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E39" w:rsidRDefault="00492ED5" w:rsidP="00B611DC">
      <w:pPr>
        <w:contextualSpacing/>
        <w:jc w:val="center"/>
        <w:rPr>
          <w:rFonts w:ascii="Sylfaen" w:hAnsi="Sylfaen" w:cs="Sylfaen"/>
          <w:b/>
          <w:sz w:val="32"/>
          <w:szCs w:val="32"/>
          <w:u w:val="single"/>
          <w:lang w:val="ru-RU"/>
        </w:rPr>
      </w:pPr>
      <w:r>
        <w:rPr>
          <w:rFonts w:ascii="Sylfaen" w:hAnsi="Sylfaen" w:cs="Sylfaen"/>
          <w:b/>
          <w:sz w:val="32"/>
          <w:szCs w:val="32"/>
          <w:u w:val="single"/>
          <w:lang w:val="ru-RU"/>
        </w:rPr>
        <w:t xml:space="preserve">ԵՐԿՐԱՉԱՓՈՒԹՅՈՒՆ </w:t>
      </w:r>
      <w:r>
        <w:rPr>
          <w:rFonts w:ascii="Sylfaen" w:hAnsi="Sylfaen" w:cs="Sylfaen"/>
          <w:b/>
          <w:sz w:val="32"/>
          <w:szCs w:val="32"/>
          <w:u w:val="single"/>
          <w:lang w:val="en-US"/>
        </w:rPr>
        <w:t xml:space="preserve"> </w:t>
      </w:r>
      <w:r w:rsidR="00BA6AD1">
        <w:rPr>
          <w:rFonts w:ascii="Sylfaen" w:hAnsi="Sylfaen" w:cs="Sylfaen"/>
          <w:b/>
          <w:sz w:val="32"/>
          <w:szCs w:val="32"/>
          <w:u w:val="single"/>
          <w:lang w:val="ru-RU"/>
        </w:rPr>
        <w:t>12</w:t>
      </w:r>
    </w:p>
    <w:p w:rsidR="00B611DC" w:rsidRPr="00B611DC" w:rsidRDefault="00B611DC" w:rsidP="00B611DC">
      <w:pPr>
        <w:contextualSpacing/>
        <w:jc w:val="center"/>
        <w:rPr>
          <w:rFonts w:ascii="Sylfaen" w:hAnsi="Sylfaen"/>
          <w:b/>
          <w:sz w:val="24"/>
          <w:szCs w:val="32"/>
          <w:lang w:val="hy-AM"/>
        </w:rPr>
      </w:pPr>
      <w:r w:rsidRPr="00B611DC">
        <w:rPr>
          <w:rFonts w:ascii="Sylfaen" w:hAnsi="Sylfaen" w:cs="Sylfaen"/>
          <w:b/>
          <w:sz w:val="24"/>
          <w:szCs w:val="32"/>
          <w:lang w:val="hy-AM"/>
        </w:rPr>
        <w:t>ԸՆԴՀԱՆՈՒՐ  ՀՈՍՔ</w:t>
      </w:r>
    </w:p>
    <w:p w:rsidR="00625E39" w:rsidRPr="00B611DC" w:rsidRDefault="00625E39" w:rsidP="00B611DC">
      <w:pPr>
        <w:contextualSpacing/>
        <w:jc w:val="center"/>
        <w:rPr>
          <w:rFonts w:ascii="Sylfaen" w:hAnsi="Sylfaen" w:cs="Sylfaen"/>
          <w:sz w:val="26"/>
          <w:szCs w:val="26"/>
          <w:lang w:val="hy-AM"/>
        </w:rPr>
      </w:pPr>
      <w:r w:rsidRPr="00B611DC">
        <w:rPr>
          <w:rFonts w:ascii="Sylfaen" w:hAnsi="Sylfaen" w:cs="Sylfaen"/>
          <w:sz w:val="26"/>
          <w:szCs w:val="26"/>
          <w:lang w:val="hy-AM"/>
        </w:rPr>
        <w:t>Ուսումնական</w:t>
      </w:r>
      <w:r w:rsidRPr="00B611DC">
        <w:rPr>
          <w:rFonts w:ascii="Sylfaen" w:hAnsi="Sylfaen" w:cs="Arial Armenian"/>
          <w:sz w:val="26"/>
          <w:szCs w:val="26"/>
          <w:lang w:val="hy-AM"/>
        </w:rPr>
        <w:t xml:space="preserve">  </w:t>
      </w:r>
      <w:r w:rsidRPr="00B611DC">
        <w:rPr>
          <w:rFonts w:ascii="Sylfaen" w:hAnsi="Sylfaen" w:cs="Sylfaen"/>
          <w:sz w:val="26"/>
          <w:szCs w:val="26"/>
          <w:lang w:val="hy-AM"/>
        </w:rPr>
        <w:t>նյութի</w:t>
      </w:r>
      <w:r w:rsidRPr="00B611DC">
        <w:rPr>
          <w:rFonts w:ascii="Sylfaen" w:hAnsi="Sylfaen" w:cs="Arial Armenian"/>
          <w:sz w:val="26"/>
          <w:szCs w:val="26"/>
          <w:lang w:val="hy-AM"/>
        </w:rPr>
        <w:t xml:space="preserve">  </w:t>
      </w:r>
      <w:r w:rsidRPr="00B611DC">
        <w:rPr>
          <w:rFonts w:ascii="Sylfaen" w:hAnsi="Sylfaen" w:cs="Sylfaen"/>
          <w:sz w:val="26"/>
          <w:szCs w:val="26"/>
          <w:lang w:val="hy-AM"/>
        </w:rPr>
        <w:t>թեմատիկ</w:t>
      </w:r>
      <w:r w:rsidRPr="00B611DC">
        <w:rPr>
          <w:rFonts w:ascii="Sylfaen" w:hAnsi="Sylfaen" w:cs="Arial Armenian"/>
          <w:sz w:val="26"/>
          <w:szCs w:val="26"/>
          <w:lang w:val="hy-AM"/>
        </w:rPr>
        <w:t xml:space="preserve">  </w:t>
      </w:r>
      <w:r w:rsidRPr="00B611DC">
        <w:rPr>
          <w:rFonts w:ascii="Sylfaen" w:hAnsi="Sylfaen" w:cs="Sylfaen"/>
          <w:sz w:val="26"/>
          <w:szCs w:val="26"/>
          <w:lang w:val="hy-AM"/>
        </w:rPr>
        <w:t>պլանավորում</w:t>
      </w:r>
      <w:r w:rsidRPr="00B611DC">
        <w:rPr>
          <w:rFonts w:ascii="Sylfaen" w:hAnsi="Sylfaen" w:cs="Arial Armenian"/>
          <w:sz w:val="26"/>
          <w:szCs w:val="26"/>
          <w:lang w:val="hy-AM"/>
        </w:rPr>
        <w:t xml:space="preserve">  </w:t>
      </w:r>
      <w:r w:rsidRPr="00B611DC">
        <w:rPr>
          <w:rFonts w:ascii="Sylfaen" w:hAnsi="Sylfaen" w:cs="Sylfaen"/>
          <w:sz w:val="26"/>
          <w:szCs w:val="26"/>
          <w:lang w:val="hy-AM"/>
        </w:rPr>
        <w:t>ըստ</w:t>
      </w:r>
      <w:r w:rsidRPr="00B611DC">
        <w:rPr>
          <w:rFonts w:ascii="Sylfaen" w:hAnsi="Sylfaen" w:cs="Arial Armenian"/>
          <w:sz w:val="26"/>
          <w:szCs w:val="26"/>
          <w:lang w:val="hy-AM"/>
        </w:rPr>
        <w:t xml:space="preserve">  </w:t>
      </w:r>
      <w:r w:rsidRPr="00B611DC">
        <w:rPr>
          <w:rFonts w:ascii="Sylfaen" w:hAnsi="Sylfaen" w:cs="Sylfaen"/>
          <w:sz w:val="26"/>
          <w:szCs w:val="26"/>
          <w:lang w:val="hy-AM"/>
        </w:rPr>
        <w:t>դասերի</w:t>
      </w:r>
    </w:p>
    <w:p w:rsidR="00A01426" w:rsidRPr="008628BD" w:rsidRDefault="008D1DB5" w:rsidP="00B611DC">
      <w:pPr>
        <w:contextualSpacing/>
        <w:jc w:val="center"/>
        <w:rPr>
          <w:rFonts w:ascii="Sylfaen" w:hAnsi="Sylfaen" w:cs="Sylfaen"/>
          <w:b/>
          <w:sz w:val="26"/>
          <w:szCs w:val="26"/>
          <w:lang w:val="hy-AM"/>
        </w:rPr>
      </w:pPr>
      <w:r w:rsidRPr="008628BD">
        <w:rPr>
          <w:rFonts w:ascii="Sylfaen" w:hAnsi="Sylfaen" w:cs="Sylfaen"/>
          <w:b/>
          <w:sz w:val="26"/>
          <w:szCs w:val="26"/>
          <w:lang w:val="hy-AM"/>
        </w:rPr>
        <w:t>202</w:t>
      </w:r>
      <w:r w:rsidR="001F79AB" w:rsidRPr="00613BB6">
        <w:rPr>
          <w:rFonts w:ascii="Sylfaen" w:hAnsi="Sylfaen" w:cs="Sylfaen"/>
          <w:b/>
          <w:sz w:val="26"/>
          <w:szCs w:val="26"/>
          <w:lang w:val="hy-AM"/>
        </w:rPr>
        <w:t>4</w:t>
      </w:r>
      <w:r w:rsidRPr="008628BD">
        <w:rPr>
          <w:rFonts w:ascii="Sylfaen" w:hAnsi="Sylfaen" w:cs="Sylfaen"/>
          <w:b/>
          <w:sz w:val="26"/>
          <w:szCs w:val="26"/>
          <w:lang w:val="hy-AM"/>
        </w:rPr>
        <w:t>-202</w:t>
      </w:r>
      <w:r w:rsidR="001F79AB">
        <w:rPr>
          <w:rFonts w:ascii="Sylfaen" w:hAnsi="Sylfaen" w:cs="Sylfaen"/>
          <w:b/>
          <w:sz w:val="26"/>
          <w:szCs w:val="26"/>
          <w:lang w:val="hy-AM"/>
        </w:rPr>
        <w:t>5</w:t>
      </w:r>
      <w:r w:rsidR="00A01426" w:rsidRPr="008628BD">
        <w:rPr>
          <w:rFonts w:ascii="Sylfaen" w:hAnsi="Sylfaen" w:cs="Sylfaen"/>
          <w:b/>
          <w:sz w:val="26"/>
          <w:szCs w:val="26"/>
          <w:lang w:val="hy-AM"/>
        </w:rPr>
        <w:t xml:space="preserve"> ուստարի </w:t>
      </w:r>
    </w:p>
    <w:p w:rsidR="00A01426" w:rsidRPr="008628BD" w:rsidRDefault="00A01426" w:rsidP="00B611DC">
      <w:pPr>
        <w:contextualSpacing/>
        <w:jc w:val="center"/>
        <w:rPr>
          <w:rFonts w:ascii="Sylfaen" w:hAnsi="Sylfaen" w:cs="Arial Armenian"/>
          <w:sz w:val="26"/>
          <w:szCs w:val="26"/>
          <w:u w:val="single"/>
          <w:lang w:val="hy-AM"/>
        </w:rPr>
      </w:pPr>
      <w:r w:rsidRPr="008628BD">
        <w:rPr>
          <w:rFonts w:ascii="Sylfaen" w:hAnsi="Sylfaen" w:cs="Sylfaen"/>
          <w:b/>
          <w:sz w:val="26"/>
          <w:szCs w:val="26"/>
          <w:u w:val="single"/>
          <w:lang w:val="hy-AM"/>
        </w:rPr>
        <w:t>1-ին կիսամյակ</w:t>
      </w:r>
      <w:r w:rsidRPr="008628BD">
        <w:rPr>
          <w:rFonts w:ascii="Sylfaen" w:hAnsi="Sylfaen" w:cs="Sylfaen"/>
          <w:sz w:val="26"/>
          <w:szCs w:val="26"/>
          <w:u w:val="single"/>
          <w:lang w:val="hy-AM"/>
        </w:rPr>
        <w:t xml:space="preserve"> </w:t>
      </w:r>
      <w:r w:rsidR="008D1DB5" w:rsidRPr="008628BD">
        <w:rPr>
          <w:rFonts w:ascii="Sylfaen" w:hAnsi="Sylfaen"/>
          <w:sz w:val="26"/>
          <w:szCs w:val="26"/>
          <w:u w:val="single"/>
          <w:lang w:val="hy-AM"/>
        </w:rPr>
        <w:t>(1</w:t>
      </w:r>
      <w:r w:rsidR="00F37EB9">
        <w:rPr>
          <w:rFonts w:ascii="Sylfaen" w:hAnsi="Sylfaen"/>
          <w:sz w:val="26"/>
          <w:szCs w:val="26"/>
          <w:u w:val="single"/>
          <w:lang w:val="hy-AM"/>
        </w:rPr>
        <w:t>5</w:t>
      </w:r>
      <w:r w:rsidRPr="008628BD">
        <w:rPr>
          <w:rFonts w:ascii="Sylfaen" w:hAnsi="Sylfaen"/>
          <w:sz w:val="26"/>
          <w:szCs w:val="26"/>
          <w:u w:val="single"/>
          <w:lang w:val="hy-AM"/>
        </w:rPr>
        <w:t xml:space="preserve"> շաբաթ</w:t>
      </w:r>
      <w:r w:rsidRPr="008628BD">
        <w:rPr>
          <w:rFonts w:ascii="Sylfaen" w:hAnsi="Sylfaen" w:cs="Arial Armenian"/>
          <w:sz w:val="26"/>
          <w:szCs w:val="26"/>
          <w:u w:val="single"/>
          <w:lang w:val="hy-AM"/>
        </w:rPr>
        <w:t>)</w:t>
      </w:r>
    </w:p>
    <w:p w:rsidR="00625E39" w:rsidRDefault="00625E39" w:rsidP="00B611DC">
      <w:pPr>
        <w:contextualSpacing/>
        <w:jc w:val="center"/>
        <w:rPr>
          <w:rFonts w:ascii="Sylfaen" w:hAnsi="Sylfaen" w:cs="Arial Armenian"/>
          <w:sz w:val="26"/>
          <w:szCs w:val="26"/>
          <w:lang w:val="hy-AM"/>
        </w:rPr>
      </w:pPr>
      <w:r w:rsidRPr="008628BD">
        <w:rPr>
          <w:rFonts w:ascii="Sylfaen" w:hAnsi="Sylfaen"/>
          <w:sz w:val="26"/>
          <w:szCs w:val="26"/>
          <w:lang w:val="hy-AM"/>
        </w:rPr>
        <w:t>(</w:t>
      </w:r>
      <w:r w:rsidRPr="008628BD">
        <w:rPr>
          <w:rFonts w:ascii="Sylfaen" w:hAnsi="Sylfaen" w:cs="Sylfaen"/>
          <w:sz w:val="26"/>
          <w:szCs w:val="26"/>
          <w:lang w:val="hy-AM"/>
        </w:rPr>
        <w:t>շաբաթական</w:t>
      </w:r>
      <w:r w:rsidR="00492ED5" w:rsidRPr="008628BD">
        <w:rPr>
          <w:rFonts w:ascii="Sylfaen" w:hAnsi="Sylfaen" w:cs="Arial Armenian"/>
          <w:sz w:val="26"/>
          <w:szCs w:val="26"/>
          <w:lang w:val="hy-AM"/>
        </w:rPr>
        <w:t xml:space="preserve">  </w:t>
      </w:r>
      <w:r w:rsidR="00CA3EAC" w:rsidRPr="008628BD">
        <w:rPr>
          <w:rFonts w:ascii="Sylfaen" w:hAnsi="Sylfaen" w:cs="Arial Armenian"/>
          <w:sz w:val="26"/>
          <w:szCs w:val="26"/>
          <w:lang w:val="hy-AM"/>
        </w:rPr>
        <w:t>2</w:t>
      </w:r>
      <w:r w:rsidR="005B4FFD" w:rsidRPr="008628BD">
        <w:rPr>
          <w:rFonts w:ascii="Sylfaen" w:hAnsi="Sylfaen" w:cs="Arial Armenian"/>
          <w:sz w:val="26"/>
          <w:szCs w:val="26"/>
          <w:lang w:val="hy-AM"/>
        </w:rPr>
        <w:t xml:space="preserve"> </w:t>
      </w:r>
      <w:r w:rsidRPr="008628BD">
        <w:rPr>
          <w:rFonts w:ascii="Sylfaen" w:hAnsi="Sylfaen" w:cs="Sylfaen"/>
          <w:sz w:val="26"/>
          <w:szCs w:val="26"/>
          <w:lang w:val="hy-AM"/>
        </w:rPr>
        <w:t>ժամ</w:t>
      </w:r>
      <w:r w:rsidR="005B4FFD" w:rsidRPr="008628BD">
        <w:rPr>
          <w:rFonts w:ascii="Sylfaen" w:hAnsi="Sylfaen" w:cs="Arial Armenian"/>
          <w:sz w:val="26"/>
          <w:szCs w:val="26"/>
          <w:lang w:val="hy-AM"/>
        </w:rPr>
        <w:t>, ընդամենը՝</w:t>
      </w:r>
      <w:r w:rsidR="00492ED5" w:rsidRPr="008628BD">
        <w:rPr>
          <w:rFonts w:ascii="Sylfaen" w:hAnsi="Sylfaen" w:cs="Arial Armenian"/>
          <w:sz w:val="26"/>
          <w:szCs w:val="26"/>
          <w:lang w:val="hy-AM"/>
        </w:rPr>
        <w:t xml:space="preserve"> </w:t>
      </w:r>
      <w:r w:rsidR="00A01426" w:rsidRPr="008628BD">
        <w:rPr>
          <w:rFonts w:ascii="Sylfaen" w:hAnsi="Sylfaen" w:cs="Arial Armenian"/>
          <w:sz w:val="26"/>
          <w:szCs w:val="26"/>
          <w:lang w:val="hy-AM"/>
        </w:rPr>
        <w:t xml:space="preserve"> </w:t>
      </w:r>
      <w:r w:rsidR="00F37EB9" w:rsidRPr="008628BD">
        <w:rPr>
          <w:rFonts w:ascii="Sylfaen" w:hAnsi="Sylfaen" w:cs="Arial Armenian"/>
          <w:b/>
          <w:sz w:val="26"/>
          <w:szCs w:val="26"/>
          <w:lang w:val="hy-AM"/>
        </w:rPr>
        <w:t>30</w:t>
      </w:r>
      <w:r w:rsidRPr="008628BD">
        <w:rPr>
          <w:rFonts w:ascii="Sylfaen" w:hAnsi="Sylfaen" w:cs="Arial Armenian"/>
          <w:b/>
          <w:sz w:val="26"/>
          <w:szCs w:val="26"/>
          <w:lang w:val="hy-AM"/>
        </w:rPr>
        <w:t xml:space="preserve"> </w:t>
      </w:r>
      <w:r w:rsidRPr="008628BD">
        <w:rPr>
          <w:rFonts w:ascii="Sylfaen" w:hAnsi="Sylfaen" w:cs="Sylfaen"/>
          <w:b/>
          <w:sz w:val="26"/>
          <w:szCs w:val="26"/>
          <w:lang w:val="hy-AM"/>
        </w:rPr>
        <w:t>ժամ</w:t>
      </w:r>
      <w:r w:rsidRPr="008628BD">
        <w:rPr>
          <w:rFonts w:ascii="Sylfaen" w:hAnsi="Sylfaen" w:cs="Arial Armenian"/>
          <w:sz w:val="26"/>
          <w:szCs w:val="26"/>
          <w:lang w:val="hy-AM"/>
        </w:rPr>
        <w:t>)</w:t>
      </w:r>
    </w:p>
    <w:p w:rsidR="00594270" w:rsidRDefault="00594270" w:rsidP="00594270">
      <w:pPr>
        <w:spacing w:after="0"/>
        <w:jc w:val="center"/>
        <w:rPr>
          <w:rFonts w:ascii="Sylfaen" w:eastAsia="Times New Roman" w:hAnsi="Sylfaen" w:cs="Arial Armenian"/>
          <w:sz w:val="24"/>
          <w:szCs w:val="24"/>
          <w:lang w:val="hy-AM" w:eastAsia="ru-RU"/>
        </w:rPr>
      </w:pPr>
      <w:r w:rsidRPr="00594270">
        <w:rPr>
          <w:rFonts w:ascii="Sylfaen" w:eastAsia="Times New Roman" w:hAnsi="Sylfaen" w:cs="Arial Armenian"/>
          <w:b/>
          <w:sz w:val="24"/>
          <w:szCs w:val="24"/>
          <w:lang w:val="hy-AM" w:eastAsia="ru-RU"/>
        </w:rPr>
        <w:t>Ուսուցիչ՝</w:t>
      </w:r>
      <w:r w:rsidRPr="00594270">
        <w:rPr>
          <w:rFonts w:ascii="Sylfaen" w:eastAsia="Times New Roman" w:hAnsi="Sylfaen" w:cs="Arial Armenian"/>
          <w:sz w:val="24"/>
          <w:szCs w:val="24"/>
          <w:lang w:val="hy-AM" w:eastAsia="ru-RU"/>
        </w:rPr>
        <w:t xml:space="preserve"> Գայանե Սիմոնյան (Կոտայքի մարզի Ակունքի միջնակարգ դպրոց)</w:t>
      </w:r>
    </w:p>
    <w:p w:rsidR="00594270" w:rsidRPr="00594270" w:rsidRDefault="00594270" w:rsidP="00594270">
      <w:pPr>
        <w:spacing w:after="0"/>
        <w:jc w:val="center"/>
        <w:rPr>
          <w:rFonts w:ascii="Sylfaen" w:eastAsia="Times New Roman" w:hAnsi="Sylfaen" w:cs="Arial Armenian"/>
          <w:sz w:val="12"/>
          <w:szCs w:val="24"/>
          <w:lang w:val="hy-AM" w:eastAsia="ru-RU"/>
        </w:rPr>
      </w:pPr>
    </w:p>
    <w:p w:rsidR="00B611DC" w:rsidRPr="00594270" w:rsidRDefault="00F11685" w:rsidP="00F11685">
      <w:pPr>
        <w:tabs>
          <w:tab w:val="left" w:pos="8000"/>
        </w:tabs>
        <w:spacing w:line="240" w:lineRule="auto"/>
        <w:contextualSpacing/>
        <w:rPr>
          <w:rFonts w:ascii="Sylfaen" w:hAnsi="Sylfaen" w:cs="Sylfaen"/>
          <w:b/>
          <w:i/>
          <w:lang w:val="hy-AM"/>
        </w:rPr>
      </w:pPr>
      <w:r w:rsidRPr="00F11685">
        <w:rPr>
          <w:rFonts w:ascii="Sylfaen" w:hAnsi="Sylfaen" w:cs="Sylfaen"/>
          <w:b/>
          <w:i/>
          <w:lang w:val="hy-AM"/>
        </w:rPr>
        <w:t>Գործող  դասա</w:t>
      </w:r>
      <w:r w:rsidRPr="00F11685">
        <w:rPr>
          <w:rFonts w:ascii="Sylfaen" w:hAnsi="Sylfaen"/>
          <w:b/>
          <w:i/>
          <w:lang w:val="hy-AM"/>
        </w:rPr>
        <w:t>գ</w:t>
      </w:r>
      <w:r w:rsidRPr="00F11685">
        <w:rPr>
          <w:rFonts w:ascii="Sylfaen" w:hAnsi="Sylfaen" w:cs="Sylfaen"/>
          <w:b/>
          <w:i/>
          <w:lang w:val="hy-AM"/>
        </w:rPr>
        <w:t xml:space="preserve">իրք՝ </w:t>
      </w:r>
      <w:r w:rsidRPr="00F11685">
        <w:rPr>
          <w:rFonts w:ascii="Sylfaen" w:hAnsi="Sylfaen" w:cs="Sylfaen"/>
          <w:bCs/>
          <w:i/>
          <w:noProof/>
          <w:lang w:val="hy-AM"/>
        </w:rPr>
        <w:t xml:space="preserve">Հակոբյան   Ս. Է.,  Երկրաչափություն  12,  դասագիրք  հանրակրթական  դպրոցի  ընդհանուր  և  հումանիտար  հոսքերի  12-րդ  դասարանի  համար,  «Տիգրան  Մեծ»  հրատարակչություն,  Երևան  2023, </w:t>
      </w:r>
      <w:hyperlink r:id="rId8" w:anchor="p=1" w:history="1">
        <w:r w:rsidRPr="00F11685">
          <w:rPr>
            <w:rFonts w:ascii="Sylfaen" w:eastAsiaTheme="minorHAnsi" w:hAnsi="Sylfaen"/>
            <w:i/>
            <w:color w:val="0000FF" w:themeColor="hyperlink"/>
            <w:u w:val="single"/>
            <w:lang w:val="hy-AM" w:eastAsia="en-US"/>
          </w:rPr>
          <w:t>https://online.fliphtml5.com/fumf/bzzt/#p=1</w:t>
        </w:r>
      </w:hyperlink>
    </w:p>
    <w:p w:rsidR="00F11685" w:rsidRPr="009D0F8A" w:rsidRDefault="00F11685" w:rsidP="00F11685">
      <w:pPr>
        <w:tabs>
          <w:tab w:val="left" w:pos="8000"/>
        </w:tabs>
        <w:spacing w:line="240" w:lineRule="auto"/>
        <w:contextualSpacing/>
        <w:rPr>
          <w:rFonts w:ascii="Sylfaen" w:hAnsi="Sylfaen"/>
          <w:i/>
          <w:sz w:val="12"/>
          <w:lang w:val="hy-AM"/>
        </w:rPr>
      </w:pPr>
    </w:p>
    <w:tbl>
      <w:tblPr>
        <w:tblStyle w:val="TableGrid"/>
        <w:tblW w:w="13858" w:type="dxa"/>
        <w:tblLayout w:type="fixed"/>
        <w:tblLook w:val="04A0" w:firstRow="1" w:lastRow="0" w:firstColumn="1" w:lastColumn="0" w:noHBand="0" w:noVBand="1"/>
      </w:tblPr>
      <w:tblGrid>
        <w:gridCol w:w="959"/>
        <w:gridCol w:w="709"/>
        <w:gridCol w:w="4677"/>
        <w:gridCol w:w="7513"/>
      </w:tblGrid>
      <w:tr w:rsidR="006A577B" w:rsidRPr="001D361C" w:rsidTr="004F2314">
        <w:tc>
          <w:tcPr>
            <w:tcW w:w="959" w:type="dxa"/>
            <w:shd w:val="clear" w:color="auto" w:fill="FFEFFF"/>
            <w:vAlign w:val="center"/>
          </w:tcPr>
          <w:p w:rsidR="006A577B" w:rsidRPr="001D361C" w:rsidRDefault="006A577B" w:rsidP="00011DC7">
            <w:pPr>
              <w:jc w:val="center"/>
              <w:rPr>
                <w:rFonts w:ascii="Sylfaen" w:hAnsi="Sylfaen"/>
                <w:b/>
                <w:sz w:val="18"/>
                <w:lang w:val="ru-RU"/>
              </w:rPr>
            </w:pPr>
            <w:r w:rsidRPr="001D361C">
              <w:rPr>
                <w:rFonts w:ascii="Sylfaen" w:hAnsi="Sylfaen"/>
                <w:b/>
                <w:sz w:val="20"/>
                <w:lang w:val="ru-RU"/>
              </w:rPr>
              <w:t>Դաս</w:t>
            </w:r>
          </w:p>
        </w:tc>
        <w:tc>
          <w:tcPr>
            <w:tcW w:w="709" w:type="dxa"/>
            <w:shd w:val="clear" w:color="auto" w:fill="D1FFFF"/>
            <w:vAlign w:val="center"/>
          </w:tcPr>
          <w:p w:rsidR="006A577B" w:rsidRPr="001D361C" w:rsidRDefault="006A577B" w:rsidP="00011DC7">
            <w:pPr>
              <w:jc w:val="center"/>
              <w:rPr>
                <w:rFonts w:ascii="Sylfaen" w:hAnsi="Sylfaen"/>
                <w:b/>
                <w:sz w:val="18"/>
                <w:lang w:val="ru-RU"/>
              </w:rPr>
            </w:pPr>
          </w:p>
          <w:p w:rsidR="006A577B" w:rsidRPr="001D361C" w:rsidRDefault="006A577B" w:rsidP="00011DC7">
            <w:pPr>
              <w:jc w:val="center"/>
              <w:rPr>
                <w:rFonts w:ascii="Sylfaen" w:hAnsi="Sylfaen"/>
                <w:b/>
                <w:sz w:val="28"/>
                <w:lang w:val="en-US"/>
              </w:rPr>
            </w:pPr>
            <w:r w:rsidRPr="001D361C">
              <w:rPr>
                <w:rFonts w:ascii="Sylfaen" w:hAnsi="Sylfaen"/>
                <w:b/>
                <w:sz w:val="28"/>
                <w:lang w:val="en-US"/>
              </w:rPr>
              <w:t>§</w:t>
            </w:r>
          </w:p>
          <w:p w:rsidR="006A577B" w:rsidRPr="001D361C" w:rsidRDefault="006A577B" w:rsidP="00011DC7">
            <w:pPr>
              <w:jc w:val="center"/>
              <w:rPr>
                <w:rFonts w:ascii="Sylfaen" w:hAnsi="Sylfaen"/>
                <w:b/>
                <w:sz w:val="12"/>
              </w:rPr>
            </w:pPr>
          </w:p>
        </w:tc>
        <w:tc>
          <w:tcPr>
            <w:tcW w:w="4677" w:type="dxa"/>
            <w:vAlign w:val="center"/>
          </w:tcPr>
          <w:p w:rsidR="006A577B" w:rsidRPr="001D361C" w:rsidRDefault="006A577B" w:rsidP="005F34AE">
            <w:pPr>
              <w:jc w:val="center"/>
              <w:rPr>
                <w:rFonts w:ascii="Sylfaen" w:hAnsi="Sylfaen"/>
                <w:b/>
                <w:sz w:val="24"/>
                <w:szCs w:val="24"/>
              </w:rPr>
            </w:pPr>
            <w:r w:rsidRPr="001D361C">
              <w:rPr>
                <w:rFonts w:ascii="Sylfaen" w:hAnsi="Sylfaen"/>
                <w:b/>
                <w:sz w:val="24"/>
                <w:szCs w:val="24"/>
                <w:lang w:val="en-US"/>
              </w:rPr>
              <w:t>Թեմայի  անվանումը</w:t>
            </w:r>
          </w:p>
        </w:tc>
        <w:tc>
          <w:tcPr>
            <w:tcW w:w="7513" w:type="dxa"/>
            <w:vAlign w:val="center"/>
          </w:tcPr>
          <w:p w:rsidR="006A577B" w:rsidRPr="001D361C" w:rsidRDefault="006A577B" w:rsidP="005B42B9">
            <w:pPr>
              <w:jc w:val="center"/>
              <w:rPr>
                <w:rFonts w:ascii="Sylfaen" w:hAnsi="Sylfaen"/>
                <w:b/>
                <w:sz w:val="24"/>
                <w:szCs w:val="24"/>
              </w:rPr>
            </w:pPr>
            <w:r w:rsidRPr="001D361C">
              <w:rPr>
                <w:rFonts w:ascii="Sylfaen" w:hAnsi="Sylfaen"/>
                <w:b/>
                <w:sz w:val="24"/>
                <w:szCs w:val="24"/>
                <w:lang w:val="ru-RU"/>
              </w:rPr>
              <w:t>Ուսուցման</w:t>
            </w:r>
            <w:r w:rsidRPr="001D361C">
              <w:rPr>
                <w:rFonts w:ascii="Sylfaen" w:hAnsi="Sylfaen"/>
                <w:b/>
                <w:sz w:val="24"/>
                <w:szCs w:val="24"/>
              </w:rPr>
              <w:t xml:space="preserve"> </w:t>
            </w:r>
            <w:r w:rsidRPr="001D361C">
              <w:rPr>
                <w:rFonts w:ascii="Sylfaen" w:hAnsi="Sylfaen"/>
                <w:b/>
                <w:sz w:val="24"/>
                <w:szCs w:val="24"/>
                <w:lang w:val="ru-RU"/>
              </w:rPr>
              <w:t>նպատակն</w:t>
            </w:r>
            <w:r w:rsidRPr="001D361C">
              <w:rPr>
                <w:rFonts w:ascii="Sylfaen" w:hAnsi="Sylfaen"/>
                <w:b/>
                <w:sz w:val="24"/>
                <w:szCs w:val="24"/>
              </w:rPr>
              <w:t xml:space="preserve"> </w:t>
            </w:r>
            <w:r w:rsidRPr="001D361C">
              <w:rPr>
                <w:rFonts w:ascii="Sylfaen" w:hAnsi="Sylfaen"/>
                <w:b/>
                <w:sz w:val="24"/>
                <w:szCs w:val="24"/>
                <w:lang w:val="ru-RU"/>
              </w:rPr>
              <w:t>ու</w:t>
            </w:r>
            <w:r w:rsidRPr="001D361C">
              <w:rPr>
                <w:rFonts w:ascii="Sylfaen" w:hAnsi="Sylfaen"/>
                <w:b/>
                <w:sz w:val="24"/>
                <w:szCs w:val="24"/>
              </w:rPr>
              <w:t xml:space="preserve"> </w:t>
            </w:r>
            <w:r w:rsidRPr="001D361C">
              <w:rPr>
                <w:rFonts w:ascii="Sylfaen" w:hAnsi="Sylfaen"/>
                <w:b/>
                <w:sz w:val="24"/>
                <w:szCs w:val="24"/>
                <w:lang w:val="ru-RU"/>
              </w:rPr>
              <w:t>ակնկալվող</w:t>
            </w:r>
            <w:r w:rsidRPr="001D361C">
              <w:rPr>
                <w:rFonts w:ascii="Sylfaen" w:hAnsi="Sylfaen"/>
                <w:b/>
                <w:sz w:val="24"/>
                <w:szCs w:val="24"/>
              </w:rPr>
              <w:t xml:space="preserve"> </w:t>
            </w:r>
            <w:r w:rsidR="00281D14">
              <w:rPr>
                <w:rFonts w:ascii="Sylfaen" w:hAnsi="Sylfaen"/>
                <w:b/>
                <w:sz w:val="24"/>
                <w:szCs w:val="24"/>
                <w:lang w:val="hy-AM"/>
              </w:rPr>
              <w:t>վերջն</w:t>
            </w:r>
            <w:r w:rsidRPr="001D361C">
              <w:rPr>
                <w:rFonts w:ascii="Sylfaen" w:hAnsi="Sylfaen"/>
                <w:b/>
                <w:sz w:val="24"/>
                <w:szCs w:val="24"/>
                <w:lang w:val="ru-RU"/>
              </w:rPr>
              <w:t>արդյունք</w:t>
            </w:r>
            <w:r w:rsidR="00281D14">
              <w:rPr>
                <w:rFonts w:ascii="Sylfaen" w:hAnsi="Sylfaen"/>
                <w:b/>
                <w:sz w:val="24"/>
                <w:szCs w:val="24"/>
                <w:lang w:val="hy-AM"/>
              </w:rPr>
              <w:t>ներ</w:t>
            </w:r>
            <w:r w:rsidRPr="001D361C">
              <w:rPr>
                <w:rFonts w:ascii="Sylfaen" w:hAnsi="Sylfaen"/>
                <w:b/>
                <w:sz w:val="24"/>
                <w:szCs w:val="24"/>
                <w:lang w:val="ru-RU"/>
              </w:rPr>
              <w:t>ը</w:t>
            </w:r>
          </w:p>
        </w:tc>
      </w:tr>
      <w:tr w:rsidR="008D1DB5" w:rsidRPr="001D361C" w:rsidTr="008D1DB5">
        <w:tc>
          <w:tcPr>
            <w:tcW w:w="13858" w:type="dxa"/>
            <w:gridSpan w:val="4"/>
            <w:shd w:val="clear" w:color="auto" w:fill="ECD9FF"/>
            <w:vAlign w:val="center"/>
          </w:tcPr>
          <w:p w:rsidR="00281D14" w:rsidRPr="00281D14" w:rsidRDefault="00281D14" w:rsidP="008D1DB5">
            <w:pPr>
              <w:jc w:val="center"/>
              <w:rPr>
                <w:rFonts w:ascii="Sylfaen" w:hAnsi="Sylfaen"/>
                <w:b/>
                <w:color w:val="000000" w:themeColor="text1"/>
                <w:sz w:val="12"/>
                <w:szCs w:val="26"/>
                <w:lang w:val="en-US"/>
              </w:rPr>
            </w:pPr>
          </w:p>
          <w:p w:rsidR="00F37EB9" w:rsidRDefault="008D1DB5" w:rsidP="008D1DB5">
            <w:pPr>
              <w:jc w:val="center"/>
              <w:rPr>
                <w:rFonts w:ascii="Sylfaen" w:hAnsi="Sylfaen"/>
                <w:b/>
                <w:color w:val="000000" w:themeColor="text1"/>
                <w:sz w:val="26"/>
                <w:szCs w:val="26"/>
                <w:lang w:val="en-US"/>
              </w:rPr>
            </w:pPr>
            <w:r w:rsidRPr="001D361C">
              <w:rPr>
                <w:rFonts w:ascii="Sylfaen" w:hAnsi="Sylfaen"/>
                <w:b/>
                <w:color w:val="000000" w:themeColor="text1"/>
                <w:sz w:val="26"/>
                <w:szCs w:val="26"/>
                <w:lang w:val="en-US"/>
              </w:rPr>
              <w:t>Գլուխ</w:t>
            </w:r>
            <w:r w:rsidR="00F37EB9">
              <w:rPr>
                <w:rFonts w:ascii="Sylfaen" w:hAnsi="Sylfaen"/>
                <w:b/>
                <w:color w:val="000000" w:themeColor="text1"/>
                <w:sz w:val="26"/>
                <w:szCs w:val="26"/>
                <w:lang w:val="en-US"/>
              </w:rPr>
              <w:t xml:space="preserve"> 1</w:t>
            </w:r>
            <w:r w:rsidRPr="001D361C">
              <w:rPr>
                <w:rFonts w:ascii="Sylfaen" w:hAnsi="Sylfaen"/>
                <w:b/>
                <w:color w:val="000000" w:themeColor="text1"/>
                <w:sz w:val="26"/>
                <w:szCs w:val="26"/>
                <w:lang w:val="en-US"/>
              </w:rPr>
              <w:t xml:space="preserve"> </w:t>
            </w:r>
          </w:p>
          <w:p w:rsidR="008D1DB5" w:rsidRPr="001D361C" w:rsidRDefault="008D1DB5" w:rsidP="008D1DB5">
            <w:pPr>
              <w:jc w:val="center"/>
              <w:rPr>
                <w:rFonts w:ascii="Sylfaen" w:hAnsi="Sylfaen"/>
                <w:b/>
                <w:color w:val="000000" w:themeColor="text1"/>
                <w:sz w:val="26"/>
                <w:szCs w:val="26"/>
                <w:lang w:val="ru-RU"/>
              </w:rPr>
            </w:pPr>
            <w:r w:rsidRPr="001D361C">
              <w:rPr>
                <w:rFonts w:ascii="Sylfaen" w:hAnsi="Sylfaen"/>
                <w:b/>
                <w:color w:val="000000" w:themeColor="text1"/>
                <w:sz w:val="26"/>
                <w:szCs w:val="26"/>
                <w:lang w:val="en-US"/>
              </w:rPr>
              <w:t>ՄԱՐՄԻՆՆԵՐ</w:t>
            </w:r>
            <w:r w:rsidRPr="001D361C">
              <w:rPr>
                <w:rFonts w:ascii="Sylfaen" w:hAnsi="Sylfaen"/>
                <w:b/>
                <w:color w:val="000000" w:themeColor="text1"/>
                <w:sz w:val="26"/>
                <w:szCs w:val="26"/>
                <w:lang w:val="ru-RU"/>
              </w:rPr>
              <w:t>Ի  ԾԱՎԱԼՆԵՐԸ</w:t>
            </w:r>
          </w:p>
          <w:p w:rsidR="008D1DB5" w:rsidRDefault="00F37EB9" w:rsidP="008D1DB5">
            <w:pPr>
              <w:jc w:val="center"/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</w:pPr>
            <w:r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  <w:t>(26</w:t>
            </w:r>
            <w:r w:rsidR="008D1DB5" w:rsidRPr="001D361C"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  <w:t xml:space="preserve"> ժամ)</w:t>
            </w:r>
          </w:p>
          <w:p w:rsidR="009D0F8A" w:rsidRPr="009D0F8A" w:rsidRDefault="009D0F8A" w:rsidP="008D1DB5">
            <w:pPr>
              <w:jc w:val="center"/>
              <w:rPr>
                <w:rFonts w:ascii="Sylfaen" w:hAnsi="Sylfaen"/>
                <w:b/>
                <w:sz w:val="12"/>
                <w:szCs w:val="24"/>
                <w:lang w:val="ru-RU"/>
              </w:rPr>
            </w:pPr>
          </w:p>
        </w:tc>
      </w:tr>
      <w:tr w:rsidR="004151EA" w:rsidRPr="00613BB6" w:rsidTr="004151EA">
        <w:tc>
          <w:tcPr>
            <w:tcW w:w="13858" w:type="dxa"/>
            <w:gridSpan w:val="4"/>
            <w:shd w:val="clear" w:color="auto" w:fill="auto"/>
            <w:vAlign w:val="center"/>
          </w:tcPr>
          <w:p w:rsidR="004151EA" w:rsidRPr="004151EA" w:rsidRDefault="004151EA" w:rsidP="004151EA">
            <w:pPr>
              <w:rPr>
                <w:rFonts w:ascii="Sylfaen" w:hAnsi="Sylfaen"/>
                <w:b/>
                <w:i/>
                <w:color w:val="000000" w:themeColor="text1"/>
                <w:sz w:val="24"/>
              </w:rPr>
            </w:pPr>
            <w:r w:rsidRPr="00F37EB9">
              <w:rPr>
                <w:rFonts w:ascii="Sylfaen" w:hAnsi="Sylfaen"/>
                <w:b/>
                <w:i/>
                <w:color w:val="000000" w:themeColor="text1"/>
                <w:sz w:val="24"/>
                <w:lang w:val="ru-RU"/>
              </w:rPr>
              <w:t>Նպատակը</w:t>
            </w:r>
            <w:r>
              <w:rPr>
                <w:rFonts w:ascii="Sylfaen" w:hAnsi="Sylfaen"/>
                <w:b/>
                <w:i/>
                <w:color w:val="000000" w:themeColor="text1"/>
                <w:sz w:val="24"/>
              </w:rPr>
              <w:t>՝</w:t>
            </w:r>
          </w:p>
          <w:p w:rsidR="009D0F8A" w:rsidRPr="009D0F8A" w:rsidRDefault="009D0F8A" w:rsidP="009D0F8A">
            <w:pPr>
              <w:numPr>
                <w:ilvl w:val="0"/>
                <w:numId w:val="21"/>
              </w:numPr>
              <w:contextualSpacing/>
              <w:rPr>
                <w:rFonts w:ascii="Sylfaen" w:hAnsi="Sylfaen"/>
                <w:color w:val="000000" w:themeColor="text1"/>
                <w:sz w:val="20"/>
                <w:lang w:val="hy-AM"/>
              </w:rPr>
            </w:pPr>
            <w:r w:rsidRPr="004158B8">
              <w:rPr>
                <w:rFonts w:ascii="Sylfaen" w:hAnsi="Sylfaen"/>
                <w:color w:val="000000" w:themeColor="text1"/>
                <w:lang w:val="hy-AM"/>
              </w:rPr>
              <w:t>Ընդլայնել պատկերացումները երկրաչափության կիրառական նշանակության մասին` խորացնելով գիտելիքները երկրաչափական մեծությունների` ծավալների ու մակերեսների վերաբերյալ</w:t>
            </w:r>
            <w:r>
              <w:rPr>
                <w:rFonts w:ascii="Sylfaen" w:hAnsi="Sylfaen"/>
                <w:color w:val="000000" w:themeColor="text1"/>
                <w:sz w:val="20"/>
                <w:lang w:val="hy-AM"/>
              </w:rPr>
              <w:t>։</w:t>
            </w:r>
          </w:p>
          <w:p w:rsidR="004151EA" w:rsidRPr="009D0F8A" w:rsidRDefault="004151EA" w:rsidP="009D0F8A">
            <w:pPr>
              <w:pStyle w:val="ListParagraph"/>
              <w:numPr>
                <w:ilvl w:val="0"/>
                <w:numId w:val="21"/>
              </w:numPr>
              <w:rPr>
                <w:rFonts w:ascii="Sylfaen" w:eastAsia="GHEA Grapalat" w:hAnsi="Sylfaen" w:cs="GHEA Grapalat"/>
                <w:szCs w:val="24"/>
                <w:lang w:val="hy-AM"/>
              </w:rPr>
            </w:pPr>
            <w:r w:rsidRPr="009D0F8A">
              <w:rPr>
                <w:rFonts w:ascii="Sylfaen" w:eastAsia="GHEA Grapalat" w:hAnsi="Sylfaen" w:cs="GHEA Grapalat"/>
                <w:szCs w:val="24"/>
                <w:lang w:val="hy-AM"/>
              </w:rPr>
              <w:t>Բազմանիստերի ծավալների մասին գիտելիքների ձևավորումը, ծավալների հաշվման բանաձևերի արտածումը և կիրառման հմտությունների ձևավորումն ու զարգացումը:</w:t>
            </w:r>
          </w:p>
          <w:p w:rsidR="004151EA" w:rsidRDefault="004151EA" w:rsidP="001F79AB">
            <w:pPr>
              <w:pStyle w:val="ListParagraph"/>
              <w:numPr>
                <w:ilvl w:val="0"/>
                <w:numId w:val="21"/>
              </w:numPr>
              <w:ind w:left="714" w:hanging="357"/>
              <w:contextualSpacing w:val="0"/>
              <w:rPr>
                <w:rFonts w:ascii="Sylfaen" w:eastAsia="GHEA Grapalat" w:hAnsi="Sylfaen" w:cs="GHEA Grapalat"/>
                <w:szCs w:val="24"/>
                <w:lang w:val="hy-AM"/>
              </w:rPr>
            </w:pPr>
            <w:r w:rsidRPr="00047D83">
              <w:rPr>
                <w:rFonts w:ascii="Sylfaen" w:eastAsia="GHEA Grapalat" w:hAnsi="Sylfaen" w:cs="GHEA Grapalat"/>
                <w:szCs w:val="24"/>
                <w:lang w:val="hy-AM"/>
              </w:rPr>
              <w:t>Պտտական մարմինների ծավալների մասին գիտելիքների ձևավորումը, ծավալների հաշվման բանաձևերի արտածումը, կիրառման հմտությունների ձևավորումն ու զարգացումը:</w:t>
            </w:r>
          </w:p>
          <w:p w:rsidR="007C6EDE" w:rsidRPr="001F79AB" w:rsidRDefault="007C6EDE" w:rsidP="007C6EDE">
            <w:pPr>
              <w:pStyle w:val="ListParagraph"/>
              <w:rPr>
                <w:rFonts w:ascii="Sylfaen" w:eastAsia="GHEA Grapalat" w:hAnsi="Sylfaen" w:cs="GHEA Grapalat"/>
                <w:sz w:val="12"/>
                <w:szCs w:val="24"/>
                <w:lang w:val="hy-AM"/>
              </w:rPr>
            </w:pPr>
          </w:p>
          <w:p w:rsidR="004151EA" w:rsidRDefault="004151EA" w:rsidP="004151EA">
            <w:pPr>
              <w:rPr>
                <w:rFonts w:ascii="Sylfaen" w:eastAsia="GHEA Grapalat" w:hAnsi="Sylfaen" w:cs="GHEA Grapalat"/>
                <w:b/>
                <w:i/>
                <w:sz w:val="24"/>
                <w:szCs w:val="24"/>
                <w:lang w:val="hy-AM"/>
              </w:rPr>
            </w:pPr>
            <w:r w:rsidRPr="004151EA">
              <w:rPr>
                <w:rFonts w:ascii="Sylfaen" w:eastAsia="GHEA Grapalat" w:hAnsi="Sylfaen" w:cs="GHEA Grapalat"/>
                <w:b/>
                <w:i/>
                <w:sz w:val="24"/>
                <w:szCs w:val="24"/>
                <w:lang w:val="hy-AM"/>
              </w:rPr>
              <w:t xml:space="preserve">Վերջնարդյունքները՝ </w:t>
            </w:r>
          </w:p>
          <w:p w:rsidR="004151EA" w:rsidRPr="007C6EDE" w:rsidRDefault="004151EA" w:rsidP="007C6EDE">
            <w:pPr>
              <w:pStyle w:val="ListParagraph"/>
              <w:numPr>
                <w:ilvl w:val="0"/>
                <w:numId w:val="25"/>
              </w:numPr>
              <w:ind w:left="454" w:hanging="227"/>
              <w:rPr>
                <w:rFonts w:ascii="Sylfaen" w:hAnsi="Sylfaen"/>
                <w:sz w:val="20"/>
                <w:lang w:val="hy-AM"/>
              </w:rPr>
            </w:pPr>
            <w:r w:rsidRPr="007C6EDE">
              <w:rPr>
                <w:rFonts w:ascii="Sylfaen" w:eastAsia="GHEA Grapalat" w:hAnsi="Sylfaen" w:cs="GHEA Grapalat"/>
                <w:szCs w:val="24"/>
                <w:lang w:val="hy-AM"/>
              </w:rPr>
              <w:t>Սահմանի ծավալ հասկացությունը, կիրառի ծավալների հիմնական հատկությունները:</w:t>
            </w:r>
          </w:p>
          <w:p w:rsidR="004151EA" w:rsidRPr="007C6EDE" w:rsidRDefault="004151EA" w:rsidP="007C6EDE">
            <w:pPr>
              <w:pStyle w:val="ListParagraph"/>
              <w:numPr>
                <w:ilvl w:val="0"/>
                <w:numId w:val="25"/>
              </w:numPr>
              <w:ind w:left="454" w:hanging="227"/>
              <w:rPr>
                <w:rFonts w:ascii="Sylfaen" w:hAnsi="Sylfaen"/>
                <w:sz w:val="20"/>
                <w:lang w:val="hy-AM"/>
              </w:rPr>
            </w:pPr>
            <w:r w:rsidRPr="007C6EDE">
              <w:rPr>
                <w:rFonts w:ascii="Sylfaen" w:eastAsia="GHEA Grapalat" w:hAnsi="Sylfaen" w:cs="GHEA Grapalat"/>
                <w:szCs w:val="24"/>
                <w:lang w:val="hy-AM"/>
              </w:rPr>
              <w:t>Ապացուցի</w:t>
            </w:r>
            <w:r w:rsidRPr="007C6EDE">
              <w:rPr>
                <w:rFonts w:ascii="Sylfaen" w:eastAsia="Calibri" w:hAnsi="Sylfaen" w:cs="Calibri"/>
                <w:szCs w:val="24"/>
                <w:lang w:val="hy-AM"/>
              </w:rPr>
              <w:t> </w:t>
            </w:r>
            <w:r w:rsidRPr="007C6EDE">
              <w:rPr>
                <w:rFonts w:ascii="Sylfaen" w:eastAsia="GHEA Grapalat" w:hAnsi="Sylfaen" w:cs="GHEA Grapalat"/>
                <w:szCs w:val="24"/>
                <w:lang w:val="hy-AM"/>
              </w:rPr>
              <w:t xml:space="preserve"> բազմանիստերի (ուղղանկյունանիստ, պրիզմա, բուրգ, հատած բուրգ) ծավալների հաշվման բանաձևերը, կիրառի խնդիրներ լուծելիս:</w:t>
            </w:r>
          </w:p>
          <w:p w:rsidR="004151EA" w:rsidRPr="007C6EDE" w:rsidRDefault="004151EA" w:rsidP="007C6EDE">
            <w:pPr>
              <w:pStyle w:val="ListParagraph"/>
              <w:numPr>
                <w:ilvl w:val="0"/>
                <w:numId w:val="25"/>
              </w:numPr>
              <w:ind w:left="454" w:hanging="227"/>
              <w:rPr>
                <w:rFonts w:ascii="Sylfaen" w:hAnsi="Sylfaen"/>
                <w:sz w:val="20"/>
                <w:lang w:val="hy-AM"/>
              </w:rPr>
            </w:pPr>
            <w:r w:rsidRPr="007C6EDE">
              <w:rPr>
                <w:rFonts w:ascii="Sylfaen" w:eastAsia="GHEA Grapalat" w:hAnsi="Sylfaen" w:cs="GHEA Grapalat"/>
                <w:szCs w:val="24"/>
                <w:lang w:val="hy-AM"/>
              </w:rPr>
              <w:t>Ապացուցի պտտական մարմինների (գլան, կոն, հատած կոն, գունդ) ծավալների հաշվման բանաձևերը, կիրառի խնդիրներ լուծելիս:</w:t>
            </w:r>
          </w:p>
          <w:p w:rsidR="004151EA" w:rsidRPr="007C6EDE" w:rsidRDefault="004151EA" w:rsidP="007C6EDE">
            <w:pPr>
              <w:pStyle w:val="ListParagraph"/>
              <w:numPr>
                <w:ilvl w:val="0"/>
                <w:numId w:val="25"/>
              </w:numPr>
              <w:ind w:left="454" w:hanging="227"/>
              <w:rPr>
                <w:rFonts w:ascii="Sylfaen" w:hAnsi="Sylfaen"/>
                <w:sz w:val="20"/>
                <w:lang w:val="hy-AM"/>
              </w:rPr>
            </w:pPr>
            <w:r w:rsidRPr="007C6EDE">
              <w:rPr>
                <w:rFonts w:ascii="Sylfaen" w:eastAsia="GHEA Grapalat" w:hAnsi="Sylfaen" w:cs="GHEA Grapalat"/>
                <w:szCs w:val="24"/>
                <w:highlight w:val="white"/>
                <w:lang w:val="hy-AM"/>
              </w:rPr>
              <w:t>Իմանա գնդային սեգմենտի, սեկտորի, գնդային շերտի ծավալների  բանաձևերը և կիրառի խնդիրներ լուծելիս։</w:t>
            </w:r>
          </w:p>
          <w:p w:rsidR="004151EA" w:rsidRPr="007C6EDE" w:rsidRDefault="004151EA" w:rsidP="007C6EDE">
            <w:pPr>
              <w:pStyle w:val="ListParagraph"/>
              <w:numPr>
                <w:ilvl w:val="0"/>
                <w:numId w:val="25"/>
              </w:numPr>
              <w:ind w:left="454" w:hanging="227"/>
              <w:rPr>
                <w:rFonts w:ascii="Sylfaen" w:hAnsi="Sylfaen"/>
                <w:sz w:val="20"/>
                <w:lang w:val="hy-AM"/>
              </w:rPr>
            </w:pPr>
            <w:r w:rsidRPr="007C6EDE">
              <w:rPr>
                <w:rFonts w:ascii="Sylfaen" w:eastAsia="GHEA Grapalat" w:hAnsi="Sylfaen" w:cs="GHEA Grapalat"/>
                <w:szCs w:val="24"/>
                <w:lang w:val="hy-AM"/>
              </w:rPr>
              <w:t>Լուծի բազմանիստերի, պտտական մարմինների և դրանց համակցումով ստացվող մարմինների ծավալներ հաշվելու խնդիրներ:</w:t>
            </w:r>
          </w:p>
          <w:p w:rsidR="004151EA" w:rsidRPr="004151EA" w:rsidRDefault="004151EA" w:rsidP="009D0F8A">
            <w:pPr>
              <w:pStyle w:val="ListParagraph"/>
              <w:rPr>
                <w:rFonts w:ascii="Sylfaen" w:hAnsi="Sylfaen"/>
                <w:color w:val="000000" w:themeColor="text1"/>
                <w:sz w:val="12"/>
                <w:szCs w:val="26"/>
                <w:lang w:val="hy-AM"/>
              </w:rPr>
            </w:pPr>
          </w:p>
        </w:tc>
      </w:tr>
      <w:tr w:rsidR="004619C2" w:rsidRPr="0027488B" w:rsidTr="004F2314">
        <w:trPr>
          <w:trHeight w:val="70"/>
        </w:trPr>
        <w:tc>
          <w:tcPr>
            <w:tcW w:w="959" w:type="dxa"/>
            <w:shd w:val="clear" w:color="auto" w:fill="FFEFFF"/>
          </w:tcPr>
          <w:p w:rsidR="004619C2" w:rsidRPr="001D764A" w:rsidRDefault="001D764A" w:rsidP="00E1256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lastRenderedPageBreak/>
              <w:t>1</w:t>
            </w:r>
          </w:p>
        </w:tc>
        <w:tc>
          <w:tcPr>
            <w:tcW w:w="709" w:type="dxa"/>
            <w:shd w:val="clear" w:color="auto" w:fill="D1FFFF"/>
          </w:tcPr>
          <w:p w:rsidR="004619C2" w:rsidRPr="001D361C" w:rsidRDefault="004619C2" w:rsidP="005F34AE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</w:p>
        </w:tc>
        <w:tc>
          <w:tcPr>
            <w:tcW w:w="4677" w:type="dxa"/>
          </w:tcPr>
          <w:p w:rsidR="004619C2" w:rsidRDefault="004619C2" w:rsidP="005F34AE">
            <w:pPr>
              <w:rPr>
                <w:rFonts w:ascii="Sylfaen" w:hAnsi="Sylfaen"/>
                <w:i/>
                <w:sz w:val="24"/>
                <w:lang w:val="en-US"/>
              </w:rPr>
            </w:pPr>
            <w:r w:rsidRPr="00E32B5B">
              <w:rPr>
                <w:rFonts w:ascii="Sylfaen" w:hAnsi="Sylfaen"/>
                <w:i/>
                <w:sz w:val="24"/>
                <w:lang w:val="ru-RU"/>
              </w:rPr>
              <w:t>11-րդ  դասարանում  անցած  նյութի  կրկնություն</w:t>
            </w:r>
          </w:p>
          <w:p w:rsidR="004619C2" w:rsidRPr="008D1DB5" w:rsidRDefault="004619C2" w:rsidP="005F34AE">
            <w:pPr>
              <w:rPr>
                <w:rFonts w:ascii="Sylfaen" w:hAnsi="Sylfaen"/>
                <w:i/>
                <w:sz w:val="16"/>
                <w:lang w:val="en-US"/>
              </w:rPr>
            </w:pPr>
          </w:p>
        </w:tc>
        <w:tc>
          <w:tcPr>
            <w:tcW w:w="7513" w:type="dxa"/>
          </w:tcPr>
          <w:p w:rsidR="0027488B" w:rsidRPr="0027488B" w:rsidRDefault="0027488B" w:rsidP="0027488B">
            <w:pPr>
              <w:rPr>
                <w:rFonts w:ascii="Sylfaen" w:eastAsiaTheme="minorHAnsi" w:hAnsi="Sylfaen" w:cs="Times New Roma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 w:cs="Times New Roma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4619C2" w:rsidRPr="0027488B" w:rsidRDefault="0027488B" w:rsidP="00890064">
            <w:pPr>
              <w:contextualSpacing/>
              <w:rPr>
                <w:rFonts w:ascii="Sylfaen" w:eastAsia="GHEA Grapalat" w:hAnsi="Sylfaen" w:cs="GHEA Grapalat"/>
                <w:szCs w:val="24"/>
                <w:lang w:val="hy-AM" w:eastAsia="ru-RU"/>
              </w:rPr>
            </w:pPr>
            <w:r w:rsidRPr="0027488B">
              <w:rPr>
                <w:rFonts w:ascii="Sylfaen" w:eastAsia="GHEA Grapalat" w:hAnsi="Sylfaen" w:cs="GHEA Grapalat"/>
                <w:szCs w:val="24"/>
                <w:lang w:val="hy-AM" w:eastAsia="ru-RU"/>
              </w:rPr>
              <w:t>Ստուգել մնացորդային գիտելիքները։</w:t>
            </w:r>
          </w:p>
        </w:tc>
      </w:tr>
      <w:tr w:rsidR="004619C2" w:rsidRPr="00613BB6" w:rsidTr="004F2314">
        <w:tc>
          <w:tcPr>
            <w:tcW w:w="959" w:type="dxa"/>
            <w:shd w:val="clear" w:color="auto" w:fill="FFEFFF"/>
          </w:tcPr>
          <w:p w:rsidR="004619C2" w:rsidRPr="004619C2" w:rsidRDefault="001D764A" w:rsidP="00C8488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</w:t>
            </w:r>
          </w:p>
        </w:tc>
        <w:tc>
          <w:tcPr>
            <w:tcW w:w="709" w:type="dxa"/>
            <w:shd w:val="clear" w:color="auto" w:fill="D1FFFF"/>
          </w:tcPr>
          <w:p w:rsidR="004619C2" w:rsidRPr="004F2314" w:rsidRDefault="004619C2" w:rsidP="004F2314">
            <w:pPr>
              <w:jc w:val="center"/>
              <w:rPr>
                <w:rFonts w:ascii="Sylfaen" w:hAnsi="Sylfaen"/>
                <w:b/>
                <w:sz w:val="24"/>
                <w:szCs w:val="24"/>
                <w:lang w:val="en-US"/>
              </w:rPr>
            </w:pPr>
            <w:r w:rsidRPr="004F2314">
              <w:rPr>
                <w:rFonts w:ascii="Sylfaen" w:hAnsi="Sylfae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4677" w:type="dxa"/>
          </w:tcPr>
          <w:p w:rsidR="004619C2" w:rsidRPr="008B6C91" w:rsidRDefault="004619C2" w:rsidP="005A6C9F">
            <w:pPr>
              <w:rPr>
                <w:rFonts w:ascii="Sylfaen" w:hAnsi="Sylfaen"/>
                <w:b/>
                <w:sz w:val="24"/>
                <w:szCs w:val="24"/>
                <w:lang w:val="en-US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Ծավալների</w:t>
            </w:r>
            <w:r w:rsidRPr="008B6C91">
              <w:rPr>
                <w:rFonts w:ascii="Sylfaen" w:hAnsi="Sylfaen"/>
                <w:b/>
                <w:sz w:val="24"/>
                <w:szCs w:val="24"/>
                <w:lang w:val="en-US" w:eastAsia="ru-RU"/>
              </w:rPr>
              <w:t xml:space="preserve"> 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հիմնական</w:t>
            </w:r>
            <w:r w:rsidRPr="008B6C91">
              <w:rPr>
                <w:rFonts w:ascii="Sylfaen" w:hAnsi="Sylfaen"/>
                <w:b/>
                <w:sz w:val="24"/>
                <w:szCs w:val="24"/>
                <w:lang w:val="en-US" w:eastAsia="ru-RU"/>
              </w:rPr>
              <w:t xml:space="preserve"> 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հատկությունները</w:t>
            </w:r>
            <w:r w:rsidRPr="008B6C91">
              <w:rPr>
                <w:rFonts w:ascii="Sylfaen" w:hAnsi="Sylfaen"/>
                <w:b/>
                <w:sz w:val="24"/>
                <w:szCs w:val="24"/>
                <w:lang w:val="en-US" w:eastAsia="ru-RU"/>
              </w:rPr>
              <w:t xml:space="preserve">  </w:t>
            </w:r>
          </w:p>
          <w:p w:rsidR="004619C2" w:rsidRPr="008B6C91" w:rsidRDefault="004619C2" w:rsidP="005A6C9F">
            <w:pPr>
              <w:rPr>
                <w:rFonts w:ascii="Sylfaen" w:hAnsi="Sylfaen"/>
                <w:sz w:val="24"/>
                <w:szCs w:val="24"/>
                <w:lang w:val="en-US" w:eastAsia="ru-RU"/>
              </w:rPr>
            </w:pPr>
            <w:r w:rsidRPr="008B6C91">
              <w:rPr>
                <w:rFonts w:ascii="Sylfaen" w:hAnsi="Sylfaen"/>
                <w:sz w:val="24"/>
                <w:szCs w:val="24"/>
                <w:lang w:val="en-US" w:eastAsia="ru-RU"/>
              </w:rPr>
              <w:t xml:space="preserve">1.1.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Գաղափար</w:t>
            </w:r>
            <w:r w:rsidRPr="008B6C91">
              <w:rPr>
                <w:rFonts w:ascii="Sylfaen" w:hAnsi="Sylfaen"/>
                <w:sz w:val="24"/>
                <w:szCs w:val="24"/>
                <w:lang w:val="en-US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մարմնի</w:t>
            </w:r>
            <w:r w:rsidRPr="008B6C91">
              <w:rPr>
                <w:rFonts w:ascii="Sylfaen" w:hAnsi="Sylfaen"/>
                <w:sz w:val="24"/>
                <w:szCs w:val="24"/>
                <w:lang w:val="en-US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ծավալի</w:t>
            </w:r>
            <w:r w:rsidRPr="008B6C91">
              <w:rPr>
                <w:rFonts w:ascii="Sylfaen" w:hAnsi="Sylfaen"/>
                <w:sz w:val="24"/>
                <w:szCs w:val="24"/>
                <w:lang w:val="en-US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մասին</w:t>
            </w:r>
            <w:r w:rsidRPr="008B6C91">
              <w:rPr>
                <w:rFonts w:ascii="Sylfaen" w:hAnsi="Sylfaen"/>
                <w:sz w:val="24"/>
                <w:szCs w:val="24"/>
                <w:lang w:val="en-US" w:eastAsia="ru-RU"/>
              </w:rPr>
              <w:t xml:space="preserve"> (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էջ</w:t>
            </w:r>
            <w:r w:rsidRPr="008B6C91">
              <w:rPr>
                <w:rFonts w:ascii="Sylfaen" w:hAnsi="Sylfaen"/>
                <w:sz w:val="24"/>
                <w:szCs w:val="24"/>
                <w:lang w:val="en-US" w:eastAsia="ru-RU"/>
              </w:rPr>
              <w:t xml:space="preserve"> 4)</w:t>
            </w:r>
          </w:p>
          <w:p w:rsidR="004619C2" w:rsidRPr="009D1BE5" w:rsidRDefault="004619C2" w:rsidP="005A6C9F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1.2.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Ծավալների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հիմնական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հատկությունները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5)</w:t>
            </w:r>
          </w:p>
          <w:p w:rsidR="004619C2" w:rsidRPr="009D1BE5" w:rsidRDefault="004619C2" w:rsidP="008D1DB5">
            <w:pPr>
              <w:rPr>
                <w:rFonts w:ascii="Sylfaen" w:hAnsi="Sylfaen" w:cs="Arial"/>
                <w:sz w:val="24"/>
                <w:szCs w:val="24"/>
                <w:lang w:val="ru-RU"/>
              </w:rPr>
            </w:pPr>
          </w:p>
        </w:tc>
        <w:tc>
          <w:tcPr>
            <w:tcW w:w="7513" w:type="dxa"/>
          </w:tcPr>
          <w:p w:rsidR="0027488B" w:rsidRPr="0027488B" w:rsidRDefault="0027488B" w:rsidP="0027488B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4158B8" w:rsidRPr="004158B8" w:rsidRDefault="004158B8" w:rsidP="0027488B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sz w:val="20"/>
                <w:lang w:val="hy-AM"/>
              </w:rPr>
            </w:pPr>
            <w:r w:rsidRPr="004158B8">
              <w:rPr>
                <w:rFonts w:ascii="Sylfaen" w:hAnsi="Sylfaen"/>
                <w:color w:val="000000" w:themeColor="text1"/>
                <w:lang w:val="hy-AM"/>
              </w:rPr>
              <w:t>Ընդլայնել պատկերացումները երկրաչափության կիրառական նշանակության մասին` խորացնելով գիտելիքները երկրաչափական մեծությունների` ծավալների ու մակերեսների վերաբերյալ</w:t>
            </w:r>
            <w:r>
              <w:rPr>
                <w:rFonts w:ascii="Sylfaen" w:hAnsi="Sylfaen"/>
                <w:color w:val="000000" w:themeColor="text1"/>
                <w:sz w:val="20"/>
                <w:lang w:val="hy-AM"/>
              </w:rPr>
              <w:t>։</w:t>
            </w:r>
          </w:p>
          <w:p w:rsidR="0027488B" w:rsidRPr="0027488B" w:rsidRDefault="0027488B" w:rsidP="0027488B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Զարգացնել </w:t>
            </w:r>
            <w:r w:rsidR="004158B8">
              <w:rPr>
                <w:rFonts w:ascii="Sylfaen" w:hAnsi="Sylfaen"/>
                <w:color w:val="000000" w:themeColor="text1"/>
                <w:lang w:val="hy-AM"/>
              </w:rPr>
              <w:t>ծավալի, նրա</w:t>
            </w:r>
            <w:r w:rsidR="004158B8" w:rsidRPr="004158B8">
              <w:rPr>
                <w:rFonts w:ascii="Sylfaen" w:hAnsi="Sylfaen"/>
                <w:color w:val="000000" w:themeColor="text1"/>
                <w:sz w:val="24"/>
                <w:lang w:val="hy-AM"/>
              </w:rPr>
              <w:t xml:space="preserve"> </w:t>
            </w:r>
            <w:r w:rsidR="004158B8" w:rsidRPr="004158B8">
              <w:rPr>
                <w:rFonts w:ascii="Sylfaen" w:hAnsi="Sylfaen"/>
                <w:color w:val="000000" w:themeColor="text1"/>
                <w:lang w:val="hy-AM"/>
              </w:rPr>
              <w:t xml:space="preserve">հիմնական </w:t>
            </w:r>
            <w:r w:rsidR="004158B8">
              <w:rPr>
                <w:rFonts w:ascii="Sylfaen" w:hAnsi="Sylfaen"/>
                <w:color w:val="000000" w:themeColor="text1"/>
                <w:lang w:val="hy-AM"/>
              </w:rPr>
              <w:t>հատկությունների</w:t>
            </w:r>
            <w:r w:rsidR="004158B8" w:rsidRPr="004158B8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վերաբերյալ միջին դպրոցում ձեռք բերած գիտելիքներն ու հմտությունները։</w:t>
            </w:r>
          </w:p>
          <w:p w:rsidR="0027488B" w:rsidRPr="0027488B" w:rsidRDefault="0027488B" w:rsidP="0027488B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4158B8" w:rsidRDefault="004158B8" w:rsidP="004158B8">
            <w:pPr>
              <w:pStyle w:val="ListParagraph"/>
              <w:numPr>
                <w:ilvl w:val="0"/>
                <w:numId w:val="24"/>
              </w:numPr>
              <w:ind w:left="397" w:hanging="284"/>
              <w:rPr>
                <w:rFonts w:ascii="Sylfaen" w:eastAsia="Tahoma" w:hAnsi="Sylfaen" w:cs="Tahoma"/>
                <w:lang w:val="hy-AM" w:eastAsia="ru-RU"/>
              </w:rPr>
            </w:pPr>
            <w:r w:rsidRPr="004158B8">
              <w:rPr>
                <w:rFonts w:ascii="Sylfaen" w:eastAsia="Tahoma" w:hAnsi="Sylfaen" w:cs="Tahoma"/>
                <w:lang w:val="hy-AM" w:eastAsia="ru-RU"/>
              </w:rPr>
              <w:t xml:space="preserve">Սահմանի </w:t>
            </w:r>
            <w:r w:rsidRPr="004158B8">
              <w:rPr>
                <w:rFonts w:ascii="Sylfaen" w:eastAsia="Tahoma" w:hAnsi="Sylfaen" w:cs="Tahoma"/>
                <w:i/>
                <w:lang w:val="hy-AM" w:eastAsia="ru-RU"/>
              </w:rPr>
              <w:t xml:space="preserve">ծավալ </w:t>
            </w:r>
            <w:r w:rsidRPr="004158B8">
              <w:rPr>
                <w:rFonts w:ascii="Sylfaen" w:eastAsia="Tahoma" w:hAnsi="Sylfaen" w:cs="Tahoma"/>
                <w:lang w:val="hy-AM" w:eastAsia="ru-RU"/>
              </w:rPr>
              <w:t>հասկացությունը</w:t>
            </w:r>
            <w:r>
              <w:rPr>
                <w:rFonts w:ascii="Sylfaen" w:eastAsia="Tahoma" w:hAnsi="Sylfaen" w:cs="Tahoma"/>
                <w:lang w:val="hy-AM" w:eastAsia="ru-RU"/>
              </w:rPr>
              <w:t>։</w:t>
            </w:r>
            <w:r w:rsidRPr="004158B8">
              <w:rPr>
                <w:rFonts w:ascii="Sylfaen" w:eastAsia="Tahoma" w:hAnsi="Sylfaen" w:cs="Tahoma"/>
                <w:lang w:val="hy-AM" w:eastAsia="ru-RU"/>
              </w:rPr>
              <w:t xml:space="preserve"> </w:t>
            </w:r>
          </w:p>
          <w:p w:rsidR="004619C2" w:rsidRPr="009D0F8A" w:rsidRDefault="004158B8" w:rsidP="004158B8">
            <w:pPr>
              <w:pStyle w:val="ListParagraph"/>
              <w:numPr>
                <w:ilvl w:val="0"/>
                <w:numId w:val="24"/>
              </w:numPr>
              <w:ind w:left="397" w:hanging="284"/>
              <w:rPr>
                <w:rFonts w:ascii="Sylfaen" w:eastAsia="Tahoma" w:hAnsi="Sylfaen" w:cs="Tahoma"/>
                <w:lang w:val="hy-AM" w:eastAsia="ru-RU"/>
              </w:rPr>
            </w:pPr>
            <w:r>
              <w:rPr>
                <w:rFonts w:ascii="Sylfaen" w:eastAsia="Tahoma" w:hAnsi="Sylfaen" w:cs="Tahoma"/>
                <w:lang w:val="hy-AM" w:eastAsia="ru-RU"/>
              </w:rPr>
              <w:t>Ձևակերպ</w:t>
            </w:r>
            <w:r w:rsidRPr="004158B8">
              <w:rPr>
                <w:rFonts w:ascii="Sylfaen" w:eastAsia="Tahoma" w:hAnsi="Sylfaen" w:cs="Tahoma"/>
                <w:lang w:val="hy-AM" w:eastAsia="ru-RU"/>
              </w:rPr>
              <w:t xml:space="preserve">ի ծավալների հիմնական </w:t>
            </w:r>
            <w:r>
              <w:rPr>
                <w:rFonts w:ascii="Sylfaen" w:eastAsia="Tahoma" w:hAnsi="Sylfaen" w:cs="Tahoma"/>
                <w:lang w:val="hy-AM" w:eastAsia="ru-RU"/>
              </w:rPr>
              <w:t>հատկությունները</w:t>
            </w:r>
            <w:r w:rsidRPr="004158B8">
              <w:rPr>
                <w:rFonts w:ascii="Sylfaen" w:hAnsi="Sylfaen"/>
                <w:color w:val="000000" w:themeColor="text1"/>
                <w:lang w:val="hy-AM"/>
              </w:rPr>
              <w:t xml:space="preserve"> և կիրառի տարբեր իրադրություններում։ </w:t>
            </w:r>
          </w:p>
          <w:p w:rsidR="009D0F8A" w:rsidRPr="009D0F8A" w:rsidRDefault="009D0F8A" w:rsidP="009D0F8A">
            <w:pPr>
              <w:pStyle w:val="ListParagraph"/>
              <w:ind w:left="397"/>
              <w:rPr>
                <w:rFonts w:ascii="Sylfaen" w:eastAsia="Tahoma" w:hAnsi="Sylfaen" w:cs="Tahoma"/>
                <w:sz w:val="12"/>
                <w:lang w:val="hy-AM" w:eastAsia="ru-RU"/>
              </w:rPr>
            </w:pP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4619C2" w:rsidRDefault="00890064" w:rsidP="00C8488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3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C8488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1</w:t>
            </w:r>
          </w:p>
        </w:tc>
        <w:tc>
          <w:tcPr>
            <w:tcW w:w="4677" w:type="dxa"/>
          </w:tcPr>
          <w:p w:rsidR="00890064" w:rsidRPr="009D1BE5" w:rsidRDefault="00890064" w:rsidP="00C84888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Ծավալների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հիմնական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հատկությունները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 </w:t>
            </w:r>
          </w:p>
          <w:p w:rsidR="00890064" w:rsidRPr="009D1BE5" w:rsidRDefault="00890064" w:rsidP="00C84888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1.3.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Ուղղանկյունանիստի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6)</w:t>
            </w:r>
          </w:p>
          <w:p w:rsidR="00890064" w:rsidRPr="00CE448D" w:rsidRDefault="00890064" w:rsidP="00C84888">
            <w:pPr>
              <w:rPr>
                <w:rFonts w:ascii="Sylfaen" w:hAnsi="Sylfaen" w:cs="Arial"/>
                <w:sz w:val="16"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D64650" w:rsidRPr="0027488B" w:rsidRDefault="00D64650" w:rsidP="00D64650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D64650" w:rsidRPr="0027488B" w:rsidRDefault="00D64650" w:rsidP="00D64650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Զարգացնել </w:t>
            </w:r>
            <w:r w:rsidR="00890EF2">
              <w:rPr>
                <w:rFonts w:ascii="Sylfaen" w:hAnsi="Sylfaen"/>
                <w:color w:val="000000" w:themeColor="text1"/>
                <w:lang w:val="hy-AM"/>
              </w:rPr>
              <w:t>ուղղանկյունանիստի ծավալի բանաձևն արտածելու և խնդիրներ լուծելիս այն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 w:rsidR="00890EF2"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 w:rsidR="00890EF2"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D64650" w:rsidRPr="0027488B" w:rsidRDefault="00D64650" w:rsidP="00D64650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890064" w:rsidRPr="00D64650" w:rsidRDefault="00D64650" w:rsidP="00D64650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lang w:val="hy-AM"/>
              </w:rPr>
            </w:pPr>
            <w:r w:rsidRPr="00D64650">
              <w:rPr>
                <w:rFonts w:ascii="Sylfaen" w:hAnsi="Sylfaen"/>
                <w:color w:val="000000" w:themeColor="text1"/>
                <w:lang w:val="hy-AM"/>
              </w:rPr>
              <w:t xml:space="preserve">Արտածի ուղղակյունանիստի ծավալի հաշվման </w:t>
            </w:r>
            <w:r w:rsidR="00F11685">
              <w:rPr>
                <w:rFonts w:ascii="Sylfaen" w:hAnsi="Sylfaen"/>
                <w:color w:val="000000" w:themeColor="text1"/>
                <w:lang w:val="hy-AM"/>
              </w:rPr>
              <w:t>բանաձև</w:t>
            </w:r>
            <w:r w:rsidRPr="00D64650">
              <w:rPr>
                <w:rFonts w:ascii="Sylfaen" w:hAnsi="Sylfaen"/>
                <w:color w:val="000000" w:themeColor="text1"/>
                <w:lang w:val="hy-AM"/>
              </w:rPr>
              <w:t>ը և կիրառի</w:t>
            </w:r>
            <w:r w:rsidRPr="00D64650">
              <w:rPr>
                <w:rFonts w:ascii="Sylfaen" w:eastAsia="GHEA Grapalat" w:hAnsi="Sylfaen" w:cs="GHEA Grapalat"/>
                <w:szCs w:val="24"/>
                <w:lang w:val="hy-AM"/>
              </w:rPr>
              <w:t xml:space="preserve"> խնդիրներ լուծելիս:</w:t>
            </w: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CE448D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4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CE448D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1</w:t>
            </w:r>
          </w:p>
        </w:tc>
        <w:tc>
          <w:tcPr>
            <w:tcW w:w="4677" w:type="dxa"/>
          </w:tcPr>
          <w:p w:rsidR="00890064" w:rsidRPr="009D1BE5" w:rsidRDefault="00890064" w:rsidP="00CE448D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Ծավալների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հիմնական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հատկությունները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 </w:t>
            </w:r>
          </w:p>
          <w:p w:rsidR="00890064" w:rsidRPr="009D1BE5" w:rsidRDefault="00890064" w:rsidP="00CE448D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1.3.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Ուղղանկյունանիստի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6)</w:t>
            </w:r>
          </w:p>
          <w:p w:rsidR="00890064" w:rsidRPr="00CE448D" w:rsidRDefault="00890064" w:rsidP="00CE448D">
            <w:pPr>
              <w:rPr>
                <w:rFonts w:ascii="Sylfaen" w:hAnsi="Sylfaen" w:cs="Arial"/>
                <w:sz w:val="20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890064" w:rsidRPr="001D361C" w:rsidRDefault="00890064" w:rsidP="00CE448D">
            <w:pPr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</w:pP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C8488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5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BD5461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</w:t>
            </w:r>
          </w:p>
        </w:tc>
        <w:tc>
          <w:tcPr>
            <w:tcW w:w="4677" w:type="dxa"/>
          </w:tcPr>
          <w:p w:rsidR="00890064" w:rsidRPr="009D1BE5" w:rsidRDefault="00890064" w:rsidP="00BD5461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>Ու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ղիղ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պրիզմայի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և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գլանի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ծավալները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 </w:t>
            </w:r>
          </w:p>
          <w:p w:rsidR="00890064" w:rsidRPr="009D1BE5" w:rsidRDefault="00890064" w:rsidP="00BD5461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2.1.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Ուղիղ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պրիզմայի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10)</w:t>
            </w:r>
          </w:p>
          <w:p w:rsidR="00890064" w:rsidRPr="00CE448D" w:rsidRDefault="00890064" w:rsidP="00BD5461">
            <w:pPr>
              <w:rPr>
                <w:rFonts w:ascii="Sylfaen" w:hAnsi="Sylfaen" w:cs="Arial"/>
                <w:sz w:val="20"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9B021F" w:rsidRPr="0027488B" w:rsidRDefault="009B021F" w:rsidP="009B021F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9B021F" w:rsidRPr="0027488B" w:rsidRDefault="009B021F" w:rsidP="009B021F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Ձևավորել և զ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արգացնել </w:t>
            </w:r>
            <w:r>
              <w:rPr>
                <w:rFonts w:ascii="Sylfaen" w:hAnsi="Sylfaen"/>
                <w:color w:val="000000" w:themeColor="text1"/>
                <w:lang w:val="hy-AM"/>
              </w:rPr>
              <w:t>ուղիղ պրիզմայի ծավալի բանաձևն արտածելու և խնդիրներ լուծելիս այն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9B021F" w:rsidRPr="0027488B" w:rsidRDefault="009B021F" w:rsidP="009B021F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890064" w:rsidRPr="009D0F8A" w:rsidRDefault="009B021F" w:rsidP="009B021F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color w:val="000000" w:themeColor="text1"/>
                <w:sz w:val="24"/>
                <w:lang w:val="hy-AM"/>
              </w:rPr>
            </w:pPr>
            <w:r w:rsidRPr="009B021F">
              <w:rPr>
                <w:rFonts w:ascii="Sylfaen" w:hAnsi="Sylfaen"/>
                <w:color w:val="000000" w:themeColor="text1"/>
                <w:lang w:val="hy-AM"/>
              </w:rPr>
              <w:t xml:space="preserve">Արտածի </w:t>
            </w:r>
            <w:r>
              <w:rPr>
                <w:rFonts w:ascii="Sylfaen" w:hAnsi="Sylfaen"/>
                <w:color w:val="000000" w:themeColor="text1"/>
                <w:lang w:val="hy-AM"/>
              </w:rPr>
              <w:t>ուղիղ պրիզմայի</w:t>
            </w:r>
            <w:r w:rsidRPr="009B021F">
              <w:rPr>
                <w:rFonts w:ascii="Sylfaen" w:hAnsi="Sylfaen"/>
                <w:color w:val="000000" w:themeColor="text1"/>
                <w:lang w:val="hy-AM"/>
              </w:rPr>
              <w:t xml:space="preserve"> ծավալի հաշվման </w:t>
            </w:r>
            <w:r>
              <w:rPr>
                <w:rFonts w:ascii="Sylfaen" w:hAnsi="Sylfaen"/>
                <w:color w:val="000000" w:themeColor="text1"/>
                <w:lang w:val="hy-AM"/>
              </w:rPr>
              <w:t>բանաձև</w:t>
            </w:r>
            <w:r w:rsidRPr="009B021F">
              <w:rPr>
                <w:rFonts w:ascii="Sylfaen" w:hAnsi="Sylfaen"/>
                <w:color w:val="000000" w:themeColor="text1"/>
                <w:lang w:val="hy-AM"/>
              </w:rPr>
              <w:t>ը և կիրառի</w:t>
            </w:r>
            <w:r w:rsidRPr="009B021F">
              <w:rPr>
                <w:rFonts w:ascii="Sylfaen" w:eastAsia="GHEA Grapalat" w:hAnsi="Sylfaen" w:cs="GHEA Grapalat"/>
                <w:szCs w:val="24"/>
                <w:lang w:val="hy-AM"/>
              </w:rPr>
              <w:t xml:space="preserve"> խնդիրներ լուծելիս:</w:t>
            </w:r>
          </w:p>
          <w:p w:rsidR="009D0F8A" w:rsidRPr="009D0F8A" w:rsidRDefault="009D0F8A" w:rsidP="009D0F8A">
            <w:pPr>
              <w:pStyle w:val="ListParagraph"/>
              <w:ind w:left="397"/>
              <w:rPr>
                <w:rFonts w:ascii="Sylfaen" w:hAnsi="Sylfaen"/>
                <w:b/>
                <w:color w:val="000000" w:themeColor="text1"/>
                <w:sz w:val="14"/>
                <w:lang w:val="hy-AM"/>
              </w:rPr>
            </w:pP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C8488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6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997E21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</w:t>
            </w:r>
          </w:p>
        </w:tc>
        <w:tc>
          <w:tcPr>
            <w:tcW w:w="4677" w:type="dxa"/>
          </w:tcPr>
          <w:p w:rsidR="00890064" w:rsidRPr="009D1BE5" w:rsidRDefault="00890064" w:rsidP="00997E21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>Ու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ղիղ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պրիզմայի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և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գլանի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ծավալները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 </w:t>
            </w:r>
          </w:p>
          <w:p w:rsidR="00890064" w:rsidRPr="009D1BE5" w:rsidRDefault="00890064" w:rsidP="00997E21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2.1.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Ուղիղ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պրիզմայի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10)</w:t>
            </w:r>
          </w:p>
          <w:p w:rsidR="00890064" w:rsidRPr="009D1BE5" w:rsidRDefault="00890064" w:rsidP="00997E21">
            <w:pPr>
              <w:rPr>
                <w:rFonts w:ascii="Sylfaen" w:hAnsi="Sylfaen" w:cs="Arial"/>
                <w:sz w:val="24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890064" w:rsidRPr="001D361C" w:rsidRDefault="00890064" w:rsidP="00532F41">
            <w:pPr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</w:pP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315B5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7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315B5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</w:t>
            </w:r>
          </w:p>
        </w:tc>
        <w:tc>
          <w:tcPr>
            <w:tcW w:w="4677" w:type="dxa"/>
          </w:tcPr>
          <w:p w:rsidR="00890064" w:rsidRPr="009D1BE5" w:rsidRDefault="00890064" w:rsidP="00315B52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>Ու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ղիղ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պրիզմայի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և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գլանի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ծավալները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 </w:t>
            </w:r>
          </w:p>
          <w:p w:rsidR="00890064" w:rsidRPr="009D1BE5" w:rsidRDefault="00890064" w:rsidP="00315B52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2.2.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Գլանի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12)</w:t>
            </w:r>
          </w:p>
          <w:p w:rsidR="00890064" w:rsidRPr="00EA3232" w:rsidRDefault="00890064" w:rsidP="00315B52">
            <w:pPr>
              <w:rPr>
                <w:rFonts w:ascii="Sylfaen" w:hAnsi="Sylfaen" w:cs="Arial"/>
                <w:sz w:val="12"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9B021F" w:rsidRPr="0027488B" w:rsidRDefault="009B021F" w:rsidP="009B021F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9B021F" w:rsidRPr="0027488B" w:rsidRDefault="009B021F" w:rsidP="009B021F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Ձևավորել և զ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արգացնել </w:t>
            </w:r>
            <w:r>
              <w:rPr>
                <w:rFonts w:ascii="Sylfaen" w:hAnsi="Sylfaen"/>
                <w:color w:val="000000" w:themeColor="text1"/>
                <w:lang w:val="hy-AM"/>
              </w:rPr>
              <w:t>գլանի ծավալի բանաձևն արտածելու և խնդիրներ լուծելիս այն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9B021F" w:rsidRPr="0027488B" w:rsidRDefault="009B021F" w:rsidP="009B021F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890064" w:rsidRPr="009B021F" w:rsidRDefault="009B021F" w:rsidP="009B021F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i/>
                <w:color w:val="FF0000"/>
                <w:sz w:val="24"/>
                <w:lang w:val="hy-AM"/>
              </w:rPr>
            </w:pPr>
            <w:r w:rsidRPr="009B021F">
              <w:rPr>
                <w:rFonts w:ascii="Sylfaen" w:hAnsi="Sylfaen"/>
                <w:color w:val="000000" w:themeColor="text1"/>
                <w:lang w:val="hy-AM"/>
              </w:rPr>
              <w:t xml:space="preserve">Արտածի </w:t>
            </w:r>
            <w:r>
              <w:rPr>
                <w:rFonts w:ascii="Sylfaen" w:hAnsi="Sylfaen"/>
                <w:color w:val="000000" w:themeColor="text1"/>
                <w:lang w:val="hy-AM"/>
              </w:rPr>
              <w:t>գլան</w:t>
            </w:r>
            <w:r w:rsidRPr="009B021F">
              <w:rPr>
                <w:rFonts w:ascii="Sylfaen" w:hAnsi="Sylfaen"/>
                <w:color w:val="000000" w:themeColor="text1"/>
                <w:lang w:val="hy-AM"/>
              </w:rPr>
              <w:t>ի ծավալի հաշվման բանաձևը և կիրառի</w:t>
            </w:r>
            <w:r w:rsidRPr="009B021F">
              <w:rPr>
                <w:rFonts w:ascii="Sylfaen" w:eastAsia="GHEA Grapalat" w:hAnsi="Sylfaen" w:cs="GHEA Grapalat"/>
                <w:szCs w:val="24"/>
                <w:lang w:val="hy-AM"/>
              </w:rPr>
              <w:t xml:space="preserve"> խնդիրներ </w:t>
            </w:r>
            <w:r w:rsidRPr="009B021F">
              <w:rPr>
                <w:rFonts w:ascii="Sylfaen" w:eastAsia="GHEA Grapalat" w:hAnsi="Sylfaen" w:cs="GHEA Grapalat"/>
                <w:szCs w:val="24"/>
                <w:lang w:val="hy-AM"/>
              </w:rPr>
              <w:lastRenderedPageBreak/>
              <w:t>լուծելիս:</w:t>
            </w: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315B5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8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DB27B0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</w:t>
            </w:r>
          </w:p>
        </w:tc>
        <w:tc>
          <w:tcPr>
            <w:tcW w:w="4677" w:type="dxa"/>
          </w:tcPr>
          <w:p w:rsidR="00890064" w:rsidRPr="009D1BE5" w:rsidRDefault="00890064" w:rsidP="00DB27B0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>Ու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ղիղ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պրիզմայի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և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գլանի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ծավալները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 </w:t>
            </w:r>
          </w:p>
          <w:p w:rsidR="00890064" w:rsidRPr="009D1BE5" w:rsidRDefault="00890064" w:rsidP="00DB27B0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2.2.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Գլանի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12)</w:t>
            </w:r>
          </w:p>
          <w:p w:rsidR="00890064" w:rsidRPr="00EA3232" w:rsidRDefault="00890064" w:rsidP="00DB27B0">
            <w:pPr>
              <w:rPr>
                <w:rFonts w:ascii="Sylfaen" w:hAnsi="Sylfaen" w:cs="Arial"/>
                <w:sz w:val="12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890064" w:rsidRPr="004619C2" w:rsidRDefault="00890064" w:rsidP="00104081">
            <w:pPr>
              <w:rPr>
                <w:rFonts w:ascii="Sylfaen" w:hAnsi="Sylfaen"/>
                <w:b/>
                <w:i/>
                <w:color w:val="FF0000"/>
                <w:sz w:val="24"/>
                <w:lang w:val="ru-RU"/>
              </w:rPr>
            </w:pP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315B5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lastRenderedPageBreak/>
              <w:t>9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0643C3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</w:t>
            </w:r>
          </w:p>
        </w:tc>
        <w:tc>
          <w:tcPr>
            <w:tcW w:w="4677" w:type="dxa"/>
          </w:tcPr>
          <w:p w:rsidR="00890064" w:rsidRPr="009D1BE5" w:rsidRDefault="00890064" w:rsidP="000643C3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>Ու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ղիղ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պրիզմայի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և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գլանի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ծավալները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 </w:t>
            </w:r>
          </w:p>
          <w:p w:rsidR="00890064" w:rsidRPr="009D1BE5" w:rsidRDefault="00890064" w:rsidP="000643C3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2.2.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Գլանի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12)</w:t>
            </w:r>
          </w:p>
          <w:p w:rsidR="00890064" w:rsidRPr="00EA3232" w:rsidRDefault="00890064" w:rsidP="000643C3">
            <w:pPr>
              <w:rPr>
                <w:rFonts w:ascii="Sylfaen" w:hAnsi="Sylfaen" w:cs="Arial"/>
                <w:sz w:val="12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890064" w:rsidRPr="004619C2" w:rsidRDefault="00890064" w:rsidP="00104081">
            <w:pPr>
              <w:rPr>
                <w:rFonts w:ascii="Sylfaen" w:hAnsi="Sylfaen"/>
                <w:b/>
                <w:i/>
                <w:color w:val="FF0000"/>
                <w:sz w:val="24"/>
                <w:lang w:val="ru-RU"/>
              </w:rPr>
            </w:pP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4619C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lastRenderedPageBreak/>
              <w:t>10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5F34AE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3</w:t>
            </w:r>
          </w:p>
        </w:tc>
        <w:tc>
          <w:tcPr>
            <w:tcW w:w="4677" w:type="dxa"/>
          </w:tcPr>
          <w:p w:rsidR="00890064" w:rsidRPr="009D1BE5" w:rsidRDefault="00890064" w:rsidP="005F34AE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Մարմնի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կապը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նրա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զուգահեռ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հատույթների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մակերեսների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հետ</w:t>
            </w:r>
          </w:p>
          <w:p w:rsidR="00890064" w:rsidRPr="009D1BE5" w:rsidRDefault="00890064" w:rsidP="009D1BE5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3.1.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Մարմինների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ծավալների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հաշվման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եղանակների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մասին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16)</w:t>
            </w:r>
          </w:p>
          <w:p w:rsidR="00890064" w:rsidRPr="004619C2" w:rsidRDefault="00890064" w:rsidP="001D764A">
            <w:pPr>
              <w:rPr>
                <w:rFonts w:ascii="Sylfaen" w:hAnsi="Sylfaen"/>
                <w:b/>
                <w:i/>
                <w:sz w:val="14"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F11685" w:rsidRPr="00F11685" w:rsidRDefault="00F11685" w:rsidP="00F11685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F11685" w:rsidRDefault="00F11685" w:rsidP="00F11685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Գաղափար տալ Կավալերիի սկզբունքի մասին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F11685" w:rsidRPr="0027488B" w:rsidRDefault="00F11685" w:rsidP="00F11685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Ցույց տալ մարմիններ</w:t>
            </w:r>
            <w:r w:rsidR="00F96EB9">
              <w:rPr>
                <w:rFonts w:ascii="Sylfaen" w:hAnsi="Sylfaen"/>
                <w:color w:val="000000" w:themeColor="text1"/>
                <w:lang w:val="hy-AM"/>
              </w:rPr>
              <w:t>ի</w:t>
            </w:r>
            <w:r>
              <w:rPr>
                <w:rFonts w:ascii="Sylfaen" w:hAnsi="Sylfaen"/>
                <w:color w:val="000000" w:themeColor="text1"/>
                <w:lang w:val="hy-AM"/>
              </w:rPr>
              <w:t xml:space="preserve">  ծավալների և զուգահեռ հատույթների միջև կապը։ </w:t>
            </w:r>
          </w:p>
          <w:p w:rsidR="00F11685" w:rsidRPr="0027488B" w:rsidRDefault="00F11685" w:rsidP="00F11685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F96EB9" w:rsidRPr="00F96EB9" w:rsidRDefault="00F96EB9" w:rsidP="00F96EB9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i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Նկարագրի և մեկնաբանի Կավալերիի սկզբունքը</w:t>
            </w:r>
            <w:r w:rsidR="00F11685" w:rsidRPr="00F11685">
              <w:rPr>
                <w:rFonts w:ascii="Sylfaen" w:eastAsia="GHEA Grapalat" w:hAnsi="Sylfaen" w:cs="GHEA Grapalat"/>
                <w:szCs w:val="24"/>
                <w:lang w:val="hy-AM"/>
              </w:rPr>
              <w:t>:</w:t>
            </w:r>
          </w:p>
          <w:p w:rsidR="00F96EB9" w:rsidRPr="005521C9" w:rsidRDefault="00F96EB9" w:rsidP="00F96EB9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i/>
                <w:lang w:val="hy-AM"/>
              </w:rPr>
            </w:pPr>
            <w:r w:rsidRPr="00F96EB9">
              <w:rPr>
                <w:rFonts w:ascii="Sylfaen" w:hAnsi="Sylfaen"/>
                <w:color w:val="000000" w:themeColor="text1"/>
                <w:lang w:val="hy-AM"/>
              </w:rPr>
              <w:t xml:space="preserve">Բացատրի մարմինների  ծավալների և զուգահեռ հատույթների միջև կապը։ </w:t>
            </w:r>
          </w:p>
          <w:p w:rsidR="005521C9" w:rsidRPr="00F96EB9" w:rsidRDefault="005521C9" w:rsidP="00F96EB9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i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Կարևորի Կավալերիի սկզբունքը մարմինների ծավալների բանաձևերը հեշտությամբ արտածելու հարցում։</w:t>
            </w: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4619C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11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23400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3</w:t>
            </w:r>
          </w:p>
        </w:tc>
        <w:tc>
          <w:tcPr>
            <w:tcW w:w="4677" w:type="dxa"/>
          </w:tcPr>
          <w:p w:rsidR="00890064" w:rsidRPr="009D1BE5" w:rsidRDefault="00890064" w:rsidP="00234002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Մարմնի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կապը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նրա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զուգահեռ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հատույթների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մակերեսների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հետ</w:t>
            </w:r>
          </w:p>
          <w:p w:rsidR="00890064" w:rsidRPr="009D1BE5" w:rsidRDefault="00890064" w:rsidP="00234002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3.1.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Մարմինների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ծավալների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հաշվման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եղանակների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մասին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(էջ 16)</w:t>
            </w:r>
          </w:p>
          <w:p w:rsidR="00890064" w:rsidRPr="00B07E27" w:rsidRDefault="00890064" w:rsidP="001D764A">
            <w:pPr>
              <w:rPr>
                <w:rFonts w:ascii="Sylfaen" w:hAnsi="Sylfaen"/>
                <w:b/>
                <w:i/>
                <w:sz w:val="18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890064" w:rsidRPr="001D361C" w:rsidRDefault="00890064" w:rsidP="005F34AE">
            <w:pPr>
              <w:rPr>
                <w:rFonts w:ascii="Sylfaen" w:hAnsi="Sylfaen"/>
                <w:b/>
                <w:i/>
                <w:lang w:val="ru-RU"/>
              </w:rPr>
            </w:pPr>
          </w:p>
        </w:tc>
      </w:tr>
      <w:tr w:rsidR="001D764A" w:rsidRPr="00613BB6" w:rsidTr="004F2314">
        <w:tc>
          <w:tcPr>
            <w:tcW w:w="959" w:type="dxa"/>
            <w:shd w:val="clear" w:color="auto" w:fill="FFEFFF"/>
          </w:tcPr>
          <w:p w:rsidR="001D764A" w:rsidRPr="001D764A" w:rsidRDefault="001D764A" w:rsidP="004619C2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12</w:t>
            </w:r>
          </w:p>
        </w:tc>
        <w:tc>
          <w:tcPr>
            <w:tcW w:w="709" w:type="dxa"/>
            <w:shd w:val="clear" w:color="auto" w:fill="D1FFFF"/>
          </w:tcPr>
          <w:p w:rsidR="001D764A" w:rsidRPr="001D361C" w:rsidRDefault="001D764A" w:rsidP="00EE70FC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3</w:t>
            </w:r>
          </w:p>
        </w:tc>
        <w:tc>
          <w:tcPr>
            <w:tcW w:w="4677" w:type="dxa"/>
          </w:tcPr>
          <w:p w:rsidR="001D764A" w:rsidRPr="009D1BE5" w:rsidRDefault="001D764A" w:rsidP="00EE70FC">
            <w:pPr>
              <w:rPr>
                <w:rFonts w:ascii="Sylfaen" w:hAnsi="Sylfaen"/>
                <w:b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Մարմնի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ծավալի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կապը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նրա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զուգահեռ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հատույթների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մակերեսների</w:t>
            </w:r>
            <w:r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szCs w:val="24"/>
                <w:lang w:eastAsia="ru-RU"/>
              </w:rPr>
              <w:t>հետ</w:t>
            </w:r>
          </w:p>
          <w:p w:rsidR="001D764A" w:rsidRPr="009D1BE5" w:rsidRDefault="001D764A" w:rsidP="00EE70FC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szCs w:val="24"/>
                <w:lang w:eastAsia="ru-RU"/>
              </w:rPr>
              <w:t>3.2. Թեք պրիզմայի ծավալը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18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1D764A" w:rsidRPr="00B07E27" w:rsidRDefault="001D764A" w:rsidP="00EE70FC">
            <w:pPr>
              <w:rPr>
                <w:rFonts w:ascii="Sylfaen" w:hAnsi="Sylfaen"/>
                <w:b/>
                <w:i/>
                <w:sz w:val="18"/>
                <w:szCs w:val="24"/>
                <w:lang w:val="ru-RU"/>
              </w:rPr>
            </w:pPr>
          </w:p>
        </w:tc>
        <w:tc>
          <w:tcPr>
            <w:tcW w:w="7513" w:type="dxa"/>
          </w:tcPr>
          <w:p w:rsidR="009B021F" w:rsidRPr="0027488B" w:rsidRDefault="009B021F" w:rsidP="009B021F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9B021F" w:rsidRPr="0027488B" w:rsidRDefault="009B021F" w:rsidP="009B021F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Ձևավորել և զ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արգացնել </w:t>
            </w:r>
            <w:r>
              <w:rPr>
                <w:rFonts w:ascii="Sylfaen" w:hAnsi="Sylfaen"/>
                <w:color w:val="000000" w:themeColor="text1"/>
                <w:lang w:val="hy-AM"/>
              </w:rPr>
              <w:t>թեք պրիզմայի ծավալի բանաձևն արտածելու և խնդիրներ լուծելիս այն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9B021F" w:rsidRPr="0027488B" w:rsidRDefault="009B021F" w:rsidP="009B021F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1D764A" w:rsidRPr="009B021F" w:rsidRDefault="009B021F" w:rsidP="009B021F">
            <w:pPr>
              <w:pStyle w:val="ListParagraph"/>
              <w:numPr>
                <w:ilvl w:val="0"/>
                <w:numId w:val="22"/>
              </w:numPr>
              <w:ind w:left="340" w:hanging="227"/>
              <w:rPr>
                <w:rFonts w:ascii="Sylfaen" w:hAnsi="Sylfaen"/>
                <w:b/>
                <w:i/>
                <w:lang w:val="hy-AM"/>
              </w:rPr>
            </w:pPr>
            <w:r w:rsidRPr="009B021F">
              <w:rPr>
                <w:rFonts w:ascii="Sylfaen" w:hAnsi="Sylfaen"/>
                <w:color w:val="000000" w:themeColor="text1"/>
                <w:lang w:val="hy-AM"/>
              </w:rPr>
              <w:t xml:space="preserve">Արտածի </w:t>
            </w:r>
            <w:r>
              <w:rPr>
                <w:rFonts w:ascii="Sylfaen" w:hAnsi="Sylfaen"/>
                <w:color w:val="000000" w:themeColor="text1"/>
                <w:lang w:val="hy-AM"/>
              </w:rPr>
              <w:t>թեք</w:t>
            </w:r>
            <w:r w:rsidRPr="009B021F">
              <w:rPr>
                <w:rFonts w:ascii="Sylfaen" w:hAnsi="Sylfaen"/>
                <w:color w:val="000000" w:themeColor="text1"/>
                <w:lang w:val="hy-AM"/>
              </w:rPr>
              <w:t xml:space="preserve"> պրիզմայի ծավալի հաշվման բանաձևը և կիրառի</w:t>
            </w:r>
            <w:r w:rsidRPr="009B021F">
              <w:rPr>
                <w:rFonts w:ascii="Sylfaen" w:eastAsia="GHEA Grapalat" w:hAnsi="Sylfaen" w:cs="GHEA Grapalat"/>
                <w:szCs w:val="24"/>
                <w:lang w:val="hy-AM"/>
              </w:rPr>
              <w:t xml:space="preserve"> խնդիրներ լուծելիս:</w:t>
            </w:r>
          </w:p>
        </w:tc>
      </w:tr>
      <w:tr w:rsidR="001D764A" w:rsidRPr="00613BB6" w:rsidTr="004F2314">
        <w:tc>
          <w:tcPr>
            <w:tcW w:w="959" w:type="dxa"/>
            <w:shd w:val="clear" w:color="auto" w:fill="FFEFFF"/>
          </w:tcPr>
          <w:p w:rsidR="001D764A" w:rsidRPr="00F37EB9" w:rsidRDefault="00F50248" w:rsidP="00C84888">
            <w:pPr>
              <w:jc w:val="center"/>
              <w:rPr>
                <w:rFonts w:ascii="Sylfaen" w:hAnsi="Sylfaen"/>
                <w:b/>
                <w:sz w:val="24"/>
                <w:lang w:val="hy-AM"/>
              </w:rPr>
            </w:pPr>
            <w:r>
              <w:rPr>
                <w:rFonts w:ascii="Sylfaen" w:hAnsi="Sylfaen"/>
                <w:b/>
                <w:sz w:val="24"/>
                <w:lang w:val="hy-AM"/>
              </w:rPr>
              <w:t>13</w:t>
            </w:r>
          </w:p>
        </w:tc>
        <w:tc>
          <w:tcPr>
            <w:tcW w:w="709" w:type="dxa"/>
            <w:shd w:val="clear" w:color="auto" w:fill="D1FFFF"/>
          </w:tcPr>
          <w:p w:rsidR="001D764A" w:rsidRPr="001D361C" w:rsidRDefault="001D764A" w:rsidP="00104081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</w:p>
        </w:tc>
        <w:tc>
          <w:tcPr>
            <w:tcW w:w="4677" w:type="dxa"/>
          </w:tcPr>
          <w:p w:rsidR="001D764A" w:rsidRPr="001D764A" w:rsidRDefault="001D764A" w:rsidP="00C84888">
            <w:pPr>
              <w:rPr>
                <w:rFonts w:ascii="Sylfaen" w:hAnsi="Sylfaen" w:cs="Arial"/>
                <w:b/>
                <w:sz w:val="24"/>
                <w:szCs w:val="24"/>
                <w:lang w:val="ru-RU"/>
              </w:rPr>
            </w:pPr>
            <w:r w:rsidRPr="001D764A">
              <w:rPr>
                <w:rFonts w:ascii="Sylfaen" w:hAnsi="Sylfaen" w:cs="Arial"/>
                <w:b/>
                <w:sz w:val="24"/>
                <w:szCs w:val="24"/>
                <w:lang w:val="ru-RU"/>
              </w:rPr>
              <w:t>ԹԵՄԱՏԻԿ  ԳՐԱՎՈՐ  ԱՇԽԱՏԱՆՔ №1</w:t>
            </w:r>
          </w:p>
          <w:p w:rsidR="001D764A" w:rsidRPr="00F37EB9" w:rsidRDefault="001D764A" w:rsidP="00C84888">
            <w:pPr>
              <w:rPr>
                <w:rFonts w:ascii="Sylfaen" w:hAnsi="Sylfaen" w:cs="Arial"/>
                <w:b/>
                <w:color w:val="FF0000"/>
                <w:szCs w:val="24"/>
                <w:lang w:val="ru-RU"/>
              </w:rPr>
            </w:pPr>
          </w:p>
        </w:tc>
        <w:tc>
          <w:tcPr>
            <w:tcW w:w="7513" w:type="dxa"/>
          </w:tcPr>
          <w:p w:rsidR="0027488B" w:rsidRPr="0027488B" w:rsidRDefault="0027488B" w:rsidP="0027488B">
            <w:pPr>
              <w:widowControl w:val="0"/>
              <w:autoSpaceDE w:val="0"/>
              <w:autoSpaceDN w:val="0"/>
              <w:contextualSpacing/>
              <w:rPr>
                <w:rFonts w:ascii="Sylfaen" w:eastAsia="Sylfaen" w:hAnsi="Sylfaen" w:cs="Sylfaen"/>
                <w:b/>
                <w:sz w:val="24"/>
                <w:szCs w:val="24"/>
                <w:lang w:val="hy-AM" w:eastAsia="en-US"/>
              </w:rPr>
            </w:pPr>
            <w:r w:rsidRPr="0027488B">
              <w:rPr>
                <w:rFonts w:ascii="Sylfaen" w:eastAsia="Sylfaen" w:hAnsi="Sylfaen" w:cs="Sylfaen"/>
                <w:b/>
                <w:lang w:val="hy-AM" w:eastAsia="en-US"/>
              </w:rPr>
              <w:t xml:space="preserve">Նպատակը՝ </w:t>
            </w:r>
          </w:p>
          <w:p w:rsidR="001D764A" w:rsidRPr="001D361C" w:rsidRDefault="0027488B" w:rsidP="0027488B">
            <w:pPr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</w:pPr>
            <w:r w:rsidRPr="0027488B">
              <w:rPr>
                <w:rFonts w:ascii="Sylfaen" w:eastAsia="Sylfaen" w:hAnsi="Sylfaen" w:cs="Sylfaen"/>
                <w:szCs w:val="24"/>
                <w:lang w:val="hy-AM" w:eastAsia="en-US"/>
              </w:rPr>
              <w:t>Ուսումնառության արդյունքների ամփոփիչ գնահատում։</w:t>
            </w:r>
          </w:p>
        </w:tc>
      </w:tr>
      <w:tr w:rsidR="00F50248" w:rsidRPr="00613BB6" w:rsidTr="004F2314">
        <w:tc>
          <w:tcPr>
            <w:tcW w:w="959" w:type="dxa"/>
            <w:shd w:val="clear" w:color="auto" w:fill="FFEFFF"/>
          </w:tcPr>
          <w:p w:rsidR="00F50248" w:rsidRPr="00F37EB9" w:rsidRDefault="00F50248" w:rsidP="00F50248">
            <w:pPr>
              <w:jc w:val="center"/>
              <w:rPr>
                <w:rFonts w:ascii="Sylfaen" w:hAnsi="Sylfaen"/>
                <w:b/>
                <w:sz w:val="24"/>
                <w:lang w:val="hy-AM"/>
              </w:rPr>
            </w:pPr>
            <w:r>
              <w:rPr>
                <w:rFonts w:ascii="Sylfaen" w:hAnsi="Sylfaen"/>
                <w:b/>
                <w:sz w:val="24"/>
                <w:lang w:val="hy-AM"/>
              </w:rPr>
              <w:t>14</w:t>
            </w:r>
          </w:p>
        </w:tc>
        <w:tc>
          <w:tcPr>
            <w:tcW w:w="709" w:type="dxa"/>
            <w:shd w:val="clear" w:color="auto" w:fill="D1FFFF"/>
          </w:tcPr>
          <w:p w:rsidR="00F50248" w:rsidRPr="001D361C" w:rsidRDefault="00F50248" w:rsidP="00F5024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4</w:t>
            </w:r>
          </w:p>
        </w:tc>
        <w:tc>
          <w:tcPr>
            <w:tcW w:w="4677" w:type="dxa"/>
          </w:tcPr>
          <w:p w:rsidR="00F50248" w:rsidRPr="009D1BE5" w:rsidRDefault="00F50248" w:rsidP="00F50248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lang w:eastAsia="ru-RU"/>
              </w:rPr>
              <w:t>Բուրգի</w:t>
            </w:r>
            <w:r w:rsidRPr="00BA6AD1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և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կոնի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BA6AD1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F50248" w:rsidRDefault="00F50248" w:rsidP="00F50248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4.1. </w:t>
            </w:r>
            <w:r w:rsidRPr="009D1BE5">
              <w:rPr>
                <w:rFonts w:ascii="Sylfaen" w:hAnsi="Sylfaen"/>
                <w:sz w:val="24"/>
                <w:lang w:eastAsia="ru-RU"/>
              </w:rPr>
              <w:t>Հավասարամեծ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հիմքերով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և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հավասար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բարձրություններով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բուրգերի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ծավալների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հավասարությունը</w:t>
            </w:r>
            <w:r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21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F50248" w:rsidRPr="00F50248" w:rsidRDefault="00F50248" w:rsidP="00F50248">
            <w:pPr>
              <w:rPr>
                <w:rFonts w:ascii="Sylfaen" w:hAnsi="Sylfaen"/>
                <w:sz w:val="6"/>
                <w:szCs w:val="24"/>
                <w:lang w:val="ru-RU" w:eastAsia="ru-RU"/>
              </w:rPr>
            </w:pPr>
          </w:p>
          <w:p w:rsidR="00F50248" w:rsidRPr="00585085" w:rsidRDefault="00F50248" w:rsidP="00F50248">
            <w:pPr>
              <w:rPr>
                <w:rFonts w:ascii="Sylfaen" w:hAnsi="Sylfaen"/>
                <w:b/>
                <w:sz w:val="14"/>
                <w:szCs w:val="24"/>
                <w:lang w:val="ru-RU"/>
              </w:rPr>
            </w:pPr>
          </w:p>
        </w:tc>
        <w:tc>
          <w:tcPr>
            <w:tcW w:w="7513" w:type="dxa"/>
          </w:tcPr>
          <w:p w:rsidR="001000C3" w:rsidRPr="0027488B" w:rsidRDefault="001000C3" w:rsidP="001000C3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1000C3" w:rsidRPr="0027488B" w:rsidRDefault="00FF5A10" w:rsidP="001000C3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sz w:val="20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 xml:space="preserve">Գաղափար տալ </w:t>
            </w:r>
            <w:r w:rsidRPr="00FF5A10">
              <w:rPr>
                <w:rFonts w:ascii="Sylfaen" w:hAnsi="Sylfaen"/>
                <w:lang w:val="hy-AM" w:eastAsia="ru-RU"/>
              </w:rPr>
              <w:t>հավասարամեծ հիմքերով և հավասար բարձրություններով բուրգերի ծավալների հավասարության մասին։</w:t>
            </w:r>
          </w:p>
          <w:p w:rsidR="001000C3" w:rsidRPr="0027488B" w:rsidRDefault="001000C3" w:rsidP="001000C3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F50248" w:rsidRPr="001000C3" w:rsidRDefault="001D1A3D" w:rsidP="001000C3">
            <w:pPr>
              <w:pStyle w:val="ListParagraph"/>
              <w:numPr>
                <w:ilvl w:val="0"/>
                <w:numId w:val="22"/>
              </w:numPr>
              <w:ind w:left="340" w:hanging="227"/>
              <w:rPr>
                <w:rFonts w:ascii="Sylfaen" w:hAnsi="Sylfaen"/>
                <w:b/>
                <w:color w:val="000000" w:themeColor="text1"/>
                <w:sz w:val="24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Մեկնաբան</w:t>
            </w:r>
            <w:r w:rsidR="001000C3" w:rsidRPr="001000C3">
              <w:rPr>
                <w:rFonts w:ascii="Sylfaen" w:hAnsi="Sylfaen"/>
                <w:color w:val="000000" w:themeColor="text1"/>
                <w:lang w:val="hy-AM"/>
              </w:rPr>
              <w:t xml:space="preserve">ի </w:t>
            </w:r>
            <w:r w:rsidRPr="001D1A3D">
              <w:rPr>
                <w:rFonts w:ascii="Sylfaen" w:hAnsi="Sylfaen"/>
                <w:color w:val="000000" w:themeColor="text1"/>
                <w:lang w:val="hy-AM"/>
              </w:rPr>
              <w:t>հավասարամեծ հիմքերով և հավասար բարձրություններով բուրգերի ծավալների հավասարության մասին</w:t>
            </w:r>
            <w:r>
              <w:rPr>
                <w:rFonts w:ascii="Sylfaen" w:hAnsi="Sylfaen"/>
                <w:color w:val="000000" w:themeColor="text1"/>
                <w:lang w:val="hy-AM"/>
              </w:rPr>
              <w:t xml:space="preserve"> պնդումը</w:t>
            </w:r>
            <w:r w:rsidR="001000C3" w:rsidRPr="001000C3">
              <w:rPr>
                <w:rFonts w:ascii="Sylfaen" w:eastAsia="GHEA Grapalat" w:hAnsi="Sylfaen" w:cs="GHEA Grapalat"/>
                <w:szCs w:val="24"/>
                <w:lang w:val="hy-AM"/>
              </w:rPr>
              <w:t>:</w:t>
            </w: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F5024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15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F5024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4</w:t>
            </w:r>
          </w:p>
        </w:tc>
        <w:tc>
          <w:tcPr>
            <w:tcW w:w="4677" w:type="dxa"/>
          </w:tcPr>
          <w:p w:rsidR="00890064" w:rsidRPr="009D1BE5" w:rsidRDefault="00890064" w:rsidP="00F50248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lang w:eastAsia="ru-RU"/>
              </w:rPr>
              <w:t>Բուրգի</w:t>
            </w:r>
            <w:r w:rsidRPr="00BA6AD1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և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կոնի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BA6AD1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890064" w:rsidRPr="00F37EB9" w:rsidRDefault="00890064" w:rsidP="00F50248">
            <w:pPr>
              <w:rPr>
                <w:rFonts w:ascii="Sylfaen" w:hAnsi="Sylfaen"/>
                <w:sz w:val="24"/>
                <w:lang w:val="ru-RU" w:eastAsia="ru-RU"/>
              </w:rPr>
            </w:pPr>
            <w:r w:rsidRPr="00F37EB9">
              <w:rPr>
                <w:rFonts w:ascii="Sylfaen" w:hAnsi="Sylfaen"/>
                <w:sz w:val="24"/>
                <w:lang w:val="ru-RU" w:eastAsia="ru-RU"/>
              </w:rPr>
              <w:t xml:space="preserve">4.2. </w:t>
            </w:r>
            <w:r w:rsidRPr="009D1BE5">
              <w:rPr>
                <w:rFonts w:ascii="Sylfaen" w:hAnsi="Sylfaen"/>
                <w:sz w:val="24"/>
                <w:lang w:eastAsia="ru-RU"/>
              </w:rPr>
              <w:t>Բուրգի</w:t>
            </w:r>
            <w:r w:rsidRPr="00F37EB9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ծավալը</w:t>
            </w:r>
            <w:r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23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890064" w:rsidRPr="00F37EB9" w:rsidRDefault="00890064" w:rsidP="00F50248">
            <w:pPr>
              <w:tabs>
                <w:tab w:val="left" w:pos="3090"/>
              </w:tabs>
              <w:rPr>
                <w:rFonts w:ascii="Sylfaen" w:hAnsi="Sylfaen"/>
                <w:b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991044" w:rsidRPr="0027488B" w:rsidRDefault="00991044" w:rsidP="00991044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991044" w:rsidRPr="0027488B" w:rsidRDefault="00991044" w:rsidP="00991044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Ձևավորել և զարգացնել բուրգի ծավալի բանաձևն արտածելու և խնդիրներ լուծելիս այն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991044" w:rsidRPr="0027488B" w:rsidRDefault="00991044" w:rsidP="00991044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lastRenderedPageBreak/>
              <w:t xml:space="preserve">Ձևավորվող առարկայական վերջնարդյունքներ. </w:t>
            </w:r>
          </w:p>
          <w:p w:rsidR="00890064" w:rsidRPr="009D0F8A" w:rsidRDefault="00991044" w:rsidP="00991044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color w:val="000000" w:themeColor="text1"/>
                <w:sz w:val="24"/>
                <w:lang w:val="hy-AM"/>
              </w:rPr>
            </w:pP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Արտածի </w:t>
            </w:r>
            <w:r>
              <w:rPr>
                <w:rFonts w:ascii="Sylfaen" w:hAnsi="Sylfaen"/>
                <w:color w:val="000000" w:themeColor="text1"/>
                <w:lang w:val="hy-AM"/>
              </w:rPr>
              <w:t>բուրգի</w:t>
            </w: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 ծավալի հաշվման բանաձևը և կիրառի</w:t>
            </w:r>
            <w:r w:rsidRPr="00991044">
              <w:rPr>
                <w:rFonts w:ascii="Sylfaen" w:eastAsia="GHEA Grapalat" w:hAnsi="Sylfaen" w:cs="GHEA Grapalat"/>
                <w:szCs w:val="24"/>
                <w:lang w:val="hy-AM"/>
              </w:rPr>
              <w:t xml:space="preserve"> խնդիրներ լուծելիս:</w:t>
            </w:r>
          </w:p>
          <w:p w:rsidR="009D0F8A" w:rsidRPr="009D0F8A" w:rsidRDefault="009D0F8A" w:rsidP="009D0F8A">
            <w:pPr>
              <w:pStyle w:val="ListParagraph"/>
              <w:ind w:left="397"/>
              <w:rPr>
                <w:rFonts w:ascii="Sylfaen" w:hAnsi="Sylfaen"/>
                <w:b/>
                <w:color w:val="000000" w:themeColor="text1"/>
                <w:sz w:val="6"/>
                <w:lang w:val="hy-AM"/>
              </w:rPr>
            </w:pPr>
          </w:p>
        </w:tc>
      </w:tr>
      <w:tr w:rsidR="00890064" w:rsidRPr="00613BB6" w:rsidTr="004F2314">
        <w:tc>
          <w:tcPr>
            <w:tcW w:w="959" w:type="dxa"/>
            <w:shd w:val="clear" w:color="auto" w:fill="FFEFFF"/>
          </w:tcPr>
          <w:p w:rsidR="00890064" w:rsidRPr="001D764A" w:rsidRDefault="00890064" w:rsidP="00F5024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lastRenderedPageBreak/>
              <w:t>16</w:t>
            </w:r>
          </w:p>
        </w:tc>
        <w:tc>
          <w:tcPr>
            <w:tcW w:w="709" w:type="dxa"/>
            <w:shd w:val="clear" w:color="auto" w:fill="D1FFFF"/>
          </w:tcPr>
          <w:p w:rsidR="00890064" w:rsidRPr="001D361C" w:rsidRDefault="00890064" w:rsidP="00F5024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4</w:t>
            </w:r>
          </w:p>
        </w:tc>
        <w:tc>
          <w:tcPr>
            <w:tcW w:w="4677" w:type="dxa"/>
          </w:tcPr>
          <w:p w:rsidR="00890064" w:rsidRPr="009D1BE5" w:rsidRDefault="00890064" w:rsidP="00F50248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lang w:eastAsia="ru-RU"/>
              </w:rPr>
              <w:t>Բուրգի</w:t>
            </w:r>
            <w:r w:rsidRPr="00BA6AD1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և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կոնի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BA6AD1">
              <w:rPr>
                <w:rFonts w:ascii="Sylfaen" w:hAnsi="Sylfaen"/>
                <w:b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890064" w:rsidRPr="00F37EB9" w:rsidRDefault="00890064" w:rsidP="00F50248">
            <w:pPr>
              <w:rPr>
                <w:rFonts w:ascii="Sylfaen" w:hAnsi="Sylfaen"/>
                <w:sz w:val="24"/>
                <w:lang w:val="ru-RU" w:eastAsia="ru-RU"/>
              </w:rPr>
            </w:pPr>
            <w:r w:rsidRPr="00F37EB9">
              <w:rPr>
                <w:rFonts w:ascii="Sylfaen" w:hAnsi="Sylfaen"/>
                <w:sz w:val="24"/>
                <w:lang w:val="ru-RU" w:eastAsia="ru-RU"/>
              </w:rPr>
              <w:t xml:space="preserve">4.2. </w:t>
            </w:r>
            <w:r w:rsidRPr="009D1BE5">
              <w:rPr>
                <w:rFonts w:ascii="Sylfaen" w:hAnsi="Sylfaen"/>
                <w:sz w:val="24"/>
                <w:lang w:eastAsia="ru-RU"/>
              </w:rPr>
              <w:t>Բուրգի</w:t>
            </w:r>
            <w:r w:rsidRPr="00F37EB9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ծավալը</w:t>
            </w:r>
            <w:r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23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890064" w:rsidRPr="009D0F8A" w:rsidRDefault="00890064" w:rsidP="00F50248">
            <w:pPr>
              <w:tabs>
                <w:tab w:val="left" w:pos="3090"/>
              </w:tabs>
              <w:rPr>
                <w:rFonts w:ascii="Sylfaen" w:hAnsi="Sylfaen"/>
                <w:b/>
                <w:sz w:val="12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890064" w:rsidRPr="00F37EB9" w:rsidRDefault="00890064" w:rsidP="00F50248">
            <w:pPr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</w:pPr>
          </w:p>
        </w:tc>
      </w:tr>
      <w:tr w:rsidR="00991044" w:rsidRPr="00613BB6" w:rsidTr="004F2314">
        <w:tc>
          <w:tcPr>
            <w:tcW w:w="959" w:type="dxa"/>
            <w:shd w:val="clear" w:color="auto" w:fill="FFEFFF"/>
          </w:tcPr>
          <w:p w:rsidR="00991044" w:rsidRPr="00733352" w:rsidRDefault="00991044" w:rsidP="00991044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lastRenderedPageBreak/>
              <w:t>17</w:t>
            </w:r>
          </w:p>
        </w:tc>
        <w:tc>
          <w:tcPr>
            <w:tcW w:w="709" w:type="dxa"/>
            <w:shd w:val="clear" w:color="auto" w:fill="D1FFFF"/>
          </w:tcPr>
          <w:p w:rsidR="00991044" w:rsidRPr="001D361C" w:rsidRDefault="00991044" w:rsidP="00991044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4</w:t>
            </w:r>
          </w:p>
        </w:tc>
        <w:tc>
          <w:tcPr>
            <w:tcW w:w="4677" w:type="dxa"/>
          </w:tcPr>
          <w:p w:rsidR="00991044" w:rsidRPr="009D1BE5" w:rsidRDefault="00991044" w:rsidP="00991044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lang w:eastAsia="ru-RU"/>
              </w:rPr>
              <w:t>Բուրգի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 և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կոնի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991044" w:rsidRPr="009D1BE5" w:rsidRDefault="00991044" w:rsidP="00991044">
            <w:pPr>
              <w:rPr>
                <w:rFonts w:ascii="Sylfaen" w:hAnsi="Sylfaen"/>
                <w:sz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4.3. </w:t>
            </w:r>
            <w:r w:rsidRPr="009D1BE5">
              <w:rPr>
                <w:rFonts w:ascii="Sylfaen" w:hAnsi="Sylfaen"/>
                <w:sz w:val="24"/>
                <w:lang w:eastAsia="ru-RU"/>
              </w:rPr>
              <w:t>Հատած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բուրգի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24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991044" w:rsidRPr="00F37EB9" w:rsidRDefault="00991044" w:rsidP="00991044">
            <w:pPr>
              <w:rPr>
                <w:rFonts w:ascii="Sylfaen" w:hAnsi="Sylfaen"/>
                <w:b/>
                <w:sz w:val="20"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991044" w:rsidRPr="0027488B" w:rsidRDefault="00991044" w:rsidP="00991044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991044" w:rsidRPr="0027488B" w:rsidRDefault="00991044" w:rsidP="00991044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Ձևավորել և զարգացնել հատած բուրգի ծավալի բանաձևն արտածելու և խնդիրներ լուծելիս այն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991044" w:rsidRPr="0027488B" w:rsidRDefault="00991044" w:rsidP="00991044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991044" w:rsidRPr="009D0F8A" w:rsidRDefault="00991044" w:rsidP="00991044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color w:val="000000" w:themeColor="text1"/>
                <w:sz w:val="24"/>
                <w:lang w:val="hy-AM"/>
              </w:rPr>
            </w:pP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Արտածի </w:t>
            </w:r>
            <w:r>
              <w:rPr>
                <w:rFonts w:ascii="Sylfaen" w:hAnsi="Sylfaen"/>
                <w:color w:val="000000" w:themeColor="text1"/>
                <w:lang w:val="hy-AM"/>
              </w:rPr>
              <w:t>հատած բուրգի</w:t>
            </w: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 ծավալի հաշվման բանաձևը և կիրառի</w:t>
            </w:r>
            <w:r w:rsidRPr="00991044">
              <w:rPr>
                <w:rFonts w:ascii="Sylfaen" w:eastAsia="GHEA Grapalat" w:hAnsi="Sylfaen" w:cs="GHEA Grapalat"/>
                <w:szCs w:val="24"/>
                <w:lang w:val="hy-AM"/>
              </w:rPr>
              <w:t xml:space="preserve"> խնդիրներ լուծելիս:</w:t>
            </w:r>
          </w:p>
          <w:p w:rsidR="009D0F8A" w:rsidRPr="00991044" w:rsidRDefault="009D0F8A" w:rsidP="009D0F8A">
            <w:pPr>
              <w:pStyle w:val="ListParagraph"/>
              <w:ind w:left="397"/>
              <w:rPr>
                <w:rFonts w:ascii="Sylfaen" w:hAnsi="Sylfaen"/>
                <w:b/>
                <w:color w:val="000000" w:themeColor="text1"/>
                <w:sz w:val="24"/>
                <w:lang w:val="hy-AM"/>
              </w:rPr>
            </w:pPr>
          </w:p>
        </w:tc>
      </w:tr>
      <w:tr w:rsidR="00991044" w:rsidRPr="00613BB6" w:rsidTr="004F2314">
        <w:tc>
          <w:tcPr>
            <w:tcW w:w="959" w:type="dxa"/>
            <w:shd w:val="clear" w:color="auto" w:fill="FFEFFF"/>
          </w:tcPr>
          <w:p w:rsidR="00991044" w:rsidRPr="00733352" w:rsidRDefault="00991044" w:rsidP="00991044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18</w:t>
            </w:r>
          </w:p>
        </w:tc>
        <w:tc>
          <w:tcPr>
            <w:tcW w:w="709" w:type="dxa"/>
            <w:shd w:val="clear" w:color="auto" w:fill="D1FFFF"/>
          </w:tcPr>
          <w:p w:rsidR="00991044" w:rsidRPr="001D361C" w:rsidRDefault="00991044" w:rsidP="00991044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4</w:t>
            </w:r>
          </w:p>
        </w:tc>
        <w:tc>
          <w:tcPr>
            <w:tcW w:w="4677" w:type="dxa"/>
          </w:tcPr>
          <w:p w:rsidR="00991044" w:rsidRPr="009D1BE5" w:rsidRDefault="00991044" w:rsidP="00991044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9D1BE5">
              <w:rPr>
                <w:rFonts w:ascii="Sylfaen" w:hAnsi="Sylfaen"/>
                <w:b/>
                <w:sz w:val="24"/>
                <w:lang w:eastAsia="ru-RU"/>
              </w:rPr>
              <w:t>Բուրգի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 և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կոնի</w:t>
            </w:r>
            <w:r w:rsidRPr="009D1BE5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9D1BE5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991044" w:rsidRPr="009D1BE5" w:rsidRDefault="00991044" w:rsidP="00991044">
            <w:pPr>
              <w:rPr>
                <w:rFonts w:ascii="Sylfaen" w:hAnsi="Sylfaen"/>
                <w:sz w:val="24"/>
                <w:lang w:val="ru-RU" w:eastAsia="ru-RU"/>
              </w:rPr>
            </w:pP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4.3. </w:t>
            </w:r>
            <w:r w:rsidRPr="009D1BE5">
              <w:rPr>
                <w:rFonts w:ascii="Sylfaen" w:hAnsi="Sylfaen"/>
                <w:sz w:val="24"/>
                <w:lang w:eastAsia="ru-RU"/>
              </w:rPr>
              <w:t>Հատած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բուրգի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lang w:eastAsia="ru-RU"/>
              </w:rPr>
              <w:t>ծավալը</w:t>
            </w:r>
            <w:r w:rsidRPr="009D1BE5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24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991044" w:rsidRPr="00F37EB9" w:rsidRDefault="00991044" w:rsidP="00991044">
            <w:pPr>
              <w:rPr>
                <w:rFonts w:ascii="Sylfaen" w:hAnsi="Sylfaen"/>
                <w:b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991044" w:rsidRPr="00F37EB9" w:rsidRDefault="00991044" w:rsidP="00991044">
            <w:pPr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</w:pPr>
          </w:p>
        </w:tc>
      </w:tr>
      <w:tr w:rsidR="004C4023" w:rsidRPr="00613BB6" w:rsidTr="004F2314">
        <w:tc>
          <w:tcPr>
            <w:tcW w:w="959" w:type="dxa"/>
            <w:shd w:val="clear" w:color="auto" w:fill="FFEFFF"/>
          </w:tcPr>
          <w:p w:rsidR="004C4023" w:rsidRPr="00733352" w:rsidRDefault="004C4023" w:rsidP="004C4023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19</w:t>
            </w:r>
          </w:p>
        </w:tc>
        <w:tc>
          <w:tcPr>
            <w:tcW w:w="709" w:type="dxa"/>
            <w:shd w:val="clear" w:color="auto" w:fill="D1FFFF"/>
          </w:tcPr>
          <w:p w:rsidR="004C4023" w:rsidRPr="001D361C" w:rsidRDefault="004C4023" w:rsidP="004C4023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4</w:t>
            </w:r>
          </w:p>
        </w:tc>
        <w:tc>
          <w:tcPr>
            <w:tcW w:w="4677" w:type="dxa"/>
          </w:tcPr>
          <w:p w:rsidR="004C4023" w:rsidRPr="001D764A" w:rsidRDefault="004C4023" w:rsidP="004C4023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1D764A">
              <w:rPr>
                <w:rFonts w:ascii="Sylfaen" w:hAnsi="Sylfaen"/>
                <w:b/>
                <w:sz w:val="24"/>
                <w:lang w:eastAsia="ru-RU"/>
              </w:rPr>
              <w:t>Բուրգի</w:t>
            </w:r>
            <w:r w:rsidRPr="001D764A">
              <w:rPr>
                <w:rFonts w:ascii="Sylfaen" w:hAnsi="Sylfaen"/>
                <w:b/>
                <w:sz w:val="24"/>
                <w:lang w:val="ru-RU" w:eastAsia="ru-RU"/>
              </w:rPr>
              <w:t xml:space="preserve">  և </w:t>
            </w:r>
            <w:r w:rsidRPr="001D764A">
              <w:rPr>
                <w:rFonts w:ascii="Sylfaen" w:hAnsi="Sylfaen"/>
                <w:b/>
                <w:sz w:val="24"/>
                <w:lang w:eastAsia="ru-RU"/>
              </w:rPr>
              <w:t>կոնի</w:t>
            </w:r>
            <w:r w:rsidRPr="001D764A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1D764A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4C4023" w:rsidRPr="001D764A" w:rsidRDefault="004C4023" w:rsidP="004C4023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1D764A">
              <w:rPr>
                <w:rFonts w:ascii="Sylfaen" w:hAnsi="Sylfaen"/>
                <w:sz w:val="24"/>
                <w:lang w:val="ru-RU" w:eastAsia="ru-RU"/>
              </w:rPr>
              <w:t xml:space="preserve">4.4. </w:t>
            </w:r>
            <w:r w:rsidRPr="001D764A">
              <w:rPr>
                <w:rFonts w:ascii="Sylfaen" w:hAnsi="Sylfaen"/>
                <w:sz w:val="24"/>
                <w:lang w:eastAsia="ru-RU"/>
              </w:rPr>
              <w:t>Կոնի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1D764A">
              <w:rPr>
                <w:rFonts w:ascii="Sylfaen" w:hAnsi="Sylfaen"/>
                <w:sz w:val="24"/>
                <w:lang w:eastAsia="ru-RU"/>
              </w:rPr>
              <w:t>ծավալը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1D764A">
              <w:rPr>
                <w:rFonts w:ascii="Sylfaen" w:hAnsi="Sylfaen" w:cs="Arial"/>
                <w:sz w:val="24"/>
                <w:lang w:val="ru-RU" w:eastAsia="ru-RU"/>
              </w:rPr>
              <w:t xml:space="preserve">(հատած  </w:t>
            </w:r>
            <w:r>
              <w:rPr>
                <w:rFonts w:ascii="Sylfaen" w:hAnsi="Sylfaen" w:cs="Arial"/>
                <w:sz w:val="24"/>
                <w:lang w:val="ru-RU" w:eastAsia="ru-RU"/>
              </w:rPr>
              <w:t>կոն</w:t>
            </w:r>
            <w:r w:rsidRPr="001D764A">
              <w:rPr>
                <w:rFonts w:ascii="Sylfaen" w:hAnsi="Sylfaen" w:cs="Arial"/>
                <w:sz w:val="24"/>
                <w:lang w:val="ru-RU" w:eastAsia="ru-RU"/>
              </w:rPr>
              <w:t>ի  ծավալը)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1D764A">
              <w:rPr>
                <w:rFonts w:ascii="Sylfaen" w:hAnsi="Sylfaen"/>
                <w:sz w:val="24"/>
                <w:szCs w:val="24"/>
                <w:lang w:val="ru-RU" w:eastAsia="ru-RU"/>
              </w:rPr>
              <w:t>(էջ 25)</w:t>
            </w:r>
          </w:p>
          <w:p w:rsidR="004C4023" w:rsidRPr="00EF2ED1" w:rsidRDefault="004C4023" w:rsidP="004C4023">
            <w:pPr>
              <w:rPr>
                <w:rFonts w:ascii="Sylfaen" w:hAnsi="Sylfaen"/>
                <w:b/>
                <w:sz w:val="10"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4C4023" w:rsidRPr="0027488B" w:rsidRDefault="004C4023" w:rsidP="004C4023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4C4023" w:rsidRPr="0027488B" w:rsidRDefault="004C4023" w:rsidP="004C4023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Ձևավորել և զարգացնել կոնի և հատած կոնի ծավալների բանաձևերն արտածելու և խնդիրներ լուծելիս դրանք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4C4023" w:rsidRPr="0027488B" w:rsidRDefault="004C4023" w:rsidP="004C4023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4C4023" w:rsidRPr="00991044" w:rsidRDefault="004C4023" w:rsidP="004C4023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color w:val="000000" w:themeColor="text1"/>
                <w:sz w:val="24"/>
                <w:lang w:val="hy-AM"/>
              </w:rPr>
            </w:pP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Արտածի </w:t>
            </w:r>
            <w:r>
              <w:rPr>
                <w:rFonts w:ascii="Sylfaen" w:hAnsi="Sylfaen"/>
                <w:color w:val="000000" w:themeColor="text1"/>
                <w:lang w:val="hy-AM"/>
              </w:rPr>
              <w:t>կոնի և հատած կոնի</w:t>
            </w: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 ծավալ</w:t>
            </w:r>
            <w:r>
              <w:rPr>
                <w:rFonts w:ascii="Sylfaen" w:hAnsi="Sylfaen"/>
                <w:color w:val="000000" w:themeColor="text1"/>
                <w:lang w:val="hy-AM"/>
              </w:rPr>
              <w:t>ներ</w:t>
            </w:r>
            <w:r w:rsidRPr="00991044">
              <w:rPr>
                <w:rFonts w:ascii="Sylfaen" w:hAnsi="Sylfaen"/>
                <w:color w:val="000000" w:themeColor="text1"/>
                <w:lang w:val="hy-AM"/>
              </w:rPr>
              <w:t>ի հաշվման բանաձև</w:t>
            </w:r>
            <w:r>
              <w:rPr>
                <w:rFonts w:ascii="Sylfaen" w:hAnsi="Sylfaen"/>
                <w:color w:val="000000" w:themeColor="text1"/>
                <w:lang w:val="hy-AM"/>
              </w:rPr>
              <w:t>եր</w:t>
            </w:r>
            <w:r w:rsidRPr="00991044">
              <w:rPr>
                <w:rFonts w:ascii="Sylfaen" w:hAnsi="Sylfaen"/>
                <w:color w:val="000000" w:themeColor="text1"/>
                <w:lang w:val="hy-AM"/>
              </w:rPr>
              <w:t>ը և կիրառի</w:t>
            </w:r>
            <w:r w:rsidRPr="00991044">
              <w:rPr>
                <w:rFonts w:ascii="Sylfaen" w:eastAsia="GHEA Grapalat" w:hAnsi="Sylfaen" w:cs="GHEA Grapalat"/>
                <w:szCs w:val="24"/>
                <w:lang w:val="hy-AM"/>
              </w:rPr>
              <w:t xml:space="preserve"> խնդիրներ լուծելիս:</w:t>
            </w:r>
          </w:p>
        </w:tc>
      </w:tr>
      <w:tr w:rsidR="004C4023" w:rsidRPr="00613BB6" w:rsidTr="004F2314">
        <w:tc>
          <w:tcPr>
            <w:tcW w:w="959" w:type="dxa"/>
            <w:shd w:val="clear" w:color="auto" w:fill="FFEFFF"/>
          </w:tcPr>
          <w:p w:rsidR="004C4023" w:rsidRPr="00733352" w:rsidRDefault="004C4023" w:rsidP="004C4023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20</w:t>
            </w:r>
          </w:p>
        </w:tc>
        <w:tc>
          <w:tcPr>
            <w:tcW w:w="709" w:type="dxa"/>
            <w:shd w:val="clear" w:color="auto" w:fill="D1FFFF"/>
          </w:tcPr>
          <w:p w:rsidR="004C4023" w:rsidRPr="001D361C" w:rsidRDefault="004C4023" w:rsidP="004C4023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4</w:t>
            </w:r>
          </w:p>
        </w:tc>
        <w:tc>
          <w:tcPr>
            <w:tcW w:w="4677" w:type="dxa"/>
          </w:tcPr>
          <w:p w:rsidR="004C4023" w:rsidRPr="001D764A" w:rsidRDefault="004C4023" w:rsidP="004C4023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1D764A">
              <w:rPr>
                <w:rFonts w:ascii="Sylfaen" w:hAnsi="Sylfaen"/>
                <w:b/>
                <w:sz w:val="24"/>
                <w:lang w:eastAsia="ru-RU"/>
              </w:rPr>
              <w:t>Բուրգի</w:t>
            </w:r>
            <w:r w:rsidRPr="001D764A">
              <w:rPr>
                <w:rFonts w:ascii="Sylfaen" w:hAnsi="Sylfaen"/>
                <w:b/>
                <w:sz w:val="24"/>
                <w:lang w:val="ru-RU" w:eastAsia="ru-RU"/>
              </w:rPr>
              <w:t xml:space="preserve">  և </w:t>
            </w:r>
            <w:r w:rsidRPr="001D764A">
              <w:rPr>
                <w:rFonts w:ascii="Sylfaen" w:hAnsi="Sylfaen"/>
                <w:b/>
                <w:sz w:val="24"/>
                <w:lang w:eastAsia="ru-RU"/>
              </w:rPr>
              <w:t>կոնի</w:t>
            </w:r>
            <w:r w:rsidRPr="001D764A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1D764A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4C4023" w:rsidRPr="001D764A" w:rsidRDefault="004C4023" w:rsidP="004C4023">
            <w:pPr>
              <w:rPr>
                <w:rFonts w:ascii="Sylfaen" w:hAnsi="Sylfaen"/>
                <w:sz w:val="24"/>
                <w:szCs w:val="24"/>
                <w:lang w:val="ru-RU" w:eastAsia="ru-RU"/>
              </w:rPr>
            </w:pPr>
            <w:r w:rsidRPr="001D764A">
              <w:rPr>
                <w:rFonts w:ascii="Sylfaen" w:hAnsi="Sylfaen"/>
                <w:sz w:val="24"/>
                <w:lang w:val="ru-RU" w:eastAsia="ru-RU"/>
              </w:rPr>
              <w:t xml:space="preserve">4.4. </w:t>
            </w:r>
            <w:r w:rsidRPr="001D764A">
              <w:rPr>
                <w:rFonts w:ascii="Sylfaen" w:hAnsi="Sylfaen"/>
                <w:sz w:val="24"/>
                <w:lang w:eastAsia="ru-RU"/>
              </w:rPr>
              <w:t>Կոնի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1D764A">
              <w:rPr>
                <w:rFonts w:ascii="Sylfaen" w:hAnsi="Sylfaen"/>
                <w:sz w:val="24"/>
                <w:lang w:eastAsia="ru-RU"/>
              </w:rPr>
              <w:t>ծավալը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1D764A">
              <w:rPr>
                <w:rFonts w:ascii="Sylfaen" w:hAnsi="Sylfaen" w:cs="Arial"/>
                <w:sz w:val="24"/>
                <w:lang w:val="ru-RU" w:eastAsia="ru-RU"/>
              </w:rPr>
              <w:t xml:space="preserve">(հատած  </w:t>
            </w:r>
            <w:r>
              <w:rPr>
                <w:rFonts w:ascii="Sylfaen" w:hAnsi="Sylfaen" w:cs="Arial"/>
                <w:sz w:val="24"/>
                <w:lang w:val="ru-RU" w:eastAsia="ru-RU"/>
              </w:rPr>
              <w:t>կոն</w:t>
            </w:r>
            <w:r w:rsidRPr="001D764A">
              <w:rPr>
                <w:rFonts w:ascii="Sylfaen" w:hAnsi="Sylfaen" w:cs="Arial"/>
                <w:sz w:val="24"/>
                <w:lang w:val="ru-RU" w:eastAsia="ru-RU"/>
              </w:rPr>
              <w:t>ի  ծավալը)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1D764A">
              <w:rPr>
                <w:rFonts w:ascii="Sylfaen" w:hAnsi="Sylfaen"/>
                <w:sz w:val="24"/>
                <w:szCs w:val="24"/>
                <w:lang w:val="ru-RU" w:eastAsia="ru-RU"/>
              </w:rPr>
              <w:t>(էջ 25)</w:t>
            </w:r>
          </w:p>
          <w:p w:rsidR="004C4023" w:rsidRPr="00EF2ED1" w:rsidRDefault="004C4023" w:rsidP="004C4023">
            <w:pPr>
              <w:rPr>
                <w:rFonts w:ascii="Sylfaen" w:hAnsi="Sylfaen"/>
                <w:b/>
                <w:sz w:val="12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4C4023" w:rsidRPr="001D764A" w:rsidRDefault="004C4023" w:rsidP="004C4023">
            <w:pPr>
              <w:rPr>
                <w:rFonts w:ascii="Sylfaen" w:hAnsi="Sylfaen"/>
                <w:b/>
                <w:color w:val="000000" w:themeColor="text1"/>
                <w:sz w:val="24"/>
                <w:lang w:val="ru-RU"/>
              </w:rPr>
            </w:pPr>
          </w:p>
        </w:tc>
      </w:tr>
      <w:tr w:rsidR="004C4023" w:rsidRPr="00613BB6" w:rsidTr="004F2314">
        <w:trPr>
          <w:trHeight w:val="496"/>
        </w:trPr>
        <w:tc>
          <w:tcPr>
            <w:tcW w:w="959" w:type="dxa"/>
            <w:shd w:val="clear" w:color="auto" w:fill="FFEFFF"/>
          </w:tcPr>
          <w:p w:rsidR="004C4023" w:rsidRPr="00733352" w:rsidRDefault="004C4023" w:rsidP="004C4023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21</w:t>
            </w:r>
          </w:p>
        </w:tc>
        <w:tc>
          <w:tcPr>
            <w:tcW w:w="709" w:type="dxa"/>
            <w:shd w:val="clear" w:color="auto" w:fill="D1FFFF"/>
          </w:tcPr>
          <w:p w:rsidR="004C4023" w:rsidRDefault="004C4023" w:rsidP="004C4023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</w:p>
        </w:tc>
        <w:tc>
          <w:tcPr>
            <w:tcW w:w="4677" w:type="dxa"/>
          </w:tcPr>
          <w:p w:rsidR="004C4023" w:rsidRPr="00F50248" w:rsidRDefault="004C4023" w:rsidP="004C4023">
            <w:pPr>
              <w:rPr>
                <w:rFonts w:ascii="Sylfaen" w:hAnsi="Sylfaen"/>
                <w:b/>
                <w:sz w:val="24"/>
                <w:lang w:val="hy-AM" w:eastAsia="ru-RU"/>
              </w:rPr>
            </w:pPr>
            <w:r>
              <w:rPr>
                <w:rFonts w:ascii="Sylfaen" w:hAnsi="Sylfaen"/>
                <w:b/>
                <w:sz w:val="24"/>
                <w:lang w:val="hy-AM" w:eastAsia="ru-RU"/>
              </w:rPr>
              <w:t xml:space="preserve">ԳՈՐԾՆԱԿԱՆ  ԱՇԽԱՏԱՆՔ </w:t>
            </w:r>
          </w:p>
        </w:tc>
        <w:tc>
          <w:tcPr>
            <w:tcW w:w="7513" w:type="dxa"/>
          </w:tcPr>
          <w:p w:rsidR="004C4023" w:rsidRPr="0027488B" w:rsidRDefault="004C4023" w:rsidP="004C4023">
            <w:pPr>
              <w:widowControl w:val="0"/>
              <w:autoSpaceDE w:val="0"/>
              <w:autoSpaceDN w:val="0"/>
              <w:contextualSpacing/>
              <w:rPr>
                <w:rFonts w:ascii="Sylfaen" w:eastAsia="Sylfaen" w:hAnsi="Sylfaen" w:cs="Sylfaen"/>
                <w:b/>
                <w:lang w:val="hy-AM" w:eastAsia="en-US"/>
              </w:rPr>
            </w:pPr>
            <w:r w:rsidRPr="0027488B">
              <w:rPr>
                <w:rFonts w:ascii="Sylfaen" w:eastAsia="Sylfaen" w:hAnsi="Sylfaen" w:cs="Sylfaen"/>
                <w:b/>
                <w:lang w:val="hy-AM" w:eastAsia="en-US"/>
              </w:rPr>
              <w:t>Նպատակը՝</w:t>
            </w:r>
          </w:p>
          <w:p w:rsidR="004C4023" w:rsidRPr="0027488B" w:rsidRDefault="004C4023" w:rsidP="004C4023">
            <w:pPr>
              <w:rPr>
                <w:rFonts w:ascii="Sylfaen" w:eastAsia="Sylfaen" w:hAnsi="Sylfaen" w:cs="Sylfaen"/>
                <w:szCs w:val="24"/>
                <w:lang w:val="hy-AM" w:eastAsia="en-US"/>
              </w:rPr>
            </w:pPr>
            <w:r w:rsidRPr="0027488B">
              <w:rPr>
                <w:rFonts w:ascii="Sylfaen" w:eastAsia="Sylfaen" w:hAnsi="Sylfaen" w:cs="Sylfaen"/>
                <w:szCs w:val="24"/>
                <w:lang w:val="hy-AM" w:eastAsia="en-US"/>
              </w:rPr>
              <w:t>Զարգացնել ձեռք բերած գիտելիքները գործնական առաջադրանքներում կիրառելու հմտություններ։</w:t>
            </w:r>
          </w:p>
          <w:p w:rsidR="004C4023" w:rsidRPr="0027488B" w:rsidRDefault="004C4023" w:rsidP="004C4023">
            <w:pPr>
              <w:rPr>
                <w:rFonts w:ascii="Sylfaen" w:eastAsia="Times New Roman" w:hAnsi="Sylfaen" w:cs="Times New Roman"/>
                <w:b/>
                <w:szCs w:val="24"/>
                <w:lang w:val="hy-AM" w:eastAsia="ru-RU"/>
              </w:rPr>
            </w:pPr>
            <w:r w:rsidRPr="0027488B">
              <w:rPr>
                <w:rFonts w:ascii="Sylfaen" w:eastAsia="Times New Roman" w:hAnsi="Sylfaen" w:cs="Times New Roman"/>
                <w:b/>
                <w:szCs w:val="24"/>
                <w:lang w:val="hy-AM" w:eastAsia="ru-RU"/>
              </w:rPr>
              <w:t>Վերջնարդյունք՝</w:t>
            </w:r>
          </w:p>
          <w:p w:rsidR="004C4023" w:rsidRDefault="004C4023" w:rsidP="004C4023">
            <w:pPr>
              <w:rPr>
                <w:rFonts w:ascii="Sylfaen" w:eastAsia="Times New Roman" w:hAnsi="Sylfaen" w:cs="Times New Roman"/>
                <w:szCs w:val="24"/>
                <w:lang w:val="hy-AM" w:eastAsia="ru-RU"/>
              </w:rPr>
            </w:pPr>
            <w:r w:rsidRPr="0027488B">
              <w:rPr>
                <w:rFonts w:ascii="Sylfaen" w:eastAsia="Times New Roman" w:hAnsi="Sylfaen" w:cs="Times New Roman"/>
                <w:szCs w:val="24"/>
                <w:lang w:val="hy-AM" w:eastAsia="ru-RU"/>
              </w:rPr>
              <w:t>Կիրառի ձեռք բերած գիտելիքները գործնական, կիրառական խնդիրներ լուծելիս։</w:t>
            </w:r>
          </w:p>
          <w:p w:rsidR="009D0F8A" w:rsidRPr="0027488B" w:rsidRDefault="009D0F8A" w:rsidP="004C4023">
            <w:pPr>
              <w:rPr>
                <w:rFonts w:ascii="Sylfaen" w:hAnsi="Sylfaen"/>
                <w:b/>
                <w:color w:val="000000" w:themeColor="text1"/>
                <w:sz w:val="24"/>
                <w:lang w:val="hy-AM"/>
              </w:rPr>
            </w:pPr>
          </w:p>
        </w:tc>
      </w:tr>
      <w:tr w:rsidR="001B7F68" w:rsidRPr="00613BB6" w:rsidTr="004F2314">
        <w:tc>
          <w:tcPr>
            <w:tcW w:w="959" w:type="dxa"/>
            <w:shd w:val="clear" w:color="auto" w:fill="FFEFFF"/>
          </w:tcPr>
          <w:p w:rsidR="001B7F68" w:rsidRPr="00F50248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en-US"/>
              </w:rPr>
            </w:pPr>
            <w:r>
              <w:rPr>
                <w:rFonts w:ascii="Sylfaen" w:hAnsi="Sylfaen"/>
                <w:b/>
                <w:sz w:val="24"/>
                <w:lang w:val="en-US"/>
              </w:rPr>
              <w:t>22</w:t>
            </w:r>
          </w:p>
        </w:tc>
        <w:tc>
          <w:tcPr>
            <w:tcW w:w="709" w:type="dxa"/>
            <w:shd w:val="clear" w:color="auto" w:fill="D1FFFF"/>
          </w:tcPr>
          <w:p w:rsidR="001B7F68" w:rsidRPr="001D361C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5</w:t>
            </w:r>
          </w:p>
        </w:tc>
        <w:tc>
          <w:tcPr>
            <w:tcW w:w="4677" w:type="dxa"/>
            <w:vAlign w:val="center"/>
          </w:tcPr>
          <w:p w:rsidR="001B7F68" w:rsidRPr="00BE100B" w:rsidRDefault="001B7F68" w:rsidP="001B7F68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BE100B">
              <w:rPr>
                <w:rFonts w:ascii="Sylfaen" w:hAnsi="Sylfaen"/>
                <w:b/>
                <w:sz w:val="24"/>
                <w:lang w:eastAsia="ru-RU"/>
              </w:rPr>
              <w:t>Գնդի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և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նրա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մասերի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1B7F68" w:rsidRPr="00BE100B" w:rsidRDefault="001B7F68" w:rsidP="001B7F68">
            <w:pPr>
              <w:rPr>
                <w:rFonts w:ascii="Sylfaen" w:hAnsi="Sylfaen"/>
                <w:sz w:val="24"/>
                <w:lang w:val="ru-RU" w:eastAsia="ru-RU"/>
              </w:rPr>
            </w:pP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5.1. </w:t>
            </w:r>
            <w:r w:rsidRPr="00BE100B">
              <w:rPr>
                <w:rFonts w:ascii="Sylfaen" w:hAnsi="Sylfaen"/>
                <w:sz w:val="24"/>
                <w:lang w:eastAsia="ru-RU"/>
              </w:rPr>
              <w:t>Գնդի</w:t>
            </w: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BE100B">
              <w:rPr>
                <w:rFonts w:ascii="Sylfaen" w:hAnsi="Sylfaen"/>
                <w:sz w:val="24"/>
                <w:lang w:eastAsia="ru-RU"/>
              </w:rPr>
              <w:t>ծավալը</w:t>
            </w: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29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1B7F68" w:rsidRPr="00F37EB9" w:rsidRDefault="001B7F68" w:rsidP="001B7F68">
            <w:pPr>
              <w:rPr>
                <w:rFonts w:ascii="Sylfaen" w:hAnsi="Sylfaen" w:cs="Arial"/>
                <w:b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1B7F68" w:rsidRPr="0027488B" w:rsidRDefault="001B7F68" w:rsidP="001B7F68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>Դասի  նպատակը՝</w:t>
            </w:r>
          </w:p>
          <w:p w:rsidR="001B7F68" w:rsidRPr="0027488B" w:rsidRDefault="001B7F68" w:rsidP="001B7F68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>Ձևավորել և զարգացնել գնդի ծավալի բանաձևն արտածելու և խնդիրներ լուծելիս այն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1B7F68" w:rsidRPr="0027488B" w:rsidRDefault="001B7F68" w:rsidP="001B7F68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1B7F68" w:rsidRPr="00991044" w:rsidRDefault="001B7F68" w:rsidP="001B7F68">
            <w:pPr>
              <w:pStyle w:val="ListParagraph"/>
              <w:numPr>
                <w:ilvl w:val="0"/>
                <w:numId w:val="22"/>
              </w:numPr>
              <w:ind w:left="397" w:hanging="284"/>
              <w:rPr>
                <w:rFonts w:ascii="Sylfaen" w:hAnsi="Sylfaen"/>
                <w:b/>
                <w:color w:val="000000" w:themeColor="text1"/>
                <w:sz w:val="24"/>
                <w:lang w:val="hy-AM"/>
              </w:rPr>
            </w:pP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Արտածի </w:t>
            </w:r>
            <w:r>
              <w:rPr>
                <w:rFonts w:ascii="Sylfaen" w:hAnsi="Sylfaen"/>
                <w:color w:val="000000" w:themeColor="text1"/>
                <w:lang w:val="hy-AM"/>
              </w:rPr>
              <w:t>գնդի</w:t>
            </w: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 ծավալի հաշվման բանաձևը</w:t>
            </w:r>
            <w:r>
              <w:rPr>
                <w:rFonts w:ascii="Sylfaen" w:hAnsi="Sylfaen"/>
                <w:color w:val="000000" w:themeColor="text1"/>
                <w:lang w:val="hy-AM"/>
              </w:rPr>
              <w:t>,</w:t>
            </w:r>
            <w:r w:rsidRPr="00991044">
              <w:rPr>
                <w:rFonts w:ascii="Sylfaen" w:hAnsi="Sylfaen"/>
                <w:color w:val="000000" w:themeColor="text1"/>
                <w:lang w:val="hy-AM"/>
              </w:rPr>
              <w:t xml:space="preserve"> կիրառի</w:t>
            </w:r>
            <w:r w:rsidRPr="00991044">
              <w:rPr>
                <w:rFonts w:ascii="Sylfaen" w:eastAsia="GHEA Grapalat" w:hAnsi="Sylfaen" w:cs="GHEA Grapalat"/>
                <w:szCs w:val="24"/>
                <w:lang w:val="hy-AM"/>
              </w:rPr>
              <w:t xml:space="preserve"> խնդիրներ լուծելիս</w:t>
            </w:r>
            <w:r>
              <w:rPr>
                <w:rFonts w:ascii="Sylfaen" w:eastAsia="GHEA Grapalat" w:hAnsi="Sylfaen" w:cs="GHEA Grapalat"/>
                <w:szCs w:val="24"/>
                <w:lang w:val="hy-AM"/>
              </w:rPr>
              <w:t xml:space="preserve"> և տարբեր իրադրություններում</w:t>
            </w:r>
            <w:r w:rsidRPr="00991044">
              <w:rPr>
                <w:rFonts w:ascii="Sylfaen" w:eastAsia="GHEA Grapalat" w:hAnsi="Sylfaen" w:cs="GHEA Grapalat"/>
                <w:szCs w:val="24"/>
                <w:lang w:val="hy-AM"/>
              </w:rPr>
              <w:t>:</w:t>
            </w:r>
          </w:p>
        </w:tc>
      </w:tr>
      <w:tr w:rsidR="001B7F68" w:rsidRPr="00613BB6" w:rsidTr="004F2314">
        <w:tc>
          <w:tcPr>
            <w:tcW w:w="959" w:type="dxa"/>
            <w:shd w:val="clear" w:color="auto" w:fill="FFEFFF"/>
          </w:tcPr>
          <w:p w:rsidR="001B7F68" w:rsidRPr="001D764A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23</w:t>
            </w:r>
          </w:p>
        </w:tc>
        <w:tc>
          <w:tcPr>
            <w:tcW w:w="709" w:type="dxa"/>
            <w:shd w:val="clear" w:color="auto" w:fill="D1FFFF"/>
          </w:tcPr>
          <w:p w:rsidR="001B7F68" w:rsidRPr="001D361C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5</w:t>
            </w:r>
          </w:p>
        </w:tc>
        <w:tc>
          <w:tcPr>
            <w:tcW w:w="4677" w:type="dxa"/>
            <w:vAlign w:val="center"/>
          </w:tcPr>
          <w:p w:rsidR="001B7F68" w:rsidRPr="00BE100B" w:rsidRDefault="001B7F68" w:rsidP="001B7F68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BE100B">
              <w:rPr>
                <w:rFonts w:ascii="Sylfaen" w:hAnsi="Sylfaen"/>
                <w:b/>
                <w:sz w:val="24"/>
                <w:lang w:eastAsia="ru-RU"/>
              </w:rPr>
              <w:t>Գնդի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և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նրա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մասերի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1B7F68" w:rsidRPr="00BE100B" w:rsidRDefault="001B7F68" w:rsidP="001B7F68">
            <w:pPr>
              <w:rPr>
                <w:rFonts w:ascii="Sylfaen" w:hAnsi="Sylfaen"/>
                <w:sz w:val="24"/>
                <w:lang w:val="ru-RU" w:eastAsia="ru-RU"/>
              </w:rPr>
            </w:pP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5.1. </w:t>
            </w:r>
            <w:r w:rsidRPr="00BE100B">
              <w:rPr>
                <w:rFonts w:ascii="Sylfaen" w:hAnsi="Sylfaen"/>
                <w:sz w:val="24"/>
                <w:lang w:eastAsia="ru-RU"/>
              </w:rPr>
              <w:t>Գնդի</w:t>
            </w: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BE100B">
              <w:rPr>
                <w:rFonts w:ascii="Sylfaen" w:hAnsi="Sylfaen"/>
                <w:sz w:val="24"/>
                <w:lang w:eastAsia="ru-RU"/>
              </w:rPr>
              <w:t>ծավալը</w:t>
            </w: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29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1B7F68" w:rsidRPr="00F37EB9" w:rsidRDefault="001B7F68" w:rsidP="001B7F68">
            <w:pPr>
              <w:rPr>
                <w:rFonts w:ascii="Sylfaen" w:hAnsi="Sylfaen" w:cs="Arial"/>
                <w:b/>
                <w:sz w:val="24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1B7F68" w:rsidRPr="00BE100B" w:rsidRDefault="001B7F68" w:rsidP="001B7F68">
            <w:pPr>
              <w:rPr>
                <w:rFonts w:ascii="Sylfaen" w:hAnsi="Sylfaen"/>
                <w:b/>
                <w:i/>
                <w:color w:val="FF0000"/>
                <w:sz w:val="24"/>
                <w:lang w:val="ru-RU"/>
              </w:rPr>
            </w:pPr>
          </w:p>
        </w:tc>
      </w:tr>
      <w:tr w:rsidR="001B7F68" w:rsidRPr="00613BB6" w:rsidTr="004F2314">
        <w:tc>
          <w:tcPr>
            <w:tcW w:w="959" w:type="dxa"/>
            <w:shd w:val="clear" w:color="auto" w:fill="FFEFFF"/>
          </w:tcPr>
          <w:p w:rsidR="001B7F68" w:rsidRPr="001D764A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24</w:t>
            </w:r>
          </w:p>
        </w:tc>
        <w:tc>
          <w:tcPr>
            <w:tcW w:w="709" w:type="dxa"/>
            <w:shd w:val="clear" w:color="auto" w:fill="D1FFFF"/>
          </w:tcPr>
          <w:p w:rsidR="001B7F68" w:rsidRPr="001D361C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5</w:t>
            </w:r>
          </w:p>
        </w:tc>
        <w:tc>
          <w:tcPr>
            <w:tcW w:w="4677" w:type="dxa"/>
            <w:vAlign w:val="center"/>
          </w:tcPr>
          <w:p w:rsidR="001B7F68" w:rsidRPr="00BE100B" w:rsidRDefault="001B7F68" w:rsidP="001B7F68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BE100B">
              <w:rPr>
                <w:rFonts w:ascii="Sylfaen" w:hAnsi="Sylfaen"/>
                <w:b/>
                <w:sz w:val="24"/>
                <w:lang w:eastAsia="ru-RU"/>
              </w:rPr>
              <w:t>Գնդի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և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նրա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մասերի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1B7F68" w:rsidRPr="001D764A" w:rsidRDefault="001B7F68" w:rsidP="001B7F68">
            <w:pPr>
              <w:rPr>
                <w:rFonts w:ascii="Sylfaen" w:hAnsi="Sylfaen"/>
                <w:sz w:val="24"/>
                <w:lang w:val="ru-RU" w:eastAsia="ru-RU"/>
              </w:rPr>
            </w:pP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5.2. </w:t>
            </w:r>
            <w:r w:rsidRPr="00BE100B">
              <w:rPr>
                <w:rFonts w:ascii="Sylfaen" w:hAnsi="Sylfaen"/>
                <w:sz w:val="24"/>
                <w:lang w:eastAsia="ru-RU"/>
              </w:rPr>
              <w:t>Գնդի</w:t>
            </w: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BE100B">
              <w:rPr>
                <w:rFonts w:ascii="Sylfaen" w:hAnsi="Sylfaen"/>
                <w:sz w:val="24"/>
                <w:lang w:eastAsia="ru-RU"/>
              </w:rPr>
              <w:t>մասերի</w:t>
            </w: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BE100B">
              <w:rPr>
                <w:rFonts w:ascii="Sylfaen" w:hAnsi="Sylfaen"/>
                <w:sz w:val="24"/>
                <w:lang w:eastAsia="ru-RU"/>
              </w:rPr>
              <w:t>ծավալները</w:t>
            </w:r>
            <w:r>
              <w:rPr>
                <w:rFonts w:ascii="Sylfaen" w:hAnsi="Sylfaen"/>
                <w:sz w:val="24"/>
                <w:lang w:val="ru-RU" w:eastAsia="ru-RU"/>
              </w:rPr>
              <w:t>.</w:t>
            </w:r>
            <w:r w:rsidRPr="001D764A">
              <w:rPr>
                <w:lang w:val="ru-RU"/>
              </w:rPr>
              <w:t xml:space="preserve"> 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ա</w:t>
            </w:r>
            <w:r>
              <w:rPr>
                <w:rFonts w:ascii="Sylfaen" w:hAnsi="Sylfaen"/>
                <w:sz w:val="24"/>
                <w:lang w:val="ru-RU" w:eastAsia="ru-RU"/>
              </w:rPr>
              <w:t xml:space="preserve">) </w:t>
            </w:r>
            <w:r>
              <w:rPr>
                <w:rFonts w:ascii="Sylfaen" w:hAnsi="Sylfaen"/>
                <w:sz w:val="24"/>
                <w:lang w:val="ru-RU" w:eastAsia="ru-RU"/>
              </w:rPr>
              <w:lastRenderedPageBreak/>
              <w:t>գ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նդային սեկտորի, բ</w:t>
            </w:r>
            <w:r>
              <w:rPr>
                <w:rFonts w:ascii="Sylfaen" w:hAnsi="Sylfaen"/>
                <w:sz w:val="24"/>
                <w:lang w:val="ru-RU" w:eastAsia="ru-RU"/>
              </w:rPr>
              <w:t>) գ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նդային սե</w:t>
            </w:r>
            <w:r>
              <w:rPr>
                <w:rFonts w:ascii="Sylfaen" w:hAnsi="Sylfaen"/>
                <w:sz w:val="24"/>
                <w:lang w:val="ru-RU" w:eastAsia="ru-RU"/>
              </w:rPr>
              <w:t>գ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մենտի</w:t>
            </w:r>
            <w:r>
              <w:rPr>
                <w:rFonts w:ascii="Sylfaen" w:hAnsi="Sylfaen"/>
                <w:sz w:val="24"/>
                <w:lang w:val="ru-RU" w:eastAsia="ru-RU"/>
              </w:rPr>
              <w:t>, գ) գ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նդային շերտի ծավալները</w:t>
            </w:r>
            <w:r>
              <w:rPr>
                <w:rFonts w:ascii="Sylfaen" w:hAnsi="Sylfaen"/>
                <w:sz w:val="24"/>
                <w:lang w:val="ru-RU" w:eastAsia="ru-RU"/>
              </w:rPr>
              <w:t xml:space="preserve"> 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32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1B7F68" w:rsidRPr="00F37EB9" w:rsidRDefault="001B7F68" w:rsidP="001B7F68">
            <w:pPr>
              <w:rPr>
                <w:rFonts w:ascii="Sylfaen" w:hAnsi="Sylfaen"/>
                <w:b/>
                <w:sz w:val="24"/>
                <w:szCs w:val="24"/>
                <w:lang w:val="ru-RU"/>
              </w:rPr>
            </w:pPr>
          </w:p>
        </w:tc>
        <w:tc>
          <w:tcPr>
            <w:tcW w:w="7513" w:type="dxa"/>
            <w:vMerge w:val="restart"/>
          </w:tcPr>
          <w:p w:rsidR="001B7F68" w:rsidRPr="0027488B" w:rsidRDefault="001B7F68" w:rsidP="001B7F68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lastRenderedPageBreak/>
              <w:t>Դասի  նպատակը՝</w:t>
            </w:r>
          </w:p>
          <w:p w:rsidR="001B7F68" w:rsidRPr="0027488B" w:rsidRDefault="001B7F68" w:rsidP="001B7F68">
            <w:pPr>
              <w:numPr>
                <w:ilvl w:val="0"/>
                <w:numId w:val="23"/>
              </w:numPr>
              <w:ind w:left="340" w:hanging="227"/>
              <w:contextualSpacing/>
              <w:rPr>
                <w:rFonts w:ascii="Sylfaen" w:hAnsi="Sylfaen"/>
                <w:color w:val="000000" w:themeColor="text1"/>
                <w:lang w:val="hy-AM"/>
              </w:rPr>
            </w:pPr>
            <w:r>
              <w:rPr>
                <w:rFonts w:ascii="Sylfaen" w:hAnsi="Sylfaen"/>
                <w:color w:val="000000" w:themeColor="text1"/>
                <w:lang w:val="hy-AM"/>
              </w:rPr>
              <w:t xml:space="preserve">Ձևավորել և զարգացնել գնդի մասերի </w:t>
            </w:r>
            <w:r w:rsidRPr="001B7F68">
              <w:rPr>
                <w:rFonts w:ascii="Sylfaen" w:eastAsia="GHEA Grapalat" w:hAnsi="Sylfaen" w:cs="GHEA Grapalat"/>
                <w:lang w:val="hy-AM"/>
              </w:rPr>
              <w:t xml:space="preserve">(գնդային սեկտորի, գնդային </w:t>
            </w:r>
            <w:r w:rsidRPr="001B7F68">
              <w:rPr>
                <w:rFonts w:ascii="Sylfaen" w:eastAsia="GHEA Grapalat" w:hAnsi="Sylfaen" w:cs="GHEA Grapalat"/>
                <w:lang w:val="hy-AM"/>
              </w:rPr>
              <w:lastRenderedPageBreak/>
              <w:t>սեգմենտի, գնդային շերտի)</w:t>
            </w:r>
            <w:r>
              <w:rPr>
                <w:rFonts w:ascii="Sylfaen" w:eastAsia="GHEA Grapalat" w:hAnsi="Sylfaen" w:cs="GHEA Grapalat"/>
                <w:lang w:val="hy-AM"/>
              </w:rPr>
              <w:t xml:space="preserve"> </w:t>
            </w:r>
            <w:r w:rsidRPr="001B7F68">
              <w:rPr>
                <w:rFonts w:ascii="Sylfaen" w:hAnsi="Sylfaen"/>
                <w:color w:val="000000" w:themeColor="text1"/>
                <w:lang w:val="hy-AM"/>
              </w:rPr>
              <w:t>ծավալների բանաձև</w:t>
            </w:r>
            <w:r>
              <w:rPr>
                <w:rFonts w:ascii="Sylfaen" w:hAnsi="Sylfaen"/>
                <w:color w:val="000000" w:themeColor="text1"/>
                <w:lang w:val="hy-AM"/>
              </w:rPr>
              <w:t>եր</w:t>
            </w:r>
            <w:r w:rsidRPr="001B7F68">
              <w:rPr>
                <w:rFonts w:ascii="Sylfaen" w:hAnsi="Sylfaen"/>
                <w:color w:val="000000" w:themeColor="text1"/>
                <w:lang w:val="hy-AM"/>
              </w:rPr>
              <w:t xml:space="preserve">ն արտածելու և խնդիրներ լուծելիս </w:t>
            </w:r>
            <w:r>
              <w:rPr>
                <w:rFonts w:ascii="Sylfaen" w:hAnsi="Sylfaen"/>
                <w:color w:val="000000" w:themeColor="text1"/>
                <w:lang w:val="hy-AM"/>
              </w:rPr>
              <w:t>դրանք</w:t>
            </w:r>
            <w:r w:rsidRPr="001B7F68">
              <w:rPr>
                <w:rFonts w:ascii="Sylfaen" w:hAnsi="Sylfaen"/>
                <w:color w:val="000000" w:themeColor="text1"/>
                <w:lang w:val="hy-AM"/>
              </w:rPr>
              <w:t xml:space="preserve"> կիրառելու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 w:rsidRPr="001B7F68">
              <w:rPr>
                <w:rFonts w:ascii="Sylfaen" w:hAnsi="Sylfaen"/>
                <w:color w:val="000000" w:themeColor="text1"/>
                <w:lang w:val="hy-AM"/>
              </w:rPr>
              <w:t>գիտելիքներ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 xml:space="preserve"> ու </w:t>
            </w:r>
            <w:r w:rsidRPr="001B7F68">
              <w:rPr>
                <w:rFonts w:ascii="Sylfaen" w:hAnsi="Sylfaen"/>
                <w:color w:val="000000" w:themeColor="text1"/>
                <w:lang w:val="hy-AM"/>
              </w:rPr>
              <w:t>հմտություններ</w:t>
            </w:r>
            <w:r w:rsidRPr="0027488B">
              <w:rPr>
                <w:rFonts w:ascii="Sylfaen" w:hAnsi="Sylfaen"/>
                <w:color w:val="000000" w:themeColor="text1"/>
                <w:lang w:val="hy-AM"/>
              </w:rPr>
              <w:t>։</w:t>
            </w:r>
          </w:p>
          <w:p w:rsidR="001B7F68" w:rsidRPr="0027488B" w:rsidRDefault="001B7F68" w:rsidP="001B7F68">
            <w:pPr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</w:pPr>
            <w:r w:rsidRPr="0027488B">
              <w:rPr>
                <w:rFonts w:ascii="Sylfaen" w:eastAsiaTheme="minorHAnsi" w:hAnsi="Sylfaen"/>
                <w:b/>
                <w:iCs/>
                <w:szCs w:val="24"/>
                <w:lang w:val="hy-AM" w:eastAsia="en-US"/>
              </w:rPr>
              <w:t xml:space="preserve">Ձևավորվող առարկայական վերջնարդյունքներ. </w:t>
            </w:r>
          </w:p>
          <w:p w:rsidR="001B7F68" w:rsidRPr="00E160FC" w:rsidRDefault="00E160FC" w:rsidP="00E160FC">
            <w:pPr>
              <w:pStyle w:val="ListParagraph"/>
              <w:numPr>
                <w:ilvl w:val="0"/>
                <w:numId w:val="22"/>
              </w:numPr>
              <w:ind w:left="340" w:hanging="227"/>
              <w:rPr>
                <w:rFonts w:ascii="Sylfaen" w:hAnsi="Sylfaen"/>
                <w:lang w:val="hy-AM"/>
              </w:rPr>
            </w:pPr>
            <w:r w:rsidRPr="00E160FC">
              <w:rPr>
                <w:rFonts w:ascii="Sylfaen" w:eastAsia="GHEA Grapalat" w:hAnsi="Sylfaen" w:cs="GHEA Grapalat"/>
                <w:szCs w:val="24"/>
                <w:highlight w:val="white"/>
                <w:lang w:val="hy-AM"/>
              </w:rPr>
              <w:t>Իմանա գնդային սեգմենտի, սեկտորի, գնդային շերտի ծավալների  բանաձևերը և կիրառի խնդիրներ լուծելիս։</w:t>
            </w:r>
          </w:p>
        </w:tc>
      </w:tr>
      <w:tr w:rsidR="001B7F68" w:rsidRPr="00613BB6" w:rsidTr="004F2314">
        <w:tc>
          <w:tcPr>
            <w:tcW w:w="959" w:type="dxa"/>
            <w:shd w:val="clear" w:color="auto" w:fill="FFEFFF"/>
          </w:tcPr>
          <w:p w:rsidR="001B7F68" w:rsidRPr="00733352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lastRenderedPageBreak/>
              <w:t>25</w:t>
            </w:r>
          </w:p>
        </w:tc>
        <w:tc>
          <w:tcPr>
            <w:tcW w:w="709" w:type="dxa"/>
            <w:shd w:val="clear" w:color="auto" w:fill="D1FFFF"/>
          </w:tcPr>
          <w:p w:rsidR="001B7F68" w:rsidRPr="001D361C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5</w:t>
            </w:r>
          </w:p>
        </w:tc>
        <w:tc>
          <w:tcPr>
            <w:tcW w:w="4677" w:type="dxa"/>
            <w:vAlign w:val="center"/>
          </w:tcPr>
          <w:p w:rsidR="001B7F68" w:rsidRPr="00BE100B" w:rsidRDefault="001B7F68" w:rsidP="001B7F68">
            <w:pPr>
              <w:rPr>
                <w:rFonts w:ascii="Sylfaen" w:hAnsi="Sylfaen"/>
                <w:b/>
                <w:sz w:val="24"/>
                <w:lang w:val="ru-RU" w:eastAsia="ru-RU"/>
              </w:rPr>
            </w:pPr>
            <w:r w:rsidRPr="00BE100B">
              <w:rPr>
                <w:rFonts w:ascii="Sylfaen" w:hAnsi="Sylfaen"/>
                <w:b/>
                <w:sz w:val="24"/>
                <w:lang w:eastAsia="ru-RU"/>
              </w:rPr>
              <w:t>Գնդի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և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նրա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մասերի</w:t>
            </w:r>
            <w:r w:rsidRPr="00BE100B">
              <w:rPr>
                <w:rFonts w:ascii="Sylfaen" w:hAnsi="Sylfaen"/>
                <w:b/>
                <w:sz w:val="24"/>
                <w:lang w:val="ru-RU" w:eastAsia="ru-RU"/>
              </w:rPr>
              <w:t xml:space="preserve">  </w:t>
            </w:r>
            <w:r w:rsidRPr="00BE100B">
              <w:rPr>
                <w:rFonts w:ascii="Sylfaen" w:hAnsi="Sylfaen"/>
                <w:b/>
                <w:sz w:val="24"/>
                <w:lang w:eastAsia="ru-RU"/>
              </w:rPr>
              <w:t>ծավալները</w:t>
            </w:r>
          </w:p>
          <w:p w:rsidR="001B7F68" w:rsidRPr="001D764A" w:rsidRDefault="001B7F68" w:rsidP="001B7F68">
            <w:pPr>
              <w:rPr>
                <w:rFonts w:ascii="Sylfaen" w:hAnsi="Sylfaen"/>
                <w:sz w:val="24"/>
                <w:lang w:val="ru-RU" w:eastAsia="ru-RU"/>
              </w:rPr>
            </w:pP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5.2. </w:t>
            </w:r>
            <w:r w:rsidRPr="00BE100B">
              <w:rPr>
                <w:rFonts w:ascii="Sylfaen" w:hAnsi="Sylfaen"/>
                <w:sz w:val="24"/>
                <w:lang w:eastAsia="ru-RU"/>
              </w:rPr>
              <w:t>Գնդի</w:t>
            </w: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BE100B">
              <w:rPr>
                <w:rFonts w:ascii="Sylfaen" w:hAnsi="Sylfaen"/>
                <w:sz w:val="24"/>
                <w:lang w:eastAsia="ru-RU"/>
              </w:rPr>
              <w:t>մասերի</w:t>
            </w:r>
            <w:r w:rsidRPr="00BE100B">
              <w:rPr>
                <w:rFonts w:ascii="Sylfaen" w:hAnsi="Sylfaen"/>
                <w:sz w:val="24"/>
                <w:lang w:val="ru-RU" w:eastAsia="ru-RU"/>
              </w:rPr>
              <w:t xml:space="preserve"> </w:t>
            </w:r>
            <w:r w:rsidRPr="00BE100B">
              <w:rPr>
                <w:rFonts w:ascii="Sylfaen" w:hAnsi="Sylfaen"/>
                <w:sz w:val="24"/>
                <w:lang w:eastAsia="ru-RU"/>
              </w:rPr>
              <w:t>ծավալները</w:t>
            </w:r>
            <w:r>
              <w:rPr>
                <w:rFonts w:ascii="Sylfaen" w:hAnsi="Sylfaen"/>
                <w:sz w:val="24"/>
                <w:lang w:val="ru-RU" w:eastAsia="ru-RU"/>
              </w:rPr>
              <w:t>.</w:t>
            </w:r>
            <w:r w:rsidRPr="001D764A">
              <w:rPr>
                <w:lang w:val="ru-RU"/>
              </w:rPr>
              <w:t xml:space="preserve"> 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ա</w:t>
            </w:r>
            <w:r>
              <w:rPr>
                <w:rFonts w:ascii="Sylfaen" w:hAnsi="Sylfaen"/>
                <w:sz w:val="24"/>
                <w:lang w:val="ru-RU" w:eastAsia="ru-RU"/>
              </w:rPr>
              <w:t>) գ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նդային սեկտորի, բ</w:t>
            </w:r>
            <w:r>
              <w:rPr>
                <w:rFonts w:ascii="Sylfaen" w:hAnsi="Sylfaen"/>
                <w:sz w:val="24"/>
                <w:lang w:val="ru-RU" w:eastAsia="ru-RU"/>
              </w:rPr>
              <w:t>) գ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նդային սե</w:t>
            </w:r>
            <w:r>
              <w:rPr>
                <w:rFonts w:ascii="Sylfaen" w:hAnsi="Sylfaen"/>
                <w:sz w:val="24"/>
                <w:lang w:val="ru-RU" w:eastAsia="ru-RU"/>
              </w:rPr>
              <w:t>գ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մենտի</w:t>
            </w:r>
            <w:r>
              <w:rPr>
                <w:rFonts w:ascii="Sylfaen" w:hAnsi="Sylfaen"/>
                <w:sz w:val="24"/>
                <w:lang w:val="ru-RU" w:eastAsia="ru-RU"/>
              </w:rPr>
              <w:t>, գ) գ</w:t>
            </w:r>
            <w:r w:rsidRPr="001D764A">
              <w:rPr>
                <w:rFonts w:ascii="Sylfaen" w:hAnsi="Sylfaen"/>
                <w:sz w:val="24"/>
                <w:lang w:val="ru-RU" w:eastAsia="ru-RU"/>
              </w:rPr>
              <w:t>նդային շերտի ծավալները</w:t>
            </w:r>
            <w:r>
              <w:rPr>
                <w:rFonts w:ascii="Sylfaen" w:hAnsi="Sylfaen"/>
                <w:sz w:val="24"/>
                <w:lang w:val="ru-RU" w:eastAsia="ru-RU"/>
              </w:rPr>
              <w:t xml:space="preserve">  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 xml:space="preserve">(էջ </w:t>
            </w:r>
            <w:r>
              <w:rPr>
                <w:rFonts w:ascii="Sylfaen" w:hAnsi="Sylfaen"/>
                <w:sz w:val="24"/>
                <w:szCs w:val="24"/>
                <w:lang w:val="ru-RU" w:eastAsia="ru-RU"/>
              </w:rPr>
              <w:t>32</w:t>
            </w:r>
            <w:r w:rsidRPr="009D1BE5">
              <w:rPr>
                <w:rFonts w:ascii="Sylfaen" w:hAnsi="Sylfaen"/>
                <w:sz w:val="24"/>
                <w:szCs w:val="24"/>
                <w:lang w:val="ru-RU" w:eastAsia="ru-RU"/>
              </w:rPr>
              <w:t>)</w:t>
            </w:r>
          </w:p>
          <w:p w:rsidR="001B7F68" w:rsidRPr="00F37EB9" w:rsidRDefault="001B7F68" w:rsidP="001B7F68">
            <w:pPr>
              <w:rPr>
                <w:rFonts w:ascii="Sylfaen" w:hAnsi="Sylfaen"/>
                <w:b/>
                <w:sz w:val="28"/>
                <w:szCs w:val="24"/>
                <w:lang w:val="ru-RU"/>
              </w:rPr>
            </w:pPr>
          </w:p>
        </w:tc>
        <w:tc>
          <w:tcPr>
            <w:tcW w:w="7513" w:type="dxa"/>
            <w:vMerge/>
          </w:tcPr>
          <w:p w:rsidR="001B7F68" w:rsidRPr="001D361C" w:rsidRDefault="001B7F68" w:rsidP="001B7F68">
            <w:pPr>
              <w:rPr>
                <w:rFonts w:ascii="Sylfaen" w:hAnsi="Sylfaen"/>
                <w:b/>
                <w:i/>
                <w:color w:val="FF0000"/>
                <w:sz w:val="24"/>
                <w:lang w:val="ru-RU"/>
              </w:rPr>
            </w:pPr>
          </w:p>
        </w:tc>
      </w:tr>
      <w:tr w:rsidR="001B7F68" w:rsidRPr="00613BB6" w:rsidTr="004F2314">
        <w:tc>
          <w:tcPr>
            <w:tcW w:w="959" w:type="dxa"/>
            <w:shd w:val="clear" w:color="auto" w:fill="FFEFFF"/>
          </w:tcPr>
          <w:p w:rsidR="001B7F68" w:rsidRPr="00733352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26</w:t>
            </w:r>
          </w:p>
        </w:tc>
        <w:tc>
          <w:tcPr>
            <w:tcW w:w="709" w:type="dxa"/>
            <w:shd w:val="clear" w:color="auto" w:fill="D1FFFF"/>
          </w:tcPr>
          <w:p w:rsidR="001B7F68" w:rsidRPr="001D361C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</w:p>
        </w:tc>
        <w:tc>
          <w:tcPr>
            <w:tcW w:w="4677" w:type="dxa"/>
            <w:vAlign w:val="center"/>
          </w:tcPr>
          <w:p w:rsidR="001B7F68" w:rsidRPr="001D764A" w:rsidRDefault="001B7F68" w:rsidP="001B7F68">
            <w:pPr>
              <w:rPr>
                <w:rFonts w:ascii="Sylfaen" w:hAnsi="Sylfaen" w:cs="Arial"/>
                <w:b/>
                <w:sz w:val="24"/>
                <w:szCs w:val="24"/>
                <w:lang w:val="ru-RU"/>
              </w:rPr>
            </w:pPr>
            <w:r w:rsidRPr="001D764A">
              <w:rPr>
                <w:rFonts w:ascii="Sylfaen" w:hAnsi="Sylfaen" w:cs="Arial"/>
                <w:b/>
                <w:sz w:val="24"/>
                <w:szCs w:val="24"/>
                <w:lang w:val="ru-RU"/>
              </w:rPr>
              <w:t>ԹԵՄԱՏԻԿ  ԳՐԱՎՈՐ  ԱՇԽԱՏԱՆՔ №2</w:t>
            </w:r>
          </w:p>
          <w:p w:rsidR="001B7F68" w:rsidRPr="009D1BE5" w:rsidRDefault="001B7F68" w:rsidP="001B7F68">
            <w:pPr>
              <w:rPr>
                <w:rFonts w:ascii="Sylfaen" w:hAnsi="Sylfaen"/>
                <w:sz w:val="24"/>
                <w:szCs w:val="24"/>
                <w:lang w:val="ru-RU"/>
              </w:rPr>
            </w:pPr>
          </w:p>
        </w:tc>
        <w:tc>
          <w:tcPr>
            <w:tcW w:w="7513" w:type="dxa"/>
          </w:tcPr>
          <w:p w:rsidR="001B7F68" w:rsidRPr="0027488B" w:rsidRDefault="001B7F68" w:rsidP="001B7F68">
            <w:pPr>
              <w:widowControl w:val="0"/>
              <w:autoSpaceDE w:val="0"/>
              <w:autoSpaceDN w:val="0"/>
              <w:contextualSpacing/>
              <w:rPr>
                <w:rFonts w:ascii="Sylfaen" w:eastAsia="Sylfaen" w:hAnsi="Sylfaen" w:cs="Sylfaen"/>
                <w:b/>
                <w:sz w:val="24"/>
                <w:szCs w:val="24"/>
                <w:lang w:val="hy-AM" w:eastAsia="en-US"/>
              </w:rPr>
            </w:pPr>
            <w:r w:rsidRPr="0027488B">
              <w:rPr>
                <w:rFonts w:ascii="Sylfaen" w:eastAsia="Sylfaen" w:hAnsi="Sylfaen" w:cs="Sylfaen"/>
                <w:b/>
                <w:lang w:val="hy-AM" w:eastAsia="en-US"/>
              </w:rPr>
              <w:t xml:space="preserve">Նպատակը՝ </w:t>
            </w:r>
          </w:p>
          <w:p w:rsidR="001B7F68" w:rsidRPr="00890064" w:rsidRDefault="001B7F68" w:rsidP="001B7F68">
            <w:pPr>
              <w:rPr>
                <w:rFonts w:ascii="Sylfaen" w:hAnsi="Sylfaen"/>
                <w:color w:val="000000" w:themeColor="text1"/>
                <w:sz w:val="20"/>
                <w:lang w:val="ru-RU"/>
              </w:rPr>
            </w:pPr>
            <w:r w:rsidRPr="0027488B">
              <w:rPr>
                <w:rFonts w:ascii="Sylfaen" w:eastAsia="Sylfaen" w:hAnsi="Sylfaen" w:cs="Sylfaen"/>
                <w:szCs w:val="24"/>
                <w:lang w:val="hy-AM" w:eastAsia="en-US"/>
              </w:rPr>
              <w:t>Ուսումնառության արդյունքների ամփոփիչ գնահատում։</w:t>
            </w:r>
          </w:p>
        </w:tc>
      </w:tr>
      <w:tr w:rsidR="001B7F68" w:rsidRPr="00C91AF9" w:rsidTr="004619C2">
        <w:tc>
          <w:tcPr>
            <w:tcW w:w="959" w:type="dxa"/>
            <w:shd w:val="clear" w:color="auto" w:fill="FFEFFF"/>
          </w:tcPr>
          <w:p w:rsidR="001B7F68" w:rsidRPr="001D764A" w:rsidRDefault="001B7F68" w:rsidP="001B7F68">
            <w:pPr>
              <w:jc w:val="center"/>
              <w:rPr>
                <w:rFonts w:ascii="Sylfaen" w:hAnsi="Sylfaen"/>
                <w:b/>
                <w:sz w:val="24"/>
                <w:lang w:val="ru-RU"/>
              </w:rPr>
            </w:pPr>
            <w:r>
              <w:rPr>
                <w:rFonts w:ascii="Sylfaen" w:hAnsi="Sylfaen"/>
                <w:b/>
                <w:sz w:val="24"/>
                <w:lang w:val="ru-RU"/>
              </w:rPr>
              <w:t>2</w:t>
            </w:r>
            <w:r>
              <w:rPr>
                <w:rFonts w:ascii="Sylfaen" w:hAnsi="Sylfaen"/>
                <w:b/>
                <w:sz w:val="24"/>
                <w:lang w:val="hy-AM"/>
              </w:rPr>
              <w:t>7</w:t>
            </w:r>
            <w:r w:rsidRPr="001D764A">
              <w:rPr>
                <w:rFonts w:ascii="Sylfaen" w:hAnsi="Sylfaen"/>
                <w:b/>
                <w:sz w:val="24"/>
                <w:lang w:val="ru-RU"/>
              </w:rPr>
              <w:t>-</w:t>
            </w:r>
            <w:r>
              <w:rPr>
                <w:rFonts w:ascii="Sylfaen" w:hAnsi="Sylfaen"/>
                <w:b/>
                <w:sz w:val="24"/>
                <w:lang w:val="ru-RU"/>
              </w:rPr>
              <w:t>30</w:t>
            </w:r>
          </w:p>
        </w:tc>
        <w:tc>
          <w:tcPr>
            <w:tcW w:w="12899" w:type="dxa"/>
            <w:gridSpan w:val="3"/>
            <w:shd w:val="clear" w:color="auto" w:fill="ECD9FF"/>
          </w:tcPr>
          <w:p w:rsidR="001B7F68" w:rsidRDefault="001B7F68" w:rsidP="001B7F68">
            <w:pPr>
              <w:rPr>
                <w:rFonts w:ascii="Sylfaen" w:hAnsi="Sylfaen" w:cs="Arial"/>
                <w:b/>
                <w:sz w:val="28"/>
                <w:szCs w:val="24"/>
                <w:lang w:val="en-US"/>
              </w:rPr>
            </w:pPr>
            <w:r w:rsidRPr="00AA0CF0">
              <w:rPr>
                <w:rFonts w:ascii="Sylfaen" w:hAnsi="Sylfaen" w:cs="Arial"/>
                <w:b/>
                <w:sz w:val="28"/>
                <w:szCs w:val="24"/>
                <w:lang w:val="en-US"/>
              </w:rPr>
              <w:t>ԴԱՍԸՆԹԱՑԻ</w:t>
            </w:r>
            <w:r w:rsidRPr="00AA0CF0">
              <w:rPr>
                <w:rFonts w:ascii="Sylfaen" w:hAnsi="Sylfaen" w:cs="Arial"/>
                <w:b/>
                <w:sz w:val="28"/>
                <w:szCs w:val="24"/>
                <w:lang w:val="ru-RU"/>
              </w:rPr>
              <w:t xml:space="preserve">  </w:t>
            </w:r>
            <w:r w:rsidRPr="00AA0CF0">
              <w:rPr>
                <w:rFonts w:ascii="Sylfaen" w:hAnsi="Sylfaen" w:cs="Arial"/>
                <w:b/>
                <w:sz w:val="28"/>
                <w:szCs w:val="24"/>
                <w:lang w:val="en-US"/>
              </w:rPr>
              <w:t>ԿՐԿՆՈՒԹՅՈՒՆ</w:t>
            </w:r>
            <w:r w:rsidRPr="00AA0CF0">
              <w:rPr>
                <w:rFonts w:ascii="Sylfaen" w:hAnsi="Sylfaen" w:cs="Arial"/>
                <w:b/>
                <w:sz w:val="28"/>
                <w:szCs w:val="24"/>
                <w:lang w:val="ru-RU"/>
              </w:rPr>
              <w:t xml:space="preserve">,  </w:t>
            </w:r>
            <w:r w:rsidRPr="00AA0CF0">
              <w:rPr>
                <w:rFonts w:ascii="Sylfaen" w:hAnsi="Sylfaen" w:cs="Arial"/>
                <w:b/>
                <w:sz w:val="28"/>
                <w:szCs w:val="24"/>
                <w:lang w:val="en-US"/>
              </w:rPr>
              <w:t>ԽՈՐՀՐԴԱՏՎՈՒԹՅՈՒՆ (</w:t>
            </w:r>
            <w:r w:rsidRPr="00AA0CF0">
              <w:rPr>
                <w:rFonts w:ascii="Sylfaen" w:hAnsi="Sylfaen" w:cs="Arial"/>
                <w:b/>
                <w:sz w:val="28"/>
                <w:szCs w:val="24"/>
                <w:lang w:val="ru-RU"/>
              </w:rPr>
              <w:t>4</w:t>
            </w:r>
            <w:r w:rsidRPr="00AA0CF0">
              <w:rPr>
                <w:rFonts w:ascii="Sylfaen" w:hAnsi="Sylfaen" w:cs="Arial"/>
                <w:b/>
                <w:sz w:val="28"/>
                <w:szCs w:val="24"/>
                <w:lang w:val="en-US"/>
              </w:rPr>
              <w:t xml:space="preserve"> ժամ)</w:t>
            </w:r>
          </w:p>
          <w:p w:rsidR="00C91AF9" w:rsidRPr="00C91AF9" w:rsidRDefault="00C91AF9" w:rsidP="001B7F68">
            <w:pPr>
              <w:rPr>
                <w:rFonts w:ascii="Sylfaen" w:hAnsi="Sylfaen" w:cs="Arial"/>
                <w:b/>
                <w:sz w:val="12"/>
                <w:szCs w:val="24"/>
                <w:lang w:val="en-US"/>
              </w:rPr>
            </w:pPr>
          </w:p>
          <w:p w:rsidR="00C91AF9" w:rsidRPr="00C91AF9" w:rsidRDefault="00C91AF9" w:rsidP="00C91AF9">
            <w:pPr>
              <w:pStyle w:val="ListParagraph"/>
              <w:numPr>
                <w:ilvl w:val="0"/>
                <w:numId w:val="26"/>
              </w:numPr>
              <w:spacing w:line="276" w:lineRule="auto"/>
              <w:ind w:left="527" w:hanging="357"/>
              <w:rPr>
                <w:rFonts w:ascii="Sylfaen" w:eastAsiaTheme="minorHAnsi" w:hAnsi="Sylfaen"/>
                <w:color w:val="000000" w:themeColor="text1"/>
                <w:lang w:val="hy-AM" w:eastAsia="en-US"/>
              </w:rPr>
            </w:pPr>
            <w:r w:rsidRPr="00C91AF9">
              <w:rPr>
                <w:rFonts w:ascii="Sylfaen" w:hAnsi="Sylfaen"/>
                <w:color w:val="000000" w:themeColor="text1"/>
                <w:lang w:val="hy-AM"/>
              </w:rPr>
              <w:t xml:space="preserve">Հարթաչափական  սկզբնական  հասկացություններ  և   առնչություններ։ </w:t>
            </w:r>
            <w:r w:rsidRPr="00C91AF9">
              <w:rPr>
                <w:rFonts w:ascii="Sylfaen" w:eastAsiaTheme="minorHAnsi" w:hAnsi="Sylfaen"/>
                <w:color w:val="000000" w:themeColor="text1"/>
                <w:lang w:val="hy-AM" w:eastAsia="en-US"/>
              </w:rPr>
              <w:t>Եռանկյուններ։</w:t>
            </w:r>
            <w:r w:rsidRPr="00C91AF9">
              <w:rPr>
                <w:rFonts w:ascii="Sylfaen" w:hAnsi="Sylfaen"/>
                <w:color w:val="000000" w:themeColor="text1"/>
                <w:lang w:val="hy-AM"/>
              </w:rPr>
              <w:t xml:space="preserve"> </w:t>
            </w:r>
            <w:r w:rsidRPr="00C91AF9">
              <w:rPr>
                <w:rFonts w:ascii="Sylfaen" w:eastAsiaTheme="minorHAnsi" w:hAnsi="Sylfaen"/>
                <w:color w:val="000000" w:themeColor="text1"/>
                <w:lang w:val="hy-AM" w:eastAsia="en-US"/>
              </w:rPr>
              <w:t xml:space="preserve">Քառանկյուններ, բազմանկյուններ։ Նման եռանկյուններ։ </w:t>
            </w:r>
          </w:p>
          <w:p w:rsidR="00C91AF9" w:rsidRPr="00C91AF9" w:rsidRDefault="00C91AF9" w:rsidP="00C91AF9">
            <w:pPr>
              <w:pStyle w:val="ListParagraph"/>
              <w:numPr>
                <w:ilvl w:val="0"/>
                <w:numId w:val="26"/>
              </w:numPr>
              <w:spacing w:line="276" w:lineRule="auto"/>
              <w:ind w:left="527" w:hanging="357"/>
              <w:rPr>
                <w:rFonts w:ascii="Sylfaen" w:hAnsi="Sylfaen"/>
                <w:color w:val="000000" w:themeColor="text1"/>
                <w:lang w:val="hy-AM"/>
              </w:rPr>
            </w:pPr>
            <w:r w:rsidRPr="00C91AF9">
              <w:rPr>
                <w:rFonts w:ascii="Sylfaen" w:eastAsiaTheme="minorHAnsi" w:hAnsi="Sylfaen"/>
                <w:color w:val="000000" w:themeColor="text1"/>
                <w:lang w:val="hy-AM" w:eastAsia="en-US"/>
              </w:rPr>
              <w:t>Եռանկյունաչափական առնչություններ</w:t>
            </w:r>
            <w:r w:rsidRPr="00C91AF9">
              <w:rPr>
                <w:rFonts w:ascii="Sylfaen" w:eastAsiaTheme="minorHAnsi" w:hAnsi="Sylfaen"/>
                <w:b/>
                <w:color w:val="000000" w:themeColor="text1"/>
                <w:lang w:val="hy-AM" w:eastAsia="en-US"/>
              </w:rPr>
              <w:t xml:space="preserve">։ </w:t>
            </w:r>
            <w:r w:rsidRPr="00C91AF9">
              <w:rPr>
                <w:rFonts w:ascii="Sylfaen" w:eastAsiaTheme="minorHAnsi" w:hAnsi="Sylfaen"/>
                <w:color w:val="000000" w:themeColor="text1"/>
                <w:lang w:val="hy-AM" w:eastAsia="en-US"/>
              </w:rPr>
              <w:t>Շրջանագիծ։</w:t>
            </w:r>
            <w:r w:rsidRPr="00C91AF9">
              <w:rPr>
                <w:rFonts w:ascii="Sylfaen" w:eastAsiaTheme="minorHAnsi" w:hAnsi="Sylfaen"/>
                <w:b/>
                <w:color w:val="000000" w:themeColor="text1"/>
                <w:lang w:val="hy-AM" w:eastAsia="en-US"/>
              </w:rPr>
              <w:t xml:space="preserve"> </w:t>
            </w:r>
            <w:r w:rsidRPr="00C91AF9">
              <w:rPr>
                <w:rFonts w:ascii="Sylfaen" w:eastAsiaTheme="minorHAnsi" w:hAnsi="Sylfaen"/>
                <w:color w:val="000000" w:themeColor="text1"/>
                <w:lang w:val="hy-AM" w:eastAsia="en-US"/>
              </w:rPr>
              <w:t>Հարթ պատկերների մակերեսները</w:t>
            </w:r>
            <w:r w:rsidRPr="00C91AF9">
              <w:rPr>
                <w:rFonts w:ascii="Sylfaen" w:eastAsiaTheme="minorHAnsi" w:hAnsi="Sylfaen"/>
                <w:b/>
                <w:i/>
                <w:color w:val="000000" w:themeColor="text1"/>
                <w:lang w:val="hy-AM" w:eastAsia="en-US"/>
              </w:rPr>
              <w:t xml:space="preserve"> </w:t>
            </w:r>
          </w:p>
          <w:p w:rsidR="00C91AF9" w:rsidRPr="00C91AF9" w:rsidRDefault="00C91AF9" w:rsidP="00C91AF9">
            <w:pPr>
              <w:pStyle w:val="ListParagraph"/>
              <w:numPr>
                <w:ilvl w:val="0"/>
                <w:numId w:val="26"/>
              </w:numPr>
              <w:spacing w:line="276" w:lineRule="auto"/>
              <w:ind w:left="527" w:hanging="357"/>
              <w:rPr>
                <w:rFonts w:eastAsiaTheme="minorHAnsi"/>
                <w:lang w:val="hy-AM" w:eastAsia="en-US"/>
              </w:rPr>
            </w:pPr>
            <w:r w:rsidRPr="00C91AF9">
              <w:rPr>
                <w:rFonts w:ascii="Sylfaen" w:eastAsia="Times New Roman" w:hAnsi="Sylfaen" w:cs="Times New Roman"/>
                <w:color w:val="000000" w:themeColor="text1"/>
                <w:lang w:val="hy-AM" w:eastAsia="ru-RU"/>
              </w:rPr>
              <w:t xml:space="preserve">Տարածաչափական  սկզբնական  հասկացություններ  և   առնչություններ։ Բազմանիստեր։ Պտտական մարմիններ </w:t>
            </w:r>
          </w:p>
          <w:p w:rsidR="001B7F68" w:rsidRPr="00C91AF9" w:rsidRDefault="00C91AF9" w:rsidP="00C91AF9">
            <w:pPr>
              <w:pStyle w:val="ListParagraph"/>
              <w:numPr>
                <w:ilvl w:val="0"/>
                <w:numId w:val="26"/>
              </w:numPr>
              <w:spacing w:line="276" w:lineRule="auto"/>
              <w:ind w:left="527" w:hanging="357"/>
              <w:rPr>
                <w:rFonts w:eastAsiaTheme="minorHAnsi"/>
                <w:lang w:val="hy-AM" w:eastAsia="en-US"/>
              </w:rPr>
            </w:pPr>
            <w:r w:rsidRPr="00C91AF9">
              <w:rPr>
                <w:rFonts w:ascii="Sylfaen" w:eastAsiaTheme="minorHAnsi" w:hAnsi="Sylfaen"/>
                <w:lang w:val="hy-AM" w:eastAsia="en-US"/>
              </w:rPr>
              <w:t xml:space="preserve">Մարմինների </w:t>
            </w:r>
            <w:r w:rsidRPr="00C91AF9">
              <w:rPr>
                <w:rFonts w:ascii="Sylfaen" w:eastAsia="Times New Roman" w:hAnsi="Sylfaen" w:cs="Times New Roman"/>
                <w:color w:val="000000" w:themeColor="text1"/>
                <w:lang w:val="hy-AM" w:eastAsia="ru-RU"/>
              </w:rPr>
              <w:t>ծավալները</w:t>
            </w:r>
            <w:r w:rsidRPr="00C91AF9">
              <w:rPr>
                <w:rFonts w:eastAsiaTheme="minorHAnsi"/>
                <w:lang w:val="hy-AM" w:eastAsia="en-US"/>
              </w:rPr>
              <w:t xml:space="preserve">։ </w:t>
            </w:r>
            <w:r w:rsidRPr="00C91AF9">
              <w:rPr>
                <w:rFonts w:ascii="Sylfaen" w:eastAsiaTheme="minorHAnsi" w:hAnsi="Sylfaen"/>
                <w:lang w:val="hy-AM" w:eastAsia="en-US"/>
              </w:rPr>
              <w:t>Վեկտոր</w:t>
            </w:r>
            <w:r w:rsidRPr="00C91AF9">
              <w:rPr>
                <w:rFonts w:ascii="Sylfaen" w:eastAsia="Times New Roman" w:hAnsi="Sylfaen" w:cs="Times New Roman"/>
                <w:color w:val="000000" w:themeColor="text1"/>
                <w:lang w:val="hy-AM" w:eastAsia="ru-RU"/>
              </w:rPr>
              <w:t xml:space="preserve">ները հարթության վրա և տարածության մեջ։ </w:t>
            </w:r>
            <w:r w:rsidRPr="00C91AF9">
              <w:rPr>
                <w:rFonts w:ascii="Sylfaen" w:eastAsiaTheme="minorHAnsi" w:hAnsi="Sylfaen"/>
                <w:lang w:val="hy-AM" w:eastAsia="en-US"/>
              </w:rPr>
              <w:t>Կոորդինատ</w:t>
            </w:r>
            <w:r w:rsidRPr="00C91AF9">
              <w:rPr>
                <w:rFonts w:ascii="Sylfaen" w:eastAsia="Times New Roman" w:hAnsi="Sylfaen" w:cs="Times New Roman"/>
                <w:color w:val="000000" w:themeColor="text1"/>
                <w:lang w:val="hy-AM" w:eastAsia="ru-RU"/>
              </w:rPr>
              <w:t xml:space="preserve">ների համակարգը հարթության վրա և տարածության մեջ </w:t>
            </w:r>
          </w:p>
          <w:p w:rsidR="00C91AF9" w:rsidRPr="00C91AF9" w:rsidRDefault="00C91AF9" w:rsidP="00C91AF9">
            <w:pPr>
              <w:pStyle w:val="ListParagraph"/>
              <w:spacing w:line="276" w:lineRule="auto"/>
              <w:ind w:left="527"/>
              <w:rPr>
                <w:rFonts w:eastAsiaTheme="minorHAnsi"/>
                <w:sz w:val="6"/>
                <w:lang w:val="hy-AM" w:eastAsia="en-US"/>
              </w:rPr>
            </w:pPr>
          </w:p>
        </w:tc>
      </w:tr>
    </w:tbl>
    <w:p w:rsidR="00571DAA" w:rsidRPr="00C91AF9" w:rsidRDefault="00571DAA" w:rsidP="00A36867">
      <w:pPr>
        <w:tabs>
          <w:tab w:val="left" w:pos="8000"/>
        </w:tabs>
        <w:spacing w:line="240" w:lineRule="auto"/>
        <w:rPr>
          <w:rFonts w:ascii="Sylfaen" w:hAnsi="Sylfaen" w:cs="Sylfaen"/>
          <w:b/>
          <w:i/>
          <w:sz w:val="2"/>
          <w:lang w:val="hy-AM"/>
        </w:rPr>
      </w:pPr>
    </w:p>
    <w:p w:rsidR="00A36867" w:rsidRPr="00C91AF9" w:rsidRDefault="00A36867" w:rsidP="00A36867">
      <w:pPr>
        <w:tabs>
          <w:tab w:val="left" w:pos="8000"/>
        </w:tabs>
        <w:spacing w:line="240" w:lineRule="auto"/>
        <w:rPr>
          <w:rFonts w:ascii="Sylfaen" w:hAnsi="Sylfaen" w:cs="Sylfaen"/>
          <w:b/>
          <w:i/>
          <w:sz w:val="2"/>
          <w:lang w:val="hy-AM"/>
        </w:rPr>
      </w:pPr>
    </w:p>
    <w:p w:rsidR="002B0BB9" w:rsidRPr="00594270" w:rsidRDefault="004C50D6" w:rsidP="002B0BB9">
      <w:pPr>
        <w:tabs>
          <w:tab w:val="left" w:pos="8000"/>
        </w:tabs>
        <w:spacing w:line="240" w:lineRule="auto"/>
        <w:rPr>
          <w:rFonts w:ascii="Sylfaen" w:hAnsi="Sylfaen" w:cs="Sylfaen"/>
          <w:b/>
          <w:i/>
          <w:sz w:val="24"/>
          <w:szCs w:val="24"/>
          <w:lang w:val="hy-AM"/>
        </w:rPr>
      </w:pPr>
      <w:r w:rsidRPr="00594270">
        <w:rPr>
          <w:rFonts w:ascii="Sylfaen" w:hAnsi="Sylfaen" w:cs="Sylfaen"/>
          <w:b/>
          <w:i/>
          <w:sz w:val="24"/>
          <w:szCs w:val="24"/>
          <w:lang w:val="hy-AM"/>
        </w:rPr>
        <w:t>Գործող  դասա</w:t>
      </w:r>
      <w:r w:rsidRPr="00594270">
        <w:rPr>
          <w:rFonts w:ascii="Sylfaen" w:hAnsi="Sylfaen"/>
          <w:b/>
          <w:i/>
          <w:sz w:val="24"/>
          <w:szCs w:val="24"/>
          <w:lang w:val="hy-AM"/>
        </w:rPr>
        <w:t>գ</w:t>
      </w:r>
      <w:r w:rsidRPr="00594270">
        <w:rPr>
          <w:rFonts w:ascii="Sylfaen" w:hAnsi="Sylfaen" w:cs="Sylfaen"/>
          <w:b/>
          <w:i/>
          <w:sz w:val="24"/>
          <w:szCs w:val="24"/>
          <w:lang w:val="hy-AM"/>
        </w:rPr>
        <w:t>իրք</w:t>
      </w:r>
      <w:r w:rsidR="002B0BB9">
        <w:rPr>
          <w:rFonts w:ascii="Sylfaen" w:hAnsi="Sylfaen" w:cs="Sylfaen"/>
          <w:b/>
          <w:i/>
          <w:sz w:val="24"/>
          <w:szCs w:val="24"/>
          <w:lang w:val="hy-AM"/>
        </w:rPr>
        <w:t>՝</w:t>
      </w:r>
      <w:r w:rsidR="005375FD" w:rsidRPr="00594270">
        <w:rPr>
          <w:rFonts w:ascii="Sylfaen" w:hAnsi="Sylfaen" w:cs="Sylfaen"/>
          <w:b/>
          <w:i/>
          <w:sz w:val="24"/>
          <w:szCs w:val="24"/>
          <w:lang w:val="hy-AM"/>
        </w:rPr>
        <w:t xml:space="preserve"> </w:t>
      </w:r>
    </w:p>
    <w:p w:rsidR="000D431A" w:rsidRPr="00594270" w:rsidRDefault="00487EB6" w:rsidP="002B0BB9">
      <w:pPr>
        <w:tabs>
          <w:tab w:val="left" w:pos="8000"/>
        </w:tabs>
        <w:spacing w:line="240" w:lineRule="auto"/>
        <w:rPr>
          <w:rFonts w:ascii="Sylfaen" w:hAnsi="Sylfaen"/>
          <w:i/>
          <w:lang w:val="hy-AM"/>
        </w:rPr>
      </w:pPr>
      <w:r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 xml:space="preserve">Հակոբյան   </w:t>
      </w:r>
      <w:r w:rsidR="002B0BB9"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>Ս. Է.</w:t>
      </w:r>
      <w:r w:rsidR="002B0BB9">
        <w:rPr>
          <w:rFonts w:ascii="Sylfaen" w:hAnsi="Sylfaen" w:cs="Sylfaen"/>
          <w:bCs/>
          <w:i/>
          <w:noProof/>
          <w:sz w:val="24"/>
          <w:szCs w:val="24"/>
          <w:lang w:val="hy-AM"/>
        </w:rPr>
        <w:t>,</w:t>
      </w:r>
      <w:r w:rsidR="002B0BB9"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 xml:space="preserve">  </w:t>
      </w:r>
      <w:r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>Երկրաչափություն  1</w:t>
      </w:r>
      <w:r w:rsidR="001D361C"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>2</w:t>
      </w:r>
      <w:r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>,  դասագիրք  հանրակրթական  դպրոցի  ընդհանուր  և  հումանիտար  հոսքերի</w:t>
      </w:r>
      <w:r w:rsidR="00CC0769"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 xml:space="preserve">  12</w:t>
      </w:r>
      <w:r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>-րդ  դասարանի  համար,  «Տիգրան  Մեծ»  հրատարակչություն,  Երևան  20</w:t>
      </w:r>
      <w:r w:rsidR="008B30FB"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>23</w:t>
      </w:r>
      <w:r w:rsidR="00C01C87" w:rsidRPr="00594270">
        <w:rPr>
          <w:rFonts w:ascii="Sylfaen" w:hAnsi="Sylfaen" w:cs="Sylfaen"/>
          <w:bCs/>
          <w:i/>
          <w:noProof/>
          <w:sz w:val="24"/>
          <w:szCs w:val="24"/>
          <w:lang w:val="hy-AM"/>
        </w:rPr>
        <w:t xml:space="preserve">, </w:t>
      </w:r>
      <w:hyperlink r:id="rId9" w:anchor="p=1" w:history="1">
        <w:r w:rsidR="008B30FB" w:rsidRPr="00594270">
          <w:rPr>
            <w:rFonts w:ascii="Sylfaen" w:eastAsiaTheme="minorHAnsi" w:hAnsi="Sylfaen"/>
            <w:i/>
            <w:color w:val="0000FF" w:themeColor="hyperlink"/>
            <w:sz w:val="24"/>
            <w:u w:val="single"/>
            <w:lang w:val="hy-AM" w:eastAsia="en-US"/>
          </w:rPr>
          <w:t>https://online.fliphtml5.com/fumf/bzzt/#p=1</w:t>
        </w:r>
      </w:hyperlink>
    </w:p>
    <w:p w:rsidR="002B0BB9" w:rsidRPr="002B0BB9" w:rsidRDefault="002B0BB9" w:rsidP="002B0BB9">
      <w:pPr>
        <w:tabs>
          <w:tab w:val="left" w:pos="8000"/>
        </w:tabs>
        <w:spacing w:line="240" w:lineRule="auto"/>
        <w:rPr>
          <w:rFonts w:ascii="Sylfaen" w:hAnsi="Sylfaen"/>
          <w:b/>
          <w:i/>
          <w:sz w:val="24"/>
          <w:szCs w:val="24"/>
          <w:lang w:val="ru-RU"/>
        </w:rPr>
      </w:pPr>
      <w:r>
        <w:rPr>
          <w:rFonts w:ascii="Sylfaen" w:hAnsi="Sylfaen" w:cs="Sylfaen"/>
          <w:b/>
          <w:i/>
          <w:sz w:val="24"/>
          <w:szCs w:val="24"/>
          <w:lang w:val="ru-RU"/>
        </w:rPr>
        <w:t>Օգտագործված գրականություն</w:t>
      </w:r>
      <w:r w:rsidRPr="00A04B16">
        <w:rPr>
          <w:rFonts w:ascii="Sylfaen" w:hAnsi="Sylfaen"/>
          <w:b/>
          <w:i/>
          <w:sz w:val="24"/>
          <w:szCs w:val="24"/>
          <w:lang w:val="en-US"/>
        </w:rPr>
        <w:t>՝</w:t>
      </w:r>
    </w:p>
    <w:p w:rsidR="00487EB6" w:rsidRPr="000D431A" w:rsidRDefault="00487EB6" w:rsidP="00487EB6">
      <w:pPr>
        <w:pStyle w:val="ListParagraph"/>
        <w:numPr>
          <w:ilvl w:val="0"/>
          <w:numId w:val="11"/>
        </w:numPr>
        <w:rPr>
          <w:rFonts w:ascii="Sylfaen" w:hAnsi="Sylfaen" w:cs="Sylfaen"/>
          <w:bCs/>
          <w:i/>
          <w:noProof/>
          <w:sz w:val="24"/>
          <w:szCs w:val="24"/>
          <w:lang w:val="ru-RU"/>
        </w:rPr>
      </w:pPr>
      <w:r w:rsidRPr="000D431A">
        <w:rPr>
          <w:rFonts w:ascii="Sylfaen" w:hAnsi="Sylfaen"/>
          <w:bCs/>
          <w:i/>
          <w:iCs/>
          <w:sz w:val="24"/>
          <w:szCs w:val="24"/>
        </w:rPr>
        <w:t>Հակոբյան</w:t>
      </w:r>
      <w:r w:rsidRPr="000D431A">
        <w:rPr>
          <w:rFonts w:ascii="Sylfaen" w:hAnsi="Sylfaen"/>
          <w:bCs/>
          <w:i/>
          <w:iCs/>
          <w:sz w:val="24"/>
          <w:szCs w:val="24"/>
          <w:lang w:val="ru-RU"/>
        </w:rPr>
        <w:t xml:space="preserve">  </w:t>
      </w:r>
      <w:r w:rsidR="002B0BB9" w:rsidRPr="000D431A">
        <w:rPr>
          <w:rFonts w:ascii="Sylfaen" w:hAnsi="Sylfaen" w:cs="Sylfaen"/>
          <w:bCs/>
          <w:i/>
          <w:iCs/>
          <w:sz w:val="24"/>
          <w:szCs w:val="24"/>
        </w:rPr>
        <w:t>Ս</w:t>
      </w:r>
      <w:r w:rsidR="002B0BB9" w:rsidRPr="000D431A">
        <w:rPr>
          <w:rFonts w:ascii="Sylfaen" w:hAnsi="Sylfaen"/>
          <w:bCs/>
          <w:i/>
          <w:iCs/>
          <w:sz w:val="24"/>
          <w:szCs w:val="24"/>
          <w:lang w:val="ru-RU"/>
        </w:rPr>
        <w:t xml:space="preserve">. </w:t>
      </w:r>
      <w:r w:rsidR="002B0BB9" w:rsidRPr="000D431A">
        <w:rPr>
          <w:rFonts w:ascii="Sylfaen" w:hAnsi="Sylfaen"/>
          <w:bCs/>
          <w:i/>
          <w:iCs/>
          <w:sz w:val="24"/>
          <w:szCs w:val="24"/>
        </w:rPr>
        <w:t>Է</w:t>
      </w:r>
      <w:r w:rsidR="002B0BB9" w:rsidRPr="000D431A">
        <w:rPr>
          <w:rFonts w:ascii="Sylfaen" w:hAnsi="Sylfaen"/>
          <w:bCs/>
          <w:i/>
          <w:iCs/>
          <w:sz w:val="24"/>
          <w:szCs w:val="24"/>
          <w:lang w:val="ru-RU"/>
        </w:rPr>
        <w:t>.</w:t>
      </w:r>
      <w:r w:rsidR="002B0BB9">
        <w:rPr>
          <w:rFonts w:ascii="Sylfaen" w:hAnsi="Sylfaen"/>
          <w:bCs/>
          <w:i/>
          <w:iCs/>
          <w:sz w:val="24"/>
          <w:szCs w:val="24"/>
          <w:lang w:val="hy-AM"/>
        </w:rPr>
        <w:t>,</w:t>
      </w:r>
      <w:r w:rsidR="002B0BB9" w:rsidRPr="000D431A">
        <w:rPr>
          <w:rFonts w:ascii="Sylfaen" w:hAnsi="Sylfaen"/>
          <w:bCs/>
          <w:i/>
          <w:iCs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Երկրաչափություն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10-12: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Ուսուցչի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ձեռնարկ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,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հանրակրթական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դպրոցի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ընդհանուր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և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հումանիտար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հոսքերի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համար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>,  «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Տիգրան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Մեծ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»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հրատարակչություն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,  </w:t>
      </w:r>
      <w:r w:rsidRPr="000D431A">
        <w:rPr>
          <w:rFonts w:ascii="Sylfaen" w:hAnsi="Sylfaen" w:cs="Sylfaen"/>
          <w:bCs/>
          <w:i/>
          <w:noProof/>
          <w:sz w:val="24"/>
          <w:szCs w:val="24"/>
        </w:rPr>
        <w:t>Երևան</w:t>
      </w:r>
      <w:r w:rsidRPr="000D431A">
        <w:rPr>
          <w:rFonts w:ascii="Sylfaen" w:hAnsi="Sylfaen" w:cs="Sylfaen"/>
          <w:bCs/>
          <w:i/>
          <w:noProof/>
          <w:sz w:val="24"/>
          <w:szCs w:val="24"/>
          <w:lang w:val="ru-RU"/>
        </w:rPr>
        <w:t xml:space="preserve">  2009:</w:t>
      </w:r>
    </w:p>
    <w:p w:rsidR="00585085" w:rsidRDefault="005375FD" w:rsidP="005375FD">
      <w:pPr>
        <w:pStyle w:val="ListParagraph"/>
        <w:numPr>
          <w:ilvl w:val="0"/>
          <w:numId w:val="11"/>
        </w:numPr>
        <w:rPr>
          <w:rFonts w:ascii="Sylfaen" w:hAnsi="Sylfaen"/>
          <w:bCs/>
          <w:i/>
          <w:iCs/>
          <w:sz w:val="24"/>
          <w:szCs w:val="24"/>
          <w:lang w:val="ru-RU"/>
        </w:rPr>
      </w:pPr>
      <w:r w:rsidRPr="005375FD">
        <w:rPr>
          <w:rFonts w:ascii="Sylfaen" w:hAnsi="Sylfaen" w:cs="Sylfaen"/>
          <w:i/>
          <w:noProof/>
          <w:sz w:val="24"/>
          <w:szCs w:val="24"/>
        </w:rPr>
        <w:t>Մաթեմատիկա</w:t>
      </w:r>
      <w:r w:rsidRPr="009A2483">
        <w:rPr>
          <w:rFonts w:ascii="Sylfaen" w:hAnsi="Sylfaen"/>
          <w:i/>
          <w:noProof/>
          <w:sz w:val="24"/>
          <w:szCs w:val="24"/>
          <w:lang w:val="ru-RU"/>
        </w:rPr>
        <w:t xml:space="preserve">:  </w:t>
      </w:r>
      <w:r w:rsidRPr="005375FD">
        <w:rPr>
          <w:rFonts w:ascii="Sylfaen" w:hAnsi="Sylfaen"/>
          <w:i/>
          <w:noProof/>
          <w:sz w:val="24"/>
          <w:szCs w:val="24"/>
        </w:rPr>
        <w:t>Հանրակրթական</w:t>
      </w:r>
      <w:r w:rsidRPr="009A2483">
        <w:rPr>
          <w:rFonts w:ascii="Sylfaen" w:hAnsi="Sylfaen"/>
          <w:i/>
          <w:noProof/>
          <w:sz w:val="24"/>
          <w:szCs w:val="24"/>
          <w:lang w:val="ru-RU"/>
        </w:rPr>
        <w:t xml:space="preserve">  </w:t>
      </w:r>
      <w:r w:rsidRPr="005375FD">
        <w:rPr>
          <w:rFonts w:ascii="Sylfaen" w:hAnsi="Sylfaen"/>
          <w:i/>
          <w:noProof/>
          <w:sz w:val="24"/>
          <w:szCs w:val="24"/>
        </w:rPr>
        <w:t>հիմնական</w:t>
      </w:r>
      <w:r w:rsidRPr="009A2483">
        <w:rPr>
          <w:rFonts w:ascii="Sylfaen" w:hAnsi="Sylfaen"/>
          <w:i/>
          <w:noProof/>
          <w:sz w:val="24"/>
          <w:szCs w:val="24"/>
          <w:lang w:val="ru-RU"/>
        </w:rPr>
        <w:t xml:space="preserve">  </w:t>
      </w:r>
      <w:r w:rsidRPr="005375FD">
        <w:rPr>
          <w:rFonts w:ascii="Sylfaen" w:hAnsi="Sylfaen"/>
          <w:i/>
          <w:noProof/>
          <w:sz w:val="24"/>
          <w:szCs w:val="24"/>
        </w:rPr>
        <w:t>դպրոցի</w:t>
      </w:r>
      <w:r w:rsidRPr="009A2483">
        <w:rPr>
          <w:rFonts w:ascii="Sylfaen" w:hAnsi="Sylfaen"/>
          <w:i/>
          <w:noProof/>
          <w:sz w:val="24"/>
          <w:szCs w:val="24"/>
          <w:lang w:val="ru-RU"/>
        </w:rPr>
        <w:t xml:space="preserve">  </w:t>
      </w:r>
      <w:r w:rsidRPr="005375FD">
        <w:rPr>
          <w:rFonts w:ascii="Sylfaen" w:hAnsi="Sylfaen"/>
          <w:i/>
          <w:noProof/>
          <w:sz w:val="24"/>
          <w:szCs w:val="24"/>
        </w:rPr>
        <w:t>առարկայական</w:t>
      </w:r>
      <w:r w:rsidRPr="009A2483">
        <w:rPr>
          <w:rFonts w:ascii="Sylfaen" w:hAnsi="Sylfaen"/>
          <w:i/>
          <w:noProof/>
          <w:sz w:val="24"/>
          <w:szCs w:val="24"/>
          <w:lang w:val="ru-RU"/>
        </w:rPr>
        <w:t xml:space="preserve">  </w:t>
      </w:r>
      <w:r w:rsidRPr="005375FD">
        <w:rPr>
          <w:rFonts w:ascii="Sylfaen" w:hAnsi="Sylfaen"/>
          <w:i/>
          <w:noProof/>
          <w:sz w:val="24"/>
          <w:szCs w:val="24"/>
        </w:rPr>
        <w:t>չափորոշիչ</w:t>
      </w:r>
      <w:r w:rsidRPr="009A2483">
        <w:rPr>
          <w:rFonts w:ascii="Sylfaen" w:hAnsi="Sylfaen"/>
          <w:i/>
          <w:noProof/>
          <w:sz w:val="24"/>
          <w:szCs w:val="24"/>
          <w:lang w:val="ru-RU"/>
        </w:rPr>
        <w:t xml:space="preserve">  </w:t>
      </w:r>
      <w:r w:rsidRPr="005375FD">
        <w:rPr>
          <w:rFonts w:ascii="Sylfaen" w:hAnsi="Sylfaen"/>
          <w:i/>
          <w:noProof/>
          <w:sz w:val="24"/>
          <w:szCs w:val="24"/>
        </w:rPr>
        <w:t>և</w:t>
      </w:r>
      <w:r w:rsidRPr="009A2483">
        <w:rPr>
          <w:rFonts w:ascii="Sylfaen" w:hAnsi="Sylfaen"/>
          <w:i/>
          <w:noProof/>
          <w:sz w:val="24"/>
          <w:szCs w:val="24"/>
          <w:lang w:val="ru-RU"/>
        </w:rPr>
        <w:t xml:space="preserve">  </w:t>
      </w:r>
      <w:r w:rsidRPr="005375FD">
        <w:rPr>
          <w:rFonts w:ascii="Sylfaen" w:hAnsi="Sylfaen"/>
          <w:i/>
          <w:noProof/>
          <w:sz w:val="24"/>
          <w:szCs w:val="24"/>
        </w:rPr>
        <w:t>ծրագիր</w:t>
      </w:r>
      <w:r w:rsidRPr="009A2483">
        <w:rPr>
          <w:rFonts w:ascii="Sylfaen" w:hAnsi="Sylfaen"/>
          <w:i/>
          <w:noProof/>
          <w:sz w:val="24"/>
          <w:szCs w:val="24"/>
          <w:lang w:val="ru-RU"/>
        </w:rPr>
        <w:t xml:space="preserve">,  </w:t>
      </w:r>
      <w:r w:rsidRPr="009A2483">
        <w:rPr>
          <w:rFonts w:ascii="Sylfaen" w:hAnsi="Sylfaen"/>
          <w:bCs/>
          <w:i/>
          <w:iCs/>
          <w:sz w:val="24"/>
          <w:szCs w:val="24"/>
          <w:lang w:val="ru-RU"/>
        </w:rPr>
        <w:t>«</w:t>
      </w:r>
      <w:r w:rsidRPr="005375FD">
        <w:rPr>
          <w:rFonts w:ascii="Sylfaen" w:hAnsi="Sylfaen"/>
          <w:bCs/>
          <w:i/>
          <w:iCs/>
          <w:sz w:val="24"/>
          <w:szCs w:val="24"/>
        </w:rPr>
        <w:t>Անտարես</w:t>
      </w:r>
      <w:r w:rsidRPr="009A2483">
        <w:rPr>
          <w:rFonts w:ascii="Sylfaen" w:hAnsi="Sylfaen"/>
          <w:bCs/>
          <w:i/>
          <w:iCs/>
          <w:sz w:val="24"/>
          <w:szCs w:val="24"/>
          <w:lang w:val="ru-RU"/>
        </w:rPr>
        <w:t xml:space="preserve">»  </w:t>
      </w:r>
      <w:r w:rsidRPr="005375FD">
        <w:rPr>
          <w:rFonts w:ascii="Sylfaen" w:hAnsi="Sylfaen"/>
          <w:bCs/>
          <w:i/>
          <w:iCs/>
          <w:sz w:val="24"/>
          <w:szCs w:val="24"/>
        </w:rPr>
        <w:t>հրատարակչություն</w:t>
      </w:r>
      <w:r w:rsidRPr="009A2483">
        <w:rPr>
          <w:rFonts w:ascii="Sylfaen" w:hAnsi="Sylfaen"/>
          <w:bCs/>
          <w:i/>
          <w:iCs/>
          <w:sz w:val="24"/>
          <w:szCs w:val="24"/>
          <w:lang w:val="ru-RU"/>
        </w:rPr>
        <w:t xml:space="preserve">,  </w:t>
      </w:r>
      <w:r w:rsidRPr="005375FD">
        <w:rPr>
          <w:rFonts w:ascii="Sylfaen" w:hAnsi="Sylfaen"/>
          <w:bCs/>
          <w:i/>
          <w:iCs/>
          <w:sz w:val="24"/>
          <w:szCs w:val="24"/>
        </w:rPr>
        <w:t>Երևան</w:t>
      </w:r>
      <w:r w:rsidRPr="009A2483">
        <w:rPr>
          <w:rFonts w:ascii="Sylfaen" w:hAnsi="Sylfaen"/>
          <w:bCs/>
          <w:i/>
          <w:iCs/>
          <w:sz w:val="24"/>
          <w:szCs w:val="24"/>
          <w:lang w:val="ru-RU"/>
        </w:rPr>
        <w:t>, 2006:</w:t>
      </w:r>
    </w:p>
    <w:p w:rsidR="00DC5C84" w:rsidRPr="008628BD" w:rsidRDefault="00DC5C84" w:rsidP="008628BD">
      <w:pPr>
        <w:pStyle w:val="ListParagraph"/>
        <w:numPr>
          <w:ilvl w:val="0"/>
          <w:numId w:val="11"/>
        </w:numPr>
        <w:rPr>
          <w:rFonts w:ascii="Sylfaen" w:hAnsi="Sylfaen"/>
          <w:bCs/>
          <w:i/>
          <w:iCs/>
          <w:sz w:val="24"/>
          <w:szCs w:val="24"/>
          <w:lang w:val="ru-RU"/>
        </w:rPr>
      </w:pPr>
      <w:r w:rsidRPr="00DC5C84">
        <w:rPr>
          <w:rFonts w:ascii="Sylfaen" w:hAnsi="Sylfaen"/>
          <w:bCs/>
          <w:i/>
          <w:iCs/>
          <w:sz w:val="24"/>
          <w:szCs w:val="24"/>
          <w:lang w:val="ru-RU"/>
        </w:rPr>
        <w:lastRenderedPageBreak/>
        <w:t xml:space="preserve">«Մաթեմատիկա» առարկայի չափորոշիչ </w:t>
      </w:r>
      <w:hyperlink r:id="rId10" w:history="1">
        <w:r w:rsidRPr="00E9391D">
          <w:rPr>
            <w:rStyle w:val="Hyperlink"/>
            <w:rFonts w:ascii="Sylfaen" w:hAnsi="Sylfaen"/>
            <w:bCs/>
            <w:i/>
            <w:iCs/>
            <w:sz w:val="24"/>
            <w:szCs w:val="24"/>
            <w:lang w:val="ru-RU"/>
          </w:rPr>
          <w:t>https://www.arlis.am/DocumentView.aspx?DocID=180002</w:t>
        </w:r>
      </w:hyperlink>
      <w:r>
        <w:rPr>
          <w:rFonts w:ascii="Sylfaen" w:hAnsi="Sylfaen"/>
          <w:bCs/>
          <w:i/>
          <w:iCs/>
          <w:sz w:val="24"/>
          <w:szCs w:val="24"/>
          <w:lang w:val="hy-AM"/>
        </w:rPr>
        <w:t xml:space="preserve"> </w:t>
      </w:r>
      <w:r w:rsidRPr="00DC5C84">
        <w:rPr>
          <w:rFonts w:ascii="Sylfaen" w:hAnsi="Sylfaen"/>
          <w:bCs/>
          <w:i/>
          <w:iCs/>
          <w:sz w:val="24"/>
          <w:szCs w:val="24"/>
          <w:lang w:val="ru-RU"/>
        </w:rPr>
        <w:t xml:space="preserve"> </w:t>
      </w:r>
    </w:p>
    <w:p w:rsidR="00613BB6" w:rsidRDefault="00613BB6" w:rsidP="00613BB6">
      <w:pPr>
        <w:ind w:left="391" w:right="57"/>
        <w:contextualSpacing/>
        <w:rPr>
          <w:rFonts w:ascii="Sylfaen" w:hAnsi="Sylfaen"/>
          <w:lang w:val="hy-AM"/>
        </w:rPr>
      </w:pPr>
      <w:bookmarkStart w:id="0" w:name="_GoBack"/>
      <w:r>
        <w:rPr>
          <w:rFonts w:ascii="Sylfaen" w:hAnsi="Sylfaen"/>
          <w:b/>
          <w:lang w:val="hy-AM"/>
        </w:rPr>
        <w:t>Նորմատիվային փաստաթղթեր՝</w:t>
      </w:r>
      <w:r>
        <w:rPr>
          <w:rFonts w:ascii="Sylfaen" w:hAnsi="Sylfaen"/>
          <w:lang w:val="hy-AM"/>
        </w:rPr>
        <w:t xml:space="preserve"> </w:t>
      </w:r>
    </w:p>
    <w:p w:rsidR="00613BB6" w:rsidRDefault="00613BB6" w:rsidP="00613BB6">
      <w:pPr>
        <w:pStyle w:val="ListParagraph"/>
        <w:widowControl w:val="0"/>
        <w:numPr>
          <w:ilvl w:val="0"/>
          <w:numId w:val="27"/>
        </w:numPr>
        <w:autoSpaceDE w:val="0"/>
        <w:autoSpaceDN w:val="0"/>
        <w:spacing w:after="0"/>
        <w:ind w:left="714" w:right="57" w:hanging="357"/>
        <w:rPr>
          <w:rFonts w:ascii="Sylfaen" w:hAnsi="Sylfaen"/>
          <w:i/>
          <w:lang w:val="hy-AM"/>
        </w:rPr>
      </w:pPr>
      <w:r>
        <w:rPr>
          <w:rFonts w:ascii="Sylfaen" w:hAnsi="Sylfaen"/>
          <w:i/>
          <w:color w:val="000000" w:themeColor="text1"/>
          <w:lang w:val="hy-AM"/>
        </w:rPr>
        <w:t xml:space="preserve">Հանրակրթական ուսումնական  հաստատություններում  գործածվող փաստաթղթերի ցանկ </w:t>
      </w:r>
      <w:r>
        <w:rPr>
          <w:rFonts w:ascii="Sylfaen" w:hAnsi="Sylfaen"/>
          <w:b/>
          <w:i/>
          <w:lang w:val="hy-AM"/>
        </w:rPr>
        <w:t>(կետ 10)</w:t>
      </w:r>
      <w:r>
        <w:rPr>
          <w:rFonts w:ascii="Sylfaen" w:hAnsi="Sylfaen"/>
          <w:i/>
          <w:lang w:val="hy-AM"/>
        </w:rPr>
        <w:t xml:space="preserve"> </w:t>
      </w:r>
      <w:hyperlink r:id="rId11" w:history="1">
        <w:r>
          <w:rPr>
            <w:rStyle w:val="Hyperlink"/>
            <w:rFonts w:ascii="Sylfaen" w:hAnsi="Sylfaen"/>
            <w:i/>
            <w:lang w:val="hy-AM"/>
          </w:rPr>
          <w:t>https://www.arlis.am/documentview.aspx?docid=196422</w:t>
        </w:r>
      </w:hyperlink>
      <w:r>
        <w:rPr>
          <w:rFonts w:ascii="Sylfaen" w:hAnsi="Sylfaen"/>
          <w:i/>
          <w:lang w:val="hy-AM"/>
        </w:rPr>
        <w:t xml:space="preserve"> </w:t>
      </w:r>
    </w:p>
    <w:p w:rsidR="00613BB6" w:rsidRPr="00613BB6" w:rsidRDefault="00613BB6" w:rsidP="00613BB6">
      <w:pPr>
        <w:pStyle w:val="ListParagraph"/>
        <w:widowControl w:val="0"/>
        <w:numPr>
          <w:ilvl w:val="0"/>
          <w:numId w:val="27"/>
        </w:numPr>
        <w:autoSpaceDE w:val="0"/>
        <w:autoSpaceDN w:val="0"/>
        <w:spacing w:after="0"/>
        <w:ind w:left="754" w:right="57" w:hanging="357"/>
        <w:rPr>
          <w:rStyle w:val="Hyperlink"/>
          <w:lang w:val="hy-AM"/>
        </w:rPr>
      </w:pPr>
      <w:r>
        <w:rPr>
          <w:rFonts w:ascii="Sylfaen" w:hAnsi="Sylfaen"/>
          <w:bCs/>
          <w:i/>
          <w:color w:val="000000"/>
          <w:szCs w:val="24"/>
          <w:shd w:val="clear" w:color="auto" w:fill="FFFFFF"/>
          <w:lang w:val="hy-AM"/>
        </w:rPr>
        <w:t>Պետական հանրակրթական ուսումնական հաստատությունների սովորողների գնահատման չափանիշներ</w:t>
      </w:r>
      <w:r>
        <w:rPr>
          <w:rFonts w:ascii="Sylfaen" w:hAnsi="Sylfaen"/>
          <w:b/>
          <w:szCs w:val="24"/>
          <w:lang w:val="hy-AM"/>
        </w:rPr>
        <w:t xml:space="preserve">  </w:t>
      </w:r>
      <w:r>
        <w:rPr>
          <w:rFonts w:ascii="Sylfaen" w:hAnsi="Sylfaen"/>
          <w:szCs w:val="24"/>
          <w:lang w:val="hy-AM"/>
        </w:rPr>
        <w:t xml:space="preserve"> </w:t>
      </w:r>
      <w:hyperlink r:id="rId12" w:history="1">
        <w:r>
          <w:rPr>
            <w:rStyle w:val="Hyperlink"/>
            <w:rFonts w:ascii="Sylfaen" w:hAnsi="Sylfaen"/>
            <w:i/>
            <w:szCs w:val="24"/>
            <w:lang w:val="hy-AM"/>
          </w:rPr>
          <w:t>https://www.arlis.am/DocumentView.aspx?DocID=191697</w:t>
        </w:r>
      </w:hyperlink>
    </w:p>
    <w:p w:rsidR="00613BB6" w:rsidRPr="00613BB6" w:rsidRDefault="00613BB6" w:rsidP="00613BB6">
      <w:pPr>
        <w:pStyle w:val="ListParagraph"/>
        <w:widowControl w:val="0"/>
        <w:numPr>
          <w:ilvl w:val="0"/>
          <w:numId w:val="27"/>
        </w:numPr>
        <w:autoSpaceDE w:val="0"/>
        <w:autoSpaceDN w:val="0"/>
        <w:spacing w:after="0"/>
        <w:ind w:left="754" w:right="57" w:hanging="357"/>
        <w:rPr>
          <w:lang w:val="hy-AM"/>
        </w:rPr>
      </w:pPr>
      <w:r>
        <w:rPr>
          <w:rFonts w:ascii="Sylfaen" w:hAnsi="Sylfaen"/>
          <w:i/>
          <w:lang w:val="hy-AM"/>
        </w:rPr>
        <w:t xml:space="preserve">Գնահատման մեթոդաբանություն_23.04.2024, </w:t>
      </w:r>
      <w:hyperlink r:id="rId13" w:history="1">
        <w:r>
          <w:rPr>
            <w:rStyle w:val="Hyperlink"/>
            <w:rFonts w:ascii="Sylfaen" w:hAnsi="Sylfaen"/>
            <w:i/>
            <w:lang w:val="hy-AM"/>
          </w:rPr>
          <w:t>https://docs.google.com/document/d/1rPkO4OeCL6jU-9vZigfLrCE_Td9VWKsR/edit</w:t>
        </w:r>
      </w:hyperlink>
      <w:r>
        <w:rPr>
          <w:rFonts w:ascii="Sylfaen" w:hAnsi="Sylfaen"/>
          <w:i/>
          <w:lang w:val="hy-AM"/>
        </w:rPr>
        <w:t xml:space="preserve"> (նյութը՝ 2024թ</w:t>
      </w:r>
      <w:r>
        <w:rPr>
          <w:rFonts w:ascii="Times New Roman" w:hAnsi="Times New Roman" w:cs="Times New Roman"/>
          <w:i/>
          <w:lang w:val="hy-AM"/>
        </w:rPr>
        <w:t>․</w:t>
      </w:r>
      <w:r>
        <w:rPr>
          <w:rFonts w:ascii="Sylfaen" w:hAnsi="Sylfaen"/>
          <w:i/>
          <w:lang w:val="hy-AM"/>
        </w:rPr>
        <w:t xml:space="preserve"> օգոստոսի 11-ի դրությամբ) </w:t>
      </w:r>
    </w:p>
    <w:bookmarkEnd w:id="0"/>
    <w:p w:rsidR="00585085" w:rsidRPr="008628BD" w:rsidRDefault="00585085" w:rsidP="00585085">
      <w:pPr>
        <w:rPr>
          <w:lang w:val="hy-AM"/>
        </w:rPr>
      </w:pPr>
    </w:p>
    <w:sectPr w:rsidR="00585085" w:rsidRPr="008628BD" w:rsidSect="0016308D">
      <w:pgSz w:w="15840" w:h="12240" w:orient="landscape"/>
      <w:pgMar w:top="964" w:right="1134" w:bottom="96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7424" w:rsidRDefault="00ED7424" w:rsidP="00823C5F">
      <w:pPr>
        <w:spacing w:after="0" w:line="240" w:lineRule="auto"/>
      </w:pPr>
      <w:r>
        <w:separator/>
      </w:r>
    </w:p>
  </w:endnote>
  <w:endnote w:type="continuationSeparator" w:id="0">
    <w:p w:rsidR="00ED7424" w:rsidRDefault="00ED7424" w:rsidP="00823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7424" w:rsidRDefault="00ED7424" w:rsidP="00823C5F">
      <w:pPr>
        <w:spacing w:after="0" w:line="240" w:lineRule="auto"/>
      </w:pPr>
      <w:r>
        <w:separator/>
      </w:r>
    </w:p>
  </w:footnote>
  <w:footnote w:type="continuationSeparator" w:id="0">
    <w:p w:rsidR="00ED7424" w:rsidRDefault="00ED7424" w:rsidP="00823C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6501F"/>
    <w:multiLevelType w:val="hybridMultilevel"/>
    <w:tmpl w:val="D3469CE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DD4E4D"/>
    <w:multiLevelType w:val="hybridMultilevel"/>
    <w:tmpl w:val="1DE2F0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858E0"/>
    <w:multiLevelType w:val="hybridMultilevel"/>
    <w:tmpl w:val="BA9A36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217D8"/>
    <w:multiLevelType w:val="hybridMultilevel"/>
    <w:tmpl w:val="C6425F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567C43"/>
    <w:multiLevelType w:val="hybridMultilevel"/>
    <w:tmpl w:val="D262B812"/>
    <w:lvl w:ilvl="0" w:tplc="1009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8632D9"/>
    <w:multiLevelType w:val="hybridMultilevel"/>
    <w:tmpl w:val="CF1C1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F23FCD"/>
    <w:multiLevelType w:val="hybridMultilevel"/>
    <w:tmpl w:val="C0E6D846"/>
    <w:lvl w:ilvl="0" w:tplc="1009000F">
      <w:start w:val="1"/>
      <w:numFmt w:val="decimal"/>
      <w:lvlText w:val="%1."/>
      <w:lvlJc w:val="left"/>
      <w:pPr>
        <w:ind w:left="502" w:hanging="36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F13ED2"/>
    <w:multiLevelType w:val="hybridMultilevel"/>
    <w:tmpl w:val="90EC2F1C"/>
    <w:lvl w:ilvl="0" w:tplc="8A0C8962">
      <w:start w:val="1"/>
      <w:numFmt w:val="bullet"/>
      <w:lvlText w:val=""/>
      <w:lvlJc w:val="left"/>
      <w:pPr>
        <w:ind w:left="1111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1" w:hanging="360"/>
      </w:pPr>
      <w:rPr>
        <w:rFonts w:ascii="Wingdings" w:hAnsi="Wingdings" w:hint="default"/>
      </w:rPr>
    </w:lvl>
  </w:abstractNum>
  <w:abstractNum w:abstractNumId="8" w15:restartNumberingAfterBreak="0">
    <w:nsid w:val="278020C1"/>
    <w:multiLevelType w:val="hybridMultilevel"/>
    <w:tmpl w:val="7D0E142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255285"/>
    <w:multiLevelType w:val="hybridMultilevel"/>
    <w:tmpl w:val="EA38F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A71C54"/>
    <w:multiLevelType w:val="hybridMultilevel"/>
    <w:tmpl w:val="CD061B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172ABB"/>
    <w:multiLevelType w:val="hybridMultilevel"/>
    <w:tmpl w:val="8E028A9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5A3C3D"/>
    <w:multiLevelType w:val="hybridMultilevel"/>
    <w:tmpl w:val="5FE07644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FA4D0A"/>
    <w:multiLevelType w:val="hybridMultilevel"/>
    <w:tmpl w:val="9F088C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8A1275C"/>
    <w:multiLevelType w:val="hybridMultilevel"/>
    <w:tmpl w:val="53C41A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F71010"/>
    <w:multiLevelType w:val="hybridMultilevel"/>
    <w:tmpl w:val="B76C407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6B3024"/>
    <w:multiLevelType w:val="hybridMultilevel"/>
    <w:tmpl w:val="0060C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601A15"/>
    <w:multiLevelType w:val="hybridMultilevel"/>
    <w:tmpl w:val="769EF0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CC379B"/>
    <w:multiLevelType w:val="hybridMultilevel"/>
    <w:tmpl w:val="09929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3A0ED2"/>
    <w:multiLevelType w:val="hybridMultilevel"/>
    <w:tmpl w:val="26A85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B00EBA"/>
    <w:multiLevelType w:val="hybridMultilevel"/>
    <w:tmpl w:val="2124ED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D50669"/>
    <w:multiLevelType w:val="hybridMultilevel"/>
    <w:tmpl w:val="0898063C"/>
    <w:lvl w:ilvl="0" w:tplc="D3AAD3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704445"/>
    <w:multiLevelType w:val="hybridMultilevel"/>
    <w:tmpl w:val="B37054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F11CFA"/>
    <w:multiLevelType w:val="hybridMultilevel"/>
    <w:tmpl w:val="A6E2CD08"/>
    <w:lvl w:ilvl="0" w:tplc="0409000B">
      <w:start w:val="1"/>
      <w:numFmt w:val="bullet"/>
      <w:lvlText w:val=""/>
      <w:lvlJc w:val="left"/>
      <w:pPr>
        <w:ind w:left="10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4" w15:restartNumberingAfterBreak="0">
    <w:nsid w:val="7C326371"/>
    <w:multiLevelType w:val="hybridMultilevel"/>
    <w:tmpl w:val="3DE4C68E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854DC7"/>
    <w:multiLevelType w:val="hybridMultilevel"/>
    <w:tmpl w:val="2124ED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5"/>
  </w:num>
  <w:num w:numId="3">
    <w:abstractNumId w:val="19"/>
  </w:num>
  <w:num w:numId="4">
    <w:abstractNumId w:val="8"/>
  </w:num>
  <w:num w:numId="5">
    <w:abstractNumId w:val="4"/>
  </w:num>
  <w:num w:numId="6">
    <w:abstractNumId w:val="11"/>
  </w:num>
  <w:num w:numId="7">
    <w:abstractNumId w:val="12"/>
  </w:num>
  <w:num w:numId="8">
    <w:abstractNumId w:val="2"/>
  </w:num>
  <w:num w:numId="9">
    <w:abstractNumId w:val="5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5"/>
  </w:num>
  <w:num w:numId="12">
    <w:abstractNumId w:val="20"/>
  </w:num>
  <w:num w:numId="13">
    <w:abstractNumId w:val="24"/>
  </w:num>
  <w:num w:numId="14">
    <w:abstractNumId w:val="22"/>
  </w:num>
  <w:num w:numId="15">
    <w:abstractNumId w:val="16"/>
  </w:num>
  <w:num w:numId="16">
    <w:abstractNumId w:val="18"/>
  </w:num>
  <w:num w:numId="17">
    <w:abstractNumId w:val="14"/>
  </w:num>
  <w:num w:numId="18">
    <w:abstractNumId w:val="17"/>
  </w:num>
  <w:num w:numId="19">
    <w:abstractNumId w:val="3"/>
  </w:num>
  <w:num w:numId="20">
    <w:abstractNumId w:val="7"/>
  </w:num>
  <w:num w:numId="21">
    <w:abstractNumId w:val="0"/>
  </w:num>
  <w:num w:numId="22">
    <w:abstractNumId w:val="21"/>
  </w:num>
  <w:num w:numId="23">
    <w:abstractNumId w:val="23"/>
  </w:num>
  <w:num w:numId="24">
    <w:abstractNumId w:val="10"/>
  </w:num>
  <w:num w:numId="25">
    <w:abstractNumId w:val="13"/>
  </w:num>
  <w:num w:numId="26">
    <w:abstractNumId w:val="9"/>
  </w:num>
  <w:num w:numId="27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25E39"/>
    <w:rsid w:val="000045DE"/>
    <w:rsid w:val="00011DC7"/>
    <w:rsid w:val="000140F5"/>
    <w:rsid w:val="0002493E"/>
    <w:rsid w:val="000303F0"/>
    <w:rsid w:val="00031AE1"/>
    <w:rsid w:val="00032A34"/>
    <w:rsid w:val="00042AF6"/>
    <w:rsid w:val="00047D83"/>
    <w:rsid w:val="0005032E"/>
    <w:rsid w:val="0006057C"/>
    <w:rsid w:val="000729A5"/>
    <w:rsid w:val="000775A2"/>
    <w:rsid w:val="00081A62"/>
    <w:rsid w:val="00081A81"/>
    <w:rsid w:val="00083A72"/>
    <w:rsid w:val="000858D0"/>
    <w:rsid w:val="00085C57"/>
    <w:rsid w:val="00093F8C"/>
    <w:rsid w:val="000B45C9"/>
    <w:rsid w:val="000C21EF"/>
    <w:rsid w:val="000D431A"/>
    <w:rsid w:val="000D7693"/>
    <w:rsid w:val="000F3E8F"/>
    <w:rsid w:val="000F4338"/>
    <w:rsid w:val="000F6398"/>
    <w:rsid w:val="001000C3"/>
    <w:rsid w:val="00104081"/>
    <w:rsid w:val="00126E2C"/>
    <w:rsid w:val="00134007"/>
    <w:rsid w:val="0013618E"/>
    <w:rsid w:val="00146941"/>
    <w:rsid w:val="001560E6"/>
    <w:rsid w:val="0016308D"/>
    <w:rsid w:val="00163809"/>
    <w:rsid w:val="00163D8F"/>
    <w:rsid w:val="001743EB"/>
    <w:rsid w:val="001777A3"/>
    <w:rsid w:val="001861BE"/>
    <w:rsid w:val="001A06BC"/>
    <w:rsid w:val="001B08F5"/>
    <w:rsid w:val="001B7F68"/>
    <w:rsid w:val="001C16F8"/>
    <w:rsid w:val="001D1A3D"/>
    <w:rsid w:val="001D361C"/>
    <w:rsid w:val="001D764A"/>
    <w:rsid w:val="001F62EA"/>
    <w:rsid w:val="001F79AB"/>
    <w:rsid w:val="00201F3B"/>
    <w:rsid w:val="002028C8"/>
    <w:rsid w:val="00203C05"/>
    <w:rsid w:val="00203F66"/>
    <w:rsid w:val="002055F3"/>
    <w:rsid w:val="00207DB1"/>
    <w:rsid w:val="0021394C"/>
    <w:rsid w:val="00214AB9"/>
    <w:rsid w:val="002277ED"/>
    <w:rsid w:val="00230A2D"/>
    <w:rsid w:val="00234B89"/>
    <w:rsid w:val="00247FEF"/>
    <w:rsid w:val="00256589"/>
    <w:rsid w:val="0027488B"/>
    <w:rsid w:val="00281D14"/>
    <w:rsid w:val="00294204"/>
    <w:rsid w:val="002B0BB9"/>
    <w:rsid w:val="002B27B0"/>
    <w:rsid w:val="002D1C0C"/>
    <w:rsid w:val="002D644F"/>
    <w:rsid w:val="002F206E"/>
    <w:rsid w:val="00320B8C"/>
    <w:rsid w:val="0034580B"/>
    <w:rsid w:val="003468C8"/>
    <w:rsid w:val="00355491"/>
    <w:rsid w:val="00357CF0"/>
    <w:rsid w:val="00394083"/>
    <w:rsid w:val="003B1084"/>
    <w:rsid w:val="003B2438"/>
    <w:rsid w:val="003E044D"/>
    <w:rsid w:val="003E7630"/>
    <w:rsid w:val="003F7CC7"/>
    <w:rsid w:val="004024B1"/>
    <w:rsid w:val="004151EA"/>
    <w:rsid w:val="004158B8"/>
    <w:rsid w:val="00426578"/>
    <w:rsid w:val="004315F9"/>
    <w:rsid w:val="004619C2"/>
    <w:rsid w:val="00480C6F"/>
    <w:rsid w:val="00482A74"/>
    <w:rsid w:val="0048366A"/>
    <w:rsid w:val="004877B6"/>
    <w:rsid w:val="00487EB6"/>
    <w:rsid w:val="00492ED5"/>
    <w:rsid w:val="004B46BA"/>
    <w:rsid w:val="004B7C2F"/>
    <w:rsid w:val="004C4023"/>
    <w:rsid w:val="004C50D6"/>
    <w:rsid w:val="004E7864"/>
    <w:rsid w:val="004F0364"/>
    <w:rsid w:val="004F2314"/>
    <w:rsid w:val="00506D04"/>
    <w:rsid w:val="00532F41"/>
    <w:rsid w:val="005375FD"/>
    <w:rsid w:val="005521C9"/>
    <w:rsid w:val="00553318"/>
    <w:rsid w:val="00555EC1"/>
    <w:rsid w:val="00556590"/>
    <w:rsid w:val="00564E87"/>
    <w:rsid w:val="00571DAA"/>
    <w:rsid w:val="00585085"/>
    <w:rsid w:val="005852AA"/>
    <w:rsid w:val="00593757"/>
    <w:rsid w:val="00594270"/>
    <w:rsid w:val="005B353E"/>
    <w:rsid w:val="005B42B9"/>
    <w:rsid w:val="005B498A"/>
    <w:rsid w:val="005B4FFD"/>
    <w:rsid w:val="005E37F9"/>
    <w:rsid w:val="005E6D3B"/>
    <w:rsid w:val="005F34AE"/>
    <w:rsid w:val="005F43BC"/>
    <w:rsid w:val="006072B2"/>
    <w:rsid w:val="006135F2"/>
    <w:rsid w:val="00613BB6"/>
    <w:rsid w:val="00614E90"/>
    <w:rsid w:val="006162BF"/>
    <w:rsid w:val="00625E39"/>
    <w:rsid w:val="00627649"/>
    <w:rsid w:val="00630C2B"/>
    <w:rsid w:val="00645F06"/>
    <w:rsid w:val="0065063F"/>
    <w:rsid w:val="006513CD"/>
    <w:rsid w:val="006741AC"/>
    <w:rsid w:val="00690908"/>
    <w:rsid w:val="00694C49"/>
    <w:rsid w:val="006A057F"/>
    <w:rsid w:val="006A577B"/>
    <w:rsid w:val="006B2466"/>
    <w:rsid w:val="006C6ACF"/>
    <w:rsid w:val="006D1C16"/>
    <w:rsid w:val="006E483D"/>
    <w:rsid w:val="006E51F5"/>
    <w:rsid w:val="0070019A"/>
    <w:rsid w:val="0071043B"/>
    <w:rsid w:val="00716EFD"/>
    <w:rsid w:val="00723DBB"/>
    <w:rsid w:val="00726EE0"/>
    <w:rsid w:val="00733352"/>
    <w:rsid w:val="00735978"/>
    <w:rsid w:val="00736D2A"/>
    <w:rsid w:val="00740DC6"/>
    <w:rsid w:val="007545A1"/>
    <w:rsid w:val="00771E6B"/>
    <w:rsid w:val="007952D6"/>
    <w:rsid w:val="007A60FC"/>
    <w:rsid w:val="007B2723"/>
    <w:rsid w:val="007B71C1"/>
    <w:rsid w:val="007C367B"/>
    <w:rsid w:val="007C6EDE"/>
    <w:rsid w:val="007D5790"/>
    <w:rsid w:val="007F0526"/>
    <w:rsid w:val="00823C5F"/>
    <w:rsid w:val="008366A8"/>
    <w:rsid w:val="00856FC7"/>
    <w:rsid w:val="008628BD"/>
    <w:rsid w:val="00882A96"/>
    <w:rsid w:val="0088446F"/>
    <w:rsid w:val="00890064"/>
    <w:rsid w:val="00890EF2"/>
    <w:rsid w:val="00897DBF"/>
    <w:rsid w:val="008B30FB"/>
    <w:rsid w:val="008B6C91"/>
    <w:rsid w:val="008D03A8"/>
    <w:rsid w:val="008D1A42"/>
    <w:rsid w:val="008D1DB5"/>
    <w:rsid w:val="008E11B8"/>
    <w:rsid w:val="008E28D5"/>
    <w:rsid w:val="008E3728"/>
    <w:rsid w:val="008F5B80"/>
    <w:rsid w:val="00902E02"/>
    <w:rsid w:val="009061C0"/>
    <w:rsid w:val="0092665C"/>
    <w:rsid w:val="00926C36"/>
    <w:rsid w:val="00936A2B"/>
    <w:rsid w:val="009454EC"/>
    <w:rsid w:val="0096567D"/>
    <w:rsid w:val="00972FA6"/>
    <w:rsid w:val="00983CA6"/>
    <w:rsid w:val="0099023A"/>
    <w:rsid w:val="0099090F"/>
    <w:rsid w:val="00991044"/>
    <w:rsid w:val="00995B49"/>
    <w:rsid w:val="009A2483"/>
    <w:rsid w:val="009A5A4A"/>
    <w:rsid w:val="009B021F"/>
    <w:rsid w:val="009B0413"/>
    <w:rsid w:val="009B51E9"/>
    <w:rsid w:val="009B52E2"/>
    <w:rsid w:val="009B78B3"/>
    <w:rsid w:val="009C066F"/>
    <w:rsid w:val="009C07BF"/>
    <w:rsid w:val="009C68AB"/>
    <w:rsid w:val="009D0F8A"/>
    <w:rsid w:val="009D1BE5"/>
    <w:rsid w:val="009E6F0B"/>
    <w:rsid w:val="009F316B"/>
    <w:rsid w:val="00A01426"/>
    <w:rsid w:val="00A14E4F"/>
    <w:rsid w:val="00A1652F"/>
    <w:rsid w:val="00A273B7"/>
    <w:rsid w:val="00A353B0"/>
    <w:rsid w:val="00A36867"/>
    <w:rsid w:val="00A62746"/>
    <w:rsid w:val="00A76D90"/>
    <w:rsid w:val="00A8279A"/>
    <w:rsid w:val="00AA0CF0"/>
    <w:rsid w:val="00AA7681"/>
    <w:rsid w:val="00AB3552"/>
    <w:rsid w:val="00AD1B4D"/>
    <w:rsid w:val="00AD3FA4"/>
    <w:rsid w:val="00AE0BD0"/>
    <w:rsid w:val="00AF6B8B"/>
    <w:rsid w:val="00B07E27"/>
    <w:rsid w:val="00B1093E"/>
    <w:rsid w:val="00B24D4D"/>
    <w:rsid w:val="00B25853"/>
    <w:rsid w:val="00B51822"/>
    <w:rsid w:val="00B569FD"/>
    <w:rsid w:val="00B56E23"/>
    <w:rsid w:val="00B611DC"/>
    <w:rsid w:val="00B77764"/>
    <w:rsid w:val="00B86148"/>
    <w:rsid w:val="00BA6AD1"/>
    <w:rsid w:val="00BB0438"/>
    <w:rsid w:val="00BC0755"/>
    <w:rsid w:val="00BC6081"/>
    <w:rsid w:val="00BD1EF4"/>
    <w:rsid w:val="00BE100B"/>
    <w:rsid w:val="00BE2250"/>
    <w:rsid w:val="00BE56AF"/>
    <w:rsid w:val="00BF3D50"/>
    <w:rsid w:val="00BF5E5E"/>
    <w:rsid w:val="00C01C87"/>
    <w:rsid w:val="00C02246"/>
    <w:rsid w:val="00C0437D"/>
    <w:rsid w:val="00C156DB"/>
    <w:rsid w:val="00C163B9"/>
    <w:rsid w:val="00C17544"/>
    <w:rsid w:val="00C2522D"/>
    <w:rsid w:val="00C318E9"/>
    <w:rsid w:val="00C44937"/>
    <w:rsid w:val="00C45232"/>
    <w:rsid w:val="00C542FB"/>
    <w:rsid w:val="00C558BB"/>
    <w:rsid w:val="00C75572"/>
    <w:rsid w:val="00C82CB2"/>
    <w:rsid w:val="00C91AF9"/>
    <w:rsid w:val="00C94A8A"/>
    <w:rsid w:val="00CA3EAC"/>
    <w:rsid w:val="00CB24DC"/>
    <w:rsid w:val="00CB319A"/>
    <w:rsid w:val="00CC0769"/>
    <w:rsid w:val="00CC1E98"/>
    <w:rsid w:val="00CE2C52"/>
    <w:rsid w:val="00CE421F"/>
    <w:rsid w:val="00CE448D"/>
    <w:rsid w:val="00D07AED"/>
    <w:rsid w:val="00D163CC"/>
    <w:rsid w:val="00D32CA7"/>
    <w:rsid w:val="00D33F01"/>
    <w:rsid w:val="00D64650"/>
    <w:rsid w:val="00D7019A"/>
    <w:rsid w:val="00D84CA0"/>
    <w:rsid w:val="00D92B4F"/>
    <w:rsid w:val="00D93FCE"/>
    <w:rsid w:val="00DA2A68"/>
    <w:rsid w:val="00DA33B7"/>
    <w:rsid w:val="00DA6D36"/>
    <w:rsid w:val="00DB13BC"/>
    <w:rsid w:val="00DB2BC8"/>
    <w:rsid w:val="00DB36C4"/>
    <w:rsid w:val="00DB6280"/>
    <w:rsid w:val="00DB655E"/>
    <w:rsid w:val="00DC5C84"/>
    <w:rsid w:val="00DD56AA"/>
    <w:rsid w:val="00DD6907"/>
    <w:rsid w:val="00DE651F"/>
    <w:rsid w:val="00E064B3"/>
    <w:rsid w:val="00E06A33"/>
    <w:rsid w:val="00E12562"/>
    <w:rsid w:val="00E12A5A"/>
    <w:rsid w:val="00E160FC"/>
    <w:rsid w:val="00E175C9"/>
    <w:rsid w:val="00E32B5B"/>
    <w:rsid w:val="00E33108"/>
    <w:rsid w:val="00E57EBD"/>
    <w:rsid w:val="00E869A4"/>
    <w:rsid w:val="00EA057A"/>
    <w:rsid w:val="00EA3232"/>
    <w:rsid w:val="00EA3CE5"/>
    <w:rsid w:val="00EC694C"/>
    <w:rsid w:val="00ED1AAA"/>
    <w:rsid w:val="00ED7424"/>
    <w:rsid w:val="00EE3796"/>
    <w:rsid w:val="00EF2ED1"/>
    <w:rsid w:val="00EF4241"/>
    <w:rsid w:val="00EF602C"/>
    <w:rsid w:val="00EF6A22"/>
    <w:rsid w:val="00F0485D"/>
    <w:rsid w:val="00F11685"/>
    <w:rsid w:val="00F32D31"/>
    <w:rsid w:val="00F3499E"/>
    <w:rsid w:val="00F37EB9"/>
    <w:rsid w:val="00F42E96"/>
    <w:rsid w:val="00F4487A"/>
    <w:rsid w:val="00F462D6"/>
    <w:rsid w:val="00F50248"/>
    <w:rsid w:val="00F57AE1"/>
    <w:rsid w:val="00F62826"/>
    <w:rsid w:val="00F648D2"/>
    <w:rsid w:val="00F650F6"/>
    <w:rsid w:val="00F86A49"/>
    <w:rsid w:val="00F87320"/>
    <w:rsid w:val="00F92E5F"/>
    <w:rsid w:val="00F96EB9"/>
    <w:rsid w:val="00FA6B7F"/>
    <w:rsid w:val="00FB43A4"/>
    <w:rsid w:val="00FC4A36"/>
    <w:rsid w:val="00FC59E0"/>
    <w:rsid w:val="00FE2EC3"/>
    <w:rsid w:val="00FF00F0"/>
    <w:rsid w:val="00FF5A10"/>
    <w:rsid w:val="00FF6063"/>
    <w:rsid w:val="00FF6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0A0565D-953E-42C1-93B8-F96C902D4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04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5E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Akapit z listą BS,List Paragraph 1,List_Paragraph,Multilevel para_II"/>
    <w:basedOn w:val="Normal"/>
    <w:link w:val="ListParagraphChar"/>
    <w:uiPriority w:val="34"/>
    <w:qFormat/>
    <w:rsid w:val="00C94A8A"/>
    <w:pPr>
      <w:ind w:left="720"/>
      <w:contextualSpacing/>
    </w:pPr>
  </w:style>
  <w:style w:type="character" w:customStyle="1" w:styleId="ListParagraphChar">
    <w:name w:val="List Paragraph Char"/>
    <w:aliases w:val="Akapit z listą BS Char,List Paragraph 1 Char,List_Paragraph Char,Multilevel para_II Char"/>
    <w:link w:val="ListParagraph"/>
    <w:uiPriority w:val="34"/>
    <w:locked/>
    <w:rsid w:val="00256589"/>
  </w:style>
  <w:style w:type="paragraph" w:styleId="Header">
    <w:name w:val="header"/>
    <w:basedOn w:val="Normal"/>
    <w:link w:val="HeaderChar"/>
    <w:uiPriority w:val="99"/>
    <w:semiHidden/>
    <w:unhideWhenUsed/>
    <w:rsid w:val="00823C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23C5F"/>
  </w:style>
  <w:style w:type="paragraph" w:styleId="Footer">
    <w:name w:val="footer"/>
    <w:basedOn w:val="Normal"/>
    <w:link w:val="FooterChar"/>
    <w:uiPriority w:val="99"/>
    <w:semiHidden/>
    <w:unhideWhenUsed/>
    <w:rsid w:val="00823C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23C5F"/>
  </w:style>
  <w:style w:type="character" w:styleId="Hyperlink">
    <w:name w:val="Hyperlink"/>
    <w:basedOn w:val="DefaultParagraphFont"/>
    <w:uiPriority w:val="99"/>
    <w:unhideWhenUsed/>
    <w:rsid w:val="0055659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5024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61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fliphtml5.com/fumf/bzzt/" TargetMode="External"/><Relationship Id="rId13" Type="http://schemas.openxmlformats.org/officeDocument/2006/relationships/hyperlink" Target="https://docs.google.com/document/d/1rPkO4OeCL6jU-9vZigfLrCE_Td9VWKsR/ed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arlis.am/DocumentView.aspx?DocID=19169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96422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arlis.am/DocumentView.aspx?DocID=18000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nline.fliphtml5.com/fumf/bzzt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765D5-1A7B-44CD-BA6F-285A1F848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1420</Words>
  <Characters>8097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Gayane</dc:creator>
  <cp:lastModifiedBy>gayasimonyan1969@gmail.com</cp:lastModifiedBy>
  <cp:revision>13</cp:revision>
  <cp:lastPrinted>2020-09-21T15:03:00Z</cp:lastPrinted>
  <dcterms:created xsi:type="dcterms:W3CDTF">2023-11-12T14:23:00Z</dcterms:created>
  <dcterms:modified xsi:type="dcterms:W3CDTF">2024-08-26T14:09:00Z</dcterms:modified>
</cp:coreProperties>
</file>