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6B" w:rsidRPr="00734B6B" w:rsidRDefault="0078395C" w:rsidP="0078395C">
      <w:pPr>
        <w:spacing w:line="360" w:lineRule="auto"/>
        <w:jc w:val="center"/>
        <w:rPr>
          <w:rFonts w:ascii="Arial Unicode" w:eastAsia="Arial Unicode MS" w:hAnsi="Arial Unicode" w:cs="Arial Unicode MS"/>
          <w:b/>
          <w:bCs/>
          <w:sz w:val="28"/>
          <w:szCs w:val="28"/>
          <w:lang w:val="en-US"/>
        </w:rPr>
      </w:pPr>
      <w:r w:rsidRPr="00D22157">
        <w:rPr>
          <w:rFonts w:ascii="unicod" w:hAnsi="unicod"/>
          <w:noProof/>
          <w:sz w:val="24"/>
          <w:szCs w:val="24"/>
          <w:lang w:eastAsia="ru-RU"/>
        </w:rPr>
        <w:drawing>
          <wp:anchor distT="0" distB="0" distL="114300" distR="114300" simplePos="0" relativeHeight="251661312" behindDoc="1" locked="0" layoutInCell="1" allowOverlap="1">
            <wp:simplePos x="0" y="0"/>
            <wp:positionH relativeFrom="column">
              <wp:posOffset>240665</wp:posOffset>
            </wp:positionH>
            <wp:positionV relativeFrom="paragraph">
              <wp:posOffset>-38100</wp:posOffset>
            </wp:positionV>
            <wp:extent cx="958809" cy="95880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8809" cy="958809"/>
                    </a:xfrm>
                    <a:prstGeom prst="rect">
                      <a:avLst/>
                    </a:prstGeom>
                    <a:noFill/>
                    <a:ln>
                      <a:noFill/>
                    </a:ln>
                  </pic:spPr>
                </pic:pic>
              </a:graphicData>
            </a:graphic>
          </wp:anchor>
        </w:drawing>
      </w:r>
      <w:r w:rsidR="00116D16" w:rsidRPr="00116D16">
        <w:rPr>
          <w:rFonts w:ascii="unicod" w:hAnsi="unicod"/>
          <w:noProof/>
        </w:rPr>
        <w:pict>
          <v:shapetype id="_x0000_t202" coordsize="21600,21600" o:spt="202" path="m,l,21600r21600,l21600,xe">
            <v:stroke joinstyle="miter"/>
            <v:path gradientshapeok="t" o:connecttype="rect"/>
          </v:shapetype>
          <v:shape id="Надпись 1" o:spid="_x0000_s2050" type="#_x0000_t202" style="position:absolute;left:0;text-align:left;margin-left:98.25pt;margin-top:17.75pt;width:336.15pt;height:53.4pt;z-index:25166028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" filled="f" stroked="f">
            <v:textbox>
              <w:txbxContent>
                <w:p w:rsidR="0078395C" w:rsidRPr="00001941" w:rsidRDefault="0078395C" w:rsidP="0078395C">
                  <w:pPr>
                    <w:spacing w:line="360" w:lineRule="auto"/>
                    <w:jc w:val="center"/>
                    <w:rPr>
                      <w:rFonts w:ascii="unicod" w:hAnsi="unicod"/>
                      <w:b/>
                      <w:bCs/>
                      <w:sz w:val="26"/>
                      <w:szCs w:val="28"/>
                    </w:rPr>
                  </w:pPr>
                  <w:r w:rsidRPr="00001941">
                    <w:rPr>
                      <w:rFonts w:ascii="unicod" w:hAnsi="unicod"/>
                      <w:b/>
                      <w:bCs/>
                      <w:sz w:val="26"/>
                      <w:szCs w:val="28"/>
                    </w:rPr>
                    <w:t xml:space="preserve">«Հույս և ապագա»  երեխաների աջակցության և զարգացման </w:t>
                  </w:r>
                  <w:r w:rsidRPr="004C7BD6">
                    <w:rPr>
                      <w:rFonts w:ascii="Arial Unicode" w:eastAsia="Arial Unicode MS" w:hAnsi="Arial Unicode" w:cstheme="minorHAnsi"/>
                      <w:b/>
                      <w:bCs/>
                      <w:sz w:val="28"/>
                      <w:szCs w:val="28"/>
                      <w:lang w:val="en-US"/>
                    </w:rPr>
                    <w:t>բարեգործական</w:t>
                  </w:r>
                  <w:r w:rsidRPr="00001941">
                    <w:rPr>
                      <w:rFonts w:ascii="unicod" w:hAnsi="unicod"/>
                      <w:b/>
                      <w:bCs/>
                      <w:sz w:val="26"/>
                      <w:szCs w:val="28"/>
                    </w:rPr>
                    <w:t xml:space="preserve"> ՀԿ</w:t>
                  </w:r>
                </w:p>
                <w:p w:rsidR="0078395C" w:rsidRDefault="0078395C" w:rsidP="0078395C"/>
              </w:txbxContent>
            </v:textbox>
            <w10:wrap anchorx="margin"/>
          </v:shape>
        </w:pict>
      </w:r>
    </w:p>
    <w:p w:rsidR="00734B6B" w:rsidRPr="00734B6B" w:rsidRDefault="00734B6B" w:rsidP="0045794A">
      <w:pPr>
        <w:spacing w:line="360" w:lineRule="auto"/>
        <w:jc w:val="center"/>
        <w:rPr>
          <w:rFonts w:ascii="Arial Unicode" w:eastAsia="Arial Unicode MS" w:hAnsi="Arial Unicode" w:cs="Arial Unicode MS"/>
          <w:b/>
          <w:bCs/>
          <w:sz w:val="28"/>
          <w:szCs w:val="28"/>
          <w:lang w:val="en-US"/>
        </w:rPr>
      </w:pPr>
    </w:p>
    <w:p w:rsidR="00734B6B" w:rsidRDefault="00734B6B" w:rsidP="0045794A">
      <w:pPr>
        <w:spacing w:line="360" w:lineRule="auto"/>
        <w:jc w:val="center"/>
        <w:rPr>
          <w:rFonts w:eastAsia="Arial Unicode MS" w:cs="Arial Unicode MS"/>
          <w:b/>
          <w:bCs/>
          <w:sz w:val="28"/>
          <w:szCs w:val="28"/>
          <w:lang w:val="hy-AM"/>
        </w:rPr>
      </w:pPr>
    </w:p>
    <w:p w:rsidR="00734B6B" w:rsidRDefault="00734B6B" w:rsidP="0045794A">
      <w:pPr>
        <w:spacing w:line="360" w:lineRule="auto"/>
        <w:jc w:val="center"/>
        <w:rPr>
          <w:rFonts w:eastAsia="Arial Unicode MS" w:cs="Arial Unicode MS"/>
          <w:b/>
          <w:bCs/>
          <w:sz w:val="28"/>
          <w:szCs w:val="28"/>
          <w:lang w:val="hy-AM"/>
        </w:rPr>
      </w:pPr>
    </w:p>
    <w:p w:rsidR="0078395C" w:rsidRPr="0078395C" w:rsidRDefault="0078395C" w:rsidP="0078395C">
      <w:pPr>
        <w:jc w:val="center"/>
        <w:rPr>
          <w:rFonts w:ascii="unicod" w:hAnsi="unicod"/>
          <w:b/>
          <w:bCs/>
          <w:sz w:val="24"/>
          <w:szCs w:val="24"/>
          <w:lang w:val="hy-AM"/>
        </w:rPr>
      </w:pPr>
      <w:r w:rsidRPr="0078395C">
        <w:rPr>
          <w:rFonts w:ascii="unicod" w:hAnsi="unicod"/>
          <w:b/>
          <w:bCs/>
          <w:sz w:val="24"/>
          <w:szCs w:val="24"/>
          <w:lang w:val="hy-AM"/>
        </w:rPr>
        <w:t>ՆԱԽԱԴՊՐՈՑԱԿԱՆ ՈՒՍՈՒՄՆԱԿԱՆ ՀԱՍՏԱՏՈՒԹՅԱՆ  ՄԱՆԿԱՎԱՐԺԱԿԱՆ  ԱՇԽԱՏԱԿԻՑՆԵՐԻ   ՎԵՐԱՊԱՏՐԱՍՏՈՒՄ</w:t>
      </w:r>
    </w:p>
    <w:p w:rsidR="0045794A" w:rsidRPr="00734B6B" w:rsidRDefault="0045794A" w:rsidP="0045794A">
      <w:pPr>
        <w:spacing w:line="360" w:lineRule="auto"/>
        <w:rPr>
          <w:rFonts w:ascii="Arial Unicode" w:eastAsia="Arial Unicode MS" w:hAnsi="Arial Unicode" w:cs="Arial Unicode MS"/>
          <w:b/>
          <w:bCs/>
          <w:sz w:val="36"/>
          <w:szCs w:val="36"/>
          <w:lang w:val="hy-AM"/>
        </w:rPr>
      </w:pPr>
    </w:p>
    <w:p w:rsidR="0078395C" w:rsidRDefault="0078395C" w:rsidP="0078395C">
      <w:pPr>
        <w:jc w:val="center"/>
        <w:rPr>
          <w:rFonts w:ascii="unicod" w:hAnsi="unicod"/>
          <w:b/>
          <w:bCs/>
          <w:sz w:val="36"/>
          <w:szCs w:val="36"/>
          <w:lang w:val="hy-AM"/>
        </w:rPr>
      </w:pPr>
      <w:r w:rsidRPr="0078395C">
        <w:rPr>
          <w:rFonts w:ascii="unicod" w:hAnsi="unicod"/>
          <w:b/>
          <w:bCs/>
          <w:sz w:val="36"/>
          <w:szCs w:val="36"/>
          <w:lang w:val="hy-AM"/>
        </w:rPr>
        <w:t>ՀԵՏԱԶՈՏԱԿԱՆ ԱՇԽԱՏԱՆՔ</w:t>
      </w:r>
    </w:p>
    <w:p w:rsidR="0078395C" w:rsidRDefault="0078395C" w:rsidP="0078395C">
      <w:pPr>
        <w:jc w:val="center"/>
        <w:rPr>
          <w:rFonts w:ascii="unicod" w:hAnsi="unicod"/>
          <w:b/>
          <w:bCs/>
          <w:sz w:val="36"/>
          <w:szCs w:val="36"/>
          <w:lang w:val="hy-AM"/>
        </w:rPr>
      </w:pPr>
    </w:p>
    <w:p w:rsidR="0078395C" w:rsidRDefault="0078395C" w:rsidP="0078395C">
      <w:pPr>
        <w:jc w:val="center"/>
        <w:rPr>
          <w:rFonts w:ascii="unicod" w:hAnsi="unicod"/>
          <w:b/>
          <w:bCs/>
          <w:sz w:val="36"/>
          <w:szCs w:val="36"/>
          <w:lang w:val="hy-AM"/>
        </w:rPr>
      </w:pPr>
    </w:p>
    <w:p w:rsidR="0078395C" w:rsidRDefault="0078395C" w:rsidP="0078395C">
      <w:pPr>
        <w:jc w:val="center"/>
        <w:rPr>
          <w:rFonts w:ascii="unicod" w:hAnsi="unicod"/>
          <w:b/>
          <w:bCs/>
          <w:sz w:val="36"/>
          <w:szCs w:val="36"/>
          <w:lang w:val="hy-AM"/>
        </w:rPr>
      </w:pPr>
    </w:p>
    <w:p w:rsidR="0078395C" w:rsidRPr="0078395C" w:rsidRDefault="0078395C" w:rsidP="0078395C">
      <w:pPr>
        <w:jc w:val="center"/>
        <w:rPr>
          <w:rFonts w:ascii="unicod" w:hAnsi="unicod"/>
          <w:b/>
          <w:bCs/>
          <w:sz w:val="36"/>
          <w:szCs w:val="36"/>
          <w:lang w:val="hy-AM"/>
        </w:rPr>
      </w:pPr>
    </w:p>
    <w:p w:rsidR="0045794A" w:rsidRPr="0078395C" w:rsidRDefault="0078395C" w:rsidP="0078395C">
      <w:pPr>
        <w:jc w:val="center"/>
        <w:rPr>
          <w:rFonts w:ascii="unicod" w:hAnsi="unicod"/>
          <w:b/>
          <w:bCs/>
          <w:sz w:val="28"/>
          <w:szCs w:val="32"/>
          <w:lang w:val="hy-AM"/>
        </w:rPr>
      </w:pPr>
      <w:r w:rsidRPr="0078395C">
        <w:rPr>
          <w:rFonts w:ascii="unicod" w:hAnsi="unicod"/>
          <w:b/>
          <w:bCs/>
          <w:sz w:val="28"/>
          <w:szCs w:val="32"/>
          <w:lang w:val="hy-AM"/>
        </w:rPr>
        <w:t xml:space="preserve">ԹԵՄԱ՝ </w:t>
      </w:r>
      <w:r w:rsidRPr="0078395C">
        <w:rPr>
          <w:rFonts w:ascii="unicod" w:hAnsi="unicod"/>
          <w:sz w:val="28"/>
          <w:szCs w:val="32"/>
          <w:lang w:val="hy-AM"/>
        </w:rPr>
        <w:t>ՆԱԽԱԴՊՐՈՑԱԿԱՆ ԿԱՐՈՂՈՒՆԱԿՈՒԹՅՈՒՆՆԵՐԻ ՁևԱՎՈՐՄԱՆ ՀԻՄՆԱՀԱՐՑԸ</w:t>
      </w:r>
      <w:r w:rsidRPr="0078395C">
        <w:rPr>
          <w:rFonts w:ascii="unicod" w:hAnsi="unicod"/>
          <w:b/>
          <w:bCs/>
          <w:sz w:val="28"/>
          <w:szCs w:val="32"/>
          <w:lang w:val="hy-AM"/>
        </w:rPr>
        <w:t xml:space="preserve"> </w:t>
      </w:r>
    </w:p>
    <w:p w:rsidR="0045794A" w:rsidRPr="009F25C2" w:rsidRDefault="0045794A" w:rsidP="0045794A">
      <w:pPr>
        <w:spacing w:line="360" w:lineRule="auto"/>
        <w:jc w:val="center"/>
        <w:rPr>
          <w:rFonts w:ascii="Arial Unicode" w:eastAsia="Arial Unicode MS" w:hAnsi="Arial Unicode" w:cs="Arial Unicode MS"/>
          <w:sz w:val="24"/>
          <w:szCs w:val="24"/>
          <w:lang w:val="hy-AM"/>
        </w:rPr>
      </w:pPr>
    </w:p>
    <w:p w:rsidR="0078395C" w:rsidRPr="00D22157" w:rsidRDefault="0078395C" w:rsidP="0078395C">
      <w:pPr>
        <w:tabs>
          <w:tab w:val="left" w:pos="4335"/>
        </w:tabs>
        <w:rPr>
          <w:rFonts w:ascii="unicod" w:hAnsi="unicod"/>
          <w:lang w:val="hy-AM"/>
        </w:rPr>
      </w:pPr>
      <w:bookmarkStart w:id="0" w:name="_Hlk153182857"/>
    </w:p>
    <w:bookmarkEnd w:id="0"/>
    <w:p w:rsidR="0045794A" w:rsidRPr="0078395C" w:rsidRDefault="0045794A" w:rsidP="0078395C">
      <w:pPr>
        <w:rPr>
          <w:rFonts w:ascii="unicod" w:hAnsi="unicod"/>
          <w:b/>
          <w:bCs/>
          <w:sz w:val="24"/>
          <w:szCs w:val="24"/>
          <w:lang w:val="hy-AM"/>
        </w:rPr>
      </w:pPr>
    </w:p>
    <w:p w:rsidR="0045794A" w:rsidRPr="0078395C" w:rsidRDefault="0045794A" w:rsidP="0078395C">
      <w:pPr>
        <w:rPr>
          <w:rFonts w:ascii="unicod" w:hAnsi="unicod"/>
          <w:b/>
          <w:bCs/>
          <w:sz w:val="24"/>
          <w:szCs w:val="24"/>
          <w:lang w:val="hy-AM"/>
        </w:rPr>
      </w:pPr>
      <w:r w:rsidRPr="0078395C">
        <w:rPr>
          <w:rFonts w:ascii="unicod" w:hAnsi="unicod"/>
          <w:b/>
          <w:bCs/>
          <w:sz w:val="24"/>
          <w:szCs w:val="24"/>
          <w:lang w:val="hy-AM"/>
        </w:rPr>
        <w:t>Հեղինակ՝</w:t>
      </w:r>
      <w:r w:rsidR="00C70AE5" w:rsidRPr="0078395C">
        <w:rPr>
          <w:rFonts w:ascii="unicod" w:hAnsi="unicod"/>
          <w:b/>
          <w:bCs/>
          <w:sz w:val="24"/>
          <w:szCs w:val="24"/>
          <w:lang w:val="hy-AM"/>
        </w:rPr>
        <w:tab/>
      </w:r>
      <w:r w:rsidR="00C70AE5" w:rsidRPr="0078395C">
        <w:rPr>
          <w:rFonts w:ascii="unicod" w:hAnsi="unicod"/>
          <w:b/>
          <w:bCs/>
          <w:sz w:val="24"/>
          <w:szCs w:val="24"/>
          <w:lang w:val="hy-AM"/>
        </w:rPr>
        <w:tab/>
      </w:r>
      <w:r w:rsidR="00C70AE5" w:rsidRPr="0078395C">
        <w:rPr>
          <w:rFonts w:ascii="unicod" w:hAnsi="unicod"/>
          <w:b/>
          <w:bCs/>
          <w:sz w:val="24"/>
          <w:szCs w:val="24"/>
          <w:lang w:val="hy-AM"/>
        </w:rPr>
        <w:tab/>
        <w:t>Զ</w:t>
      </w:r>
      <w:r w:rsidR="00EA1A9D" w:rsidRPr="0078395C">
        <w:rPr>
          <w:rFonts w:ascii="unicod" w:hAnsi="unicod"/>
          <w:b/>
          <w:bCs/>
          <w:sz w:val="24"/>
          <w:szCs w:val="24"/>
          <w:lang w:val="hy-AM"/>
        </w:rPr>
        <w:t xml:space="preserve">ինաիդա </w:t>
      </w:r>
      <w:r w:rsidR="00C70AE5" w:rsidRPr="0078395C">
        <w:rPr>
          <w:rFonts w:ascii="unicod" w:hAnsi="unicod"/>
          <w:b/>
          <w:bCs/>
          <w:sz w:val="24"/>
          <w:szCs w:val="24"/>
          <w:lang w:val="hy-AM"/>
        </w:rPr>
        <w:t xml:space="preserve"> Օհանյան</w:t>
      </w:r>
    </w:p>
    <w:p w:rsidR="0045794A" w:rsidRDefault="00C70AE5" w:rsidP="0078395C">
      <w:pPr>
        <w:rPr>
          <w:rFonts w:ascii="unicod" w:hAnsi="unicod"/>
          <w:b/>
          <w:bCs/>
          <w:sz w:val="24"/>
          <w:szCs w:val="24"/>
          <w:lang w:val="hy-AM"/>
        </w:rPr>
      </w:pPr>
      <w:r w:rsidRPr="0078395C">
        <w:rPr>
          <w:rFonts w:ascii="unicod" w:hAnsi="unicod"/>
          <w:b/>
          <w:bCs/>
          <w:sz w:val="24"/>
          <w:szCs w:val="24"/>
          <w:lang w:val="hy-AM"/>
        </w:rPr>
        <w:t xml:space="preserve"> Ղ</w:t>
      </w:r>
      <w:r w:rsidR="0045794A" w:rsidRPr="0078395C">
        <w:rPr>
          <w:rFonts w:ascii="unicod" w:hAnsi="unicod"/>
          <w:b/>
          <w:bCs/>
          <w:sz w:val="24"/>
          <w:szCs w:val="24"/>
          <w:lang w:val="hy-AM"/>
        </w:rPr>
        <w:t>եկավար՝</w:t>
      </w:r>
      <w:r w:rsidRPr="0078395C">
        <w:rPr>
          <w:rFonts w:ascii="unicod" w:hAnsi="unicod"/>
          <w:b/>
          <w:bCs/>
          <w:sz w:val="24"/>
          <w:szCs w:val="24"/>
          <w:lang w:val="hy-AM"/>
        </w:rPr>
        <w:tab/>
      </w:r>
      <w:r w:rsidRPr="0078395C">
        <w:rPr>
          <w:rFonts w:ascii="unicod" w:hAnsi="unicod"/>
          <w:b/>
          <w:bCs/>
          <w:sz w:val="24"/>
          <w:szCs w:val="24"/>
          <w:lang w:val="hy-AM"/>
        </w:rPr>
        <w:tab/>
      </w:r>
      <w:r w:rsidRPr="0078395C">
        <w:rPr>
          <w:rFonts w:ascii="unicod" w:hAnsi="unicod"/>
          <w:b/>
          <w:bCs/>
          <w:sz w:val="24"/>
          <w:szCs w:val="24"/>
          <w:lang w:val="hy-AM"/>
        </w:rPr>
        <w:tab/>
      </w:r>
      <w:r w:rsidR="001B5BDE" w:rsidRPr="0078395C">
        <w:rPr>
          <w:rFonts w:ascii="unicod" w:hAnsi="unicod"/>
          <w:b/>
          <w:bCs/>
          <w:sz w:val="24"/>
          <w:szCs w:val="24"/>
          <w:lang w:val="hy-AM"/>
        </w:rPr>
        <w:t xml:space="preserve">   </w:t>
      </w:r>
      <w:r w:rsidRPr="0078395C">
        <w:rPr>
          <w:rFonts w:ascii="unicod" w:hAnsi="unicod"/>
          <w:b/>
          <w:bCs/>
          <w:sz w:val="24"/>
          <w:szCs w:val="24"/>
          <w:lang w:val="hy-AM"/>
        </w:rPr>
        <w:t>Վ</w:t>
      </w:r>
      <w:r w:rsidR="00EA1A9D" w:rsidRPr="0078395C">
        <w:rPr>
          <w:rFonts w:ascii="unicod" w:hAnsi="unicod"/>
          <w:b/>
          <w:bCs/>
          <w:sz w:val="24"/>
          <w:szCs w:val="24"/>
          <w:lang w:val="hy-AM"/>
        </w:rPr>
        <w:t xml:space="preserve">արդուհի </w:t>
      </w:r>
      <w:r w:rsidRPr="0078395C">
        <w:rPr>
          <w:rFonts w:ascii="unicod" w:hAnsi="unicod"/>
          <w:b/>
          <w:bCs/>
          <w:sz w:val="24"/>
          <w:szCs w:val="24"/>
          <w:lang w:val="hy-AM"/>
        </w:rPr>
        <w:t xml:space="preserve"> Մելքոնյան</w:t>
      </w:r>
    </w:p>
    <w:p w:rsidR="0078395C" w:rsidRDefault="0078395C" w:rsidP="0078395C">
      <w:pPr>
        <w:rPr>
          <w:rFonts w:ascii="unicod" w:hAnsi="unicod"/>
          <w:b/>
          <w:bCs/>
          <w:sz w:val="24"/>
          <w:szCs w:val="24"/>
          <w:lang w:val="hy-AM"/>
        </w:rPr>
      </w:pPr>
    </w:p>
    <w:p w:rsidR="0078395C" w:rsidRDefault="0078395C" w:rsidP="0078395C">
      <w:pPr>
        <w:rPr>
          <w:rFonts w:ascii="unicod" w:hAnsi="unicod"/>
          <w:b/>
          <w:bCs/>
          <w:sz w:val="24"/>
          <w:szCs w:val="24"/>
          <w:lang w:val="hy-AM"/>
        </w:rPr>
      </w:pPr>
    </w:p>
    <w:p w:rsidR="0078395C" w:rsidRPr="0078395C" w:rsidRDefault="0078395C" w:rsidP="0078395C">
      <w:pPr>
        <w:rPr>
          <w:rFonts w:ascii="unicod" w:hAnsi="unicod"/>
          <w:b/>
          <w:bCs/>
          <w:sz w:val="24"/>
          <w:szCs w:val="24"/>
          <w:lang w:val="hy-AM"/>
        </w:rPr>
      </w:pPr>
    </w:p>
    <w:p w:rsidR="0045794A" w:rsidRPr="009F25C2" w:rsidRDefault="0045794A" w:rsidP="0045794A">
      <w:pPr>
        <w:spacing w:line="360" w:lineRule="auto"/>
        <w:jc w:val="center"/>
        <w:rPr>
          <w:rFonts w:ascii="Arial Unicode" w:eastAsia="Arial Unicode MS" w:hAnsi="Arial Unicode" w:cs="Arial Unicode MS"/>
          <w:sz w:val="24"/>
          <w:szCs w:val="24"/>
          <w:lang w:val="hy-AM"/>
        </w:rPr>
      </w:pPr>
    </w:p>
    <w:p w:rsidR="00C70AE5" w:rsidRDefault="00C70AE5" w:rsidP="0045794A">
      <w:pPr>
        <w:spacing w:line="360" w:lineRule="auto"/>
        <w:jc w:val="center"/>
        <w:rPr>
          <w:rFonts w:eastAsia="Arial Unicode MS" w:cs="Arial Unicode MS"/>
          <w:sz w:val="24"/>
          <w:szCs w:val="24"/>
          <w:lang w:val="hy-AM"/>
        </w:rPr>
      </w:pPr>
    </w:p>
    <w:p w:rsidR="006D009B" w:rsidRDefault="006D009B" w:rsidP="0045794A">
      <w:pPr>
        <w:spacing w:line="360" w:lineRule="auto"/>
        <w:jc w:val="center"/>
        <w:rPr>
          <w:rFonts w:eastAsia="Arial Unicode MS" w:cs="Arial Unicode MS"/>
          <w:sz w:val="24"/>
          <w:szCs w:val="24"/>
          <w:lang w:val="hy-AM"/>
        </w:rPr>
      </w:pPr>
    </w:p>
    <w:p w:rsidR="0045794A" w:rsidRDefault="0045794A" w:rsidP="0078395C">
      <w:pPr>
        <w:tabs>
          <w:tab w:val="left" w:pos="4335"/>
        </w:tabs>
        <w:jc w:val="center"/>
        <w:rPr>
          <w:rFonts w:ascii="unicod" w:hAnsi="unicod"/>
          <w:sz w:val="24"/>
          <w:szCs w:val="24"/>
          <w:lang w:val="hy-AM"/>
        </w:rPr>
      </w:pPr>
      <w:r w:rsidRPr="0078395C">
        <w:rPr>
          <w:rFonts w:ascii="unicod" w:hAnsi="unicod"/>
          <w:sz w:val="24"/>
          <w:szCs w:val="24"/>
          <w:lang w:val="hy-AM"/>
        </w:rPr>
        <w:t>Երևան 2023թ</w:t>
      </w:r>
    </w:p>
    <w:p w:rsidR="0078395C" w:rsidRPr="0078395C" w:rsidRDefault="0078395C" w:rsidP="0078395C">
      <w:pPr>
        <w:tabs>
          <w:tab w:val="left" w:pos="4335"/>
        </w:tabs>
        <w:jc w:val="center"/>
        <w:rPr>
          <w:rFonts w:ascii="unicod" w:hAnsi="unicod"/>
          <w:sz w:val="24"/>
          <w:szCs w:val="24"/>
          <w:lang w:val="hy-AM"/>
        </w:rPr>
      </w:pPr>
    </w:p>
    <w:p w:rsidR="0045794A" w:rsidRPr="00DA26D7" w:rsidRDefault="0045794A" w:rsidP="00DA26D7">
      <w:pPr>
        <w:tabs>
          <w:tab w:val="left" w:pos="3519"/>
          <w:tab w:val="center" w:pos="5175"/>
        </w:tabs>
        <w:spacing w:line="360" w:lineRule="auto"/>
        <w:jc w:val="center"/>
        <w:rPr>
          <w:rFonts w:ascii="unicod" w:eastAsia="Arial Unicode MS" w:hAnsi="unicod" w:cs="Arial Unicode MS" w:hint="eastAsia"/>
          <w:b/>
          <w:bCs/>
          <w:sz w:val="32"/>
          <w:szCs w:val="32"/>
          <w:lang w:val="hy-AM"/>
        </w:rPr>
      </w:pPr>
      <w:r w:rsidRPr="00DA26D7">
        <w:rPr>
          <w:rFonts w:ascii="unicod" w:eastAsia="Arial Unicode MS" w:hAnsi="unicod" w:cs="Arial Unicode MS"/>
          <w:b/>
          <w:bCs/>
          <w:sz w:val="32"/>
          <w:szCs w:val="32"/>
          <w:lang w:val="hy-AM"/>
        </w:rPr>
        <w:lastRenderedPageBreak/>
        <w:t>Բովանդակություն</w:t>
      </w:r>
    </w:p>
    <w:p w:rsidR="0045794A" w:rsidRPr="003D5A3F" w:rsidRDefault="0045794A" w:rsidP="003D5A3F">
      <w:pPr>
        <w:spacing w:line="360" w:lineRule="auto"/>
        <w:jc w:val="both"/>
        <w:rPr>
          <w:rFonts w:ascii="unicod" w:eastAsia="Arial Unicode MS" w:hAnsi="unicod" w:cs="Arial Unicode MS" w:hint="eastAsia"/>
          <w:b/>
          <w:bCs/>
          <w:sz w:val="24"/>
          <w:szCs w:val="24"/>
          <w:lang w:val="hy-AM"/>
        </w:rPr>
      </w:pPr>
      <w:r w:rsidRPr="003D5A3F">
        <w:rPr>
          <w:rFonts w:ascii="unicod" w:eastAsia="Arial Unicode MS" w:hAnsi="unicod" w:cs="Arial Unicode MS"/>
          <w:b/>
          <w:bCs/>
          <w:sz w:val="24"/>
          <w:szCs w:val="24"/>
          <w:lang w:val="hy-AM"/>
        </w:rPr>
        <w:t>Ներածություն</w:t>
      </w:r>
      <w:r w:rsidR="004364A2" w:rsidRPr="004364A2">
        <w:rPr>
          <w:rFonts w:ascii="unicod" w:eastAsia="Arial Unicode MS" w:hAnsi="unicod" w:cs="Arial Unicode MS"/>
          <w:b/>
          <w:bCs/>
          <w:sz w:val="24"/>
          <w:szCs w:val="24"/>
          <w:lang w:val="hy-AM"/>
        </w:rPr>
        <w:t xml:space="preserve">………………………………………………………………………………………………………………….. </w:t>
      </w:r>
      <w:r w:rsidR="00BE2586" w:rsidRPr="003D5A3F">
        <w:rPr>
          <w:rFonts w:ascii="unicod" w:eastAsia="Arial Unicode MS" w:hAnsi="unicod" w:cs="Arial Unicode MS"/>
          <w:b/>
          <w:bCs/>
          <w:sz w:val="24"/>
          <w:szCs w:val="24"/>
          <w:lang w:val="hy-AM"/>
        </w:rPr>
        <w:t>3</w:t>
      </w:r>
      <w:r w:rsidR="00C845E1" w:rsidRPr="003D5A3F">
        <w:rPr>
          <w:rFonts w:ascii="unicod" w:eastAsia="Arial Unicode MS" w:hAnsi="unicod" w:cs="Arial Unicode MS"/>
          <w:b/>
          <w:bCs/>
          <w:sz w:val="24"/>
          <w:szCs w:val="24"/>
          <w:lang w:val="hy-AM"/>
        </w:rPr>
        <w:t>-4</w:t>
      </w:r>
    </w:p>
    <w:p w:rsidR="0045794A" w:rsidRPr="003D5A3F" w:rsidRDefault="0045794A" w:rsidP="003D5A3F">
      <w:pPr>
        <w:spacing w:line="360" w:lineRule="auto"/>
        <w:jc w:val="both"/>
        <w:rPr>
          <w:rFonts w:ascii="unicod" w:eastAsia="Arial Unicode MS" w:hAnsi="unicod" w:cs="Arial Unicode MS" w:hint="eastAsia"/>
          <w:b/>
          <w:bCs/>
          <w:sz w:val="24"/>
          <w:szCs w:val="24"/>
          <w:lang w:val="hy-AM"/>
        </w:rPr>
      </w:pPr>
      <w:r w:rsidRPr="003D5A3F">
        <w:rPr>
          <w:rFonts w:ascii="unicod" w:eastAsia="Arial Unicode MS" w:hAnsi="unicod" w:cs="Arial Unicode MS"/>
          <w:b/>
          <w:bCs/>
          <w:sz w:val="24"/>
          <w:szCs w:val="24"/>
          <w:lang w:val="hy-AM"/>
        </w:rPr>
        <w:t>Նախադպրոցական տարիքի երեխաների</w:t>
      </w:r>
      <w:r w:rsidR="003D5A3F" w:rsidRPr="003D5A3F">
        <w:rPr>
          <w:rFonts w:ascii="unicod" w:eastAsia="Arial Unicode MS" w:hAnsi="unicod" w:cs="Arial Unicode MS"/>
          <w:b/>
          <w:bCs/>
          <w:sz w:val="24"/>
          <w:szCs w:val="24"/>
          <w:lang w:val="hy-AM"/>
        </w:rPr>
        <w:t xml:space="preserve"> </w:t>
      </w:r>
      <w:r w:rsidRPr="003D5A3F">
        <w:rPr>
          <w:rFonts w:ascii="unicod" w:eastAsia="Arial Unicode MS" w:hAnsi="unicod" w:cs="Arial Unicode MS"/>
          <w:b/>
          <w:bCs/>
          <w:sz w:val="24"/>
          <w:szCs w:val="24"/>
          <w:lang w:val="hy-AM"/>
        </w:rPr>
        <w:t>ակնկալվող կարողու</w:t>
      </w:r>
      <w:r w:rsidR="003D5A3F" w:rsidRPr="003D5A3F">
        <w:rPr>
          <w:rFonts w:ascii="unicod" w:eastAsia="Arial Unicode MS" w:hAnsi="unicod" w:cs="Arial Unicode MS"/>
          <w:b/>
          <w:bCs/>
          <w:sz w:val="24"/>
          <w:szCs w:val="24"/>
          <w:lang w:val="hy-AM"/>
        </w:rPr>
        <w:t>նակո</w:t>
      </w:r>
      <w:r w:rsidR="003D5A3F" w:rsidRPr="004364A2">
        <w:rPr>
          <w:rFonts w:ascii="unicod" w:eastAsia="Arial Unicode MS" w:hAnsi="unicod" w:cs="Arial Unicode MS"/>
          <w:b/>
          <w:bCs/>
          <w:sz w:val="24"/>
          <w:szCs w:val="24"/>
          <w:lang w:val="hy-AM"/>
        </w:rPr>
        <w:t>ւ</w:t>
      </w:r>
      <w:r w:rsidRPr="003D5A3F">
        <w:rPr>
          <w:rFonts w:ascii="unicod" w:eastAsia="Arial Unicode MS" w:hAnsi="unicod" w:cs="Arial Unicode MS"/>
          <w:b/>
          <w:bCs/>
          <w:sz w:val="24"/>
          <w:szCs w:val="24"/>
          <w:lang w:val="hy-AM"/>
        </w:rPr>
        <w:t>թյունները</w:t>
      </w:r>
      <w:r w:rsidR="004364A2">
        <w:rPr>
          <w:rFonts w:ascii="unicod" w:eastAsia="Arial Unicode MS" w:hAnsi="unicod" w:cs="Arial Unicode MS"/>
          <w:b/>
          <w:bCs/>
          <w:sz w:val="24"/>
          <w:szCs w:val="24"/>
          <w:lang w:val="hy-AM"/>
        </w:rPr>
        <w:t>………</w:t>
      </w:r>
      <w:r w:rsidR="00D4790E" w:rsidRPr="003D5A3F">
        <w:rPr>
          <w:rFonts w:ascii="unicod" w:eastAsia="Arial Unicode MS" w:hAnsi="unicod" w:cs="Arial Unicode MS"/>
          <w:b/>
          <w:bCs/>
          <w:sz w:val="24"/>
          <w:szCs w:val="24"/>
          <w:lang w:val="hy-AM"/>
        </w:rPr>
        <w:t>5</w:t>
      </w:r>
      <w:r w:rsidR="00866ED4" w:rsidRPr="003D5A3F">
        <w:rPr>
          <w:rFonts w:ascii="unicod" w:eastAsia="Arial Unicode MS" w:hAnsi="unicod" w:cs="Arial Unicode MS"/>
          <w:b/>
          <w:bCs/>
          <w:sz w:val="24"/>
          <w:szCs w:val="24"/>
          <w:lang w:val="hy-AM"/>
        </w:rPr>
        <w:t>-</w:t>
      </w:r>
      <w:r w:rsidR="00D4790E" w:rsidRPr="003D5A3F">
        <w:rPr>
          <w:rFonts w:ascii="unicod" w:eastAsia="Arial Unicode MS" w:hAnsi="unicod" w:cs="Arial Unicode MS"/>
          <w:b/>
          <w:bCs/>
          <w:sz w:val="24"/>
          <w:szCs w:val="24"/>
          <w:lang w:val="hy-AM"/>
        </w:rPr>
        <w:t>9</w:t>
      </w:r>
    </w:p>
    <w:p w:rsidR="0045794A" w:rsidRPr="003D5A3F" w:rsidRDefault="0045794A" w:rsidP="003D5A3F">
      <w:pPr>
        <w:spacing w:line="360" w:lineRule="auto"/>
        <w:jc w:val="both"/>
        <w:rPr>
          <w:rFonts w:ascii="unicod" w:eastAsia="Arial Unicode MS" w:hAnsi="unicod" w:cs="Arial Unicode MS" w:hint="eastAsia"/>
          <w:b/>
          <w:bCs/>
          <w:sz w:val="24"/>
          <w:szCs w:val="24"/>
          <w:lang w:val="hy-AM"/>
        </w:rPr>
      </w:pPr>
      <w:r w:rsidRPr="003D5A3F">
        <w:rPr>
          <w:rFonts w:ascii="unicod" w:eastAsia="Arial Unicode MS" w:hAnsi="unicod" w:cs="Arial Unicode MS"/>
          <w:b/>
          <w:bCs/>
          <w:sz w:val="24"/>
          <w:szCs w:val="24"/>
          <w:lang w:val="hy-AM"/>
        </w:rPr>
        <w:t>Նախադպրոցական կրթության պետական չափորոշչի հիմնական դրույթները</w:t>
      </w:r>
      <w:r w:rsidR="004364A2">
        <w:rPr>
          <w:rFonts w:ascii="unicod" w:eastAsia="Arial Unicode MS" w:hAnsi="unicod" w:cs="Arial Unicode MS"/>
          <w:b/>
          <w:bCs/>
          <w:sz w:val="24"/>
          <w:szCs w:val="24"/>
          <w:lang w:val="hy-AM"/>
        </w:rPr>
        <w:t>……</w:t>
      </w:r>
      <w:r w:rsidR="00866ED4" w:rsidRPr="003D5A3F">
        <w:rPr>
          <w:rFonts w:ascii="unicod" w:eastAsia="Arial Unicode MS" w:hAnsi="unicod" w:cs="Arial Unicode MS"/>
          <w:b/>
          <w:bCs/>
          <w:sz w:val="24"/>
          <w:szCs w:val="24"/>
          <w:lang w:val="hy-AM"/>
        </w:rPr>
        <w:t>10</w:t>
      </w:r>
      <w:r w:rsidR="00D4790E" w:rsidRPr="003D5A3F">
        <w:rPr>
          <w:rFonts w:ascii="unicod" w:eastAsia="Arial Unicode MS" w:hAnsi="unicod" w:cs="Arial Unicode MS"/>
          <w:b/>
          <w:bCs/>
          <w:sz w:val="24"/>
          <w:szCs w:val="24"/>
          <w:lang w:val="hy-AM"/>
        </w:rPr>
        <w:t>-11</w:t>
      </w:r>
    </w:p>
    <w:p w:rsidR="0045794A" w:rsidRPr="003D5A3F" w:rsidRDefault="0045794A" w:rsidP="003D5A3F">
      <w:pPr>
        <w:spacing w:line="360" w:lineRule="auto"/>
        <w:jc w:val="both"/>
        <w:rPr>
          <w:rFonts w:ascii="unicod" w:eastAsia="Arial Unicode MS" w:hAnsi="unicod" w:cs="Arial Unicode MS" w:hint="eastAsia"/>
          <w:b/>
          <w:bCs/>
          <w:sz w:val="24"/>
          <w:szCs w:val="24"/>
          <w:lang w:val="hy-AM"/>
        </w:rPr>
      </w:pPr>
      <w:r w:rsidRPr="003D5A3F">
        <w:rPr>
          <w:rFonts w:ascii="unicod" w:eastAsia="Arial Unicode MS" w:hAnsi="unicod" w:cs="Arial Unicode MS"/>
          <w:b/>
          <w:bCs/>
          <w:sz w:val="24"/>
          <w:szCs w:val="24"/>
          <w:lang w:val="hy-AM"/>
        </w:rPr>
        <w:t>Նախադպրոցական ուսումնական հաստատությունների զարգացնող միջավայրին ներկայացվող պահանջները</w:t>
      </w:r>
      <w:r w:rsidR="00D21E40" w:rsidRPr="003D5A3F">
        <w:rPr>
          <w:rFonts w:ascii="unicod" w:eastAsia="Arial Unicode MS" w:hAnsi="unicod" w:cs="Arial Unicode MS"/>
          <w:b/>
          <w:bCs/>
          <w:sz w:val="24"/>
          <w:szCs w:val="24"/>
          <w:lang w:val="hy-AM"/>
        </w:rPr>
        <w:t>՝ որպես նախադպրոցականների կարողու</w:t>
      </w:r>
      <w:r w:rsidR="004364A2" w:rsidRPr="004364A2">
        <w:rPr>
          <w:rFonts w:ascii="unicod" w:eastAsia="Arial Unicode MS" w:hAnsi="unicod" w:cs="Arial Unicode MS"/>
          <w:b/>
          <w:bCs/>
          <w:sz w:val="24"/>
          <w:szCs w:val="24"/>
          <w:lang w:val="hy-AM"/>
        </w:rPr>
        <w:t>նակու</w:t>
      </w:r>
      <w:r w:rsidR="00D21E40" w:rsidRPr="003D5A3F">
        <w:rPr>
          <w:rFonts w:ascii="unicod" w:eastAsia="Arial Unicode MS" w:hAnsi="unicod" w:cs="Arial Unicode MS"/>
          <w:b/>
          <w:bCs/>
          <w:sz w:val="24"/>
          <w:szCs w:val="24"/>
          <w:lang w:val="hy-AM"/>
        </w:rPr>
        <w:t>թյունների զարգացման նախապայման</w:t>
      </w:r>
      <w:r w:rsidR="004364A2">
        <w:rPr>
          <w:rFonts w:ascii="unicod" w:eastAsia="Arial Unicode MS" w:hAnsi="unicod" w:cs="Arial Unicode MS"/>
          <w:b/>
          <w:bCs/>
          <w:sz w:val="24"/>
          <w:szCs w:val="24"/>
          <w:lang w:val="hy-AM"/>
        </w:rPr>
        <w:t>………………………………………………………………………………………</w:t>
      </w:r>
      <w:r w:rsidR="004364A2" w:rsidRPr="004364A2">
        <w:rPr>
          <w:rFonts w:ascii="unicod" w:eastAsia="Arial Unicode MS" w:hAnsi="unicod" w:cs="Arial Unicode MS"/>
          <w:b/>
          <w:bCs/>
          <w:sz w:val="24"/>
          <w:szCs w:val="24"/>
          <w:lang w:val="hy-AM"/>
        </w:rPr>
        <w:t>..</w:t>
      </w:r>
      <w:r w:rsidR="00866ED4" w:rsidRPr="003D5A3F">
        <w:rPr>
          <w:rFonts w:ascii="unicod" w:eastAsia="Arial Unicode MS" w:hAnsi="unicod" w:cs="Arial Unicode MS"/>
          <w:b/>
          <w:bCs/>
          <w:sz w:val="24"/>
          <w:szCs w:val="24"/>
          <w:lang w:val="hy-AM"/>
        </w:rPr>
        <w:t>1</w:t>
      </w:r>
      <w:r w:rsidR="00C845E1" w:rsidRPr="003D5A3F">
        <w:rPr>
          <w:rFonts w:ascii="unicod" w:eastAsia="Arial Unicode MS" w:hAnsi="unicod" w:cs="Arial Unicode MS"/>
          <w:b/>
          <w:bCs/>
          <w:sz w:val="24"/>
          <w:szCs w:val="24"/>
          <w:lang w:val="hy-AM"/>
        </w:rPr>
        <w:t>2</w:t>
      </w:r>
      <w:r w:rsidR="00866ED4" w:rsidRPr="003D5A3F">
        <w:rPr>
          <w:rFonts w:ascii="unicod" w:eastAsia="Arial Unicode MS" w:hAnsi="unicod" w:cs="Arial Unicode MS"/>
          <w:b/>
          <w:bCs/>
          <w:sz w:val="24"/>
          <w:szCs w:val="24"/>
          <w:lang w:val="hy-AM"/>
        </w:rPr>
        <w:t>-1</w:t>
      </w:r>
      <w:r w:rsidR="00D4790E" w:rsidRPr="003D5A3F">
        <w:rPr>
          <w:rFonts w:ascii="unicod" w:eastAsia="Arial Unicode MS" w:hAnsi="unicod" w:cs="Arial Unicode MS"/>
          <w:b/>
          <w:bCs/>
          <w:sz w:val="24"/>
          <w:szCs w:val="24"/>
          <w:lang w:val="hy-AM"/>
        </w:rPr>
        <w:t>4</w:t>
      </w:r>
    </w:p>
    <w:p w:rsidR="00D21E40" w:rsidRPr="003D5A3F" w:rsidRDefault="00D21E40" w:rsidP="003D5A3F">
      <w:pPr>
        <w:spacing w:line="360" w:lineRule="auto"/>
        <w:jc w:val="both"/>
        <w:rPr>
          <w:rFonts w:ascii="unicod" w:eastAsia="Arial Unicode MS" w:hAnsi="unicod" w:cs="Arial Unicode MS" w:hint="eastAsia"/>
          <w:b/>
          <w:bCs/>
          <w:sz w:val="24"/>
          <w:szCs w:val="24"/>
          <w:lang w:val="hy-AM"/>
        </w:rPr>
      </w:pPr>
      <w:r w:rsidRPr="003D5A3F">
        <w:rPr>
          <w:rFonts w:ascii="unicod" w:eastAsia="Arial Unicode MS" w:hAnsi="unicod" w:cs="Arial Unicode MS"/>
          <w:b/>
          <w:bCs/>
          <w:sz w:val="24"/>
          <w:szCs w:val="24"/>
          <w:lang w:val="hy-AM"/>
        </w:rPr>
        <w:t>Եզրակացություն</w:t>
      </w:r>
      <w:r w:rsidR="004364A2">
        <w:rPr>
          <w:rFonts w:ascii="unicod" w:eastAsia="Arial Unicode MS" w:hAnsi="unicod" w:cs="Arial Unicode MS"/>
          <w:b/>
          <w:bCs/>
          <w:sz w:val="24"/>
          <w:szCs w:val="24"/>
          <w:lang w:val="en-US"/>
        </w:rPr>
        <w:t>……………………………………………………………………………………………………………….</w:t>
      </w:r>
      <w:r w:rsidR="00866ED4" w:rsidRPr="003D5A3F">
        <w:rPr>
          <w:rFonts w:ascii="unicod" w:eastAsia="Arial Unicode MS" w:hAnsi="unicod" w:cs="Arial Unicode MS"/>
          <w:b/>
          <w:bCs/>
          <w:sz w:val="24"/>
          <w:szCs w:val="24"/>
          <w:lang w:val="hy-AM"/>
        </w:rPr>
        <w:t>1</w:t>
      </w:r>
      <w:r w:rsidR="00D4790E" w:rsidRPr="003D5A3F">
        <w:rPr>
          <w:rFonts w:ascii="unicod" w:eastAsia="Arial Unicode MS" w:hAnsi="unicod" w:cs="Arial Unicode MS"/>
          <w:b/>
          <w:bCs/>
          <w:sz w:val="24"/>
          <w:szCs w:val="24"/>
          <w:lang w:val="hy-AM"/>
        </w:rPr>
        <w:t>5</w:t>
      </w:r>
    </w:p>
    <w:p w:rsidR="00D21E40" w:rsidRPr="003D5A3F" w:rsidRDefault="00D21E40" w:rsidP="003D5A3F">
      <w:pPr>
        <w:spacing w:line="360" w:lineRule="auto"/>
        <w:jc w:val="both"/>
        <w:rPr>
          <w:rFonts w:ascii="unicod" w:eastAsia="Arial Unicode MS" w:hAnsi="unicod" w:cs="Arial Unicode MS" w:hint="eastAsia"/>
          <w:b/>
          <w:bCs/>
          <w:sz w:val="24"/>
          <w:szCs w:val="24"/>
          <w:lang w:val="hy-AM"/>
        </w:rPr>
      </w:pPr>
      <w:r w:rsidRPr="003D5A3F">
        <w:rPr>
          <w:rFonts w:ascii="unicod" w:eastAsia="Arial Unicode MS" w:hAnsi="unicod" w:cs="Arial Unicode MS"/>
          <w:b/>
          <w:bCs/>
          <w:sz w:val="24"/>
          <w:szCs w:val="24"/>
          <w:lang w:val="hy-AM"/>
        </w:rPr>
        <w:t>Օգտագործված</w:t>
      </w:r>
      <w:r w:rsidR="00DA26D7" w:rsidRPr="003D5A3F">
        <w:rPr>
          <w:rFonts w:ascii="unicod" w:eastAsia="Arial Unicode MS" w:hAnsi="unicod" w:cs="Arial Unicode MS"/>
          <w:b/>
          <w:bCs/>
          <w:sz w:val="24"/>
          <w:szCs w:val="24"/>
          <w:lang w:val="hy-AM"/>
        </w:rPr>
        <w:t xml:space="preserve"> </w:t>
      </w:r>
      <w:r w:rsidRPr="003D5A3F">
        <w:rPr>
          <w:rFonts w:ascii="unicod" w:eastAsia="Arial Unicode MS" w:hAnsi="unicod" w:cs="Arial Unicode MS"/>
          <w:b/>
          <w:bCs/>
          <w:sz w:val="24"/>
          <w:szCs w:val="24"/>
          <w:lang w:val="hy-AM"/>
        </w:rPr>
        <w:t>գրականության ցանկ</w:t>
      </w:r>
      <w:r w:rsidR="004364A2">
        <w:rPr>
          <w:rFonts w:ascii="unicod" w:eastAsia="Arial Unicode MS" w:hAnsi="unicod" w:cs="Arial Unicode MS"/>
          <w:b/>
          <w:bCs/>
          <w:sz w:val="24"/>
          <w:szCs w:val="24"/>
          <w:lang w:val="en-US"/>
        </w:rPr>
        <w:t>……………………………………………………………………………..</w:t>
      </w:r>
      <w:r w:rsidR="00866ED4" w:rsidRPr="003D5A3F">
        <w:rPr>
          <w:rFonts w:ascii="unicod" w:eastAsia="Arial Unicode MS" w:hAnsi="unicod" w:cs="Arial Unicode MS"/>
          <w:b/>
          <w:bCs/>
          <w:sz w:val="24"/>
          <w:szCs w:val="24"/>
          <w:lang w:val="hy-AM"/>
        </w:rPr>
        <w:t>1</w:t>
      </w:r>
      <w:r w:rsidR="00D4790E" w:rsidRPr="003D5A3F">
        <w:rPr>
          <w:rFonts w:ascii="unicod" w:eastAsia="Arial Unicode MS" w:hAnsi="unicod" w:cs="Arial Unicode MS"/>
          <w:b/>
          <w:bCs/>
          <w:sz w:val="24"/>
          <w:szCs w:val="24"/>
          <w:lang w:val="hy-AM"/>
        </w:rPr>
        <w:t>6</w:t>
      </w:r>
    </w:p>
    <w:p w:rsidR="00D21E40" w:rsidRPr="009F25C2" w:rsidRDefault="00D21E40" w:rsidP="00DA26D7">
      <w:pPr>
        <w:spacing w:line="360" w:lineRule="auto"/>
        <w:jc w:val="both"/>
        <w:rPr>
          <w:rFonts w:ascii="Arial Unicode" w:eastAsia="Arial Unicode MS" w:hAnsi="Arial Unicode" w:cs="Arial Unicode MS"/>
          <w:sz w:val="24"/>
          <w:szCs w:val="24"/>
          <w:lang w:val="hy-AM"/>
        </w:rPr>
      </w:pPr>
    </w:p>
    <w:p w:rsidR="00D21E40" w:rsidRPr="009F25C2" w:rsidRDefault="00D21E40" w:rsidP="00D21E40">
      <w:pPr>
        <w:spacing w:line="360" w:lineRule="auto"/>
        <w:jc w:val="both"/>
        <w:rPr>
          <w:rFonts w:ascii="Arial Unicode" w:eastAsia="Arial Unicode MS" w:hAnsi="Arial Unicode" w:cs="Arial Unicode MS"/>
          <w:sz w:val="24"/>
          <w:szCs w:val="24"/>
          <w:lang w:val="hy-AM"/>
        </w:rPr>
      </w:pPr>
    </w:p>
    <w:p w:rsidR="00D21E40" w:rsidRPr="009F25C2" w:rsidRDefault="00D21E40" w:rsidP="00D21E40">
      <w:pPr>
        <w:spacing w:line="360" w:lineRule="auto"/>
        <w:jc w:val="both"/>
        <w:rPr>
          <w:rFonts w:ascii="Arial Unicode" w:eastAsia="Arial Unicode MS" w:hAnsi="Arial Unicode" w:cs="Arial Unicode MS"/>
          <w:sz w:val="24"/>
          <w:szCs w:val="24"/>
          <w:lang w:val="hy-AM"/>
        </w:rPr>
      </w:pPr>
    </w:p>
    <w:p w:rsidR="00D21E40" w:rsidRPr="009F25C2" w:rsidRDefault="00D21E40" w:rsidP="00D21E40">
      <w:pPr>
        <w:spacing w:line="360" w:lineRule="auto"/>
        <w:jc w:val="both"/>
        <w:rPr>
          <w:rFonts w:ascii="Arial Unicode" w:eastAsia="Arial Unicode MS" w:hAnsi="Arial Unicode" w:cs="Arial Unicode MS"/>
          <w:sz w:val="24"/>
          <w:szCs w:val="24"/>
          <w:lang w:val="hy-AM"/>
        </w:rPr>
      </w:pPr>
    </w:p>
    <w:p w:rsidR="00D21E40" w:rsidRPr="009F25C2" w:rsidRDefault="00D21E40" w:rsidP="00D21E40">
      <w:pPr>
        <w:spacing w:line="360" w:lineRule="auto"/>
        <w:jc w:val="both"/>
        <w:rPr>
          <w:rFonts w:ascii="Arial Unicode" w:eastAsia="Arial Unicode MS" w:hAnsi="Arial Unicode" w:cs="Arial Unicode MS"/>
          <w:sz w:val="24"/>
          <w:szCs w:val="24"/>
          <w:lang w:val="hy-AM"/>
        </w:rPr>
      </w:pPr>
    </w:p>
    <w:p w:rsidR="00C70AE5" w:rsidRPr="009F25C2" w:rsidRDefault="00C70AE5" w:rsidP="00D21E40">
      <w:pPr>
        <w:spacing w:line="360" w:lineRule="auto"/>
        <w:jc w:val="both"/>
        <w:rPr>
          <w:rFonts w:ascii="Arial Unicode" w:eastAsia="Arial Unicode MS" w:hAnsi="Arial Unicode" w:cs="Arial Unicode MS"/>
          <w:sz w:val="24"/>
          <w:szCs w:val="24"/>
          <w:lang w:val="hy-AM"/>
        </w:rPr>
      </w:pPr>
    </w:p>
    <w:p w:rsidR="00C70AE5" w:rsidRPr="009F25C2" w:rsidRDefault="00C70AE5" w:rsidP="00D21E40">
      <w:pPr>
        <w:spacing w:line="360" w:lineRule="auto"/>
        <w:jc w:val="both"/>
        <w:rPr>
          <w:rFonts w:ascii="Arial Unicode" w:eastAsia="Arial Unicode MS" w:hAnsi="Arial Unicode" w:cs="Arial Unicode MS"/>
          <w:sz w:val="24"/>
          <w:szCs w:val="24"/>
          <w:lang w:val="hy-AM"/>
        </w:rPr>
      </w:pPr>
    </w:p>
    <w:p w:rsidR="00C70AE5" w:rsidRPr="009F25C2" w:rsidRDefault="00C70AE5" w:rsidP="00D21E40">
      <w:pPr>
        <w:spacing w:line="360" w:lineRule="auto"/>
        <w:jc w:val="both"/>
        <w:rPr>
          <w:rFonts w:ascii="Arial Unicode" w:eastAsia="Arial Unicode MS" w:hAnsi="Arial Unicode" w:cs="Arial Unicode MS"/>
          <w:sz w:val="24"/>
          <w:szCs w:val="24"/>
          <w:lang w:val="hy-AM"/>
        </w:rPr>
      </w:pPr>
    </w:p>
    <w:p w:rsidR="00C70AE5" w:rsidRDefault="00C70AE5" w:rsidP="00D21E40">
      <w:pPr>
        <w:spacing w:line="360" w:lineRule="auto"/>
        <w:jc w:val="both"/>
        <w:rPr>
          <w:rFonts w:eastAsia="Arial Unicode MS" w:cs="Arial Unicode MS"/>
          <w:sz w:val="24"/>
          <w:szCs w:val="24"/>
          <w:lang w:val="hy-AM"/>
        </w:rPr>
      </w:pPr>
    </w:p>
    <w:p w:rsidR="004364A2" w:rsidRDefault="004364A2" w:rsidP="00D21E40">
      <w:pPr>
        <w:spacing w:line="360" w:lineRule="auto"/>
        <w:jc w:val="both"/>
        <w:rPr>
          <w:rFonts w:eastAsia="Arial Unicode MS" w:cs="Arial Unicode MS"/>
          <w:sz w:val="24"/>
          <w:szCs w:val="24"/>
          <w:lang w:val="hy-AM"/>
        </w:rPr>
      </w:pPr>
    </w:p>
    <w:p w:rsidR="004364A2" w:rsidRDefault="004364A2" w:rsidP="00D21E40">
      <w:pPr>
        <w:spacing w:line="360" w:lineRule="auto"/>
        <w:jc w:val="both"/>
        <w:rPr>
          <w:rFonts w:eastAsia="Arial Unicode MS" w:cs="Arial Unicode MS"/>
          <w:sz w:val="24"/>
          <w:szCs w:val="24"/>
          <w:lang w:val="hy-AM"/>
        </w:rPr>
      </w:pPr>
    </w:p>
    <w:p w:rsidR="004364A2" w:rsidRDefault="004364A2" w:rsidP="00D21E40">
      <w:pPr>
        <w:spacing w:line="360" w:lineRule="auto"/>
        <w:jc w:val="both"/>
        <w:rPr>
          <w:rFonts w:eastAsia="Arial Unicode MS" w:cs="Arial Unicode MS"/>
          <w:sz w:val="24"/>
          <w:szCs w:val="24"/>
          <w:lang w:val="hy-AM"/>
        </w:rPr>
      </w:pPr>
    </w:p>
    <w:p w:rsidR="004364A2" w:rsidRDefault="004364A2" w:rsidP="00D21E40">
      <w:pPr>
        <w:spacing w:line="360" w:lineRule="auto"/>
        <w:jc w:val="both"/>
        <w:rPr>
          <w:rFonts w:eastAsia="Arial Unicode MS" w:cs="Arial Unicode MS"/>
          <w:sz w:val="24"/>
          <w:szCs w:val="24"/>
          <w:lang w:val="hy-AM"/>
        </w:rPr>
      </w:pPr>
    </w:p>
    <w:p w:rsidR="004364A2" w:rsidRPr="004364A2" w:rsidRDefault="004364A2" w:rsidP="00D21E40">
      <w:pPr>
        <w:spacing w:line="360" w:lineRule="auto"/>
        <w:jc w:val="both"/>
        <w:rPr>
          <w:rFonts w:eastAsia="Arial Unicode MS" w:cs="Arial Unicode MS"/>
          <w:sz w:val="24"/>
          <w:szCs w:val="24"/>
          <w:lang w:val="hy-AM"/>
        </w:rPr>
      </w:pPr>
    </w:p>
    <w:p w:rsidR="00C70AE5" w:rsidRDefault="00C70AE5" w:rsidP="00D21E40">
      <w:pPr>
        <w:spacing w:line="360" w:lineRule="auto"/>
        <w:jc w:val="both"/>
        <w:rPr>
          <w:rFonts w:eastAsia="Arial Unicode MS" w:cs="Arial Unicode MS"/>
          <w:sz w:val="24"/>
          <w:szCs w:val="24"/>
          <w:lang w:val="hy-AM"/>
        </w:rPr>
      </w:pPr>
    </w:p>
    <w:p w:rsidR="002A767F" w:rsidRDefault="002A767F" w:rsidP="00D21E40">
      <w:pPr>
        <w:spacing w:line="360" w:lineRule="auto"/>
        <w:jc w:val="both"/>
        <w:rPr>
          <w:rFonts w:eastAsia="Arial Unicode MS" w:cs="Arial Unicode MS"/>
          <w:sz w:val="24"/>
          <w:szCs w:val="24"/>
          <w:lang w:val="hy-AM"/>
        </w:rPr>
      </w:pPr>
    </w:p>
    <w:p w:rsidR="00D21E40" w:rsidRPr="00CE4994" w:rsidRDefault="00D21E40" w:rsidP="00D21E40">
      <w:pPr>
        <w:spacing w:line="360" w:lineRule="auto"/>
        <w:jc w:val="center"/>
        <w:rPr>
          <w:rFonts w:ascii="unicod" w:eastAsia="Arial Unicode MS" w:hAnsi="unicod" w:cs="Arial Unicode MS" w:hint="eastAsia"/>
          <w:b/>
          <w:bCs/>
          <w:sz w:val="32"/>
          <w:szCs w:val="32"/>
          <w:lang w:val="hy-AM"/>
        </w:rPr>
      </w:pPr>
      <w:r w:rsidRPr="00CE4994">
        <w:rPr>
          <w:rFonts w:ascii="unicod" w:eastAsia="Arial Unicode MS" w:hAnsi="unicod" w:cs="Arial Unicode MS"/>
          <w:b/>
          <w:bCs/>
          <w:sz w:val="32"/>
          <w:szCs w:val="32"/>
          <w:lang w:val="hy-AM"/>
        </w:rPr>
        <w:t>Ներածություն</w:t>
      </w:r>
    </w:p>
    <w:p w:rsidR="00D21E40" w:rsidRPr="00CE4994" w:rsidRDefault="00D21E40" w:rsidP="00D21E40">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 xml:space="preserve">  ՀՀ կառավարությունը 2021թ․ մայիսի 13-ին հաստատել է նախադպրոցական կրթության պռտական չափորոշիչը, որը հանրակրթության պետական կրթական չափորոշչի բաղկացուցիչ մաս կազմող նորմատիվ իրավական ակտ է, որը սահմանվում է նախադպրոցական տարիքի երեխաների (ըստ տարիքային խմբերի) զարգացման կրթական ծրագրերի բովանդակությունը, նրանց ներկայացվող վերջնարդյունքները, ինչպես նաև </w:t>
      </w:r>
      <w:r w:rsidR="00756952" w:rsidRPr="00CE4994">
        <w:rPr>
          <w:rFonts w:ascii="unicod" w:eastAsia="Arial Unicode MS" w:hAnsi="unicod" w:cs="Arial Unicode MS"/>
          <w:sz w:val="24"/>
          <w:szCs w:val="24"/>
          <w:lang w:val="hy-AM"/>
        </w:rPr>
        <w:t>հանդիսանում է երեխայակենտրոն կրթության հիմքը հնարավորություն է ընձեռում արձագանքելու երեխաների</w:t>
      </w:r>
      <w:r w:rsidR="00E25281" w:rsidRPr="00CE4994">
        <w:rPr>
          <w:rFonts w:ascii="unicod" w:eastAsia="Arial Unicode MS" w:hAnsi="unicod" w:cs="Arial Unicode MS"/>
          <w:sz w:val="24"/>
          <w:szCs w:val="24"/>
          <w:lang w:val="hy-AM"/>
        </w:rPr>
        <w:t>ն և հետաքրքրություններին:</w:t>
      </w:r>
    </w:p>
    <w:p w:rsidR="00701BE9" w:rsidRPr="00CE4994" w:rsidRDefault="00756952" w:rsidP="00D21E40">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Չափորոշչի հիմքում նախադպրոցական տարիքի երեխաների կարողու</w:t>
      </w:r>
      <w:r w:rsidR="00E25281" w:rsidRPr="00CE4994">
        <w:rPr>
          <w:rFonts w:ascii="unicod" w:eastAsia="Arial Unicode MS" w:hAnsi="unicod" w:cs="Arial Unicode MS"/>
          <w:sz w:val="24"/>
          <w:szCs w:val="24"/>
          <w:lang w:val="hy-AM"/>
        </w:rPr>
        <w:t>նակու</w:t>
      </w:r>
      <w:r w:rsidRPr="00CE4994">
        <w:rPr>
          <w:rFonts w:ascii="unicod" w:eastAsia="Arial Unicode MS" w:hAnsi="unicod" w:cs="Arial Unicode MS"/>
          <w:sz w:val="24"/>
          <w:szCs w:val="24"/>
          <w:lang w:val="hy-AM"/>
        </w:rPr>
        <w:t>թյ</w:t>
      </w:r>
      <w:r w:rsidR="00E25281" w:rsidRPr="00CE4994">
        <w:rPr>
          <w:rFonts w:ascii="unicod" w:eastAsia="Arial Unicode MS" w:hAnsi="unicod" w:cs="Arial Unicode MS"/>
          <w:sz w:val="24"/>
          <w:szCs w:val="24"/>
          <w:lang w:val="hy-AM"/>
        </w:rPr>
        <w:t>ու</w:t>
      </w:r>
      <w:r w:rsidRPr="00CE4994">
        <w:rPr>
          <w:rFonts w:ascii="unicod" w:eastAsia="Arial Unicode MS" w:hAnsi="unicod" w:cs="Arial Unicode MS"/>
          <w:sz w:val="24"/>
          <w:szCs w:val="24"/>
          <w:lang w:val="hy-AM"/>
        </w:rPr>
        <w:t>նների վրա հիմնված մոտեցում</w:t>
      </w:r>
      <w:r w:rsidR="00E25281" w:rsidRPr="00CE4994">
        <w:rPr>
          <w:rFonts w:ascii="unicod" w:eastAsia="Arial Unicode MS" w:hAnsi="unicod" w:cs="Arial Unicode MS"/>
          <w:sz w:val="24"/>
          <w:szCs w:val="24"/>
          <w:lang w:val="hy-AM"/>
        </w:rPr>
        <w:t>ն</w:t>
      </w:r>
      <w:r w:rsidRPr="00CE4994">
        <w:rPr>
          <w:rFonts w:ascii="unicod" w:eastAsia="Arial Unicode MS" w:hAnsi="unicod" w:cs="Arial Unicode MS"/>
          <w:sz w:val="24"/>
          <w:szCs w:val="24"/>
          <w:lang w:val="hy-AM"/>
        </w:rPr>
        <w:t xml:space="preserve"> է։ Այն ներառում է, մասնավորապես ուսումնադաստիարակչական հիմնական բնագավառները, կրթական ծրագրի բաղադրիչները և դրանց սահմանման մանկավարժահոգեբանական սկզբունքները, երեխաների ուսումնական, խաղային բեռնվածության առավելագույն չափը կամ դրանց հարաբերակցությունը, երեխաների զարգացման ընթացքի և առաջադիմության մակարդակի դիտարկման ձևերը։</w:t>
      </w:r>
    </w:p>
    <w:p w:rsidR="003841D8" w:rsidRDefault="003841D8" w:rsidP="00D21E40">
      <w:pPr>
        <w:spacing w:line="360" w:lineRule="auto"/>
        <w:jc w:val="both"/>
        <w:rPr>
          <w:rFonts w:eastAsia="Arial Unicode MS" w:cs="Arial Unicode MS"/>
          <w:b/>
          <w:bCs/>
          <w:sz w:val="32"/>
          <w:szCs w:val="32"/>
          <w:lang w:val="hy-AM"/>
        </w:rPr>
      </w:pPr>
    </w:p>
    <w:p w:rsidR="003841D8" w:rsidRDefault="003841D8" w:rsidP="00D21E40">
      <w:pPr>
        <w:spacing w:line="360" w:lineRule="auto"/>
        <w:jc w:val="both"/>
        <w:rPr>
          <w:rFonts w:eastAsia="Arial Unicode MS" w:cs="Arial Unicode MS"/>
          <w:b/>
          <w:bCs/>
          <w:sz w:val="32"/>
          <w:szCs w:val="32"/>
          <w:lang w:val="hy-AM"/>
        </w:rPr>
      </w:pPr>
    </w:p>
    <w:p w:rsidR="003841D8" w:rsidRDefault="003841D8" w:rsidP="00D21E40">
      <w:pPr>
        <w:spacing w:line="360" w:lineRule="auto"/>
        <w:jc w:val="both"/>
        <w:rPr>
          <w:rFonts w:eastAsia="Arial Unicode MS" w:cs="Arial Unicode MS"/>
          <w:b/>
          <w:bCs/>
          <w:sz w:val="32"/>
          <w:szCs w:val="32"/>
          <w:lang w:val="hy-AM"/>
        </w:rPr>
      </w:pPr>
    </w:p>
    <w:p w:rsidR="00701BE9" w:rsidRPr="00CE4994" w:rsidRDefault="00701BE9" w:rsidP="00D21E40">
      <w:pPr>
        <w:spacing w:line="360" w:lineRule="auto"/>
        <w:jc w:val="both"/>
        <w:rPr>
          <w:rFonts w:ascii="unicod" w:eastAsia="Arial Unicode MS" w:hAnsi="unicod" w:cs="Arial Unicode MS" w:hint="eastAsia"/>
          <w:b/>
          <w:bCs/>
          <w:sz w:val="28"/>
          <w:szCs w:val="28"/>
          <w:lang w:val="hy-AM"/>
        </w:rPr>
      </w:pPr>
      <w:r w:rsidRPr="00CE4994">
        <w:rPr>
          <w:rFonts w:ascii="unicod" w:eastAsia="Arial Unicode MS" w:hAnsi="unicod" w:cs="Arial Unicode MS"/>
          <w:b/>
          <w:bCs/>
          <w:sz w:val="28"/>
          <w:szCs w:val="28"/>
          <w:lang w:val="hy-AM"/>
        </w:rPr>
        <w:t>Արդիականությունը</w:t>
      </w:r>
      <w:r w:rsidR="00756952" w:rsidRPr="00CE4994">
        <w:rPr>
          <w:rFonts w:ascii="unicod" w:eastAsia="Arial Unicode MS" w:hAnsi="unicod" w:cs="Arial Unicode MS"/>
          <w:b/>
          <w:bCs/>
          <w:sz w:val="28"/>
          <w:szCs w:val="28"/>
          <w:lang w:val="hy-AM"/>
        </w:rPr>
        <w:t xml:space="preserve"> </w:t>
      </w:r>
    </w:p>
    <w:p w:rsidR="00701BE9" w:rsidRPr="00CE4994" w:rsidRDefault="00701BE9" w:rsidP="00D21E40">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Թ</w:t>
      </w:r>
      <w:r w:rsidR="00756952" w:rsidRPr="00CE4994">
        <w:rPr>
          <w:rFonts w:ascii="unicod" w:eastAsia="Arial Unicode MS" w:hAnsi="unicod" w:cs="Arial Unicode MS"/>
          <w:sz w:val="24"/>
          <w:szCs w:val="24"/>
          <w:lang w:val="hy-AM"/>
        </w:rPr>
        <w:t>եմայի արդիականությունը պայմանավորված է նախադպրոցական կրթության պետական չափորոշչի ներդրման հետևանքով նախադպրոցական տարիքի երեխաների մոտ համապատասխան կարողու</w:t>
      </w:r>
      <w:r w:rsidRPr="00CE4994">
        <w:rPr>
          <w:rFonts w:ascii="unicod" w:eastAsia="Arial Unicode MS" w:hAnsi="unicod" w:cs="Arial Unicode MS"/>
          <w:sz w:val="24"/>
          <w:szCs w:val="24"/>
          <w:lang w:val="hy-AM"/>
        </w:rPr>
        <w:t>նակու</w:t>
      </w:r>
      <w:r w:rsidR="00756952" w:rsidRPr="00CE4994">
        <w:rPr>
          <w:rFonts w:ascii="unicod" w:eastAsia="Arial Unicode MS" w:hAnsi="unicod" w:cs="Arial Unicode MS"/>
          <w:sz w:val="24"/>
          <w:szCs w:val="24"/>
          <w:lang w:val="hy-AM"/>
        </w:rPr>
        <w:t xml:space="preserve">թյունների ձևավորման կարևորությամբ </w:t>
      </w:r>
      <w:r w:rsidR="005A039E" w:rsidRPr="00CE4994">
        <w:rPr>
          <w:rFonts w:ascii="unicod" w:eastAsia="Arial Unicode MS" w:hAnsi="unicod" w:cs="Arial Unicode MS"/>
          <w:sz w:val="24"/>
          <w:szCs w:val="24"/>
          <w:lang w:val="hy-AM"/>
        </w:rPr>
        <w:t xml:space="preserve">և անհրաժեշտությամբ։  </w:t>
      </w:r>
    </w:p>
    <w:p w:rsidR="003841D8" w:rsidRDefault="003841D8" w:rsidP="00D21E40">
      <w:pPr>
        <w:spacing w:line="360" w:lineRule="auto"/>
        <w:jc w:val="both"/>
        <w:rPr>
          <w:rFonts w:eastAsia="Arial Unicode MS" w:cs="Arial Unicode MS"/>
          <w:b/>
          <w:bCs/>
          <w:sz w:val="28"/>
          <w:szCs w:val="28"/>
          <w:lang w:val="hy-AM"/>
        </w:rPr>
      </w:pPr>
    </w:p>
    <w:p w:rsidR="003841D8" w:rsidRDefault="003841D8" w:rsidP="00D21E40">
      <w:pPr>
        <w:spacing w:line="360" w:lineRule="auto"/>
        <w:jc w:val="both"/>
        <w:rPr>
          <w:rFonts w:eastAsia="Arial Unicode MS" w:cs="Arial Unicode MS"/>
          <w:b/>
          <w:bCs/>
          <w:sz w:val="28"/>
          <w:szCs w:val="28"/>
          <w:lang w:val="hy-AM"/>
        </w:rPr>
      </w:pPr>
    </w:p>
    <w:p w:rsidR="00701BE9" w:rsidRPr="00CE4994" w:rsidRDefault="00701BE9" w:rsidP="00D21E40">
      <w:pPr>
        <w:spacing w:line="360" w:lineRule="auto"/>
        <w:jc w:val="both"/>
        <w:rPr>
          <w:rFonts w:ascii="unicod" w:eastAsia="Arial Unicode MS" w:hAnsi="unicod" w:cs="Arial Unicode MS" w:hint="eastAsia"/>
          <w:b/>
          <w:bCs/>
          <w:sz w:val="28"/>
          <w:szCs w:val="28"/>
          <w:lang w:val="hy-AM"/>
        </w:rPr>
      </w:pPr>
      <w:r w:rsidRPr="00CE4994">
        <w:rPr>
          <w:rFonts w:ascii="unicod" w:eastAsia="Arial Unicode MS" w:hAnsi="unicod" w:cs="Arial Unicode MS"/>
          <w:b/>
          <w:bCs/>
          <w:sz w:val="28"/>
          <w:szCs w:val="28"/>
          <w:lang w:val="hy-AM"/>
        </w:rPr>
        <w:t>Նպատակը</w:t>
      </w:r>
    </w:p>
    <w:p w:rsidR="00701BE9" w:rsidRPr="00CE4994" w:rsidRDefault="00701BE9" w:rsidP="00701BE9">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Ն</w:t>
      </w:r>
      <w:r w:rsidR="005A039E" w:rsidRPr="00CE4994">
        <w:rPr>
          <w:rFonts w:ascii="unicod" w:eastAsia="Arial Unicode MS" w:hAnsi="unicod" w:cs="Arial Unicode MS"/>
          <w:sz w:val="24"/>
          <w:szCs w:val="24"/>
          <w:lang w:val="hy-AM"/>
        </w:rPr>
        <w:t>ախադպրոցական տարիքի երեխաների համապատասխան կարողու</w:t>
      </w:r>
      <w:r w:rsidRPr="00CE4994">
        <w:rPr>
          <w:rFonts w:ascii="unicod" w:eastAsia="Arial Unicode MS" w:hAnsi="unicod" w:cs="Arial Unicode MS"/>
          <w:sz w:val="24"/>
          <w:szCs w:val="24"/>
          <w:lang w:val="hy-AM"/>
        </w:rPr>
        <w:t>նակ</w:t>
      </w:r>
      <w:r w:rsidR="005A039E" w:rsidRPr="00CE4994">
        <w:rPr>
          <w:rFonts w:ascii="unicod" w:eastAsia="Arial Unicode MS" w:hAnsi="unicod" w:cs="Arial Unicode MS"/>
          <w:sz w:val="24"/>
          <w:szCs w:val="24"/>
          <w:lang w:val="hy-AM"/>
        </w:rPr>
        <w:t xml:space="preserve">թյունների ձևավորման կարևորությունը և անհրաժեշտությունը, ինչպես նաև մատնանշել վերջիններիս ձևավորման ուղիները։ </w:t>
      </w:r>
    </w:p>
    <w:p w:rsidR="00701BE9" w:rsidRPr="00CE4994" w:rsidRDefault="00701BE9" w:rsidP="00701BE9">
      <w:pPr>
        <w:spacing w:line="360" w:lineRule="auto"/>
        <w:jc w:val="both"/>
        <w:rPr>
          <w:rFonts w:ascii="unicod" w:eastAsia="Arial Unicode MS" w:hAnsi="unicod" w:cs="Arial Unicode MS" w:hint="eastAsia"/>
          <w:b/>
          <w:bCs/>
          <w:sz w:val="28"/>
          <w:szCs w:val="28"/>
          <w:lang w:val="hy-AM"/>
        </w:rPr>
      </w:pPr>
      <w:r w:rsidRPr="00CE4994">
        <w:rPr>
          <w:rFonts w:ascii="unicod" w:eastAsia="Arial Unicode MS" w:hAnsi="unicod" w:cs="Arial Unicode MS"/>
          <w:b/>
          <w:bCs/>
          <w:sz w:val="28"/>
          <w:szCs w:val="28"/>
          <w:lang w:val="hy-AM"/>
        </w:rPr>
        <w:t>Խնդիրները</w:t>
      </w:r>
    </w:p>
    <w:p w:rsidR="005A039E" w:rsidRPr="00CE4994" w:rsidRDefault="005A039E" w:rsidP="00701BE9">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Առանձնացնել նախադպրոցական տարիքի երեխաների ակնկալվող կարողունակությունները։</w:t>
      </w:r>
    </w:p>
    <w:p w:rsidR="005A039E" w:rsidRPr="00CE4994" w:rsidRDefault="005A039E" w:rsidP="00CE4994">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Ներկայացնել նախադպրոցական կրթության պետական չափորոշչի հիմնական դրույթները։</w:t>
      </w:r>
    </w:p>
    <w:p w:rsidR="005A039E" w:rsidRPr="00CE4994" w:rsidRDefault="005A039E" w:rsidP="00CE4994">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Մատնանշել նախադպրոցական ուսումնական հաստատությունների զարգացնող միջավայրին ներկայացվող պահանջները՝ որպես նախադպրոցակ</w:t>
      </w:r>
      <w:r w:rsidR="00F26616" w:rsidRPr="00CE4994">
        <w:rPr>
          <w:rFonts w:ascii="unicod" w:eastAsia="Arial Unicode MS" w:hAnsi="unicod" w:cs="Arial Unicode MS"/>
          <w:sz w:val="24"/>
          <w:szCs w:val="24"/>
          <w:lang w:val="hy-AM"/>
        </w:rPr>
        <w:t>ա</w:t>
      </w:r>
      <w:r w:rsidRPr="00CE4994">
        <w:rPr>
          <w:rFonts w:ascii="unicod" w:eastAsia="Arial Unicode MS" w:hAnsi="unicod" w:cs="Arial Unicode MS"/>
          <w:sz w:val="24"/>
          <w:szCs w:val="24"/>
          <w:lang w:val="hy-AM"/>
        </w:rPr>
        <w:t>նների կարողունակությունների զարգացման նախապայման։</w:t>
      </w:r>
    </w:p>
    <w:p w:rsidR="003841D8" w:rsidRDefault="003841D8" w:rsidP="005A039E">
      <w:pPr>
        <w:spacing w:line="360" w:lineRule="auto"/>
        <w:jc w:val="both"/>
        <w:rPr>
          <w:rFonts w:eastAsia="Arial Unicode MS" w:cs="Arial Unicode MS"/>
          <w:b/>
          <w:bCs/>
          <w:sz w:val="28"/>
          <w:szCs w:val="28"/>
          <w:lang w:val="hy-AM"/>
        </w:rPr>
      </w:pPr>
    </w:p>
    <w:p w:rsidR="003841D8" w:rsidRDefault="003841D8" w:rsidP="005A039E">
      <w:pPr>
        <w:spacing w:line="360" w:lineRule="auto"/>
        <w:jc w:val="both"/>
        <w:rPr>
          <w:rFonts w:eastAsia="Arial Unicode MS" w:cs="Arial Unicode MS"/>
          <w:b/>
          <w:bCs/>
          <w:sz w:val="28"/>
          <w:szCs w:val="28"/>
          <w:lang w:val="hy-AM"/>
        </w:rPr>
      </w:pPr>
    </w:p>
    <w:p w:rsidR="003841D8" w:rsidRDefault="003841D8" w:rsidP="005A039E">
      <w:pPr>
        <w:spacing w:line="360" w:lineRule="auto"/>
        <w:jc w:val="both"/>
        <w:rPr>
          <w:rFonts w:eastAsia="Arial Unicode MS" w:cs="Arial Unicode MS"/>
          <w:b/>
          <w:bCs/>
          <w:sz w:val="28"/>
          <w:szCs w:val="28"/>
          <w:lang w:val="hy-AM"/>
        </w:rPr>
      </w:pPr>
    </w:p>
    <w:p w:rsidR="003841D8" w:rsidRDefault="003841D8" w:rsidP="005A039E">
      <w:pPr>
        <w:spacing w:line="360" w:lineRule="auto"/>
        <w:jc w:val="both"/>
        <w:rPr>
          <w:rFonts w:eastAsia="Arial Unicode MS" w:cs="Arial Unicode MS"/>
          <w:b/>
          <w:bCs/>
          <w:sz w:val="28"/>
          <w:szCs w:val="28"/>
          <w:lang w:val="hy-AM"/>
        </w:rPr>
      </w:pPr>
    </w:p>
    <w:p w:rsidR="003841D8" w:rsidRDefault="003841D8" w:rsidP="005A039E">
      <w:pPr>
        <w:spacing w:line="360" w:lineRule="auto"/>
        <w:jc w:val="both"/>
        <w:rPr>
          <w:rFonts w:eastAsia="Arial Unicode MS" w:cs="Arial Unicode MS"/>
          <w:b/>
          <w:bCs/>
          <w:sz w:val="28"/>
          <w:szCs w:val="28"/>
          <w:lang w:val="hy-AM"/>
        </w:rPr>
      </w:pPr>
    </w:p>
    <w:p w:rsidR="003841D8" w:rsidRDefault="003841D8" w:rsidP="005A039E">
      <w:pPr>
        <w:spacing w:line="360" w:lineRule="auto"/>
        <w:jc w:val="both"/>
        <w:rPr>
          <w:rFonts w:eastAsia="Arial Unicode MS" w:cs="Arial Unicode MS"/>
          <w:b/>
          <w:bCs/>
          <w:sz w:val="28"/>
          <w:szCs w:val="28"/>
          <w:lang w:val="hy-AM"/>
        </w:rPr>
      </w:pPr>
    </w:p>
    <w:p w:rsidR="003841D8" w:rsidRDefault="003841D8" w:rsidP="005A039E">
      <w:pPr>
        <w:spacing w:line="360" w:lineRule="auto"/>
        <w:jc w:val="both"/>
        <w:rPr>
          <w:rFonts w:eastAsia="Arial Unicode MS" w:cs="Arial Unicode MS"/>
          <w:b/>
          <w:bCs/>
          <w:sz w:val="28"/>
          <w:szCs w:val="28"/>
          <w:lang w:val="hy-AM"/>
        </w:rPr>
      </w:pPr>
    </w:p>
    <w:p w:rsidR="003841D8" w:rsidRDefault="003841D8" w:rsidP="005A039E">
      <w:pPr>
        <w:spacing w:line="360" w:lineRule="auto"/>
        <w:jc w:val="both"/>
        <w:rPr>
          <w:rFonts w:eastAsia="Arial Unicode MS" w:cs="Arial Unicode MS"/>
          <w:b/>
          <w:bCs/>
          <w:sz w:val="28"/>
          <w:szCs w:val="28"/>
          <w:lang w:val="hy-AM"/>
        </w:rPr>
      </w:pPr>
    </w:p>
    <w:p w:rsidR="003841D8" w:rsidRDefault="003841D8" w:rsidP="005A039E">
      <w:pPr>
        <w:spacing w:line="360" w:lineRule="auto"/>
        <w:jc w:val="both"/>
        <w:rPr>
          <w:rFonts w:eastAsia="Arial Unicode MS" w:cs="Arial Unicode MS"/>
          <w:b/>
          <w:bCs/>
          <w:sz w:val="28"/>
          <w:szCs w:val="28"/>
          <w:lang w:val="hy-AM"/>
        </w:rPr>
      </w:pPr>
    </w:p>
    <w:p w:rsidR="003841D8" w:rsidRDefault="003841D8" w:rsidP="005A039E">
      <w:pPr>
        <w:spacing w:line="360" w:lineRule="auto"/>
        <w:jc w:val="both"/>
        <w:rPr>
          <w:rFonts w:eastAsia="Arial Unicode MS" w:cs="Arial Unicode MS"/>
          <w:b/>
          <w:bCs/>
          <w:sz w:val="28"/>
          <w:szCs w:val="28"/>
          <w:lang w:val="hy-AM"/>
        </w:rPr>
      </w:pPr>
    </w:p>
    <w:p w:rsidR="003841D8" w:rsidRDefault="003841D8" w:rsidP="005A039E">
      <w:pPr>
        <w:spacing w:line="360" w:lineRule="auto"/>
        <w:jc w:val="both"/>
        <w:rPr>
          <w:rFonts w:eastAsia="Arial Unicode MS" w:cs="Arial Unicode MS"/>
          <w:b/>
          <w:bCs/>
          <w:sz w:val="28"/>
          <w:szCs w:val="28"/>
          <w:lang w:val="hy-AM"/>
        </w:rPr>
      </w:pPr>
    </w:p>
    <w:p w:rsidR="003841D8" w:rsidRDefault="003841D8" w:rsidP="005A039E">
      <w:pPr>
        <w:spacing w:line="360" w:lineRule="auto"/>
        <w:jc w:val="both"/>
        <w:rPr>
          <w:rFonts w:eastAsia="Arial Unicode MS" w:cs="Arial Unicode MS"/>
          <w:b/>
          <w:bCs/>
          <w:sz w:val="28"/>
          <w:szCs w:val="28"/>
          <w:lang w:val="hy-AM"/>
        </w:rPr>
      </w:pPr>
    </w:p>
    <w:p w:rsidR="003841D8" w:rsidRDefault="003841D8" w:rsidP="005A039E">
      <w:pPr>
        <w:spacing w:line="360" w:lineRule="auto"/>
        <w:jc w:val="both"/>
        <w:rPr>
          <w:rFonts w:eastAsia="Arial Unicode MS" w:cs="Arial Unicode MS"/>
          <w:b/>
          <w:bCs/>
          <w:sz w:val="28"/>
          <w:szCs w:val="28"/>
          <w:lang w:val="hy-AM"/>
        </w:rPr>
      </w:pPr>
    </w:p>
    <w:p w:rsidR="003841D8" w:rsidRDefault="003841D8" w:rsidP="005A039E">
      <w:pPr>
        <w:spacing w:line="360" w:lineRule="auto"/>
        <w:jc w:val="both"/>
        <w:rPr>
          <w:rFonts w:eastAsia="Arial Unicode MS" w:cs="Arial Unicode MS"/>
          <w:b/>
          <w:bCs/>
          <w:sz w:val="28"/>
          <w:szCs w:val="28"/>
          <w:lang w:val="hy-AM"/>
        </w:rPr>
      </w:pPr>
    </w:p>
    <w:p w:rsidR="003841D8" w:rsidRDefault="003841D8" w:rsidP="005A039E">
      <w:pPr>
        <w:spacing w:line="360" w:lineRule="auto"/>
        <w:jc w:val="both"/>
        <w:rPr>
          <w:rFonts w:eastAsia="Arial Unicode MS" w:cs="Arial Unicode MS"/>
          <w:b/>
          <w:bCs/>
          <w:sz w:val="28"/>
          <w:szCs w:val="28"/>
          <w:lang w:val="hy-AM"/>
        </w:rPr>
      </w:pPr>
    </w:p>
    <w:p w:rsidR="003841D8" w:rsidRDefault="003841D8" w:rsidP="005A039E">
      <w:pPr>
        <w:spacing w:line="360" w:lineRule="auto"/>
        <w:jc w:val="both"/>
        <w:rPr>
          <w:rFonts w:eastAsia="Arial Unicode MS" w:cs="Arial Unicode MS"/>
          <w:b/>
          <w:bCs/>
          <w:sz w:val="28"/>
          <w:szCs w:val="28"/>
          <w:lang w:val="hy-AM"/>
        </w:rPr>
      </w:pPr>
    </w:p>
    <w:p w:rsidR="00CE4994" w:rsidRDefault="00CE4994" w:rsidP="005A039E">
      <w:pPr>
        <w:spacing w:line="360" w:lineRule="auto"/>
        <w:jc w:val="both"/>
        <w:rPr>
          <w:rFonts w:eastAsia="Arial Unicode MS" w:cs="Arial Unicode MS"/>
          <w:b/>
          <w:bCs/>
          <w:sz w:val="28"/>
          <w:szCs w:val="28"/>
          <w:lang w:val="hy-AM"/>
        </w:rPr>
      </w:pPr>
    </w:p>
    <w:p w:rsidR="005A039E" w:rsidRPr="00CE4994" w:rsidRDefault="005A039E" w:rsidP="005A039E">
      <w:pPr>
        <w:spacing w:line="360" w:lineRule="auto"/>
        <w:jc w:val="both"/>
        <w:rPr>
          <w:rFonts w:ascii="unicod" w:eastAsia="Arial Unicode MS" w:hAnsi="unicod" w:cs="Arial Unicode MS" w:hint="eastAsia"/>
          <w:b/>
          <w:bCs/>
          <w:sz w:val="28"/>
          <w:szCs w:val="28"/>
          <w:lang w:val="hy-AM"/>
        </w:rPr>
      </w:pPr>
      <w:r w:rsidRPr="00CE4994">
        <w:rPr>
          <w:rFonts w:ascii="unicod" w:eastAsia="Arial Unicode MS" w:hAnsi="unicod" w:cs="Arial Unicode MS"/>
          <w:b/>
          <w:bCs/>
          <w:sz w:val="28"/>
          <w:szCs w:val="28"/>
          <w:lang w:val="hy-AM"/>
        </w:rPr>
        <w:t>Նախադպրոցական տարիքի երեխաների ակնկալվող կարողու</w:t>
      </w:r>
      <w:r w:rsidR="00F91A9E" w:rsidRPr="00CE4994">
        <w:rPr>
          <w:rFonts w:ascii="unicod" w:eastAsia="Arial Unicode MS" w:hAnsi="unicod" w:cs="Arial Unicode MS"/>
          <w:b/>
          <w:bCs/>
          <w:sz w:val="28"/>
          <w:szCs w:val="28"/>
          <w:lang w:val="hy-AM"/>
        </w:rPr>
        <w:t>նակ</w:t>
      </w:r>
      <w:r w:rsidR="00866ED4" w:rsidRPr="00CE4994">
        <w:rPr>
          <w:rFonts w:ascii="unicod" w:eastAsia="Arial Unicode MS" w:hAnsi="unicod" w:cs="Arial Unicode MS"/>
          <w:b/>
          <w:bCs/>
          <w:sz w:val="28"/>
          <w:szCs w:val="28"/>
          <w:lang w:val="hy-AM"/>
        </w:rPr>
        <w:t>ու</w:t>
      </w:r>
      <w:r w:rsidRPr="00CE4994">
        <w:rPr>
          <w:rFonts w:ascii="unicod" w:eastAsia="Arial Unicode MS" w:hAnsi="unicod" w:cs="Arial Unicode MS"/>
          <w:b/>
          <w:bCs/>
          <w:sz w:val="28"/>
          <w:szCs w:val="28"/>
          <w:lang w:val="hy-AM"/>
        </w:rPr>
        <w:t>թյունները</w:t>
      </w:r>
    </w:p>
    <w:p w:rsidR="00F95190" w:rsidRPr="00CE4994" w:rsidRDefault="005A039E" w:rsidP="005A039E">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 xml:space="preserve">  Կարողու</w:t>
      </w:r>
      <w:r w:rsidR="00F91A9E" w:rsidRPr="00CE4994">
        <w:rPr>
          <w:rFonts w:ascii="unicod" w:eastAsia="Arial Unicode MS" w:hAnsi="unicod" w:cs="Arial Unicode MS"/>
          <w:sz w:val="24"/>
          <w:szCs w:val="24"/>
          <w:lang w:val="hy-AM"/>
        </w:rPr>
        <w:t>նակ</w:t>
      </w:r>
      <w:r w:rsidRPr="00CE4994">
        <w:rPr>
          <w:rFonts w:ascii="unicod" w:eastAsia="Arial Unicode MS" w:hAnsi="unicod" w:cs="Arial Unicode MS"/>
          <w:sz w:val="24"/>
          <w:szCs w:val="24"/>
          <w:lang w:val="hy-AM"/>
        </w:rPr>
        <w:t>թյունները նախադպրոցական տարիքի երեխաների կողմից ուսումնառության և դաստիարակության գործընթացում ձեռք բերված գիտելիքի հմտություններ</w:t>
      </w:r>
      <w:r w:rsidR="00F91A9E" w:rsidRPr="00CE4994">
        <w:rPr>
          <w:rFonts w:ascii="unicod" w:eastAsia="Arial Unicode MS" w:hAnsi="unicod" w:cs="Arial Unicode MS"/>
          <w:sz w:val="24"/>
          <w:szCs w:val="24"/>
          <w:lang w:val="hy-AM"/>
        </w:rPr>
        <w:t>ի</w:t>
      </w:r>
      <w:r w:rsidRPr="00CE4994">
        <w:rPr>
          <w:rFonts w:ascii="unicod" w:eastAsia="Arial Unicode MS" w:hAnsi="unicod" w:cs="Arial Unicode MS"/>
          <w:sz w:val="24"/>
          <w:szCs w:val="24"/>
          <w:lang w:val="hy-AM"/>
        </w:rPr>
        <w:t>,</w:t>
      </w:r>
      <w:r w:rsidR="00F95190" w:rsidRPr="00CE4994">
        <w:rPr>
          <w:rFonts w:ascii="unicod" w:eastAsia="Arial Unicode MS" w:hAnsi="unicod" w:cs="Arial Unicode MS"/>
          <w:sz w:val="24"/>
          <w:szCs w:val="24"/>
          <w:lang w:val="hy-AM"/>
        </w:rPr>
        <w:t xml:space="preserve"> արժեքների և դիրքորոշումների հիման վրա, ըստ իրավիճակի արդյունավետ ու պատշաճ արձագանքելու ձևերն է։ Նախադպրոցական տարիքի երեխաների կարողունակութունն</w:t>
      </w:r>
      <w:r w:rsidR="00F91A9E" w:rsidRPr="00CE4994">
        <w:rPr>
          <w:rFonts w:ascii="unicod" w:eastAsia="Arial Unicode MS" w:hAnsi="unicod" w:cs="Arial Unicode MS"/>
          <w:sz w:val="24"/>
          <w:szCs w:val="24"/>
          <w:lang w:val="hy-AM"/>
        </w:rPr>
        <w:t>երը</w:t>
      </w:r>
      <w:r w:rsidR="00F95190" w:rsidRPr="00CE4994">
        <w:rPr>
          <w:rFonts w:ascii="unicod" w:eastAsia="Arial Unicode MS" w:hAnsi="unicod" w:cs="Arial Unicode MS"/>
          <w:sz w:val="24"/>
          <w:szCs w:val="24"/>
          <w:lang w:val="hy-AM"/>
        </w:rPr>
        <w:t xml:space="preserve">  ձևավորվում են ուսուցման և դաստիարակության կազմակերպման միջոցով։</w:t>
      </w:r>
    </w:p>
    <w:p w:rsidR="00F95190" w:rsidRPr="00CE4994" w:rsidRDefault="00F95190" w:rsidP="005A039E">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 xml:space="preserve"> Նախադպրոցական տարիքի երեխաների զարգացման և կրթական վերջնարդյու</w:t>
      </w:r>
      <w:r w:rsidR="00F91A9E" w:rsidRPr="00CE4994">
        <w:rPr>
          <w:rFonts w:ascii="unicod" w:eastAsia="Arial Unicode MS" w:hAnsi="unicod" w:cs="Arial Unicode MS"/>
          <w:sz w:val="24"/>
          <w:szCs w:val="24"/>
          <w:lang w:val="hy-AM"/>
        </w:rPr>
        <w:t>ն</w:t>
      </w:r>
      <w:r w:rsidRPr="00CE4994">
        <w:rPr>
          <w:rFonts w:ascii="unicod" w:eastAsia="Arial Unicode MS" w:hAnsi="unicod" w:cs="Arial Unicode MS"/>
          <w:sz w:val="24"/>
          <w:szCs w:val="24"/>
          <w:lang w:val="hy-AM"/>
        </w:rPr>
        <w:t>քները նկարագրում են, թե ինչ պիտի իմանա, կարողանա անել և հասկանա</w:t>
      </w:r>
      <w:r w:rsidR="00F91A9E" w:rsidRPr="00CE4994">
        <w:rPr>
          <w:rFonts w:ascii="unicod" w:eastAsia="Arial Unicode MS" w:hAnsi="unicod" w:cs="Arial Unicode MS"/>
          <w:sz w:val="24"/>
          <w:szCs w:val="24"/>
          <w:lang w:val="hy-AM"/>
        </w:rPr>
        <w:t xml:space="preserve"> նախադպրոցական տարիքի երեխան</w:t>
      </w:r>
      <w:r w:rsidRPr="00CE4994">
        <w:rPr>
          <w:rFonts w:ascii="unicod" w:eastAsia="Arial Unicode MS" w:hAnsi="unicod" w:cs="Arial Unicode MS"/>
          <w:sz w:val="24"/>
          <w:szCs w:val="24"/>
          <w:lang w:val="hy-AM"/>
        </w:rPr>
        <w:t>։</w:t>
      </w:r>
      <w:r w:rsidR="00F91A9E" w:rsidRPr="00CE4994">
        <w:rPr>
          <w:rFonts w:ascii="unicod" w:eastAsia="Arial Unicode MS" w:hAnsi="unicod" w:cs="Arial Unicode MS"/>
          <w:sz w:val="24"/>
          <w:szCs w:val="24"/>
          <w:lang w:val="hy-AM"/>
        </w:rPr>
        <w:t xml:space="preserve"> </w:t>
      </w:r>
      <w:r w:rsidRPr="00CE4994">
        <w:rPr>
          <w:rFonts w:ascii="unicod" w:eastAsia="Arial Unicode MS" w:hAnsi="unicod" w:cs="Arial Unicode MS"/>
          <w:sz w:val="24"/>
          <w:szCs w:val="24"/>
          <w:lang w:val="hy-AM"/>
        </w:rPr>
        <w:t>Վերջարդյունքեր</w:t>
      </w:r>
      <w:r w:rsidR="00F91A9E" w:rsidRPr="00CE4994">
        <w:rPr>
          <w:rFonts w:ascii="unicod" w:eastAsia="Arial Unicode MS" w:hAnsi="unicod" w:cs="Arial Unicode MS"/>
          <w:sz w:val="24"/>
          <w:szCs w:val="24"/>
          <w:lang w:val="hy-AM"/>
        </w:rPr>
        <w:t>ն</w:t>
      </w:r>
      <w:r w:rsidRPr="00CE4994">
        <w:rPr>
          <w:rFonts w:ascii="unicod" w:eastAsia="Arial Unicode MS" w:hAnsi="unicod" w:cs="Arial Unicode MS"/>
          <w:sz w:val="24"/>
          <w:szCs w:val="24"/>
          <w:lang w:val="hy-AM"/>
        </w:rPr>
        <w:t xml:space="preserve"> ուղղված են կարողու</w:t>
      </w:r>
      <w:r w:rsidR="00F91A9E" w:rsidRPr="00CE4994">
        <w:rPr>
          <w:rFonts w:ascii="unicod" w:eastAsia="Arial Unicode MS" w:hAnsi="unicod" w:cs="Arial Unicode MS"/>
          <w:sz w:val="24"/>
          <w:szCs w:val="24"/>
          <w:lang w:val="hy-AM"/>
        </w:rPr>
        <w:t>նակու</w:t>
      </w:r>
      <w:r w:rsidRPr="00CE4994">
        <w:rPr>
          <w:rFonts w:ascii="unicod" w:eastAsia="Arial Unicode MS" w:hAnsi="unicod" w:cs="Arial Unicode MS"/>
          <w:sz w:val="24"/>
          <w:szCs w:val="24"/>
          <w:lang w:val="hy-AM"/>
        </w:rPr>
        <w:t>թյունների ձևավորմանը։ Նախադպրոցական կրթության կարողունակություններն են՝</w:t>
      </w:r>
    </w:p>
    <w:p w:rsidR="004A2AB2" w:rsidRPr="00CE4994" w:rsidRDefault="00F95190" w:rsidP="00CE4994">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Լեզվական և հաղորդակցական կարողութնակություն</w:t>
      </w:r>
      <w:r w:rsidR="00110E79" w:rsidRPr="00CE4994">
        <w:rPr>
          <w:rFonts w:ascii="unicod" w:eastAsia="Arial Unicode MS" w:hAnsi="unicod" w:cs="Arial Unicode MS"/>
          <w:sz w:val="24"/>
          <w:szCs w:val="24"/>
          <w:lang w:val="hy-AM"/>
        </w:rPr>
        <w:t>:</w:t>
      </w:r>
      <w:r w:rsidRPr="00CE4994">
        <w:rPr>
          <w:rFonts w:ascii="unicod" w:eastAsia="Arial Unicode MS" w:hAnsi="unicod" w:cs="Arial Unicode MS"/>
          <w:sz w:val="24"/>
          <w:szCs w:val="24"/>
          <w:lang w:val="hy-AM"/>
        </w:rPr>
        <w:t xml:space="preserve"> </w:t>
      </w:r>
      <w:r w:rsidR="00110E79" w:rsidRPr="00CE4994">
        <w:rPr>
          <w:rFonts w:ascii="unicod" w:eastAsia="Arial Unicode MS" w:hAnsi="unicod" w:cs="Arial Unicode MS"/>
          <w:sz w:val="24"/>
          <w:szCs w:val="24"/>
          <w:lang w:val="hy-AM"/>
        </w:rPr>
        <w:t>Ե</w:t>
      </w:r>
      <w:r w:rsidRPr="00CE4994">
        <w:rPr>
          <w:rFonts w:ascii="unicod" w:eastAsia="Arial Unicode MS" w:hAnsi="unicod" w:cs="Arial Unicode MS"/>
          <w:sz w:val="24"/>
          <w:szCs w:val="24"/>
          <w:lang w:val="hy-AM"/>
        </w:rPr>
        <w:t xml:space="preserve">րեխան տիրապետում է գրական հայերենին, դրսևորում է խոսքային ակտիվություն՝ մասնակցություն ունենալով հասարական կյանքին։ Ընդունակ </w:t>
      </w:r>
      <w:r w:rsidR="00707306" w:rsidRPr="00CE4994">
        <w:rPr>
          <w:rFonts w:ascii="unicod" w:eastAsia="Arial Unicode MS" w:hAnsi="unicod" w:cs="Arial Unicode MS"/>
          <w:sz w:val="24"/>
          <w:szCs w:val="24"/>
          <w:lang w:val="hy-AM"/>
        </w:rPr>
        <w:t xml:space="preserve">է </w:t>
      </w:r>
      <w:r w:rsidR="00AD12D1" w:rsidRPr="00CE4994">
        <w:rPr>
          <w:rFonts w:ascii="unicod" w:eastAsia="Arial Unicode MS" w:hAnsi="unicod" w:cs="Arial Unicode MS"/>
          <w:sz w:val="24"/>
          <w:szCs w:val="24"/>
          <w:lang w:val="hy-AM"/>
        </w:rPr>
        <w:t xml:space="preserve">ճանաչել բանավոր ներկայացվող երեևույթները, ըմբռնել, նկարագրել, մեկնաբանել դրանք, ներկայացնել բացատրություններ։ Կարողանում է հաղորդակցել տարբեր իրավիճակներում և միջավայրերում՝ հնչյուն, բանախոսություն, ունի տարրական պատկերացումներ վանկի, հնչյունի և տառի մասին, ինքնուրույն ձևակերպում է սեփական մտքերը և՝ ազատ և կապակցված </w:t>
      </w:r>
      <w:r w:rsidR="004A2AB2" w:rsidRPr="00CE4994">
        <w:rPr>
          <w:rFonts w:ascii="unicod" w:eastAsia="Arial Unicode MS" w:hAnsi="unicod" w:cs="Arial Unicode MS"/>
          <w:sz w:val="24"/>
          <w:szCs w:val="24"/>
          <w:lang w:val="hy-AM"/>
        </w:rPr>
        <w:t xml:space="preserve">    վերաբերմունք որևէ երևույթի մասին։ Այլ մարդկանց հետ հաղորդակցության մեջ պատկերացնում է տեղեկատվական տեխնոլոգիաների դերը և մեծահասակների օգնութ</w:t>
      </w:r>
      <w:r w:rsidR="00110E79" w:rsidRPr="00CE4994">
        <w:rPr>
          <w:rFonts w:ascii="unicod" w:eastAsia="Arial Unicode MS" w:hAnsi="unicod" w:cs="Arial Unicode MS"/>
          <w:sz w:val="24"/>
          <w:szCs w:val="24"/>
          <w:lang w:val="hy-AM"/>
        </w:rPr>
        <w:t>յա</w:t>
      </w:r>
      <w:r w:rsidR="004A2AB2" w:rsidRPr="00CE4994">
        <w:rPr>
          <w:rFonts w:ascii="unicod" w:eastAsia="Arial Unicode MS" w:hAnsi="unicod" w:cs="Arial Unicode MS"/>
          <w:sz w:val="24"/>
          <w:szCs w:val="24"/>
          <w:lang w:val="hy-AM"/>
        </w:rPr>
        <w:t>մբ կիրառում դրանք։</w:t>
      </w:r>
    </w:p>
    <w:p w:rsidR="004A2AB2" w:rsidRPr="00CE4994" w:rsidRDefault="004A2AB2" w:rsidP="00CE4994">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lastRenderedPageBreak/>
        <w:t>Ճանաչողական և մոտիվացիոն կարողունակություն երեխան</w:t>
      </w:r>
      <w:r w:rsidR="00110E79" w:rsidRPr="00CE4994">
        <w:rPr>
          <w:rFonts w:ascii="unicod" w:eastAsia="Arial Unicode MS" w:hAnsi="unicod" w:cs="Arial Unicode MS"/>
          <w:sz w:val="24"/>
          <w:szCs w:val="24"/>
          <w:lang w:val="hy-AM"/>
        </w:rPr>
        <w:t>:</w:t>
      </w:r>
      <w:r w:rsidRPr="00CE4994">
        <w:rPr>
          <w:rFonts w:ascii="unicod" w:eastAsia="Arial Unicode MS" w:hAnsi="unicod" w:cs="Arial Unicode MS"/>
          <w:sz w:val="24"/>
          <w:szCs w:val="24"/>
          <w:lang w:val="hy-AM"/>
        </w:rPr>
        <w:t xml:space="preserve"> </w:t>
      </w:r>
      <w:r w:rsidR="00110E79" w:rsidRPr="00CE4994">
        <w:rPr>
          <w:rFonts w:ascii="unicod" w:eastAsia="Arial Unicode MS" w:hAnsi="unicod" w:cs="Arial Unicode MS"/>
          <w:sz w:val="24"/>
          <w:szCs w:val="24"/>
          <w:lang w:val="hy-AM"/>
        </w:rPr>
        <w:t>Ի</w:t>
      </w:r>
      <w:r w:rsidRPr="00CE4994">
        <w:rPr>
          <w:rFonts w:ascii="unicod" w:eastAsia="Arial Unicode MS" w:hAnsi="unicod" w:cs="Arial Unicode MS"/>
          <w:sz w:val="24"/>
          <w:szCs w:val="24"/>
          <w:lang w:val="hy-AM"/>
        </w:rPr>
        <w:t>ր տարիքին համապատասխան, ընդունակ է պատճառահետևանքային կապեր տեսնել երևույթների, իրադարձությունների միջև, ճանաչել առարկաների և օ</w:t>
      </w:r>
      <w:r w:rsidR="00110E79" w:rsidRPr="00CE4994">
        <w:rPr>
          <w:rFonts w:ascii="unicod" w:eastAsia="Arial Unicode MS" w:hAnsi="unicod" w:cs="Arial Unicode MS"/>
          <w:sz w:val="24"/>
          <w:szCs w:val="24"/>
          <w:lang w:val="hy-AM"/>
        </w:rPr>
        <w:t>բ</w:t>
      </w:r>
      <w:r w:rsidRPr="00CE4994">
        <w:rPr>
          <w:rFonts w:ascii="unicod" w:eastAsia="Arial Unicode MS" w:hAnsi="unicod" w:cs="Arial Unicode MS"/>
          <w:sz w:val="24"/>
          <w:szCs w:val="24"/>
          <w:lang w:val="hy-AM"/>
        </w:rPr>
        <w:t xml:space="preserve">յեկտների կապերը, հարաբերությունները, նոր խնդիրներ լուծել։ Դրսևորում է ակտիվություն, հետաքրքրասիրություն, ճանաչողական հետաքրքրություն, </w:t>
      </w:r>
      <w:r w:rsidR="00110E79" w:rsidRPr="00CE4994">
        <w:rPr>
          <w:rFonts w:ascii="unicod" w:eastAsia="Arial Unicode MS" w:hAnsi="unicod" w:cs="Arial Unicode MS"/>
          <w:sz w:val="24"/>
          <w:szCs w:val="24"/>
          <w:lang w:val="hy-AM"/>
        </w:rPr>
        <w:t xml:space="preserve">աշխարհի, </w:t>
      </w:r>
      <w:r w:rsidRPr="00CE4994">
        <w:rPr>
          <w:rFonts w:ascii="unicod" w:eastAsia="Arial Unicode MS" w:hAnsi="unicod" w:cs="Arial Unicode MS"/>
          <w:sz w:val="24"/>
          <w:szCs w:val="24"/>
          <w:lang w:val="hy-AM"/>
        </w:rPr>
        <w:t>առարկաների և երևույթն</w:t>
      </w:r>
      <w:r w:rsidR="00110E79" w:rsidRPr="00CE4994">
        <w:rPr>
          <w:rFonts w:ascii="unicod" w:eastAsia="Arial Unicode MS" w:hAnsi="unicod" w:cs="Arial Unicode MS"/>
          <w:sz w:val="24"/>
          <w:szCs w:val="24"/>
          <w:lang w:val="hy-AM"/>
        </w:rPr>
        <w:t>ների</w:t>
      </w:r>
      <w:r w:rsidRPr="00CE4994">
        <w:rPr>
          <w:rFonts w:ascii="unicod" w:eastAsia="Arial Unicode MS" w:hAnsi="unicod" w:cs="Arial Unicode MS"/>
          <w:sz w:val="24"/>
          <w:szCs w:val="24"/>
          <w:lang w:val="hy-AM"/>
        </w:rPr>
        <w:t>, ինչպես նաև հարաբերությունների կառուցման հանդեպ։ Երեխան հաճույքով ակտիվ ներգրավվում է գործունեության տարբեր ձևերի, մտավոր տարբեր գործողությունների, նոր բացահայտումների մեջ։</w:t>
      </w:r>
    </w:p>
    <w:p w:rsidR="007464F4" w:rsidRPr="00CE4994" w:rsidRDefault="004A2AB2" w:rsidP="00CE4994">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Ինքնաճանաչողական և սոցիալական կարողունակություն</w:t>
      </w:r>
      <w:r w:rsidR="00110E79" w:rsidRPr="00CE4994">
        <w:rPr>
          <w:rFonts w:ascii="unicod" w:eastAsia="Arial Unicode MS" w:hAnsi="unicod" w:cs="Arial Unicode MS"/>
          <w:sz w:val="24"/>
          <w:szCs w:val="24"/>
          <w:lang w:val="hy-AM"/>
        </w:rPr>
        <w:t>:</w:t>
      </w:r>
      <w:r w:rsidRPr="00CE4994">
        <w:rPr>
          <w:rFonts w:ascii="unicod" w:eastAsia="Arial Unicode MS" w:hAnsi="unicod" w:cs="Arial Unicode MS"/>
          <w:sz w:val="24"/>
          <w:szCs w:val="24"/>
          <w:lang w:val="hy-AM"/>
        </w:rPr>
        <w:t xml:space="preserve"> </w:t>
      </w:r>
      <w:r w:rsidR="00110E79" w:rsidRPr="00CE4994">
        <w:rPr>
          <w:rFonts w:ascii="unicod" w:eastAsia="Arial Unicode MS" w:hAnsi="unicod" w:cs="Arial Unicode MS"/>
          <w:sz w:val="24"/>
          <w:szCs w:val="24"/>
          <w:lang w:val="hy-AM"/>
        </w:rPr>
        <w:t>Ե</w:t>
      </w:r>
      <w:r w:rsidRPr="00CE4994">
        <w:rPr>
          <w:rFonts w:ascii="unicod" w:eastAsia="Arial Unicode MS" w:hAnsi="unicod" w:cs="Arial Unicode MS"/>
          <w:sz w:val="24"/>
          <w:szCs w:val="24"/>
          <w:lang w:val="hy-AM"/>
        </w:rPr>
        <w:t>րեխան ճանաչում է իր արտաքին առանձնահատկություններ</w:t>
      </w:r>
      <w:r w:rsidR="00110E79" w:rsidRPr="00CE4994">
        <w:rPr>
          <w:rFonts w:ascii="unicod" w:eastAsia="Arial Unicode MS" w:hAnsi="unicod" w:cs="Arial Unicode MS"/>
          <w:sz w:val="24"/>
          <w:szCs w:val="24"/>
          <w:lang w:val="hy-AM"/>
        </w:rPr>
        <w:t>ը</w:t>
      </w:r>
      <w:r w:rsidRPr="00CE4994">
        <w:rPr>
          <w:rFonts w:ascii="unicod" w:eastAsia="Arial Unicode MS" w:hAnsi="unicod" w:cs="Arial Unicode MS"/>
          <w:sz w:val="24"/>
          <w:szCs w:val="24"/>
          <w:lang w:val="hy-AM"/>
        </w:rPr>
        <w:t>, ձեռք է բերում սեռադերային պատկերացումներ։ Երեխան ունի պատկերացում սեփական հնարավորությունների մասին, վստահություն սեփական ուժերի և կարողությունների հանդեպ։ Ընդունակ է ինքնակազմակերպվելու, դրսևորում է</w:t>
      </w:r>
      <w:r w:rsidRPr="009F25C2">
        <w:rPr>
          <w:rFonts w:ascii="Arial Unicode" w:eastAsia="Arial Unicode MS" w:hAnsi="Arial Unicode" w:cs="Arial Unicode MS"/>
          <w:sz w:val="24"/>
          <w:szCs w:val="24"/>
          <w:lang w:val="hy-AM"/>
        </w:rPr>
        <w:t xml:space="preserve"> </w:t>
      </w:r>
      <w:r w:rsidRPr="00CE4994">
        <w:rPr>
          <w:rFonts w:ascii="unicod" w:eastAsia="Arial Unicode MS" w:hAnsi="unicod" w:cs="Arial Unicode MS"/>
          <w:sz w:val="24"/>
          <w:szCs w:val="24"/>
          <w:lang w:val="hy-AM"/>
        </w:rPr>
        <w:t>ինքնուրույնություն և</w:t>
      </w:r>
      <w:r w:rsidR="00110E79" w:rsidRPr="00CE4994">
        <w:rPr>
          <w:rFonts w:ascii="unicod" w:eastAsia="Arial Unicode MS" w:hAnsi="unicod" w:cs="Arial Unicode MS"/>
          <w:sz w:val="24"/>
          <w:szCs w:val="24"/>
          <w:lang w:val="hy-AM"/>
        </w:rPr>
        <w:t xml:space="preserve"> </w:t>
      </w:r>
      <w:r w:rsidRPr="00CE4994">
        <w:rPr>
          <w:rFonts w:ascii="unicod" w:eastAsia="Arial Unicode MS" w:hAnsi="unicod" w:cs="Arial Unicode MS"/>
          <w:sz w:val="24"/>
          <w:szCs w:val="24"/>
          <w:lang w:val="hy-AM"/>
        </w:rPr>
        <w:t xml:space="preserve">ինքնասպասարկման հմտություններ։ </w:t>
      </w:r>
      <w:r w:rsidR="007464F4" w:rsidRPr="00CE4994">
        <w:rPr>
          <w:rFonts w:ascii="unicod" w:eastAsia="Arial Unicode MS" w:hAnsi="unicod" w:cs="Arial Unicode MS"/>
          <w:sz w:val="24"/>
          <w:szCs w:val="24"/>
          <w:lang w:val="hy-AM"/>
        </w:rPr>
        <w:t>Գործողություն</w:t>
      </w:r>
      <w:r w:rsidR="00110E79" w:rsidRPr="00CE4994">
        <w:rPr>
          <w:rFonts w:ascii="unicod" w:eastAsia="Arial Unicode MS" w:hAnsi="unicod" w:cs="Arial Unicode MS"/>
          <w:sz w:val="24"/>
          <w:szCs w:val="24"/>
          <w:lang w:val="hy-AM"/>
        </w:rPr>
        <w:t>ներում</w:t>
      </w:r>
      <w:r w:rsidR="007464F4" w:rsidRPr="00CE4994">
        <w:rPr>
          <w:rFonts w:ascii="unicod" w:eastAsia="Arial Unicode MS" w:hAnsi="unicod" w:cs="Arial Unicode MS"/>
          <w:sz w:val="24"/>
          <w:szCs w:val="24"/>
          <w:lang w:val="hy-AM"/>
        </w:rPr>
        <w:t xml:space="preserve"> դրսևորում է նպատակաուղղվածություն և կենտրոն</w:t>
      </w:r>
      <w:r w:rsidR="00110E79" w:rsidRPr="00CE4994">
        <w:rPr>
          <w:rFonts w:ascii="unicod" w:eastAsia="Arial Unicode MS" w:hAnsi="unicod" w:cs="Arial Unicode MS"/>
          <w:sz w:val="24"/>
          <w:szCs w:val="24"/>
          <w:lang w:val="hy-AM"/>
        </w:rPr>
        <w:t>ացվածություն</w:t>
      </w:r>
      <w:r w:rsidR="007464F4" w:rsidRPr="00CE4994">
        <w:rPr>
          <w:rFonts w:ascii="unicod" w:eastAsia="Arial Unicode MS" w:hAnsi="unicod" w:cs="Arial Unicode MS"/>
          <w:sz w:val="24"/>
          <w:szCs w:val="24"/>
          <w:lang w:val="hy-AM"/>
        </w:rPr>
        <w:t>։ Երեխան ճանաչում է մեծահասակների և հասկակիցների փոխհարաբերություններում սահմանված վարքային կանոնները և դրսևորում է սոցիալապես  սահմանված նորմերին համապատասխան վարք։ Շփման մեջ նախաձեռնող և կառուցողական է, դրսևորում է ընկերակցելու, համագործակցելու հմտություններ։</w:t>
      </w:r>
    </w:p>
    <w:p w:rsidR="007464F4" w:rsidRPr="00CE4994" w:rsidRDefault="007464F4" w:rsidP="004A2AB2">
      <w:pPr>
        <w:pStyle w:val="a3"/>
        <w:numPr>
          <w:ilvl w:val="0"/>
          <w:numId w:val="4"/>
        </w:num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Ժողովրդավարական և քաղաքացիական կարողունակություն</w:t>
      </w:r>
      <w:r w:rsidR="0024537B" w:rsidRPr="00CE4994">
        <w:rPr>
          <w:rFonts w:ascii="unicod" w:eastAsia="Arial Unicode MS" w:hAnsi="unicod" w:cs="Arial Unicode MS"/>
          <w:sz w:val="24"/>
          <w:szCs w:val="24"/>
          <w:lang w:val="hy-AM"/>
        </w:rPr>
        <w:t>:</w:t>
      </w:r>
      <w:r w:rsidRPr="00CE4994">
        <w:rPr>
          <w:rFonts w:ascii="unicod" w:eastAsia="Arial Unicode MS" w:hAnsi="unicod" w:cs="Arial Unicode MS"/>
          <w:sz w:val="24"/>
          <w:szCs w:val="24"/>
          <w:lang w:val="hy-AM"/>
        </w:rPr>
        <w:t xml:space="preserve"> </w:t>
      </w:r>
      <w:r w:rsidR="0024537B" w:rsidRPr="00CE4994">
        <w:rPr>
          <w:rFonts w:ascii="unicod" w:eastAsia="Arial Unicode MS" w:hAnsi="unicod" w:cs="Arial Unicode MS"/>
          <w:sz w:val="24"/>
          <w:szCs w:val="24"/>
          <w:lang w:val="hy-AM"/>
        </w:rPr>
        <w:t>Ն</w:t>
      </w:r>
      <w:r w:rsidRPr="00CE4994">
        <w:rPr>
          <w:rFonts w:ascii="unicod" w:eastAsia="Arial Unicode MS" w:hAnsi="unicod" w:cs="Arial Unicode MS"/>
          <w:sz w:val="24"/>
          <w:szCs w:val="24"/>
          <w:lang w:val="hy-AM"/>
        </w:rPr>
        <w:t>ախադպրոցական տարիքում երեխան տիրապետում է սո</w:t>
      </w:r>
      <w:r w:rsidR="0024537B" w:rsidRPr="00CE4994">
        <w:rPr>
          <w:rFonts w:ascii="unicod" w:eastAsia="Arial Unicode MS" w:hAnsi="unicod" w:cs="Arial Unicode MS"/>
          <w:sz w:val="24"/>
          <w:szCs w:val="24"/>
          <w:lang w:val="hy-AM"/>
        </w:rPr>
        <w:t>ց</w:t>
      </w:r>
      <w:r w:rsidRPr="00CE4994">
        <w:rPr>
          <w:rFonts w:ascii="unicod" w:eastAsia="Arial Unicode MS" w:hAnsi="unicod" w:cs="Arial Unicode MS"/>
          <w:sz w:val="24"/>
          <w:szCs w:val="24"/>
          <w:lang w:val="hy-AM"/>
        </w:rPr>
        <w:t>իալական արդարության պարզագույն կանոններին, դրսևորում է հարգանք և հոգատարություն շրջապատի հանդեպ, գնահատում է արարքների բարոյական ուղղվածությունը։ Ճանաչում է հայրենիքը, Հայաստանի խորհրդանիշները (դրոշ, զին</w:t>
      </w:r>
      <w:r w:rsidR="0024537B" w:rsidRPr="00CE4994">
        <w:rPr>
          <w:rFonts w:ascii="unicod" w:eastAsia="Arial Unicode MS" w:hAnsi="unicod" w:cs="Arial Unicode MS"/>
          <w:sz w:val="24"/>
          <w:szCs w:val="24"/>
          <w:lang w:val="hy-AM"/>
        </w:rPr>
        <w:t>ա</w:t>
      </w:r>
      <w:r w:rsidRPr="00CE4994">
        <w:rPr>
          <w:rFonts w:ascii="unicod" w:eastAsia="Arial Unicode MS" w:hAnsi="unicod" w:cs="Arial Unicode MS"/>
          <w:sz w:val="24"/>
          <w:szCs w:val="24"/>
          <w:lang w:val="hy-AM"/>
        </w:rPr>
        <w:t>նշան, օրհներգ), դրսևորում է սեր և նվիրվածություն հայրենի երկրի հանդեպ։ Ունի տարրական պատկերացումներ սեփական իրավունքների ու պարտականությունների մասին։</w:t>
      </w:r>
    </w:p>
    <w:p w:rsidR="009D63E9" w:rsidRPr="00CE4994" w:rsidRDefault="007464F4" w:rsidP="004A2AB2">
      <w:pPr>
        <w:pStyle w:val="a3"/>
        <w:numPr>
          <w:ilvl w:val="0"/>
          <w:numId w:val="4"/>
        </w:num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Թվային և մեդիա կարողունակություն</w:t>
      </w:r>
      <w:r w:rsidR="00F149CD" w:rsidRPr="00CE4994">
        <w:rPr>
          <w:rFonts w:ascii="unicod" w:eastAsia="Arial Unicode MS" w:hAnsi="unicod" w:cs="Arial Unicode MS"/>
          <w:sz w:val="24"/>
          <w:szCs w:val="24"/>
          <w:lang w:val="hy-AM"/>
        </w:rPr>
        <w:t>:</w:t>
      </w:r>
      <w:r w:rsidRPr="00CE4994">
        <w:rPr>
          <w:rFonts w:ascii="unicod" w:eastAsia="Arial Unicode MS" w:hAnsi="unicod" w:cs="Arial Unicode MS"/>
          <w:sz w:val="24"/>
          <w:szCs w:val="24"/>
          <w:lang w:val="hy-AM"/>
        </w:rPr>
        <w:t xml:space="preserve"> </w:t>
      </w:r>
      <w:r w:rsidR="00F149CD" w:rsidRPr="00CE4994">
        <w:rPr>
          <w:rFonts w:ascii="unicod" w:eastAsia="Arial Unicode MS" w:hAnsi="unicod" w:cs="Arial Unicode MS"/>
          <w:sz w:val="24"/>
          <w:szCs w:val="24"/>
          <w:lang w:val="hy-AM"/>
        </w:rPr>
        <w:t>Ե</w:t>
      </w:r>
      <w:r w:rsidRPr="00CE4994">
        <w:rPr>
          <w:rFonts w:ascii="unicod" w:eastAsia="Arial Unicode MS" w:hAnsi="unicod" w:cs="Arial Unicode MS"/>
          <w:sz w:val="24"/>
          <w:szCs w:val="24"/>
          <w:lang w:val="hy-AM"/>
        </w:rPr>
        <w:t>րեխան ունի տարրական պատ</w:t>
      </w:r>
      <w:r w:rsidR="00F149CD" w:rsidRPr="00CE4994">
        <w:rPr>
          <w:rFonts w:ascii="unicod" w:eastAsia="Arial Unicode MS" w:hAnsi="unicod" w:cs="Arial Unicode MS"/>
          <w:sz w:val="24"/>
          <w:szCs w:val="24"/>
          <w:lang w:val="hy-AM"/>
        </w:rPr>
        <w:t>կերա</w:t>
      </w:r>
      <w:r w:rsidRPr="00CE4994">
        <w:rPr>
          <w:rFonts w:ascii="unicod" w:eastAsia="Arial Unicode MS" w:hAnsi="unicod" w:cs="Arial Unicode MS"/>
          <w:sz w:val="24"/>
          <w:szCs w:val="24"/>
          <w:lang w:val="hy-AM"/>
        </w:rPr>
        <w:t>ցումներ մեդիայի վերաբերյալ, կողմ</w:t>
      </w:r>
      <w:r w:rsidR="00F149CD" w:rsidRPr="00CE4994">
        <w:rPr>
          <w:rFonts w:ascii="unicod" w:eastAsia="Arial Unicode MS" w:hAnsi="unicod" w:cs="Arial Unicode MS"/>
          <w:sz w:val="24"/>
          <w:szCs w:val="24"/>
          <w:lang w:val="hy-AM"/>
        </w:rPr>
        <w:t>նորո</w:t>
      </w:r>
      <w:r w:rsidRPr="00CE4994">
        <w:rPr>
          <w:rFonts w:ascii="unicod" w:eastAsia="Arial Unicode MS" w:hAnsi="unicod" w:cs="Arial Unicode MS"/>
          <w:sz w:val="24"/>
          <w:szCs w:val="24"/>
          <w:lang w:val="hy-AM"/>
        </w:rPr>
        <w:t xml:space="preserve">շվում է մեդիա բազմազանության մեջ, մեծահասակի աջակցությամբ գնահատում է ներկայացված տեղեկատվությունը, այն համադրում սեփական պատկերացումներին՝ դրսևորելով քննդատական </w:t>
      </w:r>
      <w:r w:rsidR="00A62778" w:rsidRPr="00CE4994">
        <w:rPr>
          <w:rFonts w:ascii="unicod" w:eastAsia="Arial Unicode MS" w:hAnsi="unicod" w:cs="Arial Unicode MS"/>
          <w:sz w:val="24"/>
          <w:szCs w:val="24"/>
          <w:lang w:val="hy-AM"/>
        </w:rPr>
        <w:t>և</w:t>
      </w:r>
      <w:r w:rsidRPr="00CE4994">
        <w:rPr>
          <w:rFonts w:ascii="unicod" w:eastAsia="Arial Unicode MS" w:hAnsi="unicod" w:cs="Arial Unicode MS"/>
          <w:sz w:val="24"/>
          <w:szCs w:val="24"/>
          <w:lang w:val="hy-AM"/>
        </w:rPr>
        <w:t xml:space="preserve"> ընտրողական մոտեցում։ </w:t>
      </w:r>
      <w:r w:rsidRPr="00CE4994">
        <w:rPr>
          <w:rFonts w:ascii="unicod" w:eastAsia="Arial Unicode MS" w:hAnsi="unicod" w:cs="Arial Unicode MS"/>
          <w:sz w:val="24"/>
          <w:szCs w:val="24"/>
          <w:lang w:val="hy-AM"/>
        </w:rPr>
        <w:lastRenderedPageBreak/>
        <w:t xml:space="preserve">Երեխան կարողանում է օգտվել մեդիա տարրական գործիքներից միևնույն ժամանակ հասկանալով դրանց կիրառման հնարավոր վտանգները </w:t>
      </w:r>
      <w:r w:rsidR="009D63E9" w:rsidRPr="00CE4994">
        <w:rPr>
          <w:rFonts w:ascii="unicod" w:eastAsia="Arial Unicode MS" w:hAnsi="unicod" w:cs="Arial Unicode MS"/>
          <w:sz w:val="24"/>
          <w:szCs w:val="24"/>
          <w:lang w:val="hy-AM"/>
        </w:rPr>
        <w:t>և այդ հարցում սեփական պատասխանավությունը։ Երեխան դրսևորում է առարկաների, երևույթների մոդելավորման և ստեղծագործական կարողություններ, տարբերում է իրա</w:t>
      </w:r>
      <w:r w:rsidR="004C3F45" w:rsidRPr="00CE4994">
        <w:rPr>
          <w:rFonts w:ascii="unicod" w:eastAsia="Arial Unicode MS" w:hAnsi="unicod" w:cs="Arial Unicode MS"/>
          <w:sz w:val="24"/>
          <w:szCs w:val="24"/>
          <w:lang w:val="hy-AM"/>
        </w:rPr>
        <w:t>կ</w:t>
      </w:r>
      <w:r w:rsidR="009D63E9" w:rsidRPr="00CE4994">
        <w:rPr>
          <w:rFonts w:ascii="unicod" w:eastAsia="Arial Unicode MS" w:hAnsi="unicod" w:cs="Arial Unicode MS"/>
          <w:sz w:val="24"/>
          <w:szCs w:val="24"/>
          <w:lang w:val="hy-AM"/>
        </w:rPr>
        <w:t>ան և վիրտուալ աշխարհները, հասկանում դրանց տարբերությունները։</w:t>
      </w:r>
    </w:p>
    <w:p w:rsidR="009D63E9" w:rsidRPr="00CE4994" w:rsidRDefault="009D63E9" w:rsidP="004A2AB2">
      <w:pPr>
        <w:pStyle w:val="a3"/>
        <w:numPr>
          <w:ilvl w:val="0"/>
          <w:numId w:val="4"/>
        </w:num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Մշակութային կարողունակություն</w:t>
      </w:r>
      <w:r w:rsidR="004C3F45" w:rsidRPr="00CE4994">
        <w:rPr>
          <w:rFonts w:ascii="unicod" w:eastAsia="Arial Unicode MS" w:hAnsi="unicod" w:cs="Arial Unicode MS"/>
          <w:sz w:val="24"/>
          <w:szCs w:val="24"/>
          <w:lang w:val="hy-AM"/>
        </w:rPr>
        <w:t>:</w:t>
      </w:r>
      <w:r w:rsidRPr="00CE4994">
        <w:rPr>
          <w:rFonts w:ascii="unicod" w:eastAsia="Arial Unicode MS" w:hAnsi="unicod" w:cs="Arial Unicode MS"/>
          <w:sz w:val="24"/>
          <w:szCs w:val="24"/>
          <w:lang w:val="hy-AM"/>
        </w:rPr>
        <w:t xml:space="preserve"> </w:t>
      </w:r>
      <w:r w:rsidR="004C3F45" w:rsidRPr="00CE4994">
        <w:rPr>
          <w:rFonts w:ascii="unicod" w:eastAsia="Arial Unicode MS" w:hAnsi="unicod" w:cs="Arial Unicode MS"/>
          <w:sz w:val="24"/>
          <w:szCs w:val="24"/>
          <w:lang w:val="hy-AM"/>
        </w:rPr>
        <w:t>Ե</w:t>
      </w:r>
      <w:r w:rsidRPr="00CE4994">
        <w:rPr>
          <w:rFonts w:ascii="unicod" w:eastAsia="Arial Unicode MS" w:hAnsi="unicod" w:cs="Arial Unicode MS"/>
          <w:sz w:val="24"/>
          <w:szCs w:val="24"/>
          <w:lang w:val="hy-AM"/>
        </w:rPr>
        <w:t>րեխան կարողնում է գնահատել գեղեցիկը, ճանաչում և վերլուծում է հանրահայտ հայ և արտասահմանյան մանկագիրների գեղարվեստական ստեղծագործությունները, ճանաչում է ազգային և համաշխարհային մշակութային նմուշների ինքնատիպությունը։ Դրսևորում է ընդգծված հետաքրքրություն, գեղարվեստական գործունեության</w:t>
      </w:r>
      <w:r w:rsidR="004C3F45" w:rsidRPr="00CE4994">
        <w:rPr>
          <w:rFonts w:ascii="unicod" w:eastAsia="Arial Unicode MS" w:hAnsi="unicod" w:cs="Arial Unicode MS"/>
          <w:sz w:val="24"/>
          <w:szCs w:val="24"/>
          <w:lang w:val="hy-AM"/>
        </w:rPr>
        <w:t xml:space="preserve"> հանդեպ </w:t>
      </w:r>
      <w:r w:rsidRPr="00CE4994">
        <w:rPr>
          <w:rFonts w:ascii="unicod" w:eastAsia="Arial Unicode MS" w:hAnsi="unicod" w:cs="Arial Unicode MS"/>
          <w:sz w:val="24"/>
          <w:szCs w:val="24"/>
          <w:lang w:val="hy-AM"/>
        </w:rPr>
        <w:t>եր</w:t>
      </w:r>
      <w:r w:rsidR="004C3F45" w:rsidRPr="00CE4994">
        <w:rPr>
          <w:rFonts w:ascii="unicod" w:eastAsia="Arial Unicode MS" w:hAnsi="unicod" w:cs="Arial Unicode MS"/>
          <w:sz w:val="24"/>
          <w:szCs w:val="24"/>
          <w:lang w:val="hy-AM"/>
        </w:rPr>
        <w:t>ա</w:t>
      </w:r>
      <w:r w:rsidRPr="00CE4994">
        <w:rPr>
          <w:rFonts w:ascii="unicod" w:eastAsia="Arial Unicode MS" w:hAnsi="unicod" w:cs="Arial Unicode MS"/>
          <w:sz w:val="24"/>
          <w:szCs w:val="24"/>
          <w:lang w:val="hy-AM"/>
        </w:rPr>
        <w:t>ժշտության, կերպարվեստային գործունեության տարբեր տեսակների, ազգային տոների և ավանդու</w:t>
      </w:r>
      <w:r w:rsidR="004C3F45" w:rsidRPr="00CE4994">
        <w:rPr>
          <w:rFonts w:ascii="unicod" w:eastAsia="Arial Unicode MS" w:hAnsi="unicod" w:cs="Arial Unicode MS"/>
          <w:sz w:val="24"/>
          <w:szCs w:val="24"/>
          <w:lang w:val="hy-AM"/>
        </w:rPr>
        <w:t>յթ</w:t>
      </w:r>
      <w:r w:rsidRPr="00CE4994">
        <w:rPr>
          <w:rFonts w:ascii="unicod" w:eastAsia="Arial Unicode MS" w:hAnsi="unicod" w:cs="Arial Unicode MS"/>
          <w:sz w:val="24"/>
          <w:szCs w:val="24"/>
          <w:lang w:val="hy-AM"/>
        </w:rPr>
        <w:t>ների միջոցով արտահ</w:t>
      </w:r>
      <w:r w:rsidR="004C3F45" w:rsidRPr="00CE4994">
        <w:rPr>
          <w:rFonts w:ascii="unicod" w:eastAsia="Arial Unicode MS" w:hAnsi="unicod" w:cs="Arial Unicode MS"/>
          <w:sz w:val="24"/>
          <w:szCs w:val="24"/>
          <w:lang w:val="hy-AM"/>
        </w:rPr>
        <w:t>այտ</w:t>
      </w:r>
      <w:r w:rsidRPr="00CE4994">
        <w:rPr>
          <w:rFonts w:ascii="unicod" w:eastAsia="Arial Unicode MS" w:hAnsi="unicod" w:cs="Arial Unicode MS"/>
          <w:sz w:val="24"/>
          <w:szCs w:val="24"/>
          <w:lang w:val="hy-AM"/>
        </w:rPr>
        <w:t>ելու սեփական հույզերը, զգացմուքներն ու տպավորությունները։</w:t>
      </w:r>
    </w:p>
    <w:p w:rsidR="00ED230C" w:rsidRPr="00CE4994" w:rsidRDefault="009D63E9" w:rsidP="004A2AB2">
      <w:pPr>
        <w:pStyle w:val="a3"/>
        <w:numPr>
          <w:ilvl w:val="0"/>
          <w:numId w:val="4"/>
        </w:num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Մաթեմատիկական և տեխնիկական կարողո</w:t>
      </w:r>
      <w:r w:rsidR="001D0D6F" w:rsidRPr="00CE4994">
        <w:rPr>
          <w:rFonts w:ascii="unicod" w:eastAsia="Arial Unicode MS" w:hAnsi="unicod" w:cs="Arial Unicode MS"/>
          <w:sz w:val="24"/>
          <w:szCs w:val="24"/>
          <w:lang w:val="hy-AM"/>
        </w:rPr>
        <w:t>ւ</w:t>
      </w:r>
      <w:r w:rsidRPr="00CE4994">
        <w:rPr>
          <w:rFonts w:ascii="unicod" w:eastAsia="Arial Unicode MS" w:hAnsi="unicod" w:cs="Arial Unicode MS"/>
          <w:sz w:val="24"/>
          <w:szCs w:val="24"/>
          <w:lang w:val="hy-AM"/>
        </w:rPr>
        <w:t>նակություն</w:t>
      </w:r>
      <w:r w:rsidR="001D0D6F" w:rsidRPr="00CE4994">
        <w:rPr>
          <w:rFonts w:ascii="unicod" w:eastAsia="Arial Unicode MS" w:hAnsi="unicod" w:cs="Arial Unicode MS"/>
          <w:sz w:val="24"/>
          <w:szCs w:val="24"/>
          <w:lang w:val="hy-AM"/>
        </w:rPr>
        <w:t>: Ե</w:t>
      </w:r>
      <w:r w:rsidRPr="00CE4994">
        <w:rPr>
          <w:rFonts w:ascii="unicod" w:eastAsia="Arial Unicode MS" w:hAnsi="unicod" w:cs="Arial Unicode MS"/>
          <w:sz w:val="24"/>
          <w:szCs w:val="24"/>
          <w:lang w:val="hy-AM"/>
        </w:rPr>
        <w:t xml:space="preserve">րեխան կարողանում է կատարել պարզ </w:t>
      </w:r>
      <w:r w:rsidR="00ED230C" w:rsidRPr="00CE4994">
        <w:rPr>
          <w:rFonts w:ascii="unicod" w:eastAsia="Arial Unicode MS" w:hAnsi="unicod" w:cs="Arial Unicode MS"/>
          <w:sz w:val="24"/>
          <w:szCs w:val="24"/>
          <w:lang w:val="hy-AM"/>
        </w:rPr>
        <w:t>մաթեմատիկական գործողություններ, համեմատում, հետազոտում է առարակ</w:t>
      </w:r>
      <w:r w:rsidR="001D0D6F" w:rsidRPr="00CE4994">
        <w:rPr>
          <w:rFonts w:ascii="unicod" w:eastAsia="Arial Unicode MS" w:hAnsi="unicod" w:cs="Arial Unicode MS"/>
          <w:sz w:val="24"/>
          <w:szCs w:val="24"/>
          <w:lang w:val="hy-AM"/>
        </w:rPr>
        <w:t>ա</w:t>
      </w:r>
      <w:r w:rsidR="00ED230C" w:rsidRPr="00CE4994">
        <w:rPr>
          <w:rFonts w:ascii="unicod" w:eastAsia="Arial Unicode MS" w:hAnsi="unicod" w:cs="Arial Unicode MS"/>
          <w:sz w:val="24"/>
          <w:szCs w:val="24"/>
          <w:lang w:val="hy-AM"/>
        </w:rPr>
        <w:t>նե</w:t>
      </w:r>
      <w:r w:rsidR="001D0D6F" w:rsidRPr="00CE4994">
        <w:rPr>
          <w:rFonts w:ascii="unicod" w:eastAsia="Arial Unicode MS" w:hAnsi="unicod" w:cs="Arial Unicode MS"/>
          <w:sz w:val="24"/>
          <w:szCs w:val="24"/>
          <w:lang w:val="hy-AM"/>
        </w:rPr>
        <w:t>ր</w:t>
      </w:r>
      <w:r w:rsidR="00ED230C" w:rsidRPr="00CE4994">
        <w:rPr>
          <w:rFonts w:ascii="unicod" w:eastAsia="Arial Unicode MS" w:hAnsi="unicod" w:cs="Arial Unicode MS"/>
          <w:sz w:val="24"/>
          <w:szCs w:val="24"/>
          <w:lang w:val="hy-AM"/>
        </w:rPr>
        <w:t>ը  և եր</w:t>
      </w:r>
      <w:r w:rsidR="001D0D6F" w:rsidRPr="00CE4994">
        <w:rPr>
          <w:rFonts w:ascii="unicod" w:eastAsia="Arial Unicode MS" w:hAnsi="unicod" w:cs="Arial Unicode MS"/>
          <w:sz w:val="24"/>
          <w:szCs w:val="24"/>
          <w:lang w:val="hy-AM"/>
        </w:rPr>
        <w:t>և</w:t>
      </w:r>
      <w:r w:rsidR="00ED230C" w:rsidRPr="00CE4994">
        <w:rPr>
          <w:rFonts w:ascii="unicod" w:eastAsia="Arial Unicode MS" w:hAnsi="unicod" w:cs="Arial Unicode MS"/>
          <w:sz w:val="24"/>
          <w:szCs w:val="24"/>
          <w:lang w:val="hy-AM"/>
        </w:rPr>
        <w:t>ույթները, գտնում է տարբեր խնդիրների լուծումներ, ճանաչում է թվանշանները, տիրապետում է թվային հասկացություններին։ Երեխան կարողանում է որոշել առարկաների քանակը, համեմատել դրանք ըստ մեծության, չափի, ձևի և գույնի, տարբերակել մասը և ամբողջը, երկրաչափական պատկերներն ըստ հատկանիշների։ Կարողանում է առարկաները տարբերակել նաև ըստ նյութի։ Ցուցաբերում է հետաքրքրություն սարքավորումների հանդեպ, կարողանում է ծանոթ տեխնիկական հանգույցներից կառուցել նոր համ</w:t>
      </w:r>
      <w:r w:rsidR="001D0D6F" w:rsidRPr="00CE4994">
        <w:rPr>
          <w:rFonts w:ascii="unicod" w:eastAsia="Arial Unicode MS" w:hAnsi="unicod" w:cs="Arial Unicode MS"/>
          <w:sz w:val="24"/>
          <w:szCs w:val="24"/>
          <w:lang w:val="hy-AM"/>
        </w:rPr>
        <w:t>ա</w:t>
      </w:r>
      <w:r w:rsidR="00ED230C" w:rsidRPr="00CE4994">
        <w:rPr>
          <w:rFonts w:ascii="unicod" w:eastAsia="Arial Unicode MS" w:hAnsi="unicod" w:cs="Arial Unicode MS"/>
          <w:sz w:val="24"/>
          <w:szCs w:val="24"/>
          <w:lang w:val="hy-AM"/>
        </w:rPr>
        <w:t>դրություններ։</w:t>
      </w:r>
    </w:p>
    <w:p w:rsidR="005623E2" w:rsidRPr="00CE4994" w:rsidRDefault="00ED230C" w:rsidP="004A2AB2">
      <w:pPr>
        <w:pStyle w:val="a3"/>
        <w:numPr>
          <w:ilvl w:val="0"/>
          <w:numId w:val="4"/>
        </w:num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Տնտեսական կարողունակություն</w:t>
      </w:r>
      <w:r w:rsidR="00A26732" w:rsidRPr="00CE4994">
        <w:rPr>
          <w:rFonts w:ascii="unicod" w:eastAsia="Arial Unicode MS" w:hAnsi="unicod" w:cs="Arial Unicode MS"/>
          <w:sz w:val="24"/>
          <w:szCs w:val="24"/>
          <w:lang w:val="hy-AM"/>
        </w:rPr>
        <w:t>:</w:t>
      </w:r>
      <w:r w:rsidRPr="00CE4994">
        <w:rPr>
          <w:rFonts w:ascii="unicod" w:eastAsia="Arial Unicode MS" w:hAnsi="unicod" w:cs="Arial Unicode MS"/>
          <w:sz w:val="24"/>
          <w:szCs w:val="24"/>
          <w:lang w:val="hy-AM"/>
        </w:rPr>
        <w:t xml:space="preserve"> </w:t>
      </w:r>
      <w:r w:rsidR="00A26732" w:rsidRPr="00CE4994">
        <w:rPr>
          <w:rFonts w:ascii="unicod" w:eastAsia="Arial Unicode MS" w:hAnsi="unicod" w:cs="Arial Unicode MS"/>
          <w:sz w:val="24"/>
          <w:szCs w:val="24"/>
          <w:lang w:val="hy-AM"/>
        </w:rPr>
        <w:t>Ե</w:t>
      </w:r>
      <w:r w:rsidRPr="00CE4994">
        <w:rPr>
          <w:rFonts w:ascii="unicod" w:eastAsia="Arial Unicode MS" w:hAnsi="unicod" w:cs="Arial Unicode MS"/>
          <w:sz w:val="24"/>
          <w:szCs w:val="24"/>
          <w:lang w:val="hy-AM"/>
        </w:rPr>
        <w:t>րեխան կարողանում է համարժեք ճանաչել և վերլուծել մեծերի աշխատանքը և դրանից ստացված արդյունքները։ Գիտի տարբեր մասն</w:t>
      </w:r>
      <w:r w:rsidR="00A26732" w:rsidRPr="00CE4994">
        <w:rPr>
          <w:rFonts w:ascii="unicod" w:eastAsia="Arial Unicode MS" w:hAnsi="unicod" w:cs="Arial Unicode MS"/>
          <w:sz w:val="24"/>
          <w:szCs w:val="24"/>
          <w:lang w:val="hy-AM"/>
        </w:rPr>
        <w:t>ա</w:t>
      </w:r>
      <w:r w:rsidRPr="00CE4994">
        <w:rPr>
          <w:rFonts w:ascii="unicod" w:eastAsia="Arial Unicode MS" w:hAnsi="unicod" w:cs="Arial Unicode MS"/>
          <w:sz w:val="24"/>
          <w:szCs w:val="24"/>
          <w:lang w:val="hy-AM"/>
        </w:rPr>
        <w:t>գիտությունների անվանումներ և դրանց առանձնահատությունները։ Ցուցաբերում է տնտեսական պարզ հասկացությունների իմացություն, գիտի իր հետ առնչվող առարկաների</w:t>
      </w:r>
      <w:r w:rsidR="00A26732" w:rsidRPr="00CE4994">
        <w:rPr>
          <w:rFonts w:ascii="unicod" w:eastAsia="Arial Unicode MS" w:hAnsi="unicod" w:cs="Arial Unicode MS"/>
          <w:sz w:val="24"/>
          <w:szCs w:val="24"/>
          <w:lang w:val="hy-AM"/>
        </w:rPr>
        <w:t xml:space="preserve"> ձեռքբերման եղանակները</w:t>
      </w:r>
      <w:r w:rsidRPr="00CE4994">
        <w:rPr>
          <w:rFonts w:ascii="unicod" w:eastAsia="Arial Unicode MS" w:hAnsi="unicod" w:cs="Arial Unicode MS"/>
          <w:sz w:val="24"/>
          <w:szCs w:val="24"/>
          <w:lang w:val="hy-AM"/>
        </w:rPr>
        <w:t xml:space="preserve">։ Երեխան հասկանում է շրջապատող աշխարհի </w:t>
      </w:r>
      <w:r w:rsidR="005623E2" w:rsidRPr="00CE4994">
        <w:rPr>
          <w:rFonts w:ascii="unicod" w:eastAsia="Arial Unicode MS" w:hAnsi="unicod" w:cs="Arial Unicode MS"/>
          <w:sz w:val="24"/>
          <w:szCs w:val="24"/>
          <w:lang w:val="hy-AM"/>
        </w:rPr>
        <w:t>և բնության երևույթների միասնականությունն ու փոխկապակցվածությունը։ Ճանաչում է բնության երևո</w:t>
      </w:r>
      <w:r w:rsidR="00A26732" w:rsidRPr="00CE4994">
        <w:rPr>
          <w:rFonts w:ascii="unicod" w:eastAsia="Arial Unicode MS" w:hAnsi="unicod" w:cs="Arial Unicode MS"/>
          <w:sz w:val="24"/>
          <w:szCs w:val="24"/>
          <w:lang w:val="hy-AM"/>
        </w:rPr>
        <w:t>ւյթները</w:t>
      </w:r>
      <w:r w:rsidR="005623E2" w:rsidRPr="00CE4994">
        <w:rPr>
          <w:rFonts w:ascii="unicod" w:eastAsia="Arial Unicode MS" w:hAnsi="unicod" w:cs="Arial Unicode MS"/>
          <w:sz w:val="24"/>
          <w:szCs w:val="24"/>
          <w:lang w:val="hy-AM"/>
        </w:rPr>
        <w:t xml:space="preserve">, գիտի </w:t>
      </w:r>
      <w:r w:rsidR="005623E2" w:rsidRPr="00CE4994">
        <w:rPr>
          <w:rFonts w:ascii="unicod" w:eastAsia="Arial Unicode MS" w:hAnsi="unicod" w:cs="Arial Unicode MS"/>
          <w:sz w:val="24"/>
          <w:szCs w:val="24"/>
          <w:lang w:val="hy-AM"/>
        </w:rPr>
        <w:lastRenderedPageBreak/>
        <w:t>բնության առանձին երևույթների վտանգների, դրանցից պաշտպանվելու մասին, անվտանգ վարքագիծ է դրսևորում բնության առանձին երևույթների՝ կայծակի, ամպրոպի, կարկուտի, անձրևի, մառախուղի ժամանակ։ Ունի տարրական պատկերացումներ շրջակա միջավայրի և դրա պահպանման վերաբերյալ։ Կարողանում է նկարագրել մարդու և տնտեսության ազդեցությունը բնության վրա։ Հասկանում է շրջակա միջավայրի պահպանման գործում սեփական դերը, նշանակությունը և մասնակցում այդ գործընթացին։</w:t>
      </w:r>
    </w:p>
    <w:p w:rsidR="00961012" w:rsidRPr="00CE4994" w:rsidRDefault="005623E2" w:rsidP="00961012">
      <w:pPr>
        <w:pStyle w:val="a3"/>
        <w:numPr>
          <w:ilvl w:val="0"/>
          <w:numId w:val="4"/>
        </w:num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Ֆիզիկական կուլտուրայի կարողունակություն</w:t>
      </w:r>
      <w:r w:rsidR="00A26732" w:rsidRPr="00CE4994">
        <w:rPr>
          <w:rFonts w:ascii="unicod" w:eastAsia="Arial Unicode MS" w:hAnsi="unicod" w:cs="Arial Unicode MS"/>
          <w:sz w:val="24"/>
          <w:szCs w:val="24"/>
          <w:lang w:val="hy-AM"/>
        </w:rPr>
        <w:t>:</w:t>
      </w:r>
      <w:r w:rsidRPr="00CE4994">
        <w:rPr>
          <w:rFonts w:ascii="unicod" w:eastAsia="Arial Unicode MS" w:hAnsi="unicod" w:cs="Arial Unicode MS"/>
          <w:sz w:val="24"/>
          <w:szCs w:val="24"/>
          <w:lang w:val="hy-AM"/>
        </w:rPr>
        <w:t xml:space="preserve"> </w:t>
      </w:r>
      <w:r w:rsidR="00A26732" w:rsidRPr="00CE4994">
        <w:rPr>
          <w:rFonts w:ascii="unicod" w:eastAsia="Arial Unicode MS" w:hAnsi="unicod" w:cs="Arial Unicode MS"/>
          <w:sz w:val="24"/>
          <w:szCs w:val="24"/>
          <w:lang w:val="hy-AM"/>
        </w:rPr>
        <w:t>Ե</w:t>
      </w:r>
      <w:r w:rsidRPr="00CE4994">
        <w:rPr>
          <w:rFonts w:ascii="unicod" w:eastAsia="Arial Unicode MS" w:hAnsi="unicod" w:cs="Arial Unicode MS"/>
          <w:sz w:val="24"/>
          <w:szCs w:val="24"/>
          <w:lang w:val="hy-AM"/>
        </w:rPr>
        <w:t xml:space="preserve">րեխան պատկերացում ունի ֆիզիկական վարժությունների առողջարարական նշանակության, առողջ սննդի, առողջ ապրելակերպի վարման հիմնական կանոնների օրգանիզմի կոփման, օրվա ռեժիմի, հիգենիկ կանոնների, ճիշտ կեցվածքի պահպանման մասին։ Ընկալում է ֆիզիկական վարժությունների ճիշտ կատարման ձևը, ճանաչում և տարբերում է ամառային և ձմեռային մարզաձևերը։ Ընդհանուր </w:t>
      </w:r>
      <w:r w:rsidR="00961012" w:rsidRPr="00CE4994">
        <w:rPr>
          <w:rFonts w:ascii="unicod" w:eastAsia="Arial Unicode MS" w:hAnsi="unicod" w:cs="Arial Unicode MS"/>
          <w:sz w:val="24"/>
          <w:szCs w:val="24"/>
          <w:lang w:val="hy-AM"/>
        </w:rPr>
        <w:t>պատկերացում ունի շարժողական ընդունակությունների, տարածված մարզաձևերի, մարզագույքի, սպորտային հանդերձանքի մասին, ճանաչում է հայ և այլազգի մարմնամարզական, ատլետիկական վարժություններ, տարաբնույթ շարժողական գործողություններ շարժախաղերում, մարզախաղերում, շարժողական ակտիվությ</w:t>
      </w:r>
      <w:r w:rsidR="00A26732" w:rsidRPr="00CE4994">
        <w:rPr>
          <w:rFonts w:ascii="unicod" w:eastAsia="Arial Unicode MS" w:hAnsi="unicod" w:cs="Arial Unicode MS"/>
          <w:sz w:val="24"/>
          <w:szCs w:val="24"/>
          <w:lang w:val="hy-AM"/>
        </w:rPr>
        <w:t>ա</w:t>
      </w:r>
      <w:r w:rsidR="00961012" w:rsidRPr="00CE4994">
        <w:rPr>
          <w:rFonts w:ascii="unicod" w:eastAsia="Arial Unicode MS" w:hAnsi="unicod" w:cs="Arial Unicode MS"/>
          <w:sz w:val="24"/>
          <w:szCs w:val="24"/>
          <w:lang w:val="hy-AM"/>
        </w:rPr>
        <w:t>ն այլ ձևերում։ Դրսևորում է  անհրաժեշտ ֆիզիկական պատրաստվածություն և պահպանում է առողջ ապրելակերպի վարման կանոնները։ Երեխան ինքնուրույն կատարում է նմանող</w:t>
      </w:r>
      <w:r w:rsidR="00A26732" w:rsidRPr="00CE4994">
        <w:rPr>
          <w:rFonts w:ascii="unicod" w:eastAsia="Arial Unicode MS" w:hAnsi="unicod" w:cs="Arial Unicode MS"/>
          <w:sz w:val="24"/>
          <w:szCs w:val="24"/>
          <w:lang w:val="hy-AM"/>
        </w:rPr>
        <w:t>ա</w:t>
      </w:r>
      <w:r w:rsidR="00961012" w:rsidRPr="00CE4994">
        <w:rPr>
          <w:rFonts w:ascii="unicod" w:eastAsia="Arial Unicode MS" w:hAnsi="unicod" w:cs="Arial Unicode MS"/>
          <w:sz w:val="24"/>
          <w:szCs w:val="24"/>
          <w:lang w:val="hy-AM"/>
        </w:rPr>
        <w:t>կան շարժումներ, ընդհանուր զարգացնող վարժություններ՝ առանձին, զույգերով, մարզագույքով։ Վարժությունների կատարման ընթացքում, շարժախաղերում, թիմային խաղերում դրսևորում է ինքնուրույնություն, կարգապահություն, կամք, պատասխանատվությու</w:t>
      </w:r>
      <w:r w:rsidR="00A26732" w:rsidRPr="00CE4994">
        <w:rPr>
          <w:rFonts w:ascii="unicod" w:eastAsia="Arial Unicode MS" w:hAnsi="unicod" w:cs="Arial Unicode MS"/>
          <w:sz w:val="24"/>
          <w:szCs w:val="24"/>
          <w:lang w:val="hy-AM"/>
        </w:rPr>
        <w:t>ն</w:t>
      </w:r>
      <w:r w:rsidR="00961012" w:rsidRPr="00CE4994">
        <w:rPr>
          <w:rFonts w:ascii="unicod" w:eastAsia="Arial Unicode MS" w:hAnsi="unicod" w:cs="Arial Unicode MS"/>
          <w:sz w:val="24"/>
          <w:szCs w:val="24"/>
          <w:lang w:val="hy-AM"/>
        </w:rPr>
        <w:t>, համագործակցություն, վճռականություն, փոխօգնություն, ընկերասիրություն, նախաձեռնողականություն։</w:t>
      </w:r>
    </w:p>
    <w:p w:rsidR="005C4718" w:rsidRPr="00CE4994" w:rsidRDefault="00961012" w:rsidP="00961012">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Նախադպրոցական տարիքի երեխաների համար սահմանված հինգ ոլորտների համար նախատեսվում է վերջնարդյունքներ՝ այսինքն ինչ պետք է կարողանան անել և ինչ պիտի հասկանան երեխաները։</w:t>
      </w:r>
    </w:p>
    <w:p w:rsidR="00B57BF9" w:rsidRPr="00CE4994" w:rsidRDefault="005C4718" w:rsidP="00961012">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 xml:space="preserve">Լեզվական և հաղորդացական կարողունակություն կարողունակության շրջանում երեխան պետք է տիրապետի գրական հայերենին, հաղորդակցվի տարբեր </w:t>
      </w:r>
      <w:r w:rsidRPr="00CE4994">
        <w:rPr>
          <w:rFonts w:ascii="unicod" w:eastAsia="Arial Unicode MS" w:hAnsi="unicod" w:cs="Arial Unicode MS"/>
          <w:sz w:val="24"/>
          <w:szCs w:val="24"/>
          <w:lang w:val="hy-AM"/>
        </w:rPr>
        <w:lastRenderedPageBreak/>
        <w:t>իրավիճակներում և միջավայրերում, դրսևորի խոսքային և</w:t>
      </w:r>
      <w:r w:rsidR="00817AE3" w:rsidRPr="00CE4994">
        <w:rPr>
          <w:rFonts w:ascii="unicod" w:eastAsia="Arial Unicode MS" w:hAnsi="unicod" w:cs="Arial Unicode MS"/>
          <w:sz w:val="24"/>
          <w:szCs w:val="24"/>
          <w:lang w:val="hy-AM"/>
        </w:rPr>
        <w:t xml:space="preserve"> ոչ</w:t>
      </w:r>
      <w:r w:rsidRPr="00CE4994">
        <w:rPr>
          <w:rFonts w:ascii="unicod" w:eastAsia="Arial Unicode MS" w:hAnsi="unicod" w:cs="Arial Unicode MS"/>
          <w:sz w:val="24"/>
          <w:szCs w:val="24"/>
          <w:lang w:val="hy-AM"/>
        </w:rPr>
        <w:t xml:space="preserve"> խոսաքային ակտիվություն՝ մասնակցություն ունենալով հասարակական կյանքին։ Ընդգծվում է, որ երեխան ունակ է կողմոնորոշվել լեզվական միավորումներում՝ հնչյուն բառ, նախադասություն, ինքնուրույն ձևակ</w:t>
      </w:r>
      <w:r w:rsidR="00817AE3" w:rsidRPr="00CE4994">
        <w:rPr>
          <w:rFonts w:ascii="unicod" w:eastAsia="Arial Unicode MS" w:hAnsi="unicod" w:cs="Arial Unicode MS"/>
          <w:sz w:val="24"/>
          <w:szCs w:val="24"/>
          <w:lang w:val="hy-AM"/>
        </w:rPr>
        <w:t>ե</w:t>
      </w:r>
      <w:r w:rsidRPr="00CE4994">
        <w:rPr>
          <w:rFonts w:ascii="unicod" w:eastAsia="Arial Unicode MS" w:hAnsi="unicod" w:cs="Arial Unicode MS"/>
          <w:sz w:val="24"/>
          <w:szCs w:val="24"/>
          <w:lang w:val="hy-AM"/>
        </w:rPr>
        <w:t>րպում է սեփական մտքերը՝ ազատ և կապակցված արտահայտելով կարծիք, վերաբերմունք որևէ երևույթի մասին։</w:t>
      </w:r>
    </w:p>
    <w:p w:rsidR="00273757" w:rsidRPr="00CE4994" w:rsidRDefault="00273757" w:rsidP="00B57BF9">
      <w:pPr>
        <w:pStyle w:val="a3"/>
        <w:numPr>
          <w:ilvl w:val="0"/>
          <w:numId w:val="5"/>
        </w:num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Ինքնաճանաչողական և սոցաիալական կարողու</w:t>
      </w:r>
      <w:r w:rsidR="00817AE3" w:rsidRPr="00CE4994">
        <w:rPr>
          <w:rFonts w:ascii="unicod" w:eastAsia="Arial Unicode MS" w:hAnsi="unicod" w:cs="Arial Unicode MS"/>
          <w:sz w:val="24"/>
          <w:szCs w:val="24"/>
          <w:lang w:val="hy-AM"/>
        </w:rPr>
        <w:t>նակ</w:t>
      </w:r>
      <w:r w:rsidRPr="00CE4994">
        <w:rPr>
          <w:rFonts w:ascii="unicod" w:eastAsia="Arial Unicode MS" w:hAnsi="unicod" w:cs="Arial Unicode MS"/>
          <w:sz w:val="24"/>
          <w:szCs w:val="24"/>
          <w:lang w:val="hy-AM"/>
        </w:rPr>
        <w:t>ության շրջանակում երեխան պետք է ճանաչի իր արտաքին առանձնահատկությունները, ձեռք բերի սեռադերային պատկերացումներ։ Սե թերևս շատ է քննարկվում, քանի որ մեր հասարակության մի մասը չի ընդունում դա։</w:t>
      </w:r>
    </w:p>
    <w:p w:rsidR="00005BB9" w:rsidRPr="00CE4994" w:rsidRDefault="00273757" w:rsidP="00005BB9">
      <w:pPr>
        <w:pStyle w:val="a3"/>
        <w:numPr>
          <w:ilvl w:val="0"/>
          <w:numId w:val="5"/>
        </w:num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Ժողովրդավարական և քաղաքացիական կարողունակությունը ենթադրում է, որ նախադպրոցական տարիքում երեխան բա</w:t>
      </w:r>
      <w:r w:rsidR="00817AE3" w:rsidRPr="00CE4994">
        <w:rPr>
          <w:rFonts w:ascii="unicod" w:eastAsia="Arial Unicode MS" w:hAnsi="unicod" w:cs="Arial Unicode MS"/>
          <w:sz w:val="24"/>
          <w:szCs w:val="24"/>
          <w:lang w:val="hy-AM"/>
        </w:rPr>
        <w:t>ց</w:t>
      </w:r>
      <w:r w:rsidRPr="00CE4994">
        <w:rPr>
          <w:rFonts w:ascii="unicod" w:eastAsia="Arial Unicode MS" w:hAnsi="unicod" w:cs="Arial Unicode MS"/>
          <w:sz w:val="24"/>
          <w:szCs w:val="24"/>
          <w:lang w:val="hy-AM"/>
        </w:rPr>
        <w:t>ի սոցիալական արդարության պարզագույն կանոններին տիրապետ</w:t>
      </w:r>
      <w:r w:rsidR="00817AE3" w:rsidRPr="00CE4994">
        <w:rPr>
          <w:rFonts w:ascii="unicod" w:eastAsia="Arial Unicode MS" w:hAnsi="unicod" w:cs="Arial Unicode MS"/>
          <w:sz w:val="24"/>
          <w:szCs w:val="24"/>
          <w:lang w:val="hy-AM"/>
        </w:rPr>
        <w:t>ե</w:t>
      </w:r>
      <w:r w:rsidRPr="00CE4994">
        <w:rPr>
          <w:rFonts w:ascii="unicod" w:eastAsia="Arial Unicode MS" w:hAnsi="unicod" w:cs="Arial Unicode MS"/>
          <w:sz w:val="24"/>
          <w:szCs w:val="24"/>
          <w:lang w:val="hy-AM"/>
        </w:rPr>
        <w:t>լուց, ճանաչում է հայրենիքը</w:t>
      </w:r>
      <w:r w:rsidR="00786ADC" w:rsidRPr="00CE4994">
        <w:rPr>
          <w:rFonts w:ascii="unicod" w:eastAsia="Arial Unicode MS" w:hAnsi="unicod" w:cs="Arial Unicode MS"/>
          <w:sz w:val="24"/>
          <w:szCs w:val="24"/>
          <w:lang w:val="hy-AM"/>
        </w:rPr>
        <w:t>, Հայաստանի խորհրդանիշները (դրոշշ, զինանշան, օրհներգ) դրսևորում է սեր և նվիրվածություն հայրենի երկրի հանդեպ։ Ունի տարրական պատկերացումներ սեփական իրավունքների ու պարտականությունների մասին։</w:t>
      </w:r>
    </w:p>
    <w:p w:rsidR="005A039E" w:rsidRPr="00CE4994" w:rsidRDefault="00005BB9" w:rsidP="005A039E">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Թվային և մեդիա կարողունակությունը սահմանում է, որ երեխան տիրապետի մեդիագրագիտություն</w:t>
      </w:r>
      <w:r w:rsidR="00817AE3" w:rsidRPr="00CE4994">
        <w:rPr>
          <w:rFonts w:ascii="unicod" w:eastAsia="Arial Unicode MS" w:hAnsi="unicod" w:cs="Arial Unicode MS"/>
          <w:sz w:val="24"/>
          <w:szCs w:val="24"/>
          <w:lang w:val="hy-AM"/>
        </w:rPr>
        <w:t xml:space="preserve"> և անվտանգության հիմնական կանոններին հասկանալով </w:t>
      </w:r>
      <w:r w:rsidRPr="00CE4994">
        <w:rPr>
          <w:rFonts w:ascii="unicod" w:eastAsia="Arial Unicode MS" w:hAnsi="unicod" w:cs="Arial Unicode MS"/>
          <w:sz w:val="24"/>
          <w:szCs w:val="24"/>
          <w:lang w:val="hy-AM"/>
        </w:rPr>
        <w:t xml:space="preserve"> դրանց հետ կապված վտանգները։ </w:t>
      </w:r>
      <w:r w:rsidR="00273757" w:rsidRPr="00CE4994">
        <w:rPr>
          <w:rFonts w:ascii="unicod" w:eastAsia="Arial Unicode MS" w:hAnsi="unicod" w:cs="Arial Unicode MS"/>
          <w:sz w:val="24"/>
          <w:szCs w:val="24"/>
          <w:lang w:val="hy-AM"/>
        </w:rPr>
        <w:t xml:space="preserve"> </w:t>
      </w:r>
    </w:p>
    <w:p w:rsidR="00B624A3" w:rsidRPr="00CE4994" w:rsidRDefault="00B624A3" w:rsidP="005A039E">
      <w:pPr>
        <w:spacing w:line="360" w:lineRule="auto"/>
        <w:jc w:val="both"/>
        <w:rPr>
          <w:rFonts w:ascii="unicod" w:eastAsia="Arial Unicode MS" w:hAnsi="unicod" w:cs="Arial Unicode MS" w:hint="eastAsia"/>
          <w:sz w:val="24"/>
          <w:szCs w:val="24"/>
          <w:lang w:val="hy-AM"/>
        </w:rPr>
      </w:pPr>
      <w:r w:rsidRPr="00CE4994">
        <w:rPr>
          <w:rFonts w:ascii="unicod" w:eastAsia="Arial Unicode MS" w:hAnsi="unicod" w:cs="Arial Unicode MS"/>
          <w:sz w:val="24"/>
          <w:szCs w:val="24"/>
          <w:lang w:val="hy-AM"/>
        </w:rPr>
        <w:t>Այս կարողունակությունը կձևավորվի ոչ թե խաղեր խաղալու համար, այլ երեխայի</w:t>
      </w:r>
      <w:r w:rsidR="00817AE3" w:rsidRPr="00CE4994">
        <w:rPr>
          <w:rFonts w:ascii="unicod" w:eastAsia="Arial Unicode MS" w:hAnsi="unicod" w:cs="Arial Unicode MS"/>
          <w:sz w:val="24"/>
          <w:szCs w:val="24"/>
          <w:lang w:val="hy-AM"/>
        </w:rPr>
        <w:t>ն</w:t>
      </w:r>
      <w:r w:rsidRPr="00CE4994">
        <w:rPr>
          <w:rFonts w:ascii="unicod" w:eastAsia="Arial Unicode MS" w:hAnsi="unicod" w:cs="Arial Unicode MS"/>
          <w:sz w:val="24"/>
          <w:szCs w:val="24"/>
          <w:lang w:val="hy-AM"/>
        </w:rPr>
        <w:t xml:space="preserve"> տեղեկատվություն տալու, այն անվտանգ օգտագործելու մաս</w:t>
      </w:r>
      <w:r w:rsidR="00817AE3" w:rsidRPr="00CE4994">
        <w:rPr>
          <w:rFonts w:ascii="unicod" w:eastAsia="Arial Unicode MS" w:hAnsi="unicod" w:cs="Arial Unicode MS"/>
          <w:sz w:val="24"/>
          <w:szCs w:val="24"/>
          <w:lang w:val="hy-AM"/>
        </w:rPr>
        <w:t>ին,</w:t>
      </w:r>
      <w:r w:rsidRPr="00CE4994">
        <w:rPr>
          <w:rFonts w:ascii="unicod" w:eastAsia="Arial Unicode MS" w:hAnsi="unicod" w:cs="Arial Unicode MS"/>
          <w:sz w:val="24"/>
          <w:szCs w:val="24"/>
          <w:lang w:val="hy-AM"/>
        </w:rPr>
        <w:t xml:space="preserve"> այսինքն մեդիագրագիտության և մեդիաանվտանգության կանոններին տիրապետելու համար երեխան պետք է ունենա անհրաժեշտ գիտելիքներ։ Մասնավորապես ավագ խմբի երեխան պետք է կարողանա նշել իրական և մեդիա միջավայրերի տարբերությունները՝ մեդիայից ստացված տեղեկատվությունը համադրելով իրական կյանքին։</w:t>
      </w:r>
    </w:p>
    <w:p w:rsidR="00B624A3" w:rsidRPr="005D0ECC" w:rsidRDefault="00B624A3" w:rsidP="005A039E">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Մշակութային կարողունակությունը հնարավորություն կտա երեխաներին գնահատել գեղեցիկը, ճանաչել և վերլուծել հանրահայտ մանկագիրների գեղարվեստական ստեղծագործությունները՝ արվեստի միջոցով արտահայտելով սեփական հույզերը, զգացմունքներն ու տպավորությունները։</w:t>
      </w:r>
    </w:p>
    <w:p w:rsidR="00726C2F" w:rsidRPr="005D0ECC" w:rsidRDefault="00B624A3" w:rsidP="005A039E">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lastRenderedPageBreak/>
        <w:t xml:space="preserve">Մաթեմատիկական և տեխնիկական կարողունակությունը սահմանում է, որ երեխան կարողանում է կատարել </w:t>
      </w:r>
      <w:r w:rsidR="00726C2F" w:rsidRPr="005D0ECC">
        <w:rPr>
          <w:rFonts w:ascii="unicod" w:eastAsia="Arial Unicode MS" w:hAnsi="unicod" w:cs="Arial Unicode MS"/>
          <w:sz w:val="24"/>
          <w:szCs w:val="24"/>
          <w:lang w:val="hy-AM"/>
        </w:rPr>
        <w:t>պարզ մաթեմատիկական գործողություններ, համեմատում է տարբեր խնդիրների լուծումներ, ճանաչում է թվանշանները։ Կարողանում է առարկաները տարբերակել ըստ նյութի։</w:t>
      </w:r>
    </w:p>
    <w:p w:rsidR="00726C2F" w:rsidRPr="005D0ECC" w:rsidRDefault="00726C2F" w:rsidP="005A039E">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Տնտեսական կաողունակություն- երեխան կարողանում է համարժեք ճանաչել և վերլուծել մեծերի աշխատանքը և դրանից ստացված արդյուքները։ Ունի տարրական պատկերացումներ շրջակա միջավայրի և դրա պահպանման վերաբերյալ։ Հասկանում է շրջակա միջավայրի պահպանման գործում սեփական դերը, նշանակությունը և մասնակցում է այդ գործընթացին։</w:t>
      </w:r>
    </w:p>
    <w:p w:rsidR="00726C2F" w:rsidRPr="005D0ECC" w:rsidRDefault="00726C2F" w:rsidP="005A039E">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Ֆիզիկական կրթության և առողջ ապրելակերպի կարողունակություններն էլ սահմանում են, որ երեխան պատկերացում պետք է ունենա ֆիզիկական վարժությունների, առողջարարական նշանակության, առողջ սննդի, առողջ ապրելակերպի վարման հիմնական կանոնների՝ օրգանիզմի կոփման, օրվա ռեժիմի, առողջ սննդի, հիգենիկ կանոնների, ճիշտ կեցվածքի պահպանման մասին։</w:t>
      </w:r>
    </w:p>
    <w:p w:rsidR="00726C2F" w:rsidRPr="005D0ECC" w:rsidRDefault="00726C2F" w:rsidP="005A039E">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Ճանաչողական և մոտիվացիոն կարողունակության շրջանակում երեխան պետք է կարողանա պատճառահետևանքային կապեր տեսնել երևույթների, իրադարձությունների միջև, ճանաչի առարկաների և օբյեկտների թաքնված կապերը։ Այստեղ կարևորվում է երեխայի՝ գործունեության տարբեր ձևերի մեջ ներգրավվումը ու նոր բացահայտումներին ուղղված նրա կարողունակության զարգացումը։</w:t>
      </w:r>
    </w:p>
    <w:p w:rsidR="00726C2F" w:rsidRPr="009F25C2" w:rsidRDefault="00726C2F" w:rsidP="005A039E">
      <w:pPr>
        <w:spacing w:line="360" w:lineRule="auto"/>
        <w:jc w:val="both"/>
        <w:rPr>
          <w:rFonts w:ascii="Arial Unicode" w:eastAsia="Arial Unicode MS" w:hAnsi="Arial Unicode" w:cs="Arial Unicode MS"/>
          <w:sz w:val="24"/>
          <w:szCs w:val="24"/>
          <w:lang w:val="hy-AM"/>
        </w:rPr>
      </w:pPr>
    </w:p>
    <w:p w:rsidR="00726C2F" w:rsidRPr="009F25C2" w:rsidRDefault="00726C2F" w:rsidP="005A039E">
      <w:pPr>
        <w:spacing w:line="360" w:lineRule="auto"/>
        <w:jc w:val="both"/>
        <w:rPr>
          <w:rFonts w:ascii="Arial Unicode" w:eastAsia="Arial Unicode MS" w:hAnsi="Arial Unicode" w:cs="Arial Unicode MS"/>
          <w:sz w:val="24"/>
          <w:szCs w:val="24"/>
          <w:lang w:val="hy-AM"/>
        </w:rPr>
      </w:pPr>
    </w:p>
    <w:p w:rsidR="00726C2F" w:rsidRPr="009F25C2" w:rsidRDefault="00726C2F" w:rsidP="005A039E">
      <w:pPr>
        <w:spacing w:line="360" w:lineRule="auto"/>
        <w:jc w:val="both"/>
        <w:rPr>
          <w:rFonts w:ascii="Arial Unicode" w:eastAsia="Arial Unicode MS" w:hAnsi="Arial Unicode" w:cs="Arial Unicode MS"/>
          <w:sz w:val="24"/>
          <w:szCs w:val="24"/>
          <w:lang w:val="hy-AM"/>
        </w:rPr>
      </w:pPr>
    </w:p>
    <w:p w:rsidR="00726C2F" w:rsidRPr="009F25C2" w:rsidRDefault="00726C2F" w:rsidP="005A039E">
      <w:pPr>
        <w:spacing w:line="360" w:lineRule="auto"/>
        <w:jc w:val="both"/>
        <w:rPr>
          <w:rFonts w:ascii="Arial Unicode" w:eastAsia="Arial Unicode MS" w:hAnsi="Arial Unicode" w:cs="Arial Unicode MS"/>
          <w:sz w:val="24"/>
          <w:szCs w:val="24"/>
          <w:lang w:val="hy-AM"/>
        </w:rPr>
      </w:pPr>
    </w:p>
    <w:p w:rsidR="00726C2F" w:rsidRPr="009F25C2" w:rsidRDefault="00726C2F" w:rsidP="005A039E">
      <w:pPr>
        <w:spacing w:line="360" w:lineRule="auto"/>
        <w:jc w:val="both"/>
        <w:rPr>
          <w:rFonts w:ascii="Arial Unicode" w:eastAsia="Arial Unicode MS" w:hAnsi="Arial Unicode" w:cs="Arial Unicode MS"/>
          <w:sz w:val="24"/>
          <w:szCs w:val="24"/>
          <w:lang w:val="hy-AM"/>
        </w:rPr>
      </w:pPr>
    </w:p>
    <w:p w:rsidR="00726C2F" w:rsidRPr="009F25C2" w:rsidRDefault="00726C2F" w:rsidP="005A039E">
      <w:pPr>
        <w:spacing w:line="360" w:lineRule="auto"/>
        <w:jc w:val="both"/>
        <w:rPr>
          <w:rFonts w:ascii="Arial Unicode" w:eastAsia="Arial Unicode MS" w:hAnsi="Arial Unicode" w:cs="Arial Unicode MS"/>
          <w:sz w:val="24"/>
          <w:szCs w:val="24"/>
          <w:lang w:val="hy-AM"/>
        </w:rPr>
      </w:pPr>
    </w:p>
    <w:p w:rsidR="00726C2F" w:rsidRDefault="00726C2F" w:rsidP="005A039E">
      <w:pPr>
        <w:spacing w:line="360" w:lineRule="auto"/>
        <w:jc w:val="both"/>
        <w:rPr>
          <w:rFonts w:eastAsia="Arial Unicode MS" w:cs="Arial Unicode MS"/>
          <w:sz w:val="24"/>
          <w:szCs w:val="24"/>
          <w:lang w:val="hy-AM"/>
        </w:rPr>
      </w:pPr>
    </w:p>
    <w:p w:rsidR="002A767F" w:rsidRPr="002A767F" w:rsidRDefault="002A767F" w:rsidP="005A039E">
      <w:pPr>
        <w:spacing w:line="360" w:lineRule="auto"/>
        <w:jc w:val="both"/>
        <w:rPr>
          <w:rFonts w:eastAsia="Arial Unicode MS" w:cs="Arial Unicode MS"/>
          <w:sz w:val="24"/>
          <w:szCs w:val="24"/>
          <w:lang w:val="hy-AM"/>
        </w:rPr>
      </w:pPr>
    </w:p>
    <w:p w:rsidR="00726C2F" w:rsidRPr="005D0ECC" w:rsidRDefault="00726C2F" w:rsidP="005A039E">
      <w:pPr>
        <w:spacing w:line="360" w:lineRule="auto"/>
        <w:jc w:val="both"/>
        <w:rPr>
          <w:rFonts w:ascii="unicod" w:eastAsia="Arial Unicode MS" w:hAnsi="unicod" w:cs="Arial Unicode MS" w:hint="eastAsia"/>
          <w:b/>
          <w:bCs/>
          <w:sz w:val="28"/>
          <w:szCs w:val="28"/>
          <w:lang w:val="hy-AM"/>
        </w:rPr>
      </w:pPr>
      <w:r w:rsidRPr="005D0ECC">
        <w:rPr>
          <w:rFonts w:ascii="unicod" w:eastAsia="Arial Unicode MS" w:hAnsi="unicod" w:cs="Arial Unicode MS"/>
          <w:b/>
          <w:bCs/>
          <w:sz w:val="28"/>
          <w:szCs w:val="28"/>
          <w:lang w:val="hy-AM"/>
        </w:rPr>
        <w:lastRenderedPageBreak/>
        <w:t>Նախադպրոցական կրթության պետական չափորոշչի հիմնական դրույթները</w:t>
      </w:r>
    </w:p>
    <w:p w:rsidR="004E2D9B" w:rsidRPr="005D0ECC" w:rsidRDefault="004E2D9B" w:rsidP="005A039E">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Նախադպրոցական կրթության պետական չափորոշչի  հիմքում նախադպրոցական տարիքի երեխաների կարողունակությունների վրա</w:t>
      </w:r>
      <w:r w:rsidR="00817AE3" w:rsidRPr="005D0ECC">
        <w:rPr>
          <w:rFonts w:ascii="unicod" w:eastAsia="Arial Unicode MS" w:hAnsi="unicod" w:cs="Arial Unicode MS"/>
          <w:sz w:val="24"/>
          <w:szCs w:val="24"/>
          <w:lang w:val="hy-AM"/>
        </w:rPr>
        <w:t xml:space="preserve"> հիմնված մոտեցումն է: Չափորոշիչները կարող են լինել</w:t>
      </w:r>
      <w:r w:rsidR="007B49CE" w:rsidRPr="005D0ECC">
        <w:rPr>
          <w:rFonts w:ascii="unicod" w:eastAsia="Arial Unicode MS" w:hAnsi="unicod" w:cs="Arial Unicode MS"/>
          <w:sz w:val="24"/>
          <w:szCs w:val="24"/>
          <w:lang w:val="hy-AM"/>
        </w:rPr>
        <w:t xml:space="preserve"> նաև գործիք, միջոց՝ խոսելու համար այն ծնողների հետ, որոնք հաճախ անհանգստանում են, թե արդյոք իրենց երեխաները «ճիշտ» գիտելիքներ և հմտություններ են ստանում դպրոցին նախապատրաստվելու համար: Չափորոշչի օգնությամբ ծնողները կտեսնեն, որ առօրյա գործողությունների միջոցով երեխաներին կարելի է սովորեցնել այն ամենը ինչ նրանց անհրաժեշտ է իմանալ՝ դպրոցում լավ սովորելու համար:</w:t>
      </w:r>
    </w:p>
    <w:p w:rsidR="004E2D9B" w:rsidRPr="005D0ECC" w:rsidRDefault="004E2D9B" w:rsidP="005A039E">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Չափորոշիչը ներառում է՝</w:t>
      </w:r>
    </w:p>
    <w:p w:rsidR="004E2D9B" w:rsidRPr="005D0ECC" w:rsidRDefault="004E2D9B" w:rsidP="005D0ECC">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Ուսումնադաստիարակչական հիմնական բնագավառները, կրթական ծրագրի բաղադրիչները և դրանց սահմանման մանկավարժահոգեբանական սկզբունքները։</w:t>
      </w:r>
    </w:p>
    <w:p w:rsidR="004E2D9B" w:rsidRPr="005D0ECC" w:rsidRDefault="004E2D9B" w:rsidP="005D0ECC">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Երեխաների ուսումնական, խաղային բեռնվածության առավելագույն չափը կամ դրանց հարաբերակցությունը։</w:t>
      </w:r>
    </w:p>
    <w:p w:rsidR="004E2D9B" w:rsidRPr="005D0ECC" w:rsidRDefault="004E2D9B" w:rsidP="005D0ECC">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Երեխայի զարգացման ընթացքի և առավելագույն առաջադիմության մակարդակի դիտարկման ձևերը։</w:t>
      </w:r>
    </w:p>
    <w:p w:rsidR="004E2D9B" w:rsidRPr="005D0ECC" w:rsidRDefault="004E2D9B" w:rsidP="005D0ECC">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Նախադպրոցական ուսումնական հաստատություններում ներառական և երեխայակենտրոն միջավայրի չափանիշները, որոնք հաստատում է կրթության պետական կառավարման լիազորված մարմինը։</w:t>
      </w:r>
    </w:p>
    <w:p w:rsidR="004E2D9B" w:rsidRPr="005D0ECC" w:rsidRDefault="004E2D9B" w:rsidP="005D0ECC">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Նախադպրոցական ուսումնական հաստատություններում երեխայի անվտանգ միջավայրի և աղետների պատրաստվածության չափանիշները։</w:t>
      </w:r>
    </w:p>
    <w:p w:rsidR="004E2D9B" w:rsidRPr="005D0ECC" w:rsidRDefault="004E2D9B" w:rsidP="004E2D9B">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Նախադպրոցական կրթության բովանդակությունը պայմանավորված է նախադպրոցական տարիքային բոլոր փուլերի զարգացման անհատական առանձնահատություններով։</w:t>
      </w:r>
    </w:p>
    <w:p w:rsidR="004E2D9B" w:rsidRPr="005D0ECC" w:rsidRDefault="004E2D9B" w:rsidP="004E2D9B">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Նախադպրոցական կրթության բովանդակությունը կազմում են նախադպրոցական տարիքի երեխաների զարգացման և կրթական ընդհանուր նպատակներին համապատասխան ընտրված ընկալման, ըմբռման և յուրացման համար նախատեսված գիտելիքները, կարողությունները, հմտությունները և տարրական բարոյական արժեքային հարաբերությունները։</w:t>
      </w:r>
    </w:p>
    <w:p w:rsidR="004E2D9B" w:rsidRPr="005D0ECC" w:rsidRDefault="004E2D9B" w:rsidP="004E2D9B">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lastRenderedPageBreak/>
        <w:t>Նախադպրոցական տարիքի երեխաների կրթության բովանդակությունը</w:t>
      </w:r>
      <w:r w:rsidR="00681732" w:rsidRPr="005D0ECC">
        <w:rPr>
          <w:rFonts w:ascii="unicod" w:eastAsia="Arial Unicode MS" w:hAnsi="unicod" w:cs="Arial Unicode MS"/>
          <w:sz w:val="24"/>
          <w:szCs w:val="24"/>
          <w:lang w:val="hy-AM"/>
        </w:rPr>
        <w:t xml:space="preserve"> հիմնականում ներառում է զարգացման հետևյալ ոլորտները՝</w:t>
      </w:r>
    </w:p>
    <w:p w:rsidR="00681732" w:rsidRPr="005D0ECC" w:rsidRDefault="00681732" w:rsidP="005D0ECC">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Շարժ</w:t>
      </w:r>
      <w:r w:rsidR="007B49CE" w:rsidRPr="005D0ECC">
        <w:rPr>
          <w:rFonts w:ascii="unicod" w:eastAsia="Arial Unicode MS" w:hAnsi="unicod" w:cs="Arial Unicode MS"/>
          <w:sz w:val="24"/>
          <w:szCs w:val="24"/>
          <w:lang w:val="hy-AM"/>
        </w:rPr>
        <w:t>ո</w:t>
      </w:r>
      <w:r w:rsidRPr="005D0ECC">
        <w:rPr>
          <w:rFonts w:ascii="unicod" w:eastAsia="Arial Unicode MS" w:hAnsi="unicod" w:cs="Arial Unicode MS"/>
          <w:sz w:val="24"/>
          <w:szCs w:val="24"/>
          <w:lang w:val="hy-AM"/>
        </w:rPr>
        <w:t>ղական ոլորտ</w:t>
      </w:r>
    </w:p>
    <w:p w:rsidR="00681732" w:rsidRPr="005D0ECC" w:rsidRDefault="00681732" w:rsidP="005D0ECC">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Խոսքի և հաղորդակցական ոլորտ</w:t>
      </w:r>
    </w:p>
    <w:p w:rsidR="00681732" w:rsidRPr="005D0ECC" w:rsidRDefault="00681732" w:rsidP="005D0ECC">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Հուզական, սոցիալ անձնային ոլորտ</w:t>
      </w:r>
    </w:p>
    <w:p w:rsidR="00681732" w:rsidRPr="005D0ECC" w:rsidRDefault="00681732" w:rsidP="005D0ECC">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Իմացական ոլորտ</w:t>
      </w:r>
    </w:p>
    <w:p w:rsidR="00681732" w:rsidRPr="005D0ECC" w:rsidRDefault="00681732" w:rsidP="005D0ECC">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Ինքնասպասարկման, անվտանգության, առողջ ապրելակերպի ոլորտ</w:t>
      </w:r>
    </w:p>
    <w:p w:rsidR="00681732" w:rsidRPr="005D0ECC" w:rsidRDefault="00681732" w:rsidP="00681732">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Եվ այս ոլորտների համար նախատեսվում են վարջնարդյունքներ։</w:t>
      </w:r>
    </w:p>
    <w:p w:rsidR="00681732" w:rsidRDefault="00681732" w:rsidP="00681732">
      <w:pPr>
        <w:spacing w:line="360" w:lineRule="auto"/>
        <w:jc w:val="both"/>
        <w:rPr>
          <w:rFonts w:ascii="unicod" w:eastAsia="Arial Unicode MS" w:hAnsi="unicod" w:cs="Arial Unicode MS" w:hint="eastAsia"/>
          <w:sz w:val="24"/>
          <w:szCs w:val="24"/>
          <w:lang w:val="hy-AM"/>
        </w:rPr>
      </w:pPr>
      <w:r w:rsidRPr="005D0ECC">
        <w:rPr>
          <w:rFonts w:ascii="unicod" w:eastAsia="Arial Unicode MS" w:hAnsi="unicod" w:cs="Arial Unicode MS"/>
          <w:sz w:val="24"/>
          <w:szCs w:val="24"/>
          <w:lang w:val="hy-AM"/>
        </w:rPr>
        <w:t>Չափորոշչով տրված են նաև խմբասենյակների ձևավորման հիմնական պահանջները, թե ինչ սարքավորումներ, խաղալիքներ և նյութեր պետք է ապահովվեն երեխայի ներդաշնակ զարգացման համար։ Նախադպրոցական ուսումնական հաստատություններում կիրառվող սարքերն ու սարքավորումներ, խաղալիքներն ու նյութերը պետք է համապատասխանեն երեխայի տարիքին և սահմնաված առողջարարական նորմերին։</w:t>
      </w:r>
    </w:p>
    <w:p w:rsidR="005D0ECC" w:rsidRDefault="005D0ECC" w:rsidP="00681732">
      <w:pPr>
        <w:spacing w:line="360" w:lineRule="auto"/>
        <w:jc w:val="both"/>
        <w:rPr>
          <w:rFonts w:ascii="unicod" w:eastAsia="Arial Unicode MS" w:hAnsi="unicod" w:cs="Arial Unicode MS" w:hint="eastAsia"/>
          <w:sz w:val="24"/>
          <w:szCs w:val="24"/>
          <w:lang w:val="hy-AM"/>
        </w:rPr>
      </w:pPr>
    </w:p>
    <w:p w:rsidR="005D0ECC" w:rsidRDefault="005D0ECC" w:rsidP="00681732">
      <w:pPr>
        <w:spacing w:line="360" w:lineRule="auto"/>
        <w:jc w:val="both"/>
        <w:rPr>
          <w:rFonts w:ascii="unicod" w:eastAsia="Arial Unicode MS" w:hAnsi="unicod" w:cs="Arial Unicode MS" w:hint="eastAsia"/>
          <w:sz w:val="24"/>
          <w:szCs w:val="24"/>
          <w:lang w:val="hy-AM"/>
        </w:rPr>
      </w:pPr>
    </w:p>
    <w:p w:rsidR="005D0ECC" w:rsidRDefault="005D0ECC" w:rsidP="00681732">
      <w:pPr>
        <w:spacing w:line="360" w:lineRule="auto"/>
        <w:jc w:val="both"/>
        <w:rPr>
          <w:rFonts w:ascii="unicod" w:eastAsia="Arial Unicode MS" w:hAnsi="unicod" w:cs="Arial Unicode MS" w:hint="eastAsia"/>
          <w:sz w:val="24"/>
          <w:szCs w:val="24"/>
          <w:lang w:val="hy-AM"/>
        </w:rPr>
      </w:pPr>
    </w:p>
    <w:p w:rsidR="005D0ECC" w:rsidRDefault="005D0ECC" w:rsidP="00681732">
      <w:pPr>
        <w:spacing w:line="360" w:lineRule="auto"/>
        <w:jc w:val="both"/>
        <w:rPr>
          <w:rFonts w:ascii="unicod" w:eastAsia="Arial Unicode MS" w:hAnsi="unicod" w:cs="Arial Unicode MS" w:hint="eastAsia"/>
          <w:sz w:val="24"/>
          <w:szCs w:val="24"/>
          <w:lang w:val="hy-AM"/>
        </w:rPr>
      </w:pPr>
    </w:p>
    <w:p w:rsidR="005D0ECC" w:rsidRDefault="005D0ECC" w:rsidP="00681732">
      <w:pPr>
        <w:spacing w:line="360" w:lineRule="auto"/>
        <w:jc w:val="both"/>
        <w:rPr>
          <w:rFonts w:ascii="unicod" w:eastAsia="Arial Unicode MS" w:hAnsi="unicod" w:cs="Arial Unicode MS" w:hint="eastAsia"/>
          <w:sz w:val="24"/>
          <w:szCs w:val="24"/>
          <w:lang w:val="hy-AM"/>
        </w:rPr>
      </w:pPr>
    </w:p>
    <w:p w:rsidR="005D0ECC" w:rsidRDefault="005D0ECC" w:rsidP="00681732">
      <w:pPr>
        <w:spacing w:line="360" w:lineRule="auto"/>
        <w:jc w:val="both"/>
        <w:rPr>
          <w:rFonts w:ascii="unicod" w:eastAsia="Arial Unicode MS" w:hAnsi="unicod" w:cs="Arial Unicode MS" w:hint="eastAsia"/>
          <w:sz w:val="24"/>
          <w:szCs w:val="24"/>
          <w:lang w:val="hy-AM"/>
        </w:rPr>
      </w:pPr>
    </w:p>
    <w:p w:rsidR="005D0ECC" w:rsidRDefault="005D0ECC" w:rsidP="00681732">
      <w:pPr>
        <w:spacing w:line="360" w:lineRule="auto"/>
        <w:jc w:val="both"/>
        <w:rPr>
          <w:rFonts w:ascii="unicod" w:eastAsia="Arial Unicode MS" w:hAnsi="unicod" w:cs="Arial Unicode MS" w:hint="eastAsia"/>
          <w:sz w:val="24"/>
          <w:szCs w:val="24"/>
          <w:lang w:val="hy-AM"/>
        </w:rPr>
      </w:pPr>
    </w:p>
    <w:p w:rsidR="005D0ECC" w:rsidRDefault="005D0ECC" w:rsidP="00681732">
      <w:pPr>
        <w:spacing w:line="360" w:lineRule="auto"/>
        <w:jc w:val="both"/>
        <w:rPr>
          <w:rFonts w:ascii="unicod" w:eastAsia="Arial Unicode MS" w:hAnsi="unicod" w:cs="Arial Unicode MS" w:hint="eastAsia"/>
          <w:sz w:val="24"/>
          <w:szCs w:val="24"/>
          <w:lang w:val="hy-AM"/>
        </w:rPr>
      </w:pPr>
    </w:p>
    <w:p w:rsidR="005D0ECC" w:rsidRDefault="005D0ECC" w:rsidP="00681732">
      <w:pPr>
        <w:spacing w:line="360" w:lineRule="auto"/>
        <w:jc w:val="both"/>
        <w:rPr>
          <w:rFonts w:ascii="unicod" w:eastAsia="Arial Unicode MS" w:hAnsi="unicod" w:cs="Arial Unicode MS" w:hint="eastAsia"/>
          <w:sz w:val="24"/>
          <w:szCs w:val="24"/>
          <w:lang w:val="hy-AM"/>
        </w:rPr>
      </w:pPr>
    </w:p>
    <w:p w:rsidR="005D0ECC" w:rsidRDefault="005D0ECC" w:rsidP="00681732">
      <w:pPr>
        <w:spacing w:line="360" w:lineRule="auto"/>
        <w:jc w:val="both"/>
        <w:rPr>
          <w:rFonts w:ascii="unicod" w:eastAsia="Arial Unicode MS" w:hAnsi="unicod" w:cs="Arial Unicode MS" w:hint="eastAsia"/>
          <w:sz w:val="24"/>
          <w:szCs w:val="24"/>
          <w:lang w:val="hy-AM"/>
        </w:rPr>
      </w:pPr>
    </w:p>
    <w:p w:rsidR="005D0ECC" w:rsidRDefault="005D0ECC" w:rsidP="00681732">
      <w:pPr>
        <w:spacing w:line="360" w:lineRule="auto"/>
        <w:jc w:val="both"/>
        <w:rPr>
          <w:rFonts w:ascii="unicod" w:eastAsia="Arial Unicode MS" w:hAnsi="unicod" w:cs="Arial Unicode MS" w:hint="eastAsia"/>
          <w:sz w:val="24"/>
          <w:szCs w:val="24"/>
          <w:lang w:val="hy-AM"/>
        </w:rPr>
      </w:pPr>
    </w:p>
    <w:p w:rsidR="005D0ECC" w:rsidRDefault="005D0ECC" w:rsidP="00681732">
      <w:pPr>
        <w:spacing w:line="360" w:lineRule="auto"/>
        <w:jc w:val="both"/>
        <w:rPr>
          <w:rFonts w:ascii="unicod" w:eastAsia="Arial Unicode MS" w:hAnsi="unicod" w:cs="Arial Unicode MS" w:hint="eastAsia"/>
          <w:sz w:val="24"/>
          <w:szCs w:val="24"/>
          <w:lang w:val="hy-AM"/>
        </w:rPr>
      </w:pPr>
    </w:p>
    <w:p w:rsidR="005D0ECC" w:rsidRPr="005D0ECC" w:rsidRDefault="005D0ECC" w:rsidP="00681732">
      <w:pPr>
        <w:spacing w:line="360" w:lineRule="auto"/>
        <w:jc w:val="both"/>
        <w:rPr>
          <w:rFonts w:ascii="unicod" w:eastAsia="Arial Unicode MS" w:hAnsi="unicod" w:cs="Arial Unicode MS" w:hint="eastAsia"/>
          <w:sz w:val="24"/>
          <w:szCs w:val="24"/>
          <w:lang w:val="hy-AM"/>
        </w:rPr>
      </w:pPr>
    </w:p>
    <w:p w:rsidR="007B49CE" w:rsidRPr="009F25C2" w:rsidRDefault="007B49CE" w:rsidP="00681732">
      <w:pPr>
        <w:spacing w:line="360" w:lineRule="auto"/>
        <w:jc w:val="both"/>
        <w:rPr>
          <w:rFonts w:ascii="Arial Unicode" w:eastAsia="Arial Unicode MS" w:hAnsi="Arial Unicode" w:cs="Arial Unicode MS"/>
          <w:b/>
          <w:bCs/>
          <w:sz w:val="28"/>
          <w:szCs w:val="28"/>
          <w:lang w:val="hy-AM"/>
        </w:rPr>
      </w:pPr>
      <w:r w:rsidRPr="009F25C2">
        <w:rPr>
          <w:rFonts w:ascii="Arial Unicode" w:eastAsia="Arial Unicode MS" w:hAnsi="Arial Unicode" w:cs="Arial Unicode MS"/>
          <w:b/>
          <w:bCs/>
          <w:sz w:val="28"/>
          <w:szCs w:val="28"/>
          <w:lang w:val="hy-AM"/>
        </w:rPr>
        <w:lastRenderedPageBreak/>
        <w:t>Նախադպրոցական ուսումնական հասատությունների զարգացնող միջավայրին ներկայացվող պահանջները</w:t>
      </w:r>
      <w:r w:rsidR="00FB7AA8" w:rsidRPr="009F25C2">
        <w:rPr>
          <w:rFonts w:ascii="Arial Unicode" w:eastAsia="Arial Unicode MS" w:hAnsi="Arial Unicode" w:cs="Arial Unicode MS"/>
          <w:b/>
          <w:bCs/>
          <w:sz w:val="28"/>
          <w:szCs w:val="28"/>
          <w:lang w:val="hy-AM"/>
        </w:rPr>
        <w:t>՝</w:t>
      </w:r>
      <w:r w:rsidRPr="009F25C2">
        <w:rPr>
          <w:rFonts w:ascii="Arial Unicode" w:eastAsia="Arial Unicode MS" w:hAnsi="Arial Unicode" w:cs="Arial Unicode MS"/>
          <w:b/>
          <w:bCs/>
          <w:sz w:val="28"/>
          <w:szCs w:val="28"/>
          <w:lang w:val="hy-AM"/>
        </w:rPr>
        <w:t xml:space="preserve"> որպես նախադպրոցականների կար</w:t>
      </w:r>
      <w:r w:rsidR="00FB7AA8" w:rsidRPr="009F25C2">
        <w:rPr>
          <w:rFonts w:ascii="Arial Unicode" w:eastAsia="Arial Unicode MS" w:hAnsi="Arial Unicode" w:cs="Arial Unicode MS"/>
          <w:b/>
          <w:bCs/>
          <w:sz w:val="28"/>
          <w:szCs w:val="28"/>
          <w:lang w:val="hy-AM"/>
        </w:rPr>
        <w:t>ո</w:t>
      </w:r>
      <w:r w:rsidRPr="009F25C2">
        <w:rPr>
          <w:rFonts w:ascii="Arial Unicode" w:eastAsia="Arial Unicode MS" w:hAnsi="Arial Unicode" w:cs="Arial Unicode MS"/>
          <w:b/>
          <w:bCs/>
          <w:sz w:val="28"/>
          <w:szCs w:val="28"/>
          <w:lang w:val="hy-AM"/>
        </w:rPr>
        <w:t>ղունակությունների</w:t>
      </w:r>
      <w:r w:rsidR="00FB7AA8" w:rsidRPr="009F25C2">
        <w:rPr>
          <w:rFonts w:ascii="Arial Unicode" w:eastAsia="Arial Unicode MS" w:hAnsi="Arial Unicode" w:cs="Arial Unicode MS"/>
          <w:b/>
          <w:bCs/>
          <w:sz w:val="28"/>
          <w:szCs w:val="28"/>
          <w:lang w:val="hy-AM"/>
        </w:rPr>
        <w:t xml:space="preserve"> զարգացման նախապայման</w:t>
      </w:r>
      <w:r w:rsidRPr="009F25C2">
        <w:rPr>
          <w:rFonts w:ascii="Arial Unicode" w:eastAsia="Arial Unicode MS" w:hAnsi="Arial Unicode" w:cs="Arial Unicode MS"/>
          <w:b/>
          <w:bCs/>
          <w:sz w:val="28"/>
          <w:szCs w:val="28"/>
          <w:lang w:val="hy-AM"/>
        </w:rPr>
        <w:t xml:space="preserve"> </w:t>
      </w:r>
    </w:p>
    <w:p w:rsidR="00681732" w:rsidRPr="009F25C2" w:rsidRDefault="00681732" w:rsidP="00681732">
      <w:p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Չափորոշչում սահմանված են  երեխաների զարգացնող միջավայրին ներկայացվող պահանջները՝ ըստ տարիքային խմբերի։</w:t>
      </w:r>
    </w:p>
    <w:p w:rsidR="00681732" w:rsidRPr="009F25C2" w:rsidRDefault="00681732" w:rsidP="00681732">
      <w:p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Նախադպրոցական ուսումնական հաստաությունում 3-ից մինչև 6 տարեկան երեխաների զարգացնող միջավայրին ներկայացվող պահանջներն են՝</w:t>
      </w:r>
    </w:p>
    <w:p w:rsidR="00681732" w:rsidRPr="009F25C2" w:rsidRDefault="00681732" w:rsidP="00681732">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Հաստատությունում  առկա են՝ սարքավորումներ և դիդակտիկ միջոցներ երեխաների համակողմանի զարգացման համար</w:t>
      </w:r>
      <w:r w:rsidR="00541FCE" w:rsidRPr="009F25C2">
        <w:rPr>
          <w:rFonts w:ascii="Arial Unicode" w:eastAsia="Arial Unicode MS" w:hAnsi="Arial Unicode" w:cs="Arial Unicode MS"/>
          <w:sz w:val="24"/>
          <w:szCs w:val="24"/>
          <w:lang w:val="hy-AM"/>
        </w:rPr>
        <w:t>:</w:t>
      </w:r>
    </w:p>
    <w:p w:rsidR="00681732" w:rsidRPr="009F25C2" w:rsidRDefault="00681732" w:rsidP="00681732">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Տեսալսողական միջոցներ</w:t>
      </w:r>
      <w:r w:rsidR="00541FCE" w:rsidRPr="009F25C2">
        <w:rPr>
          <w:rFonts w:ascii="Arial Unicode" w:eastAsia="Arial Unicode MS" w:hAnsi="Arial Unicode" w:cs="Arial Unicode MS"/>
          <w:sz w:val="24"/>
          <w:szCs w:val="24"/>
          <w:lang w:val="en-US"/>
        </w:rPr>
        <w:t>:</w:t>
      </w:r>
    </w:p>
    <w:p w:rsidR="00681732" w:rsidRPr="009F25C2" w:rsidRDefault="00681732" w:rsidP="00681732">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Ալբոմներ, գեղարվեստական գրականություն և այլ նյութեր երեխաների տպավորությունները հարստացնելու համար։</w:t>
      </w:r>
    </w:p>
    <w:p w:rsidR="00681732" w:rsidRPr="009F25C2" w:rsidRDefault="00681732" w:rsidP="00681732">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Առկա են նյութեր և սարքավորումներ՝ երեխաների ստեղծագործական գործունեության համար</w:t>
      </w:r>
      <w:r w:rsidR="00541FCE" w:rsidRPr="009F25C2">
        <w:rPr>
          <w:rFonts w:ascii="Arial Unicode" w:eastAsia="Arial Unicode MS" w:hAnsi="Arial Unicode" w:cs="Arial Unicode MS"/>
          <w:sz w:val="24"/>
          <w:szCs w:val="24"/>
          <w:lang w:val="hy-AM"/>
        </w:rPr>
        <w:t>:</w:t>
      </w:r>
    </w:p>
    <w:p w:rsidR="00CA584B" w:rsidRPr="009F25C2" w:rsidRDefault="00CA584B" w:rsidP="00681732">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Առկա են խաղեր և սարքավորումներ՝ քայլքի և այլ շարժումների համար։</w:t>
      </w:r>
    </w:p>
    <w:p w:rsidR="00681732" w:rsidRPr="009F25C2" w:rsidRDefault="00681732" w:rsidP="00681732">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Բոլոր խաղալիքները հասանելի են երեխաներին</w:t>
      </w:r>
      <w:r w:rsidR="00541FCE" w:rsidRPr="009F25C2">
        <w:rPr>
          <w:rFonts w:ascii="Arial Unicode" w:eastAsia="Arial Unicode MS" w:hAnsi="Arial Unicode" w:cs="Arial Unicode MS"/>
          <w:sz w:val="24"/>
          <w:szCs w:val="24"/>
          <w:lang w:val="hy-AM"/>
        </w:rPr>
        <w:t>:</w:t>
      </w:r>
    </w:p>
    <w:p w:rsidR="00681732" w:rsidRPr="009F25C2" w:rsidRDefault="00681732" w:rsidP="00681732">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Ստեղծված են պայմաններ մարդու պատմության, մշակույթի մասին երեխաների պատկերացումների զարգացման համար։</w:t>
      </w:r>
    </w:p>
    <w:p w:rsidR="00CA584B" w:rsidRPr="009F25C2" w:rsidRDefault="00CA584B" w:rsidP="00681732">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Խմբասենյակում առկա են դիդակտիկ խաղեր, տարբեր սյուժետադերային խաղային հավաքածուներ, խաղեր երեխաների ինտելեկտուալ զարգացման համար։</w:t>
      </w:r>
    </w:p>
    <w:p w:rsidR="00CA584B" w:rsidRPr="009F25C2" w:rsidRDefault="00CA584B" w:rsidP="00681732">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Դիտողական նկարազարդ նյութեր։</w:t>
      </w:r>
    </w:p>
    <w:p w:rsidR="00CA584B" w:rsidRPr="009F25C2" w:rsidRDefault="00CA584B" w:rsidP="00681732">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Պայմաններ երեխաների անհատական և համատեղ ակտիվության դրսևորման համար։</w:t>
      </w:r>
    </w:p>
    <w:p w:rsidR="00CA584B" w:rsidRPr="009F25C2" w:rsidRDefault="00CA584B" w:rsidP="00681732">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Պայմաններ երեխաների առողջության պահպանման և ամրապնդման համար։</w:t>
      </w:r>
    </w:p>
    <w:p w:rsidR="00CA584B" w:rsidRPr="009F25C2" w:rsidRDefault="00CA584B" w:rsidP="00681732">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Բժշկական սարքավորումներ երեխաների բուժկանխարգելիչ միջոցառումների համար։</w:t>
      </w:r>
    </w:p>
    <w:p w:rsidR="00CA584B" w:rsidRPr="009F25C2" w:rsidRDefault="00CA584B" w:rsidP="00CA584B">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Ստեղծված են պայմաններ երեխաների գեղարվեստագեղագիտական զարգացման համար։</w:t>
      </w:r>
    </w:p>
    <w:p w:rsidR="00CA584B" w:rsidRPr="009F25C2" w:rsidRDefault="00CA584B" w:rsidP="00CA584B">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 xml:space="preserve">Տարածքի գեղագիտական ձևավորումներ՝ ուղղված երեխաների գեղարվեստական </w:t>
      </w:r>
      <w:r w:rsidR="00DB1FC0" w:rsidRPr="009F25C2">
        <w:rPr>
          <w:rFonts w:ascii="Arial Unicode" w:eastAsia="Arial Unicode MS" w:hAnsi="Arial Unicode" w:cs="Arial Unicode MS"/>
          <w:sz w:val="24"/>
          <w:szCs w:val="24"/>
          <w:lang w:val="hy-AM"/>
        </w:rPr>
        <w:t>զարգացմանը (նկարներ, վերատպություններ, ժողովրդական ստեղծագործության նմուշներ, երեխաների, մեծերի աշխատանքների ցուցահանդեսներ և այլն)</w:t>
      </w:r>
      <w:r w:rsidR="00541FCE" w:rsidRPr="009F25C2">
        <w:rPr>
          <w:rFonts w:ascii="Arial Unicode" w:eastAsia="Arial Unicode MS" w:hAnsi="Arial Unicode" w:cs="Arial Unicode MS"/>
          <w:sz w:val="24"/>
          <w:szCs w:val="24"/>
          <w:lang w:val="hy-AM"/>
        </w:rPr>
        <w:t>:</w:t>
      </w:r>
    </w:p>
    <w:p w:rsidR="00DB1FC0" w:rsidRPr="009F25C2" w:rsidRDefault="00DB1FC0" w:rsidP="00CA584B">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Ստեղ</w:t>
      </w:r>
      <w:r w:rsidR="00541FCE" w:rsidRPr="009F25C2">
        <w:rPr>
          <w:rFonts w:ascii="Arial Unicode" w:eastAsia="Arial Unicode MS" w:hAnsi="Arial Unicode" w:cs="Arial Unicode MS"/>
          <w:sz w:val="24"/>
          <w:szCs w:val="24"/>
          <w:lang w:val="hy-AM"/>
        </w:rPr>
        <w:t>ծ</w:t>
      </w:r>
      <w:r w:rsidRPr="009F25C2">
        <w:rPr>
          <w:rFonts w:ascii="Arial Unicode" w:eastAsia="Arial Unicode MS" w:hAnsi="Arial Unicode" w:cs="Arial Unicode MS"/>
          <w:sz w:val="24"/>
          <w:szCs w:val="24"/>
          <w:lang w:val="hy-AM"/>
        </w:rPr>
        <w:t>ված են պայմաններ երեխաների թատերական գործունեության զարգացման համար։</w:t>
      </w:r>
    </w:p>
    <w:p w:rsidR="00DB1FC0" w:rsidRPr="009F25C2" w:rsidRDefault="00DB1FC0" w:rsidP="00CA584B">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lastRenderedPageBreak/>
        <w:t>Կան օժանդակ հարմարություններ թատերական գործունեության կազմակերպման համար։</w:t>
      </w:r>
    </w:p>
    <w:p w:rsidR="00DB1FC0" w:rsidRPr="009F25C2" w:rsidRDefault="00DB1FC0" w:rsidP="00CA584B">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Առկա են թատրոնների տարաբնույթ տեսակներ (ստվերային, ստվարաթղթային, սեղանայի</w:t>
      </w:r>
      <w:r w:rsidR="00541FCE" w:rsidRPr="009F25C2">
        <w:rPr>
          <w:rFonts w:ascii="Arial Unicode" w:eastAsia="Arial Unicode MS" w:hAnsi="Arial Unicode" w:cs="Arial Unicode MS"/>
          <w:sz w:val="24"/>
          <w:szCs w:val="24"/>
          <w:lang w:val="hy-AM"/>
        </w:rPr>
        <w:t>ն</w:t>
      </w:r>
      <w:r w:rsidRPr="009F25C2">
        <w:rPr>
          <w:rFonts w:ascii="Arial Unicode" w:eastAsia="Arial Unicode MS" w:hAnsi="Arial Unicode" w:cs="Arial Unicode MS"/>
          <w:sz w:val="24"/>
          <w:szCs w:val="24"/>
          <w:lang w:val="hy-AM"/>
        </w:rPr>
        <w:t xml:space="preserve"> և այլն)։</w:t>
      </w:r>
    </w:p>
    <w:p w:rsidR="00DB1FC0" w:rsidRPr="009F25C2" w:rsidRDefault="00DB1FC0" w:rsidP="00CA584B">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Առկա են թատերական բեմականացումների համար ատրիբուտներ։</w:t>
      </w:r>
    </w:p>
    <w:p w:rsidR="00DB1FC0" w:rsidRPr="009F25C2" w:rsidRDefault="00DB1FC0" w:rsidP="00CA584B">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Ստեղծված են պայմաններ երեխաների երաժշտական գործունեության համար։</w:t>
      </w:r>
    </w:p>
    <w:p w:rsidR="00DB1FC0" w:rsidRPr="009F25C2" w:rsidRDefault="00DB1FC0" w:rsidP="00CA584B">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Առկա է երաժշտական դահլիճ։</w:t>
      </w:r>
    </w:p>
    <w:p w:rsidR="00DB1FC0" w:rsidRPr="009F25C2" w:rsidRDefault="00DB1FC0" w:rsidP="00CA584B">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 xml:space="preserve">Առկա են երաժշտական գործիքներ, նվագարաններ և երաժշտադիդակտիկ </w:t>
      </w:r>
      <w:r w:rsidR="00AE4BB5" w:rsidRPr="009F25C2">
        <w:rPr>
          <w:rFonts w:ascii="Arial Unicode" w:eastAsia="Arial Unicode MS" w:hAnsi="Arial Unicode" w:cs="Arial Unicode MS"/>
          <w:sz w:val="24"/>
          <w:szCs w:val="24"/>
          <w:lang w:val="hy-AM"/>
        </w:rPr>
        <w:t>խաղեր՝ տեղադրված են համապատասխան կենտրոնում։</w:t>
      </w:r>
    </w:p>
    <w:p w:rsidR="00DB1FC0" w:rsidRPr="009F25C2" w:rsidRDefault="00AE4BB5" w:rsidP="00CA584B">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Հաստատությունում ստեղծված են պայմաններ երեխան</w:t>
      </w:r>
      <w:r w:rsidR="00541FCE" w:rsidRPr="009F25C2">
        <w:rPr>
          <w:rFonts w:ascii="Arial Unicode" w:eastAsia="Arial Unicode MS" w:hAnsi="Arial Unicode" w:cs="Arial Unicode MS"/>
          <w:sz w:val="24"/>
          <w:szCs w:val="24"/>
          <w:lang w:val="hy-AM"/>
        </w:rPr>
        <w:t>ե</w:t>
      </w:r>
      <w:r w:rsidRPr="009F25C2">
        <w:rPr>
          <w:rFonts w:ascii="Arial Unicode" w:eastAsia="Arial Unicode MS" w:hAnsi="Arial Unicode" w:cs="Arial Unicode MS"/>
          <w:sz w:val="24"/>
          <w:szCs w:val="24"/>
          <w:lang w:val="hy-AM"/>
        </w:rPr>
        <w:t>րի կառուցողական գործունեության զարգացման համար։</w:t>
      </w:r>
    </w:p>
    <w:p w:rsidR="00DB1FC0" w:rsidRPr="009F25C2" w:rsidRDefault="00DB1FC0" w:rsidP="00CA584B">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Խմբասենյակներում առկա են մանր (սեղանային) և խոշոր (հատակի) կառուցողական նյութեր, տարբեր տիպի կոնստրուկտորներ, մոզաիկաներ, կտրվածքներով նկարներ, բնական նյութեր՝ տեղադրված համապատասխան զարգացման կենտրոնում։</w:t>
      </w:r>
    </w:p>
    <w:p w:rsidR="00DB1FC0" w:rsidRPr="009F25C2" w:rsidRDefault="00AE4BB5" w:rsidP="00CA584B">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Հաստատությունում ստեղծված են պայմաններ երեխաների էկոլոգիական կրթության համար</w:t>
      </w:r>
      <w:r w:rsidRPr="009F25C2">
        <w:rPr>
          <w:rFonts w:ascii="Cambria Math" w:eastAsia="Arial Unicode MS" w:hAnsi="Cambria Math" w:cs="Cambria Math"/>
          <w:sz w:val="24"/>
          <w:szCs w:val="24"/>
          <w:lang w:val="hy-AM"/>
        </w:rPr>
        <w:t>․</w:t>
      </w:r>
      <w:r w:rsidRPr="009F25C2">
        <w:rPr>
          <w:rFonts w:ascii="Arial Unicode" w:eastAsia="Arial Unicode MS" w:hAnsi="Arial Unicode" w:cs="Arial Unicode MS"/>
          <w:sz w:val="24"/>
          <w:szCs w:val="24"/>
          <w:lang w:val="hy-AM"/>
        </w:rPr>
        <w:t xml:space="preserve"> առկա են դիտողական պարագաներ, բնական նյութեր, բնության երևույթները նկարագրող պաստառներ։</w:t>
      </w:r>
    </w:p>
    <w:p w:rsidR="00AE4BB5" w:rsidRPr="009F25C2" w:rsidRDefault="00AE4BB5" w:rsidP="00CA584B">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Հաստատությունում առկա են կանաչապատման անկյուններ (սենյակային բույսեր), ստեղծված են պայմաններ բույսերի խնամքի և աճեցման համար (այգի, բանջարանոց, ծաղկանոց և այլն)։</w:t>
      </w:r>
    </w:p>
    <w:p w:rsidR="00AE4BB5" w:rsidRPr="009F25C2" w:rsidRDefault="00AE4BB5" w:rsidP="00CA584B">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Առկա է առանձին տարածք կենդանի բնության համար (ձմեռային այգի, կենդանական անկյուն և այլն)։</w:t>
      </w:r>
    </w:p>
    <w:p w:rsidR="00AE4BB5" w:rsidRPr="009F25C2" w:rsidRDefault="00AE4BB5" w:rsidP="00CA584B">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Հաստատությունում առկա ազգային պատմությ</w:t>
      </w:r>
      <w:r w:rsidR="00541FCE" w:rsidRPr="009F25C2">
        <w:rPr>
          <w:rFonts w:ascii="Arial Unicode" w:eastAsia="Arial Unicode MS" w:hAnsi="Arial Unicode" w:cs="Arial Unicode MS"/>
          <w:sz w:val="24"/>
          <w:szCs w:val="24"/>
          <w:lang w:val="hy-AM"/>
        </w:rPr>
        <w:t>ու</w:t>
      </w:r>
      <w:r w:rsidRPr="009F25C2">
        <w:rPr>
          <w:rFonts w:ascii="Arial Unicode" w:eastAsia="Arial Unicode MS" w:hAnsi="Arial Unicode" w:cs="Arial Unicode MS"/>
          <w:sz w:val="24"/>
          <w:szCs w:val="24"/>
          <w:lang w:val="hy-AM"/>
        </w:rPr>
        <w:t>նն ու մշակույթը նկարագրող պաստառներ։</w:t>
      </w:r>
    </w:p>
    <w:p w:rsidR="00AE4BB5" w:rsidRPr="009F25C2" w:rsidRDefault="00AE4BB5"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Հաստատությունում առկա է պետական խորհրդանիշների անկյուն (դրոշ, զինանշան, օրհներգ)։</w:t>
      </w:r>
    </w:p>
    <w:p w:rsidR="00AE4BB5" w:rsidRPr="009F25C2" w:rsidRDefault="00AE4BB5"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Առկա են ազգային, ժողովրդական կենցաղի առարկաների նմուշներ, ազգային տարազներով տիկնիկներ։</w:t>
      </w:r>
    </w:p>
    <w:p w:rsidR="00AE4BB5" w:rsidRPr="009F25C2" w:rsidRDefault="00AE4BB5"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Առկա է մանկական գեղարվեստական գրականություն։</w:t>
      </w:r>
    </w:p>
    <w:p w:rsidR="00AE4BB5" w:rsidRPr="009F25C2" w:rsidRDefault="00AE4BB5"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 xml:space="preserve">Խմբասենյակում առկա են երթևեկության կանոններին ծանոթացող դիդակտիկ խաղեր և խաղալիքներ, բակում ստեղծված են պայմաններ երթևեկության </w:t>
      </w:r>
      <w:r w:rsidR="002757F6" w:rsidRPr="009F25C2">
        <w:rPr>
          <w:rFonts w:ascii="Arial Unicode" w:eastAsia="Arial Unicode MS" w:hAnsi="Arial Unicode" w:cs="Arial Unicode MS"/>
          <w:sz w:val="24"/>
          <w:szCs w:val="24"/>
          <w:lang w:val="hy-AM"/>
        </w:rPr>
        <w:t>կանոնները կիրառելու համար։</w:t>
      </w:r>
    </w:p>
    <w:p w:rsidR="002757F6" w:rsidRPr="009F25C2" w:rsidRDefault="002757F6"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Հաստատությունում ստեղծված եմ պայմաններ երեխաների ֆիզիկական զարգացման համար</w:t>
      </w:r>
      <w:r w:rsidRPr="009F25C2">
        <w:rPr>
          <w:rFonts w:ascii="Cambria Math" w:eastAsia="Arial Unicode MS" w:hAnsi="Cambria Math" w:cs="Cambria Math"/>
          <w:sz w:val="24"/>
          <w:szCs w:val="24"/>
          <w:lang w:val="hy-AM"/>
        </w:rPr>
        <w:t>․</w:t>
      </w:r>
      <w:r w:rsidRPr="009F25C2">
        <w:rPr>
          <w:rFonts w:ascii="Arial Unicode" w:eastAsia="Arial Unicode MS" w:hAnsi="Arial Unicode" w:cs="Arial Unicode MS"/>
          <w:sz w:val="24"/>
          <w:szCs w:val="24"/>
          <w:lang w:val="hy-AM"/>
        </w:rPr>
        <w:t xml:space="preserve"> առկա է մարզադահլիճ, դեկորատիվ կամ իսկական </w:t>
      </w:r>
      <w:r w:rsidRPr="009F25C2">
        <w:rPr>
          <w:rFonts w:ascii="Arial Unicode" w:eastAsia="Arial Unicode MS" w:hAnsi="Arial Unicode" w:cs="Arial Unicode MS"/>
          <w:sz w:val="24"/>
          <w:szCs w:val="24"/>
          <w:lang w:val="hy-AM"/>
        </w:rPr>
        <w:lastRenderedPageBreak/>
        <w:t>լողավազան, ֆիզիկական ակտիվության համար անհրաժեշտ սարքավորումներ, մարզական գույք։</w:t>
      </w:r>
    </w:p>
    <w:p w:rsidR="002757F6" w:rsidRPr="009F25C2" w:rsidRDefault="002757F6"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Խմբասենյակում առկա են նյութեր և սարքավորումներ երեխաների մոտ թվի, մեծության, տարածական և ժամանակային պատկերացումների ձևավորման համար (թվանշաններ, կշեռքներ, չափման միավորներ, գրատախտակ, օրացույց, ժամացույց, ավազի, արևային ժամացույց և այլն)՝ տեղադրված համապատասխան զարգացման կենտրոնում։</w:t>
      </w:r>
    </w:p>
    <w:p w:rsidR="002757F6" w:rsidRPr="009F25C2" w:rsidRDefault="002757F6"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Համակարգչի առկայություն՝ մեդիագրագիտության և մեդիաանվտանգության կանոնների տիրապետելու համար անհրաժեշտ հավելվածներով։</w:t>
      </w:r>
    </w:p>
    <w:p w:rsidR="002757F6" w:rsidRPr="009F25C2" w:rsidRDefault="002757F6"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Առկա են նյութեր և սարքավորումներ երեխաների փորձարարական աշխատանքների ցուցադրման համար (գլոբուս, քարտեզ, մակետներ, նկարների հավաքածուներ, մագնիս, սեղանային տպագիր խաղեր և այլն)։</w:t>
      </w:r>
    </w:p>
    <w:p w:rsidR="002757F6" w:rsidRPr="009F25C2" w:rsidRDefault="002757F6"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Հաստատությունում ստեղծբած են պայմաններ երեխաների խոսքի զարգացման համար։</w:t>
      </w:r>
    </w:p>
    <w:p w:rsidR="002757F6" w:rsidRPr="009F25C2" w:rsidRDefault="002757F6"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Առկա է մանկական գրադարան։</w:t>
      </w:r>
    </w:p>
    <w:p w:rsidR="002757F6" w:rsidRPr="009F25C2" w:rsidRDefault="002757F6"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Առկա են առանձին տարածքներ օտար լեզուների ուսուցման համար։</w:t>
      </w:r>
    </w:p>
    <w:p w:rsidR="002757F6" w:rsidRPr="009F25C2" w:rsidRDefault="002757F6"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Առկա է ծրագրամեթոդական գրականության անկյուն աշխատողների և ծնողների համար։</w:t>
      </w:r>
    </w:p>
    <w:p w:rsidR="002757F6" w:rsidRPr="009F25C2" w:rsidRDefault="002757F6"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Առկա են նկարների հավաքածուներ և սեղանային տպագիր խաղեր՝ խոսքի զարգացմանն ուղղված։</w:t>
      </w:r>
    </w:p>
    <w:p w:rsidR="00896D8F" w:rsidRPr="009F25C2" w:rsidRDefault="002757F6"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 xml:space="preserve">Առկա  է առանձին </w:t>
      </w:r>
      <w:r w:rsidR="00896D8F" w:rsidRPr="009F25C2">
        <w:rPr>
          <w:rFonts w:ascii="Arial Unicode" w:eastAsia="Arial Unicode MS" w:hAnsi="Arial Unicode" w:cs="Arial Unicode MS"/>
          <w:sz w:val="24"/>
          <w:szCs w:val="24"/>
          <w:lang w:val="hy-AM"/>
        </w:rPr>
        <w:t>տարածք խաղերի համար։</w:t>
      </w:r>
    </w:p>
    <w:p w:rsidR="00896D8F" w:rsidRPr="009F25C2" w:rsidRDefault="00896D8F"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Բակում, հողամասում առկա են խաղային սարքավորումներ։</w:t>
      </w:r>
    </w:p>
    <w:p w:rsidR="00896D8F" w:rsidRPr="009F25C2" w:rsidRDefault="00896D8F"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Հաստատությունում առկա են խաղեր և խաղալիքներ տարբեր տեսակի խաղերի համար</w:t>
      </w:r>
      <w:r w:rsidRPr="009F25C2">
        <w:rPr>
          <w:rFonts w:ascii="Cambria Math" w:eastAsia="Arial Unicode MS" w:hAnsi="Cambria Math" w:cs="Cambria Math"/>
          <w:sz w:val="24"/>
          <w:szCs w:val="24"/>
          <w:lang w:val="hy-AM"/>
        </w:rPr>
        <w:t>․</w:t>
      </w:r>
      <w:r w:rsidRPr="009F25C2">
        <w:rPr>
          <w:rFonts w:ascii="Arial Unicode" w:eastAsia="Arial Unicode MS" w:hAnsi="Arial Unicode" w:cs="Arial Unicode MS"/>
          <w:sz w:val="24"/>
          <w:szCs w:val="24"/>
          <w:lang w:val="hy-AM"/>
        </w:rPr>
        <w:t xml:space="preserve"> սյուժետադերային, շարժուն, մարզական, դիդակտիկ և այլն։</w:t>
      </w:r>
    </w:p>
    <w:p w:rsidR="00896D8F" w:rsidRPr="009F25C2" w:rsidRDefault="00896D8F" w:rsidP="00AE4BB5">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Խմբասենյակում առկա են նյութեր, որոնք կարող են հիմք ծառայել՝ որպես փոխարինող առարկաներ օգտագործելու համար։</w:t>
      </w:r>
    </w:p>
    <w:p w:rsidR="00896D8F" w:rsidRPr="009F25C2" w:rsidRDefault="002757F6" w:rsidP="00896D8F">
      <w:pPr>
        <w:pStyle w:val="a3"/>
        <w:numPr>
          <w:ilvl w:val="0"/>
          <w:numId w:val="8"/>
        </w:num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 xml:space="preserve"> </w:t>
      </w:r>
      <w:r w:rsidR="00896D8F" w:rsidRPr="009F25C2">
        <w:rPr>
          <w:rFonts w:ascii="Arial Unicode" w:eastAsia="Arial Unicode MS" w:hAnsi="Arial Unicode" w:cs="Arial Unicode MS"/>
          <w:sz w:val="24"/>
          <w:szCs w:val="24"/>
          <w:lang w:val="hy-AM"/>
        </w:rPr>
        <w:t>Խմբասենյակում և դրանից դուրս ստեղծված են պայմաններ շարժունակության խանգարումներ ունեցող երեխաների համար, հարմարեցված են աթոռ սեղանով, կանգնակ, սայլակ, քայլակ, տարբեր չափսերի բարձեր, աթոռակներ նստելու ճիշտ դիրք ապահովելու համար, հարմարեցված սպասք (սպասքի ադապտացիաներ), հարմարեցված գրենական պիտույքներ։</w:t>
      </w:r>
    </w:p>
    <w:p w:rsidR="00896D8F" w:rsidRPr="009F25C2" w:rsidRDefault="00896D8F" w:rsidP="00896D8F">
      <w:pPr>
        <w:spacing w:line="360" w:lineRule="auto"/>
        <w:jc w:val="both"/>
        <w:rPr>
          <w:rFonts w:ascii="Arial Unicode" w:eastAsia="Arial Unicode MS" w:hAnsi="Arial Unicode" w:cs="Arial Unicode MS"/>
          <w:sz w:val="24"/>
          <w:szCs w:val="24"/>
          <w:lang w:val="hy-AM"/>
        </w:rPr>
      </w:pPr>
    </w:p>
    <w:p w:rsidR="00896D8F" w:rsidRPr="009F25C2" w:rsidRDefault="00896D8F" w:rsidP="00896D8F">
      <w:pPr>
        <w:spacing w:line="360" w:lineRule="auto"/>
        <w:jc w:val="both"/>
        <w:rPr>
          <w:rFonts w:ascii="Arial Unicode" w:eastAsia="Arial Unicode MS" w:hAnsi="Arial Unicode" w:cs="Arial Unicode MS"/>
          <w:sz w:val="24"/>
          <w:szCs w:val="24"/>
          <w:lang w:val="hy-AM"/>
        </w:rPr>
      </w:pPr>
    </w:p>
    <w:p w:rsidR="00896D8F" w:rsidRPr="009F25C2" w:rsidRDefault="00896D8F" w:rsidP="00896D8F">
      <w:pPr>
        <w:spacing w:line="360" w:lineRule="auto"/>
        <w:jc w:val="both"/>
        <w:rPr>
          <w:rFonts w:ascii="Arial Unicode" w:eastAsia="Arial Unicode MS" w:hAnsi="Arial Unicode" w:cs="Arial Unicode MS"/>
          <w:sz w:val="24"/>
          <w:szCs w:val="24"/>
          <w:lang w:val="hy-AM"/>
        </w:rPr>
      </w:pPr>
    </w:p>
    <w:p w:rsidR="00896D8F" w:rsidRPr="009F25C2" w:rsidRDefault="00896D8F" w:rsidP="00896D8F">
      <w:pPr>
        <w:spacing w:line="360" w:lineRule="auto"/>
        <w:jc w:val="both"/>
        <w:rPr>
          <w:rFonts w:ascii="Arial Unicode" w:eastAsia="Arial Unicode MS" w:hAnsi="Arial Unicode" w:cs="Arial Unicode MS"/>
          <w:sz w:val="24"/>
          <w:szCs w:val="24"/>
          <w:lang w:val="hy-AM"/>
        </w:rPr>
      </w:pPr>
    </w:p>
    <w:p w:rsidR="00896D8F" w:rsidRPr="005D0ECC" w:rsidRDefault="00896D8F" w:rsidP="005D0ECC">
      <w:pPr>
        <w:spacing w:line="360" w:lineRule="auto"/>
        <w:jc w:val="center"/>
        <w:rPr>
          <w:rFonts w:ascii="unicod" w:eastAsia="Arial Unicode MS" w:hAnsi="unicod" w:cs="Arial Unicode MS" w:hint="eastAsia"/>
          <w:b/>
          <w:bCs/>
          <w:sz w:val="28"/>
          <w:szCs w:val="28"/>
          <w:lang w:val="hy-AM"/>
        </w:rPr>
      </w:pPr>
      <w:r w:rsidRPr="005D0ECC">
        <w:rPr>
          <w:rFonts w:ascii="unicod" w:eastAsia="Arial Unicode MS" w:hAnsi="unicod" w:cs="Arial Unicode MS"/>
          <w:b/>
          <w:bCs/>
          <w:sz w:val="28"/>
          <w:szCs w:val="28"/>
          <w:lang w:val="hy-AM"/>
        </w:rPr>
        <w:t>Եզրակացություն</w:t>
      </w:r>
    </w:p>
    <w:p w:rsidR="00896D8F" w:rsidRPr="009F25C2" w:rsidRDefault="00896D8F" w:rsidP="00896D8F">
      <w:p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Այսպիսով կարողունակությունների ձևավորման հիմքում ուսուցման և դաստիարակության պատշաճ և արդյունավետ կազմակերպումն է։</w:t>
      </w:r>
    </w:p>
    <w:p w:rsidR="00896D8F" w:rsidRPr="009F25C2" w:rsidRDefault="00896D8F" w:rsidP="00896D8F">
      <w:p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 xml:space="preserve">Նախադպրոցական կրթության պետական կրթական չափորոշչը պետք է համապատասխանի նախադպրոցական երեխաների զարգացման ոլորտում Հայաստանի հանրապետությունում և միջազգային ասպարեզում տեղի ունեցող ժամանակակից կարևորագույն գործընթացներին։ Չափորոշիչը միտված է երեխաների համընդհանուր ներառմանը, կրթության որակի բարձրացմանը, երեխաների իրավունքներիպաշտպանությանը, բազմազանության խթանմանը, սահուն անցամնը դպրոցին և այլն։ Չափորոշիչը հանդիսանում է երեխայակենտրոն կրթության հիմքը և երեխաների </w:t>
      </w:r>
      <w:r w:rsidR="00333BAA" w:rsidRPr="009F25C2">
        <w:rPr>
          <w:rFonts w:ascii="Arial Unicode" w:eastAsia="Arial Unicode MS" w:hAnsi="Arial Unicode" w:cs="Arial Unicode MS"/>
          <w:sz w:val="24"/>
          <w:szCs w:val="24"/>
          <w:lang w:val="hy-AM"/>
        </w:rPr>
        <w:t>կարիքներին ու հետաքրքրություններին արձագանքելու, յուրաքանչյուր երեխայի անձ հարգելու, համատեղ ուսումնառության գործընթացը խթանելու հնարավորություն է ընձեռում։ Չափորոշիչը հնարավորություն է տալիս նախադպրոցական հաստատությունում աշխատանքը դարձնել առավել արդյունավետ։</w:t>
      </w:r>
    </w:p>
    <w:p w:rsidR="00681732" w:rsidRPr="009F25C2" w:rsidRDefault="00681732" w:rsidP="00CA584B">
      <w:pPr>
        <w:pStyle w:val="a3"/>
        <w:spacing w:line="360" w:lineRule="auto"/>
        <w:ind w:left="785"/>
        <w:jc w:val="both"/>
        <w:rPr>
          <w:rFonts w:ascii="Arial Unicode" w:eastAsia="Arial Unicode MS" w:hAnsi="Arial Unicode" w:cs="Arial Unicode MS"/>
          <w:sz w:val="24"/>
          <w:szCs w:val="24"/>
          <w:lang w:val="hy-AM"/>
        </w:rPr>
      </w:pPr>
    </w:p>
    <w:p w:rsidR="005B2831" w:rsidRPr="009F25C2" w:rsidRDefault="005B2831" w:rsidP="00CA584B">
      <w:pPr>
        <w:pStyle w:val="a3"/>
        <w:spacing w:line="360" w:lineRule="auto"/>
        <w:ind w:left="785"/>
        <w:jc w:val="both"/>
        <w:rPr>
          <w:rFonts w:ascii="Arial Unicode" w:eastAsia="Arial Unicode MS" w:hAnsi="Arial Unicode" w:cs="Arial Unicode MS"/>
          <w:sz w:val="24"/>
          <w:szCs w:val="24"/>
          <w:lang w:val="hy-AM"/>
        </w:rPr>
      </w:pPr>
    </w:p>
    <w:p w:rsidR="005B2831" w:rsidRPr="009F25C2" w:rsidRDefault="005B2831" w:rsidP="00CA584B">
      <w:pPr>
        <w:pStyle w:val="a3"/>
        <w:spacing w:line="360" w:lineRule="auto"/>
        <w:ind w:left="785"/>
        <w:jc w:val="both"/>
        <w:rPr>
          <w:rFonts w:ascii="Arial Unicode" w:eastAsia="Arial Unicode MS" w:hAnsi="Arial Unicode" w:cs="Arial Unicode MS"/>
          <w:sz w:val="24"/>
          <w:szCs w:val="24"/>
          <w:lang w:val="hy-AM"/>
        </w:rPr>
      </w:pPr>
    </w:p>
    <w:p w:rsidR="005B2831" w:rsidRPr="009F25C2" w:rsidRDefault="005B2831" w:rsidP="00CA584B">
      <w:pPr>
        <w:pStyle w:val="a3"/>
        <w:spacing w:line="360" w:lineRule="auto"/>
        <w:ind w:left="785"/>
        <w:jc w:val="both"/>
        <w:rPr>
          <w:rFonts w:ascii="Arial Unicode" w:eastAsia="Arial Unicode MS" w:hAnsi="Arial Unicode" w:cs="Arial Unicode MS"/>
          <w:sz w:val="24"/>
          <w:szCs w:val="24"/>
          <w:lang w:val="hy-AM"/>
        </w:rPr>
      </w:pPr>
    </w:p>
    <w:p w:rsidR="005B2831" w:rsidRPr="009F25C2" w:rsidRDefault="005B2831" w:rsidP="00CA584B">
      <w:pPr>
        <w:pStyle w:val="a3"/>
        <w:spacing w:line="360" w:lineRule="auto"/>
        <w:ind w:left="785"/>
        <w:jc w:val="both"/>
        <w:rPr>
          <w:rFonts w:ascii="Arial Unicode" w:eastAsia="Arial Unicode MS" w:hAnsi="Arial Unicode" w:cs="Arial Unicode MS"/>
          <w:sz w:val="24"/>
          <w:szCs w:val="24"/>
          <w:lang w:val="hy-AM"/>
        </w:rPr>
      </w:pPr>
    </w:p>
    <w:p w:rsidR="005B2831" w:rsidRPr="009F25C2" w:rsidRDefault="005B2831" w:rsidP="00CA584B">
      <w:pPr>
        <w:pStyle w:val="a3"/>
        <w:spacing w:line="360" w:lineRule="auto"/>
        <w:ind w:left="785"/>
        <w:jc w:val="both"/>
        <w:rPr>
          <w:rFonts w:ascii="Arial Unicode" w:eastAsia="Arial Unicode MS" w:hAnsi="Arial Unicode" w:cs="Arial Unicode MS"/>
          <w:sz w:val="24"/>
          <w:szCs w:val="24"/>
          <w:lang w:val="hy-AM"/>
        </w:rPr>
      </w:pPr>
    </w:p>
    <w:p w:rsidR="005B2831" w:rsidRPr="009F25C2" w:rsidRDefault="005B2831" w:rsidP="00CA584B">
      <w:pPr>
        <w:pStyle w:val="a3"/>
        <w:spacing w:line="360" w:lineRule="auto"/>
        <w:ind w:left="785"/>
        <w:jc w:val="both"/>
        <w:rPr>
          <w:rFonts w:ascii="Arial Unicode" w:eastAsia="Arial Unicode MS" w:hAnsi="Arial Unicode" w:cs="Arial Unicode MS"/>
          <w:sz w:val="24"/>
          <w:szCs w:val="24"/>
          <w:lang w:val="hy-AM"/>
        </w:rPr>
      </w:pPr>
    </w:p>
    <w:p w:rsidR="005B2831" w:rsidRPr="009F25C2" w:rsidRDefault="005B2831" w:rsidP="00CA584B">
      <w:pPr>
        <w:pStyle w:val="a3"/>
        <w:spacing w:line="360" w:lineRule="auto"/>
        <w:ind w:left="785"/>
        <w:jc w:val="both"/>
        <w:rPr>
          <w:rFonts w:ascii="Arial Unicode" w:eastAsia="Arial Unicode MS" w:hAnsi="Arial Unicode" w:cs="Arial Unicode MS"/>
          <w:sz w:val="24"/>
          <w:szCs w:val="24"/>
          <w:lang w:val="hy-AM"/>
        </w:rPr>
      </w:pPr>
    </w:p>
    <w:p w:rsidR="005B2831" w:rsidRPr="009F25C2" w:rsidRDefault="005B2831" w:rsidP="00CA584B">
      <w:pPr>
        <w:pStyle w:val="a3"/>
        <w:spacing w:line="360" w:lineRule="auto"/>
        <w:ind w:left="785"/>
        <w:jc w:val="both"/>
        <w:rPr>
          <w:rFonts w:ascii="Arial Unicode" w:eastAsia="Arial Unicode MS" w:hAnsi="Arial Unicode" w:cs="Arial Unicode MS"/>
          <w:sz w:val="24"/>
          <w:szCs w:val="24"/>
          <w:lang w:val="hy-AM"/>
        </w:rPr>
      </w:pPr>
    </w:p>
    <w:p w:rsidR="00541FCE" w:rsidRPr="009F25C2" w:rsidRDefault="00541FCE" w:rsidP="00CA584B">
      <w:pPr>
        <w:pStyle w:val="a3"/>
        <w:spacing w:line="360" w:lineRule="auto"/>
        <w:ind w:left="785"/>
        <w:jc w:val="both"/>
        <w:rPr>
          <w:rFonts w:ascii="Arial Unicode" w:eastAsia="Arial Unicode MS" w:hAnsi="Arial Unicode" w:cs="Arial Unicode MS"/>
          <w:sz w:val="24"/>
          <w:szCs w:val="24"/>
          <w:lang w:val="hy-AM"/>
        </w:rPr>
      </w:pPr>
    </w:p>
    <w:p w:rsidR="00541FCE" w:rsidRPr="009F25C2" w:rsidRDefault="00541FCE" w:rsidP="00CA584B">
      <w:pPr>
        <w:pStyle w:val="a3"/>
        <w:spacing w:line="360" w:lineRule="auto"/>
        <w:ind w:left="785"/>
        <w:jc w:val="both"/>
        <w:rPr>
          <w:rFonts w:ascii="Arial Unicode" w:eastAsia="Arial Unicode MS" w:hAnsi="Arial Unicode" w:cs="Arial Unicode MS"/>
          <w:sz w:val="24"/>
          <w:szCs w:val="24"/>
          <w:lang w:val="hy-AM"/>
        </w:rPr>
      </w:pPr>
    </w:p>
    <w:p w:rsidR="00541FCE" w:rsidRPr="009F25C2" w:rsidRDefault="00541FCE" w:rsidP="00CA584B">
      <w:pPr>
        <w:pStyle w:val="a3"/>
        <w:spacing w:line="360" w:lineRule="auto"/>
        <w:ind w:left="785"/>
        <w:jc w:val="both"/>
        <w:rPr>
          <w:rFonts w:ascii="Arial Unicode" w:eastAsia="Arial Unicode MS" w:hAnsi="Arial Unicode" w:cs="Arial Unicode MS"/>
          <w:sz w:val="24"/>
          <w:szCs w:val="24"/>
          <w:lang w:val="hy-AM"/>
        </w:rPr>
      </w:pPr>
    </w:p>
    <w:p w:rsidR="00541FCE" w:rsidRPr="009F25C2" w:rsidRDefault="00541FCE" w:rsidP="00CA584B">
      <w:pPr>
        <w:pStyle w:val="a3"/>
        <w:spacing w:line="360" w:lineRule="auto"/>
        <w:ind w:left="785"/>
        <w:jc w:val="both"/>
        <w:rPr>
          <w:rFonts w:ascii="Arial Unicode" w:eastAsia="Arial Unicode MS" w:hAnsi="Arial Unicode" w:cs="Arial Unicode MS"/>
          <w:sz w:val="24"/>
          <w:szCs w:val="24"/>
          <w:lang w:val="hy-AM"/>
        </w:rPr>
      </w:pPr>
    </w:p>
    <w:p w:rsidR="00541FCE" w:rsidRPr="009F25C2" w:rsidRDefault="00541FCE" w:rsidP="00CA584B">
      <w:pPr>
        <w:pStyle w:val="a3"/>
        <w:spacing w:line="360" w:lineRule="auto"/>
        <w:ind w:left="785"/>
        <w:jc w:val="both"/>
        <w:rPr>
          <w:rFonts w:ascii="Arial Unicode" w:eastAsia="Arial Unicode MS" w:hAnsi="Arial Unicode" w:cs="Arial Unicode MS"/>
          <w:sz w:val="24"/>
          <w:szCs w:val="24"/>
          <w:lang w:val="hy-AM"/>
        </w:rPr>
      </w:pPr>
    </w:p>
    <w:p w:rsidR="00541FCE" w:rsidRPr="009F25C2" w:rsidRDefault="00541FCE" w:rsidP="00CA584B">
      <w:pPr>
        <w:pStyle w:val="a3"/>
        <w:spacing w:line="360" w:lineRule="auto"/>
        <w:ind w:left="785"/>
        <w:jc w:val="both"/>
        <w:rPr>
          <w:rFonts w:ascii="Arial Unicode" w:eastAsia="Arial Unicode MS" w:hAnsi="Arial Unicode" w:cs="Arial Unicode MS"/>
          <w:sz w:val="24"/>
          <w:szCs w:val="24"/>
          <w:lang w:val="hy-AM"/>
        </w:rPr>
      </w:pPr>
    </w:p>
    <w:p w:rsidR="00541FCE" w:rsidRPr="009F25C2" w:rsidRDefault="00541FCE" w:rsidP="00CA584B">
      <w:pPr>
        <w:pStyle w:val="a3"/>
        <w:spacing w:line="360" w:lineRule="auto"/>
        <w:ind w:left="785"/>
        <w:jc w:val="both"/>
        <w:rPr>
          <w:rFonts w:ascii="Arial Unicode" w:eastAsia="Arial Unicode MS" w:hAnsi="Arial Unicode" w:cs="Arial Unicode MS"/>
          <w:sz w:val="24"/>
          <w:szCs w:val="24"/>
          <w:lang w:val="hy-AM"/>
        </w:rPr>
      </w:pPr>
    </w:p>
    <w:p w:rsidR="00541FCE" w:rsidRPr="009F25C2" w:rsidRDefault="00541FCE" w:rsidP="00CA584B">
      <w:pPr>
        <w:pStyle w:val="a3"/>
        <w:spacing w:line="360" w:lineRule="auto"/>
        <w:ind w:left="785"/>
        <w:jc w:val="both"/>
        <w:rPr>
          <w:rFonts w:ascii="Arial Unicode" w:eastAsia="Arial Unicode MS" w:hAnsi="Arial Unicode" w:cs="Arial Unicode MS"/>
          <w:sz w:val="24"/>
          <w:szCs w:val="24"/>
          <w:lang w:val="hy-AM"/>
        </w:rPr>
      </w:pPr>
    </w:p>
    <w:p w:rsidR="009F25C2" w:rsidRPr="009F25C2" w:rsidRDefault="009F25C2" w:rsidP="00CA584B">
      <w:pPr>
        <w:pStyle w:val="a3"/>
        <w:spacing w:line="360" w:lineRule="auto"/>
        <w:ind w:left="785"/>
        <w:jc w:val="both"/>
        <w:rPr>
          <w:rFonts w:ascii="Arial Unicode" w:eastAsia="Arial Unicode MS" w:hAnsi="Arial Unicode" w:cs="Arial Unicode MS"/>
          <w:sz w:val="24"/>
          <w:szCs w:val="24"/>
          <w:lang w:val="hy-AM"/>
        </w:rPr>
      </w:pPr>
    </w:p>
    <w:p w:rsidR="005B2831" w:rsidRDefault="005B2831" w:rsidP="00CA584B">
      <w:pPr>
        <w:pStyle w:val="a3"/>
        <w:spacing w:line="360" w:lineRule="auto"/>
        <w:ind w:left="785"/>
        <w:jc w:val="both"/>
        <w:rPr>
          <w:rFonts w:eastAsia="Arial Unicode MS" w:cs="Arial Unicode MS"/>
          <w:sz w:val="24"/>
          <w:szCs w:val="24"/>
          <w:lang w:val="hy-AM"/>
        </w:rPr>
      </w:pPr>
    </w:p>
    <w:p w:rsidR="005B2831" w:rsidRPr="005D0ECC" w:rsidRDefault="005B2831" w:rsidP="005D0ECC">
      <w:pPr>
        <w:spacing w:line="360" w:lineRule="auto"/>
        <w:jc w:val="center"/>
        <w:rPr>
          <w:rFonts w:ascii="unicod" w:eastAsia="Arial Unicode MS" w:hAnsi="unicod" w:cs="Arial Unicode MS" w:hint="eastAsia"/>
          <w:b/>
          <w:bCs/>
          <w:sz w:val="28"/>
          <w:szCs w:val="28"/>
          <w:lang w:val="hy-AM"/>
        </w:rPr>
      </w:pPr>
      <w:r w:rsidRPr="005D0ECC">
        <w:rPr>
          <w:rFonts w:ascii="unicod" w:eastAsia="Arial Unicode MS" w:hAnsi="unicod" w:cs="Arial Unicode MS"/>
          <w:b/>
          <w:bCs/>
          <w:sz w:val="28"/>
          <w:szCs w:val="28"/>
          <w:lang w:val="hy-AM"/>
        </w:rPr>
        <w:t>Օգտագործված գրականության ցանկ</w:t>
      </w:r>
    </w:p>
    <w:p w:rsidR="00541FCE" w:rsidRPr="009F25C2" w:rsidRDefault="00541FCE" w:rsidP="00CA584B">
      <w:pPr>
        <w:pStyle w:val="a3"/>
        <w:spacing w:line="360" w:lineRule="auto"/>
        <w:ind w:left="785"/>
        <w:jc w:val="both"/>
        <w:rPr>
          <w:rFonts w:ascii="Arial Unicode" w:eastAsia="Arial Unicode MS" w:hAnsi="Arial Unicode" w:cs="Arial Unicode MS"/>
          <w:b/>
          <w:bCs/>
          <w:sz w:val="28"/>
          <w:szCs w:val="28"/>
          <w:lang w:val="hy-AM"/>
        </w:rPr>
      </w:pPr>
    </w:p>
    <w:p w:rsidR="005B2831" w:rsidRPr="009F25C2" w:rsidRDefault="00CC40CE" w:rsidP="005D0ECC">
      <w:pPr>
        <w:spacing w:line="360" w:lineRule="auto"/>
        <w:jc w:val="both"/>
        <w:rPr>
          <w:rFonts w:ascii="Arial Unicode" w:eastAsia="Arial Unicode MS" w:hAnsi="Arial Unicode" w:cs="Arial Unicode MS"/>
          <w:sz w:val="24"/>
          <w:szCs w:val="24"/>
          <w:lang w:val="hy-AM"/>
        </w:rPr>
      </w:pPr>
      <w:r w:rsidRPr="009F25C2">
        <w:rPr>
          <w:rFonts w:ascii="Arial Unicode" w:eastAsia="Arial Unicode MS" w:hAnsi="Arial Unicode" w:cs="Arial Unicode MS"/>
          <w:sz w:val="24"/>
          <w:szCs w:val="24"/>
          <w:lang w:val="hy-AM"/>
        </w:rPr>
        <w:t>«Նախադպրոցական կրթության մասին» ՀՀ օրենք:</w:t>
      </w:r>
    </w:p>
    <w:p w:rsidR="00CC40CE" w:rsidRPr="009F25C2" w:rsidRDefault="00CC40CE" w:rsidP="005D0ECC">
      <w:pPr>
        <w:spacing w:line="360" w:lineRule="auto"/>
        <w:jc w:val="both"/>
        <w:rPr>
          <w:rFonts w:ascii="Arial Unicode" w:eastAsia="Arial Unicode MS" w:hAnsi="Arial Unicode" w:cs="Arial Unicode MS"/>
          <w:sz w:val="24"/>
          <w:szCs w:val="24"/>
          <w:lang w:val="hy-AM"/>
        </w:rPr>
      </w:pPr>
      <w:r w:rsidRPr="005D0ECC">
        <w:rPr>
          <w:rFonts w:ascii="Arial Unicode" w:eastAsia="Arial Unicode MS" w:hAnsi="Arial Unicode" w:cs="Arial Unicode MS"/>
          <w:sz w:val="24"/>
          <w:szCs w:val="24"/>
          <w:lang w:val="hy-AM"/>
        </w:rPr>
        <w:t>«</w:t>
      </w:r>
      <w:r w:rsidRPr="009F25C2">
        <w:rPr>
          <w:rFonts w:ascii="Arial Unicode" w:eastAsia="Arial Unicode MS" w:hAnsi="Arial Unicode" w:cs="Arial Unicode MS"/>
          <w:sz w:val="24"/>
          <w:szCs w:val="24"/>
          <w:lang w:val="hy-AM"/>
        </w:rPr>
        <w:t>Ուսումնական ձեռնարկ մանկապարտեզի համար</w:t>
      </w:r>
      <w:r w:rsidRPr="005D0ECC">
        <w:rPr>
          <w:rFonts w:ascii="Arial Unicode" w:eastAsia="Arial Unicode MS" w:hAnsi="Arial Unicode" w:cs="Arial Unicode MS"/>
          <w:sz w:val="24"/>
          <w:szCs w:val="24"/>
          <w:lang w:val="hy-AM"/>
        </w:rPr>
        <w:t>» Երևան 2010թ. /Հ.Միտոյան, Լ.Սմբատյան/:</w:t>
      </w:r>
    </w:p>
    <w:p w:rsidR="00CC40CE" w:rsidRPr="009F25C2" w:rsidRDefault="00CC40CE" w:rsidP="005D0ECC">
      <w:pPr>
        <w:spacing w:line="360" w:lineRule="auto"/>
        <w:jc w:val="both"/>
        <w:rPr>
          <w:rFonts w:ascii="Arial Unicode" w:eastAsia="Arial Unicode MS" w:hAnsi="Arial Unicode" w:cs="Arial Unicode MS"/>
          <w:sz w:val="24"/>
          <w:szCs w:val="24"/>
          <w:lang w:val="hy-AM"/>
        </w:rPr>
      </w:pPr>
      <w:r w:rsidRPr="005D0ECC">
        <w:rPr>
          <w:rFonts w:ascii="Arial Unicode" w:eastAsia="Arial Unicode MS" w:hAnsi="Arial Unicode" w:cs="Arial Unicode MS"/>
          <w:sz w:val="24"/>
          <w:szCs w:val="24"/>
          <w:lang w:val="hy-AM"/>
        </w:rPr>
        <w:t xml:space="preserve">Նոր չափորոշչով </w:t>
      </w:r>
      <w:r w:rsidR="006A0656" w:rsidRPr="005D0ECC">
        <w:rPr>
          <w:rFonts w:ascii="Arial Unicode" w:eastAsia="Arial Unicode MS" w:hAnsi="Arial Unicode" w:cs="Arial Unicode MS"/>
          <w:sz w:val="24"/>
          <w:szCs w:val="24"/>
          <w:lang w:val="hy-AM"/>
        </w:rPr>
        <w:t xml:space="preserve">մանկապարտեզում երեխաները կսովորեն մեդիագրագիտություն, կծանոթանան օրենքի գաղափարին: Նախագիծ՝https://www.armtimes.com/hy/article/208780 </w:t>
      </w:r>
    </w:p>
    <w:p w:rsidR="006A0656" w:rsidRPr="009F25C2" w:rsidRDefault="006A0656" w:rsidP="005D0ECC">
      <w:pPr>
        <w:spacing w:line="360" w:lineRule="auto"/>
        <w:jc w:val="both"/>
        <w:rPr>
          <w:rFonts w:ascii="Arial Unicode" w:eastAsia="Arial Unicode MS" w:hAnsi="Arial Unicode" w:cs="Arial Unicode MS"/>
          <w:sz w:val="24"/>
          <w:szCs w:val="24"/>
          <w:lang w:val="hy-AM"/>
        </w:rPr>
      </w:pPr>
      <w:r w:rsidRPr="005D0ECC">
        <w:rPr>
          <w:rFonts w:ascii="Arial Unicode" w:eastAsia="Arial Unicode MS" w:hAnsi="Arial Unicode" w:cs="Arial Unicode MS"/>
          <w:sz w:val="24"/>
          <w:szCs w:val="24"/>
          <w:lang w:val="hy-AM"/>
        </w:rPr>
        <w:t>ՀՀ կառավարության վորոշումը նախադպրոցական կրթության պետական կրթական չափորոշիչը հաստատելու մասին: https://www.arlis.am/documentview.aspx?docid=152575</w:t>
      </w:r>
    </w:p>
    <w:p w:rsidR="00B624A3" w:rsidRDefault="00B624A3" w:rsidP="002A767F">
      <w:pPr>
        <w:spacing w:line="360" w:lineRule="auto"/>
        <w:ind w:left="-142" w:firstLine="142"/>
        <w:jc w:val="both"/>
        <w:rPr>
          <w:rFonts w:eastAsia="Arial Unicode MS" w:cs="Arial Unicode MS"/>
          <w:sz w:val="24"/>
          <w:szCs w:val="24"/>
          <w:lang w:val="hy-AM"/>
        </w:rPr>
      </w:pPr>
      <w:r w:rsidRPr="009F25C2">
        <w:rPr>
          <w:rFonts w:ascii="Arial Unicode" w:eastAsia="Arial Unicode MS" w:hAnsi="Arial Unicode" w:cs="Arial Unicode MS"/>
          <w:sz w:val="24"/>
          <w:szCs w:val="24"/>
          <w:lang w:val="hy-AM"/>
        </w:rPr>
        <w:t xml:space="preserve"> </w:t>
      </w:r>
    </w:p>
    <w:p w:rsidR="00680DDF" w:rsidRDefault="00680DDF" w:rsidP="002A767F">
      <w:pPr>
        <w:spacing w:line="360" w:lineRule="auto"/>
        <w:ind w:left="-142" w:firstLine="142"/>
        <w:jc w:val="both"/>
        <w:rPr>
          <w:rFonts w:eastAsia="Arial Unicode MS" w:cs="Arial Unicode MS"/>
          <w:sz w:val="24"/>
          <w:szCs w:val="24"/>
          <w:lang w:val="hy-AM"/>
        </w:rPr>
      </w:pPr>
    </w:p>
    <w:p w:rsidR="00680DDF" w:rsidRDefault="00680DDF" w:rsidP="002A767F">
      <w:pPr>
        <w:spacing w:line="360" w:lineRule="auto"/>
        <w:ind w:left="-142" w:firstLine="142"/>
        <w:jc w:val="both"/>
        <w:rPr>
          <w:rFonts w:eastAsia="Arial Unicode MS" w:cs="Arial Unicode MS"/>
          <w:sz w:val="24"/>
          <w:szCs w:val="24"/>
          <w:lang w:val="hy-AM"/>
        </w:rPr>
      </w:pPr>
    </w:p>
    <w:p w:rsidR="00680DDF" w:rsidRDefault="00680DDF" w:rsidP="002A767F">
      <w:pPr>
        <w:spacing w:line="360" w:lineRule="auto"/>
        <w:ind w:left="-142" w:firstLine="142"/>
        <w:jc w:val="both"/>
        <w:rPr>
          <w:rFonts w:eastAsia="Arial Unicode MS" w:cs="Arial Unicode MS"/>
          <w:sz w:val="24"/>
          <w:szCs w:val="24"/>
          <w:lang w:val="hy-AM"/>
        </w:rPr>
      </w:pPr>
    </w:p>
    <w:p w:rsidR="00680DDF" w:rsidRDefault="00680DDF" w:rsidP="002A767F">
      <w:pPr>
        <w:spacing w:line="360" w:lineRule="auto"/>
        <w:ind w:left="-142" w:firstLine="142"/>
        <w:jc w:val="both"/>
        <w:rPr>
          <w:rFonts w:eastAsia="Arial Unicode MS" w:cs="Arial Unicode MS"/>
          <w:sz w:val="24"/>
          <w:szCs w:val="24"/>
          <w:lang w:val="hy-AM"/>
        </w:rPr>
      </w:pPr>
    </w:p>
    <w:p w:rsidR="00680DDF" w:rsidRDefault="00680DDF" w:rsidP="002A767F">
      <w:pPr>
        <w:spacing w:line="360" w:lineRule="auto"/>
        <w:ind w:left="-142" w:firstLine="142"/>
        <w:jc w:val="both"/>
        <w:rPr>
          <w:rFonts w:eastAsia="Arial Unicode MS" w:cs="Arial Unicode MS"/>
          <w:sz w:val="24"/>
          <w:szCs w:val="24"/>
          <w:lang w:val="hy-AM"/>
        </w:rPr>
      </w:pPr>
    </w:p>
    <w:p w:rsidR="00680DDF" w:rsidRDefault="00680DDF" w:rsidP="002A767F">
      <w:pPr>
        <w:spacing w:line="360" w:lineRule="auto"/>
        <w:ind w:left="-142" w:firstLine="142"/>
        <w:jc w:val="both"/>
        <w:rPr>
          <w:rFonts w:eastAsia="Arial Unicode MS" w:cs="Arial Unicode MS"/>
          <w:sz w:val="24"/>
          <w:szCs w:val="24"/>
          <w:lang w:val="hy-AM"/>
        </w:rPr>
      </w:pPr>
    </w:p>
    <w:p w:rsidR="00680DDF" w:rsidRDefault="00680DDF" w:rsidP="002A767F">
      <w:pPr>
        <w:spacing w:line="360" w:lineRule="auto"/>
        <w:ind w:left="-142" w:firstLine="142"/>
        <w:jc w:val="both"/>
        <w:rPr>
          <w:rFonts w:eastAsia="Arial Unicode MS" w:cs="Arial Unicode MS"/>
          <w:sz w:val="24"/>
          <w:szCs w:val="24"/>
          <w:lang w:val="hy-AM"/>
        </w:rPr>
      </w:pPr>
    </w:p>
    <w:p w:rsidR="00680DDF" w:rsidRDefault="00680DDF" w:rsidP="002A767F">
      <w:pPr>
        <w:spacing w:line="360" w:lineRule="auto"/>
        <w:ind w:left="-142" w:firstLine="142"/>
        <w:jc w:val="both"/>
        <w:rPr>
          <w:rFonts w:eastAsia="Arial Unicode MS" w:cs="Arial Unicode MS"/>
          <w:sz w:val="24"/>
          <w:szCs w:val="24"/>
          <w:lang w:val="hy-AM"/>
        </w:rPr>
      </w:pPr>
    </w:p>
    <w:p w:rsidR="00680DDF" w:rsidRDefault="00680DDF" w:rsidP="002A767F">
      <w:pPr>
        <w:spacing w:line="360" w:lineRule="auto"/>
        <w:ind w:left="-142" w:firstLine="142"/>
        <w:jc w:val="both"/>
        <w:rPr>
          <w:rFonts w:eastAsia="Arial Unicode MS" w:cs="Arial Unicode MS"/>
          <w:sz w:val="24"/>
          <w:szCs w:val="24"/>
          <w:lang w:val="hy-AM"/>
        </w:rPr>
      </w:pPr>
    </w:p>
    <w:p w:rsidR="00680DDF" w:rsidRDefault="00680DDF" w:rsidP="002A767F">
      <w:pPr>
        <w:spacing w:line="360" w:lineRule="auto"/>
        <w:ind w:left="-142" w:firstLine="142"/>
        <w:jc w:val="both"/>
        <w:rPr>
          <w:rFonts w:eastAsia="Arial Unicode MS" w:cs="Arial Unicode MS"/>
          <w:sz w:val="24"/>
          <w:szCs w:val="24"/>
          <w:lang w:val="hy-AM"/>
        </w:rPr>
      </w:pPr>
    </w:p>
    <w:p w:rsidR="00680DDF" w:rsidRDefault="00680DDF" w:rsidP="002A767F">
      <w:pPr>
        <w:spacing w:line="360" w:lineRule="auto"/>
        <w:ind w:left="-142" w:firstLine="142"/>
        <w:jc w:val="both"/>
        <w:rPr>
          <w:rFonts w:eastAsia="Arial Unicode MS" w:cs="Arial Unicode MS"/>
          <w:sz w:val="24"/>
          <w:szCs w:val="24"/>
          <w:lang w:val="hy-AM"/>
        </w:rPr>
      </w:pPr>
    </w:p>
    <w:p w:rsidR="00680DDF" w:rsidRDefault="00680DDF" w:rsidP="002A767F">
      <w:pPr>
        <w:spacing w:line="360" w:lineRule="auto"/>
        <w:ind w:left="-142" w:firstLine="142"/>
        <w:jc w:val="both"/>
        <w:rPr>
          <w:rFonts w:eastAsia="Arial Unicode MS" w:cs="Arial Unicode MS"/>
          <w:sz w:val="24"/>
          <w:szCs w:val="24"/>
          <w:lang w:val="hy-AM"/>
        </w:rPr>
      </w:pPr>
    </w:p>
    <w:p w:rsidR="00680DDF" w:rsidRDefault="00680DDF" w:rsidP="002A767F">
      <w:pPr>
        <w:spacing w:line="360" w:lineRule="auto"/>
        <w:ind w:left="-142" w:firstLine="142"/>
        <w:jc w:val="both"/>
        <w:rPr>
          <w:rFonts w:eastAsia="Arial Unicode MS" w:cs="Arial Unicode MS"/>
          <w:sz w:val="24"/>
          <w:szCs w:val="24"/>
          <w:lang w:val="hy-AM"/>
        </w:rPr>
      </w:pPr>
    </w:p>
    <w:p w:rsidR="00680DDF" w:rsidRDefault="00680DDF" w:rsidP="002A767F">
      <w:pPr>
        <w:spacing w:line="360" w:lineRule="auto"/>
        <w:ind w:left="-142" w:firstLine="142"/>
        <w:jc w:val="both"/>
        <w:rPr>
          <w:rFonts w:eastAsia="Arial Unicode MS" w:cs="Arial Unicode MS"/>
          <w:sz w:val="24"/>
          <w:szCs w:val="24"/>
          <w:lang w:val="hy-AM"/>
        </w:rPr>
      </w:pPr>
    </w:p>
    <w:p w:rsidR="00680DDF" w:rsidRPr="00680DDF" w:rsidRDefault="00680DDF" w:rsidP="002A767F">
      <w:pPr>
        <w:spacing w:line="360" w:lineRule="auto"/>
        <w:ind w:left="-142" w:firstLine="142"/>
        <w:jc w:val="both"/>
        <w:rPr>
          <w:rFonts w:eastAsia="Arial Unicode MS" w:cs="Arial Unicode MS"/>
          <w:sz w:val="24"/>
          <w:szCs w:val="24"/>
          <w:lang w:val="hy-AM"/>
        </w:rPr>
      </w:pPr>
    </w:p>
    <w:sectPr w:rsidR="00680DDF" w:rsidRPr="00680DDF" w:rsidSect="003A6AC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851"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300" w:rsidRDefault="004C5300" w:rsidP="00D21E40">
      <w:pPr>
        <w:spacing w:after="0" w:line="240" w:lineRule="auto"/>
      </w:pPr>
      <w:r>
        <w:separator/>
      </w:r>
    </w:p>
  </w:endnote>
  <w:endnote w:type="continuationSeparator" w:id="1">
    <w:p w:rsidR="004C5300" w:rsidRDefault="004C5300" w:rsidP="00D2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cod">
    <w:altName w:val="Cambria"/>
    <w:panose1 w:val="00000000000000000000"/>
    <w:charset w:val="00"/>
    <w:family w:val="roman"/>
    <w:notTrueType/>
    <w:pitch w:val="default"/>
    <w:sig w:usb0="00000000" w:usb1="00000000" w:usb2="00000000" w:usb3="00000000" w:csb0="00000000" w:csb1="00000000"/>
  </w:font>
  <w:font w:name="Arial Unicode">
    <w:panose1 w:val="020B0604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BDE" w:rsidRPr="001B5BDE" w:rsidRDefault="001B5BDE">
    <w:pPr>
      <w:pStyle w:val="a6"/>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10029"/>
      <w:docPartObj>
        <w:docPartGallery w:val="Page Numbers (Bottom of Page)"/>
        <w:docPartUnique/>
      </w:docPartObj>
    </w:sdtPr>
    <w:sdtEndPr>
      <w:rPr>
        <w:noProof/>
      </w:rPr>
    </w:sdtEndPr>
    <w:sdtContent>
      <w:p w:rsidR="003A6AC0" w:rsidRDefault="00116D16">
        <w:pPr>
          <w:pStyle w:val="a6"/>
          <w:jc w:val="center"/>
        </w:pPr>
        <w:r>
          <w:fldChar w:fldCharType="begin"/>
        </w:r>
        <w:r w:rsidR="003A6AC0">
          <w:instrText xml:space="preserve"> PAGE   \* MERGEFORMAT </w:instrText>
        </w:r>
        <w:r>
          <w:fldChar w:fldCharType="separate"/>
        </w:r>
        <w:r w:rsidR="0004233F">
          <w:rPr>
            <w:noProof/>
          </w:rPr>
          <w:t>15</w:t>
        </w:r>
        <w:r>
          <w:rPr>
            <w:noProof/>
          </w:rPr>
          <w:fldChar w:fldCharType="end"/>
        </w:r>
      </w:p>
    </w:sdtContent>
  </w:sdt>
  <w:p w:rsidR="00D21E40" w:rsidRPr="001A58AC" w:rsidRDefault="00D21E40">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BDE" w:rsidRDefault="001B5B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300" w:rsidRDefault="004C5300" w:rsidP="00D21E40">
      <w:pPr>
        <w:spacing w:after="0" w:line="240" w:lineRule="auto"/>
      </w:pPr>
      <w:r>
        <w:separator/>
      </w:r>
    </w:p>
  </w:footnote>
  <w:footnote w:type="continuationSeparator" w:id="1">
    <w:p w:rsidR="004C5300" w:rsidRDefault="004C5300" w:rsidP="00D21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BDE" w:rsidRDefault="001B5BD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BDE" w:rsidRDefault="001B5BD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BDE" w:rsidRDefault="001B5B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161"/>
    <w:multiLevelType w:val="hybridMultilevel"/>
    <w:tmpl w:val="9C4462C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17D872E0"/>
    <w:multiLevelType w:val="hybridMultilevel"/>
    <w:tmpl w:val="9206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75ED3"/>
    <w:multiLevelType w:val="hybridMultilevel"/>
    <w:tmpl w:val="12581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813EEE"/>
    <w:multiLevelType w:val="hybridMultilevel"/>
    <w:tmpl w:val="D89A2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543DBC"/>
    <w:multiLevelType w:val="hybridMultilevel"/>
    <w:tmpl w:val="88688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9A262E"/>
    <w:multiLevelType w:val="hybridMultilevel"/>
    <w:tmpl w:val="FC640B7A"/>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6">
    <w:nsid w:val="6DB87FDF"/>
    <w:multiLevelType w:val="hybridMultilevel"/>
    <w:tmpl w:val="E386294C"/>
    <w:lvl w:ilvl="0" w:tplc="0419000B">
      <w:start w:val="1"/>
      <w:numFmt w:val="bullet"/>
      <w:lvlText w:val=""/>
      <w:lvlJc w:val="left"/>
      <w:pPr>
        <w:ind w:left="916" w:hanging="360"/>
      </w:pPr>
      <w:rPr>
        <w:rFonts w:ascii="Wingdings" w:hAnsi="Wingdings" w:hint="default"/>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tentative="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abstractNum w:abstractNumId="7">
    <w:nsid w:val="762536B6"/>
    <w:multiLevelType w:val="hybridMultilevel"/>
    <w:tmpl w:val="6366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6454D9"/>
    <w:multiLevelType w:val="hybridMultilevel"/>
    <w:tmpl w:val="972AD58E"/>
    <w:lvl w:ilvl="0" w:tplc="042B000F">
      <w:start w:val="1"/>
      <w:numFmt w:val="decimal"/>
      <w:lvlText w:val="%1."/>
      <w:lvlJc w:val="left"/>
      <w:pPr>
        <w:ind w:left="1505" w:hanging="360"/>
      </w:pPr>
    </w:lvl>
    <w:lvl w:ilvl="1" w:tplc="042B0019" w:tentative="1">
      <w:start w:val="1"/>
      <w:numFmt w:val="lowerLetter"/>
      <w:lvlText w:val="%2."/>
      <w:lvlJc w:val="left"/>
      <w:pPr>
        <w:ind w:left="2225" w:hanging="360"/>
      </w:pPr>
    </w:lvl>
    <w:lvl w:ilvl="2" w:tplc="042B001B" w:tentative="1">
      <w:start w:val="1"/>
      <w:numFmt w:val="lowerRoman"/>
      <w:lvlText w:val="%3."/>
      <w:lvlJc w:val="right"/>
      <w:pPr>
        <w:ind w:left="2945" w:hanging="180"/>
      </w:pPr>
    </w:lvl>
    <w:lvl w:ilvl="3" w:tplc="042B000F" w:tentative="1">
      <w:start w:val="1"/>
      <w:numFmt w:val="decimal"/>
      <w:lvlText w:val="%4."/>
      <w:lvlJc w:val="left"/>
      <w:pPr>
        <w:ind w:left="3665" w:hanging="360"/>
      </w:pPr>
    </w:lvl>
    <w:lvl w:ilvl="4" w:tplc="042B0019" w:tentative="1">
      <w:start w:val="1"/>
      <w:numFmt w:val="lowerLetter"/>
      <w:lvlText w:val="%5."/>
      <w:lvlJc w:val="left"/>
      <w:pPr>
        <w:ind w:left="4385" w:hanging="360"/>
      </w:pPr>
    </w:lvl>
    <w:lvl w:ilvl="5" w:tplc="042B001B" w:tentative="1">
      <w:start w:val="1"/>
      <w:numFmt w:val="lowerRoman"/>
      <w:lvlText w:val="%6."/>
      <w:lvlJc w:val="right"/>
      <w:pPr>
        <w:ind w:left="5105" w:hanging="180"/>
      </w:pPr>
    </w:lvl>
    <w:lvl w:ilvl="6" w:tplc="042B000F" w:tentative="1">
      <w:start w:val="1"/>
      <w:numFmt w:val="decimal"/>
      <w:lvlText w:val="%7."/>
      <w:lvlJc w:val="left"/>
      <w:pPr>
        <w:ind w:left="5825" w:hanging="360"/>
      </w:pPr>
    </w:lvl>
    <w:lvl w:ilvl="7" w:tplc="042B0019" w:tentative="1">
      <w:start w:val="1"/>
      <w:numFmt w:val="lowerLetter"/>
      <w:lvlText w:val="%8."/>
      <w:lvlJc w:val="left"/>
      <w:pPr>
        <w:ind w:left="6545" w:hanging="360"/>
      </w:pPr>
    </w:lvl>
    <w:lvl w:ilvl="8" w:tplc="042B001B" w:tentative="1">
      <w:start w:val="1"/>
      <w:numFmt w:val="lowerRoman"/>
      <w:lvlText w:val="%9."/>
      <w:lvlJc w:val="right"/>
      <w:pPr>
        <w:ind w:left="7265" w:hanging="180"/>
      </w:pPr>
    </w:lvl>
  </w:abstractNum>
  <w:num w:numId="1">
    <w:abstractNumId w:val="2"/>
  </w:num>
  <w:num w:numId="2">
    <w:abstractNumId w:val="4"/>
  </w:num>
  <w:num w:numId="3">
    <w:abstractNumId w:val="7"/>
  </w:num>
  <w:num w:numId="4">
    <w:abstractNumId w:val="5"/>
  </w:num>
  <w:num w:numId="5">
    <w:abstractNumId w:val="6"/>
  </w:num>
  <w:num w:numId="6">
    <w:abstractNumId w:val="3"/>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141"/>
  <w:characterSpacingControl w:val="doNotCompress"/>
  <w:hdrShapeDefaults>
    <o:shapedefaults v:ext="edit" spidmax="4098"/>
  </w:hdrShapeDefaults>
  <w:footnotePr>
    <w:footnote w:id="0"/>
    <w:footnote w:id="1"/>
  </w:footnotePr>
  <w:endnotePr>
    <w:endnote w:id="0"/>
    <w:endnote w:id="1"/>
  </w:endnotePr>
  <w:compat/>
  <w:rsids>
    <w:rsidRoot w:val="004B440B"/>
    <w:rsid w:val="00005BB9"/>
    <w:rsid w:val="0004233F"/>
    <w:rsid w:val="000D3F09"/>
    <w:rsid w:val="00107C12"/>
    <w:rsid w:val="00110E79"/>
    <w:rsid w:val="00116D16"/>
    <w:rsid w:val="001A58AC"/>
    <w:rsid w:val="001B5BDE"/>
    <w:rsid w:val="001C4F63"/>
    <w:rsid w:val="001D0D6F"/>
    <w:rsid w:val="002232E8"/>
    <w:rsid w:val="0024537B"/>
    <w:rsid w:val="00273757"/>
    <w:rsid w:val="002757F6"/>
    <w:rsid w:val="0029197E"/>
    <w:rsid w:val="002A767F"/>
    <w:rsid w:val="00333BAA"/>
    <w:rsid w:val="00373BEA"/>
    <w:rsid w:val="003841D8"/>
    <w:rsid w:val="003A6AC0"/>
    <w:rsid w:val="003D5A3F"/>
    <w:rsid w:val="004364A2"/>
    <w:rsid w:val="0045794A"/>
    <w:rsid w:val="004A2AB2"/>
    <w:rsid w:val="004B440B"/>
    <w:rsid w:val="004B6AD8"/>
    <w:rsid w:val="004C3F45"/>
    <w:rsid w:val="004C5300"/>
    <w:rsid w:val="004E2D9B"/>
    <w:rsid w:val="00541FCE"/>
    <w:rsid w:val="005623E2"/>
    <w:rsid w:val="005A039E"/>
    <w:rsid w:val="005A327F"/>
    <w:rsid w:val="005B2831"/>
    <w:rsid w:val="005C4718"/>
    <w:rsid w:val="005C6AAE"/>
    <w:rsid w:val="005D0ECC"/>
    <w:rsid w:val="00680DDF"/>
    <w:rsid w:val="00681732"/>
    <w:rsid w:val="006A0656"/>
    <w:rsid w:val="006D009B"/>
    <w:rsid w:val="00701BE9"/>
    <w:rsid w:val="00707306"/>
    <w:rsid w:val="0071629A"/>
    <w:rsid w:val="00726C2F"/>
    <w:rsid w:val="00734B6B"/>
    <w:rsid w:val="007464F4"/>
    <w:rsid w:val="00756952"/>
    <w:rsid w:val="0078395C"/>
    <w:rsid w:val="00786ADC"/>
    <w:rsid w:val="007B49CE"/>
    <w:rsid w:val="00817AE3"/>
    <w:rsid w:val="00866ED4"/>
    <w:rsid w:val="00896D8F"/>
    <w:rsid w:val="008F6570"/>
    <w:rsid w:val="00961012"/>
    <w:rsid w:val="009D63E9"/>
    <w:rsid w:val="009F25C2"/>
    <w:rsid w:val="00A26732"/>
    <w:rsid w:val="00A62778"/>
    <w:rsid w:val="00AD12D1"/>
    <w:rsid w:val="00AE4BB5"/>
    <w:rsid w:val="00AF5E7C"/>
    <w:rsid w:val="00B173ED"/>
    <w:rsid w:val="00B57BF9"/>
    <w:rsid w:val="00B624A3"/>
    <w:rsid w:val="00BE2586"/>
    <w:rsid w:val="00BE6755"/>
    <w:rsid w:val="00C70AE5"/>
    <w:rsid w:val="00C845E1"/>
    <w:rsid w:val="00C856EF"/>
    <w:rsid w:val="00CA584B"/>
    <w:rsid w:val="00CC40CE"/>
    <w:rsid w:val="00CE4994"/>
    <w:rsid w:val="00D21E40"/>
    <w:rsid w:val="00D4790E"/>
    <w:rsid w:val="00DA26D7"/>
    <w:rsid w:val="00DB1FC0"/>
    <w:rsid w:val="00E25281"/>
    <w:rsid w:val="00E83295"/>
    <w:rsid w:val="00E93BCF"/>
    <w:rsid w:val="00EA1A9D"/>
    <w:rsid w:val="00ED230C"/>
    <w:rsid w:val="00EE43FC"/>
    <w:rsid w:val="00F149CD"/>
    <w:rsid w:val="00F23B77"/>
    <w:rsid w:val="00F26616"/>
    <w:rsid w:val="00F91A9E"/>
    <w:rsid w:val="00F95190"/>
    <w:rsid w:val="00FB7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94A"/>
    <w:pPr>
      <w:ind w:left="720"/>
      <w:contextualSpacing/>
    </w:pPr>
  </w:style>
  <w:style w:type="paragraph" w:styleId="a4">
    <w:name w:val="header"/>
    <w:basedOn w:val="a"/>
    <w:link w:val="a5"/>
    <w:uiPriority w:val="99"/>
    <w:unhideWhenUsed/>
    <w:rsid w:val="00D21E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1E40"/>
  </w:style>
  <w:style w:type="paragraph" w:styleId="a6">
    <w:name w:val="footer"/>
    <w:basedOn w:val="a"/>
    <w:link w:val="a7"/>
    <w:uiPriority w:val="99"/>
    <w:unhideWhenUsed/>
    <w:rsid w:val="00D21E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1E4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3BD8-B820-44BA-BAFA-1B9E7EC8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3129</Words>
  <Characters>17841</Characters>
  <Application>Microsoft Office Word</Application>
  <DocSecurity>0</DocSecurity>
  <Lines>148</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Sony</cp:lastModifiedBy>
  <cp:revision>2</cp:revision>
  <cp:lastPrinted>2023-12-11T06:41:00Z</cp:lastPrinted>
  <dcterms:created xsi:type="dcterms:W3CDTF">2023-12-26T18:24:00Z</dcterms:created>
  <dcterms:modified xsi:type="dcterms:W3CDTF">2023-12-26T18:24:00Z</dcterms:modified>
</cp:coreProperties>
</file>