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5A809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</w:rPr>
      </w:pPr>
      <w:bookmarkStart w:id="0" w:name="_GoBack"/>
      <w:bookmarkEnd w:id="0"/>
    </w:p>
    <w:p w14:paraId="5A39BBE3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</w:rPr>
      </w:pPr>
    </w:p>
    <w:p w14:paraId="41C8F396" w14:textId="77777777" w:rsidR="00C51280" w:rsidRPr="00494EAE" w:rsidRDefault="00C51280">
      <w:pPr>
        <w:jc w:val="center"/>
        <w:rPr>
          <w:rFonts w:ascii="Sylfaen" w:hAnsi="Sylfaen"/>
        </w:rPr>
      </w:pPr>
    </w:p>
    <w:p w14:paraId="72A3D3EC" w14:textId="77777777" w:rsidR="00C51280" w:rsidRPr="00494EAE" w:rsidRDefault="00C51280">
      <w:pPr>
        <w:jc w:val="center"/>
        <w:rPr>
          <w:rFonts w:ascii="Sylfaen" w:hAnsi="Sylfaen"/>
        </w:rPr>
      </w:pPr>
    </w:p>
    <w:p w14:paraId="0D0B940D" w14:textId="77777777" w:rsidR="00C51280" w:rsidRPr="00494EAE" w:rsidRDefault="00C51280">
      <w:pPr>
        <w:jc w:val="center"/>
        <w:rPr>
          <w:rFonts w:ascii="Sylfaen" w:hAnsi="Sylfaen"/>
        </w:rPr>
      </w:pPr>
    </w:p>
    <w:p w14:paraId="0E27B00A" w14:textId="77777777" w:rsidR="00C51280" w:rsidRPr="00494EAE" w:rsidRDefault="00C51280">
      <w:pPr>
        <w:jc w:val="center"/>
        <w:rPr>
          <w:rFonts w:ascii="Sylfaen" w:hAnsi="Sylfaen"/>
        </w:rPr>
      </w:pPr>
    </w:p>
    <w:p w14:paraId="60061E4C" w14:textId="77777777" w:rsidR="00C51280" w:rsidRPr="00494EAE" w:rsidRDefault="00C51280">
      <w:pPr>
        <w:jc w:val="center"/>
        <w:rPr>
          <w:rFonts w:ascii="Sylfaen" w:hAnsi="Sylfaen"/>
        </w:rPr>
      </w:pPr>
    </w:p>
    <w:p w14:paraId="44EAFD9C" w14:textId="77777777" w:rsidR="00C51280" w:rsidRPr="00494EAE" w:rsidRDefault="00C51280">
      <w:pPr>
        <w:jc w:val="center"/>
        <w:rPr>
          <w:rFonts w:ascii="Sylfaen" w:hAnsi="Sylfaen"/>
        </w:rPr>
      </w:pPr>
    </w:p>
    <w:p w14:paraId="4B94D5A5" w14:textId="77777777" w:rsidR="00C51280" w:rsidRPr="00494EAE" w:rsidRDefault="00C51280">
      <w:pPr>
        <w:jc w:val="center"/>
        <w:rPr>
          <w:rFonts w:ascii="Sylfaen" w:hAnsi="Sylfaen"/>
        </w:rPr>
      </w:pPr>
    </w:p>
    <w:p w14:paraId="3DEEC669" w14:textId="77777777" w:rsidR="00C51280" w:rsidRPr="00494EAE" w:rsidRDefault="00C51280">
      <w:pPr>
        <w:jc w:val="center"/>
        <w:rPr>
          <w:rFonts w:ascii="Sylfaen" w:hAnsi="Sylfaen"/>
          <w:sz w:val="52"/>
          <w:szCs w:val="32"/>
        </w:rPr>
      </w:pPr>
    </w:p>
    <w:p w14:paraId="6AC13002" w14:textId="6B88BD3A" w:rsidR="00C51280" w:rsidRPr="00494EAE" w:rsidRDefault="6E6B4ECD" w:rsidP="6E6B4ECD">
      <w:pPr>
        <w:jc w:val="center"/>
        <w:rPr>
          <w:rFonts w:ascii="Sylfaen" w:hAnsi="Sylfaen"/>
          <w:b/>
          <w:bCs/>
          <w:i/>
          <w:iCs/>
          <w:sz w:val="52"/>
          <w:szCs w:val="52"/>
        </w:rPr>
      </w:pPr>
      <w:r w:rsidRPr="00494EAE">
        <w:rPr>
          <w:rFonts w:ascii="Sylfaen" w:hAnsi="Sylfaen"/>
          <w:b/>
          <w:bCs/>
          <w:i/>
          <w:iCs/>
          <w:sz w:val="52"/>
          <w:szCs w:val="52"/>
        </w:rPr>
        <w:t>Հ 186 ԴՊՐՈՑԻ</w:t>
      </w:r>
    </w:p>
    <w:p w14:paraId="26635D2C" w14:textId="10A97437" w:rsidR="00C51280" w:rsidRPr="00494EAE" w:rsidRDefault="009E561F">
      <w:pPr>
        <w:jc w:val="center"/>
        <w:rPr>
          <w:rFonts w:ascii="Sylfaen" w:hAnsi="Sylfaen"/>
          <w:b/>
          <w:bCs/>
          <w:i/>
          <w:iCs/>
        </w:rPr>
      </w:pPr>
      <w:r w:rsidRPr="00494EAE">
        <w:rPr>
          <w:rFonts w:ascii="Sylfaen" w:hAnsi="Sylfaen"/>
          <w:b/>
          <w:bCs/>
          <w:i/>
          <w:iCs/>
          <w:sz w:val="52"/>
          <w:szCs w:val="32"/>
        </w:rPr>
        <w:t>V</w:t>
      </w:r>
      <w:r w:rsidR="005A4239" w:rsidRPr="00494EAE">
        <w:rPr>
          <w:rFonts w:ascii="Sylfaen" w:hAnsi="Sylfaen"/>
          <w:b/>
          <w:bCs/>
          <w:i/>
          <w:iCs/>
          <w:sz w:val="52"/>
          <w:szCs w:val="32"/>
          <w:vertAlign w:val="superscript"/>
        </w:rPr>
        <w:t xml:space="preserve"> </w:t>
      </w:r>
      <w:r w:rsidR="005A4239" w:rsidRPr="00494EAE">
        <w:rPr>
          <w:rFonts w:ascii="Sylfaen" w:hAnsi="Sylfaen"/>
          <w:b/>
          <w:bCs/>
          <w:i/>
          <w:iCs/>
          <w:sz w:val="52"/>
          <w:szCs w:val="32"/>
        </w:rPr>
        <w:t xml:space="preserve">ԴԱՍԱՐԱՆԻ ՂԵԿԱՎԱՐԻ </w:t>
      </w:r>
    </w:p>
    <w:p w14:paraId="6249DF59" w14:textId="76C1B54A" w:rsidR="00C51280" w:rsidRPr="00494EAE" w:rsidRDefault="6E6B4ECD" w:rsidP="6E6B4ECD">
      <w:pPr>
        <w:jc w:val="center"/>
        <w:rPr>
          <w:rFonts w:ascii="Sylfaen" w:hAnsi="Sylfaen"/>
          <w:b/>
          <w:bCs/>
          <w:i/>
          <w:iCs/>
        </w:rPr>
      </w:pPr>
      <w:r w:rsidRPr="00494EAE">
        <w:rPr>
          <w:rFonts w:ascii="Sylfaen" w:hAnsi="Sylfaen"/>
          <w:b/>
          <w:bCs/>
          <w:i/>
          <w:iCs/>
          <w:sz w:val="52"/>
          <w:szCs w:val="52"/>
        </w:rPr>
        <w:t>ԱՇԽԱՏԱՆՔԱՅԻՆ  Պ ԼԱՆ</w:t>
      </w:r>
    </w:p>
    <w:p w14:paraId="3656B9AB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52"/>
          <w:szCs w:val="32"/>
        </w:rPr>
      </w:pPr>
    </w:p>
    <w:p w14:paraId="45FB0818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40"/>
          <w:szCs w:val="32"/>
        </w:rPr>
      </w:pPr>
    </w:p>
    <w:p w14:paraId="049F31CB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  <w:szCs w:val="32"/>
        </w:rPr>
      </w:pPr>
    </w:p>
    <w:p w14:paraId="53128261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48"/>
          <w:szCs w:val="32"/>
        </w:rPr>
      </w:pPr>
    </w:p>
    <w:p w14:paraId="62486C05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48"/>
          <w:szCs w:val="32"/>
        </w:rPr>
      </w:pPr>
    </w:p>
    <w:p w14:paraId="4101652C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</w:rPr>
      </w:pPr>
    </w:p>
    <w:p w14:paraId="4B99056E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</w:rPr>
      </w:pPr>
    </w:p>
    <w:p w14:paraId="1299C43A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</w:rPr>
      </w:pPr>
    </w:p>
    <w:p w14:paraId="5271DD5E" w14:textId="40D8B28E" w:rsidR="00C51280" w:rsidRPr="00494EAE" w:rsidRDefault="00C51280" w:rsidP="6E6B4ECD">
      <w:pPr>
        <w:jc w:val="center"/>
        <w:rPr>
          <w:rFonts w:ascii="Sylfaen" w:hAnsi="Sylfaen"/>
          <w:b/>
          <w:bCs/>
          <w:i/>
          <w:iCs/>
          <w:sz w:val="44"/>
          <w:szCs w:val="44"/>
        </w:rPr>
      </w:pPr>
    </w:p>
    <w:p w14:paraId="6BA40C1E" w14:textId="1A08A990" w:rsidR="00C51280" w:rsidRPr="00494EAE" w:rsidRDefault="00C51280" w:rsidP="6E6B4ECD">
      <w:pPr>
        <w:jc w:val="center"/>
        <w:rPr>
          <w:rFonts w:ascii="Sylfaen" w:hAnsi="Sylfaen"/>
          <w:b/>
          <w:bCs/>
          <w:i/>
          <w:iCs/>
        </w:rPr>
      </w:pPr>
    </w:p>
    <w:p w14:paraId="3461D779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</w:rPr>
      </w:pPr>
    </w:p>
    <w:p w14:paraId="3CF2D8B6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</w:rPr>
      </w:pPr>
    </w:p>
    <w:p w14:paraId="0FB78278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</w:rPr>
      </w:pPr>
    </w:p>
    <w:p w14:paraId="1FC39945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</w:rPr>
      </w:pPr>
    </w:p>
    <w:p w14:paraId="0562CB0E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</w:rPr>
      </w:pPr>
    </w:p>
    <w:p w14:paraId="20E161C7" w14:textId="27549DFE" w:rsidR="00C51280" w:rsidRPr="00494EAE" w:rsidRDefault="002951E3" w:rsidP="6E6B4ECD">
      <w:pPr>
        <w:jc w:val="center"/>
        <w:rPr>
          <w:rFonts w:ascii="Sylfaen" w:hAnsi="Sylfaen"/>
          <w:b/>
          <w:bCs/>
          <w:i/>
          <w:iCs/>
          <w:sz w:val="32"/>
          <w:szCs w:val="32"/>
        </w:rPr>
      </w:pPr>
      <w:r w:rsidRPr="00494EAE">
        <w:rPr>
          <w:rFonts w:ascii="Sylfaen" w:hAnsi="Sylfaen"/>
          <w:b/>
          <w:bCs/>
          <w:i/>
          <w:iCs/>
          <w:sz w:val="32"/>
          <w:szCs w:val="32"/>
        </w:rPr>
        <w:t>2023-2024</w:t>
      </w:r>
      <w:r w:rsidR="008A02B7" w:rsidRPr="00494EAE">
        <w:rPr>
          <w:rFonts w:ascii="Sylfaen" w:hAnsi="Sylfaen"/>
          <w:b/>
          <w:bCs/>
          <w:i/>
          <w:iCs/>
          <w:sz w:val="32"/>
          <w:szCs w:val="32"/>
        </w:rPr>
        <w:t xml:space="preserve"> </w:t>
      </w:r>
      <w:r w:rsidR="6E6B4ECD" w:rsidRPr="00494EAE">
        <w:rPr>
          <w:rFonts w:ascii="Sylfaen" w:hAnsi="Sylfaen"/>
          <w:b/>
          <w:bCs/>
          <w:i/>
          <w:iCs/>
          <w:sz w:val="32"/>
          <w:szCs w:val="32"/>
        </w:rPr>
        <w:t>ուստարի</w:t>
      </w:r>
    </w:p>
    <w:p w14:paraId="5997CC1D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  <w:szCs w:val="32"/>
        </w:rPr>
      </w:pPr>
    </w:p>
    <w:p w14:paraId="110FFD37" w14:textId="77777777" w:rsidR="00C51280" w:rsidRPr="00494EAE" w:rsidRDefault="00C51280">
      <w:pPr>
        <w:jc w:val="center"/>
        <w:rPr>
          <w:rFonts w:ascii="Sylfaen" w:hAnsi="Sylfaen"/>
          <w:b/>
          <w:bCs/>
          <w:i/>
          <w:iCs/>
          <w:sz w:val="32"/>
          <w:szCs w:val="32"/>
        </w:rPr>
      </w:pPr>
    </w:p>
    <w:p w14:paraId="721181F5" w14:textId="595DBB66" w:rsidR="6E6B4ECD" w:rsidRPr="00494EAE" w:rsidRDefault="6E6B4ECD">
      <w:pPr>
        <w:rPr>
          <w:rFonts w:ascii="Sylfaen" w:hAnsi="Sylfaen"/>
          <w:b/>
          <w:bCs/>
          <w:i/>
          <w:iCs/>
        </w:rPr>
      </w:pPr>
    </w:p>
    <w:p w14:paraId="7BEB19D5" w14:textId="77777777" w:rsidR="00A63DE9" w:rsidRPr="00494EAE" w:rsidRDefault="00A63DE9">
      <w:pPr>
        <w:rPr>
          <w:rFonts w:ascii="Sylfaen" w:hAnsi="Sylfaen"/>
          <w:b/>
          <w:bCs/>
          <w:i/>
          <w:iCs/>
        </w:rPr>
      </w:pPr>
    </w:p>
    <w:p w14:paraId="7F51F78F" w14:textId="5E25F6CF" w:rsidR="6E6B4ECD" w:rsidRPr="00494EAE" w:rsidRDefault="6E6B4ECD" w:rsidP="6E6B4ECD">
      <w:pPr>
        <w:rPr>
          <w:rFonts w:ascii="Sylfaen" w:hAnsi="Sylfaen"/>
          <w:b/>
          <w:bCs/>
          <w:i/>
          <w:iCs/>
        </w:rPr>
      </w:pPr>
    </w:p>
    <w:tbl>
      <w:tblPr>
        <w:tblW w:w="10800" w:type="dxa"/>
        <w:tblInd w:w="-5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7"/>
        <w:gridCol w:w="7788"/>
        <w:gridCol w:w="1425"/>
      </w:tblGrid>
      <w:tr w:rsidR="00C51280" w:rsidRPr="00494EAE" w14:paraId="69C5E126" w14:textId="77777777" w:rsidTr="6E6B4ECD">
        <w:tc>
          <w:tcPr>
            <w:tcW w:w="15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5D22F8F" w14:textId="54708929" w:rsidR="00C51280" w:rsidRPr="00494EAE" w:rsidRDefault="6E6B4ECD">
            <w:pPr>
              <w:pStyle w:val="TableContents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94EAE">
              <w:rPr>
                <w:rFonts w:ascii="Sylfaen" w:hAnsi="Sylfaen"/>
                <w:b/>
                <w:bCs/>
                <w:sz w:val="20"/>
                <w:szCs w:val="20"/>
              </w:rPr>
              <w:t>Ուսումնականշաբաթ</w:t>
            </w:r>
          </w:p>
        </w:tc>
        <w:tc>
          <w:tcPr>
            <w:tcW w:w="77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B27B5D2" w14:textId="77777777" w:rsidR="00C51280" w:rsidRPr="00494EAE" w:rsidRDefault="005A4239">
            <w:pPr>
              <w:pStyle w:val="TableContents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94EAE">
              <w:rPr>
                <w:rFonts w:ascii="Sylfaen" w:hAnsi="Sylfaen"/>
                <w:b/>
                <w:bCs/>
                <w:sz w:val="20"/>
                <w:szCs w:val="20"/>
              </w:rPr>
              <w:t>Ուսումնադաստիարակչական աշխատանքների բովանդակությունը</w:t>
            </w:r>
          </w:p>
        </w:tc>
        <w:tc>
          <w:tcPr>
            <w:tcW w:w="1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723D1D" w14:textId="77777777" w:rsidR="00C51280" w:rsidRPr="00494EAE" w:rsidRDefault="005A4239">
            <w:pPr>
              <w:pStyle w:val="TableContents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94EAE">
              <w:rPr>
                <w:rFonts w:ascii="Sylfaen" w:hAnsi="Sylfaen"/>
                <w:b/>
                <w:bCs/>
                <w:sz w:val="20"/>
                <w:szCs w:val="20"/>
              </w:rPr>
              <w:t>Կատարման ժամկետ</w:t>
            </w:r>
          </w:p>
        </w:tc>
      </w:tr>
      <w:tr w:rsidR="00C51280" w:rsidRPr="00494EAE" w14:paraId="37B0FFB1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0171E701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lastRenderedPageBreak/>
              <w:t>1-ին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C6A6B10" w14:textId="35B9EC5D" w:rsidR="007724CC" w:rsidRPr="00494EAE" w:rsidRDefault="00271872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Օրվա ռեժիմի ճիշտ կազմակերպում։</w:t>
            </w:r>
            <w:r w:rsidR="007724CC"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</w:p>
          <w:p w14:paraId="22456751" w14:textId="28C53BB7" w:rsidR="00A613AC" w:rsidRPr="00494EAE" w:rsidRDefault="00A63DDF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Հրավիրել ծնողական ժողով։</w:t>
            </w:r>
          </w:p>
          <w:p w14:paraId="081A9CC4" w14:textId="1188ADDE" w:rsidR="00A613AC" w:rsidRPr="00494EAE" w:rsidRDefault="00052EAC" w:rsidP="00052EAC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Զրույց «Գիտելիքի ուժը»  թեմայով։</w:t>
            </w:r>
          </w:p>
          <w:p w14:paraId="1E8506E0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17B4CA97" w14:textId="303495FA" w:rsidR="00E978DF" w:rsidRPr="00494EAE" w:rsidRDefault="00E978DF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699379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1BB15727" w14:textId="77777777" w:rsidTr="6E6B4ECD">
        <w:trPr>
          <w:trHeight w:val="939"/>
        </w:trPr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9E21D36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2-րդ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3BD3C6BC" w14:textId="33D7A2EE" w:rsidR="00E978DF" w:rsidRPr="00494EAE" w:rsidRDefault="008A02B7" w:rsidP="00E978DF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r w:rsidR="00E978DF" w:rsidRPr="00494EAE">
              <w:rPr>
                <w:rFonts w:ascii="Sylfaen" w:hAnsi="Sylfaen"/>
                <w:b/>
                <w:bCs/>
              </w:rPr>
              <w:t>Քրիստոնեության դերը ազգի պահպանման գործում</w:t>
            </w:r>
            <w:r w:rsidRPr="00494EAE">
              <w:rPr>
                <w:rFonts w:ascii="Sylfaen" w:hAnsi="Sylfaen"/>
                <w:b/>
                <w:bCs/>
              </w:rPr>
              <w:t>» թեմայով։</w:t>
            </w:r>
          </w:p>
          <w:p w14:paraId="02BF7B29" w14:textId="77777777" w:rsidR="00E978DF" w:rsidRPr="00494EAE" w:rsidRDefault="00E978DF" w:rsidP="00E978DF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Ընտրել դասարանի ավագ, սահմանել հերթապահություն։</w:t>
            </w:r>
          </w:p>
          <w:p w14:paraId="0652AE66" w14:textId="166E922B" w:rsidR="00A613AC" w:rsidRPr="00494EAE" w:rsidRDefault="00B94AAE" w:rsidP="00E978DF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Զրույց «Հայաստանի պատմամշակութային կոթողները» թեմայով։</w:t>
            </w:r>
          </w:p>
          <w:p w14:paraId="7041D383" w14:textId="77777777" w:rsidR="00A613AC" w:rsidRPr="00494EAE" w:rsidRDefault="00A613AC" w:rsidP="00E978DF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76812F94" w14:textId="77777777" w:rsidR="00A613AC" w:rsidRPr="00494EAE" w:rsidRDefault="00A613AC" w:rsidP="00E978DF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7F625501" w14:textId="285C42F3" w:rsidR="00A613AC" w:rsidRPr="00494EAE" w:rsidRDefault="00A613AC" w:rsidP="00E978DF">
            <w:pPr>
              <w:pStyle w:val="TableContents"/>
              <w:rPr>
                <w:rFonts w:ascii="Sylfaen" w:hAnsi="Sylfaen"/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E9F23F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7A538FD0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CF9EFD9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3-րդ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0D287189" w14:textId="32903098" w:rsidR="008A02B7" w:rsidRPr="00494EAE" w:rsidRDefault="008A02B7" w:rsidP="00E978D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 «</w:t>
            </w:r>
            <w:r w:rsidR="00E978DF" w:rsidRPr="00494EAE">
              <w:rPr>
                <w:rFonts w:ascii="Sylfaen" w:eastAsia="Calibri" w:hAnsi="Sylfaen" w:cs="Times New Roman"/>
                <w:b/>
                <w:bCs/>
              </w:rPr>
              <w:t>Ես քաղաքացին եմ անկախ Հայաստանի</w:t>
            </w:r>
            <w:r w:rsidRPr="00494EAE">
              <w:rPr>
                <w:rFonts w:ascii="Sylfaen" w:eastAsia="Calibri" w:hAnsi="Sylfaen" w:cs="Times New Roman"/>
                <w:b/>
                <w:bCs/>
              </w:rPr>
              <w:t>» թեմայով։</w:t>
            </w:r>
            <w:r w:rsidR="00E978DF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</w:p>
          <w:p w14:paraId="293039A4" w14:textId="77777777" w:rsidR="00E978DF" w:rsidRPr="00494EAE" w:rsidRDefault="00E978DF" w:rsidP="00E978DF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Կարգապահական հարցեր։</w:t>
            </w:r>
          </w:p>
          <w:p w14:paraId="7CB2E19A" w14:textId="35C4E709" w:rsidR="00A613AC" w:rsidRPr="00494EAE" w:rsidRDefault="00B94AAE" w:rsidP="00E978DF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Հայաստանին նվիրված երգերի կատարում և ասմունք։</w:t>
            </w:r>
          </w:p>
          <w:p w14:paraId="28C6DB36" w14:textId="77777777" w:rsidR="00A613AC" w:rsidRPr="00494EAE" w:rsidRDefault="00A613AC" w:rsidP="00E978DF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45C6E062" w14:textId="77777777" w:rsidR="00A613AC" w:rsidRPr="00494EAE" w:rsidRDefault="00A613AC" w:rsidP="00E978DF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5107548C" w14:textId="6FD47CDB" w:rsidR="00A613AC" w:rsidRPr="00494EAE" w:rsidRDefault="00A613AC" w:rsidP="00E978DF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72F646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77A2F8CE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106CDE51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4-րդ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5872659" w14:textId="4739C827" w:rsidR="00C51280" w:rsidRPr="00494EAE" w:rsidRDefault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 «</w:t>
            </w:r>
            <w:r w:rsidR="00D07AE9" w:rsidRPr="00494EAE">
              <w:rPr>
                <w:rFonts w:ascii="Sylfaen" w:hAnsi="Sylfaen"/>
                <w:b/>
                <w:bCs/>
                <w:sz w:val="22"/>
                <w:szCs w:val="22"/>
              </w:rPr>
              <w:t>Ի՞նչ է ընկերությունը և բարեկամությունը</w:t>
            </w:r>
            <w:r w:rsidR="00027807" w:rsidRPr="00494EAE">
              <w:rPr>
                <w:rFonts w:ascii="Sylfaen" w:hAnsi="Sylfaen"/>
                <w:b/>
                <w:bCs/>
                <w:sz w:val="22"/>
                <w:szCs w:val="22"/>
              </w:rPr>
              <w:t>»</w:t>
            </w:r>
            <w:r w:rsidR="00A613AC"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="00A613AC" w:rsidRPr="00494EAE">
              <w:rPr>
                <w:rFonts w:ascii="Sylfaen" w:hAnsi="Sylfaen"/>
                <w:b/>
                <w:bCs/>
              </w:rPr>
              <w:t>թեմայով։</w:t>
            </w:r>
          </w:p>
          <w:p w14:paraId="05524481" w14:textId="77777777" w:rsidR="00B670B9" w:rsidRPr="00494EAE" w:rsidRDefault="00B670B9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Ստուգել դասագրքերի առկայությունը։</w:t>
            </w:r>
          </w:p>
          <w:p w14:paraId="5D53604B" w14:textId="05A369C1" w:rsidR="00A613AC" w:rsidRPr="00494EAE" w:rsidRDefault="00B94AAE">
            <w:pPr>
              <w:pStyle w:val="TableContents"/>
              <w:rPr>
                <w:rFonts w:ascii="Sylfaen" w:hAnsi="Sylfaen" w:cs="Times New Roma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Զրույց </w:t>
            </w:r>
            <w:r w:rsidR="00CF3449"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«</w:t>
            </w:r>
            <w:r w:rsidR="00827303" w:rsidRPr="00494EAE">
              <w:rPr>
                <w:rFonts w:ascii="Sylfaen" w:hAnsi="Sylfaen"/>
                <w:b/>
                <w:bCs/>
                <w:sz w:val="22"/>
                <w:szCs w:val="22"/>
              </w:rPr>
              <w:t>ԵՍ</w:t>
            </w:r>
            <w:r w:rsidR="00827303" w:rsidRPr="00494EAE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</w:rPr>
              <w:t>․․․</w:t>
            </w:r>
            <w:r w:rsidR="00827303" w:rsidRPr="00494EAE">
              <w:rPr>
                <w:rFonts w:ascii="Sylfaen" w:hAnsi="Sylfaen" w:cs="Times New Roman"/>
                <w:b/>
                <w:bCs/>
                <w:sz w:val="22"/>
                <w:szCs w:val="22"/>
              </w:rPr>
              <w:t>» թեմայով։</w:t>
            </w:r>
          </w:p>
          <w:p w14:paraId="7BA4CC3F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38205292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28597A38" w14:textId="7C3C80A6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CE6F91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0D5B5880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957644A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5-րդ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56A3EBE8" w14:textId="29B52A64" w:rsidR="00C51280" w:rsidRPr="00494EAE" w:rsidRDefault="0002780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r w:rsidR="00D07AE9" w:rsidRPr="00494EAE">
              <w:rPr>
                <w:rFonts w:ascii="Sylfaen" w:hAnsi="Sylfaen"/>
                <w:b/>
                <w:bCs/>
              </w:rPr>
              <w:t>Երևանը՝  անկախ ՀՀ–ի մայրաքաղաք</w:t>
            </w:r>
            <w:r w:rsidRPr="00494EAE">
              <w:rPr>
                <w:rFonts w:ascii="Sylfaen" w:hAnsi="Sylfaen"/>
                <w:b/>
                <w:bCs/>
              </w:rPr>
              <w:t>» թեմայով։</w:t>
            </w:r>
          </w:p>
          <w:p w14:paraId="3A583D27" w14:textId="77777777" w:rsidR="00C51280" w:rsidRPr="00494EAE" w:rsidRDefault="00B670B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Քննարկել աշակերտների վարքը դպրոցում:</w:t>
            </w:r>
          </w:p>
          <w:p w14:paraId="2D473C67" w14:textId="7533223D" w:rsidR="00A613AC" w:rsidRPr="00494EAE" w:rsidRDefault="001945F1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 xml:space="preserve">Քննարկում </w:t>
            </w:r>
            <w:r w:rsidR="00827303" w:rsidRPr="00494EAE">
              <w:rPr>
                <w:rFonts w:ascii="Sylfaen" w:hAnsi="Sylfaen"/>
                <w:b/>
                <w:bCs/>
              </w:rPr>
              <w:t>« Ինչ է հայրենասիրությունը» թեմայով։</w:t>
            </w:r>
          </w:p>
          <w:p w14:paraId="0C42BB1F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6E97DCB5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0A26DBE3" w14:textId="77115286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CDCEAD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1B799593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44E9C4EC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6-րդ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763570CB" w14:textId="61058B6D" w:rsidR="00C51280" w:rsidRPr="00494EAE" w:rsidRDefault="0002780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 «</w:t>
            </w:r>
            <w:r w:rsidR="005A4239" w:rsidRPr="00494EAE">
              <w:rPr>
                <w:rFonts w:ascii="Sylfaen" w:hAnsi="Sylfaen"/>
                <w:b/>
                <w:bCs/>
                <w:sz w:val="22"/>
                <w:szCs w:val="22"/>
              </w:rPr>
              <w:t>Ի՞նչ է ազնվությունը</w:t>
            </w: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» թեմայով։</w:t>
            </w:r>
          </w:p>
          <w:p w14:paraId="0149274F" w14:textId="77777777" w:rsidR="00C51280" w:rsidRPr="00494EAE" w:rsidRDefault="00B670B9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Ստուգել դասագրքերի առկայությունը։</w:t>
            </w:r>
          </w:p>
          <w:p w14:paraId="36E4D7CE" w14:textId="0F164D63" w:rsidR="00A613AC" w:rsidRPr="00494EAE" w:rsidRDefault="00827303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Զրույց</w:t>
            </w:r>
            <w:r w:rsidR="00CF3449"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«Ընկերասիրություն » </w:t>
            </w:r>
            <w:r w:rsidR="00CF3449"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թեմայով։</w:t>
            </w:r>
          </w:p>
          <w:p w14:paraId="68FA90F9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481141D9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40FE7BA5" w14:textId="6F987D71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B9E253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579DE59B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56F3C29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7-րդ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19CC0D4F" w14:textId="7C02DC98" w:rsidR="00C51280" w:rsidRPr="00494EAE" w:rsidRDefault="0002780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r w:rsidR="00226DD8" w:rsidRPr="00494EAE">
              <w:rPr>
                <w:rFonts w:ascii="Sylfaen" w:hAnsi="Sylfaen"/>
                <w:b/>
                <w:bCs/>
              </w:rPr>
              <w:t>Աղբի առաջացման պատճառները և վնասակար հետևանքները</w:t>
            </w:r>
            <w:r w:rsidRPr="00494EAE">
              <w:rPr>
                <w:rFonts w:ascii="Sylfaen" w:hAnsi="Sylfaen"/>
                <w:b/>
                <w:bCs/>
              </w:rPr>
              <w:t>»</w:t>
            </w:r>
            <w:r w:rsidR="00A613AC" w:rsidRPr="00494EAE">
              <w:rPr>
                <w:rFonts w:ascii="Sylfaen" w:hAnsi="Sylfaen"/>
                <w:b/>
                <w:bCs/>
              </w:rPr>
              <w:t xml:space="preserve"> թեմայով։</w:t>
            </w:r>
          </w:p>
          <w:p w14:paraId="33682E94" w14:textId="0979B623" w:rsidR="00A613AC" w:rsidRPr="00494EAE" w:rsidRDefault="00A63DDF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Ստուգել աշակերտների սանիտարահիգիենիկ վիճակը։</w:t>
            </w:r>
          </w:p>
          <w:p w14:paraId="40DAE9CD" w14:textId="70803C15" w:rsidR="00A613AC" w:rsidRPr="00494EAE" w:rsidRDefault="001945F1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 xml:space="preserve">Քննարկում </w:t>
            </w:r>
            <w:r w:rsidR="00827303" w:rsidRPr="00494EAE">
              <w:rPr>
                <w:rFonts w:ascii="Sylfaen" w:hAnsi="Sylfaen"/>
                <w:b/>
                <w:bCs/>
              </w:rPr>
              <w:t>«Ինչ է հանդուրժողականությունը»։</w:t>
            </w:r>
          </w:p>
          <w:p w14:paraId="541F96FB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5547F705" w14:textId="2948422E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DE523C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3BA75B6B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A17461A" w14:textId="174870F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8-րդ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F42DF8E" w14:textId="13B125EA" w:rsidR="00C51280" w:rsidRPr="00494EAE" w:rsidRDefault="0002780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r w:rsidR="005A4239" w:rsidRPr="00494EAE">
              <w:rPr>
                <w:rFonts w:ascii="Sylfaen" w:hAnsi="Sylfaen"/>
                <w:b/>
                <w:bCs/>
              </w:rPr>
              <w:t>Ժպիտը մարդու կյանքում</w:t>
            </w:r>
            <w:r w:rsidRPr="00494EAE">
              <w:rPr>
                <w:rFonts w:ascii="Sylfaen" w:hAnsi="Sylfaen"/>
                <w:b/>
                <w:bCs/>
              </w:rPr>
              <w:t>» թեմայով։</w:t>
            </w:r>
          </w:p>
          <w:p w14:paraId="44F63D90" w14:textId="48B60330" w:rsidR="00B670B9" w:rsidRPr="00494EAE" w:rsidRDefault="00B670B9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Քննարկել աշակերտների փոխհարաբերությունները դասարանում։</w:t>
            </w:r>
          </w:p>
          <w:p w14:paraId="09A5365C" w14:textId="5E7A7590" w:rsidR="00413692" w:rsidRPr="00494EAE" w:rsidRDefault="00413692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Զրույց « Ես տխրում եմ , երբ</w:t>
            </w:r>
            <w:r w:rsidRPr="00494EAE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</w:rPr>
              <w:t>․․․</w:t>
            </w: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» թեմայով։</w:t>
            </w:r>
          </w:p>
          <w:p w14:paraId="2EF3F0B7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135D608F" w14:textId="4F8B52CA" w:rsidR="00F403D4" w:rsidRPr="00494EAE" w:rsidRDefault="00F403D4">
            <w:pPr>
              <w:pStyle w:val="TableContents"/>
              <w:rPr>
                <w:rFonts w:ascii="Sylfaen" w:hAnsi="Sylfaen"/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E56223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08FA3F4F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154AC742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9-րդ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42222D3D" w14:textId="0C9307C9" w:rsidR="00C51280" w:rsidRPr="00494EAE" w:rsidRDefault="0002780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</w:rPr>
              <w:t xml:space="preserve"> «</w:t>
            </w:r>
            <w:r w:rsidR="005A4239" w:rsidRPr="00494EAE">
              <w:rPr>
                <w:rFonts w:ascii="Sylfaen" w:hAnsi="Sylfaen"/>
                <w:b/>
                <w:bCs/>
              </w:rPr>
              <w:t>Մարդիկ ,որոնց  հանդիպում եմ ամեն օր</w:t>
            </w:r>
            <w:r w:rsidRPr="00494EAE">
              <w:rPr>
                <w:rFonts w:ascii="Sylfaen" w:hAnsi="Sylfaen"/>
                <w:b/>
                <w:bCs/>
              </w:rPr>
              <w:t>» թեմայով։</w:t>
            </w:r>
          </w:p>
          <w:p w14:paraId="06B5EB86" w14:textId="56B44CDE" w:rsidR="00A63DDF" w:rsidRPr="00494EAE" w:rsidRDefault="00A63DDF" w:rsidP="00A63DD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lastRenderedPageBreak/>
              <w:t xml:space="preserve"> </w:t>
            </w: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Ստուգել դասագրքերի վիճակը։</w:t>
            </w:r>
          </w:p>
          <w:p w14:paraId="72B68695" w14:textId="0E985F03" w:rsidR="00A613AC" w:rsidRPr="00494EAE" w:rsidRDefault="001945F1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</w:rPr>
              <w:t>Քննարկում</w:t>
            </w:r>
            <w:r w:rsidR="00B55C87" w:rsidRPr="00494EAE">
              <w:rPr>
                <w:rFonts w:ascii="Sylfaen" w:eastAsia="Calibri" w:hAnsi="Sylfaen" w:cs="Times New Roman"/>
                <w:b/>
              </w:rPr>
              <w:t xml:space="preserve"> « Աշխարհն առանց ծառերի» թեմայով։</w:t>
            </w:r>
          </w:p>
          <w:p w14:paraId="7F3D244C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79380DC1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1712865B" w14:textId="67A67DE1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547A01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18F76142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46E8468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lastRenderedPageBreak/>
              <w:t>10-րդ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759D733C" w14:textId="497A8D84" w:rsidR="00C51280" w:rsidRPr="00494EAE" w:rsidRDefault="0002780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</w:rPr>
              <w:t xml:space="preserve"> «</w:t>
            </w:r>
            <w:r w:rsidR="005A4239" w:rsidRPr="00494EAE">
              <w:rPr>
                <w:rFonts w:ascii="Sylfaen" w:hAnsi="Sylfaen"/>
                <w:b/>
                <w:bCs/>
              </w:rPr>
              <w:t>Ու՞մ կուզեի նմանվել</w:t>
            </w:r>
            <w:r w:rsidRPr="00494EAE">
              <w:rPr>
                <w:rFonts w:ascii="Sylfaen" w:hAnsi="Sylfaen"/>
                <w:b/>
                <w:bCs/>
              </w:rPr>
              <w:t>»։ թեմայով։</w:t>
            </w:r>
          </w:p>
          <w:p w14:paraId="45EDFD30" w14:textId="77777777" w:rsidR="003A4DAE" w:rsidRPr="00494EAE" w:rsidRDefault="003A4DAE" w:rsidP="003A4DAE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Կարգապահական հարցերի քննարկում։</w:t>
            </w:r>
          </w:p>
          <w:p w14:paraId="68B39C78" w14:textId="77777777" w:rsidR="00B55C87" w:rsidRPr="00494EAE" w:rsidRDefault="00B55C87" w:rsidP="00B55C87">
            <w:pPr>
              <w:pStyle w:val="TableContents"/>
              <w:rPr>
                <w:rFonts w:ascii="Sylfaen" w:hAnsi="Sylfaen"/>
                <w:b/>
                <w:sz w:val="22"/>
                <w:szCs w:val="22"/>
              </w:rPr>
            </w:pPr>
            <w:r w:rsidRPr="00494EAE">
              <w:rPr>
                <w:rFonts w:ascii="Sylfaen" w:eastAsia="Calibri" w:hAnsi="Sylfaen" w:cs="Times New Roman"/>
                <w:b/>
              </w:rPr>
              <w:t>Զրույց  « Ինչպե՞ս պահպանել Երկիր մոլորակը» թեմայով։</w:t>
            </w:r>
          </w:p>
          <w:p w14:paraId="16C07FB8" w14:textId="7F1F3CF0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305B5113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11398234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67AFD48F" w14:textId="3A420152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43CB0F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2314C857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54204B14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11-րդ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17C66B24" w14:textId="28AB1354" w:rsidR="00C51280" w:rsidRPr="00494EAE" w:rsidRDefault="0002780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r w:rsidR="005A4239" w:rsidRPr="00494EAE">
              <w:rPr>
                <w:rFonts w:ascii="Sylfaen" w:hAnsi="Sylfaen"/>
                <w:b/>
                <w:bCs/>
              </w:rPr>
              <w:t>Ո՞վ է իմ ընկերը</w:t>
            </w:r>
            <w:r w:rsidRPr="00494EAE">
              <w:rPr>
                <w:rFonts w:ascii="Sylfaen" w:hAnsi="Sylfaen"/>
                <w:b/>
                <w:bCs/>
              </w:rPr>
              <w:t>» թեմայով։</w:t>
            </w:r>
          </w:p>
          <w:p w14:paraId="78D717FC" w14:textId="77777777" w:rsidR="00B670B9" w:rsidRPr="00494EAE" w:rsidRDefault="00B670B9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Օգնել չառաջադիմող աշակերտներին։</w:t>
            </w:r>
          </w:p>
          <w:p w14:paraId="5AD8C3F6" w14:textId="33D22247" w:rsidR="00A613AC" w:rsidRPr="00494EAE" w:rsidRDefault="00B55C8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</w:rPr>
              <w:t>Զրույց «Հայաստանի պաշտպանները երեկ, այսօր և վաղը» թեմայով։</w:t>
            </w:r>
          </w:p>
          <w:p w14:paraId="399574F9" w14:textId="77777777" w:rsidR="00A613AC" w:rsidRPr="00494EAE" w:rsidRDefault="00A613AC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08418302" w14:textId="77777777" w:rsidR="00A613AC" w:rsidRPr="00494EAE" w:rsidRDefault="00A613AC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53F66D33" w14:textId="35B55318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459315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470F9D52" w14:textId="77777777" w:rsidTr="6E6B4ECD">
        <w:tc>
          <w:tcPr>
            <w:tcW w:w="1587" w:type="dxa"/>
            <w:tcBorders>
              <w:left w:val="single" w:sz="2" w:space="0" w:color="000000" w:themeColor="text1"/>
              <w:bottom w:val="single" w:sz="4" w:space="0" w:color="auto"/>
            </w:tcBorders>
          </w:tcPr>
          <w:p w14:paraId="70EF9537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12-րդ շաբաթ</w:t>
            </w:r>
          </w:p>
        </w:tc>
        <w:tc>
          <w:tcPr>
            <w:tcW w:w="7788" w:type="dxa"/>
            <w:tcBorders>
              <w:left w:val="single" w:sz="2" w:space="0" w:color="000000" w:themeColor="text1"/>
              <w:bottom w:val="single" w:sz="4" w:space="0" w:color="auto"/>
            </w:tcBorders>
          </w:tcPr>
          <w:p w14:paraId="6589F9AF" w14:textId="2D6179F2" w:rsidR="00B670B9" w:rsidRPr="00494EAE" w:rsidRDefault="0002780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r w:rsidR="005A4239" w:rsidRPr="00494EAE">
              <w:rPr>
                <w:rFonts w:ascii="Sylfaen" w:hAnsi="Sylfaen"/>
                <w:b/>
                <w:bCs/>
              </w:rPr>
              <w:t>Մեր ընտանիքը</w:t>
            </w:r>
            <w:r w:rsidRPr="00494EAE">
              <w:rPr>
                <w:rFonts w:ascii="Sylfaen" w:hAnsi="Sylfaen"/>
                <w:b/>
                <w:bCs/>
              </w:rPr>
              <w:t>» թեմայով։</w:t>
            </w:r>
          </w:p>
          <w:p w14:paraId="41A15FA8" w14:textId="66DF9542" w:rsidR="003A4DAE" w:rsidRPr="00494EAE" w:rsidRDefault="003A4DAE" w:rsidP="003A4DAE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Ստուգել աշակերտների սանիտարահիգիենիկ վիճակը։</w:t>
            </w:r>
          </w:p>
          <w:p w14:paraId="502479CE" w14:textId="128C04DA" w:rsidR="00B55C87" w:rsidRPr="00494EAE" w:rsidRDefault="001945F1" w:rsidP="00B55C87">
            <w:pPr>
              <w:pStyle w:val="TableContents"/>
              <w:rPr>
                <w:rFonts w:ascii="Sylfaen" w:eastAsia="Calibri" w:hAnsi="Sylfaen" w:cs="Times New Roman"/>
                <w:b/>
              </w:rPr>
            </w:pPr>
            <w:r w:rsidRPr="00494EAE">
              <w:rPr>
                <w:rFonts w:ascii="Sylfaen" w:eastAsia="Calibri" w:hAnsi="Sylfaen" w:cs="Times New Roman"/>
                <w:b/>
              </w:rPr>
              <w:t>Քննարկում</w:t>
            </w:r>
            <w:r w:rsidR="00B55C87" w:rsidRPr="00494EAE">
              <w:rPr>
                <w:rFonts w:ascii="Sylfaen" w:eastAsia="Calibri" w:hAnsi="Sylfaen" w:cs="Times New Roman"/>
                <w:b/>
              </w:rPr>
              <w:t xml:space="preserve"> «Արդյո՞ք կարևոր է սեփական կարծիք ունենալը» թեմայով։</w:t>
            </w:r>
          </w:p>
          <w:p w14:paraId="2441258D" w14:textId="77777777" w:rsidR="00027807" w:rsidRPr="00494EAE" w:rsidRDefault="00027807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739B300F" w14:textId="77777777" w:rsidR="00027807" w:rsidRPr="00494EAE" w:rsidRDefault="00027807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58EDFB73" w14:textId="77777777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0AFDC16A" w14:textId="238FA65D" w:rsidR="00A613AC" w:rsidRPr="00494EAE" w:rsidRDefault="00A613AC">
            <w:pPr>
              <w:pStyle w:val="TableContents"/>
              <w:rPr>
                <w:rFonts w:ascii="Sylfaen" w:hAnsi="Sylfaen"/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537F28F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51280" w:rsidRPr="00494EAE" w14:paraId="277F448F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5988E" w14:textId="77777777" w:rsidR="00C51280" w:rsidRPr="00494EAE" w:rsidRDefault="005A4239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13-րդ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392AB29C" w14:textId="297AF0A4" w:rsidR="00B670B9" w:rsidRPr="00494EAE" w:rsidRDefault="00027807" w:rsidP="0002780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Pr="00494EAE">
              <w:rPr>
                <w:rFonts w:ascii="Sylfaen" w:hAnsi="Sylfaen"/>
                <w:b/>
                <w:bCs/>
              </w:rPr>
              <w:t xml:space="preserve"> «</w:t>
            </w:r>
            <w:r w:rsidR="6E6B4ECD" w:rsidRPr="00494EAE">
              <w:rPr>
                <w:rFonts w:ascii="Sylfaen" w:hAnsi="Sylfaen"/>
                <w:b/>
                <w:bCs/>
              </w:rPr>
              <w:t>Մարդը և օրենքը</w:t>
            </w:r>
            <w:r w:rsidRPr="00494EAE">
              <w:rPr>
                <w:rFonts w:ascii="Sylfaen" w:hAnsi="Sylfaen"/>
                <w:b/>
                <w:bCs/>
              </w:rPr>
              <w:t>» թեմայով։</w:t>
            </w:r>
            <w:r w:rsidR="6E6B4ECD" w:rsidRPr="00494EAE">
              <w:rPr>
                <w:rFonts w:ascii="Sylfaen" w:hAnsi="Sylfaen"/>
                <w:b/>
                <w:bCs/>
              </w:rPr>
              <w:t xml:space="preserve"> </w:t>
            </w:r>
          </w:p>
          <w:p w14:paraId="78E888A7" w14:textId="77777777" w:rsidR="00A63DDF" w:rsidRPr="00494EAE" w:rsidRDefault="00A63DDF" w:rsidP="00A63DDF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Քննարկել աշակերտների վարքը դպրոցում:</w:t>
            </w:r>
          </w:p>
          <w:p w14:paraId="73329855" w14:textId="77777777" w:rsidR="007E2712" w:rsidRPr="00494EAE" w:rsidRDefault="007E2712" w:rsidP="007E2712">
            <w:pPr>
              <w:pStyle w:val="TableContents"/>
              <w:rPr>
                <w:rFonts w:ascii="Sylfaen" w:eastAsia="Calibri" w:hAnsi="Sylfaen" w:cs="Times New Roman"/>
                <w:b/>
              </w:rPr>
            </w:pPr>
            <w:r w:rsidRPr="00494EAE">
              <w:rPr>
                <w:rFonts w:ascii="Sylfaen" w:eastAsia="Calibri" w:hAnsi="Sylfaen" w:cs="Times New Roman"/>
                <w:b/>
              </w:rPr>
              <w:t>Բանավեճ «Ուզում եմ և կարող եմ» թեմայով։</w:t>
            </w:r>
          </w:p>
          <w:p w14:paraId="0DFAA595" w14:textId="7759A809" w:rsidR="00A613AC" w:rsidRPr="00494EAE" w:rsidRDefault="00A613AC" w:rsidP="00027807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31546CF1" w14:textId="6F2D8FD9" w:rsidR="00771C5A" w:rsidRPr="00494EAE" w:rsidRDefault="00771C5A" w:rsidP="00027807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6DFB9E20" w14:textId="4FBC8271" w:rsidR="00A613AC" w:rsidRPr="00494EAE" w:rsidRDefault="00A613AC" w:rsidP="00027807">
            <w:pPr>
              <w:pStyle w:val="TableContents"/>
              <w:rPr>
                <w:rFonts w:ascii="Sylfaen" w:hAnsi="Sylfaen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DF9E56" w14:textId="77777777" w:rsidR="00C51280" w:rsidRPr="00494EAE" w:rsidRDefault="00C5128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8A02B7" w:rsidRPr="00494EAE" w14:paraId="3C450B51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8C826" w14:textId="7DDF62C3" w:rsidR="008A02B7" w:rsidRPr="00494EAE" w:rsidRDefault="008A02B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14-րդ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4D3EAAF2" w14:textId="3EC94CA8" w:rsidR="008A02B7" w:rsidRPr="00494EAE" w:rsidRDefault="008A02B7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 « Աշխարհն առանց ծառերի» թեմայով ։</w:t>
            </w:r>
          </w:p>
          <w:p w14:paraId="2A4D2127" w14:textId="77777777" w:rsidR="008A02B7" w:rsidRPr="00494EAE" w:rsidRDefault="008A02B7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Ստուգել դասագրքերը։</w:t>
            </w:r>
          </w:p>
          <w:p w14:paraId="5854BB6C" w14:textId="7906346A" w:rsidR="00771C5A" w:rsidRPr="00494EAE" w:rsidRDefault="00CF3449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«Ամենալավ ընկերը» թեմայով։</w:t>
            </w:r>
          </w:p>
          <w:p w14:paraId="0D435ECE" w14:textId="127A0609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98C832" w14:textId="77777777" w:rsidR="008A02B7" w:rsidRPr="00494EAE" w:rsidRDefault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8A02B7" w:rsidRPr="00494EAE" w14:paraId="7C81FC2F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15FA4" w14:textId="3353A143" w:rsidR="008A02B7" w:rsidRPr="00494EAE" w:rsidRDefault="008A02B7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15-րդ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07AC676F" w14:textId="10227BEC" w:rsidR="008A02B7" w:rsidRPr="00494EAE" w:rsidRDefault="008A02B7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Զրույց «Իմ հավատը, իմ եկեղեցին» </w:t>
            </w:r>
          </w:p>
          <w:p w14:paraId="7C08C5BE" w14:textId="19DDA551" w:rsidR="008A02B7" w:rsidRPr="00494EAE" w:rsidRDefault="008A02B7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«Աղանդները և պայքարը դրանց </w:t>
            </w:r>
            <w:r w:rsidR="0070541A" w:rsidRPr="00494EAE">
              <w:rPr>
                <w:rFonts w:ascii="Sylfaen" w:eastAsia="Calibri" w:hAnsi="Sylfaen" w:cs="Times New Roman"/>
                <w:b/>
                <w:bCs/>
              </w:rPr>
              <w:t>դ</w:t>
            </w:r>
            <w:r w:rsidRPr="00494EAE">
              <w:rPr>
                <w:rFonts w:ascii="Sylfaen" w:eastAsia="Calibri" w:hAnsi="Sylfaen" w:cs="Times New Roman"/>
                <w:b/>
                <w:bCs/>
              </w:rPr>
              <w:t>եմ» թեմաներով։</w:t>
            </w:r>
          </w:p>
          <w:p w14:paraId="5DFFB7DC" w14:textId="77777777" w:rsidR="008A02B7" w:rsidRPr="00494EAE" w:rsidRDefault="00A63DDF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Օգնել չառաջադիմող աշակերտներին։</w:t>
            </w:r>
          </w:p>
          <w:p w14:paraId="587ED78A" w14:textId="56C7D14E" w:rsidR="00787FC3" w:rsidRPr="00494EAE" w:rsidRDefault="00787FC3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1FB57B" w14:textId="77777777" w:rsidR="008A02B7" w:rsidRPr="00494EAE" w:rsidRDefault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175C3973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347CB" w14:textId="6A98C8C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16-րդ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503924A0" w14:textId="025B6E83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101090" w:rsidRPr="00494EAE">
              <w:rPr>
                <w:rFonts w:ascii="Sylfaen" w:eastAsia="Calibri" w:hAnsi="Sylfaen" w:cs="Times New Roman"/>
                <w:b/>
                <w:bCs/>
              </w:rPr>
              <w:t xml:space="preserve"> «Խմելու ջուրը </w:t>
            </w:r>
            <w:r w:rsidR="00466C93" w:rsidRPr="00494EAE">
              <w:rPr>
                <w:rFonts w:ascii="Sylfaen" w:eastAsia="Calibri" w:hAnsi="Sylfaen" w:cs="Times New Roman"/>
                <w:b/>
                <w:bCs/>
              </w:rPr>
              <w:t>և նրա նշանակությունը»</w:t>
            </w:r>
            <w:r w:rsidR="00A613AC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A613AC" w:rsidRPr="00494EAE">
              <w:rPr>
                <w:rFonts w:ascii="Sylfaen" w:hAnsi="Sylfaen"/>
                <w:b/>
                <w:bCs/>
              </w:rPr>
              <w:t>թեմայով։</w:t>
            </w:r>
          </w:p>
          <w:p w14:paraId="1890F28B" w14:textId="43BCE284" w:rsidR="0070541A" w:rsidRPr="00494EAE" w:rsidRDefault="0070541A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1–ին կիսամյակի արդյունքների քննարկում։</w:t>
            </w:r>
          </w:p>
          <w:p w14:paraId="404AB3A0" w14:textId="0CD9DA85" w:rsidR="00FA1F02" w:rsidRPr="00494EAE" w:rsidRDefault="00FA1F02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4F20DFF7" w14:textId="434A9935" w:rsidR="00A613AC" w:rsidRPr="00494EAE" w:rsidRDefault="00CF3449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Զրույց « Ինչպես օգնել ընկերոջը» թեմայով։</w:t>
            </w:r>
          </w:p>
          <w:p w14:paraId="7EEA0385" w14:textId="77777777" w:rsidR="00CF3449" w:rsidRPr="00494EAE" w:rsidRDefault="00CF3449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4625FA1B" w14:textId="32AA6CE8" w:rsidR="007B732C" w:rsidRPr="00494EAE" w:rsidRDefault="007B732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F8C2F6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0FEBDF4C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588E" w14:textId="72240976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lastRenderedPageBreak/>
              <w:t>17-րդ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6D147484" w14:textId="3590AC03" w:rsidR="00466C93" w:rsidRPr="00494EAE" w:rsidRDefault="00226DD8" w:rsidP="00466C9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466C93" w:rsidRPr="00494EAE">
              <w:rPr>
                <w:rFonts w:ascii="Sylfaen" w:eastAsia="Calibri" w:hAnsi="Sylfaen" w:cs="Times New Roman"/>
                <w:b/>
                <w:bCs/>
              </w:rPr>
              <w:t xml:space="preserve"> «Հայոց փառապանծ բանակ» թեմայով։</w:t>
            </w:r>
          </w:p>
          <w:p w14:paraId="26B63BC6" w14:textId="3B3CDED9" w:rsidR="003A4DAE" w:rsidRPr="00494EAE" w:rsidRDefault="003A4DAE" w:rsidP="003A4DAE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Քննարկել աշակերտների վարքը դպրոցում:</w:t>
            </w:r>
          </w:p>
          <w:p w14:paraId="293DF5B0" w14:textId="7D29B858" w:rsidR="007B732C" w:rsidRPr="00494EAE" w:rsidRDefault="007B732C" w:rsidP="003A4DAE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Զրույց «Լինենք հարգալից» թեմայով։</w:t>
            </w:r>
          </w:p>
          <w:p w14:paraId="2ECC5C26" w14:textId="5B547B84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34CF2EC8" w14:textId="2CD64F16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42776A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48781A64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FFE9" w14:textId="4ADF3A0C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18-րդ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706B217D" w14:textId="6C92306C" w:rsidR="00466C93" w:rsidRPr="00494EAE" w:rsidRDefault="00466C93" w:rsidP="00466C9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Զրույց </w:t>
            </w:r>
            <w:r w:rsidR="00771C5A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«Ես և ուրիշները» </w:t>
            </w:r>
            <w:r w:rsidRPr="00494EAE">
              <w:rPr>
                <w:rFonts w:ascii="Sylfaen" w:eastAsia="Calibri" w:hAnsi="Sylfaen" w:cs="Times New Roman"/>
                <w:b/>
                <w:bCs/>
                <w:kern w:val="0"/>
              </w:rPr>
              <w:t xml:space="preserve"> </w:t>
            </w:r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թեմայով։ </w:t>
            </w:r>
          </w:p>
          <w:p w14:paraId="56514F58" w14:textId="085DC3C8" w:rsidR="003A4DAE" w:rsidRPr="00494EAE" w:rsidRDefault="003A4DAE" w:rsidP="003A4DAE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Ստուգել աշակերտների սանիտարահիգիենիկ վիճակը։</w:t>
            </w:r>
          </w:p>
          <w:p w14:paraId="4DD967A5" w14:textId="1A81E83A" w:rsidR="00A613AC" w:rsidRPr="00494EAE" w:rsidRDefault="001945F1" w:rsidP="00466C9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Քննարկում </w:t>
            </w:r>
            <w:r w:rsidR="007B732C" w:rsidRPr="00494EAE">
              <w:rPr>
                <w:rFonts w:ascii="Sylfaen" w:eastAsia="Calibri" w:hAnsi="Sylfaen" w:cs="Times New Roman"/>
                <w:b/>
                <w:bCs/>
              </w:rPr>
              <w:t>«Կարողանանք լսել միմյանց»։</w:t>
            </w:r>
          </w:p>
          <w:p w14:paraId="15DD1B7E" w14:textId="3197EAAA" w:rsidR="00771C5A" w:rsidRPr="00494EAE" w:rsidRDefault="00771C5A" w:rsidP="00466C9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53B9696E" w14:textId="2869F651" w:rsidR="00A613AC" w:rsidRPr="00494EAE" w:rsidRDefault="00A613AC" w:rsidP="00466C93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0E8E5C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74BE4095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6760" w14:textId="3EC376F2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19-րդ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700558E1" w14:textId="55CF6E33" w:rsidR="00466C93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466C93" w:rsidRPr="00494EAE">
              <w:rPr>
                <w:rFonts w:ascii="Sylfaen" w:eastAsia="Calibri" w:hAnsi="Sylfaen" w:cs="Times New Roman"/>
                <w:b/>
                <w:bCs/>
              </w:rPr>
              <w:t xml:space="preserve"> «Ինչ է կոնֆլիկտը։ Կոնֆլիկտի առաջացման </w:t>
            </w:r>
            <w:r w:rsidR="00A613AC" w:rsidRPr="00494EAE">
              <w:rPr>
                <w:rFonts w:ascii="Sylfaen" w:eastAsia="Calibri" w:hAnsi="Sylfaen" w:cs="Times New Roman"/>
                <w:b/>
                <w:bCs/>
              </w:rPr>
              <w:t xml:space="preserve">պատճառները» </w:t>
            </w:r>
            <w:r w:rsidR="00A613AC" w:rsidRPr="00494EAE">
              <w:rPr>
                <w:rFonts w:ascii="Sylfaen" w:hAnsi="Sylfaen"/>
                <w:b/>
                <w:bCs/>
              </w:rPr>
              <w:t>թեմայով։</w:t>
            </w:r>
          </w:p>
          <w:p w14:paraId="7745236E" w14:textId="77777777" w:rsidR="007E26F7" w:rsidRPr="00494EAE" w:rsidRDefault="007E26F7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Օգնել չառաջադիմող աշակերտներին։</w:t>
            </w:r>
          </w:p>
          <w:p w14:paraId="1FB2E237" w14:textId="3AB67660" w:rsidR="00A613AC" w:rsidRPr="00494EAE" w:rsidRDefault="007B732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«Գիրքը իմ բարեկամն է » թեմայով։</w:t>
            </w:r>
          </w:p>
          <w:p w14:paraId="21FDDFF6" w14:textId="47EA8EDE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28AC7E95" w14:textId="572F8765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C80D026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30991B3C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D6E35" w14:textId="18944654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20-րդ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49F85200" w14:textId="14C42CF0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466C93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771C5A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466C93" w:rsidRPr="00494EAE">
              <w:rPr>
                <w:rFonts w:ascii="Sylfaen" w:eastAsia="Calibri" w:hAnsi="Sylfaen" w:cs="Times New Roman"/>
                <w:b/>
                <w:bCs/>
              </w:rPr>
              <w:t>«</w:t>
            </w:r>
            <w:r w:rsidR="007E26F7" w:rsidRPr="00494EAE">
              <w:rPr>
                <w:rFonts w:ascii="Sylfaen" w:eastAsia="Calibri" w:hAnsi="Sylfaen" w:cs="Times New Roman"/>
                <w:b/>
                <w:bCs/>
              </w:rPr>
              <w:t>Հայաստանի պատմական մշակույթի կոթողները»</w:t>
            </w:r>
            <w:r w:rsidR="00A613AC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7E26F7"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</w:p>
          <w:p w14:paraId="5616ED15" w14:textId="77777777" w:rsidR="003A4DAE" w:rsidRPr="00494EAE" w:rsidRDefault="003A4DAE" w:rsidP="003A4DAE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Կարգապահական հարցերի քննարկում։</w:t>
            </w:r>
          </w:p>
          <w:p w14:paraId="0781D907" w14:textId="302AE773" w:rsidR="00A613AC" w:rsidRPr="00494EAE" w:rsidRDefault="007B732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«Մեր հզոր նախնիները» թեմայով։</w:t>
            </w:r>
          </w:p>
          <w:p w14:paraId="21394390" w14:textId="2CE1A53C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2D09E1D7" w14:textId="606EE570" w:rsidR="007E26F7" w:rsidRPr="00494EAE" w:rsidRDefault="007E26F7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F29C5E0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55403D3C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CF391" w14:textId="72C4E42D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21-րդ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247EC80B" w14:textId="4AE26393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7E26F7" w:rsidRPr="00494EAE">
              <w:rPr>
                <w:rFonts w:ascii="Sylfaen" w:eastAsia="Calibri" w:hAnsi="Sylfaen" w:cs="Times New Roman"/>
                <w:b/>
                <w:bCs/>
              </w:rPr>
              <w:t xml:space="preserve"> «Ամենաթանկը խաղաղ երկինքն է» թեմայով։</w:t>
            </w:r>
          </w:p>
          <w:p w14:paraId="392AEE48" w14:textId="77777777" w:rsidR="00126406" w:rsidRPr="00494EAE" w:rsidRDefault="00126406" w:rsidP="00126406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Քննարկել աշակերտների վարքը դպրոցում:</w:t>
            </w:r>
          </w:p>
          <w:p w14:paraId="3F040158" w14:textId="3E9B3E9E" w:rsidR="00126406" w:rsidRPr="00494EAE" w:rsidRDefault="007B732C" w:rsidP="00126406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Զրույց «Փրկենք Երկիր մոլորակը» թեմայով։</w:t>
            </w:r>
          </w:p>
          <w:p w14:paraId="0CFFEB21" w14:textId="77777777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3498E28F" w14:textId="506941CB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385C77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3F7EB88F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E46A7" w14:textId="641B65D5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22-րդ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1977871C" w14:textId="22D02692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7E26F7" w:rsidRPr="00494EAE">
              <w:rPr>
                <w:rFonts w:ascii="Sylfaen" w:eastAsia="Calibri" w:hAnsi="Sylfaen" w:cs="Times New Roman"/>
                <w:b/>
                <w:bCs/>
              </w:rPr>
              <w:t xml:space="preserve"> «ՀՀ քրեական օրենսգրքով նախատեսված մարդկանց թրաֆիքինգին առնչվող հանցակազմերի տարրերը»  թեմայով։</w:t>
            </w:r>
          </w:p>
          <w:p w14:paraId="4E3E358F" w14:textId="77777777" w:rsidR="007B732C" w:rsidRPr="00494EAE" w:rsidRDefault="007B732C" w:rsidP="007B732C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Ստուգել աշակերտների սանիտարահիգիենիկ վիճակը։</w:t>
            </w:r>
          </w:p>
          <w:p w14:paraId="6A51D063" w14:textId="2E414C7A" w:rsidR="00A613AC" w:rsidRPr="00494EAE" w:rsidRDefault="001945F1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Բանավեճ </w:t>
            </w:r>
            <w:r w:rsidR="007B732C" w:rsidRPr="00494EAE">
              <w:rPr>
                <w:rFonts w:ascii="Sylfaen" w:eastAsia="Calibri" w:hAnsi="Sylfaen" w:cs="Times New Roman"/>
                <w:b/>
                <w:bCs/>
              </w:rPr>
              <w:t xml:space="preserve"> «Խոսք ես տվել, կատարիր</w:t>
            </w:r>
            <w:r w:rsidR="00863202" w:rsidRPr="00494EAE">
              <w:rPr>
                <w:rFonts w:ascii="Sylfaen" w:eastAsia="Calibri" w:hAnsi="Sylfaen" w:cs="Times New Roman"/>
                <w:b/>
                <w:bCs/>
              </w:rPr>
              <w:t>» թեմայով։</w:t>
            </w:r>
          </w:p>
          <w:p w14:paraId="452A31F6" w14:textId="3FBCC381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4BF96A01" w14:textId="3F83FA68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649396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75ED9C01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557BD" w14:textId="77777777" w:rsidR="00A63DDF" w:rsidRPr="00494EAE" w:rsidRDefault="00A63DDF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0C0B5171" w14:textId="381FF12C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23-րդ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17F4A03C" w14:textId="77777777" w:rsidR="00A63DDF" w:rsidRPr="00494EAE" w:rsidRDefault="00A63DDF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5F990290" w14:textId="3C740172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771C5A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7E26F7" w:rsidRPr="00494EAE">
              <w:rPr>
                <w:rFonts w:ascii="Sylfaen" w:eastAsia="Calibri" w:hAnsi="Sylfaen" w:cs="Times New Roman"/>
                <w:b/>
                <w:bCs/>
              </w:rPr>
              <w:t xml:space="preserve"> «Կոնֆլիկտի թեժացում»</w:t>
            </w:r>
            <w:r w:rsidR="00771C5A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7E26F7" w:rsidRPr="00494EAE">
              <w:rPr>
                <w:rFonts w:ascii="Sylfaen" w:eastAsia="Calibri" w:hAnsi="Sylfaen" w:cs="Times New Roman"/>
                <w:b/>
                <w:bCs/>
              </w:rPr>
              <w:t xml:space="preserve"> թեմայով։</w:t>
            </w:r>
          </w:p>
          <w:p w14:paraId="269A8A40" w14:textId="77777777" w:rsidR="003A4DAE" w:rsidRPr="00494EAE" w:rsidRDefault="003A4DAE" w:rsidP="003A4DAE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Կարգապահական հարցերի քննարկում։</w:t>
            </w:r>
          </w:p>
          <w:p w14:paraId="1A4B0664" w14:textId="399D9700" w:rsidR="00A613AC" w:rsidRPr="00494EAE" w:rsidRDefault="000F2CF0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«Լինենք բարեկիրթ» թեմայով։</w:t>
            </w:r>
          </w:p>
          <w:p w14:paraId="426B95AD" w14:textId="710DF6AA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2940234F" w14:textId="0F5B7386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975D93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3555EF1A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AB4FF" w14:textId="77777777" w:rsidR="009716A2" w:rsidRPr="00494EAE" w:rsidRDefault="009716A2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523B6534" w14:textId="694FF9B0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24-րդ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2A00A169" w14:textId="0F373493" w:rsidR="00226DD8" w:rsidRPr="00494EAE" w:rsidRDefault="00226DD8" w:rsidP="00226DD8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4A193D1B" w14:textId="77777777" w:rsidR="003A4DAE" w:rsidRPr="00494EAE" w:rsidRDefault="00226DD8" w:rsidP="003A4DAE">
            <w:pPr>
              <w:suppressAutoHyphens w:val="0"/>
              <w:spacing w:after="200" w:line="276" w:lineRule="auto"/>
              <w:contextualSpacing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7E26F7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6827A0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7E26F7" w:rsidRPr="00494EAE">
              <w:rPr>
                <w:rFonts w:ascii="Sylfaen" w:eastAsia="Calibri" w:hAnsi="Sylfaen" w:cs="Times New Roman"/>
                <w:b/>
                <w:bCs/>
              </w:rPr>
              <w:t>«</w:t>
            </w:r>
            <w:r w:rsidR="006827A0" w:rsidRPr="00494EAE">
              <w:rPr>
                <w:rFonts w:ascii="Sylfaen" w:eastAsia="Calibri" w:hAnsi="Sylfaen" w:cs="Times New Roman"/>
                <w:b/>
                <w:bCs/>
              </w:rPr>
              <w:t>Վատ սովորույթների հետևանքները»  թեմայով։</w:t>
            </w:r>
          </w:p>
          <w:p w14:paraId="14D8163C" w14:textId="687776E6" w:rsidR="003A4DAE" w:rsidRPr="00494EAE" w:rsidRDefault="003A4DAE" w:rsidP="003A4DAE">
            <w:pPr>
              <w:suppressAutoHyphens w:val="0"/>
              <w:spacing w:after="200" w:line="276" w:lineRule="auto"/>
              <w:contextualSpacing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Ստուգել աշակերտների սանիտարահիգիենիկ վիճակը։</w:t>
            </w:r>
          </w:p>
          <w:p w14:paraId="1A667789" w14:textId="18371C6E" w:rsidR="00A613AC" w:rsidRPr="00494EAE" w:rsidRDefault="000F2CF0" w:rsidP="006827A0">
            <w:pPr>
              <w:suppressAutoHyphens w:val="0"/>
              <w:spacing w:after="200" w:line="276" w:lineRule="auto"/>
              <w:contextualSpacing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«Իսկական ընկերը» թեմայով։</w:t>
            </w:r>
          </w:p>
          <w:p w14:paraId="154A791C" w14:textId="6514F625" w:rsidR="00FA1F02" w:rsidRPr="00494EAE" w:rsidRDefault="00FA1F02" w:rsidP="006827A0">
            <w:pPr>
              <w:suppressAutoHyphens w:val="0"/>
              <w:spacing w:after="200" w:line="276" w:lineRule="auto"/>
              <w:contextualSpacing/>
              <w:rPr>
                <w:rFonts w:ascii="Sylfaen" w:eastAsia="Calibri" w:hAnsi="Sylfaen" w:cs="Times New Roman"/>
                <w:b/>
                <w:bCs/>
              </w:rPr>
            </w:pPr>
          </w:p>
          <w:p w14:paraId="4BA6702E" w14:textId="4AB579DF" w:rsidR="00C23E20" w:rsidRPr="00494EAE" w:rsidRDefault="00C23E20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2A6AF4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719E0CAC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5502E" w14:textId="77777777" w:rsidR="000F2CF0" w:rsidRPr="00494EAE" w:rsidRDefault="000F2CF0">
            <w:pPr>
              <w:pStyle w:val="TableContents"/>
              <w:rPr>
                <w:rFonts w:ascii="Sylfaen" w:hAnsi="Sylfaen"/>
                <w:b/>
                <w:bCs/>
              </w:rPr>
            </w:pPr>
          </w:p>
          <w:p w14:paraId="7A7D4E07" w14:textId="530C4163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lastRenderedPageBreak/>
              <w:t>25-րդ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67748DB2" w14:textId="77777777" w:rsidR="000F2CF0" w:rsidRPr="00494EAE" w:rsidRDefault="000F2CF0" w:rsidP="006827A0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5C8BB4F2" w14:textId="5051A6B0" w:rsidR="006827A0" w:rsidRPr="00494EAE" w:rsidRDefault="00226DD8" w:rsidP="006827A0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lastRenderedPageBreak/>
              <w:t>Զրույց</w:t>
            </w:r>
            <w:r w:rsidR="006827A0" w:rsidRPr="00494EAE">
              <w:rPr>
                <w:rFonts w:ascii="Sylfaen" w:eastAsia="Calibri" w:hAnsi="Sylfaen" w:cs="Times New Roman"/>
                <w:b/>
                <w:bCs/>
              </w:rPr>
              <w:t xml:space="preserve"> ««Արդարացի և անարդար արարքները» թեմայով ։</w:t>
            </w:r>
          </w:p>
          <w:p w14:paraId="76A98678" w14:textId="7D6CC4BF" w:rsidR="006827A0" w:rsidRPr="00494EAE" w:rsidRDefault="006827A0" w:rsidP="006827A0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Օգնել չառաջադիմող աշակերտներին։</w:t>
            </w:r>
          </w:p>
          <w:p w14:paraId="7F905832" w14:textId="097C7C79" w:rsidR="00A613AC" w:rsidRPr="00494EAE" w:rsidRDefault="000F2CF0" w:rsidP="006827A0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«Գիտելիքը ուժ է» թեմայով։</w:t>
            </w:r>
          </w:p>
          <w:p w14:paraId="461ED3DE" w14:textId="66F49599" w:rsidR="00A613AC" w:rsidRPr="00494EAE" w:rsidRDefault="00A613AC" w:rsidP="006827A0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122C489E" w14:textId="77777777" w:rsidR="00A613AC" w:rsidRPr="00494EAE" w:rsidRDefault="00A613AC" w:rsidP="006827A0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34275C9A" w14:textId="2576E068" w:rsidR="00C23E20" w:rsidRPr="00494EAE" w:rsidRDefault="00C23E20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1855BC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40CB9DA9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8FD08" w14:textId="1291203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lastRenderedPageBreak/>
              <w:t>26-րդ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1E118869" w14:textId="7FF79AC3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1F1509" w:rsidRPr="00494EAE">
              <w:rPr>
                <w:rFonts w:ascii="Sylfaen" w:eastAsia="Calibri" w:hAnsi="Sylfaen" w:cs="Times New Roman"/>
                <w:b/>
                <w:bCs/>
              </w:rPr>
              <w:t xml:space="preserve"> «Սպորտը առողջության գրավականն է»</w:t>
            </w:r>
            <w:r w:rsidR="00771C5A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1F1509" w:rsidRPr="00494EAE">
              <w:rPr>
                <w:rFonts w:ascii="Sylfaen" w:eastAsia="Calibri" w:hAnsi="Sylfaen" w:cs="Times New Roman"/>
                <w:b/>
                <w:bCs/>
              </w:rPr>
              <w:t xml:space="preserve"> թեմայով։</w:t>
            </w:r>
          </w:p>
          <w:p w14:paraId="7B1FCB52" w14:textId="07BFD9DE" w:rsidR="00A613AC" w:rsidRPr="00494EAE" w:rsidRDefault="001F1509" w:rsidP="00993D8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Ստուգել դասագրքերը։</w:t>
            </w:r>
          </w:p>
          <w:p w14:paraId="6615DE0E" w14:textId="6E9D6B6A" w:rsidR="000F2CF0" w:rsidRPr="00494EAE" w:rsidRDefault="00994BA9" w:rsidP="00993D8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«Համացանց՝ վտանգներ և առավելություններ» թեմայով։</w:t>
            </w:r>
          </w:p>
          <w:p w14:paraId="46E37B75" w14:textId="508EEF7B" w:rsidR="00994BA9" w:rsidRPr="00494EAE" w:rsidRDefault="00994BA9" w:rsidP="00993D8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327FE4BD" w14:textId="5A9AAE5B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F76EF6A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63873B9B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A7551" w14:textId="4DE4F11D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27-րդ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4DB68E73" w14:textId="16B581C0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1F1509" w:rsidRPr="00494EAE">
              <w:rPr>
                <w:rFonts w:ascii="Sylfaen" w:eastAsia="Calibri" w:hAnsi="Sylfaen" w:cs="Times New Roman"/>
                <w:b/>
                <w:bCs/>
              </w:rPr>
              <w:t xml:space="preserve"> «Ջրի աղտոտվածության ձևերը»։ թեմայով։</w:t>
            </w:r>
          </w:p>
          <w:p w14:paraId="4E10A9D1" w14:textId="77777777" w:rsidR="001F1509" w:rsidRPr="00494EAE" w:rsidRDefault="001F1509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Կարգապահական հարցերի քննարկում։</w:t>
            </w:r>
          </w:p>
          <w:p w14:paraId="36C228C4" w14:textId="7476D98F" w:rsidR="00A613AC" w:rsidRPr="00494EAE" w:rsidRDefault="00863202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«Մեր հզոր նախնիները» թեմայով։</w:t>
            </w:r>
          </w:p>
          <w:p w14:paraId="6933F2EE" w14:textId="77777777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317B495E" w14:textId="77777777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70238023" w14:textId="08FB7319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F7A525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11DE00B1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D381E" w14:textId="0AB33551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28-րդ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49CD9815" w14:textId="7689CE19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771C5A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6827A0"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r w:rsidR="000531A2" w:rsidRPr="00494EAE">
              <w:rPr>
                <w:rFonts w:ascii="Sylfaen" w:eastAsia="Calibri" w:hAnsi="Sylfaen" w:cs="Times New Roman"/>
                <w:b/>
                <w:bCs/>
              </w:rPr>
              <w:t xml:space="preserve"> Սարդերը ՝ որպես սննդային շղթայի մաս» </w:t>
            </w:r>
            <w:r w:rsidR="00771C5A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0531A2" w:rsidRPr="00494EAE">
              <w:rPr>
                <w:rFonts w:ascii="Sylfaen" w:eastAsia="Calibri" w:hAnsi="Sylfaen" w:cs="Times New Roman"/>
                <w:b/>
                <w:bCs/>
              </w:rPr>
              <w:t>թեմայով։</w:t>
            </w:r>
          </w:p>
          <w:p w14:paraId="03EFBD3B" w14:textId="77777777" w:rsidR="003A4DAE" w:rsidRPr="00494EAE" w:rsidRDefault="003A4DAE" w:rsidP="003A4DAE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Վերհիշել վարքի պարտադիր կանոնները։</w:t>
            </w:r>
          </w:p>
          <w:p w14:paraId="7208584D" w14:textId="13FBA34D" w:rsidR="00A613AC" w:rsidRPr="00494EAE" w:rsidRDefault="00994BA9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«Մեր փոքրիկ բարեկամները» թեմայով։</w:t>
            </w:r>
          </w:p>
          <w:p w14:paraId="6D0AF79D" w14:textId="77777777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62421125" w14:textId="77777777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23BEAAF8" w14:textId="58CA4190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B1BE4A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4CED6F5B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F0ED0" w14:textId="71B7852D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29-րդ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502425BD" w14:textId="212EEE17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771C5A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F53B47"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r w:rsidR="001F1509" w:rsidRPr="00494EAE">
              <w:rPr>
                <w:rFonts w:ascii="Sylfaen" w:eastAsia="Calibri" w:hAnsi="Sylfaen" w:cs="Times New Roman"/>
                <w:b/>
                <w:bCs/>
              </w:rPr>
              <w:t>Վարվելակերպի ոճերը կոնֆլիկտային</w:t>
            </w:r>
            <w:r w:rsidR="00A613AC"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r w:rsidR="001F1509" w:rsidRPr="00494EAE">
              <w:rPr>
                <w:rFonts w:ascii="Sylfaen" w:eastAsia="Calibri" w:hAnsi="Sylfaen" w:cs="Times New Roman"/>
                <w:b/>
                <w:bCs/>
              </w:rPr>
              <w:t>իրավիճակներում»</w:t>
            </w:r>
            <w:r w:rsidR="00A613AC" w:rsidRPr="00494EAE">
              <w:rPr>
                <w:rFonts w:ascii="Sylfaen" w:eastAsia="Calibri" w:hAnsi="Sylfaen" w:cs="Times New Roman"/>
                <w:b/>
                <w:bCs/>
              </w:rPr>
              <w:t xml:space="preserve">  </w:t>
            </w:r>
            <w:r w:rsidR="001F1509" w:rsidRPr="00494EAE">
              <w:rPr>
                <w:rFonts w:ascii="Sylfaen" w:eastAsia="Calibri" w:hAnsi="Sylfaen" w:cs="Times New Roman"/>
                <w:b/>
                <w:bCs/>
              </w:rPr>
              <w:t xml:space="preserve">թեմայով։ </w:t>
            </w:r>
          </w:p>
          <w:p w14:paraId="4BB0F049" w14:textId="003B9BDE" w:rsidR="00A613AC" w:rsidRPr="00494EAE" w:rsidRDefault="003A4DAE" w:rsidP="00C41B3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Օգնել չառաջադիմող աշակերտներին։</w:t>
            </w:r>
          </w:p>
          <w:p w14:paraId="193F13F3" w14:textId="0F6C9516" w:rsidR="00A613AC" w:rsidRPr="00494EAE" w:rsidRDefault="003C50A0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«Իմ կատարած բարի գործը» թեմայով։</w:t>
            </w:r>
          </w:p>
          <w:p w14:paraId="53A02B42" w14:textId="77777777" w:rsidR="00FA1F02" w:rsidRPr="00494EAE" w:rsidRDefault="00FA1F02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5AC764A6" w14:textId="77777777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30E7FCD5" w14:textId="23ED1EE8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DB44DB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66E45B64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46C92" w14:textId="3FABFF7C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30-րդ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6779AA38" w14:textId="73689A3D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F53B47" w:rsidRPr="00494EAE">
              <w:rPr>
                <w:rFonts w:ascii="Sylfaen" w:eastAsia="Calibri" w:hAnsi="Sylfaen" w:cs="Times New Roman"/>
                <w:b/>
                <w:bCs/>
              </w:rPr>
              <w:t xml:space="preserve"> «Բոլորս տարբեր ենք , բոլորս հավասարապես արժանի ենք հարգանքի» թեմայով։ </w:t>
            </w:r>
          </w:p>
          <w:p w14:paraId="2BA17223" w14:textId="77777777" w:rsidR="00F53B47" w:rsidRPr="00494EAE" w:rsidRDefault="00F53B47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Վերհիշել վարքի պարտադիր կանոնները</w:t>
            </w:r>
            <w:r w:rsidR="001F1509"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  <w:p w14:paraId="1EDE4E08" w14:textId="25B1C6D9" w:rsidR="00A613AC" w:rsidRPr="00494EAE" w:rsidRDefault="003C50A0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«Մեր վատ սովորությունները և պայքարը դրանց դեմ»։</w:t>
            </w:r>
          </w:p>
          <w:p w14:paraId="0EBABE46" w14:textId="77777777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17A9510A" w14:textId="77777777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6195D981" w14:textId="2D224B23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C61A1B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53C75E2D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DB7AC" w14:textId="57243E84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31-րդ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0E7224E2" w14:textId="747CB622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F53B47" w:rsidRPr="00494EAE">
              <w:rPr>
                <w:rFonts w:ascii="Sylfaen" w:eastAsia="Calibri" w:hAnsi="Sylfaen" w:cs="Times New Roman"/>
                <w:b/>
                <w:bCs/>
              </w:rPr>
              <w:t xml:space="preserve"> «Աղբի քանակի կրճատման ուղիները ։ Աղբը որպես եկամտի աղբյուր» թեմայով։</w:t>
            </w:r>
          </w:p>
          <w:p w14:paraId="4549062A" w14:textId="1D7E65AE" w:rsidR="003A4DAE" w:rsidRPr="00494EAE" w:rsidRDefault="003A4DAE" w:rsidP="003A4DAE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Ստուգել աշակերտների սանիտարահիգիենիկ վիճակը։</w:t>
            </w:r>
          </w:p>
          <w:p w14:paraId="5BE5BA86" w14:textId="42A85AA5" w:rsidR="00A613AC" w:rsidRPr="00494EAE" w:rsidRDefault="003C50A0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«Ջանասիրություն և ծուլություն</w:t>
            </w:r>
            <w:r w:rsidRPr="00494EAE">
              <w:rPr>
                <w:rFonts w:ascii="MS Mincho" w:eastAsia="MS Mincho" w:hAnsi="MS Mincho" w:cs="MS Mincho" w:hint="eastAsia"/>
                <w:b/>
                <w:bCs/>
              </w:rPr>
              <w:t>․․․</w:t>
            </w:r>
            <w:r w:rsidRPr="00494EAE">
              <w:rPr>
                <w:rFonts w:ascii="Sylfaen" w:eastAsia="Calibri" w:hAnsi="Sylfaen" w:cs="Times New Roman"/>
                <w:b/>
                <w:bCs/>
              </w:rPr>
              <w:t>» թեմայով։</w:t>
            </w:r>
          </w:p>
          <w:p w14:paraId="4FAA3359" w14:textId="77777777" w:rsidR="00FA1F02" w:rsidRPr="00494EAE" w:rsidRDefault="00FA1F02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492E1750" w14:textId="362CDC13" w:rsidR="00A613AC" w:rsidRPr="00494EAE" w:rsidRDefault="00A613AC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2BEC1302" w14:textId="72038424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A1FF2F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6D709BA2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4D248" w14:textId="7E167C6A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32-րդ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7B10BE8B" w14:textId="7FC64A78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F53B47" w:rsidRPr="00494EAE">
              <w:rPr>
                <w:rFonts w:ascii="Sylfaen" w:eastAsia="Calibri" w:hAnsi="Sylfaen" w:cs="Times New Roman"/>
                <w:b/>
                <w:bCs/>
              </w:rPr>
              <w:t xml:space="preserve"> «Մարդկանց շահագործման  /թրաֆիքինգի/  երևույթի էությունը , դրա հասարակական մեծ վտանգավորությունը» թեմայով։</w:t>
            </w:r>
          </w:p>
          <w:p w14:paraId="16BCFE0C" w14:textId="77777777" w:rsidR="003A4DAE" w:rsidRPr="00494EAE" w:rsidRDefault="003A4DAE" w:rsidP="003A4DAE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Կարգապահական հարցերի քննարկում։</w:t>
            </w:r>
          </w:p>
          <w:p w14:paraId="7FB17629" w14:textId="442BFEB8" w:rsidR="00863202" w:rsidRPr="00494EAE" w:rsidRDefault="003C50A0" w:rsidP="00F403D4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lastRenderedPageBreak/>
              <w:t>Զրույց «Հայտնի մարդկանց կյանքի պատմությունները» թեմայով։</w:t>
            </w:r>
          </w:p>
          <w:p w14:paraId="3973ED9F" w14:textId="3132CE2C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6FC1F5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265936B8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E1F44" w14:textId="1ACA6E0B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lastRenderedPageBreak/>
              <w:t>33-րդ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5867DD94" w14:textId="1DC521DC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r w:rsidR="00F53B47" w:rsidRPr="00494EAE">
              <w:rPr>
                <w:rFonts w:ascii="Sylfaen" w:eastAsia="Calibri" w:hAnsi="Sylfaen" w:cs="Times New Roman"/>
                <w:b/>
                <w:bCs/>
              </w:rPr>
              <w:t xml:space="preserve"> «Կոնֆլիկտների խաղաղ լուծման </w:t>
            </w:r>
            <w:r w:rsidR="00A613AC" w:rsidRPr="00494EAE">
              <w:rPr>
                <w:rFonts w:ascii="Sylfaen" w:eastAsia="Calibri" w:hAnsi="Sylfaen" w:cs="Times New Roman"/>
                <w:b/>
                <w:bCs/>
              </w:rPr>
              <w:t xml:space="preserve">պատվիրանները» </w:t>
            </w:r>
            <w:r w:rsidR="00A613AC" w:rsidRPr="00494EAE">
              <w:rPr>
                <w:rFonts w:ascii="Sylfaen" w:hAnsi="Sylfaen"/>
                <w:b/>
                <w:bCs/>
              </w:rPr>
              <w:t>թեմայով։</w:t>
            </w:r>
          </w:p>
          <w:p w14:paraId="7165A418" w14:textId="77777777" w:rsidR="00F53B47" w:rsidRPr="00494EAE" w:rsidRDefault="00F53B47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Ստուգել դասագրքերի վիճակը։</w:t>
            </w:r>
          </w:p>
          <w:p w14:paraId="0C617064" w14:textId="5CAE0341" w:rsidR="00A613AC" w:rsidRPr="00494EAE" w:rsidRDefault="00863202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Զրույց «Մեր ձեռքբերումնրը» թեմայով։</w:t>
            </w:r>
          </w:p>
          <w:p w14:paraId="1ABFBB0B" w14:textId="4F80BB24" w:rsidR="00863202" w:rsidRPr="00494EAE" w:rsidRDefault="00863202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18983DCE" w14:textId="2387C6A1" w:rsidR="00FA1F02" w:rsidRPr="00494EAE" w:rsidRDefault="00FA1F02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2ADBCA35" w14:textId="77777777" w:rsidR="00FA1F02" w:rsidRPr="00494EAE" w:rsidRDefault="00FA1F02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396253E9" w14:textId="17A76885" w:rsidR="00993D8F" w:rsidRPr="00494EAE" w:rsidRDefault="00993D8F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39F42E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C23E20" w:rsidRPr="00494EAE" w14:paraId="695C9DF4" w14:textId="77777777" w:rsidTr="6E6B4E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857F4" w14:textId="3927363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</w:rPr>
            </w:pPr>
            <w:r w:rsidRPr="00494EAE">
              <w:rPr>
                <w:rFonts w:ascii="Sylfaen" w:hAnsi="Sylfaen"/>
                <w:b/>
                <w:bCs/>
              </w:rPr>
              <w:t>34-րդ շաբաթ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750D82D6" w14:textId="42377D64" w:rsidR="00C23E20" w:rsidRPr="00494EAE" w:rsidRDefault="00226DD8" w:rsidP="008A02B7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Զրույց «Մայիսը հաղթանակների ամիս» թեմայով։ </w:t>
            </w:r>
          </w:p>
          <w:p w14:paraId="6B98A21F" w14:textId="1121570A" w:rsidR="00993D8F" w:rsidRPr="00494EAE" w:rsidRDefault="00226DD8" w:rsidP="00993D8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Ամփոփել 2–րդ կիսամյակի արդյունքները։</w:t>
            </w:r>
          </w:p>
          <w:p w14:paraId="5B9662E6" w14:textId="7C9BC842" w:rsidR="00993D8F" w:rsidRPr="00494EAE" w:rsidRDefault="00863202" w:rsidP="00993D8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r w:rsidRPr="00494EAE">
              <w:rPr>
                <w:rFonts w:ascii="Sylfaen" w:eastAsia="Calibri" w:hAnsi="Sylfaen" w:cs="Times New Roman"/>
                <w:b/>
                <w:bCs/>
              </w:rPr>
              <w:t>Զրույց « Իմ երազանքը» թեմայով։</w:t>
            </w:r>
          </w:p>
          <w:p w14:paraId="7F5E86A1" w14:textId="685FDC07" w:rsidR="00863202" w:rsidRPr="00494EAE" w:rsidRDefault="00863202" w:rsidP="00993D8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4088D707" w14:textId="77777777" w:rsidR="00863202" w:rsidRPr="00494EAE" w:rsidRDefault="00863202" w:rsidP="00993D8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</w:p>
          <w:p w14:paraId="271DB2C8" w14:textId="77777777" w:rsidR="00A613AC" w:rsidRPr="00494EAE" w:rsidRDefault="00A613AC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14:paraId="59A2D945" w14:textId="4CE9242D" w:rsidR="00FA1F02" w:rsidRPr="00494EAE" w:rsidRDefault="00FA1F02" w:rsidP="008A02B7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761DA8" w14:textId="77777777" w:rsidR="00C23E20" w:rsidRPr="00494EAE" w:rsidRDefault="00C23E20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</w:tbl>
    <w:p w14:paraId="2D6D209E" w14:textId="77777777" w:rsidR="00864968" w:rsidRPr="00494EAE" w:rsidRDefault="00762513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  <w:r w:rsidRPr="00494EAE">
        <w:rPr>
          <w:rFonts w:ascii="Sylfaen" w:hAnsi="Sylfaen"/>
          <w:b/>
          <w:bCs/>
          <w:sz w:val="32"/>
          <w:szCs w:val="32"/>
        </w:rPr>
        <w:t xml:space="preserve">                 </w:t>
      </w:r>
    </w:p>
    <w:p w14:paraId="7B51E7C1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580F5AC2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535F69A3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405DE68E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7F524A5C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5AAC399D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3E574880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523A642A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10A56074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3943F967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12A62451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4D13652D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08B05D95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130127E2" w14:textId="77777777" w:rsidR="00864968" w:rsidRPr="00494EAE" w:rsidRDefault="00864968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0DDD519E" w14:textId="66D7BE4B" w:rsidR="00FA1F02" w:rsidRPr="00494EAE" w:rsidRDefault="00FA1F02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7DAC4132" w14:textId="544E2854" w:rsidR="00F403D4" w:rsidRPr="00494EAE" w:rsidRDefault="00F403D4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556E0072" w14:textId="7813FEC3" w:rsidR="00F403D4" w:rsidRPr="00494EAE" w:rsidRDefault="00F403D4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32216784" w14:textId="468D035A" w:rsidR="00F403D4" w:rsidRPr="00494EAE" w:rsidRDefault="00F403D4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2AC669B7" w14:textId="77777777" w:rsidR="00F403D4" w:rsidRPr="00494EAE" w:rsidRDefault="00F403D4" w:rsidP="00762513">
      <w:pPr>
        <w:spacing w:line="360" w:lineRule="auto"/>
        <w:rPr>
          <w:rFonts w:ascii="Sylfaen" w:hAnsi="Sylfaen"/>
          <w:b/>
          <w:bCs/>
          <w:sz w:val="32"/>
          <w:szCs w:val="32"/>
        </w:rPr>
      </w:pPr>
    </w:p>
    <w:p w14:paraId="74CCA8C5" w14:textId="359904CE" w:rsidR="00281E6E" w:rsidRPr="00494EAE" w:rsidRDefault="00E829F9" w:rsidP="00762513">
      <w:pPr>
        <w:spacing w:line="360" w:lineRule="auto"/>
        <w:rPr>
          <w:rFonts w:ascii="Sylfaen" w:hAnsi="Sylfaen" w:cs="Sylfaen"/>
          <w:b/>
          <w:bCs/>
          <w:sz w:val="36"/>
          <w:szCs w:val="36"/>
        </w:rPr>
      </w:pPr>
      <w:r w:rsidRPr="00494EAE">
        <w:rPr>
          <w:rFonts w:ascii="Sylfaen" w:hAnsi="Sylfaen"/>
          <w:b/>
          <w:bCs/>
          <w:sz w:val="32"/>
          <w:szCs w:val="32"/>
        </w:rPr>
        <w:t xml:space="preserve">              </w:t>
      </w:r>
      <w:r w:rsidR="00863202" w:rsidRPr="00494EAE">
        <w:rPr>
          <w:rFonts w:ascii="Sylfaen" w:hAnsi="Sylfaen"/>
          <w:b/>
          <w:bCs/>
          <w:sz w:val="32"/>
          <w:szCs w:val="32"/>
        </w:rPr>
        <w:t xml:space="preserve"> </w:t>
      </w:r>
      <w:r w:rsidR="00281E6E" w:rsidRPr="00494EAE">
        <w:rPr>
          <w:rFonts w:ascii="Sylfaen" w:hAnsi="Sylfaen" w:cs="Sylfaen"/>
          <w:b/>
          <w:bCs/>
          <w:sz w:val="36"/>
          <w:szCs w:val="36"/>
        </w:rPr>
        <w:t>Դասարանի ծնողական խորհրդի կազմը</w:t>
      </w:r>
    </w:p>
    <w:p w14:paraId="00F214B4" w14:textId="38108A7A" w:rsidR="005217C2" w:rsidRPr="00494EAE" w:rsidRDefault="005217C2" w:rsidP="005217C2">
      <w:pPr>
        <w:tabs>
          <w:tab w:val="left" w:pos="7938"/>
        </w:tabs>
        <w:spacing w:line="360" w:lineRule="auto"/>
        <w:rPr>
          <w:rFonts w:ascii="Sylfaen" w:hAnsi="Sylfaen" w:cs="Sylfaen"/>
          <w:b/>
          <w:bCs/>
          <w:i/>
          <w:iCs/>
          <w:sz w:val="28"/>
          <w:szCs w:val="28"/>
        </w:rPr>
      </w:pP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>Նախագահ`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</w:t>
      </w:r>
      <w:r w:rsidR="00744C5D" w:rsidRPr="00494EAE">
        <w:rPr>
          <w:rFonts w:ascii="Sylfaen" w:hAnsi="Sylfaen"/>
        </w:rPr>
        <w:t xml:space="preserve"> —————————————————</w:t>
      </w: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հեռ</w:t>
      </w:r>
      <w:r w:rsidR="009C5E09" w:rsidRPr="00494EAE">
        <w:rPr>
          <w:rFonts w:ascii="Sylfaen" w:hAnsi="Sylfaen" w:cs="Sylfaen"/>
          <w:b/>
          <w:bCs/>
          <w:i/>
          <w:iCs/>
          <w:sz w:val="28"/>
          <w:szCs w:val="28"/>
        </w:rPr>
        <w:t>.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</w:t>
      </w: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</w:rPr>
        <w:t>___________________</w:t>
      </w: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               </w:t>
      </w:r>
    </w:p>
    <w:p w14:paraId="6210F6C9" w14:textId="68FCA1FE" w:rsidR="005217C2" w:rsidRPr="00494EAE" w:rsidRDefault="005217C2" w:rsidP="00744C5D">
      <w:pPr>
        <w:tabs>
          <w:tab w:val="left" w:pos="7938"/>
        </w:tabs>
        <w:spacing w:line="360" w:lineRule="auto"/>
        <w:rPr>
          <w:rFonts w:ascii="Sylfaen" w:hAnsi="Sylfaen" w:cs="Sylfaen"/>
          <w:b/>
          <w:bCs/>
          <w:i/>
          <w:iCs/>
          <w:sz w:val="28"/>
          <w:szCs w:val="28"/>
        </w:rPr>
      </w:pP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անդամներ՝  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  <w:u w:val="single"/>
        </w:rPr>
        <w:t xml:space="preserve">                                                              </w:t>
      </w: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հեռ. 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</w:rPr>
        <w:t>___________________</w:t>
      </w: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 </w:t>
      </w:r>
    </w:p>
    <w:p w14:paraId="3FD85C1B" w14:textId="2BE5BD19" w:rsidR="005217C2" w:rsidRPr="00494EAE" w:rsidRDefault="005217C2" w:rsidP="00744C5D">
      <w:pPr>
        <w:tabs>
          <w:tab w:val="left" w:pos="7938"/>
        </w:tabs>
        <w:spacing w:line="360" w:lineRule="auto"/>
        <w:rPr>
          <w:rFonts w:ascii="Sylfaen" w:hAnsi="Sylfaen" w:cs="Sylfaen"/>
          <w:b/>
          <w:bCs/>
          <w:i/>
          <w:iCs/>
          <w:sz w:val="28"/>
          <w:szCs w:val="28"/>
        </w:rPr>
      </w:pP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անդամներ՝  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  <w:u w:val="single"/>
        </w:rPr>
        <w:t xml:space="preserve">                                                              </w:t>
      </w: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>հեռ</w:t>
      </w:r>
      <w:r w:rsidR="00B519F9"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. 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</w:rPr>
        <w:t>___________________</w:t>
      </w:r>
      <w:r w:rsidR="00B519F9"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  </w:t>
      </w:r>
    </w:p>
    <w:p w14:paraId="6A524A01" w14:textId="7D465EF3" w:rsidR="005217C2" w:rsidRPr="00494EAE" w:rsidRDefault="005217C2" w:rsidP="00744C5D">
      <w:pPr>
        <w:tabs>
          <w:tab w:val="left" w:pos="7938"/>
        </w:tabs>
        <w:spacing w:line="360" w:lineRule="auto"/>
        <w:rPr>
          <w:rFonts w:ascii="Sylfaen" w:hAnsi="Sylfaen" w:cs="Sylfaen"/>
          <w:b/>
          <w:bCs/>
          <w:i/>
          <w:iCs/>
          <w:sz w:val="28"/>
          <w:szCs w:val="28"/>
        </w:rPr>
      </w:pP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անդամներ՝   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  <w:u w:val="single"/>
        </w:rPr>
        <w:softHyphen/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  <w:u w:val="single"/>
        </w:rPr>
        <w:softHyphen/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  <w:u w:val="single"/>
        </w:rPr>
        <w:softHyphen/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  <w:u w:val="single"/>
        </w:rPr>
        <w:softHyphen/>
        <w:t xml:space="preserve">                                                             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</w:t>
      </w: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>հեռ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. </w:t>
      </w:r>
      <w:r w:rsidR="00744C5D" w:rsidRPr="00494EAE">
        <w:rPr>
          <w:rFonts w:ascii="Sylfaen" w:hAnsi="Sylfaen" w:cs="Sylfaen"/>
          <w:b/>
          <w:bCs/>
          <w:i/>
          <w:iCs/>
          <w:sz w:val="28"/>
          <w:szCs w:val="28"/>
          <w:lang w:val="en-US"/>
        </w:rPr>
        <w:t>___________________</w:t>
      </w:r>
      <w:r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</w:t>
      </w:r>
      <w:r w:rsidR="00A86406" w:rsidRPr="00494EAE">
        <w:rPr>
          <w:rFonts w:ascii="Sylfaen" w:hAnsi="Sylfaen" w:cs="Sylfaen"/>
          <w:b/>
          <w:bCs/>
          <w:i/>
          <w:iCs/>
          <w:sz w:val="28"/>
          <w:szCs w:val="28"/>
        </w:rPr>
        <w:t xml:space="preserve">    </w:t>
      </w:r>
    </w:p>
    <w:p w14:paraId="4A5A300C" w14:textId="77777777" w:rsidR="005217C2" w:rsidRPr="00494EAE" w:rsidRDefault="005217C2" w:rsidP="00762513">
      <w:pPr>
        <w:spacing w:line="360" w:lineRule="auto"/>
        <w:rPr>
          <w:rFonts w:ascii="Sylfaen" w:hAnsi="Sylfaen" w:cs="Sylfaen"/>
          <w:b/>
          <w:bCs/>
          <w:sz w:val="36"/>
          <w:szCs w:val="36"/>
        </w:rPr>
      </w:pPr>
    </w:p>
    <w:p w14:paraId="04BC2FDA" w14:textId="7A2CA0FF" w:rsidR="00281E6E" w:rsidRPr="00494EAE" w:rsidRDefault="00281E6E" w:rsidP="00281E6E">
      <w:pPr>
        <w:spacing w:line="360" w:lineRule="auto"/>
        <w:rPr>
          <w:rFonts w:ascii="Sylfaen" w:hAnsi="Sylfaen" w:cs="Sylfaen"/>
          <w:b/>
          <w:bCs/>
          <w:sz w:val="28"/>
          <w:szCs w:val="28"/>
        </w:rPr>
      </w:pPr>
    </w:p>
    <w:p w14:paraId="42847AE3" w14:textId="603BA0D3" w:rsidR="00281E6E" w:rsidRPr="00494EAE" w:rsidRDefault="00281E6E" w:rsidP="00281E6E">
      <w:pPr>
        <w:spacing w:line="36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 w:rsidRPr="00494EAE">
        <w:rPr>
          <w:rFonts w:ascii="Sylfaen" w:hAnsi="Sylfaen" w:cs="Sylfaen"/>
          <w:b/>
          <w:bCs/>
          <w:sz w:val="28"/>
          <w:szCs w:val="28"/>
        </w:rPr>
        <w:t>ԴԱՍԱՐԱՆԱԿԱՆ ԾՆՈՂԱԿԱՆ ԺՈՂՈՎՆԵՐ</w:t>
      </w:r>
    </w:p>
    <w:tbl>
      <w:tblPr>
        <w:tblStyle w:val="a8"/>
        <w:tblW w:w="10699" w:type="dxa"/>
        <w:tblLayout w:type="fixed"/>
        <w:tblLook w:val="04A0" w:firstRow="1" w:lastRow="0" w:firstColumn="1" w:lastColumn="0" w:noHBand="0" w:noVBand="1"/>
      </w:tblPr>
      <w:tblGrid>
        <w:gridCol w:w="1412"/>
        <w:gridCol w:w="3941"/>
        <w:gridCol w:w="3969"/>
        <w:gridCol w:w="1377"/>
      </w:tblGrid>
      <w:tr w:rsidR="00281E6E" w:rsidRPr="00494EAE" w14:paraId="11FC644E" w14:textId="77777777" w:rsidTr="006C2FDF">
        <w:trPr>
          <w:trHeight w:val="1256"/>
        </w:trPr>
        <w:tc>
          <w:tcPr>
            <w:tcW w:w="1412" w:type="dxa"/>
            <w:vAlign w:val="center"/>
          </w:tcPr>
          <w:p w14:paraId="6F6B353F" w14:textId="77777777" w:rsidR="00281E6E" w:rsidRPr="00494EAE" w:rsidRDefault="00281E6E" w:rsidP="006C2FDF">
            <w:pPr>
              <w:jc w:val="center"/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  <w:t>Անցկացման</w:t>
            </w:r>
          </w:p>
          <w:p w14:paraId="7EE6A978" w14:textId="77777777" w:rsidR="00281E6E" w:rsidRPr="00494EAE" w:rsidRDefault="00281E6E" w:rsidP="006C2FDF">
            <w:pPr>
              <w:jc w:val="center"/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  <w:t>օրը, ամիսը,</w:t>
            </w:r>
          </w:p>
          <w:p w14:paraId="72005CE6" w14:textId="77777777" w:rsidR="00281E6E" w:rsidRPr="00494EAE" w:rsidRDefault="00281E6E" w:rsidP="006C2FDF">
            <w:pPr>
              <w:jc w:val="center"/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  <w:t>տարեթիվը</w:t>
            </w:r>
          </w:p>
        </w:tc>
        <w:tc>
          <w:tcPr>
            <w:tcW w:w="3941" w:type="dxa"/>
            <w:vAlign w:val="center"/>
          </w:tcPr>
          <w:p w14:paraId="12F8CA96" w14:textId="77777777" w:rsidR="00281E6E" w:rsidRPr="00494EAE" w:rsidRDefault="00281E6E" w:rsidP="006C2FDF">
            <w:pPr>
              <w:jc w:val="center"/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  <w:t>Քննարկվող օրակարգի հարցերը</w:t>
            </w:r>
          </w:p>
        </w:tc>
        <w:tc>
          <w:tcPr>
            <w:tcW w:w="3969" w:type="dxa"/>
            <w:vAlign w:val="center"/>
          </w:tcPr>
          <w:p w14:paraId="6D8086AD" w14:textId="77777777" w:rsidR="00281E6E" w:rsidRPr="00494EAE" w:rsidRDefault="00281E6E" w:rsidP="006C2FDF">
            <w:pPr>
              <w:jc w:val="center"/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  <w:t>Ժողովի համառոտ բովանդակությունը</w:t>
            </w:r>
          </w:p>
        </w:tc>
        <w:tc>
          <w:tcPr>
            <w:tcW w:w="1377" w:type="dxa"/>
            <w:vAlign w:val="center"/>
          </w:tcPr>
          <w:p w14:paraId="76BB7ECD" w14:textId="77777777" w:rsidR="00281E6E" w:rsidRPr="00494EAE" w:rsidRDefault="00281E6E" w:rsidP="006C2FDF">
            <w:pPr>
              <w:jc w:val="center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r w:rsidRPr="00494EAE">
              <w:rPr>
                <w:rFonts w:ascii="Sylfaen" w:hAnsi="Sylfaen" w:cs="Sylfaen"/>
                <w:b/>
                <w:bCs/>
                <w:sz w:val="21"/>
                <w:szCs w:val="21"/>
                <w:lang w:val="hy-AM"/>
              </w:rPr>
              <w:t>Ծանոթո</w:t>
            </w:r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ւ-</w:t>
            </w: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թյուն</w:t>
            </w:r>
            <w:proofErr w:type="spellEnd"/>
          </w:p>
        </w:tc>
      </w:tr>
      <w:tr w:rsidR="00281E6E" w:rsidRPr="00494EAE" w14:paraId="71BF1F77" w14:textId="77777777" w:rsidTr="006C2FDF">
        <w:trPr>
          <w:trHeight w:val="1256"/>
        </w:trPr>
        <w:tc>
          <w:tcPr>
            <w:tcW w:w="1412" w:type="dxa"/>
          </w:tcPr>
          <w:p w14:paraId="1AA0B21F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14:paraId="21DE0211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5D01FF7F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30B38341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</w:tr>
      <w:tr w:rsidR="00281E6E" w:rsidRPr="00494EAE" w14:paraId="0F038184" w14:textId="77777777" w:rsidTr="006C2FDF">
        <w:trPr>
          <w:trHeight w:val="1256"/>
        </w:trPr>
        <w:tc>
          <w:tcPr>
            <w:tcW w:w="1412" w:type="dxa"/>
          </w:tcPr>
          <w:p w14:paraId="4C2703AD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14:paraId="0FC4EFF9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36DB0F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007E7963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</w:tr>
      <w:tr w:rsidR="00281E6E" w:rsidRPr="00494EAE" w14:paraId="48E53DD7" w14:textId="77777777" w:rsidTr="006C2FDF">
        <w:trPr>
          <w:trHeight w:val="1256"/>
        </w:trPr>
        <w:tc>
          <w:tcPr>
            <w:tcW w:w="1412" w:type="dxa"/>
          </w:tcPr>
          <w:p w14:paraId="148C616D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14:paraId="6882419D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681C1044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17A8FC56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</w:tr>
      <w:tr w:rsidR="00281E6E" w:rsidRPr="00494EAE" w14:paraId="50A6D57B" w14:textId="77777777" w:rsidTr="006C2FDF">
        <w:trPr>
          <w:trHeight w:val="1277"/>
        </w:trPr>
        <w:tc>
          <w:tcPr>
            <w:tcW w:w="1412" w:type="dxa"/>
          </w:tcPr>
          <w:p w14:paraId="1D824FB4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14:paraId="2B3863C4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581299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26CE3A7F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</w:tr>
      <w:tr w:rsidR="00281E6E" w:rsidRPr="00494EAE" w14:paraId="566F2388" w14:textId="77777777" w:rsidTr="006C2FDF">
        <w:trPr>
          <w:trHeight w:val="1277"/>
        </w:trPr>
        <w:tc>
          <w:tcPr>
            <w:tcW w:w="1412" w:type="dxa"/>
          </w:tcPr>
          <w:p w14:paraId="2B58A421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14:paraId="029D54AB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68C5CCF4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0754ACA0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</w:tr>
      <w:tr w:rsidR="00864968" w:rsidRPr="00494EAE" w14:paraId="31319F08" w14:textId="77777777" w:rsidTr="006C2FDF">
        <w:trPr>
          <w:trHeight w:val="1277"/>
        </w:trPr>
        <w:tc>
          <w:tcPr>
            <w:tcW w:w="1412" w:type="dxa"/>
          </w:tcPr>
          <w:p w14:paraId="2E7A701B" w14:textId="77777777" w:rsidR="00864968" w:rsidRPr="00494EAE" w:rsidRDefault="00864968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14:paraId="2A2B74D5" w14:textId="77777777" w:rsidR="00864968" w:rsidRPr="00494EAE" w:rsidRDefault="00864968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2DCB9F" w14:textId="77777777" w:rsidR="00864968" w:rsidRPr="00494EAE" w:rsidRDefault="00864968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57E96E19" w14:textId="77777777" w:rsidR="00864968" w:rsidRPr="00494EAE" w:rsidRDefault="00864968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</w:tr>
      <w:tr w:rsidR="00864968" w:rsidRPr="00494EAE" w14:paraId="1EECD812" w14:textId="77777777" w:rsidTr="006C2FDF">
        <w:trPr>
          <w:trHeight w:val="1277"/>
        </w:trPr>
        <w:tc>
          <w:tcPr>
            <w:tcW w:w="1412" w:type="dxa"/>
          </w:tcPr>
          <w:p w14:paraId="2B7CC660" w14:textId="77777777" w:rsidR="00864968" w:rsidRPr="00494EAE" w:rsidRDefault="00864968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14:paraId="6CD31E80" w14:textId="77777777" w:rsidR="00864968" w:rsidRPr="00494EAE" w:rsidRDefault="00864968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45F53B" w14:textId="77777777" w:rsidR="00864968" w:rsidRPr="00494EAE" w:rsidRDefault="00864968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68DDC574" w14:textId="77777777" w:rsidR="00864968" w:rsidRPr="00494EAE" w:rsidRDefault="00864968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</w:p>
        </w:tc>
      </w:tr>
    </w:tbl>
    <w:p w14:paraId="07AFE804" w14:textId="77777777" w:rsidR="00281E6E" w:rsidRPr="00494EAE" w:rsidRDefault="00281E6E" w:rsidP="00281E6E">
      <w:pPr>
        <w:spacing w:line="36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14:paraId="05C61654" w14:textId="77777777" w:rsidR="0027223A" w:rsidRPr="00494EAE" w:rsidRDefault="0027223A" w:rsidP="00281E6E">
      <w:pPr>
        <w:spacing w:line="36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14:paraId="02649562" w14:textId="081104C5" w:rsidR="00281E6E" w:rsidRPr="00494EAE" w:rsidRDefault="00281E6E" w:rsidP="00281E6E">
      <w:pPr>
        <w:spacing w:line="36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 w:rsidRPr="00494EAE">
        <w:rPr>
          <w:rFonts w:ascii="Sylfaen" w:hAnsi="Sylfaen" w:cs="Sylfaen"/>
          <w:b/>
          <w:bCs/>
          <w:sz w:val="28"/>
          <w:szCs w:val="28"/>
        </w:rPr>
        <w:t>ԴԱՍԱՐԱՆԻ ՂԵԿԱՎԱՐԻ ԴԱՍՏԻԱՐԱԿՉԱԿԱՆ ԱՇԽԱՏԱՆՔՆԵՐԻ ԹԵՄԱՏԻԿԱՆ</w:t>
      </w:r>
    </w:p>
    <w:tbl>
      <w:tblPr>
        <w:tblStyle w:val="a8"/>
        <w:tblW w:w="10719" w:type="dxa"/>
        <w:tblLook w:val="04A0" w:firstRow="1" w:lastRow="0" w:firstColumn="1" w:lastColumn="0" w:noHBand="0" w:noVBand="1"/>
      </w:tblPr>
      <w:tblGrid>
        <w:gridCol w:w="585"/>
        <w:gridCol w:w="1413"/>
        <w:gridCol w:w="7110"/>
        <w:gridCol w:w="1611"/>
      </w:tblGrid>
      <w:tr w:rsidR="00281E6E" w:rsidRPr="00494EAE" w14:paraId="60662ABF" w14:textId="77777777" w:rsidTr="006C2FDF">
        <w:trPr>
          <w:trHeight w:val="1500"/>
        </w:trPr>
        <w:tc>
          <w:tcPr>
            <w:tcW w:w="585" w:type="dxa"/>
            <w:vAlign w:val="center"/>
          </w:tcPr>
          <w:p w14:paraId="67C37F5B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հ/հ</w:t>
            </w:r>
          </w:p>
        </w:tc>
        <w:tc>
          <w:tcPr>
            <w:tcW w:w="1412" w:type="dxa"/>
            <w:vAlign w:val="center"/>
          </w:tcPr>
          <w:p w14:paraId="51F9AD16" w14:textId="77777777" w:rsidR="00281E6E" w:rsidRPr="00494EAE" w:rsidRDefault="00281E6E" w:rsidP="006C2FDF">
            <w:pPr>
              <w:jc w:val="center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Անցկացման</w:t>
            </w:r>
            <w:proofErr w:type="spellEnd"/>
          </w:p>
          <w:p w14:paraId="72720C77" w14:textId="77777777" w:rsidR="00281E6E" w:rsidRPr="00494EAE" w:rsidRDefault="00281E6E" w:rsidP="006C2FDF">
            <w:pPr>
              <w:jc w:val="center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օրը</w:t>
            </w:r>
            <w:proofErr w:type="spellEnd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ամիսը</w:t>
            </w:r>
            <w:proofErr w:type="spellEnd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,</w:t>
            </w:r>
          </w:p>
          <w:p w14:paraId="1C552B84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7111" w:type="dxa"/>
            <w:vAlign w:val="center"/>
          </w:tcPr>
          <w:p w14:paraId="0A732B37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Անցկացվող</w:t>
            </w:r>
            <w:proofErr w:type="spellEnd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միջոցառման</w:t>
            </w:r>
            <w:proofErr w:type="spellEnd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 xml:space="preserve"> /</w:t>
            </w: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դասախոսություն</w:t>
            </w:r>
            <w:proofErr w:type="spellEnd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զրույցներ</w:t>
            </w:r>
            <w:proofErr w:type="spellEnd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 xml:space="preserve"> / </w:t>
            </w: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բովանդակությունը</w:t>
            </w:r>
            <w:proofErr w:type="spellEnd"/>
          </w:p>
        </w:tc>
        <w:tc>
          <w:tcPr>
            <w:tcW w:w="1611" w:type="dxa"/>
            <w:vAlign w:val="center"/>
          </w:tcPr>
          <w:p w14:paraId="7F4DA2A9" w14:textId="77777777" w:rsidR="00281E6E" w:rsidRPr="00494EAE" w:rsidRDefault="00281E6E" w:rsidP="006C2FD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proofErr w:type="spellStart"/>
            <w:r w:rsidRPr="00494EAE">
              <w:rPr>
                <w:rFonts w:ascii="Sylfaen" w:hAnsi="Sylfaen" w:cs="Sylfaen"/>
                <w:b/>
                <w:bCs/>
                <w:sz w:val="21"/>
                <w:szCs w:val="21"/>
              </w:rPr>
              <w:t>Ծանոթություն</w:t>
            </w:r>
            <w:proofErr w:type="spellEnd"/>
          </w:p>
        </w:tc>
      </w:tr>
      <w:tr w:rsidR="00281E6E" w:rsidRPr="00494EAE" w14:paraId="3AA8893A" w14:textId="77777777" w:rsidTr="006C2FDF">
        <w:trPr>
          <w:trHeight w:val="440"/>
        </w:trPr>
        <w:tc>
          <w:tcPr>
            <w:tcW w:w="585" w:type="dxa"/>
          </w:tcPr>
          <w:p w14:paraId="4A82DD3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412" w:type="dxa"/>
          </w:tcPr>
          <w:p w14:paraId="196E7708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4F246FCA" w14:textId="6E4D75AB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Օրվա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ռեժիմի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ճիշտ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կազմակերպում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։</w:t>
            </w:r>
            <w:r w:rsidRPr="00494EAE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611" w:type="dxa"/>
          </w:tcPr>
          <w:p w14:paraId="43E17093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0606D033" w14:textId="77777777" w:rsidTr="006C2FDF">
        <w:trPr>
          <w:trHeight w:val="680"/>
        </w:trPr>
        <w:tc>
          <w:tcPr>
            <w:tcW w:w="585" w:type="dxa"/>
          </w:tcPr>
          <w:p w14:paraId="6EA53708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412" w:type="dxa"/>
          </w:tcPr>
          <w:p w14:paraId="533D1A40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6A24FC43" w14:textId="16207532" w:rsidR="00281E6E" w:rsidRPr="00494EAE" w:rsidRDefault="00281E6E" w:rsidP="00DD7F8A">
            <w:pPr>
              <w:spacing w:line="480" w:lineRule="auto"/>
              <w:jc w:val="left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 «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Քրիստոնեության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դերը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ազգի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պահպանման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գործում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»</w:t>
            </w:r>
            <w:r w:rsidR="00787FC3" w:rsidRPr="00494EAE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թեմայով</w:t>
            </w:r>
            <w:proofErr w:type="spellEnd"/>
          </w:p>
        </w:tc>
        <w:tc>
          <w:tcPr>
            <w:tcW w:w="1611" w:type="dxa"/>
          </w:tcPr>
          <w:p w14:paraId="27EE8F93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04C879D6" w14:textId="77777777" w:rsidTr="006C2FDF">
        <w:trPr>
          <w:trHeight w:val="562"/>
        </w:trPr>
        <w:tc>
          <w:tcPr>
            <w:tcW w:w="585" w:type="dxa"/>
          </w:tcPr>
          <w:p w14:paraId="4E6DE72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412" w:type="dxa"/>
          </w:tcPr>
          <w:p w14:paraId="694AA175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5C1F1963" w14:textId="1352FB98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proofErr w:type="gram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 «</w:t>
            </w:r>
            <w:proofErr w:type="spellStart"/>
            <w:proofErr w:type="gramEnd"/>
            <w:r w:rsidRPr="00494EAE">
              <w:rPr>
                <w:rFonts w:ascii="Sylfaen" w:eastAsia="Calibri" w:hAnsi="Sylfaen" w:cs="Times New Roman"/>
                <w:b/>
                <w:bCs/>
              </w:rPr>
              <w:t>Ես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քաղաքացին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եմ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անկախ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Հայաստանի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։ </w:t>
            </w:r>
          </w:p>
        </w:tc>
        <w:tc>
          <w:tcPr>
            <w:tcW w:w="1611" w:type="dxa"/>
          </w:tcPr>
          <w:p w14:paraId="301DDD88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2351CCEE" w14:textId="77777777" w:rsidTr="006C2FDF">
        <w:trPr>
          <w:trHeight w:val="556"/>
        </w:trPr>
        <w:tc>
          <w:tcPr>
            <w:tcW w:w="585" w:type="dxa"/>
          </w:tcPr>
          <w:p w14:paraId="19F6A88A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412" w:type="dxa"/>
          </w:tcPr>
          <w:p w14:paraId="26AC668A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2B48AED8" w14:textId="736E375D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 «</w:t>
            </w:r>
            <w:proofErr w:type="spellStart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Ի՞նչ</w:t>
            </w:r>
            <w:proofErr w:type="spellEnd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է </w:t>
            </w:r>
            <w:proofErr w:type="spellStart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ընկերությունը</w:t>
            </w:r>
            <w:proofErr w:type="spellEnd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բարեկամությունը</w:t>
            </w:r>
            <w:proofErr w:type="spellEnd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1E685356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552855D0" w14:textId="77777777" w:rsidTr="006C2FDF">
        <w:trPr>
          <w:trHeight w:val="551"/>
        </w:trPr>
        <w:tc>
          <w:tcPr>
            <w:tcW w:w="585" w:type="dxa"/>
          </w:tcPr>
          <w:p w14:paraId="142F9344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412" w:type="dxa"/>
          </w:tcPr>
          <w:p w14:paraId="00315227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6DF001D2" w14:textId="798BE0D5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Երևանը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՝ 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անկախ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ՀՀ–ի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մայրաքաղաք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2B82D4B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450591AA" w14:textId="77777777" w:rsidTr="006C2FDF">
        <w:trPr>
          <w:trHeight w:val="573"/>
        </w:trPr>
        <w:tc>
          <w:tcPr>
            <w:tcW w:w="585" w:type="dxa"/>
          </w:tcPr>
          <w:p w14:paraId="0770EFC5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412" w:type="dxa"/>
          </w:tcPr>
          <w:p w14:paraId="12AB1EED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068A5CF6" w14:textId="7505AD6D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 «</w:t>
            </w:r>
            <w:proofErr w:type="spellStart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Ի՞նչ</w:t>
            </w:r>
            <w:proofErr w:type="spellEnd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 է </w:t>
            </w:r>
            <w:proofErr w:type="spellStart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ազնվությունը</w:t>
            </w:r>
            <w:proofErr w:type="spellEnd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 xml:space="preserve">»  </w:t>
            </w:r>
            <w:proofErr w:type="spellStart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  <w:sz w:val="22"/>
                <w:szCs w:val="22"/>
              </w:rPr>
              <w:t>։</w:t>
            </w:r>
          </w:p>
        </w:tc>
        <w:tc>
          <w:tcPr>
            <w:tcW w:w="1611" w:type="dxa"/>
          </w:tcPr>
          <w:p w14:paraId="051D02EB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</w:p>
        </w:tc>
      </w:tr>
      <w:tr w:rsidR="00281E6E" w:rsidRPr="00494EAE" w14:paraId="539FCC03" w14:textId="77777777" w:rsidTr="006C2FDF">
        <w:trPr>
          <w:trHeight w:val="553"/>
        </w:trPr>
        <w:tc>
          <w:tcPr>
            <w:tcW w:w="585" w:type="dxa"/>
          </w:tcPr>
          <w:p w14:paraId="01B20B9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412" w:type="dxa"/>
          </w:tcPr>
          <w:p w14:paraId="26744C3F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2A527E26" w14:textId="7479E1F9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Աղբի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առաջացման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պատճառները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և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վնասակար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հետևանքները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39BE4668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160F787A" w14:textId="77777777" w:rsidTr="006C2FDF">
        <w:trPr>
          <w:trHeight w:val="560"/>
        </w:trPr>
        <w:tc>
          <w:tcPr>
            <w:tcW w:w="585" w:type="dxa"/>
          </w:tcPr>
          <w:p w14:paraId="34626CD3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1412" w:type="dxa"/>
          </w:tcPr>
          <w:p w14:paraId="3EF5BD69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0DBD82CC" w14:textId="40ABEEB2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Ժպիտը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մարդու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կյանքում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3A4F7A31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5F6C4C3F" w14:textId="77777777" w:rsidTr="006C2FDF">
        <w:trPr>
          <w:trHeight w:val="554"/>
        </w:trPr>
        <w:tc>
          <w:tcPr>
            <w:tcW w:w="585" w:type="dxa"/>
          </w:tcPr>
          <w:p w14:paraId="6A8DAF84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1412" w:type="dxa"/>
          </w:tcPr>
          <w:p w14:paraId="58935AE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2BD8699C" w14:textId="1D9DEED8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Մարդիկ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,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որոնց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հանդիպում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եմ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ամեն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օր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285852C6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52C09B39" w14:textId="77777777" w:rsidTr="006C2FDF">
        <w:trPr>
          <w:trHeight w:val="563"/>
        </w:trPr>
        <w:tc>
          <w:tcPr>
            <w:tcW w:w="585" w:type="dxa"/>
          </w:tcPr>
          <w:p w14:paraId="58B5F051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1412" w:type="dxa"/>
          </w:tcPr>
          <w:p w14:paraId="56D12EB0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37722730" w14:textId="17B2163E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Ու՞մ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կուզեի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նմանվել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»։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315631C8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59DC6CBC" w14:textId="77777777" w:rsidTr="006C2FDF">
        <w:trPr>
          <w:trHeight w:val="699"/>
        </w:trPr>
        <w:tc>
          <w:tcPr>
            <w:tcW w:w="585" w:type="dxa"/>
          </w:tcPr>
          <w:p w14:paraId="420FC42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1412" w:type="dxa"/>
          </w:tcPr>
          <w:p w14:paraId="71E5F6D1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4D52AA6C" w14:textId="3714038D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 «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Ո՞վ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է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իմ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ընկերը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7760DBC8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5BDC66DC" w14:textId="77777777" w:rsidTr="006C2FDF">
        <w:trPr>
          <w:trHeight w:val="695"/>
        </w:trPr>
        <w:tc>
          <w:tcPr>
            <w:tcW w:w="585" w:type="dxa"/>
          </w:tcPr>
          <w:p w14:paraId="7844437B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1412" w:type="dxa"/>
          </w:tcPr>
          <w:p w14:paraId="6DDDC80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7050C362" w14:textId="77777777" w:rsidR="00281E6E" w:rsidRPr="00494EAE" w:rsidRDefault="00281E6E" w:rsidP="006C2FDF">
            <w:pPr>
              <w:spacing w:line="480" w:lineRule="auto"/>
              <w:jc w:val="left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 «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Մեր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ընտանիքը</w:t>
            </w:r>
            <w:proofErr w:type="spellEnd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թեմայով</w:t>
            </w:r>
            <w:proofErr w:type="spellEnd"/>
          </w:p>
        </w:tc>
        <w:tc>
          <w:tcPr>
            <w:tcW w:w="1611" w:type="dxa"/>
          </w:tcPr>
          <w:p w14:paraId="6564820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4CF25361" w14:textId="77777777" w:rsidTr="006C2FDF">
        <w:trPr>
          <w:trHeight w:val="573"/>
        </w:trPr>
        <w:tc>
          <w:tcPr>
            <w:tcW w:w="585" w:type="dxa"/>
          </w:tcPr>
          <w:p w14:paraId="3162E17C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1412" w:type="dxa"/>
          </w:tcPr>
          <w:p w14:paraId="39712A8A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69802712" w14:textId="3F80708F" w:rsidR="00281E6E" w:rsidRPr="00494EAE" w:rsidRDefault="00281E6E" w:rsidP="00787FC3">
            <w:pPr>
              <w:pStyle w:val="TableContents"/>
              <w:rPr>
                <w:rFonts w:ascii="Sylfaen" w:hAnsi="Sylfae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Մարդը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 և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օրենքը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 xml:space="preserve">։ </w:t>
            </w:r>
          </w:p>
        </w:tc>
        <w:tc>
          <w:tcPr>
            <w:tcW w:w="1611" w:type="dxa"/>
          </w:tcPr>
          <w:p w14:paraId="7467CB6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334E847B" w14:textId="77777777" w:rsidTr="006C2FDF">
        <w:trPr>
          <w:trHeight w:val="545"/>
        </w:trPr>
        <w:tc>
          <w:tcPr>
            <w:tcW w:w="585" w:type="dxa"/>
          </w:tcPr>
          <w:p w14:paraId="077595EB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1412" w:type="dxa"/>
          </w:tcPr>
          <w:p w14:paraId="45051E81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16EE0E08" w14:textId="4C350C1B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 «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Աշխարհն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առանց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ծառերի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։</w:t>
            </w:r>
          </w:p>
        </w:tc>
        <w:tc>
          <w:tcPr>
            <w:tcW w:w="1611" w:type="dxa"/>
          </w:tcPr>
          <w:p w14:paraId="459D017A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54DD0E37" w14:textId="77777777" w:rsidTr="006C2FDF">
        <w:trPr>
          <w:trHeight w:val="561"/>
        </w:trPr>
        <w:tc>
          <w:tcPr>
            <w:tcW w:w="585" w:type="dxa"/>
          </w:tcPr>
          <w:p w14:paraId="663D306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1412" w:type="dxa"/>
          </w:tcPr>
          <w:p w14:paraId="5476074D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40CF595F" w14:textId="660E4BDF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Իմ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հավատը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,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իմ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եկեղեցին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</w:p>
        </w:tc>
        <w:tc>
          <w:tcPr>
            <w:tcW w:w="1611" w:type="dxa"/>
          </w:tcPr>
          <w:p w14:paraId="6DA45851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5745FCCD" w14:textId="77777777" w:rsidTr="006C2FDF">
        <w:trPr>
          <w:trHeight w:val="697"/>
        </w:trPr>
        <w:tc>
          <w:tcPr>
            <w:tcW w:w="585" w:type="dxa"/>
          </w:tcPr>
          <w:p w14:paraId="3F77384F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1412" w:type="dxa"/>
          </w:tcPr>
          <w:p w14:paraId="5BB810DB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3F6B7973" w14:textId="77777777" w:rsidR="00281E6E" w:rsidRPr="00494EAE" w:rsidRDefault="00281E6E" w:rsidP="006C2FDF">
            <w:pPr>
              <w:spacing w:line="480" w:lineRule="auto"/>
              <w:jc w:val="left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>Խմելու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>ջուրը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>նրա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>նշանակությունը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  <w:sz w:val="24"/>
                <w:szCs w:val="24"/>
              </w:rPr>
              <w:t>թեմայով</w:t>
            </w:r>
            <w:proofErr w:type="spellEnd"/>
          </w:p>
        </w:tc>
        <w:tc>
          <w:tcPr>
            <w:tcW w:w="1611" w:type="dxa"/>
          </w:tcPr>
          <w:p w14:paraId="191F0D17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47CAF8B3" w14:textId="77777777" w:rsidTr="006C2FDF">
        <w:trPr>
          <w:trHeight w:val="675"/>
        </w:trPr>
        <w:tc>
          <w:tcPr>
            <w:tcW w:w="585" w:type="dxa"/>
          </w:tcPr>
          <w:p w14:paraId="33002F5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1412" w:type="dxa"/>
          </w:tcPr>
          <w:p w14:paraId="29243761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7111" w:type="dxa"/>
          </w:tcPr>
          <w:p w14:paraId="15777132" w14:textId="161E4BB4" w:rsidR="00281E6E" w:rsidRPr="00494EAE" w:rsidRDefault="00281E6E" w:rsidP="004C1828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Հայոց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փառապանծ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բանակ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223E36D9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</w:tbl>
    <w:tbl>
      <w:tblPr>
        <w:tblStyle w:val="a8"/>
        <w:tblpPr w:leftFromText="180" w:rightFromText="180" w:vertAnchor="page" w:horzAnchor="margin" w:tblpY="1126"/>
        <w:tblW w:w="10719" w:type="dxa"/>
        <w:tblLook w:val="04A0" w:firstRow="1" w:lastRow="0" w:firstColumn="1" w:lastColumn="0" w:noHBand="0" w:noVBand="1"/>
      </w:tblPr>
      <w:tblGrid>
        <w:gridCol w:w="675"/>
        <w:gridCol w:w="1560"/>
        <w:gridCol w:w="6873"/>
        <w:gridCol w:w="1611"/>
      </w:tblGrid>
      <w:tr w:rsidR="00281E6E" w:rsidRPr="00494EAE" w14:paraId="34DFECD2" w14:textId="77777777" w:rsidTr="006C2FDF">
        <w:trPr>
          <w:trHeight w:val="598"/>
        </w:trPr>
        <w:tc>
          <w:tcPr>
            <w:tcW w:w="675" w:type="dxa"/>
          </w:tcPr>
          <w:p w14:paraId="010DD9CC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lastRenderedPageBreak/>
              <w:t>1</w:t>
            </w: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8</w:t>
            </w:r>
            <w:r w:rsidRPr="00494EAE">
              <w:rPr>
                <w:rFonts w:ascii="Sylfaen" w:hAnsi="Sylfaen" w:cs="Sylfae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14:paraId="0B690E13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37F62269" w14:textId="7F07B8B5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proofErr w:type="gram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 «</w:t>
            </w:r>
            <w:proofErr w:type="spellStart"/>
            <w:proofErr w:type="gramEnd"/>
            <w:r w:rsidRPr="00494EAE">
              <w:rPr>
                <w:rFonts w:ascii="Sylfaen" w:eastAsia="Calibri" w:hAnsi="Sylfaen" w:cs="Times New Roman"/>
                <w:b/>
                <w:bCs/>
              </w:rPr>
              <w:t>Ես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և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ուրիշները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։ </w:t>
            </w:r>
          </w:p>
        </w:tc>
        <w:tc>
          <w:tcPr>
            <w:tcW w:w="1611" w:type="dxa"/>
          </w:tcPr>
          <w:p w14:paraId="7892DAC7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2C6524A3" w14:textId="77777777" w:rsidTr="006C2FDF">
        <w:trPr>
          <w:trHeight w:val="616"/>
        </w:trPr>
        <w:tc>
          <w:tcPr>
            <w:tcW w:w="675" w:type="dxa"/>
          </w:tcPr>
          <w:p w14:paraId="0D8CF6C1" w14:textId="77777777" w:rsidR="00281E6E" w:rsidRPr="00494EAE" w:rsidRDefault="00281E6E" w:rsidP="006C2FDF">
            <w:pPr>
              <w:spacing w:line="480" w:lineRule="auto"/>
              <w:jc w:val="left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19.</w:t>
            </w:r>
          </w:p>
        </w:tc>
        <w:tc>
          <w:tcPr>
            <w:tcW w:w="1560" w:type="dxa"/>
          </w:tcPr>
          <w:p w14:paraId="73E3020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79298B0E" w14:textId="21FEE984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Ինչ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է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կոնֆլիկտը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։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Կոնֆլիկտի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առաջացման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պատճառները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49C8836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7F50EBCC" w14:textId="77777777" w:rsidTr="006C2FDF">
        <w:trPr>
          <w:trHeight w:val="498"/>
        </w:trPr>
        <w:tc>
          <w:tcPr>
            <w:tcW w:w="675" w:type="dxa"/>
          </w:tcPr>
          <w:p w14:paraId="3F3B597B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20.</w:t>
            </w:r>
          </w:p>
        </w:tc>
        <w:tc>
          <w:tcPr>
            <w:tcW w:w="1560" w:type="dxa"/>
          </w:tcPr>
          <w:p w14:paraId="62E49C79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60C05E9D" w14:textId="056C6A12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Հայաստանի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պատմական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մշակույթի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կոթողները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</w:p>
        </w:tc>
        <w:tc>
          <w:tcPr>
            <w:tcW w:w="1611" w:type="dxa"/>
          </w:tcPr>
          <w:p w14:paraId="4EFA9C74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6C5FBF00" w14:textId="77777777" w:rsidTr="006C2FDF">
        <w:trPr>
          <w:trHeight w:val="637"/>
        </w:trPr>
        <w:tc>
          <w:tcPr>
            <w:tcW w:w="675" w:type="dxa"/>
          </w:tcPr>
          <w:p w14:paraId="5E72F34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21.</w:t>
            </w:r>
          </w:p>
        </w:tc>
        <w:tc>
          <w:tcPr>
            <w:tcW w:w="1560" w:type="dxa"/>
          </w:tcPr>
          <w:p w14:paraId="7AEB187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63E90153" w14:textId="1DBCF583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Ամենաթանկը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խաղաղ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երկինքն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է»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7CE4B0C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0D46D972" w14:textId="77777777" w:rsidTr="006C2FDF">
        <w:trPr>
          <w:trHeight w:val="661"/>
        </w:trPr>
        <w:tc>
          <w:tcPr>
            <w:tcW w:w="675" w:type="dxa"/>
          </w:tcPr>
          <w:p w14:paraId="302F600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22.</w:t>
            </w:r>
          </w:p>
        </w:tc>
        <w:tc>
          <w:tcPr>
            <w:tcW w:w="1560" w:type="dxa"/>
          </w:tcPr>
          <w:p w14:paraId="2484D91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64380CFD" w14:textId="69E5A21C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«ՀՀ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քրեական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օրենսգրքով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նախատեսված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մարդկանց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թրաֆիքինգին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առնչվող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հանցակազմերի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տարրերը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555732DB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24CB97C0" w14:textId="77777777" w:rsidTr="006C2FDF">
        <w:trPr>
          <w:trHeight w:val="685"/>
        </w:trPr>
        <w:tc>
          <w:tcPr>
            <w:tcW w:w="675" w:type="dxa"/>
          </w:tcPr>
          <w:p w14:paraId="7210B4BD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23.</w:t>
            </w:r>
          </w:p>
        </w:tc>
        <w:tc>
          <w:tcPr>
            <w:tcW w:w="1560" w:type="dxa"/>
          </w:tcPr>
          <w:p w14:paraId="05F2BE0F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4CB4DEC4" w14:textId="07736A28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Կոնֆլիկտի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թեժացում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51D2F346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198BB7D9" w14:textId="77777777" w:rsidTr="006C2FDF">
        <w:trPr>
          <w:trHeight w:val="680"/>
        </w:trPr>
        <w:tc>
          <w:tcPr>
            <w:tcW w:w="675" w:type="dxa"/>
          </w:tcPr>
          <w:p w14:paraId="318979F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24.</w:t>
            </w:r>
          </w:p>
        </w:tc>
        <w:tc>
          <w:tcPr>
            <w:tcW w:w="1560" w:type="dxa"/>
          </w:tcPr>
          <w:p w14:paraId="0219C591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39B516EE" w14:textId="5D9F7153" w:rsidR="00281E6E" w:rsidRPr="00494EAE" w:rsidRDefault="00281E6E" w:rsidP="00787FC3">
            <w:pPr>
              <w:spacing w:after="200" w:line="276" w:lineRule="auto"/>
              <w:contextualSpacing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Վատ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սովորույթների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հետևանքները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733D8106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7F53D1D3" w14:textId="77777777" w:rsidTr="006C2FDF">
        <w:trPr>
          <w:trHeight w:val="704"/>
        </w:trPr>
        <w:tc>
          <w:tcPr>
            <w:tcW w:w="675" w:type="dxa"/>
          </w:tcPr>
          <w:p w14:paraId="2018AC44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25.</w:t>
            </w:r>
          </w:p>
        </w:tc>
        <w:tc>
          <w:tcPr>
            <w:tcW w:w="1560" w:type="dxa"/>
          </w:tcPr>
          <w:p w14:paraId="6D957B86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0AD60129" w14:textId="4080EA25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Արդարացի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և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անարդար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արարքները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։</w:t>
            </w:r>
          </w:p>
        </w:tc>
        <w:tc>
          <w:tcPr>
            <w:tcW w:w="1611" w:type="dxa"/>
          </w:tcPr>
          <w:p w14:paraId="4EF74661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131634BF" w14:textId="77777777" w:rsidTr="006C2FDF">
        <w:trPr>
          <w:trHeight w:val="545"/>
        </w:trPr>
        <w:tc>
          <w:tcPr>
            <w:tcW w:w="675" w:type="dxa"/>
          </w:tcPr>
          <w:p w14:paraId="4DA57CA5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26.</w:t>
            </w:r>
          </w:p>
        </w:tc>
        <w:tc>
          <w:tcPr>
            <w:tcW w:w="1560" w:type="dxa"/>
          </w:tcPr>
          <w:p w14:paraId="60AB9C7B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1BA975B8" w14:textId="1578B2EA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Սպորտը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առողջության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գրավականն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է» 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4F15D196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059F5F9A" w14:textId="77777777" w:rsidTr="006C2FDF">
        <w:trPr>
          <w:trHeight w:val="710"/>
        </w:trPr>
        <w:tc>
          <w:tcPr>
            <w:tcW w:w="675" w:type="dxa"/>
          </w:tcPr>
          <w:p w14:paraId="55F24147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27.</w:t>
            </w:r>
          </w:p>
        </w:tc>
        <w:tc>
          <w:tcPr>
            <w:tcW w:w="1560" w:type="dxa"/>
          </w:tcPr>
          <w:p w14:paraId="49BF1BFB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1D5B821B" w14:textId="5A4EBF3B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Ջրի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աղտոտվածության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ձևերը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»։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5A9AF46A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62193F64" w14:textId="77777777" w:rsidTr="006C2FDF">
        <w:trPr>
          <w:trHeight w:val="550"/>
        </w:trPr>
        <w:tc>
          <w:tcPr>
            <w:tcW w:w="675" w:type="dxa"/>
          </w:tcPr>
          <w:p w14:paraId="4E23494C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28.</w:t>
            </w:r>
          </w:p>
        </w:tc>
        <w:tc>
          <w:tcPr>
            <w:tcW w:w="1560" w:type="dxa"/>
          </w:tcPr>
          <w:p w14:paraId="3ABFC4D9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248D5CAC" w14:textId="29162B28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 «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Սարդերը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՝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որպես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սննդային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շղթայի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մաս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5E28E655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0DDCA568" w14:textId="77777777" w:rsidTr="006C2FDF">
        <w:trPr>
          <w:trHeight w:val="716"/>
        </w:trPr>
        <w:tc>
          <w:tcPr>
            <w:tcW w:w="675" w:type="dxa"/>
          </w:tcPr>
          <w:p w14:paraId="7DA1CA79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29.</w:t>
            </w:r>
          </w:p>
        </w:tc>
        <w:tc>
          <w:tcPr>
            <w:tcW w:w="1560" w:type="dxa"/>
          </w:tcPr>
          <w:p w14:paraId="42E17A6B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3F4FB026" w14:textId="61BEBFBD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proofErr w:type="gram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 «</w:t>
            </w:r>
            <w:proofErr w:type="spellStart"/>
            <w:proofErr w:type="gramEnd"/>
            <w:r w:rsidRPr="00494EAE">
              <w:rPr>
                <w:rFonts w:ascii="Sylfaen" w:eastAsia="Calibri" w:hAnsi="Sylfaen" w:cs="Times New Roman"/>
                <w:b/>
                <w:bCs/>
              </w:rPr>
              <w:t>Վարվելակերպի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ոճերը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կոնֆլիկտային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իրավիճակներում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։ </w:t>
            </w:r>
          </w:p>
        </w:tc>
        <w:tc>
          <w:tcPr>
            <w:tcW w:w="1611" w:type="dxa"/>
          </w:tcPr>
          <w:p w14:paraId="6F2587E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6F828A24" w14:textId="77777777" w:rsidTr="006C2FDF">
        <w:trPr>
          <w:trHeight w:val="685"/>
        </w:trPr>
        <w:tc>
          <w:tcPr>
            <w:tcW w:w="675" w:type="dxa"/>
          </w:tcPr>
          <w:p w14:paraId="64C248A4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30.</w:t>
            </w:r>
          </w:p>
        </w:tc>
        <w:tc>
          <w:tcPr>
            <w:tcW w:w="1560" w:type="dxa"/>
          </w:tcPr>
          <w:p w14:paraId="0C69AED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211E15D3" w14:textId="2A6AAFAE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Բոլորս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տարբեր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494EAE">
              <w:rPr>
                <w:rFonts w:ascii="Sylfaen" w:eastAsia="Calibri" w:hAnsi="Sylfaen" w:cs="Times New Roman"/>
                <w:b/>
                <w:bCs/>
              </w:rPr>
              <w:t>ենք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,</w:t>
            </w:r>
            <w:proofErr w:type="gram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բոլորս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հավասարապես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արժանի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ենք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հարգանքի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։ </w:t>
            </w:r>
          </w:p>
        </w:tc>
        <w:tc>
          <w:tcPr>
            <w:tcW w:w="1611" w:type="dxa"/>
          </w:tcPr>
          <w:p w14:paraId="1A37F36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543A2973" w14:textId="77777777" w:rsidTr="006C2FDF">
        <w:trPr>
          <w:trHeight w:val="709"/>
        </w:trPr>
        <w:tc>
          <w:tcPr>
            <w:tcW w:w="675" w:type="dxa"/>
          </w:tcPr>
          <w:p w14:paraId="7DFA7658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31.</w:t>
            </w:r>
          </w:p>
        </w:tc>
        <w:tc>
          <w:tcPr>
            <w:tcW w:w="1560" w:type="dxa"/>
          </w:tcPr>
          <w:p w14:paraId="0C9B042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6B049BF1" w14:textId="4BD8E996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Աղբի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քանակի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կրճատման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ուղիները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։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Աղբը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որպես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եկամտի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աղբյուր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2ADF512E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</w:p>
        </w:tc>
      </w:tr>
      <w:tr w:rsidR="00281E6E" w:rsidRPr="00494EAE" w14:paraId="5BEF701E" w14:textId="77777777" w:rsidTr="006C2FDF">
        <w:trPr>
          <w:trHeight w:val="704"/>
        </w:trPr>
        <w:tc>
          <w:tcPr>
            <w:tcW w:w="675" w:type="dxa"/>
          </w:tcPr>
          <w:p w14:paraId="56551584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32.</w:t>
            </w:r>
          </w:p>
        </w:tc>
        <w:tc>
          <w:tcPr>
            <w:tcW w:w="1560" w:type="dxa"/>
          </w:tcPr>
          <w:p w14:paraId="192742A5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0AD8812A" w14:textId="42EB4A0F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Մարդկանց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շահագործման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 /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թրաֆիքինգի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/ 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երևույթի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էությունը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,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դրա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հասարակական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մեծ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վտանգավորությունը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2EDFD4B2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2837C481" w14:textId="77777777" w:rsidTr="006C2FDF">
        <w:trPr>
          <w:trHeight w:val="700"/>
        </w:trPr>
        <w:tc>
          <w:tcPr>
            <w:tcW w:w="675" w:type="dxa"/>
          </w:tcPr>
          <w:p w14:paraId="0BAD1A16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33.</w:t>
            </w:r>
          </w:p>
        </w:tc>
        <w:tc>
          <w:tcPr>
            <w:tcW w:w="1560" w:type="dxa"/>
          </w:tcPr>
          <w:p w14:paraId="0ACE7E6F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41CECB2D" w14:textId="403EE695" w:rsidR="00281E6E" w:rsidRPr="00494EAE" w:rsidRDefault="00281E6E" w:rsidP="00787FC3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Կոնֆլիկտների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խաղաղ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լուծման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պատվիրանները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hAnsi="Sylfae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hAnsi="Sylfaen"/>
                <w:b/>
                <w:bCs/>
              </w:rPr>
              <w:t>։</w:t>
            </w:r>
          </w:p>
        </w:tc>
        <w:tc>
          <w:tcPr>
            <w:tcW w:w="1611" w:type="dxa"/>
          </w:tcPr>
          <w:p w14:paraId="35556606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  <w:tr w:rsidR="00281E6E" w:rsidRPr="00494EAE" w14:paraId="6C908385" w14:textId="77777777" w:rsidTr="006C2FDF">
        <w:trPr>
          <w:trHeight w:val="555"/>
        </w:trPr>
        <w:tc>
          <w:tcPr>
            <w:tcW w:w="675" w:type="dxa"/>
          </w:tcPr>
          <w:p w14:paraId="7E7A57E9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  <w:r w:rsidRPr="00494EAE"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  <w:t>34.</w:t>
            </w:r>
          </w:p>
        </w:tc>
        <w:tc>
          <w:tcPr>
            <w:tcW w:w="1560" w:type="dxa"/>
          </w:tcPr>
          <w:p w14:paraId="368B77B0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  <w:tc>
          <w:tcPr>
            <w:tcW w:w="6873" w:type="dxa"/>
          </w:tcPr>
          <w:p w14:paraId="1F7B6019" w14:textId="77777777" w:rsidR="00281E6E" w:rsidRPr="00494EAE" w:rsidRDefault="00281E6E" w:rsidP="006C2FDF">
            <w:pPr>
              <w:pStyle w:val="TableContents"/>
              <w:rPr>
                <w:rFonts w:ascii="Sylfaen" w:eastAsia="Calibri" w:hAnsi="Sylfaen" w:cs="Times New Roman"/>
                <w:b/>
                <w:bCs/>
              </w:rPr>
            </w:pP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Զրույց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«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Մայիսը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հաղթանակների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ամիս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» </w:t>
            </w:r>
            <w:proofErr w:type="spellStart"/>
            <w:r w:rsidRPr="00494EAE">
              <w:rPr>
                <w:rFonts w:ascii="Sylfaen" w:eastAsia="Calibri" w:hAnsi="Sylfaen" w:cs="Times New Roman"/>
                <w:b/>
                <w:bCs/>
              </w:rPr>
              <w:t>թեմայով</w:t>
            </w:r>
            <w:proofErr w:type="spellEnd"/>
            <w:r w:rsidRPr="00494EAE">
              <w:rPr>
                <w:rFonts w:ascii="Sylfaen" w:eastAsia="Calibri" w:hAnsi="Sylfaen" w:cs="Times New Roman"/>
                <w:b/>
                <w:bCs/>
              </w:rPr>
              <w:t xml:space="preserve">։ </w:t>
            </w:r>
          </w:p>
          <w:p w14:paraId="5B226BA8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  <w:lang w:val="hy-AM"/>
              </w:rPr>
            </w:pPr>
          </w:p>
        </w:tc>
        <w:tc>
          <w:tcPr>
            <w:tcW w:w="1611" w:type="dxa"/>
          </w:tcPr>
          <w:p w14:paraId="5288FE4C" w14:textId="77777777" w:rsidR="00281E6E" w:rsidRPr="00494EAE" w:rsidRDefault="00281E6E" w:rsidP="006C2FDF">
            <w:pPr>
              <w:spacing w:line="480" w:lineRule="auto"/>
              <w:jc w:val="center"/>
              <w:rPr>
                <w:rFonts w:ascii="Sylfaen" w:hAnsi="Sylfaen" w:cs="Sylfaen"/>
                <w:b/>
                <w:bCs/>
                <w:sz w:val="26"/>
                <w:szCs w:val="26"/>
              </w:rPr>
            </w:pPr>
          </w:p>
        </w:tc>
      </w:tr>
    </w:tbl>
    <w:p w14:paraId="7F128451" w14:textId="77777777" w:rsidR="00281E6E" w:rsidRPr="00494EAE" w:rsidRDefault="00281E6E" w:rsidP="00281E6E">
      <w:pPr>
        <w:spacing w:line="360" w:lineRule="auto"/>
        <w:rPr>
          <w:rFonts w:ascii="Sylfaen" w:hAnsi="Sylfaen" w:cs="Sylfaen"/>
          <w:b/>
          <w:bCs/>
          <w:sz w:val="28"/>
          <w:szCs w:val="28"/>
        </w:rPr>
      </w:pPr>
    </w:p>
    <w:p w14:paraId="463F29E8" w14:textId="77777777" w:rsidR="00C51280" w:rsidRPr="00494EAE" w:rsidRDefault="00C51280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B7B4B86" w14:textId="77777777" w:rsidR="00C51280" w:rsidRPr="00494EAE" w:rsidRDefault="00C51280">
      <w:pPr>
        <w:jc w:val="center"/>
        <w:rPr>
          <w:rFonts w:ascii="Sylfaen" w:hAnsi="Sylfaen"/>
          <w:b/>
          <w:bCs/>
        </w:rPr>
      </w:pPr>
    </w:p>
    <w:p w14:paraId="3A0FF5F2" w14:textId="77777777" w:rsidR="00C51280" w:rsidRPr="00494EAE" w:rsidRDefault="00C51280">
      <w:pPr>
        <w:jc w:val="center"/>
        <w:rPr>
          <w:rFonts w:ascii="Sylfaen" w:hAnsi="Sylfaen"/>
          <w:b/>
          <w:bCs/>
        </w:rPr>
      </w:pPr>
    </w:p>
    <w:sectPr w:rsidR="00C51280" w:rsidRPr="00494EAE" w:rsidSect="00C51280">
      <w:pgSz w:w="11906" w:h="16838"/>
      <w:pgMar w:top="709" w:right="1134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0"/>
    <w:rsid w:val="00027807"/>
    <w:rsid w:val="000415F9"/>
    <w:rsid w:val="00052EAC"/>
    <w:rsid w:val="000531A2"/>
    <w:rsid w:val="000F2CF0"/>
    <w:rsid w:val="000F3D17"/>
    <w:rsid w:val="00101090"/>
    <w:rsid w:val="00126406"/>
    <w:rsid w:val="001509BB"/>
    <w:rsid w:val="001945F1"/>
    <w:rsid w:val="001C4530"/>
    <w:rsid w:val="001F1509"/>
    <w:rsid w:val="00226DD8"/>
    <w:rsid w:val="00271872"/>
    <w:rsid w:val="0027223A"/>
    <w:rsid w:val="00281E6E"/>
    <w:rsid w:val="00283D16"/>
    <w:rsid w:val="002951E3"/>
    <w:rsid w:val="002B335A"/>
    <w:rsid w:val="002F3B26"/>
    <w:rsid w:val="003A4DAE"/>
    <w:rsid w:val="003C50A0"/>
    <w:rsid w:val="003C6143"/>
    <w:rsid w:val="003F39EA"/>
    <w:rsid w:val="00413692"/>
    <w:rsid w:val="00423E56"/>
    <w:rsid w:val="00453143"/>
    <w:rsid w:val="004610FC"/>
    <w:rsid w:val="00466C93"/>
    <w:rsid w:val="0047659D"/>
    <w:rsid w:val="00494EAE"/>
    <w:rsid w:val="004B0BEC"/>
    <w:rsid w:val="004C1828"/>
    <w:rsid w:val="004C4F57"/>
    <w:rsid w:val="004E4C46"/>
    <w:rsid w:val="005217C2"/>
    <w:rsid w:val="005A4239"/>
    <w:rsid w:val="006827A0"/>
    <w:rsid w:val="007025AB"/>
    <w:rsid w:val="0070541A"/>
    <w:rsid w:val="00744C5D"/>
    <w:rsid w:val="00762513"/>
    <w:rsid w:val="00771C5A"/>
    <w:rsid w:val="007724CC"/>
    <w:rsid w:val="00787FC3"/>
    <w:rsid w:val="00791AF1"/>
    <w:rsid w:val="007B732C"/>
    <w:rsid w:val="007D18F2"/>
    <w:rsid w:val="007E26F7"/>
    <w:rsid w:val="007E2712"/>
    <w:rsid w:val="00810E7C"/>
    <w:rsid w:val="00827303"/>
    <w:rsid w:val="00863202"/>
    <w:rsid w:val="00864968"/>
    <w:rsid w:val="00865CF2"/>
    <w:rsid w:val="008A02B7"/>
    <w:rsid w:val="008A1620"/>
    <w:rsid w:val="009441FD"/>
    <w:rsid w:val="009543A4"/>
    <w:rsid w:val="009632F4"/>
    <w:rsid w:val="009716A2"/>
    <w:rsid w:val="00993D8F"/>
    <w:rsid w:val="00994BA9"/>
    <w:rsid w:val="009B6769"/>
    <w:rsid w:val="009C446B"/>
    <w:rsid w:val="009C5E09"/>
    <w:rsid w:val="009E561F"/>
    <w:rsid w:val="00A1256D"/>
    <w:rsid w:val="00A361FD"/>
    <w:rsid w:val="00A613AC"/>
    <w:rsid w:val="00A63DDF"/>
    <w:rsid w:val="00A63DE9"/>
    <w:rsid w:val="00A7556E"/>
    <w:rsid w:val="00A7691C"/>
    <w:rsid w:val="00A76D58"/>
    <w:rsid w:val="00A86406"/>
    <w:rsid w:val="00AA5BCD"/>
    <w:rsid w:val="00B21CDC"/>
    <w:rsid w:val="00B519F9"/>
    <w:rsid w:val="00B53100"/>
    <w:rsid w:val="00B55C87"/>
    <w:rsid w:val="00B670B9"/>
    <w:rsid w:val="00B94AAE"/>
    <w:rsid w:val="00B95D0C"/>
    <w:rsid w:val="00BA6859"/>
    <w:rsid w:val="00C23E20"/>
    <w:rsid w:val="00C41B33"/>
    <w:rsid w:val="00C51280"/>
    <w:rsid w:val="00C576A3"/>
    <w:rsid w:val="00C95BC0"/>
    <w:rsid w:val="00C96B3C"/>
    <w:rsid w:val="00CB599F"/>
    <w:rsid w:val="00CF3449"/>
    <w:rsid w:val="00D07AE9"/>
    <w:rsid w:val="00DD7F8A"/>
    <w:rsid w:val="00E1398C"/>
    <w:rsid w:val="00E2543E"/>
    <w:rsid w:val="00E3698F"/>
    <w:rsid w:val="00E60E2F"/>
    <w:rsid w:val="00E829F9"/>
    <w:rsid w:val="00E978DF"/>
    <w:rsid w:val="00EB2C4A"/>
    <w:rsid w:val="00F153AB"/>
    <w:rsid w:val="00F403D4"/>
    <w:rsid w:val="00F53B47"/>
    <w:rsid w:val="00FA1F02"/>
    <w:rsid w:val="00FC44D0"/>
    <w:rsid w:val="00FE465A"/>
    <w:rsid w:val="6E6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3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hy-AM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C5128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C51280"/>
    <w:pPr>
      <w:spacing w:after="140" w:line="276" w:lineRule="auto"/>
    </w:pPr>
  </w:style>
  <w:style w:type="paragraph" w:styleId="a4">
    <w:name w:val="List"/>
    <w:basedOn w:val="a3"/>
    <w:rsid w:val="00C51280"/>
  </w:style>
  <w:style w:type="paragraph" w:customStyle="1" w:styleId="Caption1">
    <w:name w:val="Caption1"/>
    <w:basedOn w:val="a"/>
    <w:qFormat/>
    <w:rsid w:val="00C512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51280"/>
    <w:pPr>
      <w:suppressLineNumbers/>
    </w:pPr>
  </w:style>
  <w:style w:type="paragraph" w:styleId="a5">
    <w:name w:val="caption"/>
    <w:basedOn w:val="a"/>
    <w:qFormat/>
    <w:rsid w:val="00C51280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a"/>
    <w:qFormat/>
    <w:rsid w:val="00C51280"/>
    <w:pPr>
      <w:widowControl w:val="0"/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27807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807"/>
    <w:rPr>
      <w:rFonts w:ascii="Segoe UI" w:hAnsi="Segoe UI" w:cs="Mangal"/>
      <w:sz w:val="18"/>
      <w:szCs w:val="16"/>
    </w:rPr>
  </w:style>
  <w:style w:type="table" w:styleId="a8">
    <w:name w:val="Table Grid"/>
    <w:basedOn w:val="a1"/>
    <w:rsid w:val="00281E6E"/>
    <w:pPr>
      <w:widowControl w:val="0"/>
      <w:suppressAutoHyphens w:val="0"/>
      <w:jc w:val="both"/>
    </w:pPr>
    <w:rPr>
      <w:rFonts w:asciiTheme="minorHAnsi" w:eastAsiaTheme="minorEastAsia" w:hAnsiTheme="minorHAnsi" w:cstheme="minorBidi"/>
      <w:kern w:val="0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hy-AM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C5128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C51280"/>
    <w:pPr>
      <w:spacing w:after="140" w:line="276" w:lineRule="auto"/>
    </w:pPr>
  </w:style>
  <w:style w:type="paragraph" w:styleId="a4">
    <w:name w:val="List"/>
    <w:basedOn w:val="a3"/>
    <w:rsid w:val="00C51280"/>
  </w:style>
  <w:style w:type="paragraph" w:customStyle="1" w:styleId="Caption1">
    <w:name w:val="Caption1"/>
    <w:basedOn w:val="a"/>
    <w:qFormat/>
    <w:rsid w:val="00C512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51280"/>
    <w:pPr>
      <w:suppressLineNumbers/>
    </w:pPr>
  </w:style>
  <w:style w:type="paragraph" w:styleId="a5">
    <w:name w:val="caption"/>
    <w:basedOn w:val="a"/>
    <w:qFormat/>
    <w:rsid w:val="00C51280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a"/>
    <w:qFormat/>
    <w:rsid w:val="00C51280"/>
    <w:pPr>
      <w:widowControl w:val="0"/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27807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807"/>
    <w:rPr>
      <w:rFonts w:ascii="Segoe UI" w:hAnsi="Segoe UI" w:cs="Mangal"/>
      <w:sz w:val="18"/>
      <w:szCs w:val="16"/>
    </w:rPr>
  </w:style>
  <w:style w:type="table" w:styleId="a8">
    <w:name w:val="Table Grid"/>
    <w:basedOn w:val="a1"/>
    <w:rsid w:val="00281E6E"/>
    <w:pPr>
      <w:widowControl w:val="0"/>
      <w:suppressAutoHyphens w:val="0"/>
      <w:jc w:val="both"/>
    </w:pPr>
    <w:rPr>
      <w:rFonts w:asciiTheme="minorHAnsi" w:eastAsiaTheme="minorEastAsia" w:hAnsiTheme="minorHAnsi" w:cstheme="minorBidi"/>
      <w:kern w:val="0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7E53-1F12-4D15-8167-D9D34C8A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2021-09-12T21:34:00Z</cp:lastPrinted>
  <dcterms:created xsi:type="dcterms:W3CDTF">2023-11-22T05:10:00Z</dcterms:created>
  <dcterms:modified xsi:type="dcterms:W3CDTF">2023-11-24T08:40:00Z</dcterms:modified>
  <dc:language>hy-AM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