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D" w:rsidRDefault="00F44083">
      <w:pPr>
        <w:jc w:val="right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r>
        <w:rPr>
          <w:rFonts w:ascii="Sylfaen" w:eastAsia="GHEA Grapalat" w:hAnsi="Sylfaen" w:cs="GHEA Grapalat"/>
          <w:b/>
          <w:noProof/>
          <w:sz w:val="4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25pt;margin-top:-25.3pt;width:8in;height:683.8pt;z-index:251659264;mso-position-horizontal-relative:text;mso-position-vertical-relative:text" o:allowoverlap="f">
            <v:imagedata r:id="rId10" o:title=""/>
          </v:shape>
          <o:OLEObject Type="Embed" ProgID="AcroExch.Document.DC" ShapeID="_x0000_s1026" DrawAspect="Content" ObjectID="_1756110261" r:id="rId11"/>
        </w:pict>
      </w:r>
      <w:bookmarkEnd w:id="0"/>
    </w:p>
    <w:p w:rsidR="00237578" w:rsidRDefault="00237578">
      <w:pPr>
        <w:shd w:val="clear" w:color="auto" w:fill="FFFFFF"/>
        <w:spacing w:line="240" w:lineRule="auto"/>
        <w:ind w:left="90"/>
        <w:jc w:val="center"/>
        <w:rPr>
          <w:rFonts w:ascii="Sylfaen" w:eastAsia="GHEA Grapalat" w:hAnsi="Sylfaen" w:cs="GHEA Grapalat"/>
          <w:b/>
          <w:sz w:val="48"/>
          <w:szCs w:val="24"/>
        </w:rPr>
      </w:pPr>
    </w:p>
    <w:p w:rsidR="00237578" w:rsidRDefault="00237578">
      <w:pPr>
        <w:shd w:val="clear" w:color="auto" w:fill="FFFFFF"/>
        <w:spacing w:line="240" w:lineRule="auto"/>
        <w:ind w:left="90"/>
        <w:jc w:val="center"/>
        <w:rPr>
          <w:rFonts w:ascii="Sylfaen" w:eastAsia="GHEA Grapalat" w:hAnsi="Sylfaen" w:cs="GHEA Grapalat"/>
          <w:b/>
          <w:sz w:val="48"/>
          <w:szCs w:val="24"/>
        </w:rPr>
      </w:pPr>
    </w:p>
    <w:p w:rsidR="00237578" w:rsidRDefault="00237578">
      <w:pPr>
        <w:shd w:val="clear" w:color="auto" w:fill="FFFFFF"/>
        <w:spacing w:line="240" w:lineRule="auto"/>
        <w:ind w:left="90"/>
        <w:jc w:val="center"/>
        <w:rPr>
          <w:rFonts w:ascii="Sylfaen" w:eastAsia="GHEA Grapalat" w:hAnsi="Sylfaen" w:cs="GHEA Grapalat"/>
          <w:b/>
          <w:sz w:val="48"/>
          <w:szCs w:val="24"/>
        </w:rPr>
      </w:pPr>
    </w:p>
    <w:p w:rsidR="00237578" w:rsidRDefault="00237578">
      <w:pPr>
        <w:shd w:val="clear" w:color="auto" w:fill="FFFFFF"/>
        <w:spacing w:line="240" w:lineRule="auto"/>
        <w:ind w:left="90"/>
        <w:jc w:val="center"/>
        <w:rPr>
          <w:rFonts w:ascii="Sylfaen" w:eastAsia="GHEA Grapalat" w:hAnsi="Sylfaen" w:cs="GHEA Grapalat"/>
          <w:b/>
          <w:sz w:val="48"/>
          <w:szCs w:val="24"/>
        </w:rPr>
      </w:pPr>
    </w:p>
    <w:p w:rsidR="00237578" w:rsidRDefault="00237578" w:rsidP="00237578">
      <w:pPr>
        <w:shd w:val="clear" w:color="auto" w:fill="FFFFFF"/>
        <w:spacing w:line="240" w:lineRule="auto"/>
        <w:rPr>
          <w:rFonts w:ascii="Sylfaen" w:eastAsia="GHEA Grapalat" w:hAnsi="Sylfaen" w:cs="GHEA Grapalat"/>
          <w:b/>
          <w:sz w:val="48"/>
          <w:szCs w:val="24"/>
        </w:rPr>
      </w:pPr>
    </w:p>
    <w:p w:rsidR="003B21DD" w:rsidRDefault="00237578" w:rsidP="00237578">
      <w:pPr>
        <w:shd w:val="clear" w:color="auto" w:fill="FFFFFF"/>
        <w:spacing w:line="240" w:lineRule="auto"/>
        <w:jc w:val="center"/>
        <w:rPr>
          <w:rFonts w:ascii="Sylfaen" w:eastAsia="GHEA Grapalat" w:hAnsi="Sylfaen" w:cs="GHEA Grapalat"/>
          <w:b/>
          <w:sz w:val="48"/>
          <w:szCs w:val="24"/>
        </w:rPr>
      </w:pPr>
      <w:r w:rsidRPr="00237578">
        <w:rPr>
          <w:rFonts w:ascii="Sylfaen" w:eastAsia="GHEA Grapalat" w:hAnsi="Sylfaen" w:cs="GHEA Grapalat"/>
          <w:b/>
          <w:sz w:val="48"/>
          <w:szCs w:val="24"/>
        </w:rPr>
        <w:t>Աղձքի միջնակարգ   դ</w:t>
      </w:r>
      <w:r w:rsidR="00103955" w:rsidRPr="00237578">
        <w:rPr>
          <w:rFonts w:ascii="Sylfaen" w:eastAsia="GHEA Grapalat" w:hAnsi="Sylfaen" w:cs="GHEA Grapalat"/>
          <w:b/>
          <w:sz w:val="48"/>
          <w:szCs w:val="24"/>
        </w:rPr>
        <w:t>պրոցի</w:t>
      </w:r>
      <w:r w:rsidR="00103955" w:rsidRPr="00237578">
        <w:rPr>
          <w:rFonts w:ascii="GHEA Grapalat" w:eastAsia="GHEA Grapalat" w:hAnsi="GHEA Grapalat" w:cs="GHEA Grapalat"/>
          <w:b/>
          <w:sz w:val="36"/>
          <w:szCs w:val="24"/>
        </w:rPr>
        <w:t xml:space="preserve"> </w:t>
      </w:r>
      <w:r w:rsidR="00103955" w:rsidRPr="00237578">
        <w:rPr>
          <w:rFonts w:ascii="Sylfaen" w:eastAsia="GHEA Grapalat" w:hAnsi="Sylfaen" w:cs="GHEA Grapalat"/>
          <w:b/>
          <w:sz w:val="48"/>
          <w:szCs w:val="24"/>
        </w:rPr>
        <w:t>ուսումնադաստիարակչական աշխատանքների տարեկան պլան (օգոստոս - հուլիս)</w:t>
      </w:r>
    </w:p>
    <w:p w:rsidR="00237578" w:rsidRDefault="00237578" w:rsidP="00237578">
      <w:pPr>
        <w:shd w:val="clear" w:color="auto" w:fill="FFFFFF"/>
        <w:spacing w:line="240" w:lineRule="auto"/>
        <w:ind w:left="90"/>
        <w:jc w:val="center"/>
        <w:rPr>
          <w:rFonts w:ascii="Sylfaen" w:eastAsia="GHEA Grapalat" w:hAnsi="Sylfaen" w:cs="GHEA Grapalat"/>
          <w:b/>
          <w:sz w:val="48"/>
          <w:szCs w:val="24"/>
        </w:rPr>
      </w:pPr>
      <w:r>
        <w:rPr>
          <w:rFonts w:ascii="Sylfaen" w:eastAsia="GHEA Grapalat" w:hAnsi="Sylfaen" w:cs="GHEA Grapalat"/>
          <w:b/>
          <w:sz w:val="48"/>
          <w:szCs w:val="24"/>
        </w:rPr>
        <w:t xml:space="preserve">2023-2024ուստարի </w:t>
      </w:r>
    </w:p>
    <w:p w:rsidR="00237578" w:rsidRPr="00237578" w:rsidRDefault="00237578" w:rsidP="00237578">
      <w:pPr>
        <w:shd w:val="clear" w:color="auto" w:fill="FFFFFF"/>
        <w:spacing w:line="240" w:lineRule="auto"/>
        <w:rPr>
          <w:rFonts w:ascii="Sylfaen" w:eastAsia="GHEA Grapalat" w:hAnsi="Sylfaen" w:cs="GHEA Grapalat"/>
          <w:b/>
          <w:sz w:val="48"/>
          <w:szCs w:val="24"/>
        </w:rPr>
      </w:pPr>
    </w:p>
    <w:p w:rsidR="003B21DD" w:rsidRPr="00237578" w:rsidRDefault="003B21DD">
      <w:pPr>
        <w:shd w:val="clear" w:color="auto" w:fill="FFFFFF"/>
        <w:jc w:val="both"/>
        <w:rPr>
          <w:rFonts w:ascii="Sylfaen" w:eastAsia="GHEA Grapalat" w:hAnsi="Sylfaen" w:cs="GHEA Grapalat"/>
          <w:b/>
          <w:sz w:val="48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sz w:val="24"/>
          <w:szCs w:val="24"/>
        </w:rPr>
      </w:pPr>
    </w:p>
    <w:p w:rsidR="003B21DD" w:rsidRDefault="003B2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</w:p>
    <w:p w:rsidR="000071E5" w:rsidRDefault="000071E5" w:rsidP="00237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</w:p>
    <w:p w:rsidR="00237578" w:rsidRDefault="00237578" w:rsidP="002375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HEA Grapalat" w:eastAsia="GHEA Grapalat" w:hAnsi="GHEA Grapalat" w:cs="GHEA Grapalat"/>
          <w:b/>
          <w:color w:val="0070C0"/>
          <w:sz w:val="24"/>
          <w:szCs w:val="24"/>
        </w:rPr>
      </w:pPr>
    </w:p>
    <w:p w:rsidR="000071E5" w:rsidRPr="000071E5" w:rsidRDefault="00007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Sylfaen" w:eastAsia="GHEA Grapalat" w:hAnsi="Sylfaen" w:cs="GHEA Grapalat"/>
          <w:b/>
          <w:sz w:val="28"/>
          <w:szCs w:val="28"/>
          <w:lang w:val="hy-AM"/>
        </w:rPr>
      </w:pPr>
      <w:r w:rsidRPr="000071E5">
        <w:rPr>
          <w:rFonts w:ascii="Sylfaen" w:eastAsia="GHEA Grapalat" w:hAnsi="Sylfaen" w:cs="GHEA Grapalat"/>
          <w:b/>
          <w:sz w:val="28"/>
          <w:szCs w:val="28"/>
          <w:lang w:val="hy-AM"/>
        </w:rPr>
        <w:lastRenderedPageBreak/>
        <w:t>Օգոստոս</w:t>
      </w:r>
      <w:r>
        <w:rPr>
          <w:rFonts w:ascii="Sylfaen" w:eastAsia="GHEA Grapalat" w:hAnsi="Sylfaen" w:cs="GHEA Grapalat"/>
          <w:b/>
          <w:sz w:val="28"/>
          <w:szCs w:val="28"/>
          <w:lang w:val="hy-AM"/>
        </w:rPr>
        <w:t>-Սեպտեմբեր</w:t>
      </w:r>
    </w:p>
    <w:tbl>
      <w:tblPr>
        <w:tblStyle w:val="af0"/>
        <w:tblW w:w="974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1843"/>
        <w:gridCol w:w="3690"/>
        <w:gridCol w:w="3515"/>
      </w:tblGrid>
      <w:tr w:rsidR="003B21DD" w:rsidRPr="00B16949">
        <w:trPr>
          <w:trHeight w:val="572"/>
        </w:trPr>
        <w:tc>
          <w:tcPr>
            <w:tcW w:w="700" w:type="dxa"/>
          </w:tcPr>
          <w:p w:rsidR="003B21DD" w:rsidRPr="00B16949" w:rsidRDefault="003B21DD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DD" w:rsidRPr="00B16949" w:rsidRDefault="00103955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Ամիսը, ամսաթիվը </w:t>
            </w:r>
          </w:p>
        </w:tc>
        <w:tc>
          <w:tcPr>
            <w:tcW w:w="3690" w:type="dxa"/>
          </w:tcPr>
          <w:p w:rsidR="003B21DD" w:rsidRPr="00B16949" w:rsidRDefault="00103955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Աշխատանքի բովանդակությունը</w:t>
            </w:r>
          </w:p>
        </w:tc>
        <w:tc>
          <w:tcPr>
            <w:tcW w:w="3515" w:type="dxa"/>
          </w:tcPr>
          <w:p w:rsidR="003B21DD" w:rsidRPr="00B16949" w:rsidRDefault="00711909">
            <w:pPr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Կատարողը</w:t>
            </w:r>
          </w:p>
        </w:tc>
      </w:tr>
      <w:tr w:rsidR="003B21DD" w:rsidRPr="00B16949">
        <w:trPr>
          <w:trHeight w:val="294"/>
        </w:trPr>
        <w:tc>
          <w:tcPr>
            <w:tcW w:w="700" w:type="dxa"/>
          </w:tcPr>
          <w:p w:rsidR="003B21DD" w:rsidRPr="00B16949" w:rsidRDefault="00103955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11909" w:rsidRPr="00B16949" w:rsidRDefault="00711909" w:rsidP="00711909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Օգոստոսի</w:t>
            </w:r>
          </w:p>
          <w:p w:rsidR="003B21DD" w:rsidRPr="00B16949" w:rsidRDefault="00CF3B25" w:rsidP="00711909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21-30</w:t>
            </w:r>
          </w:p>
        </w:tc>
        <w:tc>
          <w:tcPr>
            <w:tcW w:w="3690" w:type="dxa"/>
          </w:tcPr>
          <w:p w:rsidR="003B21DD" w:rsidRPr="00B16949" w:rsidRDefault="00711909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Ներքին գնահատման հանձնաժողովի ստեղծում</w:t>
            </w:r>
          </w:p>
        </w:tc>
        <w:tc>
          <w:tcPr>
            <w:tcW w:w="3515" w:type="dxa"/>
          </w:tcPr>
          <w:p w:rsidR="003B21DD" w:rsidRPr="00B16949" w:rsidRDefault="00711909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Տնօրեն, ներքին գնահատման հանձնաժողով</w:t>
            </w:r>
          </w:p>
        </w:tc>
      </w:tr>
      <w:tr w:rsidR="003B21DD" w:rsidRPr="00B16949">
        <w:trPr>
          <w:trHeight w:val="294"/>
        </w:trPr>
        <w:tc>
          <w:tcPr>
            <w:tcW w:w="700" w:type="dxa"/>
          </w:tcPr>
          <w:p w:rsidR="003B21DD" w:rsidRPr="00B16949" w:rsidRDefault="00CF3B25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DD0F3E" w:rsidRPr="00B16949" w:rsidRDefault="00DD0F3E" w:rsidP="00DD0F3E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3B21DD" w:rsidRPr="00B16949" w:rsidRDefault="006A4872" w:rsidP="00DD0F3E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21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-2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5</w:t>
            </w:r>
            <w:r w:rsidR="00DD0F3E" w:rsidRPr="00B16949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3B21DD" w:rsidRPr="00B16949" w:rsidRDefault="00DD0F3E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ախնական դասաբաշխման կատարում</w:t>
            </w:r>
          </w:p>
        </w:tc>
        <w:tc>
          <w:tcPr>
            <w:tcW w:w="3515" w:type="dxa"/>
          </w:tcPr>
          <w:p w:rsidR="003B21DD" w:rsidRPr="00B16949" w:rsidRDefault="00DD0F3E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Ուսումնական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գծով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փոխտնօրեն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,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մեթոդմիավորման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նախագահներ</w:t>
            </w:r>
          </w:p>
        </w:tc>
      </w:tr>
      <w:tr w:rsidR="003B21DD" w:rsidRPr="00B16949">
        <w:trPr>
          <w:trHeight w:val="294"/>
        </w:trPr>
        <w:tc>
          <w:tcPr>
            <w:tcW w:w="700" w:type="dxa"/>
          </w:tcPr>
          <w:p w:rsidR="003B21DD" w:rsidRPr="00B16949" w:rsidRDefault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3B21DD" w:rsidRPr="00B16949" w:rsidRDefault="00103955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3B21DD" w:rsidRPr="00B16949" w:rsidRDefault="006A4872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2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1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-2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8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Հանրակրթական ուսումնական հաստատության մանկավարժական  խորհրդի կողմից մեթոդմիավորումների ներկայացրած նախնական դասաբաշխման առաջարկի քննարկում և որոշման կայացում</w:t>
            </w:r>
          </w:p>
        </w:tc>
        <w:tc>
          <w:tcPr>
            <w:tcW w:w="3515" w:type="dxa"/>
          </w:tcPr>
          <w:p w:rsidR="003B21DD" w:rsidRPr="00B16949" w:rsidRDefault="00F04AB6">
            <w:pP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2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5-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30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Դասագրքերի բաշխում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Դասղեկներ, գրադարանավար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EF4BF5" w:rsidRDefault="0082340C" w:rsidP="0082340C">
            <w:pPr>
              <w:rPr>
                <w:rFonts w:ascii="Sylfaen" w:hAnsi="Sylfaen"/>
                <w:b/>
                <w:sz w:val="24"/>
                <w:szCs w:val="24"/>
              </w:rPr>
            </w:pPr>
            <w:r w:rsidRPr="00EF4BF5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340C" w:rsidRPr="00A77576" w:rsidRDefault="0082340C" w:rsidP="0082340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77576">
              <w:rPr>
                <w:rFonts w:ascii="Sylfaen" w:hAnsi="Sylfaen"/>
                <w:sz w:val="24"/>
                <w:szCs w:val="24"/>
              </w:rPr>
              <w:t>Օգոստոս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ի   25-30-ը</w:t>
            </w:r>
          </w:p>
        </w:tc>
        <w:tc>
          <w:tcPr>
            <w:tcW w:w="3690" w:type="dxa"/>
          </w:tcPr>
          <w:p w:rsidR="0082340C" w:rsidRPr="00A77576" w:rsidRDefault="0082340C" w:rsidP="0082340C">
            <w:pPr>
              <w:rPr>
                <w:rFonts w:ascii="Sylfaen" w:hAnsi="Sylfaen"/>
                <w:sz w:val="24"/>
                <w:szCs w:val="24"/>
              </w:rPr>
            </w:pPr>
            <w:r w:rsidRPr="00A77576">
              <w:rPr>
                <w:rFonts w:ascii="Sylfaen" w:hAnsi="Sylfaen"/>
                <w:sz w:val="24"/>
                <w:szCs w:val="24"/>
              </w:rPr>
              <w:t>Առաջին դասարանցիների ընդունելություն</w:t>
            </w:r>
          </w:p>
        </w:tc>
        <w:tc>
          <w:tcPr>
            <w:tcW w:w="3515" w:type="dxa"/>
          </w:tcPr>
          <w:p w:rsidR="0082340C" w:rsidRPr="00A77576" w:rsidRDefault="0082340C" w:rsidP="0082340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A77576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նօրեն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A77576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82340C" w:rsidRPr="00A77576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A77576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>2</w:t>
            </w:r>
            <w:r w:rsidRPr="00A77576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8</w:t>
            </w: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>-</w:t>
            </w:r>
            <w:r w:rsidRPr="00A77576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30</w:t>
            </w: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82340C" w:rsidRPr="00A77576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 xml:space="preserve">Հանրակրթական ուսումնական հաստատության առաջիկա ուսումնական տարվա ուսումնական պլանի հաստատում </w:t>
            </w:r>
          </w:p>
        </w:tc>
        <w:tc>
          <w:tcPr>
            <w:tcW w:w="3515" w:type="dxa"/>
          </w:tcPr>
          <w:p w:rsidR="0082340C" w:rsidRPr="00A77576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A77576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</w:t>
            </w:r>
            <w:r w:rsidRPr="00A77576">
              <w:rPr>
                <w:rFonts w:ascii="Sylfaen" w:eastAsia="GHEA Grapalat" w:hAnsi="Sylfaen" w:cs="GHEA Grapalat"/>
                <w:sz w:val="24"/>
                <w:szCs w:val="24"/>
              </w:rPr>
              <w:t xml:space="preserve">նօրեն 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2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8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30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-ը 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Նախորդ ուսումնական տարվա ուսումնադաստիարակչական աշխատանքի արդյունքների ամփոփում՝ հիմք ընդունելով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Ուսումնադասատիարակչական աշխատանքի տարեկան պլանը (ՈւԴԱՊ) 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82340C" w:rsidRPr="00EF4BF5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  <w:r w:rsidR="00EF4BF5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29</w:t>
            </w:r>
          </w:p>
        </w:tc>
        <w:tc>
          <w:tcPr>
            <w:tcW w:w="3690" w:type="dxa"/>
          </w:tcPr>
          <w:p w:rsidR="0082340C" w:rsidRPr="00237578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 w:rsidRPr="00237578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 xml:space="preserve">Առաջիկա ուսումնական 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lastRenderedPageBreak/>
              <w:t xml:space="preserve">տարում ուսումնադաստիարակչական աշխատանքի կազմակերպման և վերահսկման ուղղությամբ լիազորությունների բաշխում 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lastRenderedPageBreak/>
              <w:t>Տնօրեն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Մանկավարժական խորհրդի կազմի հաստատում, մանկխորհրդի քարտուղարի ընտրություն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30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Մեթոդմիավորման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նախագահների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և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դասղեկների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կազմի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հաստատում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տնօրենի հր</w:t>
            </w: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ա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մանով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Տնօրեն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  <w:r w:rsidR="001842C3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30-31-ը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Առաջին կիսամյակի դասացուցակի նախնական տարբերակի կազմում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Տնօրենի հրամանով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  <w:r w:rsidR="001842C3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30-31-ը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Հանրակրթական դպրոցի դասարանների կազմավորում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Մ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անկավարժական խորհրդի որոշման հիման վրա, տնօրենի հրամանով 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  <w:r w:rsidR="001842C3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Օգոստոսի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Ուսումնադաստիարակչական աշխատանքերի տարեկան պլանի (ՈւԴԱՊ) հաստատում 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</w:t>
            </w:r>
          </w:p>
        </w:tc>
      </w:tr>
      <w:tr w:rsidR="0082340C" w:rsidRPr="00B16949" w:rsidTr="00EF4BF5">
        <w:trPr>
          <w:trHeight w:val="763"/>
        </w:trPr>
        <w:tc>
          <w:tcPr>
            <w:tcW w:w="700" w:type="dxa"/>
          </w:tcPr>
          <w:p w:rsidR="0082340C" w:rsidRPr="00A234C4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1843" w:type="dxa"/>
          </w:tcPr>
          <w:p w:rsidR="0082340C" w:rsidRPr="00A234C4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Սեպտմբերի 1</w:t>
            </w:r>
          </w:p>
        </w:tc>
        <w:tc>
          <w:tcPr>
            <w:tcW w:w="3690" w:type="dxa"/>
          </w:tcPr>
          <w:p w:rsidR="0082340C" w:rsidRPr="00237578" w:rsidRDefault="0082340C" w:rsidP="00EF4BF5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  <w:lang w:val="hy-AM"/>
              </w:rPr>
            </w:pP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Միջոցառում՝ նվիրված</w:t>
            </w:r>
            <w:r w:rsidRPr="00A234C4">
              <w:rPr>
                <w:rStyle w:val="eop"/>
                <w:rFonts w:ascii="Sylfaen" w:eastAsia="Arial" w:hAnsi="Sylfaen"/>
                <w:color w:val="000000"/>
                <w:sz w:val="14"/>
                <w:szCs w:val="14"/>
                <w:lang w:val="hy-AM"/>
              </w:rPr>
              <w:t>      </w:t>
            </w:r>
            <w:r w:rsidRPr="00A234C4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 xml:space="preserve">Գիտելիքի և դպրության </w:t>
            </w: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օրվան</w:t>
            </w:r>
            <w:r w:rsidRPr="00A234C4">
              <w:rPr>
                <w:rStyle w:val="eop"/>
                <w:rFonts w:ascii="Sylfaen" w:eastAsia="Arial" w:hAnsi="Sylfaen" w:cs="Calibri"/>
                <w:color w:val="000000"/>
                <w:lang w:val="hy-AM"/>
              </w:rPr>
              <w:t> </w:t>
            </w:r>
          </w:p>
        </w:tc>
        <w:tc>
          <w:tcPr>
            <w:tcW w:w="3515" w:type="dxa"/>
          </w:tcPr>
          <w:p w:rsidR="0082340C" w:rsidRPr="00A234C4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ԴԱԿ, դասղեկներ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82340C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  <w:r w:rsidR="001842C3"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1-4-ը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Առաջին կիսամյակի դասացուցակի հաստատում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proofErr w:type="gramStart"/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տնօրենի</w:t>
            </w:r>
            <w:proofErr w:type="gramEnd"/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հրամանով։ </w:t>
            </w:r>
          </w:p>
        </w:tc>
      </w:tr>
      <w:tr w:rsidR="0082340C" w:rsidRPr="00237578">
        <w:trPr>
          <w:trHeight w:val="294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1-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5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-ը </w:t>
            </w:r>
          </w:p>
        </w:tc>
        <w:tc>
          <w:tcPr>
            <w:tcW w:w="3690" w:type="dxa"/>
          </w:tcPr>
          <w:p w:rsidR="0082340C" w:rsidRPr="00237578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Առանձին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ուսումնական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առարկաների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թ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եմատիկ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պլանի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կազմում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և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հաստատում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տնօրենի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կողմից</w:t>
            </w:r>
          </w:p>
        </w:tc>
        <w:tc>
          <w:tcPr>
            <w:tcW w:w="3515" w:type="dxa"/>
          </w:tcPr>
          <w:p w:rsidR="0082340C" w:rsidRPr="00237578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Ա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ռարկան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դասավանդող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ուսուցչ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ներ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,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մեթոդմիավոր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ու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մ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 xml:space="preserve">,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տնօրեն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4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8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Դասարանների և հաստատության ծնողական խորհուրդների ձևավորում։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lastRenderedPageBreak/>
              <w:t>Հաստատության ծնողական ժողովի անցկացում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lastRenderedPageBreak/>
              <w:t>Տնօրեն, տնօրենի տեղակալ, ԴԱԿ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6-10-ը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Առաջին կիսամյակի դասացուցակի և դասաբաշխման, առարկայական թեմատիկ պլանների, սովորողների անձնական գործերի լրացում </w:t>
            </w: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emis.am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էլեկտրոնային համակարգում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Տնօրեն, տնօրենի տեղակալ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8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15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Սովորողների առաջին ընդհանուր ժողովի հրավիրում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Աշակերտական խորհրդի ձևավորման նախապատրաստում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Տնօրեն, ԴԱԿ</w:t>
            </w:r>
          </w:p>
        </w:tc>
      </w:tr>
      <w:tr w:rsidR="0082340C" w:rsidRPr="00B16949">
        <w:trPr>
          <w:trHeight w:val="294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1-15-ը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Տարիֆիկացիոն ու հաստիքային ցուցակների և ամենամյա ծախսերի նախահաշվի կազմում և ներկայացում հաստատման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նօրեն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B16949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1-15-ը</w:t>
            </w:r>
          </w:p>
        </w:tc>
        <w:tc>
          <w:tcPr>
            <w:tcW w:w="3690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Հանրակրթական ուսումնական հաստատության բյուջեի նախագծի և բյուջետային օրացույցի կազմում</w:t>
            </w: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տնօրեն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</w:tc>
      </w:tr>
      <w:tr w:rsidR="0082340C" w:rsidRPr="00B16949" w:rsidTr="001C2FFD">
        <w:trPr>
          <w:trHeight w:val="3697"/>
        </w:trPr>
        <w:tc>
          <w:tcPr>
            <w:tcW w:w="700" w:type="dxa"/>
          </w:tcPr>
          <w:p w:rsidR="0082340C" w:rsidRPr="001C2FFD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1843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Սեպտեմբերի 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15-</w:t>
            </w: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30-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ը</w:t>
            </w:r>
          </w:p>
        </w:tc>
        <w:tc>
          <w:tcPr>
            <w:tcW w:w="3690" w:type="dxa"/>
          </w:tcPr>
          <w:p w:rsidR="0082340C" w:rsidRPr="001C2FFD" w:rsidRDefault="0082340C" w:rsidP="008234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</w:rPr>
            </w:pPr>
            <w:r w:rsidRPr="001C2FFD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  </w:t>
            </w: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ՆԴՎ</w:t>
            </w:r>
          </w:p>
          <w:p w:rsidR="0082340C" w:rsidRPr="001C2FFD" w:rsidRDefault="0082340C" w:rsidP="008234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</w:rPr>
            </w:pPr>
            <w:r w:rsidRPr="001C2FFD">
              <w:rPr>
                <w:rFonts w:ascii="Sylfaen" w:hAnsi="Sylfaen" w:cs="Calibri"/>
                <w:color w:val="000000"/>
                <w:lang w:val="hy-AM"/>
              </w:rPr>
              <w:t>1.</w:t>
            </w:r>
            <w:r w:rsidRPr="001C2FFD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 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Ընթերցանության գնահատում</w:t>
            </w: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 xml:space="preserve"> 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 xml:space="preserve">2-4-րդ </w:t>
            </w: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դասարանն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րում։</w:t>
            </w:r>
            <w:r w:rsidRPr="001C2FFD">
              <w:rPr>
                <w:rStyle w:val="eop"/>
                <w:rFonts w:ascii="Sylfaen" w:eastAsia="Arial" w:hAnsi="Sylfaen" w:cs="Calibri"/>
                <w:color w:val="000000"/>
                <w:lang w:val="hy-AM"/>
              </w:rPr>
              <w:t> </w:t>
            </w:r>
          </w:p>
          <w:p w:rsidR="0082340C" w:rsidRPr="001C2FFD" w:rsidRDefault="0082340C" w:rsidP="008234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</w:rPr>
            </w:pPr>
            <w:r w:rsidRPr="001C2FFD">
              <w:rPr>
                <w:rFonts w:ascii="Sylfaen" w:hAnsi="Sylfaen" w:cs="Calibri"/>
                <w:color w:val="000000"/>
                <w:lang w:val="hy-AM"/>
              </w:rPr>
              <w:t>2.</w:t>
            </w:r>
            <w:r w:rsidRPr="001C2FFD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     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Մնացորդային գիտելիքների ստուգում </w:t>
            </w:r>
            <w:r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հանրահաշվի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ց և երկրաչափությունից 9-րդ դասարաններում:</w:t>
            </w:r>
            <w:r w:rsidRPr="001C2FFD">
              <w:rPr>
                <w:rStyle w:val="eop"/>
                <w:rFonts w:ascii="Sylfaen" w:eastAsia="Arial" w:hAnsi="Sylfaen" w:cs="Calibri"/>
                <w:color w:val="000000"/>
                <w:lang w:val="hy-AM"/>
              </w:rPr>
              <w:t> </w:t>
            </w:r>
          </w:p>
          <w:p w:rsidR="0082340C" w:rsidRPr="001C2FFD" w:rsidRDefault="0082340C" w:rsidP="008234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</w:rPr>
            </w:pPr>
            <w:r w:rsidRPr="001C2FFD">
              <w:rPr>
                <w:rFonts w:ascii="Sylfaen" w:hAnsi="Sylfaen" w:cs="Calibri"/>
                <w:color w:val="000000"/>
                <w:lang w:val="hy-AM"/>
              </w:rPr>
              <w:t>3.</w:t>
            </w:r>
            <w:r w:rsidRPr="001C2FFD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>  </w:t>
            </w:r>
            <w:r w:rsidRPr="001C2FFD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Մնացորդային գիտելիքների ստուգում հայոց լեզվից և հայ գրականությունից 10-րդ դասարաններում:</w:t>
            </w:r>
            <w:r w:rsidRPr="001C2FFD">
              <w:rPr>
                <w:rStyle w:val="eop"/>
                <w:rFonts w:ascii="Sylfaen" w:eastAsia="Arial" w:hAnsi="Sylfaen" w:cs="Calibri"/>
                <w:color w:val="000000"/>
                <w:lang w:val="hy-AM"/>
              </w:rPr>
              <w:t> </w:t>
            </w:r>
          </w:p>
        </w:tc>
        <w:tc>
          <w:tcPr>
            <w:tcW w:w="3515" w:type="dxa"/>
          </w:tcPr>
          <w:p w:rsidR="0082340C" w:rsidRPr="001C2FFD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 xml:space="preserve">Տնօրեն, փոխտնօրեն, մեթոդմիավորման նախագահներ </w:t>
            </w:r>
          </w:p>
        </w:tc>
      </w:tr>
      <w:tr w:rsidR="0082340C" w:rsidRPr="00B16949">
        <w:trPr>
          <w:trHeight w:val="278"/>
        </w:trPr>
        <w:tc>
          <w:tcPr>
            <w:tcW w:w="700" w:type="dxa"/>
          </w:tcPr>
          <w:p w:rsidR="0082340C" w:rsidRPr="001C2FFD" w:rsidRDefault="001842C3" w:rsidP="0082340C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lastRenderedPageBreak/>
              <w:t>23</w:t>
            </w:r>
          </w:p>
        </w:tc>
        <w:tc>
          <w:tcPr>
            <w:tcW w:w="1843" w:type="dxa"/>
          </w:tcPr>
          <w:p w:rsidR="0082340C" w:rsidRPr="00A234C4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Սեպտեմբերի 21</w:t>
            </w:r>
          </w:p>
        </w:tc>
        <w:tc>
          <w:tcPr>
            <w:tcW w:w="3690" w:type="dxa"/>
          </w:tcPr>
          <w:p w:rsidR="0082340C" w:rsidRPr="00A234C4" w:rsidRDefault="0082340C" w:rsidP="008234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Sylfaen" w:hAnsi="Sylfaen"/>
                <w:color w:val="000000"/>
              </w:rPr>
            </w:pPr>
            <w:r>
              <w:rPr>
                <w:rStyle w:val="normaltextrun"/>
                <w:rFonts w:ascii="Sylfaen" w:eastAsia="Arial" w:hAnsi="Sylfaen"/>
                <w:color w:val="000000"/>
                <w:sz w:val="14"/>
                <w:szCs w:val="14"/>
                <w:lang w:val="hy-AM"/>
              </w:rPr>
              <w:t> </w:t>
            </w:r>
            <w:r w:rsidRPr="00A234C4">
              <w:rPr>
                <w:rStyle w:val="normaltextrun"/>
                <w:rFonts w:ascii="Sylfaen" w:eastAsia="Arial" w:hAnsi="Sylfaen" w:cs="Calibri"/>
                <w:color w:val="000000"/>
                <w:lang w:val="hy-AM"/>
              </w:rPr>
              <w:t>ՀՀ Անկախության տոն։ </w:t>
            </w:r>
          </w:p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</w:tc>
        <w:tc>
          <w:tcPr>
            <w:tcW w:w="3515" w:type="dxa"/>
          </w:tcPr>
          <w:p w:rsidR="0082340C" w:rsidRPr="00B16949" w:rsidRDefault="0082340C" w:rsidP="0082340C">
            <w:pPr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</w:pPr>
          </w:p>
        </w:tc>
      </w:tr>
    </w:tbl>
    <w:p w:rsidR="003B21DD" w:rsidRPr="00B16949" w:rsidRDefault="003B21DD">
      <w:pPr>
        <w:spacing w:after="160" w:line="259" w:lineRule="auto"/>
        <w:rPr>
          <w:rFonts w:ascii="Sylfaen" w:eastAsia="GHEA Grapalat" w:hAnsi="Sylfaen" w:cs="GHEA Grapalat"/>
          <w:b/>
          <w:sz w:val="24"/>
          <w:szCs w:val="24"/>
        </w:rPr>
      </w:pPr>
    </w:p>
    <w:p w:rsidR="003B21DD" w:rsidRPr="00397733" w:rsidRDefault="00103955">
      <w:pPr>
        <w:spacing w:after="160" w:line="259" w:lineRule="auto"/>
        <w:rPr>
          <w:rFonts w:ascii="Sylfaen" w:eastAsia="GHEA Grapalat" w:hAnsi="Sylfaen" w:cs="GHEA Grapalat"/>
          <w:b/>
          <w:sz w:val="24"/>
          <w:szCs w:val="24"/>
        </w:rPr>
      </w:pPr>
      <w:r w:rsidRPr="00397733">
        <w:rPr>
          <w:rFonts w:ascii="Sylfaen" w:eastAsia="GHEA Grapalat" w:hAnsi="Sylfaen" w:cs="GHEA Grapalat"/>
          <w:b/>
          <w:sz w:val="24"/>
          <w:szCs w:val="24"/>
        </w:rPr>
        <w:t>Հոկտեմբեր</w:t>
      </w:r>
    </w:p>
    <w:tbl>
      <w:tblPr>
        <w:tblStyle w:val="af1"/>
        <w:tblW w:w="101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710"/>
        <w:gridCol w:w="3780"/>
        <w:gridCol w:w="4000"/>
      </w:tblGrid>
      <w:tr w:rsidR="003B21DD" w:rsidRPr="00B16949">
        <w:trPr>
          <w:trHeight w:val="581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color w:val="1155CC"/>
                <w:highlight w:val="white"/>
                <w:u w:val="single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Tahoma" w:hAnsi="Sylfaen" w:cs="Tahoma"/>
                <w:b/>
                <w:color w:val="000000"/>
                <w:sz w:val="24"/>
                <w:szCs w:val="24"/>
                <w:lang w:val="ru-RU"/>
              </w:rPr>
              <w:t>Աշխատանքի բովանդակությունը</w:t>
            </w:r>
            <w:r w:rsidR="00103955" w:rsidRPr="00B16949">
              <w:rPr>
                <w:rFonts w:ascii="Sylfaen" w:eastAsia="Tahoma" w:hAnsi="Sylfaen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</w:pPr>
            <w:r w:rsidRPr="00B16949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Կատարողը</w:t>
            </w:r>
          </w:p>
        </w:tc>
      </w:tr>
      <w:tr w:rsidR="003B21DD" w:rsidRPr="00B16949">
        <w:trPr>
          <w:trHeight w:val="15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EF4BF5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 w:rsidRPr="00EF4BF5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Հոկտեմբերի  3-10-ը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Հանրակրթական ուսումնական հաստատության բյուջեի նախագծի քննարկումների կազմակերպում և բյուջեի նախագծի լրամշակում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Տնօրեն</w:t>
            </w:r>
          </w:p>
        </w:tc>
      </w:tr>
      <w:tr w:rsidR="003B21DD" w:rsidRPr="00B16949">
        <w:trPr>
          <w:trHeight w:val="15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Հոկտեմբերի  10-11-ը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Առարկայական մեթոդմիավորումների նիստեր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 xml:space="preserve">Մեթոդմիավորման նախագահներ </w:t>
            </w:r>
          </w:p>
        </w:tc>
      </w:tr>
      <w:tr w:rsidR="003B21DD" w:rsidRPr="00B16949">
        <w:trPr>
          <w:trHeight w:val="150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Հոկտեմբերի  11-12-ը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3B21DD" w:rsidP="00184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  <w:p w:rsidR="003B21DD" w:rsidRPr="00D44330" w:rsidRDefault="00103955" w:rsidP="00D4433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ուսումնական առարկաների դասավանդման որակի ուսումնաս</w:t>
            </w:r>
            <w:r w:rsidRPr="00D44330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իրությանը՝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Հայոց պատմություն,   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 Համաշխարհային   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 պատմություն,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 Հասարակագիտություն  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Ֆիզիկա, քիմիա,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 Կենսաբանություն</w:t>
            </w:r>
          </w:p>
          <w:p w:rsidR="003B21DD" w:rsidRPr="00B16949" w:rsidRDefault="003B21DD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10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առարկայական օլիմպիադաներին նախապատրաստությանը</w:t>
            </w:r>
          </w:p>
          <w:p w:rsidR="003B21DD" w:rsidRPr="00B16949" w:rsidRDefault="0010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էլեկտրոնային մատյաններում կատարվող գրանցումներին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C7" w:rsidRPr="00B16949" w:rsidRDefault="00103955" w:rsidP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Տ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մեթոդմիավորումներ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ուսուցիչներ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>
        <w:trPr>
          <w:trHeight w:val="114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Հոկտեմբերի   20-21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Սովորողների ուսումնական առաջադիմության նախնական ամփոփում։ </w:t>
            </w:r>
          </w:p>
          <w:p w:rsidR="003B21DD" w:rsidRPr="00B16949" w:rsidRDefault="00103955">
            <w:pPr>
              <w:tabs>
                <w:tab w:val="left" w:pos="102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Ծնողական ժողովներ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C7" w:rsidRPr="00B16949" w:rsidRDefault="00103955" w:rsidP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76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Տնօրեն, տնօրենի տեղակալ, ԴԱԿ</w:t>
            </w:r>
            <w:r w:rsidR="0044496B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, դասղեկներ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D44330" w:rsidRPr="00B16949">
        <w:trPr>
          <w:trHeight w:val="114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330" w:rsidRPr="00EF4BF5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28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330" w:rsidRPr="00D44330" w:rsidRDefault="00D4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Հոկտեմբերի 21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330" w:rsidRPr="00D44330" w:rsidRDefault="00D4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Համադպրոցական շաբաթօրյակ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330" w:rsidRPr="00D44330" w:rsidRDefault="00D44330" w:rsidP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76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ԴԱԿ, դասղեկներ</w:t>
            </w:r>
          </w:p>
        </w:tc>
      </w:tr>
      <w:tr w:rsidR="001842C3" w:rsidRPr="00B16949">
        <w:trPr>
          <w:trHeight w:val="114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2C3" w:rsidRPr="00EF4BF5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2C3" w:rsidRDefault="00DA7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Հոկտեմբերի 21-31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2C3" w:rsidRDefault="00DA7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Այցելություններ պատմամշակութային և մշակութային վայրեր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42C3" w:rsidRDefault="00DA7676" w:rsidP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76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ԴԱԿ, դասսղեկներ</w:t>
            </w:r>
          </w:p>
        </w:tc>
      </w:tr>
      <w:tr w:rsidR="003B21DD" w:rsidRPr="00B16949">
        <w:trPr>
          <w:trHeight w:val="1143"/>
        </w:trPr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hanging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Հոկտեմբերի   31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102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Մանկավարժական խորհրդի նիստ</w:t>
            </w: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C7" w:rsidRPr="00B16949" w:rsidRDefault="00103955" w:rsidP="00E25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</w:t>
            </w:r>
            <w:r w:rsidR="00E25AC7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Տնօրեն</w:t>
            </w:r>
          </w:p>
          <w:p w:rsidR="003B21DD" w:rsidRPr="00B16949" w:rsidRDefault="003B21DD" w:rsidP="00E25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</w:tbl>
    <w:p w:rsidR="003B21DD" w:rsidRPr="00B16949" w:rsidRDefault="003B21DD">
      <w:pPr>
        <w:spacing w:after="160" w:line="259" w:lineRule="auto"/>
        <w:rPr>
          <w:rFonts w:ascii="Sylfaen" w:eastAsia="GHEA Grapalat" w:hAnsi="Sylfaen" w:cs="GHEA Grapalat"/>
          <w:b/>
          <w:sz w:val="24"/>
          <w:szCs w:val="24"/>
        </w:rPr>
      </w:pPr>
    </w:p>
    <w:p w:rsidR="003B21DD" w:rsidRPr="00397733" w:rsidRDefault="00103955">
      <w:pPr>
        <w:spacing w:after="160" w:line="259" w:lineRule="auto"/>
        <w:rPr>
          <w:rFonts w:ascii="Sylfaen" w:eastAsia="GHEA Grapalat" w:hAnsi="Sylfaen" w:cs="GHEA Grapalat"/>
          <w:b/>
          <w:sz w:val="24"/>
          <w:szCs w:val="24"/>
        </w:rPr>
      </w:pPr>
      <w:r w:rsidRPr="00397733">
        <w:rPr>
          <w:rFonts w:ascii="Sylfaen" w:eastAsia="GHEA Grapalat" w:hAnsi="Sylfaen" w:cs="GHEA Grapalat"/>
          <w:b/>
          <w:sz w:val="24"/>
          <w:szCs w:val="24"/>
        </w:rPr>
        <w:t>Նոյեմբեր</w:t>
      </w:r>
    </w:p>
    <w:tbl>
      <w:tblPr>
        <w:tblStyle w:val="af2"/>
        <w:tblW w:w="101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"/>
        <w:gridCol w:w="1624"/>
        <w:gridCol w:w="4140"/>
        <w:gridCol w:w="3730"/>
      </w:tblGrid>
      <w:tr w:rsidR="003B21DD" w:rsidRPr="00B16949" w:rsidTr="0044496B">
        <w:trPr>
          <w:trHeight w:val="581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ru-RU"/>
              </w:rPr>
              <w:t>Աշխատանքի բովանդակությունը</w:t>
            </w:r>
            <w:r w:rsidR="00103955"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074125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Կատարողը</w:t>
            </w:r>
          </w:p>
        </w:tc>
      </w:tr>
      <w:tr w:rsidR="003B21DD" w:rsidRPr="00B16949" w:rsidTr="0044496B">
        <w:trPr>
          <w:trHeight w:val="15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 w:rsidP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Նոյեմբերի 2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 w:rsidP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Տնօրենի, տնօրենի ուսումնական աշխատանքի գծով տեղակալի և մեթոդմիավորումների նախագահների մասնակցությամբ խորհրդակցություն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44496B" w:rsidP="00444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Տ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նօրեն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մ/մ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և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ru-RU"/>
              </w:rPr>
              <w:t>ուսուցիչներ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1DD" w:rsidRPr="00B16949" w:rsidTr="0044496B">
        <w:trPr>
          <w:trHeight w:val="960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32</w:t>
            </w:r>
            <w:r w:rsidR="00103955"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 w:rsidP="00E1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Նոյեմբերի    9-10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Մանկավարժական խորհրդի նիստ </w:t>
            </w:r>
          </w:p>
          <w:p w:rsidR="003B21DD" w:rsidRPr="00B16949" w:rsidRDefault="003B21DD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3B21DD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3B21DD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3B21DD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3B21DD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103955">
            <w:pPr>
              <w:tabs>
                <w:tab w:val="left" w:pos="102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ab/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10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1155CC"/>
                <w:sz w:val="24"/>
                <w:szCs w:val="24"/>
                <w:lang w:val="ru-RU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  <w:lang w:val="ru-RU"/>
              </w:rPr>
              <w:t>Տնօրեն</w:t>
            </w:r>
          </w:p>
        </w:tc>
      </w:tr>
      <w:tr w:rsidR="003B21DD" w:rsidRPr="00237578" w:rsidTr="0044496B">
        <w:trPr>
          <w:trHeight w:val="2158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D44330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D44330">
              <w:rPr>
                <w:rFonts w:ascii="Sylfaen" w:eastAsia="GHEA Grapalat" w:hAnsi="Sylfaen" w:cs="GHEA Grapalat"/>
                <w:b/>
                <w:sz w:val="24"/>
                <w:szCs w:val="24"/>
              </w:rPr>
              <w:t>Նոյեմբերի   10 – 12-ը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C81E03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 w:rsidRPr="00D44330">
              <w:rPr>
                <w:rFonts w:ascii="Sylfaen" w:eastAsia="GHEA Grapalat" w:hAnsi="Sylfaen" w:cs="GHEA Grapalat"/>
                <w:sz w:val="24"/>
                <w:szCs w:val="24"/>
              </w:rPr>
              <w:t>Տնօրենի հրամանը առարկայական օլիմպիադաների հանձնաժողովների կազմի հաստատման մասին</w:t>
            </w:r>
            <w:r w:rsidR="00C81E03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 xml:space="preserve"> /</w:t>
            </w:r>
            <w:r w:rsidR="00C81E03" w:rsidRPr="00D44330">
              <w:rPr>
                <w:rFonts w:ascii="Sylfaen" w:eastAsia="GHEA Grapalat" w:hAnsi="Sylfaen" w:cs="GHEA Grapalat"/>
                <w:sz w:val="24"/>
                <w:szCs w:val="24"/>
              </w:rPr>
              <w:t xml:space="preserve"> Առարկայական օլիմպիադաների դպրոցական փուլի նախապատրաստության և </w:t>
            </w:r>
            <w:r w:rsidR="00C81E03" w:rsidRPr="00D44330">
              <w:rPr>
                <w:rFonts w:ascii="Sylfaen" w:eastAsia="GHEA Grapalat" w:hAnsi="Sylfaen" w:cs="GHEA Grapalat"/>
                <w:sz w:val="24"/>
                <w:szCs w:val="24"/>
              </w:rPr>
              <w:lastRenderedPageBreak/>
              <w:t>կազմակերպման համար հանրակրթական ուսումնական հաստատության տնօրենի հրամանով ստեղծվում են առարկայական օլիմպիադաների հանձնաժողովներ</w:t>
            </w:r>
            <w:r w:rsidR="00C81E03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/</w:t>
            </w:r>
            <w:r w:rsidR="00C81E03" w:rsidRPr="00D44330">
              <w:rPr>
                <w:rFonts w:ascii="Sylfaen" w:eastAsia="GHEA Grapalat" w:hAnsi="Sylfaen" w:cs="GHEA Grapalat"/>
                <w:sz w:val="24"/>
                <w:szCs w:val="24"/>
              </w:rPr>
              <w:t>։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C81E03" w:rsidRDefault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9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lastRenderedPageBreak/>
              <w:t>Տնօրեն, փոխտնօրեն, մ/մ նախագահներ</w:t>
            </w:r>
          </w:p>
        </w:tc>
      </w:tr>
      <w:tr w:rsidR="003B21DD" w:rsidRPr="00B16949" w:rsidTr="0044496B">
        <w:trPr>
          <w:trHeight w:val="333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Նոյեմբերի   15 – 19-ը</w:t>
            </w: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E03" w:rsidRPr="00B16949" w:rsidRDefault="00103955" w:rsidP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Մեթոդմիավորումների կողմից հարցաշարերի կազմում և հաստատում տնօրենի կողմից</w:t>
            </w:r>
            <w:r w:rsidR="00C81E03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/</w:t>
            </w:r>
            <w:hyperlink r:id="rId12">
              <w:r w:rsidR="00C81E03" w:rsidRPr="00B16949">
                <w:rPr>
                  <w:rFonts w:ascii="Sylfaen" w:eastAsia="GHEA Grapalat" w:hAnsi="Sylfaen" w:cs="GHEA Grapalat"/>
                  <w:color w:val="1155CC"/>
                  <w:sz w:val="24"/>
                  <w:szCs w:val="24"/>
                  <w:u w:val="single"/>
                </w:rPr>
                <w:t xml:space="preserve">Մեթոդմիավորումների </w:t>
              </w:r>
            </w:hyperlink>
            <w:r w:rsidR="00C81E03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կողմից հասարակագիտական առարկաների և ՆԶՊ-ի առարկայական օլիմպիադաների դպրոցական փուլի հարցաշարերը և ստուգող հանձնաժողովների անվանացանկը կազմվում ու ներկայացվում են տնօրենի հաստատմանը։ </w:t>
            </w:r>
          </w:p>
          <w:p w:rsidR="003B21DD" w:rsidRPr="00C81E03" w:rsidRDefault="00C81E03" w:rsidP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ԲՏՃՄ առարկայական օլիմպիադաների դպրոցական փուլն անցկացվում է առցանց տարբերակով՝ կենտրոնացված կարգով մշակված հարցաշարերով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/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։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C81E03" w:rsidRDefault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Մ/մ նախագահներ, տնօրեն</w:t>
            </w:r>
          </w:p>
        </w:tc>
      </w:tr>
      <w:tr w:rsidR="00A57E33" w:rsidRPr="00B16949" w:rsidTr="0044496B">
        <w:trPr>
          <w:trHeight w:val="333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E33" w:rsidRPr="00EF4BF5" w:rsidRDefault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35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E33" w:rsidRPr="00A57E33" w:rsidRDefault="00A5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Նոյեմբերի 13-18-ը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E33" w:rsidRDefault="00A5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ՆԴՎ</w:t>
            </w:r>
          </w:p>
          <w:p w:rsidR="00A57E33" w:rsidRPr="00A57E33" w:rsidRDefault="00A5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Առարկայական շաբաթներ</w:t>
            </w:r>
            <w:r w:rsidR="00C81E03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ԲՏՃՄ </w:t>
            </w: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բնագավառի մեջ</w:t>
            </w:r>
            <w:r w:rsidR="00C81E03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մտնող ուսումնական առարկաների դասավանդման որակի ուսումնասիրություն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E33" w:rsidRPr="00A57E33" w:rsidRDefault="00A5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hAnsi="Sylfaen" w:cs="Amiri Quran"/>
                <w:sz w:val="24"/>
                <w:szCs w:val="24"/>
                <w:lang w:val="hy-AM"/>
              </w:rPr>
            </w:pPr>
            <w:r w:rsidRPr="00A57E33">
              <w:rPr>
                <w:rFonts w:ascii="Sylfaen" w:hAnsi="Sylfaen"/>
                <w:sz w:val="24"/>
                <w:szCs w:val="24"/>
                <w:lang w:val="hy-AM"/>
              </w:rPr>
              <w:t>Տնօրեն</w:t>
            </w:r>
            <w:r w:rsidRPr="00A57E33">
              <w:rPr>
                <w:rFonts w:ascii="Sylfaen" w:hAnsi="Sylfaen" w:cs="Amiri Quran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Amiri Quran"/>
                <w:sz w:val="24"/>
                <w:szCs w:val="24"/>
                <w:lang w:val="hy-AM"/>
              </w:rPr>
              <w:t xml:space="preserve"> փոխտնօրեն, մեթոդմիավորման նախագահներ</w:t>
            </w:r>
          </w:p>
        </w:tc>
      </w:tr>
      <w:tr w:rsidR="0091405B" w:rsidRPr="00B16949" w:rsidTr="001B4BD9">
        <w:trPr>
          <w:trHeight w:val="333"/>
        </w:trPr>
        <w:tc>
          <w:tcPr>
            <w:tcW w:w="6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5B" w:rsidRPr="00B16949" w:rsidRDefault="00740593" w:rsidP="0091405B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36</w:t>
            </w:r>
          </w:p>
        </w:tc>
        <w:tc>
          <w:tcPr>
            <w:tcW w:w="1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5B" w:rsidRPr="00B16949" w:rsidRDefault="00740593" w:rsidP="0091405B">
            <w:pPr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Նոյեմբերի 15-ից մարտի 15-ը</w:t>
            </w:r>
            <w:r w:rsidR="0091405B"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5B" w:rsidRPr="00B16949" w:rsidRDefault="0091405B" w:rsidP="0091405B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Ուսումնական հաստատության ջեռուցման կազմակերպում՝ </w:t>
            </w:r>
            <w:hyperlink r:id="rId13">
              <w:r w:rsidRPr="00B16949">
                <w:rPr>
                  <w:rFonts w:ascii="Sylfaen" w:eastAsia="GHEA Grapalat" w:hAnsi="Sylfaen" w:cs="GHEA Grapalat"/>
                  <w:sz w:val="24"/>
                  <w:szCs w:val="24"/>
                </w:rPr>
                <w:t>սանիտարական նորմերին</w:t>
              </w:r>
            </w:hyperlink>
            <w:r w:rsidR="00740593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,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շ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ահագործվող հաստատությունների օդի ջերմային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lastRenderedPageBreak/>
              <w:t>ռեժիմին ներկայացվող պահանջներ</w:t>
            </w:r>
            <w:r w:rsidR="00740593">
              <w:rPr>
                <w:rFonts w:ascii="Sylfaen" w:eastAsia="GHEA Grapalat" w:hAnsi="Sylfaen" w:cs="GHEA Grapalat"/>
                <w:sz w:val="24"/>
                <w:szCs w:val="24"/>
              </w:rPr>
              <w:t>ին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համապատասխան </w:t>
            </w:r>
          </w:p>
        </w:tc>
        <w:tc>
          <w:tcPr>
            <w:tcW w:w="3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05B" w:rsidRPr="0091405B" w:rsidRDefault="0091405B" w:rsidP="0091405B">
            <w:pPr>
              <w:tabs>
                <w:tab w:val="left" w:pos="316"/>
              </w:tabs>
              <w:ind w:left="90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lastRenderedPageBreak/>
              <w:t>Տնօրեն</w:t>
            </w:r>
          </w:p>
        </w:tc>
      </w:tr>
      <w:tr w:rsidR="003B21DD" w:rsidRPr="00B16949" w:rsidTr="0044496B">
        <w:trPr>
          <w:trHeight w:val="816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40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Նոյեմբերի</w:t>
            </w:r>
            <w:r w:rsidR="00A57E33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   20 – 24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«Հայոց լեզու և գրականություն» բնագավառի մեջ մտնող ուսումնական առարկաների դասավանդման որակի ուսումնասիրություն</w:t>
            </w:r>
          </w:p>
          <w:p w:rsidR="00C81E03" w:rsidRPr="00B16949" w:rsidRDefault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" w:right="513" w:firstLine="1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Առարկայական մեթոդմիավորումների առաջարկությունների հիման վրա մանկավարժական խորհուրդը քննարկում և հաստատում է դասավանդման որակի ուսումնասիրության ծրագիրը, գործիքները (թեստ, թելադրություն, մրցույթ, համադպրոցական գրավոր աշխատանքի այլ տեսակներ),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C81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Տնօրեն, 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տնօրենի ուսումնական աշխատանքի գծով տեղակալ, դասավանդող ուսուցիչներ, մեթոդմիավորման նախագահներ, դասղեկներ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 w:rsidTr="0044496B">
        <w:trPr>
          <w:trHeight w:val="1622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Նոյեմբերի վերջ-դեկտեմբե րի սկիզբ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Առարկայական օլիմպիադաների դպրոցական փուլի անցկացում, արդյունքների ամփոփում։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1E5" w:rsidRPr="00B16949" w:rsidRDefault="000071E5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Տնօրեն,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տնօրենի ուսումնական աշխատանքի գծով տեղակալ, դասավանդող ուսուցիչներ, մեթոդմիավորման նախագահներ, դասղեկներ </w:t>
            </w:r>
          </w:p>
          <w:p w:rsidR="003B21DD" w:rsidRPr="000071E5" w:rsidRDefault="003B21DD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11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237578" w:rsidRPr="00B16949" w:rsidTr="00237578">
        <w:trPr>
          <w:trHeight w:val="963"/>
        </w:trPr>
        <w:tc>
          <w:tcPr>
            <w:tcW w:w="1012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78" w:rsidRPr="00237578" w:rsidRDefault="00237578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8"/>
                <w:szCs w:val="24"/>
                <w:lang w:val="en-US"/>
              </w:rPr>
            </w:pPr>
            <w:r w:rsidRPr="00237578">
              <w:rPr>
                <w:rFonts w:ascii="Sylfaen" w:eastAsia="GHEA Grapalat" w:hAnsi="Sylfaen" w:cs="GHEA Grapalat"/>
                <w:b/>
                <w:color w:val="000000"/>
                <w:sz w:val="28"/>
                <w:szCs w:val="24"/>
                <w:lang w:val="en-US"/>
              </w:rPr>
              <w:t>Դեկտեմբեր</w:t>
            </w:r>
          </w:p>
        </w:tc>
      </w:tr>
      <w:tr w:rsidR="003B21DD" w:rsidRPr="00B16949" w:rsidTr="00A57E33">
        <w:trPr>
          <w:trHeight w:val="1622"/>
        </w:trPr>
        <w:tc>
          <w:tcPr>
            <w:tcW w:w="626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740593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Դեկտեմբերի սկիզբ</w:t>
            </w: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Սովորողների ուսումնական առաջադիմության նախնական ամփոփում։ Ծնողական ժողովներ</w:t>
            </w:r>
          </w:p>
        </w:tc>
        <w:tc>
          <w:tcPr>
            <w:tcW w:w="3730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1E5" w:rsidRPr="00B16949" w:rsidRDefault="000071E5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Տնօրեն,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տնօրենի ուսումնական աշխատանքի գծով տեղակալ, դասավանդող ուսուցիչներ, մեթոդմիավորման նախագահներ, դասղեկներ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 w:rsidTr="0044496B">
        <w:trPr>
          <w:trHeight w:val="693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Մինչև դեկտեմբե րի 1-ը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48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Դեկտեմբերին կազմակերպվող պետական ավարտական քննություններին մասնակցելու համար սովորողների գրավոր դիմումը Հանրակրթական ուսումնական հաստատության տնօրենին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  <w:u w:val="single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12-րդ դասարանի սովորողը դեկտեմբեր ամսին կարող է հանձնել այն առարկայի(ների) պետական ավարտական քննությունը(ները), որը(ոնք) չի ընտրել և չի ուսումնասիրելու 2-րդ կիսամյակում: Միասնական քննությանը մասնակցող սովորողը դեկտեմբերին պետական ավարտական քննություն(ներ) կարող է հանձնել այն առարկա(ներ)ից, որը(ոնք)  չի հանձնելու միասնական  քննությունների համակարգով:</w:t>
            </w:r>
            <w:r w:rsidRPr="00B16949"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3B21DD" w:rsidRPr="00B16949" w:rsidRDefault="003B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ascii="Sylfaen" w:eastAsia="GHEA Grapalat" w:hAnsi="Sylfaen" w:cs="GHEA Grapalat"/>
                <w:color w:val="1155CC"/>
                <w:sz w:val="24"/>
                <w:szCs w:val="24"/>
                <w:u w:val="single"/>
              </w:rPr>
            </w:pPr>
          </w:p>
        </w:tc>
      </w:tr>
      <w:tr w:rsidR="003B21DD" w:rsidRPr="00B16949" w:rsidTr="0044496B">
        <w:trPr>
          <w:trHeight w:val="1622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40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Դեկտեմբե րի 1-8-ը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48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Պետական ավարտական քննություններ հանձնողների դիմում-հայտերի փոխանցումը «Գնահատման և թեստավորման կենտրոն» ՊՈԱԿ (ԳԹԿ)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տնօրենը քննություններ հանձնողների դիմում-հայտերը էլեկտրոնային եղանակով փոխանցում է ԳԹԿ:</w:t>
            </w:r>
          </w:p>
        </w:tc>
      </w:tr>
      <w:tr w:rsidR="003B21DD" w:rsidRPr="00B16949" w:rsidTr="0044496B">
        <w:trPr>
          <w:trHeight w:val="1622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EF4BF5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42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Դեկտեմբե րի 13-17-ը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48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«Մաթեմատիկա»,  «Հանրահաշիվ», «Երկրաչափություն», «Հանրահաշիվ և մաթեմատիկական անալիզի տարրեր» ուսումնական առարկաների դասավանդման որակի ուսւոմնասիրություն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1E5" w:rsidRPr="00B16949" w:rsidRDefault="000071E5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Տնօրեն,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տնօրենի ուսումնական աշխատանքի գծով տեղակալ, դասավանդող ուսուցիչներ, մեթոդմիավորման նախագահներ, դասղեկներ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11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 w:rsidTr="0044496B">
        <w:trPr>
          <w:trHeight w:val="1622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EF4BF5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43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Դեկտեմբե րի 22-23-ը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Մանկավարժական խորհրդի նիստ</w:t>
            </w:r>
            <w:r w:rsidRPr="00B16949">
              <w:rPr>
                <w:rFonts w:eastAsia="Cambria Math"/>
                <w:color w:val="000000"/>
                <w:sz w:val="24"/>
                <w:szCs w:val="24"/>
              </w:rPr>
              <w:t>․</w:t>
            </w:r>
          </w:p>
          <w:p w:rsidR="003B21DD" w:rsidRPr="00B16949" w:rsidRDefault="00103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առաջին կիսամյակում սովորողների ուսումնական առաջադիմության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>արդյունքների ամփոփում,</w:t>
            </w:r>
          </w:p>
          <w:p w:rsidR="003B21DD" w:rsidRPr="00B16949" w:rsidRDefault="00103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առաջիկա տարվա բյուջեի նախագծի քննարկում </w:t>
            </w:r>
          </w:p>
          <w:p w:rsidR="003B21DD" w:rsidRPr="00B16949" w:rsidRDefault="00103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տնօրենի զեկույցը Հաստատության խորհրդի որոշումների կատարման վերաբերյալ</w:t>
            </w:r>
          </w:p>
          <w:p w:rsidR="003B21DD" w:rsidRPr="00B16949" w:rsidRDefault="00103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Տնօրենի տեղակալի (տեղակալների), դաստիարակչական աշխատանքների կազմակերպչի և մ/մ նախագահների հաշվետվությունները</w:t>
            </w:r>
          </w:p>
          <w:p w:rsidR="003B21DD" w:rsidRPr="00B16949" w:rsidRDefault="0010395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Էլեկտրոնային մատյանների վարման հարցերի քննարկում։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34" w:firstLine="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 xml:space="preserve">Մանկավարժական </w:t>
            </w:r>
            <w:r w:rsidR="000071E5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խորհուրդ</w:t>
            </w:r>
          </w:p>
        </w:tc>
      </w:tr>
      <w:tr w:rsidR="003B21DD" w:rsidRPr="00B16949" w:rsidTr="0044496B">
        <w:trPr>
          <w:trHeight w:val="963"/>
        </w:trPr>
        <w:tc>
          <w:tcPr>
            <w:tcW w:w="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EF4BF5" w:rsidRDefault="00740593" w:rsidP="00EF4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44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Դեկտեմբե րի 24-25-ը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Բյուջեի նախագծի ներկայացում Հաստատության խորհրդի հավանությանը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 Ուսումնադաստիարակչական գործընթացի վերաբերյալ հաշվետվության ներկայացումը խորհրդի քննարկմանը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 Երկրորդ կիսամյակի դասացուցակի հաստատում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1E5" w:rsidRPr="00B16949" w:rsidRDefault="000071E5" w:rsidP="000071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34" w:firstLine="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234" w:firstLine="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B21DD" w:rsidRPr="00B16949" w:rsidRDefault="00103955">
      <w:pPr>
        <w:spacing w:after="160" w:line="259" w:lineRule="auto"/>
        <w:rPr>
          <w:rFonts w:ascii="Sylfaen" w:eastAsia="GHEA Grapalat" w:hAnsi="Sylfaen" w:cs="GHEA Grapalat"/>
          <w:b/>
          <w:sz w:val="24"/>
          <w:szCs w:val="24"/>
        </w:rPr>
      </w:pPr>
      <w:r w:rsidRPr="00B16949">
        <w:rPr>
          <w:rFonts w:ascii="Sylfaen" w:hAnsi="Sylfaen"/>
        </w:rPr>
        <w:br w:type="page"/>
      </w:r>
    </w:p>
    <w:p w:rsidR="003B21DD" w:rsidRPr="00EF4BF5" w:rsidRDefault="00103955">
      <w:pPr>
        <w:shd w:val="clear" w:color="auto" w:fill="FFFFFF"/>
        <w:spacing w:line="240" w:lineRule="auto"/>
        <w:rPr>
          <w:rFonts w:ascii="Sylfaen" w:eastAsia="GHEA Grapalat" w:hAnsi="Sylfaen" w:cs="GHEA Grapalat"/>
          <w:b/>
          <w:color w:val="000000"/>
          <w:sz w:val="28"/>
          <w:szCs w:val="28"/>
        </w:rPr>
      </w:pPr>
      <w:r w:rsidRPr="00EF4BF5">
        <w:rPr>
          <w:rFonts w:ascii="Sylfaen" w:eastAsia="GHEA Grapalat" w:hAnsi="Sylfaen" w:cs="GHEA Grapalat"/>
          <w:b/>
          <w:color w:val="000000"/>
          <w:sz w:val="28"/>
          <w:szCs w:val="28"/>
        </w:rPr>
        <w:lastRenderedPageBreak/>
        <w:t xml:space="preserve">Երկրորդ կիսամյակ </w:t>
      </w:r>
    </w:p>
    <w:p w:rsidR="003B21DD" w:rsidRPr="0014413F" w:rsidRDefault="00103955">
      <w:pPr>
        <w:shd w:val="clear" w:color="auto" w:fill="FFFFFF"/>
        <w:spacing w:line="240" w:lineRule="auto"/>
        <w:rPr>
          <w:rFonts w:ascii="Sylfaen" w:eastAsia="GHEA Grapalat" w:hAnsi="Sylfaen" w:cs="GHEA Grapalat"/>
          <w:b/>
          <w:color w:val="0070C0"/>
          <w:sz w:val="28"/>
          <w:szCs w:val="28"/>
        </w:rPr>
      </w:pPr>
      <w:r w:rsidRPr="0014413F">
        <w:rPr>
          <w:rFonts w:ascii="Sylfaen" w:eastAsia="GHEA Grapalat" w:hAnsi="Sylfaen" w:cs="GHEA Grapalat"/>
          <w:b/>
          <w:sz w:val="28"/>
          <w:szCs w:val="28"/>
        </w:rPr>
        <w:t>Հունվար</w:t>
      </w:r>
      <w:r w:rsidR="0014413F" w:rsidRPr="0014413F">
        <w:rPr>
          <w:rFonts w:ascii="Sylfaen" w:eastAsia="GHEA Grapalat" w:hAnsi="Sylfaen" w:cs="GHEA Grapalat"/>
          <w:b/>
          <w:sz w:val="28"/>
          <w:szCs w:val="28"/>
        </w:rPr>
        <w:t xml:space="preserve"> </w:t>
      </w:r>
    </w:p>
    <w:p w:rsidR="003B21DD" w:rsidRPr="00B16949" w:rsidRDefault="003B21DD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tbl>
      <w:tblPr>
        <w:tblStyle w:val="af3"/>
        <w:tblW w:w="998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1845"/>
        <w:gridCol w:w="3690"/>
        <w:gridCol w:w="3660"/>
      </w:tblGrid>
      <w:tr w:rsidR="003B21DD" w:rsidRPr="00B16949">
        <w:trPr>
          <w:trHeight w:val="572"/>
        </w:trPr>
        <w:tc>
          <w:tcPr>
            <w:tcW w:w="785" w:type="dxa"/>
          </w:tcPr>
          <w:p w:rsidR="003B21DD" w:rsidRPr="00B16949" w:rsidRDefault="003B21DD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3B21DD" w:rsidRPr="00513335" w:rsidRDefault="00103955" w:rsidP="00513335">
            <w:pPr>
              <w:spacing w:line="240" w:lineRule="auto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513335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Ամիսը, </w:t>
            </w:r>
            <w:r w:rsidR="00513335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</w:t>
            </w:r>
            <w:r w:rsidRPr="00513335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մսաթիվը</w:t>
            </w:r>
          </w:p>
        </w:tc>
        <w:tc>
          <w:tcPr>
            <w:tcW w:w="3690" w:type="dxa"/>
          </w:tcPr>
          <w:p w:rsidR="003B21DD" w:rsidRPr="00B16949" w:rsidRDefault="00103955">
            <w:pPr>
              <w:spacing w:line="240" w:lineRule="auto"/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Գործողություն</w:t>
            </w:r>
          </w:p>
        </w:tc>
        <w:tc>
          <w:tcPr>
            <w:tcW w:w="3660" w:type="dxa"/>
          </w:tcPr>
          <w:p w:rsidR="003B21DD" w:rsidRPr="00B16949" w:rsidRDefault="00074125">
            <w:pPr>
              <w:spacing w:line="240" w:lineRule="auto"/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Կատարողը</w:t>
            </w:r>
          </w:p>
        </w:tc>
      </w:tr>
      <w:tr w:rsidR="003B21DD" w:rsidRPr="00B16949">
        <w:trPr>
          <w:trHeight w:val="572"/>
        </w:trPr>
        <w:tc>
          <w:tcPr>
            <w:tcW w:w="785" w:type="dxa"/>
          </w:tcPr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Հունվարի </w:t>
            </w:r>
          </w:p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3-8-ը</w:t>
            </w:r>
          </w:p>
        </w:tc>
        <w:tc>
          <w:tcPr>
            <w:tcW w:w="3690" w:type="dxa"/>
          </w:tcPr>
          <w:p w:rsidR="003B21DD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Երկրորդ կիսամյակում ուսումնական գործընթացի նախապատրաստում</w:t>
            </w:r>
          </w:p>
          <w:p w:rsidR="00EF4BF5" w:rsidRPr="00B16949" w:rsidRDefault="00EF4BF5" w:rsidP="00EF4BF5">
            <w:pPr>
              <w:numPr>
                <w:ilvl w:val="0"/>
                <w:numId w:val="8"/>
              </w:num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կազմվում է երկրորդ կիսամյակի ուսումնական պլանը, դասացուցակը,</w:t>
            </w:r>
          </w:p>
          <w:p w:rsidR="00EF4BF5" w:rsidRPr="00B16949" w:rsidRDefault="00EF4BF5" w:rsidP="00EF4BF5">
            <w:pPr>
              <w:numPr>
                <w:ilvl w:val="0"/>
                <w:numId w:val="8"/>
              </w:num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կատարվում է դասաբաշխում,</w:t>
            </w:r>
          </w:p>
          <w:p w:rsidR="00EF4BF5" w:rsidRPr="00EF4BF5" w:rsidRDefault="00EF4BF5" w:rsidP="00EF4BF5">
            <w:pPr>
              <w:pStyle w:val="a8"/>
              <w:numPr>
                <w:ilvl w:val="0"/>
                <w:numId w:val="8"/>
              </w:num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EF4BF5">
              <w:rPr>
                <w:rFonts w:ascii="Sylfaen" w:eastAsia="GHEA Grapalat" w:hAnsi="Sylfaen" w:cs="GHEA Grapalat"/>
                <w:sz w:val="24"/>
                <w:szCs w:val="24"/>
              </w:rPr>
              <w:t xml:space="preserve">12-րդ դասարանում ձևավորվում են առարկայական խմբեր՝ առաջնորդվելով դպրոցի օրինակելի ուսումնական </w:t>
            </w:r>
            <w:r w:rsidR="003B6C9A">
              <w:rPr>
                <w:rFonts w:ascii="Sylfaen" w:eastAsia="GHEA Grapalat" w:hAnsi="Sylfaen" w:cs="GHEA Grapalat"/>
                <w:sz w:val="24"/>
                <w:szCs w:val="24"/>
              </w:rPr>
              <w:t>պլան</w:t>
            </w:r>
            <w:r w:rsidRPr="00EF4BF5">
              <w:rPr>
                <w:rFonts w:ascii="Sylfaen" w:eastAsia="GHEA Grapalat" w:hAnsi="Sylfaen" w:cs="GHEA Grapalat"/>
                <w:sz w:val="24"/>
                <w:szCs w:val="24"/>
              </w:rPr>
              <w:t>ով:</w:t>
            </w:r>
          </w:p>
        </w:tc>
        <w:tc>
          <w:tcPr>
            <w:tcW w:w="3660" w:type="dxa"/>
          </w:tcPr>
          <w:p w:rsidR="003B21DD" w:rsidRPr="00B16949" w:rsidRDefault="00EF4BF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</w:rPr>
              <w:t>Տնօրինություն</w:t>
            </w:r>
          </w:p>
          <w:p w:rsidR="003B21DD" w:rsidRPr="00B16949" w:rsidRDefault="003B21DD" w:rsidP="00EF4BF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</w:p>
        </w:tc>
      </w:tr>
      <w:tr w:rsidR="00EF6F8F" w:rsidRPr="00B16949">
        <w:trPr>
          <w:trHeight w:val="572"/>
        </w:trPr>
        <w:tc>
          <w:tcPr>
            <w:tcW w:w="785" w:type="dxa"/>
          </w:tcPr>
          <w:p w:rsidR="00EF6F8F" w:rsidRPr="00EF6F8F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Հունվարի 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10-15-ը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F6F8F" w:rsidRPr="00EF6F8F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12-րդ դասարանի աշակերտնեի պետական ավարտական քննությունների կազմակերպում</w:t>
            </w:r>
          </w:p>
        </w:tc>
        <w:tc>
          <w:tcPr>
            <w:tcW w:w="3660" w:type="dxa"/>
          </w:tcPr>
          <w:p w:rsidR="00EF6F8F" w:rsidRPr="00EF6F8F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Տնօրեն, քննական հանձնաժողովներ</w:t>
            </w:r>
          </w:p>
        </w:tc>
      </w:tr>
      <w:tr w:rsidR="00EF6F8F" w:rsidRPr="00B16949">
        <w:trPr>
          <w:trHeight w:val="572"/>
        </w:trPr>
        <w:tc>
          <w:tcPr>
            <w:tcW w:w="78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Հունվարի 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15-18</w:t>
            </w: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-ը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i/>
                <w:sz w:val="24"/>
                <w:szCs w:val="24"/>
              </w:rPr>
              <w:t>Մանկավարժական խորհրդի նիստ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. </w:t>
            </w:r>
          </w:p>
          <w:p w:rsidR="00EF6F8F" w:rsidRPr="00B16949" w:rsidRDefault="00EF6F8F" w:rsidP="00EF6F8F">
            <w:pPr>
              <w:spacing w:line="240" w:lineRule="auto"/>
              <w:ind w:left="90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քննարկել 12-րդ դասարանում </w:t>
            </w:r>
          </w:p>
          <w:p w:rsidR="00EF6F8F" w:rsidRPr="00B16949" w:rsidRDefault="00EF6F8F" w:rsidP="00EF6F8F">
            <w:pPr>
              <w:spacing w:line="240" w:lineRule="auto"/>
              <w:ind w:left="90" w:hanging="180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պետական ավարտական քննություններին մասնակցած  սովորողների քննական արդյունքները և կայացնել</w:t>
            </w:r>
            <w:r w:rsidR="003B6C9A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համապատասխան որոշումներ</w:t>
            </w:r>
          </w:p>
        </w:tc>
        <w:tc>
          <w:tcPr>
            <w:tcW w:w="3660" w:type="dxa"/>
          </w:tcPr>
          <w:p w:rsidR="00EF6F8F" w:rsidRPr="00B16949" w:rsidRDefault="00EF6F8F" w:rsidP="00EF6F8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Մանկավարժական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խորհուրդ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6F8F" w:rsidRPr="00B16949">
        <w:trPr>
          <w:trHeight w:val="294"/>
        </w:trPr>
        <w:tc>
          <w:tcPr>
            <w:tcW w:w="78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Հունվարի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15-18-ը</w:t>
            </w:r>
          </w:p>
        </w:tc>
        <w:tc>
          <w:tcPr>
            <w:tcW w:w="3690" w:type="dxa"/>
          </w:tcPr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Հանրակրթական ուսումնական հաստատության կառավարման խորհրդի նիստ</w:t>
            </w:r>
            <w:r w:rsidRPr="00B16949">
              <w:rPr>
                <w:rFonts w:ascii="Times New Roman" w:eastAsia="Cambria Math" w:hAnsi="Times New Roman" w:cs="Times New Roman"/>
                <w:sz w:val="24"/>
                <w:szCs w:val="24"/>
              </w:rPr>
              <w:t>․</w:t>
            </w:r>
          </w:p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</w:t>
            </w:r>
            <w:r w:rsidRPr="00B16949">
              <w:rPr>
                <w:rFonts w:ascii="Times New Roman" w:eastAsia="Cambria Math" w:hAnsi="Times New Roman" w:cs="Times New Roman"/>
                <w:sz w:val="24"/>
                <w:szCs w:val="24"/>
              </w:rPr>
              <w:t>․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Ուսումնական տարվա առաջին կիսամյակի ֆինանսական և ուսումնադաստիարակչական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lastRenderedPageBreak/>
              <w:t>գործունեության վերաբերյալ հաշվետվությունների քննարկում</w:t>
            </w:r>
          </w:p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բ</w:t>
            </w:r>
            <w:r w:rsidRPr="00B16949">
              <w:rPr>
                <w:rFonts w:ascii="Times New Roman" w:eastAsia="Cambria Math" w:hAnsi="Times New Roman" w:cs="Times New Roman"/>
                <w:sz w:val="24"/>
                <w:szCs w:val="24"/>
              </w:rPr>
              <w:t>․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Ուսումնական հաստատության ամենամյա ծախսերի նախահաշվի քննարկում</w:t>
            </w:r>
          </w:p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գ</w:t>
            </w:r>
            <w:r w:rsidRPr="00B16949">
              <w:rPr>
                <w:rFonts w:ascii="Times New Roman" w:eastAsia="Cambria Math" w:hAnsi="Times New Roman" w:cs="Times New Roman"/>
                <w:sz w:val="24"/>
                <w:szCs w:val="24"/>
              </w:rPr>
              <w:t>․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Հաստատության զարգացման ծրագրի կատարման ընթացքի</w:t>
            </w:r>
            <w:r w:rsidR="003B6C9A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քննարկում</w:t>
            </w:r>
          </w:p>
        </w:tc>
        <w:tc>
          <w:tcPr>
            <w:tcW w:w="3660" w:type="dxa"/>
          </w:tcPr>
          <w:p w:rsidR="00EF6F8F" w:rsidRPr="00B16949" w:rsidRDefault="00EF6F8F" w:rsidP="003B6C9A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lastRenderedPageBreak/>
              <w:t>Տ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նօրեն,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 դպրոցի 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խորհուրդ</w:t>
            </w:r>
          </w:p>
        </w:tc>
      </w:tr>
      <w:tr w:rsidR="00EF6F8F" w:rsidRPr="00B16949">
        <w:trPr>
          <w:trHeight w:val="294"/>
        </w:trPr>
        <w:tc>
          <w:tcPr>
            <w:tcW w:w="78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Հունվարի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 24-28-ը</w:t>
            </w:r>
          </w:p>
        </w:tc>
        <w:tc>
          <w:tcPr>
            <w:tcW w:w="3690" w:type="dxa"/>
          </w:tcPr>
          <w:p w:rsidR="00EF6F8F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«Բանակի օր» տոնին նվիրված միջոցառումներ</w:t>
            </w:r>
          </w:p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Կազմակերպվում է հետևյալ միջոցառումները.</w:t>
            </w:r>
          </w:p>
          <w:p w:rsidR="00EF6F8F" w:rsidRPr="00B16949" w:rsidRDefault="00EF6F8F" w:rsidP="00EF6F8F">
            <w:pPr>
              <w:numPr>
                <w:ilvl w:val="0"/>
                <w:numId w:val="11"/>
              </w:numPr>
              <w:spacing w:line="240" w:lineRule="auto"/>
              <w:ind w:left="40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այցելություն «Եռաբլուր» պանթեոն,</w:t>
            </w:r>
          </w:p>
          <w:p w:rsidR="00EF6F8F" w:rsidRPr="00B16949" w:rsidRDefault="00EF6F8F" w:rsidP="00EF6F8F">
            <w:pPr>
              <w:numPr>
                <w:ilvl w:val="0"/>
                <w:numId w:val="11"/>
              </w:numPr>
              <w:spacing w:line="240" w:lineRule="auto"/>
              <w:ind w:left="40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հանդիպում Արցախյան պատերազմների վետերանների հետ,</w:t>
            </w:r>
          </w:p>
          <w:p w:rsidR="00EF6F8F" w:rsidRPr="003B6C9A" w:rsidRDefault="00EF6F8F" w:rsidP="003B6C9A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3B6C9A">
              <w:rPr>
                <w:rFonts w:ascii="Sylfaen" w:eastAsia="GHEA Grapalat" w:hAnsi="Sylfaen" w:cs="GHEA Grapalat"/>
                <w:sz w:val="24"/>
                <w:szCs w:val="24"/>
              </w:rPr>
              <w:t>ցերեկույթի կազմակերպում</w:t>
            </w:r>
          </w:p>
        </w:tc>
        <w:tc>
          <w:tcPr>
            <w:tcW w:w="3660" w:type="dxa"/>
          </w:tcPr>
          <w:p w:rsidR="00EF6F8F" w:rsidRPr="00513335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Տնօրեն, ԴԱԿ, զինղեկ, դասղեկներ</w:t>
            </w:r>
          </w:p>
        </w:tc>
      </w:tr>
      <w:tr w:rsidR="00EF6F8F" w:rsidRPr="00B16949">
        <w:trPr>
          <w:trHeight w:val="294"/>
        </w:trPr>
        <w:tc>
          <w:tcPr>
            <w:tcW w:w="78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Հունվարի 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10-31-ը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</w:p>
        </w:tc>
        <w:tc>
          <w:tcPr>
            <w:tcW w:w="3690" w:type="dxa"/>
          </w:tcPr>
          <w:p w:rsidR="00EF6F8F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Ներդպրոցական վերահսկողության իրականացում</w:t>
            </w:r>
          </w:p>
          <w:p w:rsidR="00EF6F8F" w:rsidRPr="00513335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</w:rPr>
              <w:t>●</w:t>
            </w:r>
            <w:r w:rsidRPr="00513335">
              <w:rPr>
                <w:rFonts w:ascii="Sylfaen" w:eastAsia="GHEA Grapalat" w:hAnsi="Sylfaen" w:cs="GHEA Grapalat"/>
                <w:sz w:val="24"/>
                <w:szCs w:val="24"/>
              </w:rPr>
              <w:t>Մատենավարության ստուգում</w:t>
            </w:r>
          </w:p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</w:rPr>
              <w:t>●</w:t>
            </w:r>
            <w:r w:rsidRPr="00513335">
              <w:rPr>
                <w:rFonts w:ascii="Sylfaen" w:eastAsia="GHEA Grapalat" w:hAnsi="Sylfaen" w:cs="GHEA Grapalat"/>
                <w:sz w:val="24"/>
                <w:szCs w:val="24"/>
              </w:rPr>
              <w:t>Դասղեկի ժամերի և ուսումնական խմբակների պարապմունքների կազմակերպման ստուգում</w:t>
            </w:r>
          </w:p>
        </w:tc>
        <w:tc>
          <w:tcPr>
            <w:tcW w:w="3660" w:type="dxa"/>
          </w:tcPr>
          <w:p w:rsidR="00EF6F8F" w:rsidRPr="00513335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Տնօրեն, փոխտնօրեն</w:t>
            </w:r>
          </w:p>
        </w:tc>
      </w:tr>
      <w:tr w:rsidR="00EF6F8F" w:rsidRPr="00B16949">
        <w:trPr>
          <w:trHeight w:val="294"/>
        </w:trPr>
        <w:tc>
          <w:tcPr>
            <w:tcW w:w="78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Հունվարի </w:t>
            </w:r>
          </w:p>
          <w:p w:rsidR="00EF6F8F" w:rsidRPr="00B16949" w:rsidRDefault="00EF6F8F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24-31-ը</w:t>
            </w:r>
          </w:p>
        </w:tc>
        <w:tc>
          <w:tcPr>
            <w:tcW w:w="3690" w:type="dxa"/>
          </w:tcPr>
          <w:p w:rsidR="00EF6F8F" w:rsidRPr="00B16949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ԿԱՊԿ ունեցող սովորողների ԱՈՒՊ-ների լրացում և քննարկում</w:t>
            </w:r>
          </w:p>
        </w:tc>
        <w:tc>
          <w:tcPr>
            <w:tcW w:w="3660" w:type="dxa"/>
          </w:tcPr>
          <w:p w:rsidR="00EF6F8F" w:rsidRPr="00740593" w:rsidRDefault="00EF6F8F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Ո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ւսուցիչներ, փոխտնօրեն</w:t>
            </w:r>
            <w:r w:rsidR="00740593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, ուսուցչի օգնականներ</w:t>
            </w:r>
          </w:p>
        </w:tc>
      </w:tr>
      <w:tr w:rsidR="002D4554" w:rsidRPr="00237578">
        <w:trPr>
          <w:trHeight w:val="294"/>
        </w:trPr>
        <w:tc>
          <w:tcPr>
            <w:tcW w:w="785" w:type="dxa"/>
          </w:tcPr>
          <w:p w:rsidR="002D4554" w:rsidRPr="002D4554" w:rsidRDefault="002D4554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1845" w:type="dxa"/>
          </w:tcPr>
          <w:p w:rsidR="002D4554" w:rsidRPr="002D4554" w:rsidRDefault="002D4554" w:rsidP="00EF6F8F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Հունվար      29-31-ը</w:t>
            </w:r>
          </w:p>
        </w:tc>
        <w:tc>
          <w:tcPr>
            <w:tcW w:w="3690" w:type="dxa"/>
          </w:tcPr>
          <w:p w:rsidR="002D4554" w:rsidRPr="002D4554" w:rsidRDefault="002D4554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 xml:space="preserve">Հերթական ատեստավորման ժամանակացույցին համապատասխան՝ հերթական ատեստավորման ենթակա  ուսուցիչների տվյալների մուտքագրում </w:t>
            </w:r>
            <w:r w:rsidRPr="00237578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emis.am</w:t>
            </w: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 xml:space="preserve"> համակարգ</w:t>
            </w:r>
          </w:p>
        </w:tc>
        <w:tc>
          <w:tcPr>
            <w:tcW w:w="3660" w:type="dxa"/>
          </w:tcPr>
          <w:p w:rsidR="002D4554" w:rsidRDefault="002D4554" w:rsidP="00EF6F8F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</w:p>
        </w:tc>
      </w:tr>
    </w:tbl>
    <w:p w:rsidR="003B21DD" w:rsidRPr="00237578" w:rsidRDefault="003B21DD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  <w:lang w:val="hy-AM"/>
        </w:rPr>
      </w:pPr>
    </w:p>
    <w:p w:rsidR="003B21DD" w:rsidRPr="0014413F" w:rsidRDefault="0014413F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8"/>
          <w:szCs w:val="28"/>
          <w:lang w:val="hy-AM"/>
        </w:rPr>
      </w:pPr>
      <w:r w:rsidRPr="0014413F">
        <w:rPr>
          <w:rFonts w:ascii="Sylfaen" w:eastAsia="GHEA Grapalat" w:hAnsi="Sylfaen" w:cs="GHEA Grapalat"/>
          <w:b/>
          <w:sz w:val="28"/>
          <w:szCs w:val="28"/>
          <w:lang w:val="hy-AM"/>
        </w:rPr>
        <w:t xml:space="preserve">          </w:t>
      </w:r>
      <w:r w:rsidRPr="0014413F">
        <w:rPr>
          <w:rFonts w:ascii="Sylfaen" w:eastAsia="GHEA Grapalat" w:hAnsi="Sylfaen" w:cs="GHEA Grapalat"/>
          <w:b/>
          <w:sz w:val="28"/>
          <w:szCs w:val="28"/>
        </w:rPr>
        <w:t>Փետրվար</w:t>
      </w:r>
      <w:r w:rsidRPr="0014413F">
        <w:rPr>
          <w:rFonts w:ascii="Sylfaen" w:eastAsia="GHEA Grapalat" w:hAnsi="Sylfaen" w:cs="GHEA Grapalat"/>
          <w:b/>
          <w:sz w:val="28"/>
          <w:szCs w:val="28"/>
          <w:lang w:val="hy-AM"/>
        </w:rPr>
        <w:t xml:space="preserve"> </w:t>
      </w:r>
    </w:p>
    <w:tbl>
      <w:tblPr>
        <w:tblStyle w:val="af4"/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1843"/>
        <w:gridCol w:w="3690"/>
        <w:gridCol w:w="3667"/>
      </w:tblGrid>
      <w:tr w:rsidR="003B21DD" w:rsidRPr="00B16949">
        <w:trPr>
          <w:trHeight w:val="572"/>
        </w:trPr>
        <w:tc>
          <w:tcPr>
            <w:tcW w:w="790" w:type="dxa"/>
          </w:tcPr>
          <w:p w:rsidR="003B21DD" w:rsidRPr="00B16949" w:rsidRDefault="003B21DD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B21DD" w:rsidRPr="00B16949" w:rsidRDefault="00103955">
            <w:pPr>
              <w:spacing w:line="240" w:lineRule="auto"/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Ամիսը,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90" w:type="dxa"/>
          </w:tcPr>
          <w:p w:rsidR="003B21DD" w:rsidRPr="00B16949" w:rsidRDefault="00103955">
            <w:pPr>
              <w:spacing w:line="240" w:lineRule="auto"/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Գործողություն</w:t>
            </w:r>
          </w:p>
        </w:tc>
        <w:tc>
          <w:tcPr>
            <w:tcW w:w="3667" w:type="dxa"/>
          </w:tcPr>
          <w:p w:rsidR="003B21DD" w:rsidRPr="00B16949" w:rsidRDefault="00074125">
            <w:pPr>
              <w:spacing w:line="240" w:lineRule="auto"/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Կատարողը</w:t>
            </w:r>
          </w:p>
        </w:tc>
      </w:tr>
      <w:tr w:rsidR="003B21DD" w:rsidRPr="00B16949">
        <w:trPr>
          <w:trHeight w:val="572"/>
        </w:trPr>
        <w:tc>
          <w:tcPr>
            <w:tcW w:w="790" w:type="dxa"/>
          </w:tcPr>
          <w:p w:rsidR="003B21DD" w:rsidRPr="00B16949" w:rsidRDefault="003B6C9A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B21DD" w:rsidRPr="00B16949" w:rsidRDefault="00740593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 xml:space="preserve">Փետրվարի   </w:t>
            </w:r>
            <w:r w:rsidR="00103955"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1-4-ը</w:t>
            </w:r>
          </w:p>
        </w:tc>
        <w:tc>
          <w:tcPr>
            <w:tcW w:w="3690" w:type="dxa"/>
          </w:tcPr>
          <w:p w:rsidR="003B21DD" w:rsidRPr="00B16949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Դպրոցականների առարկայական օլիմպիադայի տարածքային փուլի արդյունքների ամփոփում և մարզային փուլի նախապատրաստում</w:t>
            </w:r>
          </w:p>
        </w:tc>
        <w:tc>
          <w:tcPr>
            <w:tcW w:w="3667" w:type="dxa"/>
          </w:tcPr>
          <w:p w:rsidR="003B21DD" w:rsidRPr="00B16949" w:rsidRDefault="00EF6F8F" w:rsidP="00EF6F8F">
            <w:pPr>
              <w:spacing w:line="240" w:lineRule="auto"/>
              <w:ind w:left="90" w:hanging="90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</w:rPr>
              <w:t>Տնօրինությու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ն </w:t>
            </w:r>
          </w:p>
          <w:p w:rsidR="003B21DD" w:rsidRPr="00B16949" w:rsidRDefault="003B21DD">
            <w:pPr>
              <w:spacing w:line="240" w:lineRule="auto"/>
              <w:ind w:left="90" w:hanging="90"/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3B21DD" w:rsidRPr="00B16949" w:rsidRDefault="003B21DD">
            <w:pPr>
              <w:spacing w:line="240" w:lineRule="auto"/>
              <w:ind w:left="90" w:hanging="90"/>
              <w:rPr>
                <w:rFonts w:ascii="Sylfaen" w:eastAsia="GHEA Grapalat" w:hAnsi="Sylfaen" w:cs="GHEA Grapalat"/>
                <w:sz w:val="24"/>
                <w:szCs w:val="24"/>
              </w:rPr>
            </w:pPr>
          </w:p>
        </w:tc>
      </w:tr>
      <w:tr w:rsidR="003B21DD" w:rsidRPr="00B16949">
        <w:trPr>
          <w:trHeight w:val="572"/>
        </w:trPr>
        <w:tc>
          <w:tcPr>
            <w:tcW w:w="790" w:type="dxa"/>
          </w:tcPr>
          <w:p w:rsidR="003B21DD" w:rsidRPr="00B16949" w:rsidRDefault="00740593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Փետրվարի</w:t>
            </w:r>
          </w:p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10-14-ը</w:t>
            </w:r>
          </w:p>
          <w:p w:rsidR="003B21DD" w:rsidRPr="00B16949" w:rsidRDefault="003B21DD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B21DD" w:rsidRPr="00B16949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Հերթական ատեստավորում անցած   ուսուցիչների դասավանդման արդյունավետության մշտադիտարկում</w:t>
            </w:r>
          </w:p>
        </w:tc>
        <w:tc>
          <w:tcPr>
            <w:tcW w:w="3667" w:type="dxa"/>
          </w:tcPr>
          <w:p w:rsidR="003B21DD" w:rsidRPr="00B16949" w:rsidRDefault="002D4554" w:rsidP="002D4554">
            <w:pPr>
              <w:tabs>
                <w:tab w:val="left" w:pos="286"/>
              </w:tabs>
              <w:spacing w:line="240" w:lineRule="auto"/>
              <w:ind w:left="90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նօրեն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, տնօրենի </w:t>
            </w:r>
            <w:r>
              <w:rPr>
                <w:rFonts w:ascii="Sylfaen" w:eastAsia="GHEA Grapalat" w:hAnsi="Sylfaen" w:cs="GHEA Grapalat"/>
                <w:sz w:val="24"/>
                <w:szCs w:val="24"/>
              </w:rPr>
              <w:t>տեղակալ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, մեթոդական միավորումների նախագահները  </w:t>
            </w:r>
          </w:p>
        </w:tc>
      </w:tr>
      <w:tr w:rsidR="003B21DD" w:rsidRPr="00B16949">
        <w:trPr>
          <w:trHeight w:val="294"/>
        </w:trPr>
        <w:tc>
          <w:tcPr>
            <w:tcW w:w="790" w:type="dxa"/>
          </w:tcPr>
          <w:p w:rsidR="003B21DD" w:rsidRPr="00B16949" w:rsidRDefault="00740593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Փետրվարի</w:t>
            </w:r>
          </w:p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15-18-ը</w:t>
            </w:r>
          </w:p>
        </w:tc>
        <w:tc>
          <w:tcPr>
            <w:tcW w:w="3690" w:type="dxa"/>
          </w:tcPr>
          <w:p w:rsidR="003B21DD" w:rsidRPr="00B16949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Ուսումնական առարկաների դասավանդման որակի ուսումնասիրություն՝</w:t>
            </w:r>
          </w:p>
          <w:p w:rsidR="003B21DD" w:rsidRPr="00B16949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 Հայոց լեզու, Գրականություն   (Հայ գրականություն)</w:t>
            </w:r>
          </w:p>
          <w:p w:rsidR="003B21DD" w:rsidRPr="00B16949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Մաթեմատիկա (Հանրահաշիվ, Երկրաչափություն)   </w:t>
            </w:r>
          </w:p>
        </w:tc>
        <w:tc>
          <w:tcPr>
            <w:tcW w:w="3667" w:type="dxa"/>
          </w:tcPr>
          <w:p w:rsidR="003B21DD" w:rsidRPr="00B16949" w:rsidRDefault="003B6C9A" w:rsidP="0091405B">
            <w:pPr>
              <w:tabs>
                <w:tab w:val="left" w:pos="406"/>
              </w:tabs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>ն</w:t>
            </w:r>
            <w:r w:rsidR="0091405B">
              <w:rPr>
                <w:rFonts w:ascii="Sylfaen" w:eastAsia="GHEA Grapalat" w:hAnsi="Sylfaen" w:cs="GHEA Grapalat"/>
                <w:sz w:val="24"/>
                <w:szCs w:val="24"/>
              </w:rPr>
              <w:t>օրեն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, տնօրենի </w:t>
            </w:r>
            <w:r w:rsidR="0091405B">
              <w:rPr>
                <w:rFonts w:ascii="Sylfaen" w:eastAsia="GHEA Grapalat" w:hAnsi="Sylfaen" w:cs="GHEA Grapalat"/>
                <w:sz w:val="24"/>
                <w:szCs w:val="24"/>
              </w:rPr>
              <w:t>տեղակալ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, մեթոդական միավորումների </w:t>
            </w:r>
            <w:r w:rsidR="0091405B">
              <w:rPr>
                <w:rFonts w:ascii="Sylfaen" w:eastAsia="GHEA Grapalat" w:hAnsi="Sylfaen" w:cs="GHEA Grapalat"/>
                <w:sz w:val="24"/>
                <w:szCs w:val="24"/>
              </w:rPr>
              <w:t>նախագահներ</w:t>
            </w:r>
          </w:p>
        </w:tc>
      </w:tr>
      <w:tr w:rsidR="0091405B" w:rsidRPr="00B16949">
        <w:trPr>
          <w:trHeight w:val="294"/>
        </w:trPr>
        <w:tc>
          <w:tcPr>
            <w:tcW w:w="790" w:type="dxa"/>
          </w:tcPr>
          <w:p w:rsidR="0091405B" w:rsidRPr="00740593" w:rsidRDefault="00740593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1843" w:type="dxa"/>
          </w:tcPr>
          <w:p w:rsidR="0091405B" w:rsidRPr="0091405B" w:rsidRDefault="0091405B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Փետրվարի 12-21</w:t>
            </w:r>
          </w:p>
        </w:tc>
        <w:tc>
          <w:tcPr>
            <w:tcW w:w="3690" w:type="dxa"/>
          </w:tcPr>
          <w:p w:rsidR="0091405B" w:rsidRPr="0091405B" w:rsidRDefault="0091405B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Մայրենիի օրվան նվիրված տասնօրյակ</w:t>
            </w:r>
          </w:p>
        </w:tc>
        <w:tc>
          <w:tcPr>
            <w:tcW w:w="3667" w:type="dxa"/>
          </w:tcPr>
          <w:p w:rsidR="0091405B" w:rsidRDefault="0091405B" w:rsidP="0091405B">
            <w:pPr>
              <w:tabs>
                <w:tab w:val="left" w:pos="406"/>
              </w:tabs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ԴԱԿ, դասղեկներ</w:t>
            </w:r>
          </w:p>
        </w:tc>
      </w:tr>
      <w:tr w:rsidR="003B21DD" w:rsidRPr="00B16949">
        <w:trPr>
          <w:trHeight w:val="294"/>
        </w:trPr>
        <w:tc>
          <w:tcPr>
            <w:tcW w:w="790" w:type="dxa"/>
          </w:tcPr>
          <w:p w:rsidR="003B21DD" w:rsidRPr="00B16949" w:rsidRDefault="00740593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B21DD" w:rsidRPr="00B16949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Փետրվարի</w:t>
            </w:r>
          </w:p>
          <w:p w:rsidR="003B21DD" w:rsidRPr="00740593" w:rsidRDefault="00103955">
            <w:pPr>
              <w:spacing w:line="240" w:lineRule="auto"/>
              <w:jc w:val="both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10-28-ը</w:t>
            </w:r>
          </w:p>
        </w:tc>
        <w:tc>
          <w:tcPr>
            <w:tcW w:w="3690" w:type="dxa"/>
          </w:tcPr>
          <w:p w:rsidR="003B21DD" w:rsidRDefault="00103955">
            <w:p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Ներդպրոցական վերահսկողության իրականացում</w:t>
            </w:r>
          </w:p>
          <w:p w:rsidR="0091405B" w:rsidRPr="0091405B" w:rsidRDefault="0091405B" w:rsidP="0091405B">
            <w:pPr>
              <w:pStyle w:val="a8"/>
              <w:numPr>
                <w:ilvl w:val="0"/>
                <w:numId w:val="17"/>
              </w:numPr>
              <w:tabs>
                <w:tab w:val="left" w:pos="331"/>
              </w:tabs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91405B">
              <w:rPr>
                <w:rFonts w:ascii="Sylfaen" w:eastAsia="GHEA Grapalat" w:hAnsi="Sylfaen" w:cs="GHEA Grapalat"/>
                <w:sz w:val="24"/>
                <w:szCs w:val="24"/>
              </w:rPr>
              <w:t>Մատենավարության ստուգում</w:t>
            </w:r>
          </w:p>
          <w:p w:rsidR="0091405B" w:rsidRPr="0091405B" w:rsidRDefault="0091405B" w:rsidP="0091405B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91405B">
              <w:rPr>
                <w:rFonts w:ascii="Sylfaen" w:eastAsia="GHEA Grapalat" w:hAnsi="Sylfaen" w:cs="GHEA Grapalat"/>
                <w:sz w:val="24"/>
                <w:szCs w:val="24"/>
              </w:rPr>
              <w:t>Արտադպրոցական և արտադասարանական աշխատանքների վերահսկողություն</w:t>
            </w:r>
          </w:p>
        </w:tc>
        <w:tc>
          <w:tcPr>
            <w:tcW w:w="3667" w:type="dxa"/>
          </w:tcPr>
          <w:p w:rsidR="003B21DD" w:rsidRPr="00B16949" w:rsidRDefault="0091405B" w:rsidP="0091405B">
            <w:pPr>
              <w:tabs>
                <w:tab w:val="left" w:pos="331"/>
              </w:tabs>
              <w:spacing w:line="240" w:lineRule="auto"/>
              <w:ind w:left="90"/>
              <w:rPr>
                <w:rFonts w:ascii="Sylfaen" w:eastAsia="GHEA Grapalat" w:hAnsi="Sylfaen" w:cs="GHEA Grapalat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Տնօրեն, տնօրենի տեղակալ</w:t>
            </w:r>
            <w:r w:rsidR="00103955"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</w:p>
        </w:tc>
      </w:tr>
    </w:tbl>
    <w:p w:rsidR="003B21DD" w:rsidRDefault="003B21DD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4"/>
          <w:szCs w:val="24"/>
        </w:rPr>
      </w:pPr>
    </w:p>
    <w:p w:rsidR="00740593" w:rsidRPr="00740593" w:rsidRDefault="00740593">
      <w:pPr>
        <w:shd w:val="clear" w:color="auto" w:fill="FFFFFF"/>
        <w:spacing w:line="240" w:lineRule="auto"/>
        <w:jc w:val="both"/>
        <w:rPr>
          <w:rFonts w:ascii="Sylfaen" w:eastAsia="GHEA Grapalat" w:hAnsi="Sylfaen" w:cs="GHEA Grapalat"/>
          <w:b/>
          <w:sz w:val="28"/>
          <w:szCs w:val="28"/>
          <w:lang w:val="hy-AM"/>
        </w:rPr>
      </w:pPr>
      <w:r w:rsidRPr="00740593">
        <w:rPr>
          <w:rFonts w:ascii="Sylfaen" w:eastAsia="GHEA Grapalat" w:hAnsi="Sylfaen" w:cs="GHEA Grapalat"/>
          <w:b/>
          <w:sz w:val="28"/>
          <w:szCs w:val="28"/>
          <w:lang w:val="hy-AM"/>
        </w:rPr>
        <w:t>Մարտ</w:t>
      </w:r>
    </w:p>
    <w:tbl>
      <w:tblPr>
        <w:tblStyle w:val="af5"/>
        <w:tblW w:w="1001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0"/>
        <w:gridCol w:w="1800"/>
        <w:gridCol w:w="3600"/>
        <w:gridCol w:w="3870"/>
      </w:tblGrid>
      <w:tr w:rsidR="00074125" w:rsidRPr="00B16949" w:rsidTr="00074125">
        <w:trPr>
          <w:trHeight w:val="581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Կատարողը</w:t>
            </w:r>
          </w:p>
        </w:tc>
      </w:tr>
      <w:tr w:rsidR="00074125" w:rsidRPr="00237578" w:rsidTr="00074125">
        <w:trPr>
          <w:trHeight w:val="1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740593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Մարտի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740593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Տնօրենի, տնօրենի ուսումնական աշխատանքի գծով տեղակալի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մեթոդմիավորումների նախագահների մասնակցությամբ խորհրդակցություն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ԲՏՃՄ բնագավառի ուսումնական առարկաների դասավանդման որակի ուսումնասիրության և  ուսումնադաստիարակչական գործընթացի բարելավման, սովորողների ուսումնական առաջադիմության արդյունքների բարձրացման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վերաբերյալ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237578" w:rsidRDefault="00074125" w:rsidP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</w:t>
            </w: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նօրեն, ուսումնական աշխատանքի գծով տեղակալ, մ/մ նախագահներ, ուսուցիչներ</w:t>
            </w:r>
          </w:p>
        </w:tc>
      </w:tr>
      <w:tr w:rsidR="00074125" w:rsidRPr="00B16949" w:rsidTr="00074125">
        <w:trPr>
          <w:trHeight w:val="1143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Մարտի  </w:t>
            </w:r>
          </w:p>
          <w:p w:rsidR="00074125" w:rsidRPr="00B16949" w:rsidRDefault="0002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463" w:rsidRDefault="00022463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ՆԴՎ</w:t>
            </w:r>
          </w:p>
          <w:p w:rsidR="00074125" w:rsidRPr="00022463" w:rsidRDefault="00022463">
            <w:pP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Օտար լեզուների դրվածքի ստուգում</w:t>
            </w:r>
          </w:p>
          <w:p w:rsidR="00074125" w:rsidRPr="00B16949" w:rsidRDefault="00074125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074125" w:rsidRPr="00B16949" w:rsidRDefault="00074125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</w:p>
          <w:p w:rsidR="00074125" w:rsidRPr="00B16949" w:rsidRDefault="00074125">
            <w:pPr>
              <w:tabs>
                <w:tab w:val="left" w:pos="102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ab/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022463" w:rsidRDefault="0002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bookmarkStart w:id="1" w:name="_heading=h.gjdgxs" w:colFirst="0" w:colLast="0"/>
            <w:bookmarkEnd w:id="1"/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Տնօրեն, փոխտնօրեն, մ/մ նախագահներ</w:t>
            </w:r>
          </w:p>
        </w:tc>
      </w:tr>
      <w:tr w:rsidR="00074125" w:rsidRPr="00B16949" w:rsidTr="00074125">
        <w:trPr>
          <w:trHeight w:val="42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Մարտի </w:t>
            </w:r>
          </w:p>
          <w:p w:rsidR="00074125" w:rsidRPr="00B16949" w:rsidRDefault="0002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11-15</w:t>
            </w:r>
            <w:r w:rsidR="00074125"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Բյուջեի կատարման մասին տարեկան հաշվետվությունները </w:t>
            </w:r>
            <w:r w:rsidR="00022463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ներկայացում և հրապարակում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2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  <w:r w:rsidR="00074125" w:rsidRPr="00B16949"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</w:rPr>
              <w:t xml:space="preserve"> </w:t>
            </w:r>
          </w:p>
        </w:tc>
      </w:tr>
      <w:tr w:rsidR="00074125" w:rsidRPr="00B16949" w:rsidTr="00074125">
        <w:trPr>
          <w:trHeight w:val="78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Մարտի     15-16-ը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Մեթոդմիավորումների նիստեր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022463" w:rsidRDefault="00022463" w:rsidP="00022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Մ/մ նախագահներ</w:t>
            </w:r>
          </w:p>
        </w:tc>
      </w:tr>
      <w:tr w:rsidR="00074125" w:rsidRPr="00B16949" w:rsidTr="00074125">
        <w:trPr>
          <w:trHeight w:val="51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Մարտի     17-18-ը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B6" w:rsidRPr="00D457B6" w:rsidRDefault="00074125" w:rsidP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Մանկավարժական խորհրդի նիստ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՝</w:t>
            </w:r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քննարկ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վ</w:t>
            </w:r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ում է հունվար-փետրվարին </w:t>
            </w:r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>ուսումնադաստիարակչական գործընթացի և սովորողների ուսումնական առաջադիմության</w:t>
            </w:r>
            <w:proofErr w:type="gramStart"/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,  էլեկտրոնային</w:t>
            </w:r>
            <w:proofErr w:type="gramEnd"/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մատյանների վարման, 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ո</w:t>
            </w:r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ւսումնական  նախագծերի իրականացման և այլ հարցեր։ </w:t>
            </w:r>
          </w:p>
          <w:p w:rsidR="00D457B6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D457B6" w:rsidRDefault="004F1A73" w:rsidP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</w:rPr>
            </w:pPr>
            <w:hyperlink r:id="rId14">
              <w:r w:rsidR="00074125" w:rsidRPr="00D457B6">
                <w:rPr>
                  <w:rFonts w:ascii="Sylfaen" w:eastAsia="GHEA Grapalat" w:hAnsi="Sylfaen" w:cs="GHEA Grapalat"/>
                  <w:sz w:val="24"/>
                  <w:szCs w:val="24"/>
                </w:rPr>
                <w:t>Մանկավարժական խորհուրդը</w:t>
              </w:r>
            </w:hyperlink>
            <w:r w:rsidR="00074125" w:rsidRPr="00D457B6">
              <w:rPr>
                <w:rFonts w:ascii="Sylfaen" w:eastAsia="GHEA Grapalat" w:hAnsi="Sylfaen" w:cs="GHEA Grapalat"/>
                <w:sz w:val="24"/>
                <w:szCs w:val="24"/>
              </w:rPr>
              <w:t xml:space="preserve"> </w:t>
            </w:r>
          </w:p>
        </w:tc>
      </w:tr>
      <w:tr w:rsidR="00074125" w:rsidRPr="00B16949" w:rsidTr="00700DA5">
        <w:trPr>
          <w:trHeight w:val="2067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Մարտի</w:t>
            </w:r>
          </w:p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1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Սովորողների ուսումնական առաջադիմության նախնական ամփոփում։ </w:t>
            </w:r>
          </w:p>
          <w:p w:rsidR="00074125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29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Ծնողական ժողովներ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125" w:rsidRPr="00D457B6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3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Տնօրեն, փոխտնօրեն, դասղեկներ, ուսուցիչներ</w:t>
            </w:r>
          </w:p>
        </w:tc>
      </w:tr>
      <w:tr w:rsidR="00237578" w:rsidRPr="00237578" w:rsidTr="00237578">
        <w:trPr>
          <w:trHeight w:val="581"/>
        </w:trPr>
        <w:tc>
          <w:tcPr>
            <w:tcW w:w="1001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578" w:rsidRPr="00237578" w:rsidRDefault="00237578" w:rsidP="00237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sz w:val="24"/>
                <w:szCs w:val="24"/>
                <w:lang w:val="en-US"/>
              </w:rPr>
            </w:pPr>
            <w:r w:rsidRPr="00237578">
              <w:rPr>
                <w:rFonts w:ascii="Sylfaen" w:eastAsia="GHEA Grapalat" w:hAnsi="Sylfaen" w:cs="GHEA Grapalat"/>
                <w:b/>
                <w:sz w:val="28"/>
                <w:szCs w:val="24"/>
                <w:lang w:val="en-US"/>
              </w:rPr>
              <w:t>Ապրիլ</w:t>
            </w:r>
          </w:p>
        </w:tc>
      </w:tr>
      <w:tr w:rsidR="00237578" w:rsidRPr="00237578" w:rsidTr="00074125">
        <w:trPr>
          <w:trHeight w:val="581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37578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95"/>
              <w:rPr>
                <w:rFonts w:ascii="Sylfaen" w:eastAsia="GHEA Grapalat" w:hAnsi="Sylfaen" w:cs="GHEA Grapalat"/>
                <w:sz w:val="24"/>
                <w:szCs w:val="24"/>
                <w:highlight w:val="white"/>
                <w:u w:val="single"/>
                <w:lang w:val="hy-AM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37578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237578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Ամիսը,  </w:t>
            </w:r>
          </w:p>
          <w:p w:rsidR="003B21DD" w:rsidRPr="00237578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237578">
              <w:rPr>
                <w:rFonts w:ascii="Sylfaen" w:eastAsia="GHEA Grapalat" w:hAnsi="Sylfaen" w:cs="GHEA Grapalat"/>
                <w:b/>
                <w:sz w:val="24"/>
                <w:szCs w:val="24"/>
              </w:rPr>
              <w:t>ա</w:t>
            </w:r>
            <w:r w:rsidR="00103955" w:rsidRPr="00237578">
              <w:rPr>
                <w:rFonts w:ascii="Sylfaen" w:eastAsia="GHEA Grapalat" w:hAnsi="Sylfaen" w:cs="GHEA Grapalat"/>
                <w:b/>
                <w:sz w:val="24"/>
                <w:szCs w:val="24"/>
              </w:rPr>
              <w:t>մսաթիվը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37578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237578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Քայլը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37578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237578"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Կատարողը</w:t>
            </w:r>
          </w:p>
        </w:tc>
      </w:tr>
      <w:tr w:rsidR="003B21DD" w:rsidRPr="00B16949" w:rsidTr="00074125">
        <w:trPr>
          <w:trHeight w:val="1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20</w:t>
            </w:r>
            <w:r w:rsidR="00103955"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D457B6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D457B6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Ապրիլի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1-30-ը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67669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Հունիս ամսին կազմակերպվող պետական ավարտական քննություններին մասնակցողների ցուցակի փոխանցում ԳԹԿ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676699" w:rsidRDefault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</w:p>
        </w:tc>
      </w:tr>
      <w:tr w:rsidR="00676699" w:rsidRPr="00B16949" w:rsidTr="00074125">
        <w:trPr>
          <w:trHeight w:val="1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Pr="00676699" w:rsidRDefault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21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Pr="00676699" w:rsidRDefault="00676699" w:rsidP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sz w:val="24"/>
                <w:szCs w:val="24"/>
                <w:lang w:val="hy-AM"/>
              </w:rPr>
              <w:t>Ապրիլի         1-10-ը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Pr="00676699" w:rsidRDefault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Կառավարման խորհրդի նիստ՝ ուսումնական հաստատության 1-ին եռամսյակի ֆինանսատնտեսական հաշվետվությոն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</w:p>
        </w:tc>
      </w:tr>
      <w:tr w:rsidR="003B21DD" w:rsidRPr="00B16949" w:rsidTr="00074125">
        <w:trPr>
          <w:trHeight w:val="1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Ապրիլի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1-ից մայիսի 15-ը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B6" w:rsidRPr="00B16949" w:rsidRDefault="00103955" w:rsidP="00D457B6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4-րդ դասարանում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անցկացվող՝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«Մայրենի»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(գրավոր)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«Մաթեմատիկա»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(գրավոր) 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առարկաների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</w:t>
            </w:r>
          </w:p>
          <w:p w:rsidR="003B21DD" w:rsidRPr="00B16949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9-րդ դասարանի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«Գրականություն»,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«Հայոց պատմություն»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«Օտար լեզու»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առարկաների ավարտական քննությունների և ավագ դպրոցի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քննությունների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տոմսերի կազմում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D457B6" w:rsidP="00D457B6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lastRenderedPageBreak/>
              <w:t>Մ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եթոդմիավորումներ</w:t>
            </w:r>
          </w:p>
        </w:tc>
      </w:tr>
      <w:tr w:rsidR="003B21DD" w:rsidRPr="00B16949" w:rsidTr="00074125">
        <w:trPr>
          <w:trHeight w:val="1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676699" w:rsidRDefault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2</w:t>
            </w:r>
            <w:r w:rsidR="00700DA5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Ապրիլի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4-5-ը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Տնօրենի, տնօրենի ուսումնական աշխատանքի գծով տեղակալի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մասնակցությամբ խորհրդակցություն</w:t>
            </w:r>
            <w:r w:rsidR="00D457B6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="00D457B6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տարվա ընթացքում սովորողների բացակայությունների նախնական հաշվառում անցկացնելու հարցը: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D457B6" w:rsidRDefault="00D457B6" w:rsidP="00D45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Տնօրեն, տնօրենի տեղակալ, դասղեկներ</w:t>
            </w:r>
          </w:p>
        </w:tc>
      </w:tr>
      <w:tr w:rsidR="003B21DD" w:rsidRPr="00B16949" w:rsidTr="00074125">
        <w:trPr>
          <w:trHeight w:val="1143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Ապրիլի     12-13-ը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Անդրադարձ 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ուսումնական առարկաների դասավանդման որակի ուսումնասիրություն՝</w:t>
            </w:r>
          </w:p>
          <w:p w:rsidR="003B21DD" w:rsidRPr="00B16949" w:rsidRDefault="00103955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- Հայոց լեզու, Գրականություն   (Հայ գրականություն)</w:t>
            </w:r>
          </w:p>
          <w:p w:rsidR="003B21DD" w:rsidRPr="00B16949" w:rsidRDefault="00103955">
            <w:pPr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Մաթեմատիկա (Հանրահաշիվ, Երկրաչափություն)   </w:t>
            </w:r>
          </w:p>
          <w:p w:rsidR="003B21DD" w:rsidRPr="00B16949" w:rsidRDefault="003B21DD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Pr="00676699" w:rsidRDefault="00103955" w:rsidP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  <w:lang w:val="hy-AM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, ուսումնական աշխատանքի գծով տեղ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մ/մ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ուսուցիչներ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1155CC"/>
                <w:sz w:val="24"/>
                <w:szCs w:val="24"/>
              </w:rPr>
              <w:t xml:space="preserve"> </w:t>
            </w:r>
          </w:p>
        </w:tc>
      </w:tr>
      <w:tr w:rsidR="003B21DD" w:rsidRPr="00B16949" w:rsidTr="00074125">
        <w:trPr>
          <w:trHeight w:val="10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Ապրիլի     15-30-ը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մանկավարժական խորհրդի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նիստ՝ սովորողների կողմից ընտրված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ավարտական</w:t>
            </w:r>
          </w:p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(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Օտար լեզու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Բնագիտություն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)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քննական  առարկաների ցանկի հաստատում</w:t>
            </w:r>
          </w:p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(9-րդ դասարան)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</w:t>
            </w:r>
            <w:r w:rsidR="00103955"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անկավարժական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խորհուրդ</w:t>
            </w:r>
          </w:p>
        </w:tc>
      </w:tr>
      <w:tr w:rsidR="00700DA5" w:rsidRPr="00B16949" w:rsidTr="00074125">
        <w:trPr>
          <w:trHeight w:val="1050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26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Ապրիլի 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Համադպրոցական շաբաթօրյակի կազմակերպում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ԴԱԿ, դասղեկներ</w:t>
            </w:r>
          </w:p>
        </w:tc>
      </w:tr>
      <w:tr w:rsidR="003B21DD" w:rsidRPr="00B16949" w:rsidTr="00074125">
        <w:trPr>
          <w:trHeight w:val="1143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Ապրիլի     20-21-ը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ԿԱՊԿՈւ սովորողների ուսումնական առաջադիմության արդյունքների քննարկում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699" w:rsidRPr="00B16949" w:rsidRDefault="00103955" w:rsidP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</w:t>
            </w:r>
            <w:r w:rsidR="0067669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մանկավարժական աշխատողներ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700DA5" w:rsidRPr="00B16949" w:rsidTr="00074125">
        <w:trPr>
          <w:trHeight w:val="1143"/>
        </w:trPr>
        <w:tc>
          <w:tcPr>
            <w:tcW w:w="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 xml:space="preserve">Ապրիլի       22-26-ը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Հայոց ցեղասպանության տարելիցին նվիրված միջոցառումներ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DA5" w:rsidRPr="00700DA5" w:rsidRDefault="00700DA5" w:rsidP="00676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ԴԱԿ, դասղեկներ</w:t>
            </w:r>
          </w:p>
        </w:tc>
      </w:tr>
    </w:tbl>
    <w:p w:rsidR="003B21DD" w:rsidRPr="00B16949" w:rsidRDefault="003B21DD">
      <w:pPr>
        <w:spacing w:after="160"/>
        <w:jc w:val="both"/>
        <w:rPr>
          <w:rFonts w:ascii="Sylfaen" w:eastAsia="GHEA Grapalat" w:hAnsi="Sylfaen" w:cs="GHEA Grapalat"/>
          <w:b/>
          <w:color w:val="0070C0"/>
          <w:sz w:val="24"/>
          <w:szCs w:val="24"/>
        </w:rPr>
      </w:pPr>
    </w:p>
    <w:p w:rsidR="003B21DD" w:rsidRPr="000B76B3" w:rsidRDefault="00103955">
      <w:pPr>
        <w:spacing w:after="160"/>
        <w:jc w:val="both"/>
        <w:rPr>
          <w:rFonts w:ascii="Sylfaen" w:eastAsia="GHEA Grapalat" w:hAnsi="Sylfaen" w:cs="GHEA Grapalat"/>
          <w:b/>
          <w:sz w:val="24"/>
          <w:szCs w:val="24"/>
        </w:rPr>
      </w:pPr>
      <w:r w:rsidRPr="000B76B3">
        <w:rPr>
          <w:rFonts w:ascii="Sylfaen" w:eastAsia="GHEA Grapalat" w:hAnsi="Sylfaen" w:cs="GHEA Grapalat"/>
          <w:b/>
          <w:sz w:val="24"/>
          <w:szCs w:val="24"/>
        </w:rPr>
        <w:t>Մայիս-հուլիս</w:t>
      </w:r>
    </w:p>
    <w:tbl>
      <w:tblPr>
        <w:tblStyle w:val="af6"/>
        <w:tblW w:w="103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1620"/>
        <w:gridCol w:w="3600"/>
        <w:gridCol w:w="4250"/>
      </w:tblGrid>
      <w:tr w:rsidR="003B21DD" w:rsidRPr="00B16949">
        <w:trPr>
          <w:trHeight w:val="581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1155CC"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Ամիսը, 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25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Ամսաթիվը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Քայլը 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074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Կատարողը</w:t>
            </w:r>
          </w:p>
        </w:tc>
      </w:tr>
      <w:tr w:rsidR="003B21DD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700DA5" w:rsidP="00700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2-4-ը 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Ավարտական, պետական ավարտական և կենտրոնացված պետական ավարտական քննություններին նախապատրասության գործընթացի քննարկում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մեթոդմիավորումների 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նախագահներ, ուսուցիչեր</w:t>
            </w:r>
          </w:p>
        </w:tc>
      </w:tr>
      <w:tr w:rsidR="003B21DD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2-4-ը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Անդրադարձ առարկայական օլիմպիադաներին սովորողների մասնակցության արդյունքներին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նրա 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տեղակալ, ուսուցիչներ</w:t>
            </w:r>
          </w:p>
        </w:tc>
      </w:tr>
      <w:tr w:rsidR="00286B74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31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Մայիսի    5-25-ը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Մայիսյան տոներին նվիրված միջոցառումներ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ԴԱԿ, դասղեկներ</w:t>
            </w:r>
          </w:p>
        </w:tc>
      </w:tr>
      <w:tr w:rsidR="003B21DD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Մինչև 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C12" w:rsidRPr="00B16949" w:rsidRDefault="00103955" w:rsidP="00851C12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4-րդ դասարանում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անցկացվող՝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«Մայրենի»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(գրավոր)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«Մաթեմատիկա»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(գրավոր) առարկաներից, </w:t>
            </w:r>
          </w:p>
          <w:p w:rsidR="003B21DD" w:rsidRPr="00B16949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գիտելիքների ստուգումների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առաջադրանքների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,</w:t>
            </w:r>
          </w:p>
          <w:p w:rsidR="003B21DD" w:rsidRPr="00851C12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9-րդ դասարանի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«Գրականություն»,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«Հայոց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պատմություն»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«Օտար լեզու»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առարկաների ավարտական քննությունների</w:t>
            </w:r>
            <w:r w:rsidR="00851C12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տոմսերի կազմում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851C12" w:rsidRDefault="00851C12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lastRenderedPageBreak/>
              <w:t>Մ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եթոդմիավորումներ</w:t>
            </w:r>
          </w:p>
        </w:tc>
      </w:tr>
      <w:tr w:rsidR="003B21DD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86B74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33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851C12" w:rsidRDefault="00851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Մինչև մայիսի 15-ը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37578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Ուսումնական տարվա ընթացքում </w:t>
            </w:r>
            <w:r w:rsidRPr="00237578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120-200 ժամ դասերից բացակայած</w:t>
            </w: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B21DD" w:rsidRPr="00237578" w:rsidRDefault="000B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սովորողների </w:t>
            </w:r>
            <w:r w:rsidR="00103955" w:rsidRPr="00237578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հարցի քննարկում մանկավարժական խորհրդում և համապատասխան տեղեկատվության ներկայացում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0B76B3" w:rsidRDefault="000B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Դասղեկներ, տնօրեն</w:t>
            </w:r>
          </w:p>
        </w:tc>
      </w:tr>
      <w:tr w:rsidR="003B21DD" w:rsidRPr="00B16949">
        <w:trPr>
          <w:trHeight w:val="1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16-18-ը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4-րդ դասարանում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անցկացվող գիտելիքների ստուգումների առաջադրանքների, </w:t>
            </w:r>
          </w:p>
          <w:p w:rsidR="003B21DD" w:rsidRPr="00B16949" w:rsidRDefault="00103955">
            <w:pPr>
              <w:tabs>
                <w:tab w:val="left" w:pos="360"/>
              </w:tabs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9-րդ դասարանի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«Գրականություն»,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«Հայոց պատմություն»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«Օտար լեզու»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առարկաների ավարտական քննությունների և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10-11-րդ դասարանների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փոխադրական քննությունների հարցատոմսերի ներկայացում Հաստատության տնօրենի հաստատմանը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0" w:firstLine="113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</w:p>
        </w:tc>
      </w:tr>
      <w:tr w:rsidR="003B21DD" w:rsidRPr="00B16949" w:rsidTr="000B76B3">
        <w:trPr>
          <w:trHeight w:val="10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35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16-18-ը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Անդրադարձ ուսումնական առարկաների դասավանդման որակի ուսումնասիրությանը՝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Հայոց պատմություն, Համաշխարհային պատմություն, Հասարակագիտություն   </w:t>
            </w:r>
          </w:p>
          <w:p w:rsidR="003B21DD" w:rsidRPr="00B16949" w:rsidRDefault="00103955">
            <w:pPr>
              <w:ind w:left="256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- Ֆիզիկա, քիմիա, կենսաբանություն </w:t>
            </w:r>
          </w:p>
          <w:p w:rsidR="003B21DD" w:rsidRPr="000B76B3" w:rsidRDefault="00103955" w:rsidP="000B76B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>Անդրադարձ էլեկտրոնային մատյաններում կատարվող գրանցումներին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 xml:space="preserve"> Հաստատության </w:t>
            </w:r>
            <w:r w:rsidR="000B76B3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նրա </w:t>
            </w:r>
            <w:r w:rsidR="000B76B3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մեթոդմիավորումների </w:t>
            </w:r>
            <w:r w:rsidR="000B76B3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նախագահներ,</w:t>
            </w:r>
            <w:r w:rsidR="000B76B3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մանկավարժական </w:t>
            </w:r>
            <w:r w:rsidR="000B76B3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աշխատողներ</w:t>
            </w:r>
          </w:p>
        </w:tc>
      </w:tr>
      <w:tr w:rsidR="003B21DD" w:rsidRPr="00B16949">
        <w:trPr>
          <w:trHeight w:val="114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18-20-ը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tabs>
                <w:tab w:val="left" w:pos="1020"/>
              </w:tabs>
              <w:rPr>
                <w:rFonts w:ascii="Sylfaen" w:eastAsia="GHEA Grapalat" w:hAnsi="Sylfaen" w:cs="GHEA Grapalat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 xml:space="preserve">Անդրադարձ </w:t>
            </w:r>
            <w:r w:rsidR="000B76B3">
              <w:rPr>
                <w:rFonts w:ascii="Sylfaen" w:eastAsia="GHEA Grapalat" w:hAnsi="Sylfaen" w:cs="GHEA Grapalat"/>
                <w:sz w:val="24"/>
                <w:szCs w:val="24"/>
              </w:rPr>
              <w:t>հ</w:t>
            </w:r>
            <w:r w:rsidRPr="00B16949">
              <w:rPr>
                <w:rFonts w:ascii="Sylfaen" w:eastAsia="GHEA Grapalat" w:hAnsi="Sylfaen" w:cs="GHEA Grapalat"/>
                <w:sz w:val="24"/>
                <w:szCs w:val="24"/>
              </w:rPr>
              <w:t>աստատության ուսումնադաստիարակչական աշխատանքների տարեկան պլանով երկրորդ կիսամյակի համար նախատեսված աշխատանքների կատարմանը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6B3" w:rsidRPr="000B76B3" w:rsidRDefault="000B76B3" w:rsidP="000B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</w:p>
          <w:p w:rsidR="003B21DD" w:rsidRPr="00B16949" w:rsidRDefault="003B2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>
        <w:trPr>
          <w:trHeight w:val="114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20-30-ը 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Ուսումնական տարվա ընթացքում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120-200 ժամ դասերից բացակայած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</w:t>
            </w: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2-11-րդ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 դասարանների սովորողների՝  լրացուցիչ քննությունների և ամփոփիչ ստուգողական աշխատանքների անցկացում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0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Հաստատության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տնօրեն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ուսումնական աշխատանքի գծով նրա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տեղակալ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, մեթոդմիավորումների 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նախագահներ,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 xml:space="preserve"> ուսուցիչներ</w:t>
            </w:r>
          </w:p>
        </w:tc>
      </w:tr>
      <w:tr w:rsidR="003B21DD" w:rsidRPr="00B16949">
        <w:trPr>
          <w:trHeight w:val="51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30-31-ը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2-11-րդ դասարանների սովորողներին հաջորդ դասարան փոխադրելու, քննություններին թույլատրելու,    </w:t>
            </w:r>
          </w:p>
          <w:p w:rsidR="003B21DD" w:rsidRPr="00B16949" w:rsidRDefault="00103955" w:rsidP="000B76B3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12-րդ դասարանի սովորողներին  քննություններին թույլատրելու հարցի քննարկում  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6B3" w:rsidRPr="000B76B3" w:rsidRDefault="000B76B3" w:rsidP="000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Մանկավարժական խորհուրդ</w:t>
            </w:r>
          </w:p>
          <w:p w:rsidR="003B21DD" w:rsidRPr="00B16949" w:rsidRDefault="003B21DD" w:rsidP="000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286B74" w:rsidRPr="00B16949">
        <w:trPr>
          <w:trHeight w:val="51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39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B16949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 xml:space="preserve">Մայիսի </w:t>
            </w:r>
          </w:p>
          <w:p w:rsidR="00286B74" w:rsidRPr="00B16949" w:rsidRDefault="00286B74" w:rsidP="00286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30-31-ը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Pr="00286B74" w:rsidRDefault="00286B74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Գիտելիքների ստուգման, ավարտական և պետական ավարտական քննություննեի ստուգող և կազմակերպող հանձնաժողովների կազմի հաստատում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6B74" w:rsidRDefault="00286B74" w:rsidP="000B76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</w:t>
            </w:r>
          </w:p>
        </w:tc>
      </w:tr>
      <w:tr w:rsidR="003B21DD" w:rsidRPr="00B16949">
        <w:trPr>
          <w:trHeight w:val="1050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37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Մայիսի վերջ - հունիս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 xml:space="preserve">Ավարտական, պետական ավարտական և կենտրոնացված պետական </w:t>
            </w:r>
            <w:r w:rsidRPr="00B16949"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lastRenderedPageBreak/>
              <w:t>ավարտական քննությունների անցկացում</w:t>
            </w:r>
          </w:p>
          <w:p w:rsidR="003B21DD" w:rsidRPr="00B16949" w:rsidRDefault="003B21DD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286B74" w:rsidP="00286B74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lastRenderedPageBreak/>
              <w:t>Տնօրեն, քննական հանձնաժողովներ</w:t>
            </w:r>
          </w:p>
        </w:tc>
      </w:tr>
      <w:tr w:rsidR="003B21DD" w:rsidRPr="00B16949">
        <w:trPr>
          <w:trHeight w:val="33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376491" w:rsidRDefault="00376491" w:rsidP="0037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lastRenderedPageBreak/>
              <w:t>41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Հունիս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376491" w:rsidRDefault="00376491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Ընդհանուր և դասարանական ծնողական ժողովների կազմակերպում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376491" w:rsidRDefault="00376491" w:rsidP="0037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right="150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Տնօրեն, ԴԱԿ, դասղեկներ</w:t>
            </w:r>
          </w:p>
        </w:tc>
      </w:tr>
      <w:tr w:rsidR="003B21DD" w:rsidRPr="00B16949">
        <w:trPr>
          <w:trHeight w:val="333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376491" w:rsidRDefault="0037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42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Հունիս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Նախնական դասաբաշխում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6491" w:rsidRPr="00376491" w:rsidRDefault="00376491" w:rsidP="00376491">
            <w:pPr>
              <w:ind w:left="115" w:right="509" w:hanging="14"/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  <w:t>եթոդմիավորու</w:t>
            </w:r>
            <w:r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մներ</w:t>
            </w:r>
          </w:p>
          <w:p w:rsidR="003B21DD" w:rsidRPr="00B16949" w:rsidRDefault="003B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2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</w:p>
        </w:tc>
      </w:tr>
      <w:tr w:rsidR="003B21DD" w:rsidRPr="00B16949">
        <w:trPr>
          <w:trHeight w:val="3168"/>
        </w:trPr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376491" w:rsidRDefault="00376491" w:rsidP="00376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  <w:lang w:val="hy-AM"/>
              </w:rPr>
              <w:t>43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 xml:space="preserve">Հուլիսի </w:t>
            </w:r>
          </w:p>
          <w:p w:rsidR="003B21DD" w:rsidRPr="00B16949" w:rsidRDefault="00103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color w:val="000000"/>
                <w:sz w:val="24"/>
                <w:szCs w:val="24"/>
              </w:rPr>
              <w:t>2-8-ը / օգոստոսի 20-30-ը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  <w:sz w:val="24"/>
                <w:szCs w:val="24"/>
              </w:rPr>
              <w:t>Վերաքննությունների անցկացում</w:t>
            </w:r>
          </w:p>
        </w:tc>
        <w:tc>
          <w:tcPr>
            <w:tcW w:w="4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1DD" w:rsidRPr="00B16949" w:rsidRDefault="001039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28" w:lineRule="auto"/>
              <w:ind w:right="445"/>
              <w:rPr>
                <w:rFonts w:ascii="Sylfaen" w:eastAsia="GHEA Grapalat" w:hAnsi="Sylfaen" w:cs="GHEA Grapalat"/>
                <w:color w:val="000000"/>
                <w:sz w:val="24"/>
                <w:szCs w:val="24"/>
              </w:rPr>
            </w:pPr>
            <w:r w:rsidRPr="00B16949">
              <w:rPr>
                <w:rFonts w:ascii="Sylfaen" w:eastAsia="GHEA Grapalat" w:hAnsi="Sylfaen" w:cs="GHEA Grapalat"/>
                <w:b/>
              </w:rPr>
              <w:t xml:space="preserve"> </w:t>
            </w:r>
            <w:r w:rsidR="00376491">
              <w:rPr>
                <w:rFonts w:ascii="Sylfaen" w:eastAsia="GHEA Grapalat" w:hAnsi="Sylfaen" w:cs="GHEA Grapalat"/>
                <w:sz w:val="24"/>
                <w:szCs w:val="24"/>
                <w:lang w:val="hy-AM"/>
              </w:rPr>
              <w:t>Տնօրեն, քննական հանձնաժողովներ</w:t>
            </w:r>
          </w:p>
        </w:tc>
      </w:tr>
    </w:tbl>
    <w:p w:rsidR="003B21DD" w:rsidRPr="00B16949" w:rsidRDefault="003B21DD">
      <w:pPr>
        <w:rPr>
          <w:rFonts w:ascii="Sylfaen" w:eastAsia="GHEA Grapalat" w:hAnsi="Sylfaen" w:cs="GHEA Grapalat"/>
          <w:sz w:val="24"/>
          <w:szCs w:val="24"/>
        </w:rPr>
      </w:pPr>
    </w:p>
    <w:sectPr w:rsidR="003B21DD" w:rsidRPr="00B16949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73" w:rsidRDefault="004F1A73">
      <w:pPr>
        <w:spacing w:line="240" w:lineRule="auto"/>
      </w:pPr>
      <w:r>
        <w:separator/>
      </w:r>
    </w:p>
  </w:endnote>
  <w:endnote w:type="continuationSeparator" w:id="0">
    <w:p w:rsidR="004F1A73" w:rsidRDefault="004F1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iri Quran">
    <w:charset w:val="00"/>
    <w:family w:val="auto"/>
    <w:pitch w:val="variable"/>
    <w:sig w:usb0="80002047" w:usb1="80002042" w:usb2="00000000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0C" w:rsidRDefault="00823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44083">
      <w:rPr>
        <w:noProof/>
        <w:color w:val="000000"/>
      </w:rPr>
      <w:t>1</w:t>
    </w:r>
    <w:r>
      <w:rPr>
        <w:color w:val="000000"/>
      </w:rPr>
      <w:fldChar w:fldCharType="end"/>
    </w:r>
  </w:p>
  <w:p w:rsidR="0082340C" w:rsidRDefault="00823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73" w:rsidRDefault="004F1A73">
      <w:pPr>
        <w:spacing w:line="240" w:lineRule="auto"/>
      </w:pPr>
      <w:r>
        <w:separator/>
      </w:r>
    </w:p>
  </w:footnote>
  <w:footnote w:type="continuationSeparator" w:id="0">
    <w:p w:rsidR="004F1A73" w:rsidRDefault="004F1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8A"/>
    <w:multiLevelType w:val="multilevel"/>
    <w:tmpl w:val="8B944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8F4FBB"/>
    <w:multiLevelType w:val="multilevel"/>
    <w:tmpl w:val="DED8B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7C7072"/>
    <w:multiLevelType w:val="multilevel"/>
    <w:tmpl w:val="3DBCD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8B948FA"/>
    <w:multiLevelType w:val="multilevel"/>
    <w:tmpl w:val="C8D2B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4D7B1F"/>
    <w:multiLevelType w:val="multilevel"/>
    <w:tmpl w:val="48903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6C7B68"/>
    <w:multiLevelType w:val="multilevel"/>
    <w:tmpl w:val="30E6427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1A3C2010"/>
    <w:multiLevelType w:val="multilevel"/>
    <w:tmpl w:val="5F92CEC2"/>
    <w:lvl w:ilvl="0">
      <w:start w:val="1"/>
      <w:numFmt w:val="bullet"/>
      <w:lvlText w:val="●"/>
      <w:lvlJc w:val="left"/>
      <w:pPr>
        <w:ind w:left="6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88" w:hanging="360"/>
      </w:pPr>
      <w:rPr>
        <w:u w:val="none"/>
      </w:rPr>
    </w:lvl>
  </w:abstractNum>
  <w:abstractNum w:abstractNumId="7">
    <w:nsid w:val="30EE57DF"/>
    <w:multiLevelType w:val="multilevel"/>
    <w:tmpl w:val="A57E3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5831197"/>
    <w:multiLevelType w:val="multilevel"/>
    <w:tmpl w:val="F2C89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DC4825"/>
    <w:multiLevelType w:val="multilevel"/>
    <w:tmpl w:val="04B054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>
    <w:nsid w:val="464517C8"/>
    <w:multiLevelType w:val="multilevel"/>
    <w:tmpl w:val="EBEE8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853EDE"/>
    <w:multiLevelType w:val="multilevel"/>
    <w:tmpl w:val="159C889C"/>
    <w:lvl w:ilvl="0">
      <w:numFmt w:val="bullet"/>
      <w:lvlText w:val="-"/>
      <w:lvlJc w:val="left"/>
      <w:pPr>
        <w:ind w:left="526" w:hanging="360"/>
      </w:pPr>
      <w:rPr>
        <w:rFonts w:ascii="GHEA Grapalat" w:eastAsia="GHEA Grapalat" w:hAnsi="GHEA Grapalat" w:cs="GHEA Grapalat"/>
      </w:rPr>
    </w:lvl>
    <w:lvl w:ilvl="1">
      <w:start w:val="1"/>
      <w:numFmt w:val="bullet"/>
      <w:lvlText w:val="o"/>
      <w:lvlJc w:val="left"/>
      <w:pPr>
        <w:ind w:left="12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8E4EDE"/>
    <w:multiLevelType w:val="multilevel"/>
    <w:tmpl w:val="9BF45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950539"/>
    <w:multiLevelType w:val="multilevel"/>
    <w:tmpl w:val="04B05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EC961E5"/>
    <w:multiLevelType w:val="multilevel"/>
    <w:tmpl w:val="D1F2C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51E5908"/>
    <w:multiLevelType w:val="multilevel"/>
    <w:tmpl w:val="B6B03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78B554F"/>
    <w:multiLevelType w:val="multilevel"/>
    <w:tmpl w:val="E3A4BCE4"/>
    <w:lvl w:ilvl="0">
      <w:start w:val="1"/>
      <w:numFmt w:val="bullet"/>
      <w:lvlText w:val="-"/>
      <w:lvlJc w:val="left"/>
      <w:pPr>
        <w:ind w:left="4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21DD"/>
    <w:rsid w:val="000071E5"/>
    <w:rsid w:val="00022463"/>
    <w:rsid w:val="000717F5"/>
    <w:rsid w:val="00074125"/>
    <w:rsid w:val="000B76B3"/>
    <w:rsid w:val="00103955"/>
    <w:rsid w:val="0014413F"/>
    <w:rsid w:val="001842C3"/>
    <w:rsid w:val="001C2FFD"/>
    <w:rsid w:val="001D22B1"/>
    <w:rsid w:val="002010F9"/>
    <w:rsid w:val="00237578"/>
    <w:rsid w:val="00286B74"/>
    <w:rsid w:val="002D4554"/>
    <w:rsid w:val="002E6545"/>
    <w:rsid w:val="0033197B"/>
    <w:rsid w:val="003636E0"/>
    <w:rsid w:val="00376491"/>
    <w:rsid w:val="00397733"/>
    <w:rsid w:val="003B21DD"/>
    <w:rsid w:val="003B6C9A"/>
    <w:rsid w:val="0044496B"/>
    <w:rsid w:val="004D3B17"/>
    <w:rsid w:val="004F1A73"/>
    <w:rsid w:val="00513335"/>
    <w:rsid w:val="005661AB"/>
    <w:rsid w:val="00585796"/>
    <w:rsid w:val="00676699"/>
    <w:rsid w:val="006A4872"/>
    <w:rsid w:val="006F6810"/>
    <w:rsid w:val="00700DA5"/>
    <w:rsid w:val="00711909"/>
    <w:rsid w:val="00740593"/>
    <w:rsid w:val="00786EC4"/>
    <w:rsid w:val="0082340C"/>
    <w:rsid w:val="00851C12"/>
    <w:rsid w:val="008B7C50"/>
    <w:rsid w:val="0091405B"/>
    <w:rsid w:val="009E7813"/>
    <w:rsid w:val="00A2046B"/>
    <w:rsid w:val="00A234C4"/>
    <w:rsid w:val="00A57E33"/>
    <w:rsid w:val="00A77576"/>
    <w:rsid w:val="00AE2A31"/>
    <w:rsid w:val="00B16949"/>
    <w:rsid w:val="00B45730"/>
    <w:rsid w:val="00BC596C"/>
    <w:rsid w:val="00BF56E8"/>
    <w:rsid w:val="00BF6ECF"/>
    <w:rsid w:val="00BF798C"/>
    <w:rsid w:val="00C81E03"/>
    <w:rsid w:val="00CF3B25"/>
    <w:rsid w:val="00D44330"/>
    <w:rsid w:val="00D457B6"/>
    <w:rsid w:val="00D91A61"/>
    <w:rsid w:val="00DA7676"/>
    <w:rsid w:val="00DD0F3E"/>
    <w:rsid w:val="00E10EEE"/>
    <w:rsid w:val="00E25AC7"/>
    <w:rsid w:val="00EF4BF5"/>
    <w:rsid w:val="00EF6F8F"/>
    <w:rsid w:val="00F04AB6"/>
    <w:rsid w:val="00F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A"/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A5A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06A5A"/>
    <w:rPr>
      <w:rFonts w:ascii="Arial" w:eastAsia="Arial" w:hAnsi="Arial" w:cs="Arial"/>
      <w:sz w:val="40"/>
      <w:szCs w:val="40"/>
      <w:lang w:val="en"/>
    </w:rPr>
  </w:style>
  <w:style w:type="character" w:customStyle="1" w:styleId="20">
    <w:name w:val="Заголовок 2 Знак"/>
    <w:basedOn w:val="a0"/>
    <w:link w:val="2"/>
    <w:uiPriority w:val="9"/>
    <w:semiHidden/>
    <w:rsid w:val="00C06A5A"/>
    <w:rPr>
      <w:rFonts w:ascii="Arial" w:eastAsia="Arial" w:hAnsi="Arial" w:cs="Arial"/>
      <w:sz w:val="32"/>
      <w:szCs w:val="32"/>
      <w:lang w:val="en"/>
    </w:rPr>
  </w:style>
  <w:style w:type="character" w:customStyle="1" w:styleId="30">
    <w:name w:val="Заголовок 3 Знак"/>
    <w:basedOn w:val="a0"/>
    <w:link w:val="3"/>
    <w:uiPriority w:val="9"/>
    <w:semiHidden/>
    <w:rsid w:val="00C06A5A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40">
    <w:name w:val="Заголовок 4 Знак"/>
    <w:basedOn w:val="a0"/>
    <w:link w:val="4"/>
    <w:uiPriority w:val="9"/>
    <w:semiHidden/>
    <w:rsid w:val="00C06A5A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50">
    <w:name w:val="Заголовок 5 Знак"/>
    <w:basedOn w:val="a0"/>
    <w:link w:val="5"/>
    <w:uiPriority w:val="9"/>
    <w:semiHidden/>
    <w:rsid w:val="00C06A5A"/>
    <w:rPr>
      <w:rFonts w:ascii="Arial" w:eastAsia="Arial" w:hAnsi="Arial" w:cs="Arial"/>
      <w:color w:val="666666"/>
      <w:lang w:val="en"/>
    </w:rPr>
  </w:style>
  <w:style w:type="character" w:customStyle="1" w:styleId="60">
    <w:name w:val="Заголовок 6 Знак"/>
    <w:basedOn w:val="a0"/>
    <w:link w:val="6"/>
    <w:uiPriority w:val="9"/>
    <w:semiHidden/>
    <w:rsid w:val="00C06A5A"/>
    <w:rPr>
      <w:rFonts w:ascii="Arial" w:eastAsia="Arial" w:hAnsi="Arial" w:cs="Arial"/>
      <w:i/>
      <w:color w:val="666666"/>
      <w:lang w:val="en"/>
    </w:rPr>
  </w:style>
  <w:style w:type="character" w:customStyle="1" w:styleId="a4">
    <w:name w:val="Название Знак"/>
    <w:basedOn w:val="a0"/>
    <w:link w:val="a3"/>
    <w:uiPriority w:val="10"/>
    <w:rsid w:val="00C06A5A"/>
    <w:rPr>
      <w:rFonts w:ascii="Arial" w:eastAsia="Arial" w:hAnsi="Arial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06A5A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11">
    <w:name w:val="1"/>
    <w:basedOn w:val="a1"/>
    <w:rsid w:val="00C06A5A"/>
    <w:rPr>
      <w:lang w:val="hy-AM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C06A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6A5A"/>
    <w:pPr>
      <w:ind w:left="720"/>
      <w:contextualSpacing/>
    </w:pPr>
    <w:rPr>
      <w:lang w:val="hy-AM"/>
    </w:rPr>
  </w:style>
  <w:style w:type="paragraph" w:styleId="a9">
    <w:name w:val="Normal (Web)"/>
    <w:basedOn w:val="a"/>
    <w:uiPriority w:val="99"/>
    <w:unhideWhenUsed/>
    <w:rsid w:val="00C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C06A5A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B99"/>
    <w:rPr>
      <w:rFonts w:ascii="Arial" w:eastAsia="Arial" w:hAnsi="Arial" w:cs="Arial"/>
      <w:lang w:val="en"/>
    </w:rPr>
  </w:style>
  <w:style w:type="paragraph" w:styleId="ad">
    <w:name w:val="footer"/>
    <w:basedOn w:val="a"/>
    <w:link w:val="ae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B99"/>
    <w:rPr>
      <w:rFonts w:ascii="Arial" w:eastAsia="Arial" w:hAnsi="Arial" w:cs="Arial"/>
      <w:lang w:val="en"/>
    </w:rPr>
  </w:style>
  <w:style w:type="table" w:styleId="af">
    <w:name w:val="Table Grid"/>
    <w:basedOn w:val="a1"/>
    <w:uiPriority w:val="39"/>
    <w:rsid w:val="00231D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03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39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2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A234C4"/>
  </w:style>
  <w:style w:type="character" w:customStyle="1" w:styleId="eop">
    <w:name w:val="eop"/>
    <w:basedOn w:val="a0"/>
    <w:rsid w:val="00A23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5A"/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A5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5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A5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A5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A5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A5A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06A5A"/>
    <w:rPr>
      <w:rFonts w:ascii="Arial" w:eastAsia="Arial" w:hAnsi="Arial" w:cs="Arial"/>
      <w:sz w:val="40"/>
      <w:szCs w:val="40"/>
      <w:lang w:val="en"/>
    </w:rPr>
  </w:style>
  <w:style w:type="character" w:customStyle="1" w:styleId="20">
    <w:name w:val="Заголовок 2 Знак"/>
    <w:basedOn w:val="a0"/>
    <w:link w:val="2"/>
    <w:uiPriority w:val="9"/>
    <w:semiHidden/>
    <w:rsid w:val="00C06A5A"/>
    <w:rPr>
      <w:rFonts w:ascii="Arial" w:eastAsia="Arial" w:hAnsi="Arial" w:cs="Arial"/>
      <w:sz w:val="32"/>
      <w:szCs w:val="32"/>
      <w:lang w:val="en"/>
    </w:rPr>
  </w:style>
  <w:style w:type="character" w:customStyle="1" w:styleId="30">
    <w:name w:val="Заголовок 3 Знак"/>
    <w:basedOn w:val="a0"/>
    <w:link w:val="3"/>
    <w:uiPriority w:val="9"/>
    <w:semiHidden/>
    <w:rsid w:val="00C06A5A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40">
    <w:name w:val="Заголовок 4 Знак"/>
    <w:basedOn w:val="a0"/>
    <w:link w:val="4"/>
    <w:uiPriority w:val="9"/>
    <w:semiHidden/>
    <w:rsid w:val="00C06A5A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50">
    <w:name w:val="Заголовок 5 Знак"/>
    <w:basedOn w:val="a0"/>
    <w:link w:val="5"/>
    <w:uiPriority w:val="9"/>
    <w:semiHidden/>
    <w:rsid w:val="00C06A5A"/>
    <w:rPr>
      <w:rFonts w:ascii="Arial" w:eastAsia="Arial" w:hAnsi="Arial" w:cs="Arial"/>
      <w:color w:val="666666"/>
      <w:lang w:val="en"/>
    </w:rPr>
  </w:style>
  <w:style w:type="character" w:customStyle="1" w:styleId="60">
    <w:name w:val="Заголовок 6 Знак"/>
    <w:basedOn w:val="a0"/>
    <w:link w:val="6"/>
    <w:uiPriority w:val="9"/>
    <w:semiHidden/>
    <w:rsid w:val="00C06A5A"/>
    <w:rPr>
      <w:rFonts w:ascii="Arial" w:eastAsia="Arial" w:hAnsi="Arial" w:cs="Arial"/>
      <w:i/>
      <w:color w:val="666666"/>
      <w:lang w:val="en"/>
    </w:rPr>
  </w:style>
  <w:style w:type="character" w:customStyle="1" w:styleId="a4">
    <w:name w:val="Название Знак"/>
    <w:basedOn w:val="a0"/>
    <w:link w:val="a3"/>
    <w:uiPriority w:val="10"/>
    <w:rsid w:val="00C06A5A"/>
    <w:rPr>
      <w:rFonts w:ascii="Arial" w:eastAsia="Arial" w:hAnsi="Arial" w:cs="Arial"/>
      <w:sz w:val="52"/>
      <w:szCs w:val="52"/>
      <w:lang w:val="en"/>
    </w:r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C06A5A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11">
    <w:name w:val="1"/>
    <w:basedOn w:val="a1"/>
    <w:rsid w:val="00C06A5A"/>
    <w:rPr>
      <w:lang w:val="hy-AM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C06A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6A5A"/>
    <w:pPr>
      <w:ind w:left="720"/>
      <w:contextualSpacing/>
    </w:pPr>
    <w:rPr>
      <w:lang w:val="hy-AM"/>
    </w:rPr>
  </w:style>
  <w:style w:type="paragraph" w:styleId="a9">
    <w:name w:val="Normal (Web)"/>
    <w:basedOn w:val="a"/>
    <w:uiPriority w:val="99"/>
    <w:unhideWhenUsed/>
    <w:rsid w:val="00C0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C06A5A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1B99"/>
    <w:rPr>
      <w:rFonts w:ascii="Arial" w:eastAsia="Arial" w:hAnsi="Arial" w:cs="Arial"/>
      <w:lang w:val="en"/>
    </w:rPr>
  </w:style>
  <w:style w:type="paragraph" w:styleId="ad">
    <w:name w:val="footer"/>
    <w:basedOn w:val="a"/>
    <w:link w:val="ae"/>
    <w:uiPriority w:val="99"/>
    <w:unhideWhenUsed/>
    <w:rsid w:val="00991B99"/>
    <w:pPr>
      <w:tabs>
        <w:tab w:val="center" w:pos="4680"/>
        <w:tab w:val="right" w:pos="9360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1B99"/>
    <w:rPr>
      <w:rFonts w:ascii="Arial" w:eastAsia="Arial" w:hAnsi="Arial" w:cs="Arial"/>
      <w:lang w:val="en"/>
    </w:rPr>
  </w:style>
  <w:style w:type="table" w:styleId="af">
    <w:name w:val="Table Grid"/>
    <w:basedOn w:val="a1"/>
    <w:uiPriority w:val="39"/>
    <w:rsid w:val="00231D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y-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03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039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2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0"/>
    <w:rsid w:val="00A234C4"/>
  </w:style>
  <w:style w:type="character" w:customStyle="1" w:styleId="eop">
    <w:name w:val="eop"/>
    <w:basedOn w:val="a0"/>
    <w:rsid w:val="00A2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lis.am/DocumentView.aspx?DocID=112989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lTv7JYoHOhjxeN2GPGjO151aA1dHCQ3S/edit?usp=sharing&amp;ouid=115983174430950026985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HxkBGe9WT2oaMX-x1XddiuqJQWExShQg/edit?usp=sharing&amp;ouid=11598317443095002698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HlHgNJoxaOBBgo8QzwTOyYryg==">AMUW2mWBLmd1/ex9er7P14QBBmy1UJJII3cow21iVbEMcD95bgoUW3OB290jQGa47sNLTMDPxudg/VtcsJNrLE7tDEa4n8B3OK4rXBcl6tzKIEQGAyAXRbwEj9xzVLrGbiaRyHuieDWOE2KccReH307KB2xEWh5DZHy/UoDoVyMnaul2fzrK2MqZIXfvQHuMAjEyU4tmR8crm9qitFCyCtz09SGMjPZew2WskJWR/ytVBMVDIaVldqGFlhvOGpNPhdTmErWopuIe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7C9DBD-7510-43DD-8105-E72A5393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20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2022-03-25T12:43:00Z</dcterms:created>
  <dcterms:modified xsi:type="dcterms:W3CDTF">2023-09-13T07:38:00Z</dcterms:modified>
</cp:coreProperties>
</file>