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ED" w:rsidRPr="00D303D9" w:rsidRDefault="009325ED" w:rsidP="00D303D9">
      <w:pPr>
        <w:spacing w:line="240" w:lineRule="auto"/>
        <w:rPr>
          <w:rFonts w:ascii="Sylfaen" w:eastAsia="Times New Roman" w:hAnsi="Sylfaen" w:cs="Times New Roman"/>
          <w:b/>
          <w:sz w:val="48"/>
          <w:lang w:val="en-US" w:eastAsia="ru-RU"/>
        </w:rPr>
      </w:pPr>
      <w:bookmarkStart w:id="0" w:name="_GoBack"/>
      <w:bookmarkEnd w:id="0"/>
    </w:p>
    <w:p w:rsidR="009325ED" w:rsidRPr="009B451D" w:rsidRDefault="000A437B" w:rsidP="009325ED">
      <w:pPr>
        <w:spacing w:line="240" w:lineRule="auto"/>
        <w:ind w:firstLine="720"/>
        <w:jc w:val="center"/>
        <w:rPr>
          <w:rFonts w:ascii="Sylfaen" w:eastAsia="Times New Roman" w:hAnsi="Sylfaen" w:cs="Times New Roman"/>
          <w:b/>
          <w:sz w:val="48"/>
          <w:lang w:val="en-US" w:eastAsia="ru-RU"/>
        </w:rPr>
      </w:pPr>
      <w:r w:rsidRPr="000A437B">
        <w:rPr>
          <w:rFonts w:ascii="Sylfaen" w:eastAsia="Times New Roman" w:hAnsi="Sylfaen" w:cs="Times New Roman"/>
          <w:b/>
          <w:sz w:val="48"/>
          <w:lang w:val="en-US" w:eastAsia="ru-RU"/>
        </w:rPr>
        <w:t>&lt;&lt;</w:t>
      </w:r>
      <w:r>
        <w:rPr>
          <w:rFonts w:ascii="Sylfaen" w:eastAsia="Times New Roman" w:hAnsi="Sylfaen" w:cs="Times New Roman"/>
          <w:b/>
          <w:sz w:val="48"/>
          <w:lang w:eastAsia="ru-RU"/>
        </w:rPr>
        <w:t>ՍԱՍՈՒՆԻԿԻ</w:t>
      </w:r>
      <w:r w:rsidRPr="000A437B">
        <w:rPr>
          <w:rFonts w:ascii="Sylfaen" w:eastAsia="Times New Roman" w:hAnsi="Sylfaen" w:cs="Times New Roman"/>
          <w:b/>
          <w:sz w:val="48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b/>
          <w:sz w:val="48"/>
          <w:lang w:eastAsia="ru-RU"/>
        </w:rPr>
        <w:t>Գ</w:t>
      </w:r>
      <w:r w:rsidRPr="000A437B">
        <w:rPr>
          <w:rFonts w:ascii="Sylfaen" w:eastAsia="Times New Roman" w:hAnsi="Sylfaen" w:cs="Times New Roman"/>
          <w:b/>
          <w:sz w:val="48"/>
          <w:lang w:val="en-US" w:eastAsia="ru-RU"/>
        </w:rPr>
        <w:t>.</w:t>
      </w:r>
      <w:r>
        <w:rPr>
          <w:rFonts w:ascii="Sylfaen" w:eastAsia="Times New Roman" w:hAnsi="Sylfaen" w:cs="Times New Roman"/>
          <w:b/>
          <w:sz w:val="48"/>
          <w:lang w:eastAsia="ru-RU"/>
        </w:rPr>
        <w:t>ՉԱՈՒՇԻ</w:t>
      </w:r>
      <w:r w:rsidRPr="000A437B">
        <w:rPr>
          <w:rFonts w:ascii="Sylfaen" w:eastAsia="Times New Roman" w:hAnsi="Sylfaen" w:cs="Times New Roman"/>
          <w:b/>
          <w:sz w:val="48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b/>
          <w:sz w:val="48"/>
          <w:lang w:eastAsia="ru-RU"/>
        </w:rPr>
        <w:t>ԱՆՎԱՆ</w:t>
      </w:r>
      <w:r w:rsidRPr="000A437B">
        <w:rPr>
          <w:rFonts w:ascii="Sylfaen" w:eastAsia="Times New Roman" w:hAnsi="Sylfaen" w:cs="Times New Roman"/>
          <w:b/>
          <w:sz w:val="48"/>
          <w:lang w:val="en-US" w:eastAsia="ru-RU"/>
        </w:rPr>
        <w:t xml:space="preserve"> </w:t>
      </w:r>
      <w:proofErr w:type="gramStart"/>
      <w:r>
        <w:rPr>
          <w:rFonts w:ascii="Sylfaen" w:eastAsia="Times New Roman" w:hAnsi="Sylfaen" w:cs="Times New Roman"/>
          <w:b/>
          <w:sz w:val="48"/>
          <w:lang w:eastAsia="ru-RU"/>
        </w:rPr>
        <w:t>ՄԻՋՆԱԿԱՐԳ</w:t>
      </w:r>
      <w:r w:rsidR="009325ED" w:rsidRPr="005A7939">
        <w:rPr>
          <w:rFonts w:ascii="Sylfaen" w:eastAsia="Times New Roman" w:hAnsi="Sylfaen" w:cs="Times New Roman"/>
          <w:b/>
          <w:sz w:val="48"/>
          <w:lang w:val="hy-AM" w:eastAsia="ru-RU"/>
        </w:rPr>
        <w:t xml:space="preserve">  ԴՊՐՈՑ</w:t>
      </w:r>
      <w:proofErr w:type="gramEnd"/>
      <w:r w:rsidRPr="000A437B">
        <w:rPr>
          <w:rFonts w:ascii="Sylfaen" w:eastAsia="Times New Roman" w:hAnsi="Sylfaen" w:cs="Times New Roman"/>
          <w:b/>
          <w:sz w:val="48"/>
          <w:lang w:val="hy-AM" w:eastAsia="ru-RU"/>
        </w:rPr>
        <w:t>&gt;&gt;</w:t>
      </w:r>
      <w:r w:rsidRPr="000A437B">
        <w:rPr>
          <w:rFonts w:ascii="Sylfaen" w:eastAsia="Times New Roman" w:hAnsi="Sylfaen" w:cs="Times New Roman"/>
          <w:b/>
          <w:sz w:val="48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b/>
          <w:sz w:val="48"/>
          <w:lang w:eastAsia="ru-RU"/>
        </w:rPr>
        <w:t>ՊՈԱԿ</w:t>
      </w:r>
      <w:r w:rsidRPr="000A437B">
        <w:rPr>
          <w:rFonts w:ascii="Sylfaen" w:eastAsia="Times New Roman" w:hAnsi="Sylfaen" w:cs="Times New Roman"/>
          <w:b/>
          <w:sz w:val="48"/>
          <w:lang w:val="en-US" w:eastAsia="ru-RU"/>
        </w:rPr>
        <w:t>-</w:t>
      </w:r>
      <w:r>
        <w:rPr>
          <w:rFonts w:ascii="Sylfaen" w:eastAsia="Times New Roman" w:hAnsi="Sylfaen" w:cs="Times New Roman"/>
          <w:b/>
          <w:sz w:val="48"/>
          <w:lang w:eastAsia="ru-RU"/>
        </w:rPr>
        <w:t>Ի</w:t>
      </w:r>
      <w:r w:rsidR="009325ED" w:rsidRPr="005A7939">
        <w:rPr>
          <w:rFonts w:ascii="Sylfaen" w:eastAsia="Times New Roman" w:hAnsi="Sylfaen" w:cs="Times New Roman"/>
          <w:b/>
          <w:sz w:val="48"/>
          <w:lang w:val="hy-AM" w:eastAsia="ru-RU"/>
        </w:rPr>
        <w:t xml:space="preserve"> ՏՆՕՐԵՆԻ ՄԱՍՆԱԳԻՏԱՑՎԱԾ  ԿՐԹԱԿԱՆ  ԱՋԱԿՑՈՒԹՅՈՒ</w:t>
      </w:r>
      <w:r>
        <w:rPr>
          <w:rFonts w:ascii="Sylfaen" w:eastAsia="Times New Roman" w:hAnsi="Sylfaen" w:cs="Times New Roman"/>
          <w:b/>
          <w:sz w:val="48"/>
          <w:lang w:val="hy-AM" w:eastAsia="ru-RU"/>
        </w:rPr>
        <w:t xml:space="preserve">ՆՆԵՐԻ  ԳԾՈՎ  ՏԵՂԱԿԱԼԻ  </w:t>
      </w:r>
      <w:r w:rsidR="009325ED">
        <w:rPr>
          <w:rFonts w:ascii="Sylfaen" w:eastAsia="Times New Roman" w:hAnsi="Sylfaen" w:cs="Times New Roman"/>
          <w:b/>
          <w:sz w:val="48"/>
          <w:lang w:val="hy-AM" w:eastAsia="ru-RU"/>
        </w:rPr>
        <w:t xml:space="preserve">  202</w:t>
      </w:r>
      <w:r w:rsidR="009325ED" w:rsidRPr="000A437B">
        <w:rPr>
          <w:rFonts w:ascii="Sylfaen" w:eastAsia="Times New Roman" w:hAnsi="Sylfaen" w:cs="Times New Roman"/>
          <w:b/>
          <w:sz w:val="48"/>
          <w:lang w:val="hy-AM" w:eastAsia="ru-RU"/>
        </w:rPr>
        <w:t>3</w:t>
      </w:r>
      <w:r w:rsidR="009325ED">
        <w:rPr>
          <w:rFonts w:ascii="Sylfaen" w:eastAsia="Times New Roman" w:hAnsi="Sylfaen" w:cs="Times New Roman"/>
          <w:b/>
          <w:sz w:val="48"/>
          <w:lang w:val="hy-AM" w:eastAsia="ru-RU"/>
        </w:rPr>
        <w:t>-202</w:t>
      </w:r>
      <w:r w:rsidR="009325ED" w:rsidRPr="000A437B">
        <w:rPr>
          <w:rFonts w:ascii="Sylfaen" w:eastAsia="Times New Roman" w:hAnsi="Sylfaen" w:cs="Times New Roman"/>
          <w:b/>
          <w:sz w:val="48"/>
          <w:lang w:val="hy-AM" w:eastAsia="ru-RU"/>
        </w:rPr>
        <w:t>4</w:t>
      </w:r>
      <w:r w:rsidR="009325ED" w:rsidRPr="005A7939">
        <w:rPr>
          <w:rFonts w:ascii="Sylfaen" w:eastAsia="Times New Roman" w:hAnsi="Sylfaen" w:cs="Times New Roman"/>
          <w:b/>
          <w:sz w:val="48"/>
          <w:lang w:val="hy-AM" w:eastAsia="ru-RU"/>
        </w:rPr>
        <w:t xml:space="preserve"> ՈՒՍՈՒՄՆԱԿԱՆ  ՏԱՐՎԱ ԱՇԽԱՏԱՆՔՆԵՐԻ  ՏԱՐԵԿԱՆ  ՊԼԱՆԱՎՈՐՈՒՄ</w:t>
      </w:r>
    </w:p>
    <w:p w:rsidR="000A437B" w:rsidRPr="009B451D" w:rsidRDefault="000A437B" w:rsidP="000A437B">
      <w:pPr>
        <w:spacing w:line="240" w:lineRule="auto"/>
        <w:ind w:firstLine="720"/>
        <w:rPr>
          <w:rFonts w:ascii="Sylfaen" w:eastAsia="Times New Roman" w:hAnsi="Sylfaen" w:cs="Times New Roman"/>
          <w:b/>
          <w:lang w:val="en-US" w:eastAsia="ru-RU"/>
        </w:rPr>
      </w:pPr>
      <w:r w:rsidRPr="000A437B">
        <w:rPr>
          <w:rFonts w:ascii="Sylfaen" w:eastAsia="Times New Roman" w:hAnsi="Sylfaen" w:cs="Times New Roman"/>
          <w:b/>
          <w:lang w:val="hy-AM" w:eastAsia="ru-RU"/>
        </w:rPr>
        <w:t>ՄԱՍՆԱԳԻՏԱՑՎԱԾ  ԿՐԹԱԿԱՆ  ԱՋԱԿՑՈՒԹՅՈՒՆՆԵՐԻ  ԳԾՈՎ  ՏԵ</w:t>
      </w:r>
      <w:r>
        <w:rPr>
          <w:rFonts w:ascii="Sylfaen" w:eastAsia="Times New Roman" w:hAnsi="Sylfaen" w:cs="Times New Roman"/>
          <w:b/>
          <w:lang w:val="hy-AM" w:eastAsia="ru-RU"/>
        </w:rPr>
        <w:t>ՂԱԿԱԼ</w:t>
      </w:r>
      <w:r w:rsidRPr="009B451D">
        <w:rPr>
          <w:rFonts w:ascii="Sylfaen" w:eastAsia="Times New Roman" w:hAnsi="Sylfaen" w:cs="Times New Roman"/>
          <w:b/>
          <w:lang w:val="en-US" w:eastAsia="ru-RU"/>
        </w:rPr>
        <w:t xml:space="preserve"> </w:t>
      </w:r>
      <w:r>
        <w:rPr>
          <w:rFonts w:ascii="Sylfaen" w:eastAsia="Times New Roman" w:hAnsi="Sylfaen" w:cs="Times New Roman"/>
          <w:b/>
          <w:lang w:eastAsia="ru-RU"/>
        </w:rPr>
        <w:t>Ծ</w:t>
      </w:r>
      <w:r w:rsidRPr="009B451D">
        <w:rPr>
          <w:rFonts w:ascii="Sylfaen" w:eastAsia="Times New Roman" w:hAnsi="Sylfaen" w:cs="Times New Roman"/>
          <w:b/>
          <w:lang w:val="en-US" w:eastAsia="ru-RU"/>
        </w:rPr>
        <w:t xml:space="preserve">. </w:t>
      </w:r>
      <w:r>
        <w:rPr>
          <w:rFonts w:ascii="Sylfaen" w:eastAsia="Times New Roman" w:hAnsi="Sylfaen" w:cs="Times New Roman"/>
          <w:b/>
          <w:lang w:eastAsia="ru-RU"/>
        </w:rPr>
        <w:t>ՄԱՆՈՒԿՅԱՆ</w:t>
      </w:r>
      <w:r w:rsidRPr="000A437B">
        <w:rPr>
          <w:rFonts w:ascii="Sylfaen" w:eastAsia="Times New Roman" w:hAnsi="Sylfaen" w:cs="Times New Roman"/>
          <w:b/>
          <w:lang w:val="hy-AM" w:eastAsia="ru-RU"/>
        </w:rPr>
        <w:t xml:space="preserve">    </w:t>
      </w:r>
    </w:p>
    <w:p w:rsidR="000A437B" w:rsidRPr="009B451D" w:rsidRDefault="000A437B" w:rsidP="009325ED">
      <w:pPr>
        <w:spacing w:line="240" w:lineRule="auto"/>
        <w:ind w:firstLine="720"/>
        <w:jc w:val="center"/>
        <w:rPr>
          <w:rFonts w:ascii="Sylfaen" w:eastAsia="Times New Roman" w:hAnsi="Sylfaen" w:cs="Times New Roman"/>
          <w:b/>
          <w:lang w:val="en-US" w:eastAsia="ru-RU"/>
        </w:rPr>
      </w:pPr>
    </w:p>
    <w:p w:rsidR="009325ED" w:rsidRPr="000A437B" w:rsidRDefault="009325ED" w:rsidP="002A6310">
      <w:pPr>
        <w:jc w:val="center"/>
        <w:rPr>
          <w:rFonts w:ascii="Sylfaen" w:hAnsi="Sylfaen" w:cs="Sylfaen"/>
          <w:b/>
          <w:lang w:val="hy-AM"/>
        </w:rPr>
      </w:pPr>
    </w:p>
    <w:p w:rsidR="009325ED" w:rsidRPr="000A437B" w:rsidRDefault="009325ED" w:rsidP="002A6310">
      <w:pPr>
        <w:jc w:val="center"/>
        <w:rPr>
          <w:rFonts w:ascii="Sylfaen" w:hAnsi="Sylfaen" w:cs="Sylfaen"/>
          <w:b/>
          <w:lang w:val="hy-AM"/>
        </w:rPr>
      </w:pPr>
    </w:p>
    <w:p w:rsidR="009325ED" w:rsidRPr="000A437B" w:rsidRDefault="009325ED" w:rsidP="002A6310">
      <w:pPr>
        <w:jc w:val="center"/>
        <w:rPr>
          <w:rFonts w:ascii="Sylfaen" w:hAnsi="Sylfaen" w:cs="Sylfaen"/>
          <w:b/>
          <w:lang w:val="hy-AM"/>
        </w:rPr>
      </w:pPr>
    </w:p>
    <w:p w:rsidR="009325ED" w:rsidRPr="000A437B" w:rsidRDefault="009325ED" w:rsidP="002A6310">
      <w:pPr>
        <w:jc w:val="center"/>
        <w:rPr>
          <w:rFonts w:ascii="Sylfaen" w:hAnsi="Sylfaen" w:cs="Sylfaen"/>
          <w:b/>
          <w:lang w:val="hy-AM"/>
        </w:rPr>
      </w:pPr>
    </w:p>
    <w:p w:rsidR="009325ED" w:rsidRPr="000A437B" w:rsidRDefault="009325ED" w:rsidP="002A6310">
      <w:pPr>
        <w:jc w:val="center"/>
        <w:rPr>
          <w:rFonts w:ascii="Sylfaen" w:hAnsi="Sylfaen" w:cs="Sylfaen"/>
          <w:b/>
          <w:lang w:val="hy-AM"/>
        </w:rPr>
      </w:pPr>
    </w:p>
    <w:p w:rsidR="009325ED" w:rsidRPr="000A437B" w:rsidRDefault="009325ED" w:rsidP="002A6310">
      <w:pPr>
        <w:jc w:val="center"/>
        <w:rPr>
          <w:rFonts w:ascii="Sylfaen" w:hAnsi="Sylfaen" w:cs="Sylfaen"/>
          <w:b/>
          <w:lang w:val="hy-AM"/>
        </w:rPr>
      </w:pPr>
    </w:p>
    <w:p w:rsidR="009325ED" w:rsidRPr="000A437B" w:rsidRDefault="009325ED" w:rsidP="002A6310">
      <w:pPr>
        <w:jc w:val="center"/>
        <w:rPr>
          <w:rFonts w:ascii="Sylfaen" w:hAnsi="Sylfaen" w:cs="Sylfaen"/>
          <w:b/>
          <w:lang w:val="hy-AM"/>
        </w:rPr>
      </w:pPr>
    </w:p>
    <w:p w:rsidR="009325ED" w:rsidRPr="000A437B" w:rsidRDefault="009325ED" w:rsidP="002A6310">
      <w:pPr>
        <w:jc w:val="center"/>
        <w:rPr>
          <w:rFonts w:ascii="Sylfaen" w:hAnsi="Sylfaen" w:cs="Sylfaen"/>
          <w:b/>
          <w:lang w:val="hy-AM"/>
        </w:rPr>
      </w:pPr>
    </w:p>
    <w:p w:rsidR="009325ED" w:rsidRPr="000A437B" w:rsidRDefault="009325ED" w:rsidP="002A6310">
      <w:pPr>
        <w:jc w:val="center"/>
        <w:rPr>
          <w:rFonts w:ascii="Sylfaen" w:hAnsi="Sylfaen" w:cs="Sylfaen"/>
          <w:b/>
          <w:lang w:val="hy-AM"/>
        </w:rPr>
      </w:pPr>
    </w:p>
    <w:p w:rsidR="009325ED" w:rsidRPr="000A437B" w:rsidRDefault="009325ED" w:rsidP="002A6310">
      <w:pPr>
        <w:jc w:val="center"/>
        <w:rPr>
          <w:rFonts w:ascii="Sylfaen" w:hAnsi="Sylfaen" w:cs="Sylfaen"/>
          <w:b/>
          <w:lang w:val="hy-AM"/>
        </w:rPr>
      </w:pPr>
    </w:p>
    <w:p w:rsidR="009325ED" w:rsidRPr="000A437B" w:rsidRDefault="009325ED" w:rsidP="002A6310">
      <w:pPr>
        <w:jc w:val="center"/>
        <w:rPr>
          <w:rFonts w:ascii="Sylfaen" w:hAnsi="Sylfaen" w:cs="Sylfaen"/>
          <w:b/>
          <w:lang w:val="hy-AM"/>
        </w:rPr>
      </w:pPr>
    </w:p>
    <w:p w:rsidR="009325ED" w:rsidRPr="000A437B" w:rsidRDefault="009325ED" w:rsidP="002A6310">
      <w:pPr>
        <w:jc w:val="center"/>
        <w:rPr>
          <w:rFonts w:ascii="Sylfaen" w:hAnsi="Sylfaen" w:cs="Sylfaen"/>
          <w:b/>
          <w:lang w:val="hy-AM"/>
        </w:rPr>
      </w:pPr>
    </w:p>
    <w:p w:rsidR="009325ED" w:rsidRPr="000A437B" w:rsidRDefault="009325ED" w:rsidP="002A6310">
      <w:pPr>
        <w:jc w:val="center"/>
        <w:rPr>
          <w:rFonts w:ascii="Sylfaen" w:hAnsi="Sylfaen" w:cs="Sylfaen"/>
          <w:b/>
          <w:lang w:val="hy-AM"/>
        </w:rPr>
      </w:pPr>
    </w:p>
    <w:p w:rsidR="002A6310" w:rsidRPr="009B451D" w:rsidRDefault="002A6310" w:rsidP="002A6310">
      <w:pPr>
        <w:rPr>
          <w:b/>
          <w:lang w:val="en-US"/>
        </w:rPr>
      </w:pPr>
    </w:p>
    <w:p w:rsidR="002A6310" w:rsidRPr="009B451D" w:rsidRDefault="000A437B" w:rsidP="000A437B">
      <w:pPr>
        <w:ind w:left="1146"/>
        <w:rPr>
          <w:b/>
          <w:lang w:val="en-US"/>
        </w:rPr>
      </w:pPr>
      <w:r w:rsidRPr="009B451D">
        <w:rPr>
          <w:b/>
          <w:lang w:val="en-US"/>
        </w:rPr>
        <w:t xml:space="preserve">             </w:t>
      </w:r>
      <w:proofErr w:type="spellStart"/>
      <w:r w:rsidR="002A6310" w:rsidRPr="000A437B">
        <w:rPr>
          <w:rFonts w:ascii="Sylfaen" w:hAnsi="Sylfaen" w:cs="Sylfaen"/>
          <w:b/>
          <w:lang w:val="en-US"/>
        </w:rPr>
        <w:t>Աշխատանք</w:t>
      </w:r>
      <w:proofErr w:type="spellEnd"/>
      <w:r w:rsidRPr="009B451D">
        <w:rPr>
          <w:rFonts w:ascii="Sylfaen" w:hAnsi="Sylfaen" w:cs="Sylfaen"/>
          <w:b/>
          <w:lang w:val="en-US"/>
        </w:rPr>
        <w:t xml:space="preserve"> </w:t>
      </w:r>
      <w:proofErr w:type="spellStart"/>
      <w:r w:rsidR="002A6310" w:rsidRPr="000A437B">
        <w:rPr>
          <w:rFonts w:ascii="Sylfaen" w:hAnsi="Sylfaen" w:cs="Sylfaen"/>
          <w:b/>
          <w:lang w:val="en-US"/>
        </w:rPr>
        <w:t>սովորողների</w:t>
      </w:r>
      <w:proofErr w:type="spellEnd"/>
      <w:r w:rsidRPr="009B451D">
        <w:rPr>
          <w:rFonts w:ascii="Sylfaen" w:hAnsi="Sylfaen" w:cs="Sylfaen"/>
          <w:b/>
          <w:lang w:val="en-US"/>
        </w:rPr>
        <w:t xml:space="preserve"> </w:t>
      </w:r>
      <w:proofErr w:type="spellStart"/>
      <w:r w:rsidR="002A6310" w:rsidRPr="000A437B">
        <w:rPr>
          <w:rFonts w:ascii="Sylfaen" w:hAnsi="Sylfaen" w:cs="Sylfaen"/>
          <w:b/>
          <w:lang w:val="en-US"/>
        </w:rPr>
        <w:t>հետ</w:t>
      </w:r>
      <w:proofErr w:type="spellEnd"/>
      <w:r w:rsidRPr="009B451D">
        <w:rPr>
          <w:rFonts w:ascii="Sylfaen" w:hAnsi="Sylfaen" w:cs="Sylfaen"/>
          <w:b/>
          <w:lang w:val="en-US"/>
        </w:rPr>
        <w:t xml:space="preserve"> </w:t>
      </w:r>
      <w:proofErr w:type="spellStart"/>
      <w:r w:rsidR="002A6310" w:rsidRPr="000A437B">
        <w:rPr>
          <w:rFonts w:ascii="Sylfaen" w:hAnsi="Sylfaen" w:cs="Sylfaen"/>
          <w:b/>
          <w:lang w:val="en-US"/>
        </w:rPr>
        <w:t>հետևյալ</w:t>
      </w:r>
      <w:proofErr w:type="spellEnd"/>
      <w:r w:rsidRPr="009B451D">
        <w:rPr>
          <w:rFonts w:ascii="Sylfaen" w:hAnsi="Sylfaen" w:cs="Sylfaen"/>
          <w:b/>
          <w:lang w:val="en-US"/>
        </w:rPr>
        <w:t xml:space="preserve"> </w:t>
      </w:r>
      <w:proofErr w:type="spellStart"/>
      <w:r w:rsidR="002A6310" w:rsidRPr="000A437B">
        <w:rPr>
          <w:rFonts w:ascii="Sylfaen" w:hAnsi="Sylfaen" w:cs="Sylfaen"/>
          <w:b/>
          <w:lang w:val="en-US"/>
        </w:rPr>
        <w:t>ուղղություններով</w:t>
      </w:r>
      <w:proofErr w:type="spellEnd"/>
      <w:r w:rsidR="002A6310" w:rsidRPr="000A437B">
        <w:rPr>
          <w:rFonts w:ascii="Sylfaen" w:hAnsi="Sylfaen" w:cs="Sylfaen"/>
          <w:b/>
          <w:lang w:val="en-US"/>
        </w:rPr>
        <w:t>՝</w:t>
      </w:r>
    </w:p>
    <w:p w:rsidR="002A6310" w:rsidRPr="000A437B" w:rsidRDefault="002A6310" w:rsidP="002A6310">
      <w:pPr>
        <w:numPr>
          <w:ilvl w:val="0"/>
          <w:numId w:val="3"/>
        </w:numPr>
      </w:pPr>
      <w:proofErr w:type="spellStart"/>
      <w:r w:rsidRPr="002A6310">
        <w:rPr>
          <w:rFonts w:ascii="Sylfaen" w:hAnsi="Sylfaen" w:cs="Sylfaen"/>
          <w:lang w:val="en-US"/>
        </w:rPr>
        <w:t>Սովորողների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առաջնային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ուսումնասիրություն</w:t>
      </w:r>
      <w:proofErr w:type="spellEnd"/>
      <w:r w:rsidRPr="000A437B">
        <w:t xml:space="preserve">, </w:t>
      </w:r>
      <w:proofErr w:type="spellStart"/>
      <w:r w:rsidRPr="002A6310">
        <w:rPr>
          <w:rFonts w:ascii="Sylfaen" w:hAnsi="Sylfaen" w:cs="Sylfaen"/>
          <w:lang w:val="en-US"/>
        </w:rPr>
        <w:t>կարիքների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գնահատում</w:t>
      </w:r>
      <w:proofErr w:type="spellEnd"/>
    </w:p>
    <w:p w:rsidR="002A6310" w:rsidRPr="000A437B" w:rsidRDefault="002A6310" w:rsidP="002A6310">
      <w:pPr>
        <w:numPr>
          <w:ilvl w:val="0"/>
          <w:numId w:val="3"/>
        </w:numPr>
      </w:pPr>
      <w:proofErr w:type="spellStart"/>
      <w:r w:rsidRPr="002A6310">
        <w:rPr>
          <w:rFonts w:ascii="Sylfaen" w:hAnsi="Sylfaen" w:cs="Sylfaen"/>
          <w:lang w:val="en-US"/>
        </w:rPr>
        <w:t>Սովորողների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կյանքի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պայմանների</w:t>
      </w:r>
      <w:proofErr w:type="spellEnd"/>
      <w:r w:rsidRPr="000A437B">
        <w:t xml:space="preserve">, </w:t>
      </w:r>
      <w:proofErr w:type="spellStart"/>
      <w:r w:rsidRPr="002A6310">
        <w:rPr>
          <w:rFonts w:ascii="Sylfaen" w:hAnsi="Sylfaen" w:cs="Sylfaen"/>
          <w:lang w:val="en-US"/>
        </w:rPr>
        <w:t>ընտանեկան</w:t>
      </w:r>
      <w:proofErr w:type="spellEnd"/>
      <w:r w:rsidR="000A437B">
        <w:rPr>
          <w:rFonts w:ascii="Sylfaen" w:hAnsi="Sylfaen" w:cs="Sylfaen"/>
        </w:rPr>
        <w:t xml:space="preserve">  </w:t>
      </w:r>
      <w:proofErr w:type="spellStart"/>
      <w:r w:rsidRPr="002A6310">
        <w:rPr>
          <w:rFonts w:ascii="Sylfaen" w:hAnsi="Sylfaen" w:cs="Sylfaen"/>
          <w:lang w:val="en-US"/>
        </w:rPr>
        <w:t>փոխհարաբերությունների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ազդեցության</w:t>
      </w:r>
      <w:proofErr w:type="spellEnd"/>
      <w:r w:rsidRPr="000A437B">
        <w:t xml:space="preserve">, </w:t>
      </w:r>
      <w:proofErr w:type="spellStart"/>
      <w:r w:rsidRPr="002A6310">
        <w:rPr>
          <w:rFonts w:ascii="Sylfaen" w:hAnsi="Sylfaen" w:cs="Sylfaen"/>
          <w:lang w:val="en-US"/>
        </w:rPr>
        <w:t>նրանց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սոցիալական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միջավայրի</w:t>
      </w:r>
      <w:proofErr w:type="spellEnd"/>
      <w:r w:rsidRPr="000A437B">
        <w:t xml:space="preserve">, </w:t>
      </w:r>
      <w:proofErr w:type="spellStart"/>
      <w:r w:rsidRPr="002A6310">
        <w:rPr>
          <w:rFonts w:ascii="Sylfaen" w:hAnsi="Sylfaen" w:cs="Sylfaen"/>
          <w:lang w:val="en-US"/>
        </w:rPr>
        <w:t>շփումների</w:t>
      </w:r>
      <w:proofErr w:type="spellEnd"/>
      <w:r w:rsidRPr="000A437B">
        <w:t xml:space="preserve">, </w:t>
      </w:r>
      <w:proofErr w:type="spellStart"/>
      <w:r w:rsidRPr="002A6310">
        <w:rPr>
          <w:rFonts w:ascii="Sylfaen" w:hAnsi="Sylfaen" w:cs="Sylfaen"/>
          <w:lang w:val="en-US"/>
        </w:rPr>
        <w:t>հետաքրքրությունների</w:t>
      </w:r>
      <w:proofErr w:type="spellEnd"/>
      <w:r w:rsidRPr="000A437B">
        <w:t xml:space="preserve">, </w:t>
      </w:r>
      <w:proofErr w:type="spellStart"/>
      <w:r w:rsidRPr="002A6310">
        <w:rPr>
          <w:rFonts w:ascii="Sylfaen" w:hAnsi="Sylfaen" w:cs="Sylfaen"/>
          <w:lang w:val="en-US"/>
        </w:rPr>
        <w:t>հաղորդակցման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դժվարությունների</w:t>
      </w:r>
      <w:proofErr w:type="spellEnd"/>
      <w:r w:rsidRPr="000A437B">
        <w:t xml:space="preserve">, </w:t>
      </w:r>
      <w:proofErr w:type="spellStart"/>
      <w:r w:rsidRPr="002A6310">
        <w:rPr>
          <w:rFonts w:ascii="Sylfaen" w:hAnsi="Sylfaen" w:cs="Sylfaen"/>
          <w:lang w:val="en-US"/>
        </w:rPr>
        <w:t>սոցիալական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միջավայրում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հարմարման</w:t>
      </w:r>
      <w:proofErr w:type="spellEnd"/>
      <w:r w:rsidR="000A437B">
        <w:rPr>
          <w:rFonts w:ascii="Sylfaen" w:hAnsi="Sylfaen" w:cs="Sylfaen"/>
        </w:rPr>
        <w:t xml:space="preserve"> </w:t>
      </w:r>
      <w:r w:rsidRPr="002A6310">
        <w:rPr>
          <w:rFonts w:ascii="Sylfaen" w:hAnsi="Sylfaen" w:cs="Sylfaen"/>
          <w:lang w:val="en-US"/>
        </w:rPr>
        <w:t>և</w:t>
      </w:r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պաշտպանվածության</w:t>
      </w:r>
      <w:proofErr w:type="spellEnd"/>
      <w:r w:rsidR="000A437B">
        <w:rPr>
          <w:rFonts w:ascii="Sylfaen" w:hAnsi="Sylfaen" w:cs="Sylfaen"/>
        </w:rPr>
        <w:t xml:space="preserve">  </w:t>
      </w:r>
      <w:proofErr w:type="spellStart"/>
      <w:r w:rsidRPr="002A6310">
        <w:rPr>
          <w:rFonts w:ascii="Sylfaen" w:hAnsi="Sylfaen" w:cs="Sylfaen"/>
          <w:lang w:val="en-US"/>
        </w:rPr>
        <w:t>մակարդակի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ուսումնասիրություն</w:t>
      </w:r>
      <w:proofErr w:type="spellEnd"/>
      <w:r w:rsidR="000A437B">
        <w:rPr>
          <w:rFonts w:ascii="Sylfaen" w:hAnsi="Sylfaen" w:cs="Sylfaen"/>
        </w:rPr>
        <w:t xml:space="preserve"> </w:t>
      </w:r>
      <w:r w:rsidRPr="002A6310">
        <w:rPr>
          <w:rFonts w:ascii="Sylfaen" w:hAnsi="Sylfaen" w:cs="Sylfaen"/>
          <w:lang w:val="en-US"/>
        </w:rPr>
        <w:t>և</w:t>
      </w:r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դրան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համապատասխան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աշխատանքի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պլանավորում</w:t>
      </w:r>
      <w:proofErr w:type="spellEnd"/>
    </w:p>
    <w:p w:rsidR="002A6310" w:rsidRPr="000A437B" w:rsidRDefault="002A6310" w:rsidP="002A6310">
      <w:pPr>
        <w:numPr>
          <w:ilvl w:val="0"/>
          <w:numId w:val="3"/>
        </w:numPr>
      </w:pPr>
      <w:proofErr w:type="spellStart"/>
      <w:r w:rsidRPr="002A6310">
        <w:rPr>
          <w:rFonts w:ascii="Sylfaen" w:hAnsi="Sylfaen" w:cs="Sylfaen"/>
          <w:lang w:val="en-US"/>
        </w:rPr>
        <w:t>Դասարանում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սովորողների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մեջ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համագործակցային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փոխհարաբերությունների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ձևավորում</w:t>
      </w:r>
      <w:proofErr w:type="spellEnd"/>
    </w:p>
    <w:p w:rsidR="002A6310" w:rsidRPr="002A6310" w:rsidRDefault="002A6310" w:rsidP="002A6310">
      <w:pPr>
        <w:numPr>
          <w:ilvl w:val="0"/>
          <w:numId w:val="3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Սովորողների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ադապտացիայի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գործընթացի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կազմակերպում</w:t>
      </w:r>
      <w:proofErr w:type="spellEnd"/>
    </w:p>
    <w:p w:rsidR="002A6310" w:rsidRPr="002A6310" w:rsidRDefault="002A6310" w:rsidP="002A6310">
      <w:pPr>
        <w:numPr>
          <w:ilvl w:val="0"/>
          <w:numId w:val="3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Սովորողներին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դպրոցական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կյանքին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ինտեգրում</w:t>
      </w:r>
      <w:proofErr w:type="spellEnd"/>
    </w:p>
    <w:p w:rsidR="002A6310" w:rsidRPr="002A6310" w:rsidRDefault="002A6310" w:rsidP="002A6310">
      <w:pPr>
        <w:numPr>
          <w:ilvl w:val="0"/>
          <w:numId w:val="3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Դասարանական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միջոցառումների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իրականացում</w:t>
      </w:r>
      <w:proofErr w:type="spellEnd"/>
    </w:p>
    <w:p w:rsidR="002A6310" w:rsidRPr="002A6310" w:rsidRDefault="002A6310" w:rsidP="002A6310">
      <w:pPr>
        <w:numPr>
          <w:ilvl w:val="0"/>
          <w:numId w:val="3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Սովորողների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արտադասարանական</w:t>
      </w:r>
      <w:proofErr w:type="spellEnd"/>
      <w:r w:rsidRPr="002A6310">
        <w:rPr>
          <w:lang w:val="en-US"/>
        </w:rPr>
        <w:t xml:space="preserve">, </w:t>
      </w:r>
      <w:proofErr w:type="spellStart"/>
      <w:r w:rsidRPr="002A6310">
        <w:rPr>
          <w:rFonts w:ascii="Sylfaen" w:hAnsi="Sylfaen" w:cs="Sylfaen"/>
          <w:lang w:val="en-US"/>
        </w:rPr>
        <w:t>դպրոցական</w:t>
      </w:r>
      <w:proofErr w:type="spellEnd"/>
      <w:r w:rsidRPr="002A6310">
        <w:rPr>
          <w:lang w:val="en-US"/>
        </w:rPr>
        <w:t xml:space="preserve">, </w:t>
      </w:r>
      <w:proofErr w:type="spellStart"/>
      <w:r w:rsidRPr="002A6310">
        <w:rPr>
          <w:rFonts w:ascii="Sylfaen" w:hAnsi="Sylfaen" w:cs="Sylfaen"/>
          <w:lang w:val="en-US"/>
        </w:rPr>
        <w:t>համայնքային</w:t>
      </w:r>
      <w:proofErr w:type="spellEnd"/>
      <w:r w:rsidRPr="002A6310">
        <w:rPr>
          <w:lang w:val="en-US"/>
        </w:rPr>
        <w:t xml:space="preserve">, </w:t>
      </w:r>
      <w:proofErr w:type="spellStart"/>
      <w:r w:rsidRPr="002A6310">
        <w:rPr>
          <w:rFonts w:ascii="Sylfaen" w:hAnsi="Sylfaen" w:cs="Sylfaen"/>
          <w:lang w:val="en-US"/>
        </w:rPr>
        <w:t>մարզային</w:t>
      </w:r>
      <w:proofErr w:type="spellEnd"/>
      <w:r w:rsidRPr="002A6310">
        <w:rPr>
          <w:lang w:val="en-US"/>
        </w:rPr>
        <w:t xml:space="preserve">, </w:t>
      </w:r>
      <w:proofErr w:type="spellStart"/>
      <w:r w:rsidRPr="002A6310">
        <w:rPr>
          <w:rFonts w:ascii="Sylfaen" w:hAnsi="Sylfaen" w:cs="Sylfaen"/>
          <w:lang w:val="en-US"/>
        </w:rPr>
        <w:t>հանրապետական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միջոցառումներին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մասնակցությանապահովում</w:t>
      </w:r>
      <w:proofErr w:type="spellEnd"/>
    </w:p>
    <w:p w:rsidR="002A6310" w:rsidRPr="002A6310" w:rsidRDefault="002A6310" w:rsidP="002A6310">
      <w:pPr>
        <w:numPr>
          <w:ilvl w:val="0"/>
          <w:numId w:val="3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Մասնագիտական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կողմնորոշում</w:t>
      </w:r>
      <w:proofErr w:type="spellEnd"/>
    </w:p>
    <w:p w:rsidR="002A6310" w:rsidRPr="002A6310" w:rsidRDefault="002A6310" w:rsidP="002A6310">
      <w:pPr>
        <w:numPr>
          <w:ilvl w:val="0"/>
          <w:numId w:val="3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Ուսումնական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գործընթացի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մոտիվացիայի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բարձրացում</w:t>
      </w:r>
      <w:proofErr w:type="spellEnd"/>
    </w:p>
    <w:p w:rsidR="002A6310" w:rsidRPr="002A6310" w:rsidRDefault="002A6310" w:rsidP="002A6310">
      <w:pPr>
        <w:numPr>
          <w:ilvl w:val="0"/>
          <w:numId w:val="3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Կրթական</w:t>
      </w:r>
      <w:r w:rsidRPr="002A6310">
        <w:rPr>
          <w:lang w:val="en-US"/>
        </w:rPr>
        <w:t>-</w:t>
      </w:r>
      <w:r w:rsidRPr="002A6310">
        <w:rPr>
          <w:rFonts w:ascii="Sylfaen" w:hAnsi="Sylfaen" w:cs="Sylfaen"/>
          <w:lang w:val="en-US"/>
        </w:rPr>
        <w:t>դաստիարակչականաշխատանքների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կազմակերպում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հետևյալ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հիմնական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ուղղություններով</w:t>
      </w:r>
      <w:proofErr w:type="spellEnd"/>
      <w:r w:rsidRPr="002A6310">
        <w:rPr>
          <w:rFonts w:ascii="Sylfaen" w:hAnsi="Sylfaen" w:cs="Sylfaen"/>
          <w:lang w:val="en-US"/>
        </w:rPr>
        <w:t>՝</w:t>
      </w:r>
    </w:p>
    <w:p w:rsidR="00FD5A5B" w:rsidRPr="00FD5A5B" w:rsidRDefault="002A6310" w:rsidP="002A631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FD5A5B">
        <w:rPr>
          <w:rFonts w:ascii="Sylfaen" w:hAnsi="Sylfaen" w:cs="Sylfaen"/>
          <w:lang w:val="en-US"/>
        </w:rPr>
        <w:t>Ազգային</w:t>
      </w:r>
      <w:proofErr w:type="spellEnd"/>
      <w:r w:rsidRPr="00FD5A5B">
        <w:rPr>
          <w:lang w:val="en-US"/>
        </w:rPr>
        <w:t xml:space="preserve">, </w:t>
      </w:r>
      <w:proofErr w:type="spellStart"/>
      <w:r w:rsidRPr="00FD5A5B">
        <w:rPr>
          <w:rFonts w:ascii="Sylfaen" w:hAnsi="Sylfaen" w:cs="Sylfaen"/>
          <w:lang w:val="en-US"/>
        </w:rPr>
        <w:t>մշակութային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r w:rsidRPr="00FD5A5B">
        <w:rPr>
          <w:rFonts w:ascii="Sylfaen" w:hAnsi="Sylfaen" w:cs="Sylfaen"/>
          <w:lang w:val="en-US"/>
        </w:rPr>
        <w:t>և</w:t>
      </w:r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FD5A5B">
        <w:rPr>
          <w:rFonts w:ascii="Sylfaen" w:hAnsi="Sylfaen" w:cs="Sylfaen"/>
          <w:lang w:val="en-US"/>
        </w:rPr>
        <w:t>հոգևոր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FD5A5B">
        <w:rPr>
          <w:rFonts w:ascii="Sylfaen" w:hAnsi="Sylfaen" w:cs="Sylfaen"/>
          <w:lang w:val="en-US"/>
        </w:rPr>
        <w:t>դաստիարակություն</w:t>
      </w:r>
      <w:proofErr w:type="spellEnd"/>
    </w:p>
    <w:p w:rsidR="00FD5A5B" w:rsidRPr="00FD5A5B" w:rsidRDefault="002A6310" w:rsidP="002A631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FD5A5B">
        <w:rPr>
          <w:rFonts w:ascii="Sylfaen" w:hAnsi="Sylfaen" w:cs="Sylfaen"/>
          <w:lang w:val="en-US"/>
        </w:rPr>
        <w:t>Ռազմա</w:t>
      </w:r>
      <w:r w:rsidRPr="00FD5A5B">
        <w:rPr>
          <w:lang w:val="en-US"/>
        </w:rPr>
        <w:t>-</w:t>
      </w:r>
      <w:r w:rsidRPr="00FD5A5B">
        <w:rPr>
          <w:rFonts w:ascii="Sylfaen" w:hAnsi="Sylfaen" w:cs="Sylfaen"/>
          <w:lang w:val="en-US"/>
        </w:rPr>
        <w:t>հայրենասիրական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FD5A5B">
        <w:rPr>
          <w:rFonts w:ascii="Sylfaen" w:hAnsi="Sylfaen" w:cs="Sylfaen"/>
          <w:lang w:val="en-US"/>
        </w:rPr>
        <w:t>դաստիարակություն</w:t>
      </w:r>
      <w:proofErr w:type="spellEnd"/>
    </w:p>
    <w:p w:rsidR="00FD5A5B" w:rsidRPr="00FD5A5B" w:rsidRDefault="002A6310" w:rsidP="002A631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FD5A5B">
        <w:rPr>
          <w:rFonts w:ascii="Sylfaen" w:hAnsi="Sylfaen" w:cs="Sylfaen"/>
          <w:lang w:val="en-US"/>
        </w:rPr>
        <w:t>Ֆիզիկական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FD5A5B">
        <w:rPr>
          <w:rFonts w:ascii="Sylfaen" w:hAnsi="Sylfaen" w:cs="Sylfaen"/>
          <w:lang w:val="en-US"/>
        </w:rPr>
        <w:t>դաստիարակություն</w:t>
      </w:r>
      <w:proofErr w:type="spellEnd"/>
    </w:p>
    <w:p w:rsidR="00FD5A5B" w:rsidRPr="00FD5A5B" w:rsidRDefault="002A6310" w:rsidP="002A631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FD5A5B">
        <w:rPr>
          <w:rFonts w:ascii="Sylfaen" w:hAnsi="Sylfaen" w:cs="Sylfaen"/>
          <w:lang w:val="en-US"/>
        </w:rPr>
        <w:t>Աշխատանքային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FD5A5B">
        <w:rPr>
          <w:rFonts w:ascii="Sylfaen" w:hAnsi="Sylfaen" w:cs="Sylfaen"/>
          <w:lang w:val="en-US"/>
        </w:rPr>
        <w:t>դաստիարակություն</w:t>
      </w:r>
      <w:proofErr w:type="spellEnd"/>
    </w:p>
    <w:p w:rsidR="002A6310" w:rsidRPr="00FD5A5B" w:rsidRDefault="002A6310" w:rsidP="002A631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FD5A5B">
        <w:rPr>
          <w:rFonts w:ascii="Sylfaen" w:hAnsi="Sylfaen" w:cs="Sylfaen"/>
          <w:lang w:val="en-US"/>
        </w:rPr>
        <w:t>Բնապահպանական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FD5A5B">
        <w:rPr>
          <w:rFonts w:ascii="Sylfaen" w:hAnsi="Sylfaen" w:cs="Sylfaen"/>
          <w:lang w:val="en-US"/>
        </w:rPr>
        <w:t>դաստիարակություն</w:t>
      </w:r>
      <w:proofErr w:type="spellEnd"/>
    </w:p>
    <w:p w:rsidR="002A6310" w:rsidRPr="002A6310" w:rsidRDefault="002A6310" w:rsidP="002A6310">
      <w:pPr>
        <w:rPr>
          <w:lang w:val="en-US"/>
        </w:rPr>
      </w:pPr>
    </w:p>
    <w:p w:rsidR="002A6310" w:rsidRPr="002A6310" w:rsidRDefault="002A6310" w:rsidP="002A6310">
      <w:pPr>
        <w:numPr>
          <w:ilvl w:val="0"/>
          <w:numId w:val="2"/>
        </w:numPr>
        <w:rPr>
          <w:b/>
          <w:lang w:val="en-US"/>
        </w:rPr>
      </w:pPr>
      <w:proofErr w:type="spellStart"/>
      <w:r w:rsidRPr="002A6310">
        <w:rPr>
          <w:rFonts w:ascii="Sylfaen" w:hAnsi="Sylfaen" w:cs="Sylfaen"/>
          <w:b/>
          <w:lang w:val="en-US"/>
        </w:rPr>
        <w:t>Աշխատանք</w:t>
      </w:r>
      <w:proofErr w:type="spellEnd"/>
      <w:r w:rsidR="000A437B" w:rsidRPr="000A437B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b/>
          <w:lang w:val="en-US"/>
        </w:rPr>
        <w:t>սովորողների</w:t>
      </w:r>
      <w:proofErr w:type="spellEnd"/>
      <w:r w:rsidR="000A437B" w:rsidRPr="000A437B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b/>
          <w:lang w:val="en-US"/>
        </w:rPr>
        <w:t>ծնողների</w:t>
      </w:r>
      <w:proofErr w:type="spellEnd"/>
      <w:r w:rsidR="000A437B" w:rsidRPr="000A437B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b/>
          <w:lang w:val="en-US"/>
        </w:rPr>
        <w:t>հետհետևյալ</w:t>
      </w:r>
      <w:proofErr w:type="spellEnd"/>
      <w:r w:rsidR="000A437B" w:rsidRPr="000A437B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b/>
          <w:lang w:val="en-US"/>
        </w:rPr>
        <w:t>ուղղություններով</w:t>
      </w:r>
      <w:proofErr w:type="spellEnd"/>
      <w:r w:rsidRPr="002A6310">
        <w:rPr>
          <w:rFonts w:ascii="Sylfaen" w:hAnsi="Sylfaen" w:cs="Sylfaen"/>
          <w:b/>
          <w:lang w:val="en-US"/>
        </w:rPr>
        <w:t>՝</w:t>
      </w:r>
    </w:p>
    <w:p w:rsidR="002A6310" w:rsidRPr="002A6310" w:rsidRDefault="002A6310" w:rsidP="002A6310">
      <w:pPr>
        <w:numPr>
          <w:ilvl w:val="0"/>
          <w:numId w:val="4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Սովորողի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կրթական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գործընթացում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ծնողի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մասնակցության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մակարդակի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բարձրացում</w:t>
      </w:r>
      <w:proofErr w:type="spellEnd"/>
    </w:p>
    <w:p w:rsidR="002A6310" w:rsidRPr="002A6310" w:rsidRDefault="002A6310" w:rsidP="002A6310">
      <w:pPr>
        <w:numPr>
          <w:ilvl w:val="0"/>
          <w:numId w:val="4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Ծնողական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անատական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r w:rsidRPr="002A6310">
        <w:rPr>
          <w:rFonts w:ascii="Sylfaen" w:hAnsi="Sylfaen" w:cs="Sylfaen"/>
          <w:lang w:val="en-US"/>
        </w:rPr>
        <w:t>և</w:t>
      </w:r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ընդհանուր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խորհրդատվություններ</w:t>
      </w:r>
      <w:proofErr w:type="spellEnd"/>
    </w:p>
    <w:p w:rsidR="002A6310" w:rsidRPr="002A6310" w:rsidRDefault="002A6310" w:rsidP="002A6310">
      <w:pPr>
        <w:numPr>
          <w:ilvl w:val="0"/>
          <w:numId w:val="4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Ծնողավարման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հմտությունների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ուսուցում</w:t>
      </w:r>
      <w:proofErr w:type="spellEnd"/>
    </w:p>
    <w:p w:rsidR="002A6310" w:rsidRPr="002A6310" w:rsidRDefault="002A6310" w:rsidP="002A6310">
      <w:pPr>
        <w:rPr>
          <w:lang w:val="en-US"/>
        </w:rPr>
      </w:pPr>
    </w:p>
    <w:p w:rsidR="002A6310" w:rsidRPr="002A6310" w:rsidRDefault="002A6310" w:rsidP="002A6310">
      <w:pPr>
        <w:numPr>
          <w:ilvl w:val="0"/>
          <w:numId w:val="2"/>
        </w:numPr>
        <w:rPr>
          <w:b/>
          <w:lang w:val="en-US"/>
        </w:rPr>
      </w:pPr>
      <w:proofErr w:type="spellStart"/>
      <w:r w:rsidRPr="002A6310">
        <w:rPr>
          <w:rFonts w:ascii="Sylfaen" w:hAnsi="Sylfaen" w:cs="Sylfaen"/>
          <w:b/>
          <w:lang w:val="en-US"/>
        </w:rPr>
        <w:t>Աշխատանք</w:t>
      </w:r>
      <w:proofErr w:type="spellEnd"/>
      <w:r w:rsidR="000A437B">
        <w:rPr>
          <w:rFonts w:ascii="Sylfaen" w:hAnsi="Sylfaen" w:cs="Sylfaen"/>
          <w:b/>
        </w:rPr>
        <w:t xml:space="preserve"> </w:t>
      </w:r>
      <w:proofErr w:type="spellStart"/>
      <w:r w:rsidRPr="002A6310">
        <w:rPr>
          <w:rFonts w:ascii="Sylfaen" w:hAnsi="Sylfaen" w:cs="Sylfaen"/>
          <w:b/>
          <w:lang w:val="en-US"/>
        </w:rPr>
        <w:t>ուսուցիչների</w:t>
      </w:r>
      <w:proofErr w:type="spellEnd"/>
      <w:r w:rsidR="000A437B">
        <w:rPr>
          <w:rFonts w:ascii="Sylfaen" w:hAnsi="Sylfaen" w:cs="Sylfaen"/>
          <w:b/>
        </w:rPr>
        <w:t xml:space="preserve"> </w:t>
      </w:r>
      <w:proofErr w:type="spellStart"/>
      <w:r w:rsidRPr="002A6310">
        <w:rPr>
          <w:rFonts w:ascii="Sylfaen" w:hAnsi="Sylfaen" w:cs="Sylfaen"/>
          <w:b/>
          <w:lang w:val="en-US"/>
        </w:rPr>
        <w:t>հետհետևյալ</w:t>
      </w:r>
      <w:proofErr w:type="spellEnd"/>
      <w:r w:rsidR="000A437B">
        <w:rPr>
          <w:rFonts w:ascii="Sylfaen" w:hAnsi="Sylfaen" w:cs="Sylfaen"/>
          <w:b/>
        </w:rPr>
        <w:t xml:space="preserve"> </w:t>
      </w:r>
      <w:proofErr w:type="spellStart"/>
      <w:r w:rsidRPr="002A6310">
        <w:rPr>
          <w:rFonts w:ascii="Sylfaen" w:hAnsi="Sylfaen" w:cs="Sylfaen"/>
          <w:b/>
          <w:lang w:val="en-US"/>
        </w:rPr>
        <w:t>ուղություններով</w:t>
      </w:r>
      <w:proofErr w:type="spellEnd"/>
      <w:r w:rsidRPr="002A6310">
        <w:rPr>
          <w:rFonts w:ascii="Sylfaen" w:hAnsi="Sylfaen" w:cs="Sylfaen"/>
          <w:b/>
          <w:lang w:val="en-US"/>
        </w:rPr>
        <w:t>՝</w:t>
      </w:r>
    </w:p>
    <w:p w:rsidR="002A6310" w:rsidRPr="002A6310" w:rsidRDefault="002A6310" w:rsidP="002A6310">
      <w:pPr>
        <w:numPr>
          <w:ilvl w:val="0"/>
          <w:numId w:val="5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Դասավանդող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ուսուցիչների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հետ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ընդհանուր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քննարկումների</w:t>
      </w:r>
      <w:proofErr w:type="spellEnd"/>
      <w:r w:rsidR="000A437B" w:rsidRPr="000A437B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կազմակերպում</w:t>
      </w:r>
      <w:proofErr w:type="spellEnd"/>
      <w:r w:rsidRPr="002A6310">
        <w:rPr>
          <w:lang w:val="en-US"/>
        </w:rPr>
        <w:t xml:space="preserve">, </w:t>
      </w:r>
      <w:proofErr w:type="spellStart"/>
      <w:r w:rsidRPr="002A6310">
        <w:rPr>
          <w:rFonts w:ascii="Sylfaen" w:hAnsi="Sylfaen" w:cs="Sylfaen"/>
          <w:lang w:val="en-US"/>
        </w:rPr>
        <w:t>իրականացում</w:t>
      </w:r>
      <w:proofErr w:type="spellEnd"/>
    </w:p>
    <w:p w:rsidR="002A6310" w:rsidRPr="002A6310" w:rsidRDefault="002A6310" w:rsidP="002A6310">
      <w:pPr>
        <w:numPr>
          <w:ilvl w:val="0"/>
          <w:numId w:val="5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Ուսուցիչ</w:t>
      </w:r>
      <w:r w:rsidRPr="002A6310">
        <w:rPr>
          <w:lang w:val="en-US"/>
        </w:rPr>
        <w:t>-</w:t>
      </w:r>
      <w:r w:rsidRPr="002A6310">
        <w:rPr>
          <w:rFonts w:ascii="Sylfaen" w:hAnsi="Sylfaen" w:cs="Sylfaen"/>
          <w:lang w:val="en-US"/>
        </w:rPr>
        <w:t>աշակերտ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փոխհարաբերությունների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բարելավում</w:t>
      </w:r>
      <w:proofErr w:type="spellEnd"/>
    </w:p>
    <w:p w:rsidR="002A6310" w:rsidRPr="002A6310" w:rsidRDefault="002A6310" w:rsidP="002A6310">
      <w:pPr>
        <w:numPr>
          <w:ilvl w:val="0"/>
          <w:numId w:val="5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Ուսուցիչ</w:t>
      </w:r>
      <w:r w:rsidRPr="002A6310">
        <w:rPr>
          <w:lang w:val="en-US"/>
        </w:rPr>
        <w:t>-</w:t>
      </w:r>
      <w:r w:rsidRPr="002A6310">
        <w:rPr>
          <w:rFonts w:ascii="Sylfaen" w:hAnsi="Sylfaen" w:cs="Sylfaen"/>
          <w:lang w:val="en-US"/>
        </w:rPr>
        <w:t>ծնող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կապի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ապահովում</w:t>
      </w:r>
      <w:proofErr w:type="spellEnd"/>
    </w:p>
    <w:p w:rsidR="002A6310" w:rsidRPr="002A6310" w:rsidRDefault="002A6310" w:rsidP="002A6310">
      <w:pPr>
        <w:numPr>
          <w:ilvl w:val="0"/>
          <w:numId w:val="5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Անհատական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խորհրդատվություններ</w:t>
      </w:r>
      <w:proofErr w:type="spellEnd"/>
    </w:p>
    <w:p w:rsidR="002A6310" w:rsidRPr="002A6310" w:rsidRDefault="002A6310" w:rsidP="002A6310">
      <w:pPr>
        <w:rPr>
          <w:lang w:val="en-US"/>
        </w:rPr>
      </w:pPr>
    </w:p>
    <w:p w:rsidR="002A6310" w:rsidRPr="002A6310" w:rsidRDefault="002A6310" w:rsidP="002A6310">
      <w:pPr>
        <w:numPr>
          <w:ilvl w:val="0"/>
          <w:numId w:val="2"/>
        </w:numPr>
        <w:rPr>
          <w:b/>
          <w:lang w:val="en-US"/>
        </w:rPr>
      </w:pPr>
      <w:proofErr w:type="spellStart"/>
      <w:r w:rsidRPr="002A6310">
        <w:rPr>
          <w:rFonts w:ascii="Sylfaen" w:hAnsi="Sylfaen" w:cs="Sylfaen"/>
          <w:b/>
          <w:lang w:val="en-US"/>
        </w:rPr>
        <w:t>Մատենավարություն</w:t>
      </w:r>
      <w:proofErr w:type="spellEnd"/>
      <w:r w:rsidRPr="002A6310">
        <w:rPr>
          <w:b/>
          <w:lang w:val="en-US"/>
        </w:rPr>
        <w:t xml:space="preserve">, </w:t>
      </w:r>
      <w:proofErr w:type="spellStart"/>
      <w:r w:rsidRPr="002A6310">
        <w:rPr>
          <w:rFonts w:ascii="Sylfaen" w:hAnsi="Sylfaen" w:cs="Sylfaen"/>
          <w:b/>
          <w:lang w:val="en-US"/>
        </w:rPr>
        <w:t>փաստաթղթավարություն</w:t>
      </w:r>
      <w:proofErr w:type="spellEnd"/>
    </w:p>
    <w:p w:rsidR="002A6310" w:rsidRPr="002A6310" w:rsidRDefault="002A6310" w:rsidP="002A6310">
      <w:pPr>
        <w:numPr>
          <w:ilvl w:val="0"/>
          <w:numId w:val="6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Համապատասխան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փաստաթղթային</w:t>
      </w:r>
      <w:proofErr w:type="spellEnd"/>
      <w:r w:rsidR="000A437B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փաթեթիվարում</w:t>
      </w:r>
      <w:proofErr w:type="spellEnd"/>
    </w:p>
    <w:p w:rsidR="002A6310" w:rsidRPr="002A6310" w:rsidRDefault="002A6310" w:rsidP="002A6310">
      <w:pPr>
        <w:numPr>
          <w:ilvl w:val="0"/>
          <w:numId w:val="6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Տարեկան</w:t>
      </w:r>
      <w:proofErr w:type="spellEnd"/>
      <w:r w:rsidR="00146BEC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պլանավորումների</w:t>
      </w:r>
      <w:proofErr w:type="spellEnd"/>
      <w:r w:rsidR="00146BEC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կազմում</w:t>
      </w:r>
      <w:proofErr w:type="spellEnd"/>
    </w:p>
    <w:p w:rsidR="002A6310" w:rsidRPr="002A6310" w:rsidRDefault="002A6310" w:rsidP="002A6310">
      <w:pPr>
        <w:numPr>
          <w:ilvl w:val="0"/>
          <w:numId w:val="6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Երկշաբաթյա</w:t>
      </w:r>
      <w:proofErr w:type="spellEnd"/>
      <w:r w:rsidR="00146BEC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պլանավորումներ</w:t>
      </w:r>
      <w:proofErr w:type="spellEnd"/>
    </w:p>
    <w:p w:rsidR="002A6310" w:rsidRPr="002A6310" w:rsidRDefault="002A6310" w:rsidP="002A6310">
      <w:pPr>
        <w:numPr>
          <w:ilvl w:val="0"/>
          <w:numId w:val="6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Հաշվետվություններ</w:t>
      </w:r>
      <w:proofErr w:type="spellEnd"/>
    </w:p>
    <w:p w:rsidR="002A6310" w:rsidRPr="002A6310" w:rsidRDefault="002A6310" w:rsidP="002A6310">
      <w:pPr>
        <w:numPr>
          <w:ilvl w:val="0"/>
          <w:numId w:val="6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Անհատական</w:t>
      </w:r>
      <w:proofErr w:type="spellEnd"/>
      <w:r w:rsidR="00146BEC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գործեր</w:t>
      </w:r>
      <w:proofErr w:type="spellEnd"/>
    </w:p>
    <w:p w:rsidR="002A6310" w:rsidRPr="002A6310" w:rsidRDefault="002A6310" w:rsidP="002A6310">
      <w:pPr>
        <w:rPr>
          <w:b/>
          <w:lang w:val="en-US"/>
        </w:rPr>
      </w:pPr>
      <w:r w:rsidRPr="002A6310">
        <w:rPr>
          <w:rFonts w:ascii="Sylfaen" w:hAnsi="Sylfaen" w:cs="Sylfaen"/>
          <w:b/>
          <w:lang w:val="en-US"/>
        </w:rPr>
        <w:t>ՄԿԱԳ</w:t>
      </w:r>
      <w:r w:rsidR="00146BEC" w:rsidRPr="00146BE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b/>
          <w:lang w:val="en-US"/>
        </w:rPr>
        <w:t>տեղակալի</w:t>
      </w:r>
      <w:proofErr w:type="spellEnd"/>
      <w:r w:rsidR="00146BEC" w:rsidRPr="00146BE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b/>
          <w:lang w:val="en-US"/>
        </w:rPr>
        <w:t>գործունեությունը</w:t>
      </w:r>
      <w:proofErr w:type="spellEnd"/>
      <w:r w:rsidR="00146BEC" w:rsidRPr="00146BE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b/>
          <w:lang w:val="en-US"/>
        </w:rPr>
        <w:t>ներառում</w:t>
      </w:r>
      <w:proofErr w:type="spellEnd"/>
      <w:r w:rsidR="00146BEC" w:rsidRPr="00146BEC">
        <w:rPr>
          <w:rFonts w:ascii="Sylfaen" w:hAnsi="Sylfaen" w:cs="Sylfaen"/>
          <w:b/>
          <w:lang w:val="en-US"/>
        </w:rPr>
        <w:t xml:space="preserve"> </w:t>
      </w:r>
      <w:r w:rsidRPr="002A6310">
        <w:rPr>
          <w:rFonts w:ascii="Sylfaen" w:hAnsi="Sylfaen" w:cs="Sylfaen"/>
          <w:b/>
          <w:lang w:val="en-US"/>
        </w:rPr>
        <w:t>է</w:t>
      </w:r>
      <w:r w:rsidR="00146BEC" w:rsidRPr="00146BE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b/>
          <w:lang w:val="en-US"/>
        </w:rPr>
        <w:t>հետևյալ</w:t>
      </w:r>
      <w:proofErr w:type="spellEnd"/>
      <w:r w:rsidR="00146BEC" w:rsidRPr="00146BE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b/>
          <w:lang w:val="en-US"/>
        </w:rPr>
        <w:t>ոլորտները</w:t>
      </w:r>
      <w:proofErr w:type="spellEnd"/>
    </w:p>
    <w:p w:rsidR="002A6310" w:rsidRPr="002A6310" w:rsidRDefault="002A6310" w:rsidP="002A6310">
      <w:pPr>
        <w:numPr>
          <w:ilvl w:val="0"/>
          <w:numId w:val="1"/>
        </w:numPr>
        <w:rPr>
          <w:lang w:val="en-US"/>
        </w:rPr>
      </w:pPr>
      <w:r w:rsidRPr="002A6310">
        <w:rPr>
          <w:rFonts w:ascii="Sylfaen" w:hAnsi="Sylfaen" w:cs="Sylfaen"/>
        </w:rPr>
        <w:t>Դպրոցի</w:t>
      </w:r>
      <w:r w:rsidR="00146BEC" w:rsidRPr="00146BEC">
        <w:rPr>
          <w:rFonts w:ascii="Sylfaen" w:hAnsi="Sylfaen" w:cs="Sylfaen"/>
          <w:lang w:val="en-US"/>
        </w:rPr>
        <w:t xml:space="preserve"> </w:t>
      </w:r>
      <w:r w:rsidRPr="002A6310">
        <w:rPr>
          <w:rFonts w:ascii="Sylfaen" w:hAnsi="Sylfaen" w:cs="Sylfaen"/>
        </w:rPr>
        <w:t>գործունեությունը</w:t>
      </w:r>
      <w:r w:rsidR="00146BEC" w:rsidRPr="00146BEC">
        <w:rPr>
          <w:rFonts w:ascii="Sylfaen" w:hAnsi="Sylfaen" w:cs="Sylfaen"/>
          <w:lang w:val="en-US"/>
        </w:rPr>
        <w:t xml:space="preserve"> </w:t>
      </w:r>
      <w:r w:rsidRPr="002A6310">
        <w:rPr>
          <w:rFonts w:ascii="Sylfaen" w:hAnsi="Sylfaen" w:cs="Sylfaen"/>
        </w:rPr>
        <w:t>կանոնակարգող</w:t>
      </w:r>
      <w:r w:rsidR="00146BEC" w:rsidRPr="00146BEC">
        <w:rPr>
          <w:rFonts w:ascii="Sylfaen" w:hAnsi="Sylfaen" w:cs="Sylfaen"/>
          <w:lang w:val="en-US"/>
        </w:rPr>
        <w:t xml:space="preserve"> </w:t>
      </w:r>
      <w:r w:rsidRPr="002A6310">
        <w:rPr>
          <w:rFonts w:ascii="Sylfaen" w:hAnsi="Sylfaen" w:cs="Sylfaen"/>
        </w:rPr>
        <w:t>իրավական</w:t>
      </w:r>
      <w:r w:rsidR="00146BEC" w:rsidRPr="00146BEC">
        <w:rPr>
          <w:rFonts w:ascii="Sylfaen" w:hAnsi="Sylfaen" w:cs="Sylfaen"/>
          <w:lang w:val="en-US"/>
        </w:rPr>
        <w:t xml:space="preserve"> </w:t>
      </w:r>
      <w:r w:rsidRPr="002A6310">
        <w:rPr>
          <w:rFonts w:ascii="Sylfaen" w:hAnsi="Sylfaen" w:cs="Sylfaen"/>
        </w:rPr>
        <w:t>ակտեր</w:t>
      </w:r>
      <w:r w:rsidRPr="002A6310">
        <w:rPr>
          <w:lang w:val="en-US"/>
        </w:rPr>
        <w:t xml:space="preserve">, </w:t>
      </w:r>
      <w:r w:rsidRPr="002A6310">
        <w:rPr>
          <w:rFonts w:ascii="Sylfaen" w:hAnsi="Sylfaen" w:cs="Sylfaen"/>
        </w:rPr>
        <w:t>դրանց</w:t>
      </w:r>
      <w:r w:rsidR="00146BEC" w:rsidRPr="00146BEC">
        <w:rPr>
          <w:rFonts w:ascii="Sylfaen" w:hAnsi="Sylfaen" w:cs="Sylfaen"/>
          <w:lang w:val="en-US"/>
        </w:rPr>
        <w:t xml:space="preserve"> </w:t>
      </w:r>
      <w:r w:rsidRPr="002A6310">
        <w:rPr>
          <w:rFonts w:ascii="Sylfaen" w:hAnsi="Sylfaen" w:cs="Sylfaen"/>
        </w:rPr>
        <w:t>վարումը</w:t>
      </w:r>
    </w:p>
    <w:p w:rsidR="002A6310" w:rsidRPr="002A6310" w:rsidRDefault="002A6310" w:rsidP="002A6310">
      <w:pPr>
        <w:numPr>
          <w:ilvl w:val="0"/>
          <w:numId w:val="1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lastRenderedPageBreak/>
        <w:t>Աշխատանք</w:t>
      </w:r>
      <w:proofErr w:type="spellEnd"/>
      <w:r w:rsidR="00146BEC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մանկավարժական</w:t>
      </w:r>
      <w:proofErr w:type="spellEnd"/>
      <w:r w:rsidR="00146BEC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համակազմում</w:t>
      </w:r>
      <w:proofErr w:type="spellEnd"/>
    </w:p>
    <w:p w:rsidR="002A6310" w:rsidRPr="002A6310" w:rsidRDefault="002A6310" w:rsidP="002A6310">
      <w:pPr>
        <w:numPr>
          <w:ilvl w:val="0"/>
          <w:numId w:val="1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Աշխատանք</w:t>
      </w:r>
      <w:proofErr w:type="spellEnd"/>
      <w:r w:rsidR="00146BEC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աշակերտական</w:t>
      </w:r>
      <w:proofErr w:type="spellEnd"/>
      <w:r w:rsidR="00146BEC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համակազմում</w:t>
      </w:r>
      <w:proofErr w:type="spellEnd"/>
    </w:p>
    <w:p w:rsidR="002A6310" w:rsidRPr="002A6310" w:rsidRDefault="002A6310" w:rsidP="002A6310">
      <w:pPr>
        <w:numPr>
          <w:ilvl w:val="0"/>
          <w:numId w:val="1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Համագործակցություն</w:t>
      </w:r>
      <w:proofErr w:type="spellEnd"/>
      <w:r w:rsidR="00146BEC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համայնքի</w:t>
      </w:r>
      <w:proofErr w:type="spellEnd"/>
      <w:r w:rsidR="00146BEC">
        <w:rPr>
          <w:rFonts w:ascii="Sylfaen" w:hAnsi="Sylfaen" w:cs="Sylfaen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հետ</w:t>
      </w:r>
      <w:proofErr w:type="spellEnd"/>
    </w:p>
    <w:p w:rsidR="002A6310" w:rsidRPr="002A6310" w:rsidRDefault="002A6310" w:rsidP="002A6310">
      <w:pPr>
        <w:numPr>
          <w:ilvl w:val="0"/>
          <w:numId w:val="1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Դպրոցում</w:t>
      </w:r>
      <w:proofErr w:type="spellEnd"/>
      <w:r w:rsidR="00146BEC" w:rsidRPr="00146BEC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կրթական</w:t>
      </w:r>
      <w:r w:rsidRPr="002A6310">
        <w:rPr>
          <w:lang w:val="en-US"/>
        </w:rPr>
        <w:t>-</w:t>
      </w:r>
      <w:r w:rsidRPr="002A6310">
        <w:rPr>
          <w:rFonts w:ascii="Sylfaen" w:hAnsi="Sylfaen" w:cs="Sylfaen"/>
          <w:lang w:val="en-US"/>
        </w:rPr>
        <w:t>դաստիարակչական</w:t>
      </w:r>
      <w:proofErr w:type="spellEnd"/>
      <w:r w:rsidR="00146BEC" w:rsidRPr="00146BEC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մթնոլորտի</w:t>
      </w:r>
      <w:proofErr w:type="spellEnd"/>
      <w:r w:rsidR="00146BEC" w:rsidRPr="00146BEC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զարգացում</w:t>
      </w:r>
      <w:proofErr w:type="spellEnd"/>
    </w:p>
    <w:p w:rsidR="002A6310" w:rsidRPr="002A6310" w:rsidRDefault="002A6310" w:rsidP="002A6310">
      <w:pPr>
        <w:numPr>
          <w:ilvl w:val="0"/>
          <w:numId w:val="1"/>
        </w:numPr>
        <w:rPr>
          <w:lang w:val="en-US"/>
        </w:rPr>
      </w:pPr>
      <w:proofErr w:type="spellStart"/>
      <w:r w:rsidRPr="002A6310">
        <w:rPr>
          <w:rFonts w:ascii="Sylfaen" w:hAnsi="Sylfaen" w:cs="Sylfaen"/>
          <w:lang w:val="en-US"/>
        </w:rPr>
        <w:t>Դպրոցումսովորողների</w:t>
      </w:r>
      <w:proofErr w:type="spellEnd"/>
      <w:r w:rsidR="00146BEC" w:rsidRPr="00146BEC">
        <w:rPr>
          <w:rFonts w:ascii="Sylfaen" w:hAnsi="Sylfaen" w:cs="Sylfaen"/>
          <w:lang w:val="en-US"/>
        </w:rPr>
        <w:t xml:space="preserve"> </w:t>
      </w:r>
      <w:r w:rsidRPr="002A6310">
        <w:rPr>
          <w:rFonts w:ascii="Sylfaen" w:hAnsi="Sylfaen" w:cs="Sylfaen"/>
          <w:lang w:val="en-US"/>
        </w:rPr>
        <w:t>և</w:t>
      </w:r>
      <w:r w:rsidR="00146BEC" w:rsidRPr="00146BEC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աշխատակազմի</w:t>
      </w:r>
      <w:proofErr w:type="spellEnd"/>
      <w:r w:rsidR="00146BEC" w:rsidRPr="00146BEC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առողջ</w:t>
      </w:r>
      <w:proofErr w:type="spellEnd"/>
      <w:r w:rsidR="00146BEC" w:rsidRPr="00146BEC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ապրելակերպի</w:t>
      </w:r>
      <w:proofErr w:type="spellEnd"/>
      <w:r w:rsidR="00146BEC" w:rsidRPr="00146BEC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նյութական</w:t>
      </w:r>
      <w:proofErr w:type="spellEnd"/>
      <w:r w:rsidR="00146BEC" w:rsidRPr="00146BEC">
        <w:rPr>
          <w:rFonts w:ascii="Sylfaen" w:hAnsi="Sylfaen" w:cs="Sylfaen"/>
          <w:lang w:val="en-US"/>
        </w:rPr>
        <w:t xml:space="preserve"> </w:t>
      </w:r>
      <w:r w:rsidRPr="002A6310">
        <w:rPr>
          <w:rFonts w:ascii="Sylfaen" w:hAnsi="Sylfaen" w:cs="Sylfaen"/>
          <w:lang w:val="en-US"/>
        </w:rPr>
        <w:t>և</w:t>
      </w:r>
      <w:r w:rsidR="00146BEC" w:rsidRPr="00146BEC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բարոյահոգեբանական</w:t>
      </w:r>
      <w:proofErr w:type="spellEnd"/>
      <w:r w:rsidR="00146BEC" w:rsidRPr="00146BEC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պայմանների</w:t>
      </w:r>
      <w:proofErr w:type="spellEnd"/>
      <w:r w:rsidR="00146BEC" w:rsidRPr="00146BEC">
        <w:rPr>
          <w:rFonts w:ascii="Sylfaen" w:hAnsi="Sylfaen" w:cs="Sylfaen"/>
          <w:lang w:val="en-US"/>
        </w:rPr>
        <w:t xml:space="preserve"> </w:t>
      </w:r>
      <w:proofErr w:type="spellStart"/>
      <w:r w:rsidRPr="002A6310">
        <w:rPr>
          <w:rFonts w:ascii="Sylfaen" w:hAnsi="Sylfaen" w:cs="Sylfaen"/>
          <w:lang w:val="en-US"/>
        </w:rPr>
        <w:t>ապահովում</w:t>
      </w:r>
      <w:proofErr w:type="spellEnd"/>
    </w:p>
    <w:p w:rsidR="00FD5A5B" w:rsidRDefault="00FD5A5B" w:rsidP="002A6310">
      <w:pPr>
        <w:rPr>
          <w:rFonts w:ascii="Sylfaen" w:hAnsi="Sylfaen" w:cs="Sylfaen"/>
          <w:b/>
          <w:i/>
          <w:lang w:val="en-US"/>
        </w:rPr>
      </w:pPr>
    </w:p>
    <w:p w:rsidR="00146BEC" w:rsidRPr="00146BEC" w:rsidRDefault="00146BEC" w:rsidP="00146BEC">
      <w:pPr>
        <w:spacing w:line="312" w:lineRule="auto"/>
        <w:ind w:left="100" w:right="69" w:firstLine="567"/>
        <w:jc w:val="both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"/>
          <w:sz w:val="24"/>
          <w:szCs w:val="24"/>
        </w:rPr>
        <w:t>ՄԿԱ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գծով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դպրոցի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փոխտնօրենի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աշխատանքն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ընդգրկուն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է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և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բազմաբնույթ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Pr="006E4779">
        <w:rPr>
          <w:rFonts w:ascii="GHEA Grapalat" w:eastAsia="Arial Unicode MS" w:hAnsi="GHEA Grapalat" w:cs="Arial"/>
          <w:sz w:val="24"/>
          <w:szCs w:val="24"/>
        </w:rPr>
        <w:t>Չափազանցություն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չի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լինի</w:t>
      </w:r>
      <w:r w:rsidRPr="00146BEC">
        <w:rPr>
          <w:rFonts w:ascii="GHEA Grapalat" w:hAnsi="GHEA Grapalat"/>
          <w:sz w:val="24"/>
          <w:szCs w:val="24"/>
          <w:lang w:val="en-US"/>
        </w:rPr>
        <w:t xml:space="preserve">,  </w:t>
      </w:r>
      <w:r w:rsidRPr="006E4779">
        <w:rPr>
          <w:rFonts w:ascii="GHEA Grapalat" w:eastAsia="Arial Unicode MS" w:hAnsi="GHEA Grapalat" w:cs="Arial"/>
          <w:sz w:val="24"/>
          <w:szCs w:val="24"/>
        </w:rPr>
        <w:t>եթե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ասենք</w:t>
      </w:r>
      <w:r>
        <w:rPr>
          <w:rFonts w:ascii="GHEA Grapalat" w:hAnsi="GHEA Grapalat"/>
          <w:sz w:val="24"/>
          <w:szCs w:val="24"/>
          <w:lang w:val="en-US"/>
        </w:rPr>
        <w:t>,</w:t>
      </w:r>
      <w:r w:rsidRPr="006E4779">
        <w:rPr>
          <w:rFonts w:ascii="GHEA Grapalat" w:eastAsia="Arial Unicode MS" w:hAnsi="GHEA Grapalat" w:cs="Arial"/>
          <w:sz w:val="24"/>
          <w:szCs w:val="24"/>
        </w:rPr>
        <w:t>որ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նրա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աշխատանքային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պարտականություններն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իրենց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ընդգրկմամբ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զիջում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են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միայն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տնօրենի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աշխատանքին</w:t>
      </w:r>
      <w:r w:rsidRPr="00146BEC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6E4779">
        <w:rPr>
          <w:rFonts w:ascii="GHEA Grapalat" w:eastAsia="Arial Unicode MS" w:hAnsi="GHEA Grapalat" w:cs="Arial"/>
          <w:sz w:val="24"/>
          <w:szCs w:val="24"/>
        </w:rPr>
        <w:t>Նրա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գործունեության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թիրախ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խմբերը</w:t>
      </w:r>
      <w:r w:rsidRPr="00146BEC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հետևյալնեն՝</w:t>
      </w:r>
    </w:p>
    <w:p w:rsidR="00146BEC" w:rsidRPr="00146BEC" w:rsidRDefault="00146BEC" w:rsidP="00146BEC">
      <w:pPr>
        <w:spacing w:before="7"/>
        <w:ind w:left="45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146BEC">
        <w:rPr>
          <w:rFonts w:ascii="GHEA Grapalat" w:hAnsi="GHEA Grapalat"/>
          <w:sz w:val="24"/>
          <w:szCs w:val="24"/>
          <w:lang w:val="en-US"/>
        </w:rPr>
        <w:t xml:space="preserve">1.   </w:t>
      </w:r>
      <w:r w:rsidRPr="006E4779">
        <w:rPr>
          <w:rFonts w:ascii="GHEA Grapalat" w:eastAsia="Arial Unicode MS" w:hAnsi="GHEA Grapalat" w:cs="Arial"/>
          <w:sz w:val="24"/>
          <w:szCs w:val="24"/>
        </w:rPr>
        <w:t>Մանկավարժականաշխատողներ</w:t>
      </w:r>
    </w:p>
    <w:p w:rsidR="00146BEC" w:rsidRPr="00146BEC" w:rsidRDefault="00146BEC" w:rsidP="00146BEC">
      <w:pPr>
        <w:spacing w:before="81"/>
        <w:ind w:left="99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 Unicode MS"/>
          <w:sz w:val="24"/>
          <w:szCs w:val="24"/>
        </w:rPr>
        <w:t></w:t>
      </w:r>
      <w:r w:rsidRPr="00146BEC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  </w:t>
      </w:r>
      <w:r w:rsidRPr="006E4779">
        <w:rPr>
          <w:rFonts w:ascii="GHEA Grapalat" w:eastAsia="Arial Unicode MS" w:hAnsi="GHEA Grapalat" w:cs="Arial"/>
          <w:sz w:val="24"/>
          <w:szCs w:val="24"/>
        </w:rPr>
        <w:t>դասղեկներ</w:t>
      </w:r>
    </w:p>
    <w:p w:rsidR="00146BEC" w:rsidRPr="00146BEC" w:rsidRDefault="00146BEC" w:rsidP="00146BEC">
      <w:pPr>
        <w:spacing w:before="1" w:line="100" w:lineRule="exact"/>
        <w:rPr>
          <w:rFonts w:ascii="GHEA Grapalat" w:hAnsi="GHEA Grapalat"/>
          <w:sz w:val="11"/>
          <w:szCs w:val="11"/>
          <w:lang w:val="en-US"/>
        </w:rPr>
      </w:pPr>
    </w:p>
    <w:p w:rsidR="00146BEC" w:rsidRPr="00146BEC" w:rsidRDefault="00146BEC" w:rsidP="00146BEC">
      <w:pPr>
        <w:ind w:left="99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 Unicode MS"/>
          <w:sz w:val="24"/>
          <w:szCs w:val="24"/>
        </w:rPr>
        <w:t></w:t>
      </w:r>
      <w:r w:rsidRPr="00146BEC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  </w:t>
      </w:r>
      <w:r w:rsidRPr="006E4779">
        <w:rPr>
          <w:rFonts w:ascii="GHEA Grapalat" w:eastAsia="Arial Unicode MS" w:hAnsi="GHEA Grapalat" w:cs="Arial"/>
          <w:sz w:val="24"/>
          <w:szCs w:val="24"/>
        </w:rPr>
        <w:t>ուսուցիչներ</w:t>
      </w:r>
    </w:p>
    <w:p w:rsidR="00146BEC" w:rsidRPr="00146BEC" w:rsidRDefault="00146BEC" w:rsidP="00146BEC">
      <w:pPr>
        <w:spacing w:before="3" w:line="100" w:lineRule="exact"/>
        <w:rPr>
          <w:rFonts w:ascii="GHEA Grapalat" w:hAnsi="GHEA Grapalat"/>
          <w:sz w:val="10"/>
          <w:szCs w:val="10"/>
          <w:lang w:val="en-US"/>
        </w:rPr>
      </w:pPr>
    </w:p>
    <w:p w:rsidR="00146BEC" w:rsidRPr="00CD726E" w:rsidRDefault="00146BEC" w:rsidP="00CD726E">
      <w:pPr>
        <w:ind w:left="99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 Unicode MS"/>
          <w:sz w:val="24"/>
          <w:szCs w:val="24"/>
        </w:rPr>
        <w:t></w:t>
      </w:r>
      <w:r w:rsidRPr="00146BEC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   </w:t>
      </w:r>
      <w:r w:rsidRPr="006E4779">
        <w:rPr>
          <w:rFonts w:ascii="GHEA Grapalat" w:eastAsia="Arial Unicode MS" w:hAnsi="GHEA Grapalat" w:cs="Arial"/>
          <w:sz w:val="24"/>
          <w:szCs w:val="24"/>
        </w:rPr>
        <w:t>սովորողների</w:t>
      </w:r>
      <w:r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հետ</w:t>
      </w:r>
      <w:r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դաստիարակչական</w:t>
      </w:r>
      <w:r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աշխատանքների</w:t>
      </w:r>
      <w:r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="00CD726E">
        <w:rPr>
          <w:rFonts w:ascii="GHEA Grapalat" w:eastAsia="Arial Unicode MS" w:hAnsi="GHEA Grapalat" w:cs="Arial"/>
          <w:sz w:val="24"/>
          <w:szCs w:val="24"/>
        </w:rPr>
        <w:t>կազմակերպիչ</w:t>
      </w:r>
    </w:p>
    <w:p w:rsidR="00146BEC" w:rsidRPr="00146BEC" w:rsidRDefault="00146BEC" w:rsidP="00146BEC">
      <w:pPr>
        <w:spacing w:before="3" w:line="100" w:lineRule="exact"/>
        <w:rPr>
          <w:rFonts w:ascii="GHEA Grapalat" w:hAnsi="GHEA Grapalat"/>
          <w:sz w:val="10"/>
          <w:szCs w:val="10"/>
          <w:lang w:val="en-US"/>
        </w:rPr>
      </w:pPr>
    </w:p>
    <w:p w:rsidR="00146BEC" w:rsidRPr="00146BEC" w:rsidRDefault="00CD726E" w:rsidP="00CD726E">
      <w:pPr>
        <w:spacing w:before="40"/>
        <w:rPr>
          <w:rFonts w:ascii="GHEA Grapalat" w:eastAsia="Arial Unicode MS" w:hAnsi="GHEA Grapalat" w:cs="Arial Unicode MS"/>
          <w:sz w:val="24"/>
          <w:szCs w:val="24"/>
          <w:lang w:val="en-US"/>
        </w:rPr>
        <w:sectPr w:rsidR="00146BEC" w:rsidRPr="00146BEC">
          <w:pgSz w:w="15840" w:h="12240" w:orient="landscape"/>
          <w:pgMar w:top="1120" w:right="1320" w:bottom="280" w:left="1340" w:header="720" w:footer="720" w:gutter="0"/>
          <w:cols w:space="720"/>
        </w:sectPr>
      </w:pPr>
      <w:r w:rsidRPr="00CD726E">
        <w:rPr>
          <w:rFonts w:ascii="GHEA Grapalat" w:hAnsi="GHEA Grapalat"/>
          <w:sz w:val="24"/>
          <w:szCs w:val="24"/>
          <w:lang w:val="en-US"/>
        </w:rPr>
        <w:t xml:space="preserve">              </w:t>
      </w:r>
      <w:r w:rsidR="00146BEC" w:rsidRPr="006E4779">
        <w:rPr>
          <w:rFonts w:ascii="GHEA Grapalat" w:eastAsia="Arial Unicode MS" w:hAnsi="GHEA Grapalat" w:cs="Arial Unicode MS"/>
          <w:sz w:val="24"/>
          <w:szCs w:val="24"/>
        </w:rPr>
        <w:t></w:t>
      </w:r>
      <w:r w:rsidR="00146BEC" w:rsidRPr="00146BEC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   </w:t>
      </w:r>
      <w:r w:rsidR="00146BEC" w:rsidRPr="006E4779">
        <w:rPr>
          <w:rFonts w:ascii="GHEA Grapalat" w:eastAsia="Arial Unicode MS" w:hAnsi="GHEA Grapalat" w:cs="Arial"/>
          <w:sz w:val="24"/>
          <w:szCs w:val="24"/>
        </w:rPr>
        <w:t>ներառական</w:t>
      </w:r>
      <w:r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="00146BEC" w:rsidRPr="006E4779">
        <w:rPr>
          <w:rFonts w:ascii="GHEA Grapalat" w:eastAsia="Arial Unicode MS" w:hAnsi="GHEA Grapalat" w:cs="Arial"/>
          <w:sz w:val="24"/>
          <w:szCs w:val="24"/>
        </w:rPr>
        <w:t>կրթության</w:t>
      </w:r>
      <w:r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="00146BEC" w:rsidRPr="006E4779">
        <w:rPr>
          <w:rFonts w:ascii="GHEA Grapalat" w:eastAsia="Arial Unicode MS" w:hAnsi="GHEA Grapalat" w:cs="Arial"/>
          <w:sz w:val="24"/>
          <w:szCs w:val="24"/>
        </w:rPr>
        <w:t>բազմամասնագիտական</w:t>
      </w:r>
      <w:r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="00146BEC" w:rsidRPr="006E4779">
        <w:rPr>
          <w:rFonts w:ascii="GHEA Grapalat" w:eastAsia="Arial Unicode MS" w:hAnsi="GHEA Grapalat" w:cs="Arial"/>
          <w:sz w:val="24"/>
          <w:szCs w:val="24"/>
        </w:rPr>
        <w:t>թիմ</w:t>
      </w:r>
    </w:p>
    <w:p w:rsidR="00146BEC" w:rsidRPr="00146BEC" w:rsidRDefault="00146BEC" w:rsidP="00146BEC">
      <w:pPr>
        <w:spacing w:before="4" w:line="120" w:lineRule="exact"/>
        <w:rPr>
          <w:rFonts w:ascii="GHEA Grapalat" w:hAnsi="GHEA Grapalat"/>
          <w:sz w:val="13"/>
          <w:szCs w:val="13"/>
          <w:lang w:val="en-US"/>
        </w:rPr>
      </w:pPr>
    </w:p>
    <w:p w:rsidR="00146BEC" w:rsidRPr="00146BEC" w:rsidRDefault="00146BEC" w:rsidP="00146BEC">
      <w:pPr>
        <w:spacing w:line="200" w:lineRule="exact"/>
        <w:rPr>
          <w:rFonts w:ascii="GHEA Grapalat" w:hAnsi="GHEA Grapalat"/>
          <w:lang w:val="en-US"/>
        </w:rPr>
      </w:pPr>
    </w:p>
    <w:p w:rsidR="00146BEC" w:rsidRPr="00146BEC" w:rsidRDefault="00146BEC" w:rsidP="00146BEC">
      <w:pPr>
        <w:spacing w:before="7"/>
        <w:ind w:left="45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146BEC">
        <w:rPr>
          <w:rFonts w:ascii="GHEA Grapalat" w:hAnsi="GHEA Grapalat"/>
          <w:sz w:val="24"/>
          <w:szCs w:val="24"/>
          <w:lang w:val="en-US"/>
        </w:rPr>
        <w:t xml:space="preserve">2.  </w:t>
      </w:r>
      <w:r w:rsidRPr="006E4779">
        <w:rPr>
          <w:rFonts w:ascii="GHEA Grapalat" w:eastAsia="Arial Unicode MS" w:hAnsi="GHEA Grapalat" w:cs="Arial"/>
          <w:sz w:val="24"/>
          <w:szCs w:val="24"/>
        </w:rPr>
        <w:t>Աշակերտներ</w:t>
      </w:r>
    </w:p>
    <w:p w:rsidR="00146BEC" w:rsidRPr="00146BEC" w:rsidRDefault="00146BEC" w:rsidP="00146BEC">
      <w:pPr>
        <w:spacing w:before="83"/>
        <w:ind w:left="99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 Unicode MS"/>
          <w:sz w:val="24"/>
          <w:szCs w:val="24"/>
        </w:rPr>
        <w:t></w:t>
      </w:r>
      <w:r w:rsidRPr="00146BEC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   </w:t>
      </w:r>
      <w:r w:rsidRPr="006E4779">
        <w:rPr>
          <w:rFonts w:ascii="GHEA Grapalat" w:eastAsia="Arial Unicode MS" w:hAnsi="GHEA Grapalat" w:cs="Arial"/>
          <w:sz w:val="24"/>
          <w:szCs w:val="24"/>
        </w:rPr>
        <w:t>աշակերտական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խորհուրդ</w:t>
      </w:r>
    </w:p>
    <w:p w:rsidR="00146BEC" w:rsidRPr="00146BEC" w:rsidRDefault="00146BEC" w:rsidP="00146BEC">
      <w:pPr>
        <w:spacing w:line="100" w:lineRule="exact"/>
        <w:rPr>
          <w:rFonts w:ascii="GHEA Grapalat" w:hAnsi="GHEA Grapalat"/>
          <w:sz w:val="11"/>
          <w:szCs w:val="11"/>
          <w:lang w:val="en-US"/>
        </w:rPr>
      </w:pPr>
    </w:p>
    <w:p w:rsidR="00146BEC" w:rsidRPr="00146BEC" w:rsidRDefault="00146BEC" w:rsidP="00146BEC">
      <w:pPr>
        <w:ind w:left="99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 Unicode MS"/>
          <w:sz w:val="24"/>
          <w:szCs w:val="24"/>
        </w:rPr>
        <w:t></w:t>
      </w:r>
      <w:r w:rsidRPr="00146BEC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   </w:t>
      </w:r>
      <w:r w:rsidRPr="006E4779">
        <w:rPr>
          <w:rFonts w:ascii="GHEA Grapalat" w:eastAsia="Arial Unicode MS" w:hAnsi="GHEA Grapalat" w:cs="Arial"/>
          <w:sz w:val="24"/>
          <w:szCs w:val="24"/>
        </w:rPr>
        <w:t>սոցիալապես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անապահով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երեխաներ</w:t>
      </w:r>
    </w:p>
    <w:p w:rsidR="00146BEC" w:rsidRPr="00146BEC" w:rsidRDefault="00146BEC" w:rsidP="00146BEC">
      <w:pPr>
        <w:spacing w:before="3" w:line="100" w:lineRule="exact"/>
        <w:rPr>
          <w:rFonts w:ascii="GHEA Grapalat" w:hAnsi="GHEA Grapalat"/>
          <w:sz w:val="10"/>
          <w:szCs w:val="10"/>
          <w:lang w:val="en-US"/>
        </w:rPr>
      </w:pPr>
    </w:p>
    <w:p w:rsidR="00146BEC" w:rsidRPr="00146BEC" w:rsidRDefault="00146BEC" w:rsidP="00146BEC">
      <w:pPr>
        <w:ind w:left="99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 Unicode MS"/>
          <w:sz w:val="24"/>
          <w:szCs w:val="24"/>
        </w:rPr>
        <w:t></w:t>
      </w:r>
      <w:r w:rsidRPr="00146BEC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   </w:t>
      </w:r>
      <w:r w:rsidRPr="006E4779">
        <w:rPr>
          <w:rFonts w:ascii="GHEA Grapalat" w:eastAsia="Arial Unicode MS" w:hAnsi="GHEA Grapalat" w:cs="Arial"/>
          <w:sz w:val="24"/>
          <w:szCs w:val="24"/>
        </w:rPr>
        <w:t>անցանկալի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վարք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ունեցող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երեխաներ</w:t>
      </w:r>
    </w:p>
    <w:p w:rsidR="00146BEC" w:rsidRPr="00146BEC" w:rsidRDefault="00146BEC" w:rsidP="00146BEC">
      <w:pPr>
        <w:spacing w:line="100" w:lineRule="exact"/>
        <w:rPr>
          <w:rFonts w:ascii="GHEA Grapalat" w:hAnsi="GHEA Grapalat"/>
          <w:sz w:val="11"/>
          <w:szCs w:val="11"/>
          <w:lang w:val="en-US"/>
        </w:rPr>
      </w:pPr>
    </w:p>
    <w:p w:rsidR="00146BEC" w:rsidRPr="00146BEC" w:rsidRDefault="00146BEC" w:rsidP="00146BEC">
      <w:pPr>
        <w:ind w:left="463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146BEC">
        <w:rPr>
          <w:rFonts w:ascii="GHEA Grapalat" w:hAnsi="GHEA Grapalat"/>
          <w:sz w:val="24"/>
          <w:szCs w:val="24"/>
          <w:lang w:val="en-US"/>
        </w:rPr>
        <w:t xml:space="preserve">3. </w:t>
      </w:r>
      <w:r w:rsidRPr="006E4779">
        <w:rPr>
          <w:rFonts w:ascii="GHEA Grapalat" w:eastAsia="Arial Unicode MS" w:hAnsi="GHEA Grapalat" w:cs="Arial"/>
          <w:sz w:val="24"/>
          <w:szCs w:val="24"/>
        </w:rPr>
        <w:t>Ծնողներ</w:t>
      </w:r>
    </w:p>
    <w:p w:rsidR="00146BEC" w:rsidRPr="00146BEC" w:rsidRDefault="00146BEC" w:rsidP="00146BEC">
      <w:pPr>
        <w:spacing w:before="81"/>
        <w:ind w:left="818"/>
        <w:rPr>
          <w:rFonts w:ascii="GHEA Grapalat" w:hAnsi="GHEA Grapalat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 Unicode MS"/>
          <w:sz w:val="24"/>
          <w:szCs w:val="24"/>
        </w:rPr>
        <w:t></w:t>
      </w:r>
      <w:r w:rsidRPr="00146BEC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 </w:t>
      </w:r>
      <w:r w:rsidRPr="006E4779">
        <w:rPr>
          <w:rFonts w:ascii="GHEA Grapalat" w:eastAsia="Arial Unicode MS" w:hAnsi="GHEA Grapalat" w:cs="Arial"/>
          <w:sz w:val="24"/>
          <w:szCs w:val="24"/>
        </w:rPr>
        <w:t>ծնողական</w:t>
      </w:r>
      <w:r w:rsidR="00CD726E" w:rsidRPr="009B451D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խորհուրդ</w:t>
      </w:r>
      <w:r w:rsidRPr="00146BEC">
        <w:rPr>
          <w:rFonts w:ascii="GHEA Grapalat" w:hAnsi="GHEA Grapalat"/>
          <w:sz w:val="24"/>
          <w:szCs w:val="24"/>
          <w:lang w:val="en-US"/>
        </w:rPr>
        <w:t>,</w:t>
      </w:r>
    </w:p>
    <w:p w:rsidR="00146BEC" w:rsidRPr="00146BEC" w:rsidRDefault="00146BEC" w:rsidP="00146BEC">
      <w:pPr>
        <w:spacing w:before="40"/>
        <w:ind w:left="81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 Unicode MS"/>
          <w:sz w:val="24"/>
          <w:szCs w:val="24"/>
        </w:rPr>
        <w:t></w:t>
      </w:r>
      <w:r w:rsidRPr="00146BEC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 </w:t>
      </w:r>
      <w:r w:rsidRPr="006E4779">
        <w:rPr>
          <w:rFonts w:ascii="GHEA Grapalat" w:eastAsia="Arial Unicode MS" w:hAnsi="GHEA Grapalat" w:cs="Arial"/>
          <w:sz w:val="24"/>
          <w:szCs w:val="24"/>
        </w:rPr>
        <w:t>ծնողական</w:t>
      </w:r>
      <w:r w:rsidR="00CD726E" w:rsidRPr="009B451D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համայնք</w:t>
      </w:r>
    </w:p>
    <w:p w:rsidR="00146BEC" w:rsidRPr="00146BEC" w:rsidRDefault="00146BEC" w:rsidP="00146BEC">
      <w:pPr>
        <w:spacing w:before="60"/>
        <w:ind w:left="45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146BEC">
        <w:rPr>
          <w:rFonts w:ascii="GHEA Grapalat" w:hAnsi="GHEA Grapalat"/>
          <w:sz w:val="24"/>
          <w:szCs w:val="24"/>
          <w:lang w:val="en-US"/>
        </w:rPr>
        <w:t xml:space="preserve">4. </w:t>
      </w:r>
      <w:r w:rsidRPr="006E4779">
        <w:rPr>
          <w:rFonts w:ascii="GHEA Grapalat" w:eastAsia="Arial Unicode MS" w:hAnsi="GHEA Grapalat" w:cs="Arial"/>
          <w:sz w:val="24"/>
          <w:szCs w:val="24"/>
        </w:rPr>
        <w:t>Արտադասարանական</w:t>
      </w:r>
      <w:r w:rsidR="00CD726E" w:rsidRPr="009B451D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խմբակներ</w:t>
      </w:r>
    </w:p>
    <w:p w:rsidR="00146BEC" w:rsidRPr="00146BEC" w:rsidRDefault="00146BEC" w:rsidP="00146BEC">
      <w:pPr>
        <w:spacing w:before="83"/>
        <w:ind w:left="45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146BEC">
        <w:rPr>
          <w:rFonts w:ascii="GHEA Grapalat" w:hAnsi="GHEA Grapalat"/>
          <w:sz w:val="24"/>
          <w:szCs w:val="24"/>
          <w:lang w:val="en-US"/>
        </w:rPr>
        <w:t xml:space="preserve">5.  </w:t>
      </w:r>
      <w:r w:rsidRPr="006E4779">
        <w:rPr>
          <w:rFonts w:ascii="GHEA Grapalat" w:eastAsia="Arial Unicode MS" w:hAnsi="GHEA Grapalat" w:cs="Arial"/>
          <w:sz w:val="24"/>
          <w:szCs w:val="24"/>
        </w:rPr>
        <w:t>Ղեկավար</w:t>
      </w:r>
      <w:r w:rsidR="00CD726E" w:rsidRPr="009B451D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և</w:t>
      </w:r>
      <w:r w:rsidR="00CD726E" w:rsidRPr="009B451D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սպասարկող</w:t>
      </w:r>
      <w:r w:rsidR="00CD726E" w:rsidRPr="009B451D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անձնակազմ</w:t>
      </w:r>
    </w:p>
    <w:p w:rsidR="00146BEC" w:rsidRPr="00146BEC" w:rsidRDefault="00146BEC" w:rsidP="00146BEC">
      <w:pPr>
        <w:spacing w:before="81"/>
        <w:ind w:left="81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 Unicode MS"/>
          <w:sz w:val="24"/>
          <w:szCs w:val="24"/>
        </w:rPr>
        <w:t></w:t>
      </w:r>
      <w:r w:rsidRPr="00146BEC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 </w:t>
      </w:r>
      <w:r w:rsidRPr="006E4779">
        <w:rPr>
          <w:rFonts w:ascii="GHEA Grapalat" w:eastAsia="Arial Unicode MS" w:hAnsi="GHEA Grapalat" w:cs="Arial"/>
          <w:sz w:val="24"/>
          <w:szCs w:val="24"/>
        </w:rPr>
        <w:t>տնօրեն</w:t>
      </w:r>
    </w:p>
    <w:p w:rsidR="00146BEC" w:rsidRPr="00146BEC" w:rsidRDefault="00146BEC" w:rsidP="00146BEC">
      <w:pPr>
        <w:spacing w:line="100" w:lineRule="exact"/>
        <w:rPr>
          <w:rFonts w:ascii="GHEA Grapalat" w:hAnsi="GHEA Grapalat"/>
          <w:sz w:val="11"/>
          <w:szCs w:val="11"/>
          <w:lang w:val="en-US"/>
        </w:rPr>
      </w:pPr>
    </w:p>
    <w:p w:rsidR="00146BEC" w:rsidRPr="00146BEC" w:rsidRDefault="00146BEC" w:rsidP="00146BEC">
      <w:pPr>
        <w:ind w:left="81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 Unicode MS"/>
          <w:sz w:val="24"/>
          <w:szCs w:val="24"/>
        </w:rPr>
        <w:t></w:t>
      </w:r>
      <w:r w:rsidRPr="00146BEC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 </w:t>
      </w:r>
      <w:r w:rsidRPr="006E4779">
        <w:rPr>
          <w:rFonts w:ascii="GHEA Grapalat" w:eastAsia="Arial Unicode MS" w:hAnsi="GHEA Grapalat" w:cs="Arial"/>
          <w:sz w:val="24"/>
          <w:szCs w:val="24"/>
        </w:rPr>
        <w:t>ուսումնականգծով</w:t>
      </w:r>
      <w:r w:rsidR="00CD726E" w:rsidRPr="009B451D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փոխտնօրեն</w:t>
      </w:r>
    </w:p>
    <w:p w:rsidR="00146BEC" w:rsidRPr="00146BEC" w:rsidRDefault="00146BEC" w:rsidP="00146BEC">
      <w:pPr>
        <w:spacing w:before="3" w:line="100" w:lineRule="exact"/>
        <w:rPr>
          <w:rFonts w:ascii="GHEA Grapalat" w:hAnsi="GHEA Grapalat"/>
          <w:sz w:val="10"/>
          <w:szCs w:val="10"/>
          <w:lang w:val="en-US"/>
        </w:rPr>
      </w:pPr>
    </w:p>
    <w:p w:rsidR="00146BEC" w:rsidRPr="00146BEC" w:rsidRDefault="00146BEC" w:rsidP="00146BEC">
      <w:pPr>
        <w:ind w:left="81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 Unicode MS"/>
          <w:sz w:val="24"/>
          <w:szCs w:val="24"/>
        </w:rPr>
        <w:t></w:t>
      </w:r>
      <w:r w:rsidRPr="00146BEC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 </w:t>
      </w:r>
      <w:r w:rsidRPr="006E4779">
        <w:rPr>
          <w:rFonts w:ascii="GHEA Grapalat" w:eastAsia="Arial Unicode MS" w:hAnsi="GHEA Grapalat" w:cs="Arial"/>
          <w:sz w:val="24"/>
          <w:szCs w:val="24"/>
        </w:rPr>
        <w:t>գրադարանավար</w:t>
      </w:r>
    </w:p>
    <w:p w:rsidR="00146BEC" w:rsidRPr="00146BEC" w:rsidRDefault="00146BEC" w:rsidP="00146BEC">
      <w:pPr>
        <w:spacing w:line="100" w:lineRule="exact"/>
        <w:rPr>
          <w:rFonts w:ascii="GHEA Grapalat" w:hAnsi="GHEA Grapalat"/>
          <w:sz w:val="11"/>
          <w:szCs w:val="11"/>
          <w:lang w:val="en-US"/>
        </w:rPr>
      </w:pPr>
    </w:p>
    <w:p w:rsidR="00146BEC" w:rsidRPr="00146BEC" w:rsidRDefault="00146BEC" w:rsidP="00146BEC">
      <w:pPr>
        <w:ind w:left="45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146BEC">
        <w:rPr>
          <w:rFonts w:ascii="GHEA Grapalat" w:hAnsi="GHEA Grapalat"/>
          <w:sz w:val="24"/>
          <w:szCs w:val="24"/>
          <w:lang w:val="en-US"/>
        </w:rPr>
        <w:t xml:space="preserve">6.  </w:t>
      </w:r>
      <w:r w:rsidRPr="006E4779">
        <w:rPr>
          <w:rFonts w:ascii="GHEA Grapalat" w:eastAsia="Arial Unicode MS" w:hAnsi="GHEA Grapalat" w:cs="Arial"/>
          <w:sz w:val="24"/>
          <w:szCs w:val="24"/>
        </w:rPr>
        <w:t>Պետական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և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հասարակական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կառույցներ</w:t>
      </w:r>
    </w:p>
    <w:p w:rsidR="00146BEC" w:rsidRPr="00146BEC" w:rsidRDefault="00146BEC" w:rsidP="00146BEC">
      <w:pPr>
        <w:spacing w:before="81"/>
        <w:ind w:left="818"/>
        <w:rPr>
          <w:rFonts w:ascii="GHEA Grapalat" w:hAnsi="GHEA Grapalat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 Unicode MS"/>
          <w:sz w:val="24"/>
          <w:szCs w:val="24"/>
        </w:rPr>
        <w:t></w:t>
      </w:r>
      <w:r w:rsidRPr="00146BEC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 </w:t>
      </w:r>
      <w:r w:rsidRPr="006E4779">
        <w:rPr>
          <w:rFonts w:ascii="GHEA Grapalat" w:eastAsia="Arial Unicode MS" w:hAnsi="GHEA Grapalat" w:cs="Arial"/>
          <w:sz w:val="24"/>
          <w:szCs w:val="24"/>
        </w:rPr>
        <w:t>ոստիկանություն</w:t>
      </w:r>
      <w:r w:rsidRPr="00146BEC">
        <w:rPr>
          <w:rFonts w:ascii="GHEA Grapalat" w:hAnsi="GHEA Grapalat"/>
          <w:sz w:val="24"/>
          <w:szCs w:val="24"/>
          <w:lang w:val="en-US"/>
        </w:rPr>
        <w:t>(</w:t>
      </w:r>
      <w:r w:rsidRPr="006E4779">
        <w:rPr>
          <w:rFonts w:ascii="GHEA Grapalat" w:eastAsia="Arial Unicode MS" w:hAnsi="GHEA Grapalat" w:cs="Arial"/>
          <w:sz w:val="24"/>
          <w:szCs w:val="24"/>
        </w:rPr>
        <w:t>ոստիկանության</w:t>
      </w:r>
      <w:r w:rsidRPr="00146BEC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6E4779">
        <w:rPr>
          <w:rFonts w:ascii="GHEA Grapalat" w:eastAsia="Arial Unicode MS" w:hAnsi="GHEA Grapalat" w:cs="Arial"/>
          <w:sz w:val="24"/>
          <w:szCs w:val="24"/>
        </w:rPr>
        <w:t>անչափահասների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գործերով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աշխատակից</w:t>
      </w:r>
      <w:r w:rsidRPr="00146BEC">
        <w:rPr>
          <w:rFonts w:ascii="GHEA Grapalat" w:hAnsi="GHEA Grapalat"/>
          <w:sz w:val="24"/>
          <w:szCs w:val="24"/>
          <w:lang w:val="en-US"/>
        </w:rPr>
        <w:t>)</w:t>
      </w:r>
    </w:p>
    <w:p w:rsidR="00146BEC" w:rsidRPr="00146BEC" w:rsidRDefault="00146BEC" w:rsidP="00146BEC">
      <w:pPr>
        <w:spacing w:before="89"/>
        <w:ind w:left="818"/>
        <w:rPr>
          <w:rFonts w:ascii="GHEA Grapalat" w:eastAsia="Arial Unicode MS" w:hAnsi="GHEA Grapalat" w:cs="Arial Unicode MS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 Unicode MS"/>
          <w:sz w:val="24"/>
          <w:szCs w:val="24"/>
        </w:rPr>
        <w:t></w:t>
      </w:r>
      <w:r w:rsidRPr="00146BEC">
        <w:rPr>
          <w:rFonts w:ascii="GHEA Grapalat" w:eastAsia="Arial Unicode MS" w:hAnsi="GHEA Grapalat" w:cs="Arial Unicode MS"/>
          <w:sz w:val="24"/>
          <w:szCs w:val="24"/>
          <w:lang w:val="en-US"/>
        </w:rPr>
        <w:t xml:space="preserve">  </w:t>
      </w:r>
      <w:r w:rsidRPr="006E4779">
        <w:rPr>
          <w:rFonts w:ascii="GHEA Grapalat" w:eastAsia="Arial Unicode MS" w:hAnsi="GHEA Grapalat" w:cs="Arial"/>
          <w:sz w:val="24"/>
          <w:szCs w:val="24"/>
        </w:rPr>
        <w:t>հասարակական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և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միջազգային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կազմակերպություններ</w:t>
      </w:r>
    </w:p>
    <w:p w:rsidR="00146BEC" w:rsidRPr="00146BEC" w:rsidRDefault="00146BEC" w:rsidP="00146BEC">
      <w:pPr>
        <w:spacing w:before="6" w:line="100" w:lineRule="exact"/>
        <w:rPr>
          <w:rFonts w:ascii="GHEA Grapalat" w:hAnsi="GHEA Grapalat"/>
          <w:sz w:val="10"/>
          <w:szCs w:val="10"/>
          <w:lang w:val="en-US"/>
        </w:rPr>
      </w:pPr>
    </w:p>
    <w:p w:rsidR="00146BEC" w:rsidRPr="009B451D" w:rsidRDefault="00146BEC" w:rsidP="00146BEC">
      <w:pPr>
        <w:spacing w:line="317" w:lineRule="auto"/>
        <w:ind w:left="100" w:right="68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6E4779">
        <w:rPr>
          <w:rFonts w:ascii="GHEA Grapalat" w:eastAsia="Arial Unicode MS" w:hAnsi="GHEA Grapalat" w:cs="Arial"/>
          <w:sz w:val="24"/>
          <w:szCs w:val="24"/>
        </w:rPr>
        <w:t>Անկասկած</w:t>
      </w:r>
      <w:r w:rsidRPr="00146BEC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6E4779">
        <w:rPr>
          <w:rFonts w:ascii="GHEA Grapalat" w:eastAsia="Arial Unicode MS" w:hAnsi="GHEA Grapalat" w:cs="Arial"/>
          <w:sz w:val="24"/>
          <w:szCs w:val="24"/>
        </w:rPr>
        <w:t>աշխատանքը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հստակ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և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արդյունավետ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իրականացնելու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համար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ՄԿԱ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գծով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փոխտնօրենը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պետք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է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նախապես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պլանավորի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աշխատանքի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բոլոր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 </w:t>
      </w:r>
      <w:r w:rsidRPr="006E4779">
        <w:rPr>
          <w:rFonts w:ascii="GHEA Grapalat" w:eastAsia="Arial Unicode MS" w:hAnsi="GHEA Grapalat" w:cs="Arial"/>
          <w:sz w:val="24"/>
          <w:szCs w:val="24"/>
        </w:rPr>
        <w:t>ուղղությունները</w:t>
      </w:r>
      <w:r w:rsidRPr="00146BEC">
        <w:rPr>
          <w:rFonts w:ascii="GHEA Grapalat" w:hAnsi="GHEA Grapalat"/>
          <w:sz w:val="24"/>
          <w:szCs w:val="24"/>
          <w:lang w:val="en-US"/>
        </w:rPr>
        <w:t xml:space="preserve">:   </w:t>
      </w:r>
      <w:r w:rsidR="00CD726E">
        <w:rPr>
          <w:rFonts w:ascii="GHEA Grapalat" w:eastAsia="Arial Unicode MS" w:hAnsi="GHEA Grapalat" w:cs="Arial"/>
          <w:sz w:val="24"/>
          <w:szCs w:val="24"/>
        </w:rPr>
        <w:t>Մեր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կարծիքով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պլանավորման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ձևի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ընտրության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տարբերակները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երկուսն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են՝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պատրաստել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յուրաքանչյուր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թիրախ</w:t>
      </w:r>
      <w:r w:rsidR="00CD726E">
        <w:rPr>
          <w:rFonts w:ascii="GHEA Grapalat" w:eastAsia="Arial Unicode MS" w:hAnsi="GHEA Grapalat" w:cs="Arial"/>
          <w:sz w:val="24"/>
          <w:szCs w:val="24"/>
        </w:rPr>
        <w:t>ային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խմբի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հետ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աշխատանքի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համար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առանձին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պլաններ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կամ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պատրաստել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բոլոր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ուղղություններով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տարբեր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աշխատանքների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Pr="006E4779">
        <w:rPr>
          <w:rFonts w:ascii="GHEA Grapalat" w:eastAsia="Arial Unicode MS" w:hAnsi="GHEA Grapalat" w:cs="Arial"/>
          <w:sz w:val="24"/>
          <w:szCs w:val="24"/>
        </w:rPr>
        <w:t>մեկ</w:t>
      </w:r>
      <w:r w:rsidR="00CD726E" w:rsidRPr="00CD726E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="009B451D">
        <w:rPr>
          <w:rFonts w:ascii="GHEA Grapalat" w:eastAsia="Arial Unicode MS" w:hAnsi="GHEA Grapalat" w:cs="Arial"/>
          <w:sz w:val="24"/>
          <w:szCs w:val="24"/>
        </w:rPr>
        <w:t>համալիր</w:t>
      </w:r>
      <w:r w:rsidR="009B451D" w:rsidRPr="009B451D">
        <w:rPr>
          <w:rFonts w:ascii="GHEA Grapalat" w:eastAsia="Arial Unicode MS" w:hAnsi="GHEA Grapalat" w:cs="Arial"/>
          <w:sz w:val="24"/>
          <w:szCs w:val="24"/>
          <w:lang w:val="en-US"/>
        </w:rPr>
        <w:t xml:space="preserve"> </w:t>
      </w:r>
      <w:r w:rsidR="009B451D">
        <w:rPr>
          <w:rFonts w:ascii="GHEA Grapalat" w:eastAsia="Arial Unicode MS" w:hAnsi="GHEA Grapalat" w:cs="Arial"/>
          <w:sz w:val="24"/>
          <w:szCs w:val="24"/>
        </w:rPr>
        <w:t>պլան</w:t>
      </w:r>
      <w:r w:rsidR="009B451D" w:rsidRPr="009B451D">
        <w:rPr>
          <w:rFonts w:ascii="GHEA Grapalat" w:eastAsia="Arial Unicode MS" w:hAnsi="GHEA Grapalat" w:cs="Arial"/>
          <w:sz w:val="24"/>
          <w:szCs w:val="24"/>
          <w:lang w:val="en-US"/>
        </w:rPr>
        <w:t>:</w:t>
      </w:r>
    </w:p>
    <w:p w:rsidR="00FD5A5B" w:rsidRDefault="00FD5A5B" w:rsidP="00146BEC">
      <w:pPr>
        <w:rPr>
          <w:rFonts w:ascii="Sylfaen" w:hAnsi="Sylfaen" w:cs="Sylfaen"/>
          <w:b/>
          <w:i/>
          <w:lang w:val="en-US"/>
        </w:rPr>
      </w:pPr>
    </w:p>
    <w:sectPr w:rsidR="00FD5A5B" w:rsidSect="00FD5A5B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1EB"/>
    <w:multiLevelType w:val="hybridMultilevel"/>
    <w:tmpl w:val="324E5224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6FB0402"/>
    <w:multiLevelType w:val="hybridMultilevel"/>
    <w:tmpl w:val="FCD2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1269"/>
    <w:multiLevelType w:val="hybridMultilevel"/>
    <w:tmpl w:val="F7CC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14703"/>
    <w:multiLevelType w:val="hybridMultilevel"/>
    <w:tmpl w:val="163C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460E6"/>
    <w:multiLevelType w:val="hybridMultilevel"/>
    <w:tmpl w:val="5720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056B3"/>
    <w:multiLevelType w:val="hybridMultilevel"/>
    <w:tmpl w:val="D58E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B69E5"/>
    <w:multiLevelType w:val="hybridMultilevel"/>
    <w:tmpl w:val="AD8E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A585E"/>
    <w:multiLevelType w:val="hybridMultilevel"/>
    <w:tmpl w:val="2216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E52C5"/>
    <w:multiLevelType w:val="hybridMultilevel"/>
    <w:tmpl w:val="30EC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532BB"/>
    <w:multiLevelType w:val="hybridMultilevel"/>
    <w:tmpl w:val="B94C2BBE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46DF24DA"/>
    <w:multiLevelType w:val="hybridMultilevel"/>
    <w:tmpl w:val="0AEE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C6B25"/>
    <w:multiLevelType w:val="hybridMultilevel"/>
    <w:tmpl w:val="77C2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55418"/>
    <w:multiLevelType w:val="hybridMultilevel"/>
    <w:tmpl w:val="EDF44A64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52A43778"/>
    <w:multiLevelType w:val="hybridMultilevel"/>
    <w:tmpl w:val="7642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44FAE"/>
    <w:multiLevelType w:val="hybridMultilevel"/>
    <w:tmpl w:val="11D2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B2DDB"/>
    <w:multiLevelType w:val="hybridMultilevel"/>
    <w:tmpl w:val="BA9E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17844"/>
    <w:multiLevelType w:val="hybridMultilevel"/>
    <w:tmpl w:val="6C9C34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3B739CA"/>
    <w:multiLevelType w:val="hybridMultilevel"/>
    <w:tmpl w:val="89D099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3F74864"/>
    <w:multiLevelType w:val="hybridMultilevel"/>
    <w:tmpl w:val="B8CA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36745"/>
    <w:multiLevelType w:val="hybridMultilevel"/>
    <w:tmpl w:val="69A2F568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682D52C7"/>
    <w:multiLevelType w:val="hybridMultilevel"/>
    <w:tmpl w:val="AAB2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C0536"/>
    <w:multiLevelType w:val="hybridMultilevel"/>
    <w:tmpl w:val="4CD0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B22D2"/>
    <w:multiLevelType w:val="hybridMultilevel"/>
    <w:tmpl w:val="2460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9290F"/>
    <w:multiLevelType w:val="hybridMultilevel"/>
    <w:tmpl w:val="1D06D91E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7BE30C37"/>
    <w:multiLevelType w:val="hybridMultilevel"/>
    <w:tmpl w:val="B48C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23"/>
  </w:num>
  <w:num w:numId="5">
    <w:abstractNumId w:val="9"/>
  </w:num>
  <w:num w:numId="6">
    <w:abstractNumId w:val="0"/>
  </w:num>
  <w:num w:numId="7">
    <w:abstractNumId w:val="12"/>
  </w:num>
  <w:num w:numId="8">
    <w:abstractNumId w:val="22"/>
  </w:num>
  <w:num w:numId="9">
    <w:abstractNumId w:val="20"/>
  </w:num>
  <w:num w:numId="10">
    <w:abstractNumId w:val="2"/>
  </w:num>
  <w:num w:numId="11">
    <w:abstractNumId w:val="5"/>
  </w:num>
  <w:num w:numId="12">
    <w:abstractNumId w:val="24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13"/>
  </w:num>
  <w:num w:numId="18">
    <w:abstractNumId w:val="10"/>
  </w:num>
  <w:num w:numId="19">
    <w:abstractNumId w:val="4"/>
  </w:num>
  <w:num w:numId="20">
    <w:abstractNumId w:val="14"/>
  </w:num>
  <w:num w:numId="21">
    <w:abstractNumId w:val="11"/>
  </w:num>
  <w:num w:numId="22">
    <w:abstractNumId w:val="8"/>
  </w:num>
  <w:num w:numId="23">
    <w:abstractNumId w:val="21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6310"/>
    <w:rsid w:val="0001747C"/>
    <w:rsid w:val="000542C9"/>
    <w:rsid w:val="00054EDA"/>
    <w:rsid w:val="00062D0F"/>
    <w:rsid w:val="0007013A"/>
    <w:rsid w:val="00095186"/>
    <w:rsid w:val="0009716E"/>
    <w:rsid w:val="000A437B"/>
    <w:rsid w:val="000C1B54"/>
    <w:rsid w:val="000C3908"/>
    <w:rsid w:val="000E1912"/>
    <w:rsid w:val="000E1CBB"/>
    <w:rsid w:val="000E7940"/>
    <w:rsid w:val="00101BFC"/>
    <w:rsid w:val="00131D36"/>
    <w:rsid w:val="0013605C"/>
    <w:rsid w:val="00146BEC"/>
    <w:rsid w:val="00175813"/>
    <w:rsid w:val="00176D23"/>
    <w:rsid w:val="001A178A"/>
    <w:rsid w:val="001B13A8"/>
    <w:rsid w:val="00275ED0"/>
    <w:rsid w:val="00284834"/>
    <w:rsid w:val="002A6310"/>
    <w:rsid w:val="002C5339"/>
    <w:rsid w:val="00316CD7"/>
    <w:rsid w:val="00337F5E"/>
    <w:rsid w:val="0035332D"/>
    <w:rsid w:val="00354526"/>
    <w:rsid w:val="00395C8D"/>
    <w:rsid w:val="003C318E"/>
    <w:rsid w:val="003F7830"/>
    <w:rsid w:val="00410C3F"/>
    <w:rsid w:val="00420292"/>
    <w:rsid w:val="00430CDC"/>
    <w:rsid w:val="004619E1"/>
    <w:rsid w:val="00462865"/>
    <w:rsid w:val="00463A10"/>
    <w:rsid w:val="00472451"/>
    <w:rsid w:val="0048321D"/>
    <w:rsid w:val="0048790A"/>
    <w:rsid w:val="004B5055"/>
    <w:rsid w:val="004D2993"/>
    <w:rsid w:val="004D34E2"/>
    <w:rsid w:val="005228BC"/>
    <w:rsid w:val="00526918"/>
    <w:rsid w:val="00552B93"/>
    <w:rsid w:val="00553946"/>
    <w:rsid w:val="005A65C3"/>
    <w:rsid w:val="005A7939"/>
    <w:rsid w:val="005D1062"/>
    <w:rsid w:val="006046C7"/>
    <w:rsid w:val="00606B51"/>
    <w:rsid w:val="00647DDF"/>
    <w:rsid w:val="006516BF"/>
    <w:rsid w:val="00652944"/>
    <w:rsid w:val="006C28DB"/>
    <w:rsid w:val="006C51F7"/>
    <w:rsid w:val="00707B49"/>
    <w:rsid w:val="00722701"/>
    <w:rsid w:val="0075634B"/>
    <w:rsid w:val="00766821"/>
    <w:rsid w:val="007C0071"/>
    <w:rsid w:val="0081137F"/>
    <w:rsid w:val="00812837"/>
    <w:rsid w:val="008236E8"/>
    <w:rsid w:val="008270F4"/>
    <w:rsid w:val="008326E6"/>
    <w:rsid w:val="0089164B"/>
    <w:rsid w:val="0089691F"/>
    <w:rsid w:val="008A6CFB"/>
    <w:rsid w:val="008B49BA"/>
    <w:rsid w:val="008B4CC4"/>
    <w:rsid w:val="008F2140"/>
    <w:rsid w:val="008F58EE"/>
    <w:rsid w:val="00916A5E"/>
    <w:rsid w:val="009325ED"/>
    <w:rsid w:val="00942885"/>
    <w:rsid w:val="00944E16"/>
    <w:rsid w:val="009456D5"/>
    <w:rsid w:val="00964DAE"/>
    <w:rsid w:val="00990809"/>
    <w:rsid w:val="009B3E52"/>
    <w:rsid w:val="009B451D"/>
    <w:rsid w:val="009C49D2"/>
    <w:rsid w:val="009D64F3"/>
    <w:rsid w:val="009D79D3"/>
    <w:rsid w:val="009E7F29"/>
    <w:rsid w:val="00A20939"/>
    <w:rsid w:val="00A4269B"/>
    <w:rsid w:val="00A44C1C"/>
    <w:rsid w:val="00A8334E"/>
    <w:rsid w:val="00A9385B"/>
    <w:rsid w:val="00AE1CC3"/>
    <w:rsid w:val="00AF4578"/>
    <w:rsid w:val="00B1782D"/>
    <w:rsid w:val="00B27E96"/>
    <w:rsid w:val="00B30F22"/>
    <w:rsid w:val="00B340AF"/>
    <w:rsid w:val="00B46297"/>
    <w:rsid w:val="00B57CC6"/>
    <w:rsid w:val="00B70359"/>
    <w:rsid w:val="00B824E0"/>
    <w:rsid w:val="00B8442A"/>
    <w:rsid w:val="00B921F1"/>
    <w:rsid w:val="00C16503"/>
    <w:rsid w:val="00C31816"/>
    <w:rsid w:val="00C54579"/>
    <w:rsid w:val="00C619B1"/>
    <w:rsid w:val="00C75D2F"/>
    <w:rsid w:val="00C85CE2"/>
    <w:rsid w:val="00CA362C"/>
    <w:rsid w:val="00CB26DF"/>
    <w:rsid w:val="00CD726E"/>
    <w:rsid w:val="00CE22A3"/>
    <w:rsid w:val="00CE41CA"/>
    <w:rsid w:val="00D225A8"/>
    <w:rsid w:val="00D2725F"/>
    <w:rsid w:val="00D303D9"/>
    <w:rsid w:val="00D514C5"/>
    <w:rsid w:val="00D91170"/>
    <w:rsid w:val="00D95018"/>
    <w:rsid w:val="00DA6749"/>
    <w:rsid w:val="00DC04EE"/>
    <w:rsid w:val="00DC62C2"/>
    <w:rsid w:val="00DE2D70"/>
    <w:rsid w:val="00DE4FB5"/>
    <w:rsid w:val="00DE5500"/>
    <w:rsid w:val="00DE6384"/>
    <w:rsid w:val="00DE721B"/>
    <w:rsid w:val="00E01D38"/>
    <w:rsid w:val="00E15DBF"/>
    <w:rsid w:val="00E16A6E"/>
    <w:rsid w:val="00E17C7B"/>
    <w:rsid w:val="00E2495B"/>
    <w:rsid w:val="00E615CE"/>
    <w:rsid w:val="00E657CC"/>
    <w:rsid w:val="00E7053F"/>
    <w:rsid w:val="00E76912"/>
    <w:rsid w:val="00EA51FD"/>
    <w:rsid w:val="00EC4CB2"/>
    <w:rsid w:val="00F33940"/>
    <w:rsid w:val="00F42F94"/>
    <w:rsid w:val="00F647D3"/>
    <w:rsid w:val="00FD5A5B"/>
    <w:rsid w:val="00FD6E40"/>
    <w:rsid w:val="00FE15F7"/>
    <w:rsid w:val="00FF0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A5B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59"/>
    <w:rsid w:val="005A79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8236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8236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A5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A79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236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236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</cp:lastModifiedBy>
  <cp:revision>5</cp:revision>
  <cp:lastPrinted>2023-09-05T07:24:00Z</cp:lastPrinted>
  <dcterms:created xsi:type="dcterms:W3CDTF">2023-09-05T07:24:00Z</dcterms:created>
  <dcterms:modified xsi:type="dcterms:W3CDTF">2023-09-08T19:13:00Z</dcterms:modified>
</cp:coreProperties>
</file>