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E7" w:rsidRDefault="00FD60E7" w:rsidP="00A269FC">
      <w:pPr>
        <w:spacing w:after="120" w:line="240" w:lineRule="auto"/>
        <w:outlineLvl w:val="0"/>
        <w:rPr>
          <w:rFonts w:ascii="Sylfaen" w:eastAsia="Times New Roman" w:hAnsi="Sylfaen" w:cs="Times New Roman"/>
          <w:b/>
          <w:bCs/>
          <w:kern w:val="36"/>
          <w:sz w:val="48"/>
          <w:szCs w:val="48"/>
          <w:lang w:val="hy-AM"/>
        </w:rPr>
      </w:pPr>
    </w:p>
    <w:p w:rsidR="00595CF7" w:rsidRPr="001C513A" w:rsidRDefault="00FD60E7" w:rsidP="004E0647">
      <w:pPr>
        <w:spacing w:after="12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44"/>
          <w:szCs w:val="44"/>
          <w:lang w:val="hy-AM"/>
        </w:rPr>
      </w:pPr>
      <w:r w:rsidRPr="001C513A">
        <w:rPr>
          <w:rFonts w:ascii="Sylfaen" w:eastAsia="Times New Roman" w:hAnsi="Sylfaen" w:cs="Times New Roman"/>
          <w:b/>
          <w:bCs/>
          <w:kern w:val="36"/>
          <w:sz w:val="44"/>
          <w:szCs w:val="44"/>
          <w:lang w:val="hy-AM"/>
        </w:rPr>
        <w:t>«Գեղանկարչություն և դիզայն</w:t>
      </w:r>
      <w:r w:rsidR="00595CF7" w:rsidRPr="001C51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hy-AM"/>
        </w:rPr>
        <w:t xml:space="preserve">» </w:t>
      </w:r>
      <w:r w:rsidRPr="001C513A">
        <w:rPr>
          <w:rFonts w:ascii="Sylfaen" w:eastAsia="Times New Roman" w:hAnsi="Sylfaen" w:cs="Sylfaen"/>
          <w:b/>
          <w:bCs/>
          <w:kern w:val="36"/>
          <w:sz w:val="44"/>
          <w:szCs w:val="44"/>
          <w:lang w:val="hy-AM"/>
        </w:rPr>
        <w:t xml:space="preserve">խմբակի </w:t>
      </w:r>
      <w:r w:rsidR="004E0647">
        <w:rPr>
          <w:rFonts w:ascii="Sylfaen" w:eastAsia="Times New Roman" w:hAnsi="Sylfaen" w:cs="Sylfaen"/>
          <w:b/>
          <w:bCs/>
          <w:kern w:val="36"/>
          <w:sz w:val="44"/>
          <w:szCs w:val="44"/>
          <w:lang w:val="hy-AM"/>
        </w:rPr>
        <w:t xml:space="preserve">   </w:t>
      </w:r>
      <w:r w:rsidR="00595CF7" w:rsidRPr="001C513A">
        <w:rPr>
          <w:rFonts w:ascii="Sylfaen" w:eastAsia="Times New Roman" w:hAnsi="Sylfaen" w:cs="Sylfaen"/>
          <w:b/>
          <w:bCs/>
          <w:kern w:val="36"/>
          <w:sz w:val="44"/>
          <w:szCs w:val="44"/>
          <w:lang w:val="hy-AM"/>
        </w:rPr>
        <w:t>ծրագիր</w:t>
      </w:r>
    </w:p>
    <w:p w:rsidR="00A269FC" w:rsidRPr="00B260E6" w:rsidRDefault="00A269FC" w:rsidP="00A269FC">
      <w:pPr>
        <w:spacing w:after="120" w:line="240" w:lineRule="auto"/>
        <w:outlineLvl w:val="0"/>
        <w:rPr>
          <w:rFonts w:ascii="Helvetica" w:eastAsia="Times New Roman" w:hAnsi="Helvetica" w:cs="Times New Roman"/>
          <w:color w:val="777777"/>
          <w:sz w:val="32"/>
          <w:szCs w:val="32"/>
          <w:lang w:val="hy-AM"/>
        </w:rPr>
      </w:pPr>
    </w:p>
    <w:p w:rsidR="00FD60E7" w:rsidRPr="00B260E6" w:rsidRDefault="00595CF7" w:rsidP="00105705">
      <w:pPr>
        <w:spacing w:after="120" w:line="240" w:lineRule="auto"/>
        <w:jc w:val="both"/>
        <w:outlineLvl w:val="0"/>
        <w:rPr>
          <w:rFonts w:ascii="Sylfaen" w:eastAsia="Times New Roman" w:hAnsi="Sylfaen" w:cs="Sylfaen"/>
          <w:b/>
          <w:bCs/>
          <w:kern w:val="36"/>
          <w:sz w:val="32"/>
          <w:szCs w:val="32"/>
          <w:lang w:val="hy-AM"/>
        </w:rPr>
      </w:pPr>
      <w:r w:rsidRPr="00B260E6">
        <w:rPr>
          <w:rFonts w:ascii="Helvetica" w:eastAsia="Times New Roman" w:hAnsi="Helvetica" w:cs="Helvetica"/>
          <w:color w:val="777777"/>
          <w:sz w:val="32"/>
          <w:szCs w:val="32"/>
          <w:lang w:val="hy-AM"/>
        </w:rPr>
        <w:t xml:space="preserve"> </w:t>
      </w:r>
      <w:r w:rsidR="00105705">
        <w:rPr>
          <w:rFonts w:ascii="Sylfaen" w:eastAsia="Times New Roman" w:hAnsi="Sylfaen" w:cs="Helvetica"/>
          <w:color w:val="777777"/>
          <w:sz w:val="32"/>
          <w:szCs w:val="32"/>
          <w:lang w:val="hy-AM"/>
        </w:rPr>
        <w:t xml:space="preserve">     </w:t>
      </w:r>
      <w:r w:rsidR="00FD60E7" w:rsidRPr="00B260E6">
        <w:rPr>
          <w:rFonts w:ascii="Sylfaen" w:eastAsia="Times New Roman" w:hAnsi="Sylfaen" w:cs="Times New Roman"/>
          <w:b/>
          <w:bCs/>
          <w:kern w:val="36"/>
          <w:sz w:val="32"/>
          <w:szCs w:val="32"/>
          <w:lang w:val="hy-AM"/>
        </w:rPr>
        <w:t>«Գեղանկարչություն և դիզայն</w:t>
      </w:r>
      <w:r w:rsidR="00FD60E7" w:rsidRPr="00B260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hy-AM"/>
        </w:rPr>
        <w:t xml:space="preserve">» </w:t>
      </w:r>
      <w:r w:rsidR="00FD60E7" w:rsidRPr="00B260E6">
        <w:rPr>
          <w:rFonts w:ascii="Sylfaen" w:eastAsia="Times New Roman" w:hAnsi="Sylfaen" w:cs="Sylfaen"/>
          <w:b/>
          <w:bCs/>
          <w:kern w:val="36"/>
          <w:sz w:val="32"/>
          <w:szCs w:val="32"/>
          <w:lang w:val="hy-AM"/>
        </w:rPr>
        <w:t>խմբակի ծրագիր</w:t>
      </w:r>
    </w:p>
    <w:p w:rsidR="00595CF7" w:rsidRPr="00B260E6" w:rsidRDefault="00595CF7" w:rsidP="00105705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B260E6">
        <w:rPr>
          <w:rFonts w:ascii="Sylfaen" w:eastAsia="Times New Roman" w:hAnsi="Sylfaen" w:cs="Sylfaen"/>
          <w:sz w:val="32"/>
          <w:szCs w:val="32"/>
          <w:lang w:val="hy-AM"/>
        </w:rPr>
        <w:t>ընդգրկում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="00FD60E7" w:rsidRPr="00B260E6">
        <w:rPr>
          <w:rFonts w:ascii="Sylfaen" w:eastAsia="Times New Roman" w:hAnsi="Sylfaen" w:cs="Sylfaen"/>
          <w:sz w:val="32"/>
          <w:szCs w:val="32"/>
          <w:lang w:val="hy-AM"/>
        </w:rPr>
        <w:t>պատկերասրահների,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թատրոն</w:t>
      </w:r>
      <w:r w:rsidR="00FD60E7" w:rsidRPr="00B260E6">
        <w:rPr>
          <w:rFonts w:ascii="Sylfaen" w:eastAsia="Times New Roman" w:hAnsi="Sylfaen" w:cs="Sylfaen"/>
          <w:sz w:val="32"/>
          <w:szCs w:val="32"/>
          <w:lang w:val="hy-AM"/>
        </w:rPr>
        <w:t>ի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թանգարաններ</w:t>
      </w:r>
      <w:r w:rsidR="00FD60E7" w:rsidRPr="00B260E6">
        <w:rPr>
          <w:rFonts w:ascii="Sylfaen" w:eastAsia="Times New Roman" w:hAnsi="Sylfaen" w:cs="Sylfaen"/>
          <w:sz w:val="32"/>
          <w:szCs w:val="32"/>
          <w:lang w:val="hy-AM"/>
        </w:rPr>
        <w:t>ի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վիրտուալ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ցուցադրություններ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ծեսի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տոնի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կազմակերպում</w:t>
      </w:r>
      <w:r w:rsidR="00FD60E7" w:rsidRPr="00B260E6">
        <w:rPr>
          <w:rFonts w:ascii="Sylfaen" w:eastAsia="Times New Roman" w:hAnsi="Sylfaen" w:cs="Sylfaen"/>
          <w:sz w:val="32"/>
          <w:szCs w:val="32"/>
          <w:lang w:val="hy-AM"/>
        </w:rPr>
        <w:t>,</w:t>
      </w:r>
      <w:r w:rsidR="00B260E6">
        <w:rPr>
          <w:rFonts w:ascii="Sylfaen" w:eastAsia="Times New Roman" w:hAnsi="Sylfaen" w:cs="Sylfaen"/>
          <w:sz w:val="32"/>
          <w:szCs w:val="32"/>
          <w:lang w:val="hy-AM"/>
        </w:rPr>
        <w:t xml:space="preserve"> </w:t>
      </w:r>
      <w:r w:rsidR="00FD60E7" w:rsidRPr="00B260E6">
        <w:rPr>
          <w:rFonts w:ascii="Sylfaen" w:eastAsia="Times New Roman" w:hAnsi="Sylfaen" w:cs="Sylfaen"/>
          <w:sz w:val="32"/>
          <w:szCs w:val="32"/>
          <w:lang w:val="hy-AM"/>
        </w:rPr>
        <w:t>տարածքի,ինտերիերի, հագուստի ձևավորում և դիզայնի սկզբունքների ուսուցում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C30049" w:rsidRDefault="00595CF7" w:rsidP="00105705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C30049">
        <w:rPr>
          <w:rFonts w:ascii="Sylfaen" w:eastAsia="Times New Roman" w:hAnsi="Sylfaen" w:cs="Sylfaen"/>
          <w:sz w:val="32"/>
          <w:szCs w:val="32"/>
          <w:lang w:val="hy-AM"/>
        </w:rPr>
        <w:t>Ելնելով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վերոնշյալից՝</w:t>
      </w:r>
    </w:p>
    <w:p w:rsidR="00105705" w:rsidRDefault="00595CF7" w:rsidP="00105705">
      <w:pPr>
        <w:spacing w:after="360" w:line="240" w:lineRule="auto"/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  <w:r w:rsidRPr="00C30049">
        <w:rPr>
          <w:rFonts w:ascii="Sylfaen" w:eastAsia="Times New Roman" w:hAnsi="Sylfaen" w:cs="Sylfaen"/>
          <w:sz w:val="32"/>
          <w:szCs w:val="32"/>
          <w:lang w:val="hy-AM"/>
        </w:rPr>
        <w:t>Սովորողները</w:t>
      </w:r>
      <w:r w:rsidR="00FD60E7" w:rsidRPr="00B260E6">
        <w:rPr>
          <w:rFonts w:ascii="Sylfaen" w:eastAsia="Times New Roman" w:hAnsi="Sylfaen" w:cs="Sylfaen"/>
          <w:sz w:val="32"/>
          <w:szCs w:val="32"/>
          <w:lang w:val="hy-AM"/>
        </w:rPr>
        <w:t xml:space="preserve"> կսովոր</w:t>
      </w:r>
      <w:r w:rsidR="00552278">
        <w:rPr>
          <w:rFonts w:ascii="Sylfaen" w:eastAsia="Times New Roman" w:hAnsi="Sylfaen" w:cs="Sylfaen"/>
          <w:sz w:val="32"/>
          <w:szCs w:val="32"/>
          <w:lang w:val="hy-AM"/>
        </w:rPr>
        <w:t>են գեղանկարչության սկզբունքները</w:t>
      </w:r>
      <w:r w:rsidR="00FD60E7" w:rsidRPr="00B260E6">
        <w:rPr>
          <w:rFonts w:ascii="Sylfaen" w:eastAsia="Times New Roman" w:hAnsi="Sylfaen" w:cs="Sylfaen"/>
          <w:sz w:val="32"/>
          <w:szCs w:val="32"/>
          <w:lang w:val="hy-AM"/>
        </w:rPr>
        <w:t>,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="00FD60E7" w:rsidRPr="00B260E6">
        <w:rPr>
          <w:rFonts w:ascii="Sylfaen" w:eastAsia="Times New Roman" w:hAnsi="Sylfaen" w:cs="Helvetica"/>
          <w:sz w:val="32"/>
          <w:szCs w:val="32"/>
          <w:lang w:val="hy-AM"/>
        </w:rPr>
        <w:t xml:space="preserve">կտարբերակեն գույների և  </w:t>
      </w:r>
      <w:r w:rsidR="00266E82" w:rsidRPr="00B260E6">
        <w:rPr>
          <w:rFonts w:ascii="Sylfaen" w:eastAsia="Times New Roman" w:hAnsi="Sylfaen" w:cs="Helvetica"/>
          <w:sz w:val="32"/>
          <w:szCs w:val="32"/>
          <w:lang w:val="hy-AM"/>
        </w:rPr>
        <w:t xml:space="preserve">գունային երանգների </w:t>
      </w:r>
      <w:r w:rsidR="00FD60E7" w:rsidRPr="00B260E6">
        <w:rPr>
          <w:rFonts w:ascii="Sylfaen" w:eastAsia="Times New Roman" w:hAnsi="Sylfaen" w:cs="Helvetica"/>
          <w:sz w:val="32"/>
          <w:szCs w:val="32"/>
          <w:lang w:val="hy-AM"/>
        </w:rPr>
        <w:t xml:space="preserve"> համադրության գաղտնիքները,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կհաճախեն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մշակութային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օջախներ՝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պատկերասրահներ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, 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թանգարաններ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թատրոններ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համերգասրահներ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կինոթատրոններ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գրադարաններ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, 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կծանոթանան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Երևան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քաղաքում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գտնվող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հուշարձանների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պատմությանը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քաղաքի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եկեղեցիների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պատմությանը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այն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մշակութային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օջախներին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որոնք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գործում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են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C30049">
        <w:rPr>
          <w:rFonts w:ascii="Sylfaen" w:eastAsia="Times New Roman" w:hAnsi="Sylfaen" w:cs="Sylfaen"/>
          <w:sz w:val="32"/>
          <w:szCs w:val="32"/>
          <w:lang w:val="hy-AM"/>
        </w:rPr>
        <w:t>քաղաքում</w:t>
      </w:r>
      <w:r w:rsidRPr="00C30049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2C736A" w:rsidRDefault="00595CF7" w:rsidP="00105705">
      <w:pPr>
        <w:spacing w:after="360" w:line="240" w:lineRule="auto"/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  <w:r w:rsidRPr="00105705">
        <w:rPr>
          <w:rFonts w:ascii="Sylfaen" w:eastAsia="Times New Roman" w:hAnsi="Sylfaen" w:cs="Sylfaen"/>
          <w:sz w:val="32"/>
          <w:szCs w:val="32"/>
          <w:lang w:val="hy-AM"/>
        </w:rPr>
        <w:t>Կծանոթանան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նաև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քաղաքում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գործող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այլ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ազգերի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մշակույթին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>: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Էքսկուրսիաների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ճամփորդությունների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միջոցով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սովորողներին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պետք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հաղորդակից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դարձնել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հայ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ազգային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պատմությանը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քաղաքում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գործող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պատմամշակութային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օջախներին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105705" w:rsidRDefault="00595CF7" w:rsidP="00105705">
      <w:pPr>
        <w:spacing w:after="360" w:line="240" w:lineRule="auto"/>
        <w:jc w:val="both"/>
        <w:rPr>
          <w:rFonts w:ascii="Sylfaen" w:eastAsia="Times New Roman" w:hAnsi="Sylfaen" w:cs="Times New Roman"/>
          <w:sz w:val="32"/>
          <w:szCs w:val="32"/>
          <w:lang w:val="hy-AM"/>
        </w:rPr>
      </w:pPr>
      <w:r w:rsidRPr="00105705">
        <w:rPr>
          <w:rFonts w:ascii="Sylfaen" w:eastAsia="Times New Roman" w:hAnsi="Sylfaen" w:cs="Sylfaen"/>
          <w:sz w:val="32"/>
          <w:szCs w:val="32"/>
          <w:lang w:val="hy-AM"/>
        </w:rPr>
        <w:t>Կրթահամալիրի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ուսումնական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օրացույցը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ուղենիշ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հանդիսանում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քանի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որ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օրացույցում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ներառված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են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բազմաթիվ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ծեսեր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գրական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երաժշտական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թատերական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փառատոներ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արվեստին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վերաբերող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բազմաթիվ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տոներ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1C513A" w:rsidRDefault="00105705" w:rsidP="00595CF7">
      <w:pPr>
        <w:spacing w:after="360" w:line="240" w:lineRule="auto"/>
        <w:rPr>
          <w:rFonts w:ascii="Sylfaen" w:eastAsia="Times New Roman" w:hAnsi="Sylfaen" w:cs="Sylfaen"/>
          <w:b/>
          <w:sz w:val="32"/>
          <w:szCs w:val="32"/>
          <w:lang w:val="hy-AM"/>
        </w:rPr>
      </w:pPr>
      <w:r>
        <w:rPr>
          <w:rFonts w:ascii="Sylfaen" w:eastAsia="Times New Roman" w:hAnsi="Sylfaen" w:cs="Sylfaen"/>
          <w:b/>
          <w:sz w:val="32"/>
          <w:szCs w:val="32"/>
          <w:lang w:val="hy-AM"/>
        </w:rPr>
        <w:t xml:space="preserve"> </w:t>
      </w:r>
    </w:p>
    <w:p w:rsidR="001C513A" w:rsidRDefault="001C513A" w:rsidP="00595CF7">
      <w:pPr>
        <w:spacing w:after="360" w:line="240" w:lineRule="auto"/>
        <w:rPr>
          <w:rFonts w:ascii="Sylfaen" w:eastAsia="Times New Roman" w:hAnsi="Sylfaen" w:cs="Sylfaen"/>
          <w:b/>
          <w:sz w:val="32"/>
          <w:szCs w:val="32"/>
          <w:lang w:val="hy-AM"/>
        </w:rPr>
      </w:pPr>
    </w:p>
    <w:p w:rsidR="00595CF7" w:rsidRPr="00105705" w:rsidRDefault="00105705" w:rsidP="00595CF7">
      <w:pPr>
        <w:spacing w:after="360" w:line="240" w:lineRule="auto"/>
        <w:rPr>
          <w:rFonts w:ascii="Helvetica" w:eastAsia="Times New Roman" w:hAnsi="Helvetica" w:cs="Times New Roman"/>
          <w:b/>
          <w:sz w:val="32"/>
          <w:szCs w:val="32"/>
        </w:rPr>
      </w:pPr>
      <w:r>
        <w:rPr>
          <w:rFonts w:ascii="Sylfaen" w:eastAsia="Times New Roman" w:hAnsi="Sylfaen" w:cs="Sylfaen"/>
          <w:b/>
          <w:sz w:val="32"/>
          <w:szCs w:val="32"/>
          <w:lang w:val="hy-AM"/>
        </w:rPr>
        <w:lastRenderedPageBreak/>
        <w:t xml:space="preserve"> Խմբակի </w:t>
      </w:r>
      <w:r w:rsidR="00595CF7" w:rsidRPr="00105705">
        <w:rPr>
          <w:rFonts w:ascii="Helvetica" w:eastAsia="Times New Roman" w:hAnsi="Helvetica" w:cs="Helvetica"/>
          <w:b/>
          <w:sz w:val="32"/>
          <w:szCs w:val="32"/>
        </w:rPr>
        <w:t xml:space="preserve"> </w:t>
      </w:r>
      <w:r w:rsidR="00595CF7" w:rsidRPr="00105705">
        <w:rPr>
          <w:rFonts w:ascii="Sylfaen" w:eastAsia="Times New Roman" w:hAnsi="Sylfaen" w:cs="Sylfaen"/>
          <w:b/>
          <w:sz w:val="32"/>
          <w:szCs w:val="32"/>
        </w:rPr>
        <w:t>գլխավոր</w:t>
      </w:r>
      <w:r w:rsidR="00595CF7" w:rsidRPr="00105705">
        <w:rPr>
          <w:rFonts w:ascii="Helvetica" w:eastAsia="Times New Roman" w:hAnsi="Helvetica" w:cs="Helvetica"/>
          <w:b/>
          <w:sz w:val="32"/>
          <w:szCs w:val="32"/>
        </w:rPr>
        <w:t xml:space="preserve"> </w:t>
      </w:r>
      <w:r w:rsidR="00595CF7" w:rsidRPr="00105705">
        <w:rPr>
          <w:rFonts w:ascii="Sylfaen" w:eastAsia="Times New Roman" w:hAnsi="Sylfaen" w:cs="Sylfaen"/>
          <w:b/>
          <w:sz w:val="32"/>
          <w:szCs w:val="32"/>
        </w:rPr>
        <w:t>նպատակն</w:t>
      </w:r>
      <w:r w:rsidR="00595CF7" w:rsidRPr="00105705">
        <w:rPr>
          <w:rFonts w:ascii="Helvetica" w:eastAsia="Times New Roman" w:hAnsi="Helvetica" w:cs="Helvetica"/>
          <w:b/>
          <w:sz w:val="32"/>
          <w:szCs w:val="32"/>
        </w:rPr>
        <w:t xml:space="preserve"> </w:t>
      </w:r>
      <w:r w:rsidR="00595CF7" w:rsidRPr="00105705">
        <w:rPr>
          <w:rFonts w:ascii="Sylfaen" w:eastAsia="Times New Roman" w:hAnsi="Sylfaen" w:cs="Sylfaen"/>
          <w:b/>
          <w:sz w:val="32"/>
          <w:szCs w:val="32"/>
        </w:rPr>
        <w:t>է՝</w:t>
      </w:r>
    </w:p>
    <w:p w:rsidR="00595CF7" w:rsidRPr="00B260E6" w:rsidRDefault="00595CF7" w:rsidP="00B260E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Սովորողների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համակողմանի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ներդաշնակ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զարգացումը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Սովորողներին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հաղորդակից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դարձնել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հայ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համաշխարհային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պատմությանը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տարբեր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տեսակների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մասին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գիտելիքների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հաղորդումը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Սովորողներին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ծանոթացնելու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բազմաժանր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ստեղծագործություններին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Սովորողների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գիտական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աշխարհայացքի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ձևավորումը</w:t>
      </w:r>
      <w:r w:rsidRPr="00B260E6">
        <w:rPr>
          <w:rFonts w:ascii="Helvetica" w:eastAsia="Times New Roman" w:hAnsi="Helvetica" w:cs="Times New Roman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Անցյալի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մշակութային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ժառանգության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տիրապետումը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ժամանակակից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նկատմամբ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ցուցաբերած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վերաբերմունքը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Սովորողներին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հաղորդակից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դարձնել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երկրում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գործող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այլ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ազգերի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մշակույթին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105705" w:rsidRDefault="00B260E6" w:rsidP="00595CF7">
      <w:pPr>
        <w:spacing w:after="360" w:line="240" w:lineRule="auto"/>
        <w:rPr>
          <w:rFonts w:ascii="Helvetica" w:eastAsia="Times New Roman" w:hAnsi="Helvetica" w:cs="Times New Roman"/>
          <w:b/>
          <w:sz w:val="32"/>
          <w:szCs w:val="32"/>
        </w:rPr>
      </w:pPr>
      <w:r>
        <w:rPr>
          <w:rFonts w:ascii="Sylfaen" w:eastAsia="Times New Roman" w:hAnsi="Sylfaen" w:cs="Sylfaen"/>
          <w:sz w:val="32"/>
          <w:szCs w:val="32"/>
          <w:lang w:val="hy-AM"/>
        </w:rPr>
        <w:t xml:space="preserve">     </w:t>
      </w:r>
      <w:r w:rsidR="00595CF7" w:rsidRPr="00105705">
        <w:rPr>
          <w:rFonts w:ascii="Sylfaen" w:eastAsia="Times New Roman" w:hAnsi="Sylfaen" w:cs="Sylfaen"/>
          <w:b/>
          <w:sz w:val="32"/>
          <w:szCs w:val="32"/>
        </w:rPr>
        <w:t>Խնդիրներն</w:t>
      </w:r>
      <w:r w:rsidR="00595CF7" w:rsidRPr="00105705">
        <w:rPr>
          <w:rFonts w:ascii="Helvetica" w:eastAsia="Times New Roman" w:hAnsi="Helvetica" w:cs="Helvetica"/>
          <w:b/>
          <w:sz w:val="32"/>
          <w:szCs w:val="32"/>
        </w:rPr>
        <w:t xml:space="preserve"> </w:t>
      </w:r>
      <w:r w:rsidR="00595CF7" w:rsidRPr="00105705">
        <w:rPr>
          <w:rFonts w:ascii="Sylfaen" w:eastAsia="Times New Roman" w:hAnsi="Sylfaen" w:cs="Sylfaen"/>
          <w:b/>
          <w:sz w:val="32"/>
          <w:szCs w:val="32"/>
        </w:rPr>
        <w:t>են՝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Ծանոթացնել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հայկական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համաշխարհային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պատմությանը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հաղորդակից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դարձնել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ազգային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համամարդկային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հոգևոր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արժեքներին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Ամրապնդել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տարբեր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տեսակներին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հաղորդակցվելու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ինքնուրույն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գեղարվեստական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գործունեություն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ծավալելու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ձգտումը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Ընդլայնել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ընդհանուր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մտահորիզոնը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Խորացնել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իրական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կյանքի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շրջապատող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աշխարհի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ամենատարբեր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երևույթների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 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դրանց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արտացոլման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հանդեպ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ընկալունակությունը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Սովորողների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գեղագիտական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զգացմունքների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պահանջմունքների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բավարարումը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գեղագիտական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հայացքների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ձևավորումը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: </w:t>
      </w: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ստեղծագործական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գեղագիտական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արժեքը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հասկանալու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մեկնաբանելու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կարողությունը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Սովորողների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մեջ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գեղագիտական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ճաշակի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ձևավորումն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զարգացումը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lastRenderedPageBreak/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տարբեր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բնագավառում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նրանց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հետաքրքրությունների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հակումների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բավարարումը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Կյանքում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բնության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մեջ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գեղեցիկն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ընկալելու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գնահատելու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կարողությունը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Ճանաչողական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ստեղծագործական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ընդունակությունների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զարգացումը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Նպաստել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բարոյական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բարձր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չափանիշների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հայրենասիրական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մարդասիրական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զգացումների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ձևավորմանը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վերլուծական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ստեղծագործական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մտածողության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զարգացմանը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105705" w:rsidRDefault="00595CF7" w:rsidP="00595CF7">
      <w:pPr>
        <w:spacing w:after="360" w:line="240" w:lineRule="auto"/>
        <w:rPr>
          <w:rFonts w:ascii="Helvetica" w:eastAsia="Times New Roman" w:hAnsi="Helvetica" w:cs="Times New Roman"/>
          <w:b/>
          <w:sz w:val="32"/>
          <w:szCs w:val="32"/>
        </w:rPr>
      </w:pPr>
      <w:r w:rsidRPr="00105705">
        <w:rPr>
          <w:rFonts w:ascii="Sylfaen" w:eastAsia="Times New Roman" w:hAnsi="Sylfaen" w:cs="Sylfaen"/>
          <w:b/>
          <w:sz w:val="32"/>
          <w:szCs w:val="32"/>
        </w:rPr>
        <w:t>ՈՒսումնական</w:t>
      </w:r>
      <w:r w:rsidRPr="00105705">
        <w:rPr>
          <w:rFonts w:ascii="Helvetica" w:eastAsia="Times New Roman" w:hAnsi="Helvetica" w:cs="Helvetica"/>
          <w:b/>
          <w:sz w:val="32"/>
          <w:szCs w:val="32"/>
        </w:rPr>
        <w:t xml:space="preserve"> </w:t>
      </w:r>
      <w:r w:rsidRPr="00105705">
        <w:rPr>
          <w:rFonts w:ascii="Sylfaen" w:eastAsia="Times New Roman" w:hAnsi="Sylfaen" w:cs="Sylfaen"/>
          <w:b/>
          <w:sz w:val="32"/>
          <w:szCs w:val="32"/>
        </w:rPr>
        <w:t>գործունեության</w:t>
      </w:r>
      <w:r w:rsidRPr="00105705">
        <w:rPr>
          <w:rFonts w:ascii="Helvetica" w:eastAsia="Times New Roman" w:hAnsi="Helvetica" w:cs="Helvetica"/>
          <w:b/>
          <w:sz w:val="32"/>
          <w:szCs w:val="32"/>
        </w:rPr>
        <w:t xml:space="preserve"> </w:t>
      </w:r>
      <w:r w:rsidRPr="00105705">
        <w:rPr>
          <w:rFonts w:ascii="Sylfaen" w:eastAsia="Times New Roman" w:hAnsi="Sylfaen" w:cs="Sylfaen"/>
          <w:b/>
          <w:sz w:val="32"/>
          <w:szCs w:val="32"/>
        </w:rPr>
        <w:t>տեսակները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ՈՒսումնական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նյութի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բացատրում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լուսաբանում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266E82" w:rsidRPr="00B260E6" w:rsidRDefault="00266E82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Helvetica"/>
          <w:sz w:val="32"/>
          <w:szCs w:val="32"/>
          <w:lang w:val="hy-AM"/>
        </w:rPr>
        <w:t xml:space="preserve">Մոլբերտների վրա կտավի կիրառությամբ գեղանկարի ստեղծում </w:t>
      </w:r>
    </w:p>
    <w:p w:rsidR="00266E82" w:rsidRPr="00B260E6" w:rsidRDefault="00266E82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Helvetica"/>
          <w:sz w:val="32"/>
          <w:szCs w:val="32"/>
          <w:lang w:val="hy-AM"/>
        </w:rPr>
        <w:t xml:space="preserve">Գունային գրաֆիկա և համադրություն 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Ինքնավերլուծություն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զրույցներ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266E82" w:rsidRPr="00B260E6" w:rsidRDefault="00266E82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Helvetica"/>
          <w:sz w:val="32"/>
          <w:szCs w:val="32"/>
          <w:lang w:val="hy-AM"/>
        </w:rPr>
        <w:t>Բնանկար,գունանկար,գրաֆիկա:</w:t>
      </w:r>
    </w:p>
    <w:p w:rsidR="00266E82" w:rsidRPr="00B260E6" w:rsidRDefault="00266E82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Helvetica"/>
          <w:sz w:val="32"/>
          <w:szCs w:val="32"/>
          <w:lang w:val="hy-AM"/>
        </w:rPr>
        <w:t>Դիզայն և ձևավոևում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տարբեր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գործերի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ուսումնասիրում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երաժշտության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ունկնդրում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կերպարվեստի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ստեղծագործությունների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դիտում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Բանավեճեր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քննարկումներ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ՏՀՏ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օգտագործում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Հանդիպումներ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արվեստագետների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հետ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Խաղերի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մրցույթների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հանդեսների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անցկացում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Էքսկուրսիաների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կազմակերպում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266E82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  <w:lang w:val="hy-AM"/>
        </w:rPr>
        <w:t>Ց</w:t>
      </w:r>
      <w:r w:rsidR="00595CF7" w:rsidRPr="00B260E6">
        <w:rPr>
          <w:rFonts w:ascii="Sylfaen" w:eastAsia="Times New Roman" w:hAnsi="Sylfaen" w:cs="Sylfaen"/>
          <w:sz w:val="32"/>
          <w:szCs w:val="32"/>
        </w:rPr>
        <w:t>ուցահանդեսների</w:t>
      </w:r>
      <w:r w:rsidR="00595CF7"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="00595CF7" w:rsidRPr="00B260E6">
        <w:rPr>
          <w:rFonts w:ascii="Sylfaen" w:eastAsia="Times New Roman" w:hAnsi="Sylfaen" w:cs="Sylfaen"/>
          <w:sz w:val="32"/>
          <w:szCs w:val="32"/>
        </w:rPr>
        <w:t>հաճախում</w:t>
      </w:r>
      <w:r w:rsidR="00595CF7"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Անհատական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խմբային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ինքնուրույն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համագործակցային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աշխատանքների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կատարում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B260E6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Վիրտուալ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այցելություններ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թանգարաններ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կինոդիտում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1C513A" w:rsidRDefault="00105705" w:rsidP="00595CF7">
      <w:pPr>
        <w:spacing w:after="360" w:line="240" w:lineRule="auto"/>
        <w:rPr>
          <w:rFonts w:ascii="Sylfaen" w:eastAsia="Times New Roman" w:hAnsi="Sylfaen" w:cs="Sylfaen"/>
          <w:b/>
          <w:sz w:val="32"/>
          <w:szCs w:val="32"/>
          <w:lang w:val="hy-AM"/>
        </w:rPr>
      </w:pPr>
      <w:r>
        <w:rPr>
          <w:rFonts w:ascii="Sylfaen" w:eastAsia="Times New Roman" w:hAnsi="Sylfaen" w:cs="Sylfaen"/>
          <w:b/>
          <w:sz w:val="32"/>
          <w:szCs w:val="32"/>
          <w:lang w:val="hy-AM"/>
        </w:rPr>
        <w:t xml:space="preserve">                            </w:t>
      </w:r>
    </w:p>
    <w:p w:rsidR="001C513A" w:rsidRDefault="001C513A" w:rsidP="00595CF7">
      <w:pPr>
        <w:spacing w:after="360" w:line="240" w:lineRule="auto"/>
        <w:rPr>
          <w:rFonts w:ascii="Sylfaen" w:eastAsia="Times New Roman" w:hAnsi="Sylfaen" w:cs="Sylfaen"/>
          <w:b/>
          <w:sz w:val="32"/>
          <w:szCs w:val="32"/>
          <w:lang w:val="hy-AM"/>
        </w:rPr>
      </w:pPr>
    </w:p>
    <w:p w:rsidR="001C513A" w:rsidRDefault="001C513A" w:rsidP="00595CF7">
      <w:pPr>
        <w:spacing w:after="360" w:line="240" w:lineRule="auto"/>
        <w:rPr>
          <w:rFonts w:ascii="Sylfaen" w:eastAsia="Times New Roman" w:hAnsi="Sylfaen" w:cs="Sylfaen"/>
          <w:b/>
          <w:sz w:val="32"/>
          <w:szCs w:val="32"/>
          <w:lang w:val="hy-AM"/>
        </w:rPr>
      </w:pPr>
    </w:p>
    <w:p w:rsidR="001C513A" w:rsidRDefault="001C513A" w:rsidP="00595CF7">
      <w:pPr>
        <w:spacing w:after="360" w:line="240" w:lineRule="auto"/>
        <w:rPr>
          <w:rFonts w:ascii="Sylfaen" w:eastAsia="Times New Roman" w:hAnsi="Sylfaen" w:cs="Sylfaen"/>
          <w:b/>
          <w:sz w:val="32"/>
          <w:szCs w:val="32"/>
          <w:lang w:val="hy-AM"/>
        </w:rPr>
      </w:pPr>
    </w:p>
    <w:p w:rsidR="00595CF7" w:rsidRPr="00105705" w:rsidRDefault="001C513A" w:rsidP="00595CF7">
      <w:pPr>
        <w:spacing w:after="360" w:line="240" w:lineRule="auto"/>
        <w:rPr>
          <w:rFonts w:ascii="Helvetica" w:eastAsia="Times New Roman" w:hAnsi="Helvetica" w:cs="Times New Roman"/>
          <w:b/>
          <w:sz w:val="32"/>
          <w:szCs w:val="32"/>
        </w:rPr>
      </w:pPr>
      <w:r>
        <w:rPr>
          <w:rFonts w:ascii="Sylfaen" w:eastAsia="Times New Roman" w:hAnsi="Sylfaen" w:cs="Sylfaen"/>
          <w:b/>
          <w:sz w:val="32"/>
          <w:szCs w:val="32"/>
          <w:lang w:val="hy-AM"/>
        </w:rPr>
        <w:t xml:space="preserve">                           </w:t>
      </w:r>
      <w:r w:rsidR="00105705">
        <w:rPr>
          <w:rFonts w:ascii="Sylfaen" w:eastAsia="Times New Roman" w:hAnsi="Sylfaen" w:cs="Sylfaen"/>
          <w:b/>
          <w:sz w:val="32"/>
          <w:szCs w:val="32"/>
          <w:lang w:val="hy-AM"/>
        </w:rPr>
        <w:t xml:space="preserve"> </w:t>
      </w:r>
      <w:r w:rsidR="00595CF7" w:rsidRPr="00105705">
        <w:rPr>
          <w:rFonts w:ascii="Sylfaen" w:eastAsia="Times New Roman" w:hAnsi="Sylfaen" w:cs="Sylfaen"/>
          <w:b/>
          <w:sz w:val="32"/>
          <w:szCs w:val="32"/>
        </w:rPr>
        <w:t>Դասավանդման</w:t>
      </w:r>
      <w:r w:rsidR="00595CF7" w:rsidRPr="00105705">
        <w:rPr>
          <w:rFonts w:ascii="Helvetica" w:eastAsia="Times New Roman" w:hAnsi="Helvetica" w:cs="Helvetica"/>
          <w:b/>
          <w:sz w:val="32"/>
          <w:szCs w:val="32"/>
        </w:rPr>
        <w:t xml:space="preserve"> </w:t>
      </w:r>
      <w:r w:rsidR="00595CF7" w:rsidRPr="00105705">
        <w:rPr>
          <w:rFonts w:ascii="Sylfaen" w:eastAsia="Times New Roman" w:hAnsi="Sylfaen" w:cs="Sylfaen"/>
          <w:b/>
          <w:sz w:val="32"/>
          <w:szCs w:val="32"/>
        </w:rPr>
        <w:t>մեթոդիկան</w:t>
      </w:r>
    </w:p>
    <w:p w:rsidR="00595CF7" w:rsidRPr="00B260E6" w:rsidRDefault="00595CF7" w:rsidP="00105705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Helvetica" w:eastAsia="Times New Roman" w:hAnsi="Helvetica" w:cs="Times New Roman"/>
          <w:b/>
          <w:bCs/>
          <w:sz w:val="32"/>
          <w:szCs w:val="32"/>
        </w:rPr>
        <w:t>            </w:t>
      </w:r>
      <w:r w:rsidRPr="00B260E6">
        <w:rPr>
          <w:rFonts w:ascii="Sylfaen" w:eastAsia="Times New Roman" w:hAnsi="Sylfaen" w:cs="Sylfaen"/>
          <w:sz w:val="32"/>
          <w:szCs w:val="32"/>
        </w:rPr>
        <w:t>Առարկայի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դասավանդումն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  </w:t>
      </w:r>
      <w:r w:rsidRPr="00B260E6">
        <w:rPr>
          <w:rFonts w:ascii="Sylfaen" w:eastAsia="Times New Roman" w:hAnsi="Sylfaen" w:cs="Sylfaen"/>
          <w:sz w:val="32"/>
          <w:szCs w:val="32"/>
        </w:rPr>
        <w:t>անհնարին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է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պատկերացնել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վերաբերյալ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զուտ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տեսական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գիտելիքներ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հաղորդելով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: </w:t>
      </w:r>
      <w:r w:rsidRPr="00B260E6">
        <w:rPr>
          <w:rFonts w:ascii="Sylfaen" w:eastAsia="Times New Roman" w:hAnsi="Sylfaen" w:cs="Sylfaen"/>
          <w:sz w:val="32"/>
          <w:szCs w:val="32"/>
        </w:rPr>
        <w:t>Այն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պետք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է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զուգորդվի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բնության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ստեղծագործություններն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ընկալելու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և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հուզական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ներգործություն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ունենալու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միջոցով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105705" w:rsidRDefault="00595CF7" w:rsidP="00105705">
      <w:pPr>
        <w:spacing w:after="360" w:line="240" w:lineRule="auto"/>
        <w:jc w:val="both"/>
        <w:rPr>
          <w:rFonts w:ascii="Sylfaen" w:eastAsia="Times New Roman" w:hAnsi="Sylfaen" w:cs="Times New Roman"/>
          <w:sz w:val="32"/>
          <w:szCs w:val="32"/>
          <w:lang w:val="hy-AM"/>
        </w:rPr>
      </w:pPr>
      <w:r w:rsidRPr="00B260E6">
        <w:rPr>
          <w:rFonts w:ascii="Sylfaen" w:eastAsia="Times New Roman" w:hAnsi="Sylfaen" w:cs="Sylfaen"/>
          <w:sz w:val="32"/>
          <w:szCs w:val="32"/>
        </w:rPr>
        <w:t>Նախքան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որևէ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պատմամշակութային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օջախ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հաճախելը՝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սովորողների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հետ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համացանցում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տվյալ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վայրի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վերաբերյալ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ուսումնասիրություններ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ենք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կատարում</w:t>
      </w:r>
      <w:r w:rsidRPr="00B260E6">
        <w:rPr>
          <w:rFonts w:ascii="Helvetica" w:eastAsia="Times New Roman" w:hAnsi="Helvetica" w:cs="Helvetica"/>
          <w:sz w:val="32"/>
          <w:szCs w:val="32"/>
        </w:rPr>
        <w:t>,</w:t>
      </w:r>
      <w:r w:rsidRPr="00B260E6">
        <w:rPr>
          <w:rFonts w:ascii="Sylfaen" w:eastAsia="Times New Roman" w:hAnsi="Sylfaen" w:cs="Sylfaen"/>
          <w:sz w:val="32"/>
          <w:szCs w:val="32"/>
        </w:rPr>
        <w:t>վիրտուալ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ցուցադրություններ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դիտում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105705" w:rsidRDefault="00595CF7" w:rsidP="00105705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105705">
        <w:rPr>
          <w:rFonts w:ascii="Sylfaen" w:eastAsia="Times New Roman" w:hAnsi="Sylfaen" w:cs="Sylfaen"/>
          <w:sz w:val="32"/>
          <w:szCs w:val="32"/>
          <w:lang w:val="hy-AM"/>
        </w:rPr>
        <w:t>Օրինակ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>,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եթե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պետք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այցելենք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Գաֆէստճեան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արվեստի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կենտրոն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>,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նախապես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սովորողները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տեղեկացվում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են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սկսում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են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տվյա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վայրի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վերաբերյալ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տեղեկատվություն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հավաքել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>: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Հիմնականում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յուրաքանչյուր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պատմամշակութային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օջախ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ունի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իր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առանձին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կայքը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>,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որի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միջոցով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ստույգ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տեղեկատվություն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ենք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ստանում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>: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Սովորողներն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իրենց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հետազոտական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աշխատանքների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մասին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տեղեկատվությունը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տեղադրում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են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իրենց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105705">
        <w:rPr>
          <w:rFonts w:ascii="Sylfaen" w:eastAsia="Times New Roman" w:hAnsi="Sylfaen" w:cs="Sylfaen"/>
          <w:sz w:val="32"/>
          <w:szCs w:val="32"/>
          <w:lang w:val="hy-AM"/>
        </w:rPr>
        <w:t>բլոգում</w:t>
      </w:r>
      <w:r w:rsidRPr="00105705">
        <w:rPr>
          <w:rFonts w:ascii="Helvetica" w:eastAsia="Times New Roman" w:hAnsi="Helvetica" w:cs="Helvetica"/>
          <w:sz w:val="32"/>
          <w:szCs w:val="32"/>
          <w:lang w:val="hy-AM"/>
        </w:rPr>
        <w:t xml:space="preserve"> :</w:t>
      </w:r>
    </w:p>
    <w:p w:rsidR="00595CF7" w:rsidRPr="00552278" w:rsidRDefault="00595CF7" w:rsidP="00105705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Սովորողները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հաճախում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մշակութային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օջախներ՝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պատկերասրահներ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թատրոններ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համերգասրահներ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կինոթատրոններ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գրադարաններ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ծանոթանում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Երևան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գտնվող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հուշարձանների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պատմությանը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եկեղեցիների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պատմությանը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մշակութային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օջախներին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որոնք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105705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Առարկան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ընդգրկում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նաև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գործող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ազգերի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մշակութային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օջախներ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որը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հնարավորություն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կտա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սովորողներին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զուգահեռներ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անցկացնելու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ազգերի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մշակույթների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միջև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ինչպես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lastRenderedPageBreak/>
        <w:t>նաև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վիրտուալ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աշխարհի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տարբեր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1C513A" w:rsidRDefault="00595CF7" w:rsidP="001C513A">
      <w:pPr>
        <w:spacing w:after="360" w:line="240" w:lineRule="auto"/>
        <w:jc w:val="both"/>
        <w:rPr>
          <w:rFonts w:ascii="Sylfaen" w:eastAsia="Times New Roman" w:hAnsi="Sylfaen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Սովորողների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գնահատումը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կատարվում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ըստ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իրենց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կատարած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հետազոտական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աշխատանքների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,</w:t>
      </w:r>
      <w:r w:rsidR="00266E82" w:rsidRPr="00B260E6">
        <w:rPr>
          <w:rFonts w:ascii="Sylfaen" w:eastAsia="Times New Roman" w:hAnsi="Sylfaen" w:cs="Sylfaen"/>
          <w:sz w:val="32"/>
          <w:szCs w:val="32"/>
          <w:lang w:val="hy-AM"/>
        </w:rPr>
        <w:t xml:space="preserve">դպրոցի կայք էջում 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ենթակայքում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հրապարակած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նյութերի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,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ժամանակ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ակտիվ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մասնակցության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հիման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վրա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266E82" w:rsidRPr="001C513A" w:rsidRDefault="00266E82" w:rsidP="001C513A">
      <w:pPr>
        <w:spacing w:after="360" w:line="240" w:lineRule="auto"/>
        <w:jc w:val="both"/>
        <w:rPr>
          <w:rFonts w:ascii="Sylfaen" w:eastAsia="Times New Roman" w:hAnsi="Sylfaen" w:cs="Times New Roman"/>
          <w:sz w:val="32"/>
          <w:szCs w:val="32"/>
          <w:lang w:val="hy-AM"/>
        </w:rPr>
      </w:pPr>
      <w:r w:rsidRPr="00B260E6">
        <w:rPr>
          <w:rFonts w:ascii="Sylfaen" w:eastAsia="Times New Roman" w:hAnsi="Sylfaen" w:cs="Sylfaen"/>
          <w:sz w:val="32"/>
          <w:szCs w:val="32"/>
          <w:lang w:val="hy-AM"/>
        </w:rPr>
        <w:t>Դասավանդման ընթացքում  նախատեսվում է գործունեության հետևյալ ձևերը.</w:t>
      </w:r>
    </w:p>
    <w:p w:rsidR="00595CF7" w:rsidRPr="00B260E6" w:rsidRDefault="00595CF7" w:rsidP="00266E82">
      <w:pPr>
        <w:pStyle w:val="a6"/>
        <w:numPr>
          <w:ilvl w:val="0"/>
          <w:numId w:val="9"/>
        </w:numPr>
        <w:spacing w:after="360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Ծանոթացում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առարկայի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հետ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CB6208">
      <w:pPr>
        <w:pStyle w:val="a6"/>
        <w:numPr>
          <w:ilvl w:val="0"/>
          <w:numId w:val="9"/>
        </w:numPr>
        <w:spacing w:after="360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տեղն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ու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դերը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կյանքում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CB6208">
      <w:pPr>
        <w:pStyle w:val="a6"/>
        <w:numPr>
          <w:ilvl w:val="0"/>
          <w:numId w:val="9"/>
        </w:numPr>
        <w:spacing w:after="360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Արվեստի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տեսակները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</w:rPr>
        <w:t>փոխազդեցությունը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595CF7" w:rsidRPr="00B260E6" w:rsidRDefault="00595CF7" w:rsidP="00CB6208">
      <w:pPr>
        <w:pStyle w:val="a6"/>
        <w:numPr>
          <w:ilvl w:val="0"/>
          <w:numId w:val="9"/>
        </w:numPr>
        <w:spacing w:after="360" w:line="240" w:lineRule="auto"/>
        <w:rPr>
          <w:rFonts w:ascii="Helvetica" w:eastAsia="Times New Roman" w:hAnsi="Helvetica" w:cs="Times New Roman"/>
          <w:sz w:val="32"/>
          <w:szCs w:val="32"/>
        </w:rPr>
      </w:pPr>
      <w:r w:rsidRPr="00B260E6">
        <w:rPr>
          <w:rFonts w:ascii="Sylfaen" w:eastAsia="Times New Roman" w:hAnsi="Sylfaen" w:cs="Sylfaen"/>
          <w:sz w:val="32"/>
          <w:szCs w:val="32"/>
        </w:rPr>
        <w:t>Այցելություն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Մատենադարան</w:t>
      </w:r>
      <w:r w:rsidRPr="00B260E6">
        <w:rPr>
          <w:rFonts w:ascii="Helvetica" w:eastAsia="Times New Roman" w:hAnsi="Helvetica" w:cs="Helvetica"/>
          <w:sz w:val="32"/>
          <w:szCs w:val="32"/>
        </w:rPr>
        <w:t>:</w:t>
      </w:r>
    </w:p>
    <w:p w:rsidR="00CB6208" w:rsidRPr="00B260E6" w:rsidRDefault="00595CF7" w:rsidP="002338FF">
      <w:pPr>
        <w:spacing w:after="360" w:line="240" w:lineRule="auto"/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  <w:r w:rsidRPr="00B260E6">
        <w:rPr>
          <w:rFonts w:ascii="Sylfaen" w:eastAsia="Times New Roman" w:hAnsi="Sylfaen" w:cs="Sylfaen"/>
          <w:b/>
          <w:sz w:val="32"/>
          <w:szCs w:val="32"/>
        </w:rPr>
        <w:t>Նպատակը</w:t>
      </w:r>
      <w:r w:rsidRPr="00B260E6">
        <w:rPr>
          <w:rFonts w:ascii="Sylfaen" w:eastAsia="Times New Roman" w:hAnsi="Sylfaen" w:cs="Sylfaen"/>
          <w:sz w:val="32"/>
          <w:szCs w:val="32"/>
        </w:rPr>
        <w:t>՝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  </w:t>
      </w:r>
      <w:r w:rsidRPr="00B260E6">
        <w:rPr>
          <w:rFonts w:ascii="Sylfaen" w:eastAsia="Times New Roman" w:hAnsi="Sylfaen" w:cs="Sylfaen"/>
          <w:sz w:val="32"/>
          <w:szCs w:val="32"/>
        </w:rPr>
        <w:t>ծանոթացում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ազգ</w:t>
      </w:r>
      <w:r w:rsidR="00CB6208" w:rsidRPr="00B260E6">
        <w:rPr>
          <w:rFonts w:ascii="Sylfaen" w:eastAsia="Times New Roman" w:hAnsi="Sylfaen" w:cs="Sylfaen"/>
          <w:sz w:val="32"/>
          <w:szCs w:val="32"/>
          <w:lang w:val="hy-AM"/>
        </w:rPr>
        <w:t>այ</w:t>
      </w:r>
      <w:r w:rsidRPr="00B260E6">
        <w:rPr>
          <w:rFonts w:ascii="Sylfaen" w:eastAsia="Times New Roman" w:hAnsi="Sylfaen" w:cs="Sylfaen"/>
          <w:sz w:val="32"/>
          <w:szCs w:val="32"/>
        </w:rPr>
        <w:t>ի</w:t>
      </w:r>
      <w:r w:rsidR="00CB6208" w:rsidRPr="00B260E6">
        <w:rPr>
          <w:rFonts w:ascii="Sylfaen" w:eastAsia="Times New Roman" w:hAnsi="Sylfaen" w:cs="Sylfaen"/>
          <w:sz w:val="32"/>
          <w:szCs w:val="32"/>
          <w:lang w:val="hy-AM"/>
        </w:rPr>
        <w:t xml:space="preserve">ն և համաշխարհային գեղանկարչության հանրահայտ գործերին,համաշխարհային գլուխգործոցների, 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հոգևոր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- </w:t>
      </w:r>
      <w:r w:rsidRPr="00B260E6">
        <w:rPr>
          <w:rFonts w:ascii="Sylfaen" w:eastAsia="Times New Roman" w:hAnsi="Sylfaen" w:cs="Sylfaen"/>
          <w:sz w:val="32"/>
          <w:szCs w:val="32"/>
        </w:rPr>
        <w:t>մշակութային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գանձարանին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: </w:t>
      </w:r>
      <w:r w:rsidRPr="00B260E6">
        <w:rPr>
          <w:rFonts w:ascii="Sylfaen" w:eastAsia="Times New Roman" w:hAnsi="Sylfaen" w:cs="Sylfaen"/>
          <w:sz w:val="32"/>
          <w:szCs w:val="32"/>
        </w:rPr>
        <w:t>Մատենադարանը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 </w:t>
      </w:r>
      <w:r w:rsidRPr="00B260E6">
        <w:rPr>
          <w:rFonts w:ascii="Sylfaen" w:eastAsia="Times New Roman" w:hAnsi="Sylfaen" w:cs="Sylfaen"/>
          <w:sz w:val="32"/>
          <w:szCs w:val="32"/>
        </w:rPr>
        <w:t>որպես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մեր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ազգի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ձեռագիր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մատյանների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գրապահոց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, </w:t>
      </w:r>
      <w:r w:rsidRPr="00B260E6">
        <w:rPr>
          <w:rFonts w:ascii="Sylfaen" w:eastAsia="Times New Roman" w:hAnsi="Sylfaen" w:cs="Sylfaen"/>
          <w:sz w:val="32"/>
          <w:szCs w:val="32"/>
        </w:rPr>
        <w:t>գիտամշակութային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</w:rPr>
        <w:t>կենտրոն</w:t>
      </w:r>
      <w:r w:rsidRPr="00B260E6">
        <w:rPr>
          <w:rFonts w:ascii="Helvetica" w:eastAsia="Times New Roman" w:hAnsi="Helvetica" w:cs="Helvetica"/>
          <w:sz w:val="32"/>
          <w:szCs w:val="32"/>
        </w:rPr>
        <w:t xml:space="preserve">: </w:t>
      </w:r>
    </w:p>
    <w:p w:rsidR="00595CF7" w:rsidRPr="00B260E6" w:rsidRDefault="00595CF7" w:rsidP="002338FF">
      <w:pPr>
        <w:spacing w:after="360" w:line="240" w:lineRule="auto"/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  <w:r w:rsidRPr="00B260E6">
        <w:rPr>
          <w:rFonts w:ascii="Sylfaen" w:eastAsia="Times New Roman" w:hAnsi="Sylfaen" w:cs="Sylfaen"/>
          <w:sz w:val="32"/>
          <w:szCs w:val="32"/>
          <w:lang w:val="hy-AM"/>
        </w:rPr>
        <w:t>Նպատակը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-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մշակութային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ժառանգության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կենտրոնում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պահպանվող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հոգևոր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գանձերի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վերաբերյալ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պատկերացում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կազմելը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ազգային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հարստության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գնահատումն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, 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հայրենասիրության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B260E6">
        <w:rPr>
          <w:rFonts w:ascii="Sylfaen" w:eastAsia="Times New Roman" w:hAnsi="Sylfaen" w:cs="Sylfaen"/>
          <w:sz w:val="32"/>
          <w:szCs w:val="32"/>
          <w:lang w:val="hy-AM"/>
        </w:rPr>
        <w:t>դաստիարակումը</w:t>
      </w:r>
      <w:r w:rsidRPr="00B260E6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Ալեքսանդր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Թամանյան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Ալեքսանդր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Թամանյանի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ինստիտուտ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.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Թամանյանի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հուշարձան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 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Թամանյանի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կյանքին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գործունեությանը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վերաբերող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արխիվային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լուսանկարչական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գծագրական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պատմատնտեսական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անձնական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ցուցադրական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նյութերի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ծանոթացումն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: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Ալեքսանդր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Թամանյանի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գործունեության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lastRenderedPageBreak/>
        <w:t>ուսումնասիրումը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արվեստի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տնտեսության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Հայաստանի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միջազգային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ճանաչման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հնագիտության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ասպարեզներում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Ալեքսանդր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Սպենդիարյան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Ալեքսանդր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Սպենդիարյանի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տուն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ծանոթացումն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կոմպոզիտոր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դիրիժոր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մանկավարժ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հասարակական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գործիչ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,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սիմֆոնիկ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երաժշտության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հիմնադրի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կյանքին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ստեղծագործական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գործունեությանը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Էրեբունի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Երևան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Էրեբունի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պատմահնագիտական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արգելոց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ծանոթանալու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Էրեբունի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ամրոցի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պատմությանն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մշակույթին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: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Ծանոթացումն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հայկական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հնագիտական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ժառանգության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նշանավոր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հուշարձանի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հետ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Հայաստանի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բնության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պետական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Հայաստանի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բնության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պետական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-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բնապահպանական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աշխարհայացքի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ձևավորումը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էկոլոգիական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դաստիարակությունը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Հայաստանի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կենդանական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բուսական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աշխարհի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բազմազանության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յուրահատուկ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նմուշների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ուսումնասիրումը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Հայաստանի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նկարիչների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միություն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սովորողներին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ծանոթացնել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նկարիչների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միության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ստեղծագործական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գործունեությանն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այնտեղ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պարբերաբար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կազմակերպվող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ցուցահանդեսներին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Ծանոթացում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Երևան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կենտրոնական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հատվածի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հետ՝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Հանրապետության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հրապարակն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իր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ողջ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շրջակայքով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lastRenderedPageBreak/>
        <w:t>Շ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.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Ազնավորի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անվան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հրապարակն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«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Մոսկվա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»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կինոթատրոնը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Աբովյան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–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Սայաթ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Նովա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խաչմերուկի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անկյունում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գտնվող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Սբ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.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Կաթողիկե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եկեղեցի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-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սովորողներին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ծանոթացնել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կենտրոնական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հատվածին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գործող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  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վարչական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շենքերին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կենտրոնական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մասում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գործող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եկեղեցու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պատմությանը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CB6208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B260E6">
        <w:rPr>
          <w:rFonts w:ascii="Sylfaen" w:eastAsia="Times New Roman" w:hAnsi="Sylfaen" w:cs="Sylfaen"/>
          <w:b/>
          <w:sz w:val="32"/>
          <w:szCs w:val="32"/>
          <w:lang w:val="hy-AM"/>
        </w:rPr>
        <w:t xml:space="preserve">             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Այցելություն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  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Երվանդ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Քոչարի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թանգարան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ամբողջական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պատկերացում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կազմել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մեծ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նկարչի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քանդակագործի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ինքնօրինակ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արվեստի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մասին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գեղագիտական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դաստիարակություն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CB6208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B260E6">
        <w:rPr>
          <w:rFonts w:ascii="Sylfaen" w:eastAsia="Times New Roman" w:hAnsi="Sylfaen" w:cs="Sylfaen"/>
          <w:b/>
          <w:sz w:val="32"/>
          <w:szCs w:val="32"/>
          <w:lang w:val="hy-AM"/>
        </w:rPr>
        <w:t xml:space="preserve">         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Այցելություն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Հովհաննես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Թումանյանի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թանգարան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-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աշխարհայացքի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ձևավորումն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մեծերի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գրական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ժառանգության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ծանոթացումն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գնահատումը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ստեղծագործական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ունակությունների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զարգացումը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CB6208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B260E6">
        <w:rPr>
          <w:rFonts w:ascii="Sylfaen" w:eastAsia="Times New Roman" w:hAnsi="Sylfaen" w:cs="Sylfaen"/>
          <w:b/>
          <w:sz w:val="32"/>
          <w:szCs w:val="32"/>
          <w:lang w:val="hy-AM"/>
        </w:rPr>
        <w:t xml:space="preserve">          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Թումանյանի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ստեղծագործություններն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 </w:t>
      </w:r>
      <w:r w:rsidR="00595CF7"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արվեստում</w:t>
      </w:r>
      <w:r w:rsidR="00595CF7"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Գրքի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տոն՝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Խնկո</w:t>
      </w:r>
      <w:r w:rsidRPr="00552278">
        <w:rPr>
          <w:rFonts w:ascii="Helvetica" w:eastAsia="Times New Roman" w:hAnsi="Helvetica" w:cs="Times New Roman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Ապոր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անվան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ազգային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մանկական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գրադարան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գրքի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 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նվիրում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մանկագիր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ուսուցիչ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Խնկո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Ապոր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ստեղծագործական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գործունեությանը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ծանոթանալն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Այցելություն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Ծիծեռնակաբերդի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հուշահամալիր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Հայոց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ցեղասպանության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ինստիտուտ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-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հայոց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ցեղասպանության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դատապարտումը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հայրենասիրական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դաստիարակություն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ազգասիրություն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Երևան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ծանոթանալ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նոր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պատմությանը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ներկայացված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դարերից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lastRenderedPageBreak/>
        <w:t>մինչև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օրեր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հասնող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ցուցանմուշներին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`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հնագիտական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էոթնոգրաֆիկ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այլն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Հաղթանակի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զբոսայգի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, &lt;&lt;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Մայր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Հայաստան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&gt;&gt;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ռազմահայրենասիրական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-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Հայրենական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մեծ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պատերազմում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արցախյան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հերոսամարտում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զոհված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հայրենասերների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սխրագործություններն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արժեքավորելու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գնահատելու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կարողությունն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հայրենասիրական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դաստիարակություն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Էջմիածնի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Մայր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Տաճար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ծանոթացումն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Առաքելական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Եկեղեցու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գլխավոր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կրոնական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շինության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վաղ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քրիստոնեության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շրջանի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եկեղեցական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ճարտարապետության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կոթողներից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մեկի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հետ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: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Սուրբ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Էջմիածնի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Մայր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Տաճարն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որպես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աշխարհասփյուռ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հայ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ժողովրդի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հոգեւոր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կենտրոն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Շրջայց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բնություն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արվեստ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-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բնությունը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որպես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գեղագիտական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դաստիարակության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միջոց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ազգային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 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հարստության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նկատմամբ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խնայողական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վերաբերմունքի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դաստիարակում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Գաֆէսճեան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արվեստի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կենտրոն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Կասկադ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համալիր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ծանոթանալու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համաշխարհային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բարձրարժեք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արվեստի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եզակի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նմուշների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հետ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: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Գեղագիտական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ճաշակի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զարգացում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Մարտիրոս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Սարյան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Սովորողների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մեջ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զարգացնել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գույնի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,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կոլորիտի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զգացողության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,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կոմպոզիցիայի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նշանակությունը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հասկանալու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ընդունակություն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Ինչպես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նաև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մեծ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նկարչի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անգնահատելի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ստեղծագործական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հարստության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ուսումնասիրումն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lastRenderedPageBreak/>
        <w:t>գնահատումը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,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հաղորդակցումն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ազգային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արժեքների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հետ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գեղեցիկի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գնահատումն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ընկալումը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Երևան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Նպատակը՝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ծանոթանալ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նոր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քաղաքի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պատմությանը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ներկայացված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դարերից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մինչև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օրեր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հասնող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ցուցանմուշներին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`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հնագիտական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էոթնոգրաֆիկ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այլն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b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Ռուսական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արվեստի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թանգարան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- 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ռուսական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կերպարվեստի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`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գեղանկարչության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գրաֆիկայի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դեկորատիվ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կիրառական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արվեստի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ստեղծագործությունների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ուսումնասիրումն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գնահատումն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գեղագիտական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ճաշակի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ձևավորումը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Օղակաձև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զբոսայգի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Հովհաննես</w:t>
      </w:r>
      <w:r w:rsidRPr="00552278">
        <w:rPr>
          <w:rFonts w:ascii="Helvetica" w:eastAsia="Times New Roman" w:hAnsi="Helvetica" w:cs="Helvetica"/>
          <w:b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Այվազովսկի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Նպատակը՝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Ծովանկարիչ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Հովհաննես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Այվազովսկու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հուշարանին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և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նրա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արվեստին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ծանոթանալն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է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Արվեստ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բնություն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կապը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552278" w:rsidRDefault="00595CF7" w:rsidP="002338FF">
      <w:pPr>
        <w:spacing w:after="360" w:line="240" w:lineRule="auto"/>
        <w:jc w:val="both"/>
        <w:rPr>
          <w:rFonts w:ascii="Helvetica" w:eastAsia="Times New Roman" w:hAnsi="Helvetica" w:cs="Times New Roman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b/>
          <w:sz w:val="32"/>
          <w:szCs w:val="32"/>
          <w:lang w:val="hy-AM"/>
        </w:rPr>
        <w:t>Նպատակը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-</w:t>
      </w:r>
      <w:r w:rsidR="001C513A">
        <w:rPr>
          <w:rFonts w:ascii="Sylfaen" w:eastAsia="Times New Roman" w:hAnsi="Sylfaen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բնությունը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որպես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գեղագիտական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դաստիարակության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միջոց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ազգային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   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հարստության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նկատմամբ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խնայողական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վերաբերմունքի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դաստիարակում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595CF7" w:rsidRPr="00B260E6" w:rsidRDefault="00595CF7" w:rsidP="002338FF">
      <w:pPr>
        <w:spacing w:after="360" w:line="240" w:lineRule="auto"/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  <w:r w:rsidRPr="00552278">
        <w:rPr>
          <w:rFonts w:ascii="Sylfaen" w:eastAsia="Times New Roman" w:hAnsi="Sylfaen" w:cs="Sylfaen"/>
          <w:sz w:val="32"/>
          <w:szCs w:val="32"/>
          <w:lang w:val="hy-AM"/>
        </w:rPr>
        <w:t>Վիրտուա</w:t>
      </w:r>
      <w:r w:rsidR="00966DA1" w:rsidRPr="00B260E6">
        <w:rPr>
          <w:rFonts w:ascii="Sylfaen" w:eastAsia="Times New Roman" w:hAnsi="Sylfaen" w:cs="Sylfaen"/>
          <w:sz w:val="32"/>
          <w:szCs w:val="32"/>
          <w:lang w:val="hy-AM"/>
        </w:rPr>
        <w:t>լ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այցելություններ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աշխարհի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թանգարաններ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,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ֆիլմերի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 xml:space="preserve"> </w:t>
      </w:r>
      <w:r w:rsidRPr="00552278">
        <w:rPr>
          <w:rFonts w:ascii="Sylfaen" w:eastAsia="Times New Roman" w:hAnsi="Sylfaen" w:cs="Sylfaen"/>
          <w:sz w:val="32"/>
          <w:szCs w:val="32"/>
          <w:lang w:val="hy-AM"/>
        </w:rPr>
        <w:t>դիտում</w:t>
      </w:r>
      <w:r w:rsidRPr="00552278">
        <w:rPr>
          <w:rFonts w:ascii="Helvetica" w:eastAsia="Times New Roman" w:hAnsi="Helvetica" w:cs="Helvetica"/>
          <w:sz w:val="32"/>
          <w:szCs w:val="32"/>
          <w:lang w:val="hy-AM"/>
        </w:rPr>
        <w:t>:</w:t>
      </w:r>
    </w:p>
    <w:p w:rsidR="001C513A" w:rsidRDefault="001C513A" w:rsidP="002338FF">
      <w:pPr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</w:p>
    <w:p w:rsidR="001C513A" w:rsidRDefault="001C513A" w:rsidP="002338FF">
      <w:pPr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</w:p>
    <w:p w:rsidR="001C513A" w:rsidRDefault="001C513A" w:rsidP="002338FF">
      <w:pPr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</w:p>
    <w:p w:rsidR="001C513A" w:rsidRDefault="001C513A" w:rsidP="002338FF">
      <w:pPr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</w:p>
    <w:p w:rsidR="001C513A" w:rsidRDefault="001C513A" w:rsidP="002338FF">
      <w:pPr>
        <w:jc w:val="both"/>
        <w:rPr>
          <w:rFonts w:ascii="Sylfaen" w:eastAsia="Times New Roman" w:hAnsi="Sylfaen" w:cs="Helvetica"/>
          <w:sz w:val="32"/>
          <w:szCs w:val="32"/>
          <w:lang w:val="hy-AM"/>
        </w:rPr>
      </w:pPr>
    </w:p>
    <w:p w:rsidR="00B260E6" w:rsidRPr="001C513A" w:rsidRDefault="00B260E6" w:rsidP="002338FF">
      <w:pPr>
        <w:jc w:val="both"/>
        <w:rPr>
          <w:rFonts w:ascii="Sylfaen" w:hAnsi="Sylfaen"/>
          <w:sz w:val="32"/>
          <w:szCs w:val="32"/>
          <w:lang w:val="hy-AM"/>
        </w:rPr>
      </w:pPr>
      <w:r w:rsidRPr="001C513A">
        <w:rPr>
          <w:rFonts w:ascii="Sylfaen" w:eastAsia="Times New Roman" w:hAnsi="Sylfaen" w:cs="Helvetica"/>
          <w:sz w:val="32"/>
          <w:szCs w:val="32"/>
          <w:lang w:val="hy-AM"/>
        </w:rPr>
        <w:lastRenderedPageBreak/>
        <w:t xml:space="preserve"> </w:t>
      </w:r>
      <w:r w:rsidRPr="001C513A">
        <w:rPr>
          <w:rFonts w:ascii="Sylfaen" w:hAnsi="Sylfaen"/>
          <w:sz w:val="32"/>
          <w:szCs w:val="32"/>
          <w:lang w:val="hy-AM"/>
        </w:rPr>
        <w:t>Խմբակում սովորողների թիվը՝ 9-15 սան:</w:t>
      </w:r>
    </w:p>
    <w:p w:rsidR="001C513A" w:rsidRPr="001C513A" w:rsidRDefault="001C513A" w:rsidP="001C513A">
      <w:pPr>
        <w:pStyle w:val="a7"/>
        <w:tabs>
          <w:tab w:val="left" w:pos="3801"/>
          <w:tab w:val="left" w:pos="4714"/>
          <w:tab w:val="left" w:pos="6812"/>
        </w:tabs>
        <w:spacing w:before="1"/>
        <w:ind w:right="722"/>
        <w:jc w:val="both"/>
        <w:rPr>
          <w:sz w:val="32"/>
          <w:szCs w:val="32"/>
          <w:lang w:val="hy-AM"/>
        </w:rPr>
      </w:pPr>
      <w:r w:rsidRPr="001C513A">
        <w:rPr>
          <w:sz w:val="32"/>
          <w:szCs w:val="32"/>
          <w:lang w:val="hy-AM"/>
        </w:rPr>
        <w:t>Ծրագիրը նախատեսված է 6-13 տարեկան սովորողների համար։</w:t>
      </w:r>
    </w:p>
    <w:p w:rsidR="001C513A" w:rsidRPr="001C513A" w:rsidRDefault="001C513A" w:rsidP="001C513A">
      <w:pPr>
        <w:pStyle w:val="a7"/>
        <w:tabs>
          <w:tab w:val="left" w:pos="3801"/>
          <w:tab w:val="left" w:pos="4714"/>
          <w:tab w:val="left" w:pos="6812"/>
        </w:tabs>
        <w:spacing w:before="1"/>
        <w:ind w:left="681" w:right="722" w:firstLine="720"/>
        <w:jc w:val="both"/>
        <w:rPr>
          <w:sz w:val="32"/>
          <w:szCs w:val="32"/>
          <w:lang w:val="hy-AM"/>
        </w:rPr>
      </w:pPr>
      <w:r w:rsidRPr="001C513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</w:p>
    <w:p w:rsidR="00B260E6" w:rsidRPr="001C513A" w:rsidRDefault="00B260E6" w:rsidP="002338FF">
      <w:pPr>
        <w:jc w:val="both"/>
        <w:rPr>
          <w:rFonts w:ascii="Sylfaen" w:hAnsi="Sylfaen"/>
          <w:sz w:val="32"/>
          <w:szCs w:val="32"/>
          <w:lang w:val="hy-AM"/>
        </w:rPr>
      </w:pPr>
      <w:r w:rsidRPr="001C513A">
        <w:rPr>
          <w:rFonts w:ascii="Sylfaen" w:hAnsi="Sylfaen"/>
          <w:sz w:val="32"/>
          <w:szCs w:val="32"/>
          <w:lang w:val="hy-AM"/>
        </w:rPr>
        <w:t>Պարապմունքների անցկացման ձևը՝ խմբային և անհատական:</w:t>
      </w:r>
    </w:p>
    <w:p w:rsidR="00B260E6" w:rsidRPr="001C513A" w:rsidRDefault="00B260E6" w:rsidP="002338FF">
      <w:pPr>
        <w:jc w:val="both"/>
        <w:rPr>
          <w:rFonts w:ascii="Sylfaen" w:hAnsi="Sylfaen"/>
          <w:sz w:val="32"/>
          <w:szCs w:val="32"/>
          <w:lang w:val="hy-AM"/>
        </w:rPr>
      </w:pPr>
      <w:r w:rsidRPr="001C513A">
        <w:rPr>
          <w:rFonts w:ascii="Sylfaen" w:hAnsi="Sylfaen"/>
          <w:sz w:val="32"/>
          <w:szCs w:val="32"/>
          <w:lang w:val="hy-AM"/>
        </w:rPr>
        <w:t xml:space="preserve">Պարապմունքների  տևողությունը՝  </w:t>
      </w:r>
    </w:p>
    <w:p w:rsidR="00B260E6" w:rsidRPr="00B260E6" w:rsidRDefault="00B260E6" w:rsidP="002338FF">
      <w:pPr>
        <w:jc w:val="both"/>
        <w:rPr>
          <w:rFonts w:ascii="Sylfaen" w:hAnsi="Sylfaen"/>
          <w:sz w:val="32"/>
          <w:szCs w:val="32"/>
          <w:lang w:val="hy-AM"/>
        </w:rPr>
      </w:pPr>
      <w:r w:rsidRPr="00B260E6">
        <w:rPr>
          <w:rFonts w:ascii="Sylfaen" w:hAnsi="Sylfaen"/>
          <w:sz w:val="32"/>
          <w:szCs w:val="32"/>
          <w:lang w:val="hy-AM"/>
        </w:rPr>
        <w:t>-1 դասաժամի տևողությունը 45 րոպե, շաբաթական՝ 4 դասաժամ:</w:t>
      </w:r>
    </w:p>
    <w:p w:rsidR="002352B6" w:rsidRDefault="002352B6" w:rsidP="002352B6">
      <w:pPr>
        <w:pStyle w:val="a7"/>
        <w:ind w:left="681"/>
        <w:jc w:val="both"/>
        <w:rPr>
          <w:lang w:val="hy-AM"/>
        </w:rPr>
      </w:pPr>
    </w:p>
    <w:p w:rsidR="002352B6" w:rsidRPr="002352B6" w:rsidRDefault="002352B6" w:rsidP="002352B6">
      <w:pPr>
        <w:pStyle w:val="a7"/>
        <w:ind w:left="681"/>
        <w:jc w:val="both"/>
        <w:rPr>
          <w:sz w:val="28"/>
          <w:szCs w:val="28"/>
          <w:lang w:val="hy-AM"/>
        </w:rPr>
      </w:pPr>
      <w:r w:rsidRPr="002352B6">
        <w:rPr>
          <w:sz w:val="28"/>
          <w:szCs w:val="28"/>
          <w:lang w:val="hy-AM"/>
        </w:rPr>
        <w:t>Ծրագիրը կազմվածէ հետևյալ բաժիններից՝</w:t>
      </w:r>
    </w:p>
    <w:p w:rsidR="002352B6" w:rsidRPr="002352B6" w:rsidRDefault="002352B6" w:rsidP="002352B6">
      <w:pPr>
        <w:pStyle w:val="a6"/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2352B6">
        <w:rPr>
          <w:rFonts w:ascii="Sylfaen" w:hAnsi="Sylfaen" w:cs="Sylfaen"/>
          <w:sz w:val="28"/>
          <w:szCs w:val="28"/>
        </w:rPr>
        <w:t>Թեմայիանվանումը</w:t>
      </w:r>
      <w:r w:rsidRPr="002352B6">
        <w:rPr>
          <w:sz w:val="28"/>
          <w:szCs w:val="28"/>
        </w:rPr>
        <w:t>,</w:t>
      </w:r>
      <w:r w:rsidRPr="002352B6">
        <w:rPr>
          <w:rFonts w:ascii="Sylfaen" w:hAnsi="Sylfaen" w:cs="Sylfaen"/>
          <w:spacing w:val="-2"/>
          <w:sz w:val="28"/>
          <w:szCs w:val="28"/>
        </w:rPr>
        <w:t>ժամաքանակը</w:t>
      </w:r>
    </w:p>
    <w:p w:rsidR="002352B6" w:rsidRPr="002352B6" w:rsidRDefault="002352B6" w:rsidP="002352B6">
      <w:pPr>
        <w:pStyle w:val="a6"/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8"/>
          <w:szCs w:val="28"/>
        </w:rPr>
      </w:pPr>
      <w:r w:rsidRPr="002352B6">
        <w:rPr>
          <w:rFonts w:ascii="Sylfaen" w:hAnsi="Sylfaen" w:cs="Sylfaen"/>
          <w:spacing w:val="-2"/>
          <w:sz w:val="28"/>
          <w:szCs w:val="28"/>
        </w:rPr>
        <w:t>Նպատակները</w:t>
      </w:r>
    </w:p>
    <w:p w:rsidR="002352B6" w:rsidRPr="002352B6" w:rsidRDefault="002352B6" w:rsidP="002352B6">
      <w:pPr>
        <w:pStyle w:val="a6"/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2352B6">
        <w:rPr>
          <w:rFonts w:ascii="Sylfaen" w:hAnsi="Sylfaen" w:cs="Sylfaen"/>
          <w:spacing w:val="-2"/>
          <w:sz w:val="28"/>
          <w:szCs w:val="28"/>
        </w:rPr>
        <w:t>Խնդիրները</w:t>
      </w:r>
    </w:p>
    <w:p w:rsidR="002352B6" w:rsidRPr="002352B6" w:rsidRDefault="002352B6" w:rsidP="002352B6">
      <w:pPr>
        <w:pStyle w:val="a6"/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before="2" w:after="0" w:line="240" w:lineRule="auto"/>
        <w:ind w:hanging="361"/>
        <w:contextualSpacing w:val="0"/>
        <w:rPr>
          <w:sz w:val="28"/>
          <w:szCs w:val="28"/>
        </w:rPr>
      </w:pPr>
      <w:r w:rsidRPr="002352B6">
        <w:rPr>
          <w:rFonts w:ascii="Sylfaen" w:hAnsi="Sylfaen" w:cs="Sylfaen"/>
          <w:spacing w:val="-2"/>
          <w:sz w:val="28"/>
          <w:szCs w:val="28"/>
        </w:rPr>
        <w:t>Վերջնարդյունքները</w:t>
      </w:r>
    </w:p>
    <w:p w:rsidR="002352B6" w:rsidRPr="002352B6" w:rsidRDefault="002352B6" w:rsidP="002352B6">
      <w:pPr>
        <w:pStyle w:val="a6"/>
        <w:widowControl w:val="0"/>
        <w:numPr>
          <w:ilvl w:val="0"/>
          <w:numId w:val="20"/>
        </w:numPr>
        <w:tabs>
          <w:tab w:val="left" w:pos="94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2352B6">
        <w:rPr>
          <w:rFonts w:ascii="Sylfaen" w:hAnsi="Sylfaen" w:cs="Sylfaen"/>
          <w:spacing w:val="-2"/>
          <w:sz w:val="28"/>
          <w:szCs w:val="28"/>
        </w:rPr>
        <w:t>Բովանդակությունը</w:t>
      </w:r>
    </w:p>
    <w:p w:rsidR="002352B6" w:rsidRPr="002352B6" w:rsidRDefault="002352B6" w:rsidP="002352B6">
      <w:pPr>
        <w:pStyle w:val="a7"/>
        <w:rPr>
          <w:sz w:val="28"/>
          <w:szCs w:val="28"/>
        </w:rPr>
      </w:pPr>
    </w:p>
    <w:p w:rsidR="002352B6" w:rsidRPr="002352B6" w:rsidRDefault="002352B6" w:rsidP="002352B6">
      <w:pPr>
        <w:pStyle w:val="a7"/>
        <w:spacing w:before="9"/>
        <w:rPr>
          <w:sz w:val="28"/>
          <w:szCs w:val="28"/>
        </w:rPr>
      </w:pPr>
    </w:p>
    <w:p w:rsidR="002352B6" w:rsidRPr="002352B6" w:rsidRDefault="002352B6" w:rsidP="002352B6">
      <w:pPr>
        <w:pStyle w:val="a7"/>
        <w:spacing w:before="2"/>
        <w:rPr>
          <w:sz w:val="28"/>
          <w:szCs w:val="28"/>
          <w:lang w:val="hy-AM"/>
        </w:rPr>
      </w:pPr>
    </w:p>
    <w:p w:rsidR="002352B6" w:rsidRDefault="002352B6" w:rsidP="002352B6">
      <w:pPr>
        <w:pStyle w:val="a7"/>
        <w:ind w:left="681" w:right="726" w:firstLine="720"/>
        <w:jc w:val="both"/>
        <w:rPr>
          <w:sz w:val="28"/>
          <w:szCs w:val="28"/>
          <w:lang w:val="hy-AM"/>
        </w:rPr>
      </w:pPr>
    </w:p>
    <w:p w:rsidR="002352B6" w:rsidRPr="002352B6" w:rsidRDefault="002352B6" w:rsidP="002352B6">
      <w:pPr>
        <w:pStyle w:val="a7"/>
        <w:ind w:left="681" w:right="726" w:firstLine="720"/>
        <w:jc w:val="both"/>
        <w:rPr>
          <w:sz w:val="28"/>
          <w:szCs w:val="28"/>
          <w:lang w:val="hy-AM"/>
        </w:rPr>
      </w:pPr>
      <w:r w:rsidRPr="002352B6">
        <w:rPr>
          <w:sz w:val="28"/>
          <w:szCs w:val="28"/>
          <w:lang w:val="hy-AM"/>
        </w:rPr>
        <w:t>Ծրագրում նշված է</w:t>
      </w:r>
      <w:r>
        <w:rPr>
          <w:sz w:val="28"/>
          <w:szCs w:val="28"/>
          <w:lang w:val="hy-AM"/>
        </w:rPr>
        <w:t xml:space="preserve"> </w:t>
      </w:r>
      <w:r w:rsidRPr="002352B6">
        <w:rPr>
          <w:sz w:val="28"/>
          <w:szCs w:val="28"/>
          <w:lang w:val="hy-AM"/>
        </w:rPr>
        <w:t>ընդհանուր ժամաքանակը</w:t>
      </w:r>
      <w:r>
        <w:rPr>
          <w:sz w:val="28"/>
          <w:szCs w:val="28"/>
          <w:lang w:val="hy-AM"/>
        </w:rPr>
        <w:t xml:space="preserve"> </w:t>
      </w:r>
      <w:r w:rsidRPr="002352B6">
        <w:rPr>
          <w:sz w:val="28"/>
          <w:szCs w:val="28"/>
          <w:lang w:val="hy-AM"/>
        </w:rPr>
        <w:t>ուսումնական տարվա համար,թեմայի վերնագիրը, տրամադրվող</w:t>
      </w:r>
      <w:r>
        <w:rPr>
          <w:sz w:val="28"/>
          <w:szCs w:val="28"/>
          <w:lang w:val="hy-AM"/>
        </w:rPr>
        <w:t xml:space="preserve"> </w:t>
      </w:r>
      <w:r w:rsidRPr="002352B6">
        <w:rPr>
          <w:sz w:val="28"/>
          <w:szCs w:val="28"/>
          <w:lang w:val="hy-AM"/>
        </w:rPr>
        <w:t>ժամաքանակը, նպատակները, ակնկալվող վերջնարդյունքները՝ հիմնական շեշտը դնելով սովորողի գիտելիքների,կարող</w:t>
      </w:r>
      <w:r>
        <w:rPr>
          <w:sz w:val="28"/>
          <w:szCs w:val="28"/>
          <w:lang w:val="hy-AM"/>
        </w:rPr>
        <w:t xml:space="preserve"> </w:t>
      </w:r>
      <w:r w:rsidRPr="002352B6">
        <w:rPr>
          <w:sz w:val="28"/>
          <w:szCs w:val="28"/>
          <w:lang w:val="hy-AM"/>
        </w:rPr>
        <w:t>ունակությունների</w:t>
      </w:r>
      <w:r>
        <w:rPr>
          <w:sz w:val="28"/>
          <w:szCs w:val="28"/>
          <w:lang w:val="hy-AM"/>
        </w:rPr>
        <w:t xml:space="preserve"> </w:t>
      </w:r>
      <w:r w:rsidRPr="002352B6">
        <w:rPr>
          <w:sz w:val="28"/>
          <w:szCs w:val="28"/>
          <w:lang w:val="hy-AM"/>
        </w:rPr>
        <w:t>ու հմտությունների</w:t>
      </w:r>
      <w:r>
        <w:rPr>
          <w:sz w:val="28"/>
          <w:szCs w:val="28"/>
          <w:lang w:val="hy-AM"/>
        </w:rPr>
        <w:t xml:space="preserve"> </w:t>
      </w:r>
      <w:r w:rsidRPr="002352B6">
        <w:rPr>
          <w:sz w:val="28"/>
          <w:szCs w:val="28"/>
          <w:lang w:val="hy-AM"/>
        </w:rPr>
        <w:t>զարգացման վրա:</w:t>
      </w:r>
    </w:p>
    <w:p w:rsidR="002352B6" w:rsidRDefault="002352B6" w:rsidP="002352B6">
      <w:pPr>
        <w:spacing w:before="212"/>
        <w:ind w:right="3146"/>
        <w:rPr>
          <w:rFonts w:ascii="Sylfaen" w:hAnsi="Sylfaen"/>
          <w:b/>
          <w:bCs/>
          <w:color w:val="FF0000"/>
          <w:sz w:val="28"/>
          <w:szCs w:val="28"/>
          <w:lang w:val="hy-AM"/>
        </w:rPr>
      </w:pPr>
      <w:r>
        <w:rPr>
          <w:rFonts w:ascii="Sylfaen" w:hAnsi="Sylfaen"/>
          <w:b/>
          <w:bCs/>
          <w:color w:val="FF0000"/>
          <w:sz w:val="28"/>
          <w:szCs w:val="28"/>
          <w:lang w:val="hy-AM"/>
        </w:rPr>
        <w:t xml:space="preserve">                            </w:t>
      </w:r>
    </w:p>
    <w:p w:rsidR="002352B6" w:rsidRDefault="002352B6" w:rsidP="002352B6">
      <w:pPr>
        <w:spacing w:before="212"/>
        <w:ind w:right="3146"/>
        <w:rPr>
          <w:rFonts w:ascii="Sylfaen" w:hAnsi="Sylfaen"/>
          <w:b/>
          <w:bCs/>
          <w:color w:val="FF0000"/>
          <w:sz w:val="28"/>
          <w:szCs w:val="28"/>
          <w:lang w:val="hy-AM"/>
        </w:rPr>
      </w:pPr>
    </w:p>
    <w:p w:rsidR="002352B6" w:rsidRDefault="002352B6" w:rsidP="002352B6">
      <w:pPr>
        <w:spacing w:before="212"/>
        <w:ind w:right="3146"/>
        <w:rPr>
          <w:rFonts w:ascii="Sylfaen" w:hAnsi="Sylfaen"/>
          <w:b/>
          <w:bCs/>
          <w:color w:val="FF0000"/>
          <w:sz w:val="28"/>
          <w:szCs w:val="28"/>
          <w:lang w:val="hy-AM"/>
        </w:rPr>
      </w:pPr>
    </w:p>
    <w:p w:rsidR="002352B6" w:rsidRDefault="002352B6" w:rsidP="002352B6">
      <w:pPr>
        <w:spacing w:before="212"/>
        <w:ind w:right="3146"/>
        <w:rPr>
          <w:rFonts w:ascii="Sylfaen" w:hAnsi="Sylfaen"/>
          <w:b/>
          <w:bCs/>
          <w:color w:val="FF0000"/>
          <w:sz w:val="28"/>
          <w:szCs w:val="28"/>
          <w:lang w:val="hy-AM"/>
        </w:rPr>
      </w:pPr>
    </w:p>
    <w:p w:rsidR="002352B6" w:rsidRDefault="002352B6" w:rsidP="002352B6">
      <w:pPr>
        <w:spacing w:before="212"/>
        <w:ind w:right="3146"/>
        <w:rPr>
          <w:rFonts w:ascii="Sylfaen" w:hAnsi="Sylfaen"/>
          <w:b/>
          <w:bCs/>
          <w:color w:val="FF0000"/>
          <w:sz w:val="28"/>
          <w:szCs w:val="28"/>
          <w:lang w:val="hy-AM"/>
        </w:rPr>
      </w:pPr>
    </w:p>
    <w:p w:rsidR="002352B6" w:rsidRDefault="002352B6" w:rsidP="002352B6">
      <w:pPr>
        <w:spacing w:before="212"/>
        <w:ind w:right="3146"/>
        <w:rPr>
          <w:rFonts w:ascii="Sylfaen" w:hAnsi="Sylfaen"/>
          <w:b/>
          <w:bCs/>
          <w:color w:val="FF0000"/>
          <w:sz w:val="28"/>
          <w:szCs w:val="28"/>
          <w:lang w:val="hy-AM"/>
        </w:rPr>
      </w:pPr>
    </w:p>
    <w:p w:rsidR="002352B6" w:rsidRDefault="002352B6" w:rsidP="002352B6">
      <w:pPr>
        <w:spacing w:before="212"/>
        <w:ind w:right="3146"/>
        <w:rPr>
          <w:rFonts w:ascii="Sylfaen" w:hAnsi="Sylfaen"/>
          <w:b/>
          <w:bCs/>
          <w:color w:val="FF0000"/>
          <w:sz w:val="28"/>
          <w:szCs w:val="28"/>
          <w:lang w:val="hy-AM"/>
        </w:rPr>
      </w:pPr>
    </w:p>
    <w:p w:rsidR="002352B6" w:rsidRDefault="002352B6" w:rsidP="002352B6">
      <w:pPr>
        <w:spacing w:before="212"/>
        <w:ind w:right="3146"/>
        <w:rPr>
          <w:rFonts w:ascii="Sylfaen" w:hAnsi="Sylfaen"/>
          <w:b/>
          <w:bCs/>
          <w:color w:val="FF0000"/>
          <w:sz w:val="28"/>
          <w:szCs w:val="28"/>
          <w:lang w:val="hy-AM"/>
        </w:rPr>
      </w:pPr>
    </w:p>
    <w:p w:rsidR="002352B6" w:rsidRPr="001C513A" w:rsidRDefault="002352B6" w:rsidP="002352B6">
      <w:pPr>
        <w:spacing w:before="212"/>
        <w:ind w:right="3146"/>
        <w:rPr>
          <w:b/>
          <w:bCs/>
          <w:color w:val="0D0D0D" w:themeColor="text1" w:themeTint="F2"/>
          <w:sz w:val="28"/>
          <w:szCs w:val="28"/>
          <w:lang w:val="hy-AM"/>
        </w:rPr>
      </w:pPr>
      <w:r>
        <w:rPr>
          <w:rFonts w:ascii="Sylfaen" w:hAnsi="Sylfaen"/>
          <w:b/>
          <w:bCs/>
          <w:color w:val="FF0000"/>
          <w:sz w:val="28"/>
          <w:szCs w:val="28"/>
          <w:lang w:val="hy-AM"/>
        </w:rPr>
        <w:lastRenderedPageBreak/>
        <w:t xml:space="preserve">                             </w:t>
      </w:r>
      <w:r w:rsidRPr="001C513A">
        <w:rPr>
          <w:b/>
          <w:bCs/>
          <w:color w:val="0D0D0D" w:themeColor="text1" w:themeTint="F2"/>
          <w:sz w:val="28"/>
          <w:szCs w:val="28"/>
          <w:lang w:val="hy-AM"/>
        </w:rPr>
        <w:t>«</w:t>
      </w:r>
      <w:r w:rsidRPr="001C513A">
        <w:rPr>
          <w:rFonts w:ascii="Sylfaen" w:hAnsi="Sylfaen" w:cs="Sylfaen"/>
          <w:b/>
          <w:bCs/>
          <w:color w:val="0D0D0D" w:themeColor="text1" w:themeTint="F2"/>
          <w:sz w:val="28"/>
          <w:szCs w:val="28"/>
          <w:lang w:val="hy-AM"/>
        </w:rPr>
        <w:t>Գեղանկարչություն</w:t>
      </w:r>
      <w:r w:rsidRPr="001C513A">
        <w:rPr>
          <w:b/>
          <w:bCs/>
          <w:color w:val="0D0D0D" w:themeColor="text1" w:themeTint="F2"/>
          <w:sz w:val="28"/>
          <w:szCs w:val="28"/>
          <w:lang w:val="hy-AM"/>
        </w:rPr>
        <w:t xml:space="preserve"> </w:t>
      </w:r>
      <w:r w:rsidRPr="001C513A">
        <w:rPr>
          <w:rFonts w:ascii="Sylfaen" w:hAnsi="Sylfaen" w:cs="Sylfaen"/>
          <w:b/>
          <w:bCs/>
          <w:color w:val="0D0D0D" w:themeColor="text1" w:themeTint="F2"/>
          <w:sz w:val="28"/>
          <w:szCs w:val="28"/>
          <w:lang w:val="hy-AM"/>
        </w:rPr>
        <w:t>և</w:t>
      </w:r>
      <w:r w:rsidRPr="001C513A">
        <w:rPr>
          <w:b/>
          <w:bCs/>
          <w:color w:val="0D0D0D" w:themeColor="text1" w:themeTint="F2"/>
          <w:sz w:val="28"/>
          <w:szCs w:val="28"/>
          <w:lang w:val="hy-AM"/>
        </w:rPr>
        <w:t xml:space="preserve">  </w:t>
      </w:r>
      <w:r w:rsidRPr="001C513A">
        <w:rPr>
          <w:rFonts w:ascii="Sylfaen" w:hAnsi="Sylfaen" w:cs="Sylfaen"/>
          <w:b/>
          <w:bCs/>
          <w:color w:val="0D0D0D" w:themeColor="text1" w:themeTint="F2"/>
          <w:sz w:val="28"/>
          <w:szCs w:val="28"/>
          <w:lang w:val="hy-AM"/>
        </w:rPr>
        <w:t>դիզայն</w:t>
      </w:r>
      <w:r w:rsidRPr="001C513A">
        <w:rPr>
          <w:b/>
          <w:bCs/>
          <w:color w:val="0D0D0D" w:themeColor="text1" w:themeTint="F2"/>
          <w:sz w:val="28"/>
          <w:szCs w:val="28"/>
          <w:lang w:val="hy-AM"/>
        </w:rPr>
        <w:t>»</w:t>
      </w:r>
    </w:p>
    <w:p w:rsidR="002352B6" w:rsidRPr="001C513A" w:rsidRDefault="002352B6" w:rsidP="002352B6">
      <w:pPr>
        <w:spacing w:before="212"/>
        <w:ind w:right="3146"/>
        <w:jc w:val="center"/>
        <w:rPr>
          <w:b/>
          <w:bCs/>
          <w:color w:val="0D0D0D" w:themeColor="text1" w:themeTint="F2"/>
          <w:sz w:val="28"/>
          <w:szCs w:val="28"/>
          <w:lang w:val="hy-AM"/>
        </w:rPr>
      </w:pPr>
      <w:r w:rsidRPr="001C513A">
        <w:rPr>
          <w:rFonts w:ascii="Sylfaen" w:hAnsi="Sylfaen" w:cs="Sylfaen"/>
          <w:b/>
          <w:bCs/>
          <w:color w:val="0D0D0D" w:themeColor="text1" w:themeTint="F2"/>
          <w:spacing w:val="-2"/>
          <w:sz w:val="28"/>
          <w:szCs w:val="28"/>
          <w:lang w:val="hy-AM"/>
        </w:rPr>
        <w:t xml:space="preserve">                  ԾՐԱԳԻՐ</w:t>
      </w:r>
    </w:p>
    <w:p w:rsidR="002352B6" w:rsidRPr="001C513A" w:rsidRDefault="002352B6" w:rsidP="002352B6">
      <w:pPr>
        <w:spacing w:before="1"/>
        <w:ind w:left="2211" w:right="2419"/>
        <w:jc w:val="center"/>
        <w:rPr>
          <w:b/>
          <w:bCs/>
          <w:color w:val="0D0D0D" w:themeColor="text1" w:themeTint="F2"/>
          <w:sz w:val="28"/>
          <w:szCs w:val="28"/>
          <w:lang w:val="hy-AM"/>
        </w:rPr>
      </w:pPr>
      <w:r w:rsidRPr="001C513A">
        <w:rPr>
          <w:b/>
          <w:bCs/>
          <w:color w:val="0D0D0D" w:themeColor="text1" w:themeTint="F2"/>
          <w:sz w:val="28"/>
          <w:szCs w:val="28"/>
          <w:lang w:val="hy-AM"/>
        </w:rPr>
        <w:t>(</w:t>
      </w:r>
      <w:r w:rsidRPr="001C513A">
        <w:rPr>
          <w:rFonts w:ascii="Sylfaen" w:hAnsi="Sylfaen" w:cs="Sylfaen"/>
          <w:b/>
          <w:bCs/>
          <w:color w:val="0D0D0D" w:themeColor="text1" w:themeTint="F2"/>
          <w:sz w:val="28"/>
          <w:szCs w:val="28"/>
          <w:lang w:val="hy-AM"/>
        </w:rPr>
        <w:t>շաբաթական՝</w:t>
      </w:r>
      <w:r w:rsidRPr="001C513A">
        <w:rPr>
          <w:b/>
          <w:bCs/>
          <w:color w:val="0D0D0D" w:themeColor="text1" w:themeTint="F2"/>
          <w:sz w:val="28"/>
          <w:szCs w:val="28"/>
          <w:lang w:val="hy-AM"/>
        </w:rPr>
        <w:t>1</w:t>
      </w:r>
      <w:r w:rsidRPr="001C513A">
        <w:rPr>
          <w:rFonts w:ascii="Sylfaen" w:hAnsi="Sylfaen" w:cs="Sylfaen"/>
          <w:b/>
          <w:bCs/>
          <w:color w:val="0D0D0D" w:themeColor="text1" w:themeTint="F2"/>
          <w:sz w:val="28"/>
          <w:szCs w:val="28"/>
          <w:lang w:val="hy-AM"/>
        </w:rPr>
        <w:t>ժամ</w:t>
      </w:r>
      <w:r w:rsidRPr="001C513A">
        <w:rPr>
          <w:b/>
          <w:bCs/>
          <w:color w:val="0D0D0D" w:themeColor="text1" w:themeTint="F2"/>
          <w:sz w:val="28"/>
          <w:szCs w:val="28"/>
          <w:lang w:val="hy-AM"/>
        </w:rPr>
        <w:t>,</w:t>
      </w:r>
      <w:r w:rsidRPr="001C513A">
        <w:rPr>
          <w:rFonts w:ascii="Sylfaen" w:hAnsi="Sylfaen" w:cs="Sylfaen"/>
          <w:b/>
          <w:bCs/>
          <w:color w:val="0D0D0D" w:themeColor="text1" w:themeTint="F2"/>
          <w:sz w:val="28"/>
          <w:szCs w:val="28"/>
          <w:lang w:val="hy-AM"/>
        </w:rPr>
        <w:t>տարեկան՝</w:t>
      </w:r>
      <w:r w:rsidRPr="001C513A">
        <w:rPr>
          <w:b/>
          <w:bCs/>
          <w:color w:val="0D0D0D" w:themeColor="text1" w:themeTint="F2"/>
          <w:sz w:val="28"/>
          <w:szCs w:val="28"/>
          <w:lang w:val="hy-AM"/>
        </w:rPr>
        <w:t>34</w:t>
      </w:r>
      <w:r w:rsidRPr="001C513A">
        <w:rPr>
          <w:rFonts w:ascii="Sylfaen" w:hAnsi="Sylfaen" w:cs="Sylfaen"/>
          <w:b/>
          <w:bCs/>
          <w:color w:val="0D0D0D" w:themeColor="text1" w:themeTint="F2"/>
          <w:spacing w:val="-4"/>
          <w:sz w:val="28"/>
          <w:szCs w:val="28"/>
          <w:lang w:val="hy-AM"/>
        </w:rPr>
        <w:t>ժա</w:t>
      </w:r>
      <w:r w:rsidRPr="001C513A">
        <w:rPr>
          <w:b/>
          <w:bCs/>
          <w:color w:val="0D0D0D" w:themeColor="text1" w:themeTint="F2"/>
          <w:spacing w:val="-4"/>
          <w:sz w:val="28"/>
          <w:szCs w:val="28"/>
          <w:lang w:val="hy-AM"/>
        </w:rPr>
        <w:t>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8"/>
      </w:tblGrid>
      <w:tr w:rsidR="002352B6" w:rsidRPr="001C513A" w:rsidTr="00E3443F">
        <w:trPr>
          <w:trHeight w:val="590"/>
        </w:trPr>
        <w:tc>
          <w:tcPr>
            <w:tcW w:w="9858" w:type="dxa"/>
          </w:tcPr>
          <w:p w:rsidR="002352B6" w:rsidRPr="001C513A" w:rsidRDefault="002352B6" w:rsidP="00E3443F">
            <w:pPr>
              <w:pStyle w:val="TableParagraph"/>
              <w:spacing w:before="10"/>
              <w:ind w:left="0"/>
              <w:jc w:val="left"/>
              <w:rPr>
                <w:b/>
                <w:color w:val="0D0D0D" w:themeColor="text1" w:themeTint="F2"/>
                <w:sz w:val="28"/>
                <w:szCs w:val="28"/>
                <w:lang w:val="hy-AM"/>
              </w:rPr>
            </w:pPr>
          </w:p>
          <w:p w:rsidR="002352B6" w:rsidRPr="001C513A" w:rsidRDefault="002352B6" w:rsidP="00E3443F">
            <w:pPr>
              <w:pStyle w:val="3"/>
              <w:shd w:val="clear" w:color="auto" w:fill="FFFFFF"/>
              <w:spacing w:before="72"/>
              <w:jc w:val="center"/>
              <w:outlineLvl w:val="2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</w:rPr>
              <w:t>Նատյուրմորտ</w:t>
            </w:r>
            <w:proofErr w:type="spellEnd"/>
          </w:p>
          <w:p w:rsidR="002352B6" w:rsidRPr="001C513A" w:rsidRDefault="002352B6" w:rsidP="00E3443F">
            <w:pPr>
              <w:pStyle w:val="TableParagraph"/>
              <w:spacing w:line="282" w:lineRule="exact"/>
              <w:ind w:right="3651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                              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>(</w:t>
            </w: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7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10"/>
                <w:sz w:val="28"/>
                <w:szCs w:val="28"/>
              </w:rPr>
              <w:t>)</w:t>
            </w:r>
          </w:p>
        </w:tc>
      </w:tr>
      <w:tr w:rsidR="002352B6" w:rsidRPr="001C513A" w:rsidTr="00E3443F">
        <w:trPr>
          <w:trHeight w:val="263"/>
        </w:trPr>
        <w:tc>
          <w:tcPr>
            <w:tcW w:w="9858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3658" w:right="3651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Նպատակը</w:t>
            </w:r>
            <w:proofErr w:type="spellEnd"/>
          </w:p>
        </w:tc>
      </w:tr>
      <w:tr w:rsidR="002352B6" w:rsidRPr="001C513A" w:rsidTr="00E3443F">
        <w:trPr>
          <w:trHeight w:val="869"/>
        </w:trPr>
        <w:tc>
          <w:tcPr>
            <w:tcW w:w="9858" w:type="dxa"/>
          </w:tcPr>
          <w:p w:rsidR="002352B6" w:rsidRPr="001C513A" w:rsidRDefault="002352B6" w:rsidP="00E3443F">
            <w:pPr>
              <w:pStyle w:val="TableParagraph"/>
              <w:spacing w:line="289" w:lineRule="exact"/>
              <w:ind w:left="547" w:firstLine="4"/>
              <w:jc w:val="left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 xml:space="preserve">Զարգացնել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պատկերվողառարկաներիգունայինկառուցվածքի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ձևի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pacing w:val="-2"/>
                <w:sz w:val="24"/>
                <w:szCs w:val="24"/>
              </w:rPr>
              <w:t>ծավալի</w:t>
            </w:r>
            <w:proofErr w:type="spellEnd"/>
          </w:p>
          <w:p w:rsidR="002352B6" w:rsidRPr="001C513A" w:rsidRDefault="002352B6" w:rsidP="00E3443F">
            <w:pPr>
              <w:pStyle w:val="TableParagraph"/>
              <w:spacing w:line="288" w:lineRule="exact"/>
              <w:ind w:left="1517" w:hanging="970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հեռանկարչականկրճատումների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լուսաստվերների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երանգներիինքնուրույնվերլուծման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C513A">
              <w:rPr>
                <w:color w:val="0D0D0D" w:themeColor="text1" w:themeTint="F2"/>
                <w:sz w:val="24"/>
                <w:szCs w:val="24"/>
              </w:rPr>
              <w:t>և</w:t>
            </w:r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պատկերմանկարողություններ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ը սովորողների մոտ</w:t>
            </w:r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:</w:t>
            </w:r>
          </w:p>
        </w:tc>
      </w:tr>
      <w:tr w:rsidR="002352B6" w:rsidRPr="001C513A" w:rsidTr="00E3443F">
        <w:trPr>
          <w:trHeight w:val="292"/>
        </w:trPr>
        <w:tc>
          <w:tcPr>
            <w:tcW w:w="9858" w:type="dxa"/>
          </w:tcPr>
          <w:p w:rsidR="002352B6" w:rsidRPr="001C513A" w:rsidRDefault="002352B6" w:rsidP="00E3443F">
            <w:pPr>
              <w:pStyle w:val="TableParagraph"/>
              <w:spacing w:line="272" w:lineRule="exact"/>
              <w:ind w:left="3659" w:right="3651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Խնդիրներ</w:t>
            </w:r>
            <w:proofErr w:type="spellEnd"/>
          </w:p>
        </w:tc>
      </w:tr>
      <w:tr w:rsidR="002352B6" w:rsidRPr="001C513A" w:rsidTr="00E3443F">
        <w:trPr>
          <w:trHeight w:val="868"/>
        </w:trPr>
        <w:tc>
          <w:tcPr>
            <w:tcW w:w="9858" w:type="dxa"/>
          </w:tcPr>
          <w:p w:rsidR="002352B6" w:rsidRPr="001C513A" w:rsidRDefault="002352B6" w:rsidP="00E3443F">
            <w:pPr>
              <w:pStyle w:val="TableParagraph"/>
              <w:spacing w:line="288" w:lineRule="exact"/>
              <w:ind w:left="139" w:right="134" w:firstLine="8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Ընկալելպատկերվողօբյեկներիձևը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կառուցվածքը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ծավալը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գույնը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ֆակտուրան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լուսաստվերը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տարածականդիրքըևփոխհարաբերությունները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հեռանկարչական</w:t>
            </w:r>
            <w:r w:rsidRPr="001C513A">
              <w:rPr>
                <w:color w:val="0D0D0D" w:themeColor="text1" w:themeTint="F2"/>
                <w:spacing w:val="-2"/>
                <w:sz w:val="24"/>
                <w:szCs w:val="24"/>
              </w:rPr>
              <w:t>կրճատումները</w:t>
            </w:r>
            <w:proofErr w:type="spellEnd"/>
            <w:r w:rsidRPr="001C513A">
              <w:rPr>
                <w:color w:val="0D0D0D" w:themeColor="text1" w:themeTint="F2"/>
                <w:spacing w:val="-2"/>
                <w:sz w:val="28"/>
                <w:szCs w:val="28"/>
                <w:lang w:val="ru-RU"/>
              </w:rPr>
              <w:t>:</w:t>
            </w:r>
          </w:p>
        </w:tc>
      </w:tr>
      <w:tr w:rsidR="002352B6" w:rsidRPr="001C513A" w:rsidTr="00E3443F">
        <w:trPr>
          <w:trHeight w:val="263"/>
        </w:trPr>
        <w:tc>
          <w:tcPr>
            <w:tcW w:w="9858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3656" w:right="3651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Վերջնարդյունքներ</w:t>
            </w:r>
            <w:proofErr w:type="spellEnd"/>
          </w:p>
        </w:tc>
      </w:tr>
      <w:tr w:rsidR="002352B6" w:rsidRPr="001C513A" w:rsidTr="00E3443F">
        <w:trPr>
          <w:trHeight w:val="580"/>
        </w:trPr>
        <w:tc>
          <w:tcPr>
            <w:tcW w:w="9858" w:type="dxa"/>
          </w:tcPr>
          <w:p w:rsidR="002352B6" w:rsidRPr="001C513A" w:rsidRDefault="002352B6" w:rsidP="00E3443F">
            <w:pPr>
              <w:pStyle w:val="TableParagraph"/>
              <w:spacing w:line="292" w:lineRule="exact"/>
              <w:jc w:val="left"/>
              <w:rPr>
                <w:color w:val="0D0D0D" w:themeColor="text1" w:themeTint="F2"/>
                <w:sz w:val="24"/>
                <w:szCs w:val="24"/>
                <w:lang w:val="hy-AM"/>
              </w:rPr>
            </w:pP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Ներկայացնելտարածությանպատկերմանհիմունքները( հեռանկար, հեռավորության վրա օբյեկտների փոքրացում):Ընտրել և ներկայացնել  աշխատանքներ  ցուցադրության համար</w:t>
            </w:r>
            <w:r w:rsidRPr="001C513A">
              <w:rPr>
                <w:rFonts w:ascii="MS UI Gothic" w:eastAsia="MS UI Gothic" w:hAnsi="MS UI Gothic" w:cs="MS UI Gothic" w:hint="eastAsia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</w:tc>
      </w:tr>
      <w:tr w:rsidR="002352B6" w:rsidRPr="001C513A" w:rsidTr="00E3443F">
        <w:trPr>
          <w:trHeight w:val="283"/>
        </w:trPr>
        <w:tc>
          <w:tcPr>
            <w:tcW w:w="9858" w:type="dxa"/>
          </w:tcPr>
          <w:p w:rsidR="002352B6" w:rsidRPr="001C513A" w:rsidRDefault="002352B6" w:rsidP="00E3443F">
            <w:pPr>
              <w:pStyle w:val="TableParagraph"/>
              <w:spacing w:line="258" w:lineRule="exact"/>
              <w:ind w:left="3656" w:right="3651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Բովանդակություն</w:t>
            </w:r>
            <w:proofErr w:type="spellEnd"/>
          </w:p>
        </w:tc>
      </w:tr>
      <w:tr w:rsidR="002352B6" w:rsidRPr="001C513A" w:rsidTr="00E3443F">
        <w:trPr>
          <w:trHeight w:val="799"/>
        </w:trPr>
        <w:tc>
          <w:tcPr>
            <w:tcW w:w="9858" w:type="dxa"/>
          </w:tcPr>
          <w:p w:rsidR="002352B6" w:rsidRPr="001C513A" w:rsidRDefault="002352B6" w:rsidP="002352B6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line="261" w:lineRule="exact"/>
              <w:rPr>
                <w:color w:val="0D0D0D" w:themeColor="text1" w:themeTint="F2"/>
                <w:sz w:val="24"/>
                <w:szCs w:val="24"/>
              </w:rPr>
            </w:pPr>
            <w:r w:rsidRPr="001C513A">
              <w:rPr>
                <w:rFonts w:ascii="Sylfaen" w:hAnsi="Sylfaen" w:cs="Sylfaen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Նատյուրմորտ</w:t>
            </w:r>
            <w:r w:rsidRPr="001C513A">
              <w:rPr>
                <w:color w:val="0D0D0D" w:themeColor="text1" w:themeTint="F2"/>
                <w:sz w:val="24"/>
                <w:szCs w:val="24"/>
              </w:rPr>
              <w:t>:(</w:t>
            </w: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4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10"/>
                <w:sz w:val="24"/>
                <w:szCs w:val="24"/>
              </w:rPr>
              <w:t>)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3"/>
              <w:ind w:hanging="361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Թեմատիկնկարչություն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</w:rPr>
              <w:t>:(3ժամ</w:t>
            </w:r>
            <w:r w:rsidRPr="001C513A">
              <w:rPr>
                <w:color w:val="0D0D0D" w:themeColor="text1" w:themeTint="F2"/>
                <w:spacing w:val="-10"/>
                <w:sz w:val="24"/>
                <w:szCs w:val="24"/>
              </w:rPr>
              <w:t>)</w:t>
            </w:r>
          </w:p>
        </w:tc>
      </w:tr>
    </w:tbl>
    <w:p w:rsidR="001C513A" w:rsidRPr="001C513A" w:rsidRDefault="001C513A" w:rsidP="002352B6">
      <w:pPr>
        <w:rPr>
          <w:rFonts w:ascii="Sylfaen" w:hAnsi="Sylfaen"/>
          <w:color w:val="0D0D0D" w:themeColor="text1" w:themeTint="F2"/>
          <w:sz w:val="28"/>
          <w:szCs w:val="28"/>
          <w:lang w:val="hy-AM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8"/>
      </w:tblGrid>
      <w:tr w:rsidR="002352B6" w:rsidRPr="001C513A" w:rsidTr="00E3443F">
        <w:trPr>
          <w:trHeight w:val="691"/>
        </w:trPr>
        <w:tc>
          <w:tcPr>
            <w:tcW w:w="9628" w:type="dxa"/>
          </w:tcPr>
          <w:p w:rsidR="002352B6" w:rsidRPr="001C513A" w:rsidRDefault="002352B6" w:rsidP="00E3443F">
            <w:pPr>
              <w:pStyle w:val="TableParagraph"/>
              <w:spacing w:before="11"/>
              <w:ind w:left="0"/>
              <w:jc w:val="left"/>
              <w:rPr>
                <w:b/>
                <w:color w:val="0D0D0D" w:themeColor="text1" w:themeTint="F2"/>
                <w:sz w:val="28"/>
                <w:szCs w:val="28"/>
              </w:rPr>
            </w:pPr>
          </w:p>
          <w:p w:rsidR="002352B6" w:rsidRPr="001C513A" w:rsidRDefault="002352B6" w:rsidP="00E3443F">
            <w:pPr>
              <w:pStyle w:val="TableParagraph"/>
              <w:ind w:left="164" w:right="78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</w:rPr>
              <w:t>Կ</w:t>
            </w: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ենցաղանկարչություն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 xml:space="preserve">( </w:t>
            </w: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3</w:t>
            </w:r>
            <w:proofErr w:type="spellStart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)</w:t>
            </w:r>
          </w:p>
        </w:tc>
      </w:tr>
      <w:tr w:rsidR="002352B6" w:rsidRPr="001C513A" w:rsidTr="00E3443F">
        <w:trPr>
          <w:trHeight w:val="60"/>
        </w:trPr>
        <w:tc>
          <w:tcPr>
            <w:tcW w:w="9628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164" w:right="157"/>
              <w:rPr>
                <w:color w:val="0D0D0D" w:themeColor="text1" w:themeTint="F2"/>
                <w:spacing w:val="-2"/>
                <w:sz w:val="28"/>
                <w:szCs w:val="28"/>
                <w:lang w:val="hy-AM"/>
              </w:rPr>
            </w:pPr>
          </w:p>
          <w:p w:rsidR="002352B6" w:rsidRPr="001C513A" w:rsidRDefault="002352B6" w:rsidP="00E3443F">
            <w:pPr>
              <w:pStyle w:val="TableParagraph"/>
              <w:spacing w:line="244" w:lineRule="exact"/>
              <w:ind w:left="164" w:right="157"/>
              <w:rPr>
                <w:color w:val="0D0D0D" w:themeColor="text1" w:themeTint="F2"/>
                <w:spacing w:val="-2"/>
                <w:sz w:val="28"/>
                <w:szCs w:val="28"/>
                <w:lang w:val="hy-AM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Նպատակը</w:t>
            </w:r>
            <w:proofErr w:type="spellEnd"/>
          </w:p>
          <w:p w:rsidR="002352B6" w:rsidRPr="001C513A" w:rsidRDefault="002352B6" w:rsidP="00E3443F">
            <w:pPr>
              <w:pStyle w:val="TableParagraph"/>
              <w:spacing w:line="244" w:lineRule="exact"/>
              <w:ind w:left="164" w:right="157"/>
              <w:rPr>
                <w:color w:val="0D0D0D" w:themeColor="text1" w:themeTint="F2"/>
                <w:sz w:val="28"/>
                <w:szCs w:val="28"/>
                <w:lang w:val="hy-AM"/>
              </w:rPr>
            </w:pPr>
          </w:p>
        </w:tc>
      </w:tr>
      <w:tr w:rsidR="002352B6" w:rsidRPr="001C513A" w:rsidTr="00E3443F">
        <w:trPr>
          <w:trHeight w:val="873"/>
        </w:trPr>
        <w:tc>
          <w:tcPr>
            <w:tcW w:w="9628" w:type="dxa"/>
          </w:tcPr>
          <w:p w:rsidR="002352B6" w:rsidRPr="001C513A" w:rsidRDefault="002352B6" w:rsidP="00E3443F">
            <w:pPr>
              <w:pStyle w:val="TableParagraph"/>
              <w:spacing w:line="242" w:lineRule="auto"/>
              <w:ind w:left="164" w:right="158"/>
              <w:rPr>
                <w:color w:val="0D0D0D" w:themeColor="text1" w:themeTint="F2"/>
                <w:sz w:val="24"/>
                <w:szCs w:val="24"/>
                <w:lang w:val="hy-AM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Զարգացնել  </w:t>
            </w: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կենցաղանկարչությանհիմնականմիջոցներիևհնարքների,գեղարվեստականոճաձևերի ստեղծագործաբար կիրառում, կենցաղանկարչության բոլոր տարրերի</w:t>
            </w:r>
          </w:p>
          <w:p w:rsidR="002352B6" w:rsidRPr="001C513A" w:rsidRDefault="002352B6" w:rsidP="00E3443F">
            <w:pPr>
              <w:pStyle w:val="TableParagraph"/>
              <w:spacing w:line="272" w:lineRule="exact"/>
              <w:ind w:left="161" w:right="158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համաձայնեցվածություն</w:t>
            </w:r>
            <w:proofErr w:type="spellEnd"/>
            <w:r w:rsidRPr="001C513A">
              <w:rPr>
                <w:color w:val="0D0D0D" w:themeColor="text1" w:themeTint="F2"/>
                <w:spacing w:val="-2"/>
                <w:sz w:val="24"/>
                <w:szCs w:val="24"/>
              </w:rPr>
              <w:t>:</w:t>
            </w:r>
          </w:p>
        </w:tc>
      </w:tr>
      <w:tr w:rsidR="002352B6" w:rsidRPr="001C513A" w:rsidTr="00E3443F">
        <w:trPr>
          <w:trHeight w:val="288"/>
        </w:trPr>
        <w:tc>
          <w:tcPr>
            <w:tcW w:w="9628" w:type="dxa"/>
          </w:tcPr>
          <w:p w:rsidR="002352B6" w:rsidRPr="001C513A" w:rsidRDefault="002352B6" w:rsidP="00E3443F">
            <w:pPr>
              <w:pStyle w:val="TableParagraph"/>
              <w:spacing w:line="268" w:lineRule="exact"/>
              <w:ind w:left="164" w:right="15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Խնդիրներ</w:t>
            </w:r>
            <w:proofErr w:type="spellEnd"/>
          </w:p>
        </w:tc>
      </w:tr>
      <w:tr w:rsidR="002352B6" w:rsidRPr="001C513A" w:rsidTr="00E3443F">
        <w:trPr>
          <w:trHeight w:val="868"/>
        </w:trPr>
        <w:tc>
          <w:tcPr>
            <w:tcW w:w="9628" w:type="dxa"/>
          </w:tcPr>
          <w:p w:rsidR="002352B6" w:rsidRPr="001C513A" w:rsidRDefault="002352B6" w:rsidP="00E3443F">
            <w:pPr>
              <w:pStyle w:val="TableParagraph"/>
              <w:spacing w:line="237" w:lineRule="auto"/>
              <w:ind w:left="307" w:right="302" w:hanging="5"/>
              <w:rPr>
                <w:color w:val="0D0D0D" w:themeColor="text1" w:themeTint="F2"/>
                <w:sz w:val="24"/>
                <w:szCs w:val="24"/>
              </w:rPr>
            </w:pPr>
            <w:r w:rsidRPr="001C513A">
              <w:rPr>
                <w:color w:val="0D0D0D" w:themeColor="text1" w:themeTint="F2"/>
                <w:sz w:val="24"/>
                <w:szCs w:val="24"/>
              </w:rPr>
              <w:t xml:space="preserve">« </w:t>
            </w:r>
            <w:r w:rsidRPr="001C513A">
              <w:rPr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Կ</w:t>
            </w:r>
            <w:r w:rsidRPr="001C513A">
              <w:rPr>
                <w:color w:val="0D0D0D" w:themeColor="text1" w:themeTint="F2"/>
                <w:sz w:val="24"/>
                <w:szCs w:val="24"/>
                <w:shd w:val="clear" w:color="auto" w:fill="FFFFFF" w:themeFill="background1"/>
                <w:lang w:val="hy-AM"/>
              </w:rPr>
              <w:t>ենցաղանկարչություն</w:t>
            </w:r>
            <w:r w:rsidRPr="001C513A">
              <w:rPr>
                <w:color w:val="0D0D0D" w:themeColor="text1" w:themeTint="F2"/>
                <w:sz w:val="24"/>
                <w:szCs w:val="24"/>
              </w:rPr>
              <w:t xml:space="preserve"> » հասկացությանլայնըմբռնումորպեսստեղծագործությանթեմայիգեղարվեստականնյութիձևիևկատարմանտեխնիկականհնարքների</w:t>
            </w:r>
          </w:p>
          <w:p w:rsidR="002352B6" w:rsidRPr="001C513A" w:rsidRDefault="002352B6" w:rsidP="00E3443F">
            <w:pPr>
              <w:pStyle w:val="TableParagraph"/>
              <w:spacing w:before="3" w:line="272" w:lineRule="exact"/>
              <w:ind w:left="164" w:right="157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4"/>
                <w:szCs w:val="24"/>
              </w:rPr>
              <w:t>ամբողջություն</w:t>
            </w:r>
            <w:proofErr w:type="spellEnd"/>
            <w:r w:rsidRPr="001C513A">
              <w:rPr>
                <w:color w:val="0D0D0D" w:themeColor="text1" w:themeTint="F2"/>
                <w:spacing w:val="-2"/>
                <w:sz w:val="24"/>
                <w:szCs w:val="24"/>
              </w:rPr>
              <w:t>:</w:t>
            </w:r>
          </w:p>
        </w:tc>
      </w:tr>
      <w:tr w:rsidR="002352B6" w:rsidRPr="001C513A" w:rsidTr="00E3443F">
        <w:trPr>
          <w:trHeight w:val="263"/>
        </w:trPr>
        <w:tc>
          <w:tcPr>
            <w:tcW w:w="9628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163" w:right="158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Վերջնարդյունքներ</w:t>
            </w:r>
            <w:proofErr w:type="spellEnd"/>
          </w:p>
        </w:tc>
      </w:tr>
      <w:tr w:rsidR="002352B6" w:rsidRPr="001C513A" w:rsidTr="00E3443F">
        <w:trPr>
          <w:trHeight w:val="580"/>
        </w:trPr>
        <w:tc>
          <w:tcPr>
            <w:tcW w:w="9628" w:type="dxa"/>
          </w:tcPr>
          <w:p w:rsidR="002352B6" w:rsidRPr="001C513A" w:rsidRDefault="002352B6" w:rsidP="00E3443F">
            <w:pPr>
              <w:pStyle w:val="TableParagraph"/>
              <w:spacing w:before="1" w:line="289" w:lineRule="exact"/>
              <w:ind w:left="105"/>
              <w:jc w:val="left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Տ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արբեր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 xml:space="preserve">ել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նյութերիմշակելուև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դրանցովաշխատելուհնարքներ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ը</w:t>
            </w:r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,</w:t>
            </w:r>
            <w:r w:rsidRPr="001C513A">
              <w:rPr>
                <w:color w:val="0D0D0D" w:themeColor="text1" w:themeTint="F2"/>
                <w:spacing w:val="-10"/>
                <w:sz w:val="24"/>
                <w:szCs w:val="24"/>
              </w:rPr>
              <w:t>և</w:t>
            </w:r>
          </w:p>
          <w:p w:rsidR="002352B6" w:rsidRPr="001C513A" w:rsidRDefault="002352B6" w:rsidP="00E3443F">
            <w:pPr>
              <w:pStyle w:val="TableParagraph"/>
              <w:spacing w:line="271" w:lineRule="exact"/>
              <w:ind w:left="105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պատկերմանտարբերտեխնիկաներիճիշտկիրառումըսեփական</w:t>
            </w:r>
            <w:r w:rsidRPr="001C513A">
              <w:rPr>
                <w:color w:val="0D0D0D" w:themeColor="text1" w:themeTint="F2"/>
                <w:spacing w:val="-2"/>
                <w:sz w:val="24"/>
                <w:szCs w:val="24"/>
              </w:rPr>
              <w:t>աշխատանքում</w:t>
            </w:r>
            <w:proofErr w:type="spellEnd"/>
            <w:r w:rsidRPr="001C513A">
              <w:rPr>
                <w:color w:val="0D0D0D" w:themeColor="text1" w:themeTint="F2"/>
                <w:spacing w:val="-2"/>
                <w:sz w:val="24"/>
                <w:szCs w:val="24"/>
                <w:lang w:val="ru-RU"/>
              </w:rPr>
              <w:t>:</w:t>
            </w:r>
            <w:proofErr w:type="spellStart"/>
            <w:r w:rsidRPr="001C513A">
              <w:rPr>
                <w:color w:val="0D0D0D" w:themeColor="text1" w:themeTint="F2"/>
                <w:spacing w:val="-2"/>
                <w:sz w:val="24"/>
                <w:szCs w:val="24"/>
              </w:rPr>
              <w:t>Ընտրել</w:t>
            </w:r>
            <w:proofErr w:type="spellEnd"/>
            <w:r w:rsidRPr="001C513A">
              <w:rPr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r w:rsidRPr="001C513A">
              <w:rPr>
                <w:color w:val="0D0D0D" w:themeColor="text1" w:themeTint="F2"/>
                <w:spacing w:val="-2"/>
                <w:sz w:val="24"/>
                <w:szCs w:val="24"/>
              </w:rPr>
              <w:t>և</w:t>
            </w:r>
            <w:r w:rsidRPr="001C513A">
              <w:rPr>
                <w:color w:val="0D0D0D" w:themeColor="text1" w:themeTint="F2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pacing w:val="-2"/>
                <w:sz w:val="24"/>
                <w:szCs w:val="24"/>
              </w:rPr>
              <w:t>ներկայացնելաշխատանքներցուցադրությանհամար</w:t>
            </w:r>
            <w:proofErr w:type="spellEnd"/>
            <w:r w:rsidRPr="001C513A">
              <w:rPr>
                <w:rFonts w:ascii="MS UI Gothic" w:eastAsia="MS UI Gothic" w:hAnsi="MS UI Gothic" w:cs="MS UI Gothic" w:hint="eastAsia"/>
                <w:color w:val="0D0D0D" w:themeColor="text1" w:themeTint="F2"/>
                <w:spacing w:val="-2"/>
                <w:sz w:val="28"/>
                <w:szCs w:val="28"/>
                <w:lang w:val="ru-RU"/>
              </w:rPr>
              <w:t>․</w:t>
            </w:r>
          </w:p>
        </w:tc>
      </w:tr>
      <w:tr w:rsidR="002352B6" w:rsidRPr="001C513A" w:rsidTr="00E3443F">
        <w:trPr>
          <w:trHeight w:val="316"/>
        </w:trPr>
        <w:tc>
          <w:tcPr>
            <w:tcW w:w="9628" w:type="dxa"/>
          </w:tcPr>
          <w:p w:rsidR="002352B6" w:rsidRPr="001C513A" w:rsidRDefault="002352B6" w:rsidP="00E3443F">
            <w:pPr>
              <w:pStyle w:val="TableParagraph"/>
              <w:spacing w:line="258" w:lineRule="exact"/>
              <w:ind w:left="163" w:right="158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Բովանդակություն</w:t>
            </w:r>
            <w:proofErr w:type="spellEnd"/>
          </w:p>
        </w:tc>
      </w:tr>
      <w:tr w:rsidR="002352B6" w:rsidRPr="001C513A" w:rsidTr="00E3443F">
        <w:trPr>
          <w:trHeight w:val="1161"/>
        </w:trPr>
        <w:tc>
          <w:tcPr>
            <w:tcW w:w="9628" w:type="dxa"/>
          </w:tcPr>
          <w:p w:rsidR="002352B6" w:rsidRPr="001C513A" w:rsidRDefault="002352B6" w:rsidP="002352B6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line="286" w:lineRule="exact"/>
              <w:ind w:hanging="361"/>
              <w:rPr>
                <w:color w:val="0D0D0D" w:themeColor="text1" w:themeTint="F2"/>
                <w:sz w:val="24"/>
                <w:szCs w:val="24"/>
              </w:rPr>
            </w:pP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Խոհանոցային  սպասք</w:t>
            </w:r>
            <w:r w:rsidRPr="001C513A">
              <w:rPr>
                <w:color w:val="0D0D0D" w:themeColor="text1" w:themeTint="F2"/>
                <w:sz w:val="24"/>
                <w:szCs w:val="24"/>
              </w:rPr>
              <w:t xml:space="preserve">:(2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12"/>
                <w:sz w:val="24"/>
                <w:szCs w:val="24"/>
              </w:rPr>
              <w:t>)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8"/>
              </w:numPr>
              <w:tabs>
                <w:tab w:val="left" w:pos="902"/>
                <w:tab w:val="left" w:pos="903"/>
              </w:tabs>
              <w:spacing w:line="289" w:lineRule="exact"/>
              <w:ind w:left="902" w:hanging="438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Աշխատանք կենցաղում</w:t>
            </w:r>
            <w:r w:rsidRPr="001C513A">
              <w:rPr>
                <w:color w:val="0D0D0D" w:themeColor="text1" w:themeTint="F2"/>
                <w:sz w:val="24"/>
                <w:szCs w:val="24"/>
              </w:rPr>
              <w:t>:(</w:t>
            </w: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1</w:t>
            </w:r>
            <w:proofErr w:type="spellStart"/>
            <w:r w:rsidRPr="001C513A">
              <w:rPr>
                <w:color w:val="0D0D0D" w:themeColor="text1" w:themeTint="F2"/>
                <w:spacing w:val="-4"/>
                <w:sz w:val="24"/>
                <w:szCs w:val="24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4"/>
                <w:sz w:val="24"/>
                <w:szCs w:val="24"/>
              </w:rPr>
              <w:t>)</w:t>
            </w:r>
          </w:p>
        </w:tc>
      </w:tr>
    </w:tbl>
    <w:p w:rsidR="002352B6" w:rsidRPr="001C513A" w:rsidRDefault="002352B6" w:rsidP="002352B6">
      <w:pPr>
        <w:spacing w:before="12"/>
        <w:rPr>
          <w:rFonts w:ascii="Sylfaen" w:hAnsi="Sylfaen"/>
          <w:b/>
          <w:color w:val="0D0D0D" w:themeColor="text1" w:themeTint="F2"/>
          <w:sz w:val="28"/>
          <w:szCs w:val="28"/>
          <w:lang w:val="hy-AM"/>
        </w:rPr>
      </w:pPr>
    </w:p>
    <w:p w:rsidR="002352B6" w:rsidRPr="001C513A" w:rsidRDefault="002352B6" w:rsidP="002352B6">
      <w:pPr>
        <w:spacing w:before="12"/>
        <w:rPr>
          <w:rFonts w:ascii="Sylfaen" w:hAnsi="Sylfaen"/>
          <w:b/>
          <w:color w:val="0D0D0D" w:themeColor="text1" w:themeTint="F2"/>
          <w:sz w:val="28"/>
          <w:szCs w:val="28"/>
          <w:lang w:val="hy-AM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2352B6" w:rsidRPr="001C513A" w:rsidTr="00E3443F">
        <w:trPr>
          <w:trHeight w:val="447"/>
        </w:trPr>
        <w:tc>
          <w:tcPr>
            <w:tcW w:w="9575" w:type="dxa"/>
          </w:tcPr>
          <w:p w:rsidR="002352B6" w:rsidRPr="001C513A" w:rsidRDefault="002352B6" w:rsidP="00E3443F">
            <w:pPr>
              <w:widowControl/>
              <w:shd w:val="clear" w:color="auto" w:fill="FFFFFF"/>
              <w:autoSpaceDE/>
              <w:autoSpaceDN/>
              <w:spacing w:before="72"/>
              <w:outlineLvl w:val="2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8"/>
                <w:szCs w:val="28"/>
                <w:lang w:val="hy-AM"/>
              </w:rPr>
            </w:pPr>
            <w:r w:rsidRPr="001C513A">
              <w:rPr>
                <w:rFonts w:ascii="Sylfaen" w:eastAsia="Times New Roman" w:hAnsi="Sylfaen" w:cs="Sylfaen"/>
                <w:b/>
                <w:bCs/>
                <w:color w:val="0D0D0D" w:themeColor="text1" w:themeTint="F2"/>
                <w:sz w:val="28"/>
                <w:szCs w:val="28"/>
                <w:lang w:val="hy-AM"/>
              </w:rPr>
              <w:t xml:space="preserve">                                                  Բնանկարչություն</w:t>
            </w:r>
          </w:p>
          <w:p w:rsidR="002352B6" w:rsidRPr="001C513A" w:rsidRDefault="002352B6" w:rsidP="00E3443F">
            <w:pPr>
              <w:pStyle w:val="TableParagraph"/>
              <w:spacing w:line="289" w:lineRule="exact"/>
              <w:ind w:left="179" w:right="164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</w:rPr>
              <w:t>(</w:t>
            </w: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6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10"/>
                <w:sz w:val="28"/>
                <w:szCs w:val="28"/>
              </w:rPr>
              <w:t>)</w:t>
            </w:r>
          </w:p>
        </w:tc>
      </w:tr>
      <w:tr w:rsidR="002352B6" w:rsidRPr="001C513A" w:rsidTr="00E3443F">
        <w:trPr>
          <w:trHeight w:val="261"/>
        </w:trPr>
        <w:tc>
          <w:tcPr>
            <w:tcW w:w="9575" w:type="dxa"/>
            <w:tcBorders>
              <w:bottom w:val="single" w:sz="6" w:space="0" w:color="000000"/>
            </w:tcBorders>
          </w:tcPr>
          <w:p w:rsidR="002352B6" w:rsidRPr="001C513A" w:rsidRDefault="002352B6" w:rsidP="00E3443F">
            <w:pPr>
              <w:pStyle w:val="TableParagraph"/>
              <w:spacing w:line="241" w:lineRule="exact"/>
              <w:ind w:left="176" w:right="164"/>
              <w:rPr>
                <w:color w:val="0D0D0D" w:themeColor="text1" w:themeTint="F2"/>
                <w:spacing w:val="-2"/>
                <w:sz w:val="28"/>
                <w:szCs w:val="28"/>
                <w:lang w:val="hy-AM"/>
              </w:rPr>
            </w:pPr>
          </w:p>
          <w:p w:rsidR="002352B6" w:rsidRPr="001C513A" w:rsidRDefault="002352B6" w:rsidP="00E3443F">
            <w:pPr>
              <w:pStyle w:val="TableParagraph"/>
              <w:spacing w:line="241" w:lineRule="exact"/>
              <w:ind w:left="176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Նպատակը</w:t>
            </w:r>
            <w:proofErr w:type="spellEnd"/>
          </w:p>
        </w:tc>
      </w:tr>
      <w:tr w:rsidR="002352B6" w:rsidRPr="00C30049" w:rsidTr="00E3443F">
        <w:trPr>
          <w:trHeight w:val="866"/>
        </w:trPr>
        <w:tc>
          <w:tcPr>
            <w:tcW w:w="9575" w:type="dxa"/>
            <w:tcBorders>
              <w:top w:val="single" w:sz="6" w:space="0" w:color="000000"/>
            </w:tcBorders>
          </w:tcPr>
          <w:p w:rsidR="002352B6" w:rsidRPr="001C513A" w:rsidRDefault="002352B6" w:rsidP="00E3443F">
            <w:pPr>
              <w:pStyle w:val="TableParagraph"/>
              <w:spacing w:line="287" w:lineRule="exact"/>
              <w:ind w:left="172" w:right="164"/>
              <w:rPr>
                <w:color w:val="0D0D0D" w:themeColor="text1" w:themeTint="F2"/>
                <w:sz w:val="24"/>
                <w:szCs w:val="24"/>
                <w:lang w:val="hy-AM"/>
              </w:rPr>
            </w:pP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Դաստիարակել շրջապատը և բնությունը յուրովի ընկալելու մոտեցում։   Զարգացնել բնության նկատմամբ սիրոևհոգատարվերաբերմունք,</w:t>
            </w:r>
          </w:p>
          <w:p w:rsidR="002352B6" w:rsidRPr="001C513A" w:rsidRDefault="002352B6" w:rsidP="00E3443F">
            <w:pPr>
              <w:pStyle w:val="TableParagraph"/>
              <w:spacing w:line="288" w:lineRule="exact"/>
              <w:ind w:left="175" w:right="164"/>
              <w:rPr>
                <w:color w:val="0D0D0D" w:themeColor="text1" w:themeTint="F2"/>
                <w:sz w:val="28"/>
                <w:szCs w:val="28"/>
                <w:lang w:val="hy-AM"/>
              </w:rPr>
            </w:pP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տրամադրությունևիրավիճակիարտահայտումգույնի,երանգի,ռիթմիևձևի հատկությունների օգնությամբ:</w:t>
            </w:r>
          </w:p>
        </w:tc>
      </w:tr>
      <w:tr w:rsidR="002352B6" w:rsidRPr="001C513A" w:rsidTr="00E3443F">
        <w:trPr>
          <w:trHeight w:val="292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72" w:lineRule="exact"/>
              <w:ind w:left="177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Խնդիրներ</w:t>
            </w:r>
            <w:proofErr w:type="spellEnd"/>
          </w:p>
        </w:tc>
      </w:tr>
      <w:tr w:rsidR="002352B6" w:rsidRPr="001C513A" w:rsidTr="00E3443F">
        <w:trPr>
          <w:trHeight w:val="869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ind w:left="255" w:right="164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1C513A">
              <w:rPr>
                <w:color w:val="0D0D0D" w:themeColor="text1" w:themeTint="F2"/>
                <w:sz w:val="24"/>
                <w:szCs w:val="24"/>
              </w:rPr>
              <w:t>Պ</w:t>
            </w: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ա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տկերվողառարկաներիգունայինկառուցվածքի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ձևի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ծավալի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հեռանկարչ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ա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կանկր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ճ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ատումների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լուսաստվերի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երանգներիինքնուրույնվերլուծման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ևպ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ա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տկերմանկար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ո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ղություններիզարգացում</w:t>
            </w:r>
            <w:proofErr w:type="spellEnd"/>
            <w:r w:rsidRPr="001C513A">
              <w:rPr>
                <w:color w:val="0D0D0D" w:themeColor="text1" w:themeTint="F2"/>
                <w:spacing w:val="-10"/>
                <w:sz w:val="28"/>
                <w:szCs w:val="28"/>
                <w:lang w:val="ru-RU"/>
              </w:rPr>
              <w:t>:</w:t>
            </w:r>
          </w:p>
        </w:tc>
      </w:tr>
      <w:tr w:rsidR="002352B6" w:rsidRPr="001C513A" w:rsidTr="00E3443F">
        <w:trPr>
          <w:trHeight w:val="263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174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Վերջնարդյունքներ</w:t>
            </w:r>
            <w:proofErr w:type="spellEnd"/>
          </w:p>
        </w:tc>
      </w:tr>
      <w:tr w:rsidR="002352B6" w:rsidRPr="001C513A" w:rsidTr="00E3443F">
        <w:trPr>
          <w:trHeight w:val="580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92" w:lineRule="exact"/>
              <w:ind w:left="1065" w:hanging="639"/>
              <w:jc w:val="left"/>
              <w:rPr>
                <w:color w:val="0D0D0D" w:themeColor="text1" w:themeTint="F2"/>
                <w:sz w:val="24"/>
                <w:szCs w:val="24"/>
                <w:lang w:val="hy-AM"/>
              </w:rPr>
            </w:pP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Ն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կարելբնությանտեսարաններկամպատկեր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ել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հիշողությամբ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</w:rPr>
              <w:t>՝</w:t>
            </w:r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կատարվածդիտումների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C513A">
              <w:rPr>
                <w:color w:val="0D0D0D" w:themeColor="text1" w:themeTint="F2"/>
                <w:sz w:val="24"/>
                <w:szCs w:val="24"/>
              </w:rPr>
              <w:t>և</w:t>
            </w:r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ուսումնասիրություններիհիմանվրա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>: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Ընտրել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1C513A">
              <w:rPr>
                <w:color w:val="0D0D0D" w:themeColor="text1" w:themeTint="F2"/>
                <w:sz w:val="24"/>
                <w:szCs w:val="24"/>
              </w:rPr>
              <w:t>և</w:t>
            </w:r>
            <w:r w:rsidRPr="001C513A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ներկայացնելաշխատանքներցուցադրությանհամար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։</w:t>
            </w:r>
          </w:p>
        </w:tc>
      </w:tr>
      <w:tr w:rsidR="002352B6" w:rsidRPr="001C513A" w:rsidTr="00E3443F">
        <w:trPr>
          <w:trHeight w:val="425"/>
        </w:trPr>
        <w:tc>
          <w:tcPr>
            <w:tcW w:w="9575" w:type="dxa"/>
            <w:tcBorders>
              <w:bottom w:val="single" w:sz="6" w:space="0" w:color="000000"/>
            </w:tcBorders>
          </w:tcPr>
          <w:p w:rsidR="002352B6" w:rsidRPr="001C513A" w:rsidRDefault="002352B6" w:rsidP="00E3443F">
            <w:pPr>
              <w:pStyle w:val="TableParagraph"/>
              <w:spacing w:line="258" w:lineRule="exact"/>
              <w:ind w:left="174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Բովանդակություն</w:t>
            </w:r>
            <w:proofErr w:type="spellEnd"/>
          </w:p>
        </w:tc>
      </w:tr>
      <w:tr w:rsidR="002352B6" w:rsidRPr="001C513A" w:rsidTr="00E3443F">
        <w:trPr>
          <w:trHeight w:val="866"/>
        </w:trPr>
        <w:tc>
          <w:tcPr>
            <w:tcW w:w="9575" w:type="dxa"/>
            <w:tcBorders>
              <w:top w:val="single" w:sz="6" w:space="0" w:color="000000"/>
            </w:tcBorders>
          </w:tcPr>
          <w:p w:rsidR="002352B6" w:rsidRPr="001C513A" w:rsidRDefault="002352B6" w:rsidP="002352B6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286" w:lineRule="exact"/>
              <w:ind w:hanging="361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Բնությանտեսարաններ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</w:rPr>
              <w:t>:(</w:t>
            </w: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2</w:t>
            </w:r>
            <w:proofErr w:type="spellStart"/>
            <w:r w:rsidRPr="001C513A">
              <w:rPr>
                <w:color w:val="0D0D0D" w:themeColor="text1" w:themeTint="F2"/>
                <w:spacing w:val="-4"/>
                <w:sz w:val="24"/>
                <w:szCs w:val="24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4"/>
                <w:sz w:val="24"/>
                <w:szCs w:val="24"/>
              </w:rPr>
              <w:t>)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288" w:lineRule="exact"/>
              <w:ind w:hanging="361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Քաղաքայինևգյու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ղ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ականտեսարաններ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</w:rPr>
              <w:t>:(</w:t>
            </w:r>
            <w:r w:rsidRPr="001C513A">
              <w:rPr>
                <w:color w:val="0D0D0D" w:themeColor="text1" w:themeTint="F2"/>
                <w:sz w:val="24"/>
                <w:szCs w:val="24"/>
                <w:lang w:val="hy-AM"/>
              </w:rPr>
              <w:t>2</w:t>
            </w:r>
            <w:proofErr w:type="spellStart"/>
            <w:r w:rsidRPr="001C513A">
              <w:rPr>
                <w:color w:val="0D0D0D" w:themeColor="text1" w:themeTint="F2"/>
                <w:spacing w:val="-4"/>
                <w:sz w:val="24"/>
                <w:szCs w:val="24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4"/>
                <w:sz w:val="24"/>
                <w:szCs w:val="24"/>
              </w:rPr>
              <w:t>)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272" w:lineRule="exact"/>
              <w:ind w:hanging="361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Էտյուդներ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1C513A">
              <w:rPr>
                <w:color w:val="0D0D0D" w:themeColor="text1" w:themeTint="F2"/>
                <w:sz w:val="24"/>
                <w:szCs w:val="24"/>
              </w:rPr>
              <w:t>պլեներ</w:t>
            </w:r>
            <w:proofErr w:type="spellEnd"/>
            <w:r w:rsidRPr="001C513A">
              <w:rPr>
                <w:color w:val="0D0D0D" w:themeColor="text1" w:themeTint="F2"/>
                <w:sz w:val="24"/>
                <w:szCs w:val="24"/>
              </w:rPr>
              <w:t>):(2</w:t>
            </w:r>
            <w:r w:rsidRPr="001C513A">
              <w:rPr>
                <w:color w:val="0D0D0D" w:themeColor="text1" w:themeTint="F2"/>
                <w:spacing w:val="-4"/>
                <w:sz w:val="24"/>
                <w:szCs w:val="24"/>
              </w:rPr>
              <w:t>ժամ)</w:t>
            </w:r>
          </w:p>
        </w:tc>
      </w:tr>
    </w:tbl>
    <w:p w:rsidR="002352B6" w:rsidRPr="001C513A" w:rsidRDefault="002352B6" w:rsidP="002352B6">
      <w:pPr>
        <w:spacing w:line="272" w:lineRule="exact"/>
        <w:rPr>
          <w:rFonts w:ascii="Sylfaen" w:hAnsi="Sylfaen"/>
          <w:color w:val="0D0D0D" w:themeColor="text1" w:themeTint="F2"/>
          <w:sz w:val="28"/>
          <w:szCs w:val="28"/>
          <w:lang w:val="hy-AM"/>
        </w:rPr>
        <w:sectPr w:rsidR="002352B6" w:rsidRPr="001C513A" w:rsidSect="001C513A">
          <w:pgSz w:w="11910" w:h="16840"/>
          <w:pgMar w:top="709" w:right="995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2352B6" w:rsidRPr="001C513A" w:rsidTr="00E3443F">
        <w:trPr>
          <w:trHeight w:val="590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84" w:lineRule="exact"/>
              <w:ind w:left="183" w:right="164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lastRenderedPageBreak/>
              <w:t>Ծովանկարչություն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>(</w:t>
            </w: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4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10"/>
                <w:sz w:val="28"/>
                <w:szCs w:val="28"/>
              </w:rPr>
              <w:t>)</w:t>
            </w:r>
          </w:p>
        </w:tc>
      </w:tr>
      <w:tr w:rsidR="002352B6" w:rsidRPr="001C513A" w:rsidTr="00E3443F">
        <w:trPr>
          <w:trHeight w:val="263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176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Նպատակը</w:t>
            </w:r>
            <w:proofErr w:type="spellEnd"/>
          </w:p>
        </w:tc>
      </w:tr>
      <w:tr w:rsidR="002352B6" w:rsidRPr="001C513A" w:rsidTr="00E3443F">
        <w:trPr>
          <w:trHeight w:val="873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ind w:left="0"/>
              <w:jc w:val="left"/>
              <w:rPr>
                <w:color w:val="0D0D0D" w:themeColor="text1" w:themeTint="F2"/>
                <w:sz w:val="28"/>
                <w:szCs w:val="28"/>
                <w:lang w:val="hy-AM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Ծանոթացնել </w:t>
            </w:r>
            <w:proofErr w:type="spellStart"/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  <w:shd w:val="clear" w:color="auto" w:fill="FFFFFF"/>
              </w:rPr>
              <w:t>ծովայինտեսարան</w:t>
            </w:r>
            <w:proofErr w:type="spellEnd"/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>ի</w:t>
            </w:r>
            <w:r w:rsidRPr="001C513A">
              <w:rPr>
                <w:rFonts w:ascii="Arial" w:hAnsi="Arial" w:cs="Arial"/>
                <w:color w:val="0D0D0D" w:themeColor="text1" w:themeTint="F2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  <w:shd w:val="clear" w:color="auto" w:fill="FFFFFF"/>
              </w:rPr>
              <w:t>ծովումտեղիունեցող</w:t>
            </w:r>
            <w:proofErr w:type="spellEnd"/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>գույնի</w:t>
            </w:r>
            <w:r w:rsidRPr="001C513A">
              <w:rPr>
                <w:rFonts w:ascii="Arial" w:hAnsi="Arial" w:cs="Arial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 xml:space="preserve">, </w:t>
            </w:r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>երանգի</w:t>
            </w:r>
            <w:r w:rsidRPr="001C513A">
              <w:rPr>
                <w:rFonts w:ascii="Arial" w:hAnsi="Arial" w:cs="Arial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 xml:space="preserve">, </w:t>
            </w:r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>ռիթմի</w:t>
            </w:r>
            <w:r w:rsidRPr="001C513A">
              <w:rPr>
                <w:rFonts w:ascii="Arial" w:hAnsi="Arial" w:cs="Arial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 xml:space="preserve">  </w:t>
            </w:r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>արտահայտումը</w:t>
            </w:r>
            <w:r w:rsidRPr="001C513A">
              <w:rPr>
                <w:rFonts w:ascii="Arial" w:hAnsi="Arial" w:cs="Arial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 xml:space="preserve"> </w:t>
            </w:r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>կախված</w:t>
            </w:r>
            <w:r w:rsidRPr="001C513A">
              <w:rPr>
                <w:rFonts w:ascii="Arial" w:hAnsi="Arial" w:cs="Arial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 xml:space="preserve"> </w:t>
            </w:r>
            <w:r w:rsidRPr="001C513A">
              <w:rPr>
                <w:rFonts w:ascii="Sylfaen" w:hAnsi="Sylfaen" w:cs="Sylfaen"/>
                <w:color w:val="0D0D0D" w:themeColor="text1" w:themeTint="F2"/>
                <w:sz w:val="28"/>
                <w:szCs w:val="28"/>
                <w:shd w:val="clear" w:color="auto" w:fill="FFFFFF"/>
                <w:lang w:val="hy-AM"/>
              </w:rPr>
              <w:t>իրավիճակից։</w:t>
            </w:r>
          </w:p>
        </w:tc>
      </w:tr>
      <w:tr w:rsidR="002352B6" w:rsidRPr="001C513A" w:rsidTr="00E3443F">
        <w:trPr>
          <w:trHeight w:val="287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68" w:lineRule="exact"/>
              <w:ind w:left="177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Խնդիրներ</w:t>
            </w:r>
            <w:proofErr w:type="spellEnd"/>
          </w:p>
        </w:tc>
      </w:tr>
      <w:tr w:rsidR="002352B6" w:rsidRPr="001C513A" w:rsidTr="00E3443F">
        <w:trPr>
          <w:trHeight w:val="690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ind w:left="196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Ընդգծելնկարիկենտրոնը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ընդգծելուեղանակները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</w:rPr>
              <w:t>՝</w:t>
            </w:r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կարևորմասերիչափերիմեծացումկամփոքրացում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կենտրոնիընդգծումլույսիևգույնի</w:t>
            </w:r>
            <w:proofErr w:type="spellEnd"/>
          </w:p>
          <w:p w:rsidR="002352B6" w:rsidRPr="001C513A" w:rsidRDefault="002352B6" w:rsidP="00E3443F">
            <w:pPr>
              <w:pStyle w:val="TableParagraph"/>
              <w:spacing w:line="237" w:lineRule="auto"/>
              <w:ind w:left="0"/>
              <w:jc w:val="left"/>
              <w:rPr>
                <w:color w:val="0D0D0D" w:themeColor="text1" w:themeTint="F2"/>
                <w:sz w:val="28"/>
                <w:szCs w:val="28"/>
                <w:lang w:val="hy-AM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միջոցով</w:t>
            </w:r>
            <w:proofErr w:type="spellEnd"/>
          </w:p>
        </w:tc>
      </w:tr>
      <w:tr w:rsidR="002352B6" w:rsidRPr="001C513A" w:rsidTr="00E3443F">
        <w:trPr>
          <w:trHeight w:val="264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174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Վերջնարդյունքներ</w:t>
            </w:r>
            <w:proofErr w:type="spellEnd"/>
          </w:p>
        </w:tc>
      </w:tr>
      <w:tr w:rsidR="002352B6" w:rsidRPr="001C513A" w:rsidTr="00E3443F">
        <w:trPr>
          <w:trHeight w:val="580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88" w:lineRule="exact"/>
              <w:ind w:left="0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Իմանալ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այլնյութերիևտեխնիկականմիջոցներիմասին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որոնքօգտագործվումեն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ծովանկարչության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ժամանակ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>: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Ընտրել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>և</w:t>
            </w:r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ներկայացնելաշխատանքներցուցադրությանհամար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</w:rPr>
              <w:t>։</w:t>
            </w:r>
          </w:p>
        </w:tc>
      </w:tr>
      <w:tr w:rsidR="002352B6" w:rsidRPr="001C513A" w:rsidTr="00E3443F">
        <w:trPr>
          <w:trHeight w:val="374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56" w:lineRule="exact"/>
              <w:ind w:left="174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Բովանդակություն</w:t>
            </w:r>
            <w:proofErr w:type="spellEnd"/>
          </w:p>
        </w:tc>
      </w:tr>
      <w:tr w:rsidR="002352B6" w:rsidRPr="001C513A" w:rsidTr="00E3443F">
        <w:trPr>
          <w:trHeight w:val="1180"/>
        </w:trPr>
        <w:tc>
          <w:tcPr>
            <w:tcW w:w="9575" w:type="dxa"/>
          </w:tcPr>
          <w:p w:rsidR="002352B6" w:rsidRPr="001C513A" w:rsidRDefault="002352B6" w:rsidP="002352B6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83" w:lineRule="exact"/>
              <w:ind w:hanging="361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Ծովի  ալիքներ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 xml:space="preserve">:(1 </w:t>
            </w:r>
            <w:proofErr w:type="spellStart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)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42" w:lineRule="auto"/>
              <w:ind w:right="186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Ջրի  արտացոլանք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 xml:space="preserve"> (1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</w:rPr>
              <w:t>)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86" w:lineRule="exact"/>
              <w:ind w:hanging="361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Մայրամուտը ծովում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 xml:space="preserve"> (</w:t>
            </w: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2</w:t>
            </w:r>
            <w:proofErr w:type="spellStart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)</w:t>
            </w:r>
          </w:p>
        </w:tc>
      </w:tr>
    </w:tbl>
    <w:p w:rsidR="002352B6" w:rsidRPr="001C513A" w:rsidRDefault="002352B6" w:rsidP="002352B6">
      <w:pPr>
        <w:spacing w:before="8" w:after="1"/>
        <w:rPr>
          <w:rFonts w:ascii="Sylfaen" w:hAnsi="Sylfaen"/>
          <w:b/>
          <w:color w:val="0D0D0D" w:themeColor="text1" w:themeTint="F2"/>
          <w:sz w:val="28"/>
          <w:szCs w:val="28"/>
          <w:lang w:val="hy-AM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2352B6" w:rsidRPr="001C513A" w:rsidTr="00E3443F">
        <w:trPr>
          <w:trHeight w:val="590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89" w:lineRule="exact"/>
              <w:ind w:left="255" w:right="159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Դիմանկարչություն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>(4ժամ</w:t>
            </w:r>
            <w:r w:rsidRPr="001C513A">
              <w:rPr>
                <w:color w:val="0D0D0D" w:themeColor="text1" w:themeTint="F2"/>
                <w:spacing w:val="-10"/>
                <w:sz w:val="28"/>
                <w:szCs w:val="28"/>
              </w:rPr>
              <w:t>)</w:t>
            </w:r>
          </w:p>
        </w:tc>
      </w:tr>
      <w:tr w:rsidR="002352B6" w:rsidRPr="001C513A" w:rsidTr="00E3443F">
        <w:trPr>
          <w:trHeight w:val="263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176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Նպատակը</w:t>
            </w:r>
            <w:proofErr w:type="spellEnd"/>
          </w:p>
        </w:tc>
      </w:tr>
      <w:tr w:rsidR="002352B6" w:rsidRPr="001C513A" w:rsidTr="00E3443F">
        <w:trPr>
          <w:trHeight w:val="580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88" w:lineRule="exact"/>
              <w:ind w:left="1248" w:hanging="845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Զարգացնելդիմանկարչությանը</w:t>
            </w:r>
            <w:r w:rsidRPr="001C513A">
              <w:rPr>
                <w:color w:val="0D0D0D" w:themeColor="text1" w:themeTint="F2"/>
                <w:spacing w:val="-3"/>
                <w:sz w:val="28"/>
                <w:szCs w:val="28"/>
                <w:lang w:val="hy-AM"/>
              </w:rPr>
              <w:t xml:space="preserve"> և այն համատեղել այլ  ժանրերի  տարրերի   հետ</w:t>
            </w:r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Հայտնի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դիմանկարիչների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աշխատանքներիարտանկարում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>:</w:t>
            </w:r>
          </w:p>
        </w:tc>
      </w:tr>
      <w:tr w:rsidR="002352B6" w:rsidRPr="001C513A" w:rsidTr="00E3443F">
        <w:trPr>
          <w:trHeight w:val="292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72" w:lineRule="exact"/>
              <w:ind w:left="177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Խնդիրներ</w:t>
            </w:r>
            <w:proofErr w:type="spellEnd"/>
          </w:p>
        </w:tc>
      </w:tr>
      <w:tr w:rsidR="002352B6" w:rsidRPr="001C513A" w:rsidTr="00E3443F">
        <w:trPr>
          <w:trHeight w:val="868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ind w:left="196" w:firstLine="269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Ընդգծելնկարիկենտրոնը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ընդգծելուեղանակները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</w:rPr>
              <w:t>՝</w:t>
            </w:r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դիմանկարիամբողջական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մասերիչափերիմեծացումկամփոքրացում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կենտրոնիընդգծումլույսիևգույնի</w:t>
            </w:r>
            <w:proofErr w:type="spellEnd"/>
          </w:p>
          <w:p w:rsidR="002352B6" w:rsidRPr="001C513A" w:rsidRDefault="002352B6" w:rsidP="00E3443F">
            <w:pPr>
              <w:pStyle w:val="TableParagraph"/>
              <w:spacing w:before="1" w:line="268" w:lineRule="exact"/>
              <w:ind w:left="1930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միջոցով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>,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գլխավորհակադրումը</w:t>
            </w:r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երկրորդականին</w:t>
            </w:r>
            <w:proofErr w:type="spellEnd"/>
            <w:r w:rsidRPr="001C513A">
              <w:rPr>
                <w:color w:val="0D0D0D" w:themeColor="text1" w:themeTint="F2"/>
                <w:spacing w:val="-2"/>
                <w:sz w:val="28"/>
                <w:szCs w:val="28"/>
                <w:lang w:val="ru-RU"/>
              </w:rPr>
              <w:t>:</w:t>
            </w:r>
          </w:p>
        </w:tc>
      </w:tr>
      <w:tr w:rsidR="002352B6" w:rsidRPr="001C513A" w:rsidTr="00E3443F">
        <w:trPr>
          <w:trHeight w:val="263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174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Վերջնարդյունքներ</w:t>
            </w:r>
            <w:proofErr w:type="spellEnd"/>
          </w:p>
        </w:tc>
      </w:tr>
      <w:tr w:rsidR="002352B6" w:rsidRPr="001C513A" w:rsidTr="00E3443F">
        <w:trPr>
          <w:trHeight w:val="873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tabs>
                <w:tab w:val="left" w:pos="830"/>
                <w:tab w:val="left" w:pos="831"/>
              </w:tabs>
              <w:spacing w:line="288" w:lineRule="exact"/>
              <w:ind w:left="0" w:right="1007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Ար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տանկարելարվեստագետներիաշխատանքներըև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ստեղծե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լ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սեփականաշխատանքները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>: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Ընտրել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>և</w:t>
            </w:r>
            <w:r w:rsidRPr="001C513A">
              <w:rPr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ներկայացնելաշխատանքներցուցադրությանհամար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</w:rPr>
              <w:t>։</w:t>
            </w:r>
          </w:p>
        </w:tc>
      </w:tr>
      <w:tr w:rsidR="002352B6" w:rsidRPr="001C513A" w:rsidTr="00E3443F">
        <w:trPr>
          <w:trHeight w:val="301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61" w:lineRule="exact"/>
              <w:ind w:left="174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Բովանդակություն</w:t>
            </w:r>
            <w:proofErr w:type="spellEnd"/>
          </w:p>
        </w:tc>
      </w:tr>
      <w:tr w:rsidR="002352B6" w:rsidRPr="001C513A" w:rsidTr="00E3443F">
        <w:trPr>
          <w:trHeight w:val="921"/>
        </w:trPr>
        <w:tc>
          <w:tcPr>
            <w:tcW w:w="9575" w:type="dxa"/>
          </w:tcPr>
          <w:p w:rsidR="002352B6" w:rsidRPr="001C513A" w:rsidRDefault="002352B6" w:rsidP="002352B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hanging="361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Դիմանկարչություն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>: (2</w:t>
            </w:r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ժամ)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before="3"/>
              <w:ind w:hanging="361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Ստեղծելսեփական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դիմանկարներ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 xml:space="preserve">:(2 </w:t>
            </w:r>
            <w:proofErr w:type="spellStart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)</w:t>
            </w:r>
          </w:p>
        </w:tc>
      </w:tr>
    </w:tbl>
    <w:p w:rsidR="002352B6" w:rsidRPr="001C513A" w:rsidRDefault="002352B6" w:rsidP="002352B6">
      <w:pPr>
        <w:rPr>
          <w:rFonts w:ascii="Sylfaen" w:hAnsi="Sylfaen"/>
          <w:color w:val="0D0D0D" w:themeColor="text1" w:themeTint="F2"/>
          <w:sz w:val="28"/>
          <w:szCs w:val="28"/>
          <w:lang w:val="hy-AM"/>
        </w:rPr>
        <w:sectPr w:rsidR="002352B6" w:rsidRPr="001C513A">
          <w:pgSz w:w="11910" w:h="16840"/>
          <w:pgMar w:top="1120" w:right="340" w:bottom="280" w:left="1480" w:header="720" w:footer="720" w:gutter="0"/>
          <w:cols w:space="720"/>
        </w:sectPr>
      </w:pPr>
    </w:p>
    <w:p w:rsidR="002352B6" w:rsidRPr="001C513A" w:rsidRDefault="002352B6" w:rsidP="002352B6">
      <w:pPr>
        <w:spacing w:before="7"/>
        <w:rPr>
          <w:rFonts w:ascii="Sylfaen" w:hAnsi="Sylfaen"/>
          <w:b/>
          <w:color w:val="0D0D0D" w:themeColor="text1" w:themeTint="F2"/>
          <w:sz w:val="28"/>
          <w:szCs w:val="28"/>
          <w:lang w:val="hy-AM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2352B6" w:rsidRPr="001C513A" w:rsidTr="00E3443F">
        <w:trPr>
          <w:trHeight w:val="590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89" w:lineRule="exact"/>
              <w:ind w:left="183" w:right="164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Հագուստիմոդելավորում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,դիզայն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>(10ժամ</w:t>
            </w:r>
            <w:r w:rsidRPr="001C513A">
              <w:rPr>
                <w:color w:val="0D0D0D" w:themeColor="text1" w:themeTint="F2"/>
                <w:spacing w:val="-10"/>
                <w:sz w:val="28"/>
                <w:szCs w:val="28"/>
              </w:rPr>
              <w:t>)</w:t>
            </w:r>
          </w:p>
        </w:tc>
      </w:tr>
      <w:tr w:rsidR="002352B6" w:rsidRPr="001C513A" w:rsidTr="00E3443F">
        <w:trPr>
          <w:trHeight w:val="263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44" w:lineRule="exact"/>
              <w:ind w:left="176" w:right="164"/>
              <w:jc w:val="left"/>
              <w:rPr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Նպատակը</w:t>
            </w:r>
            <w:proofErr w:type="spellEnd"/>
          </w:p>
        </w:tc>
      </w:tr>
      <w:tr w:rsidR="002352B6" w:rsidRPr="00C30049" w:rsidTr="00E3443F">
        <w:trPr>
          <w:trHeight w:val="580"/>
        </w:trPr>
        <w:tc>
          <w:tcPr>
            <w:tcW w:w="9575" w:type="dxa"/>
          </w:tcPr>
          <w:p w:rsidR="002352B6" w:rsidRPr="001C513A" w:rsidRDefault="002352B6" w:rsidP="002352B6">
            <w:pPr>
              <w:pStyle w:val="TableParagraph"/>
              <w:numPr>
                <w:ilvl w:val="0"/>
                <w:numId w:val="21"/>
              </w:numPr>
              <w:spacing w:line="292" w:lineRule="exact"/>
              <w:jc w:val="left"/>
              <w:rPr>
                <w:color w:val="0D0D0D" w:themeColor="text1" w:themeTint="F2"/>
                <w:sz w:val="28"/>
                <w:szCs w:val="28"/>
                <w:lang w:val="hy-AM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Ծանոթացնելհագուստիմոդելավորմանպատմությանը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,տ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արբերոճերի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հ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ագուստներիմոդելավոր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ման ձևերին</w:t>
            </w:r>
            <w:r w:rsidRPr="001C513A">
              <w:rPr>
                <w:color w:val="0D0D0D" w:themeColor="text1" w:themeTint="F2"/>
                <w:sz w:val="28"/>
                <w:szCs w:val="28"/>
              </w:rPr>
              <w:t>: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21"/>
              </w:numPr>
              <w:spacing w:line="292" w:lineRule="exact"/>
              <w:jc w:val="left"/>
              <w:rPr>
                <w:color w:val="0D0D0D" w:themeColor="text1" w:themeTint="F2"/>
                <w:sz w:val="28"/>
                <w:szCs w:val="28"/>
                <w:lang w:val="hy-AM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Սովորեցնել ինքնուրույն կատարել չափափորձումներ,հագուստի տվյալ տեսակին ընտրել նյութեր, գնահատել դրանց  որակն ու հատկությունները։</w:t>
            </w:r>
          </w:p>
        </w:tc>
      </w:tr>
      <w:tr w:rsidR="002352B6" w:rsidRPr="001C513A" w:rsidTr="00E3443F">
        <w:trPr>
          <w:trHeight w:val="284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64" w:lineRule="exact"/>
              <w:ind w:left="177" w:right="164"/>
              <w:jc w:val="left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Խնդիրներ</w:t>
            </w:r>
            <w:proofErr w:type="spellEnd"/>
          </w:p>
        </w:tc>
      </w:tr>
      <w:tr w:rsidR="002352B6" w:rsidRPr="001C513A" w:rsidTr="00E3443F">
        <w:trPr>
          <w:trHeight w:val="580"/>
        </w:trPr>
        <w:tc>
          <w:tcPr>
            <w:tcW w:w="9575" w:type="dxa"/>
          </w:tcPr>
          <w:p w:rsidR="002352B6" w:rsidRPr="001C513A" w:rsidRDefault="002352B6" w:rsidP="002352B6">
            <w:pPr>
              <w:pStyle w:val="TableParagraph"/>
              <w:numPr>
                <w:ilvl w:val="0"/>
                <w:numId w:val="22"/>
              </w:numPr>
              <w:spacing w:line="288" w:lineRule="exact"/>
              <w:jc w:val="left"/>
              <w:rPr>
                <w:color w:val="0D0D0D" w:themeColor="text1" w:themeTint="F2"/>
                <w:sz w:val="28"/>
                <w:szCs w:val="28"/>
                <w:lang w:val="hy-AM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կատարելհագուստիմասնակիձևում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22"/>
              </w:numPr>
              <w:spacing w:line="288" w:lineRule="exact"/>
              <w:jc w:val="left"/>
              <w:rPr>
                <w:color w:val="0D0D0D" w:themeColor="text1" w:themeTint="F2"/>
                <w:sz w:val="28"/>
                <w:szCs w:val="28"/>
                <w:lang w:val="hy-AM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կարել ամբողջական հագուստ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22"/>
              </w:numPr>
              <w:spacing w:line="288" w:lineRule="exact"/>
              <w:jc w:val="left"/>
              <w:rPr>
                <w:color w:val="0D0D0D" w:themeColor="text1" w:themeTint="F2"/>
                <w:sz w:val="28"/>
                <w:szCs w:val="28"/>
                <w:lang w:val="hy-AM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վերացնել հագուստի  թերությունները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22"/>
              </w:numPr>
              <w:spacing w:line="288" w:lineRule="exact"/>
              <w:jc w:val="left"/>
              <w:rPr>
                <w:color w:val="0D0D0D" w:themeColor="text1" w:themeTint="F2"/>
                <w:sz w:val="28"/>
                <w:szCs w:val="28"/>
                <w:lang w:val="hy-AM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պահպանել անվտանգության կանոնները</w:t>
            </w:r>
            <w:r w:rsidRPr="001C513A">
              <w:rPr>
                <w:rFonts w:ascii="MS UI Gothic" w:eastAsia="MS UI Gothic" w:hAnsi="MS UI Gothic" w:cs="MS UI Gothic" w:hint="eastAsia"/>
                <w:color w:val="0D0D0D" w:themeColor="text1" w:themeTint="F2"/>
                <w:sz w:val="28"/>
                <w:szCs w:val="28"/>
                <w:lang w:val="hy-AM"/>
              </w:rPr>
              <w:t>․</w:t>
            </w:r>
          </w:p>
        </w:tc>
      </w:tr>
      <w:tr w:rsidR="002352B6" w:rsidRPr="001C513A" w:rsidTr="00E3443F">
        <w:trPr>
          <w:trHeight w:val="268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spacing w:line="248" w:lineRule="exact"/>
              <w:ind w:left="174" w:right="164"/>
              <w:jc w:val="left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Վերջնարդյունքներ</w:t>
            </w:r>
            <w:proofErr w:type="spellEnd"/>
          </w:p>
        </w:tc>
      </w:tr>
      <w:tr w:rsidR="002352B6" w:rsidRPr="001C513A" w:rsidTr="00E3443F">
        <w:trPr>
          <w:trHeight w:val="869"/>
        </w:trPr>
        <w:tc>
          <w:tcPr>
            <w:tcW w:w="9575" w:type="dxa"/>
          </w:tcPr>
          <w:p w:rsidR="002352B6" w:rsidRPr="001C513A" w:rsidRDefault="002352B6" w:rsidP="002352B6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66" w:lineRule="exact"/>
              <w:ind w:left="830" w:hanging="361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Կանանցի , տղամարդու և մանկական հագուստների կարում , նորոգում , ձևափոխում։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66" w:lineRule="exact"/>
              <w:ind w:left="830" w:hanging="361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Մասնագիտական ճիշտ կողմնորոշման ձեռք բերում</w:t>
            </w:r>
            <w:r w:rsidRPr="001C513A">
              <w:rPr>
                <w:rFonts w:ascii="MS UI Gothic" w:eastAsia="MS UI Gothic" w:hAnsi="MS UI Gothic" w:cs="MS UI Gothic" w:hint="eastAsia"/>
                <w:color w:val="0D0D0D" w:themeColor="text1" w:themeTint="F2"/>
                <w:sz w:val="28"/>
                <w:szCs w:val="28"/>
                <w:lang w:val="hy-AM"/>
              </w:rPr>
              <w:t>․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66" w:lineRule="exact"/>
              <w:ind w:left="830" w:hanging="361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Առօրյայի նպատակահարմար և արդյունավետ կազմակերպում</w:t>
            </w:r>
            <w:r w:rsidRPr="001C513A">
              <w:rPr>
                <w:rFonts w:ascii="MS UI Gothic" w:eastAsia="MS UI Gothic" w:hAnsi="MS UI Gothic" w:cs="MS UI Gothic" w:hint="eastAsia"/>
                <w:color w:val="0D0D0D" w:themeColor="text1" w:themeTint="F2"/>
                <w:sz w:val="28"/>
                <w:szCs w:val="28"/>
                <w:lang w:val="hy-AM"/>
              </w:rPr>
              <w:t>․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66" w:lineRule="exact"/>
              <w:ind w:left="830" w:hanging="361"/>
              <w:jc w:val="left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Նկարել և ստեղծել սեփական հագուստների հավաքածու</w:t>
            </w:r>
            <w:r w:rsidRPr="001C513A">
              <w:rPr>
                <w:rFonts w:ascii="MS UI Gothic" w:eastAsia="MS UI Gothic" w:hAnsi="MS UI Gothic" w:cs="MS UI Gothic" w:hint="eastAsia"/>
                <w:color w:val="0D0D0D" w:themeColor="text1" w:themeTint="F2"/>
                <w:sz w:val="28"/>
                <w:szCs w:val="28"/>
                <w:lang w:val="hy-AM"/>
              </w:rPr>
              <w:t>․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66" w:lineRule="exact"/>
              <w:ind w:left="830" w:hanging="361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Ցուցադրության մասնակցություն</w:t>
            </w:r>
            <w:r w:rsidRPr="001C513A">
              <w:rPr>
                <w:rFonts w:ascii="MS UI Gothic" w:eastAsia="MS UI Gothic" w:hAnsi="MS UI Gothic" w:cs="MS UI Gothic" w:hint="eastAsia"/>
                <w:color w:val="0D0D0D" w:themeColor="text1" w:themeTint="F2"/>
                <w:sz w:val="28"/>
                <w:szCs w:val="28"/>
                <w:lang w:val="hy-AM"/>
              </w:rPr>
              <w:t>․</w:t>
            </w:r>
          </w:p>
        </w:tc>
      </w:tr>
      <w:tr w:rsidR="002352B6" w:rsidRPr="001C513A" w:rsidTr="00E3443F">
        <w:trPr>
          <w:trHeight w:val="306"/>
        </w:trPr>
        <w:tc>
          <w:tcPr>
            <w:tcW w:w="9575" w:type="dxa"/>
          </w:tcPr>
          <w:p w:rsidR="002352B6" w:rsidRPr="001C513A" w:rsidRDefault="002352B6" w:rsidP="00E3443F">
            <w:pPr>
              <w:pStyle w:val="TableParagraph"/>
              <w:ind w:left="174" w:right="164"/>
              <w:jc w:val="left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pacing w:val="-2"/>
                <w:sz w:val="28"/>
                <w:szCs w:val="28"/>
              </w:rPr>
              <w:t>Բովանդակություն</w:t>
            </w:r>
            <w:proofErr w:type="spellEnd"/>
          </w:p>
        </w:tc>
      </w:tr>
      <w:tr w:rsidR="002352B6" w:rsidRPr="00C30049" w:rsidTr="00E3443F">
        <w:trPr>
          <w:trHeight w:val="1156"/>
        </w:trPr>
        <w:tc>
          <w:tcPr>
            <w:tcW w:w="9575" w:type="dxa"/>
          </w:tcPr>
          <w:p w:rsidR="002352B6" w:rsidRPr="001C513A" w:rsidRDefault="002352B6" w:rsidP="002352B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89" w:lineRule="exact"/>
              <w:ind w:hanging="361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Հա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յ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կական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տարազ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</w:rPr>
              <w:t>:(3</w:t>
            </w:r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ժամ)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88" w:lineRule="exact"/>
              <w:ind w:hanging="361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Ստեղծելտարբեր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ոճի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հագուստներ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</w:rPr>
              <w:t>:(4</w:t>
            </w:r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ժամ)</w:t>
            </w:r>
          </w:p>
          <w:p w:rsidR="002352B6" w:rsidRPr="001C513A" w:rsidRDefault="002352B6" w:rsidP="002352B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94" w:lineRule="exact"/>
              <w:ind w:right="159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Ծանոթա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>ն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ալ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այլ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երկրների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հագուստների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հետև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ստեղծել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1C513A">
              <w:rPr>
                <w:color w:val="0D0D0D" w:themeColor="text1" w:themeTint="F2"/>
                <w:sz w:val="28"/>
                <w:szCs w:val="28"/>
              </w:rPr>
              <w:t>սեփականը</w:t>
            </w:r>
            <w:proofErr w:type="spellEnd"/>
            <w:r w:rsidRPr="001C513A">
              <w:rPr>
                <w:color w:val="0D0D0D" w:themeColor="text1" w:themeTint="F2"/>
                <w:sz w:val="28"/>
                <w:szCs w:val="28"/>
              </w:rPr>
              <w:t xml:space="preserve">:(3 </w:t>
            </w:r>
            <w:proofErr w:type="spellStart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ժամ</w:t>
            </w:r>
            <w:proofErr w:type="spellEnd"/>
            <w:r w:rsidRPr="001C513A">
              <w:rPr>
                <w:color w:val="0D0D0D" w:themeColor="text1" w:themeTint="F2"/>
                <w:spacing w:val="-4"/>
                <w:sz w:val="28"/>
                <w:szCs w:val="28"/>
              </w:rPr>
              <w:t>)</w:t>
            </w:r>
          </w:p>
        </w:tc>
      </w:tr>
    </w:tbl>
    <w:p w:rsidR="002352B6" w:rsidRPr="001C513A" w:rsidRDefault="002352B6" w:rsidP="002352B6">
      <w:pPr>
        <w:rPr>
          <w:color w:val="0D0D0D" w:themeColor="text1" w:themeTint="F2"/>
          <w:sz w:val="28"/>
          <w:szCs w:val="28"/>
          <w:lang w:val="en-US"/>
        </w:rPr>
      </w:pPr>
    </w:p>
    <w:p w:rsidR="00B260E6" w:rsidRPr="001C513A" w:rsidRDefault="00B260E6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B260E6" w:rsidRDefault="00B260E6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Pr="00C30049" w:rsidRDefault="00C30049" w:rsidP="00C30049">
      <w:pPr>
        <w:spacing w:after="360" w:line="240" w:lineRule="auto"/>
        <w:jc w:val="center"/>
        <w:rPr>
          <w:rFonts w:ascii="Sylfaen" w:eastAsia="Times New Roman" w:hAnsi="Sylfaen" w:cs="Times New Roman"/>
          <w:b/>
          <w:color w:val="0D0D0D" w:themeColor="text1" w:themeTint="F2"/>
          <w:sz w:val="36"/>
          <w:szCs w:val="36"/>
          <w:lang w:val="hy-AM"/>
        </w:rPr>
      </w:pPr>
      <w:r w:rsidRPr="00C30049">
        <w:rPr>
          <w:rFonts w:ascii="Sylfaen" w:eastAsia="Times New Roman" w:hAnsi="Sylfaen" w:cs="Times New Roman"/>
          <w:b/>
          <w:color w:val="0D0D0D" w:themeColor="text1" w:themeTint="F2"/>
          <w:sz w:val="36"/>
          <w:szCs w:val="36"/>
          <w:lang w:val="hy-AM"/>
        </w:rPr>
        <w:lastRenderedPageBreak/>
        <w:t>«Երևանի Դավիթ Սարապյանի անվան հ.100 հիմնական դպրոց»    ՊՈԱԿ</w:t>
      </w:r>
    </w:p>
    <w:p w:rsidR="00C30049" w:rsidRDefault="00C30049" w:rsidP="00C30049">
      <w:pPr>
        <w:spacing w:after="120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44"/>
          <w:szCs w:val="44"/>
          <w:lang w:val="hy-AM"/>
        </w:rPr>
      </w:pPr>
    </w:p>
    <w:p w:rsidR="00C30049" w:rsidRDefault="00C30049" w:rsidP="00C30049">
      <w:pPr>
        <w:spacing w:after="120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44"/>
          <w:szCs w:val="44"/>
          <w:lang w:val="hy-AM"/>
        </w:rPr>
      </w:pPr>
    </w:p>
    <w:p w:rsidR="00C30049" w:rsidRDefault="00C30049" w:rsidP="00C30049">
      <w:pPr>
        <w:spacing w:after="120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44"/>
          <w:szCs w:val="44"/>
          <w:lang w:val="hy-AM"/>
        </w:rPr>
      </w:pPr>
    </w:p>
    <w:p w:rsidR="00C30049" w:rsidRDefault="00C30049" w:rsidP="00C30049">
      <w:pPr>
        <w:spacing w:after="120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44"/>
          <w:szCs w:val="44"/>
          <w:lang w:val="hy-AM"/>
        </w:rPr>
      </w:pPr>
    </w:p>
    <w:p w:rsidR="00C30049" w:rsidRDefault="00C30049" w:rsidP="00C30049">
      <w:pPr>
        <w:spacing w:after="120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44"/>
          <w:szCs w:val="44"/>
          <w:lang w:val="hy-AM"/>
        </w:rPr>
      </w:pPr>
    </w:p>
    <w:p w:rsidR="00C30049" w:rsidRDefault="00C30049" w:rsidP="00C30049">
      <w:pPr>
        <w:spacing w:after="120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44"/>
          <w:szCs w:val="44"/>
          <w:lang w:val="hy-AM"/>
        </w:rPr>
      </w:pPr>
    </w:p>
    <w:p w:rsidR="00C30049" w:rsidRPr="001C513A" w:rsidRDefault="00C30049" w:rsidP="00C30049">
      <w:pPr>
        <w:spacing w:after="12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44"/>
          <w:szCs w:val="44"/>
          <w:lang w:val="hy-AM"/>
        </w:rPr>
      </w:pPr>
      <w:r w:rsidRPr="001C513A">
        <w:rPr>
          <w:rFonts w:ascii="Sylfaen" w:eastAsia="Times New Roman" w:hAnsi="Sylfaen" w:cs="Times New Roman"/>
          <w:b/>
          <w:bCs/>
          <w:kern w:val="36"/>
          <w:sz w:val="44"/>
          <w:szCs w:val="44"/>
          <w:lang w:val="hy-AM"/>
        </w:rPr>
        <w:t>«Գեղանկարչություն և դիզայն</w:t>
      </w:r>
      <w:r w:rsidRPr="001C51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hy-AM"/>
        </w:rPr>
        <w:t xml:space="preserve">» </w:t>
      </w:r>
      <w:r w:rsidRPr="001C513A">
        <w:rPr>
          <w:rFonts w:ascii="Sylfaen" w:eastAsia="Times New Roman" w:hAnsi="Sylfaen" w:cs="Sylfaen"/>
          <w:b/>
          <w:bCs/>
          <w:kern w:val="36"/>
          <w:sz w:val="44"/>
          <w:szCs w:val="44"/>
          <w:lang w:val="hy-AM"/>
        </w:rPr>
        <w:t xml:space="preserve">խմբակի </w:t>
      </w:r>
      <w:r>
        <w:rPr>
          <w:rFonts w:ascii="Sylfaen" w:eastAsia="Times New Roman" w:hAnsi="Sylfaen" w:cs="Sylfaen"/>
          <w:b/>
          <w:bCs/>
          <w:kern w:val="36"/>
          <w:sz w:val="44"/>
          <w:szCs w:val="44"/>
          <w:lang w:val="hy-AM"/>
        </w:rPr>
        <w:t xml:space="preserve">   </w:t>
      </w:r>
      <w:r w:rsidRPr="001C513A">
        <w:rPr>
          <w:rFonts w:ascii="Sylfaen" w:eastAsia="Times New Roman" w:hAnsi="Sylfaen" w:cs="Sylfaen"/>
          <w:b/>
          <w:bCs/>
          <w:kern w:val="36"/>
          <w:sz w:val="44"/>
          <w:szCs w:val="44"/>
          <w:lang w:val="hy-AM"/>
        </w:rPr>
        <w:t>ծրագիր</w:t>
      </w: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Default="00C30049" w:rsidP="002338FF">
      <w:pPr>
        <w:spacing w:after="360" w:line="240" w:lineRule="auto"/>
        <w:jc w:val="both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</w:p>
    <w:p w:rsidR="00C30049" w:rsidRPr="001C513A" w:rsidRDefault="00C30049" w:rsidP="00C30049">
      <w:pPr>
        <w:spacing w:after="360" w:line="240" w:lineRule="auto"/>
        <w:jc w:val="center"/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color w:val="0D0D0D" w:themeColor="text1" w:themeTint="F2"/>
          <w:sz w:val="28"/>
          <w:szCs w:val="28"/>
          <w:lang w:val="hy-AM"/>
        </w:rPr>
        <w:t>Երևան 2022</w:t>
      </w:r>
    </w:p>
    <w:sectPr w:rsidR="00C30049" w:rsidRPr="001C513A" w:rsidSect="00B26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A1"/>
      </v:shape>
    </w:pict>
  </w:numPicBullet>
  <w:abstractNum w:abstractNumId="0">
    <w:nsid w:val="036A310E"/>
    <w:multiLevelType w:val="hybridMultilevel"/>
    <w:tmpl w:val="65E8E65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A5C7E"/>
    <w:multiLevelType w:val="multilevel"/>
    <w:tmpl w:val="529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137178"/>
    <w:multiLevelType w:val="hybridMultilevel"/>
    <w:tmpl w:val="B60A1EAC"/>
    <w:lvl w:ilvl="0" w:tplc="100AA010">
      <w:numFmt w:val="bullet"/>
      <w:lvlText w:val=""/>
      <w:lvlJc w:val="left"/>
      <w:pPr>
        <w:ind w:left="984" w:hanging="5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0027012">
      <w:numFmt w:val="bullet"/>
      <w:lvlText w:val="•"/>
      <w:lvlJc w:val="left"/>
      <w:pPr>
        <w:ind w:left="1838" w:hanging="514"/>
      </w:pPr>
      <w:rPr>
        <w:rFonts w:hint="default"/>
      </w:rPr>
    </w:lvl>
    <w:lvl w:ilvl="2" w:tplc="FC3AE2EE">
      <w:numFmt w:val="bullet"/>
      <w:lvlText w:val="•"/>
      <w:lvlJc w:val="left"/>
      <w:pPr>
        <w:ind w:left="2697" w:hanging="514"/>
      </w:pPr>
      <w:rPr>
        <w:rFonts w:hint="default"/>
      </w:rPr>
    </w:lvl>
    <w:lvl w:ilvl="3" w:tplc="6AAEEFFA">
      <w:numFmt w:val="bullet"/>
      <w:lvlText w:val="•"/>
      <w:lvlJc w:val="left"/>
      <w:pPr>
        <w:ind w:left="3555" w:hanging="514"/>
      </w:pPr>
      <w:rPr>
        <w:rFonts w:hint="default"/>
      </w:rPr>
    </w:lvl>
    <w:lvl w:ilvl="4" w:tplc="E214A096">
      <w:numFmt w:val="bullet"/>
      <w:lvlText w:val="•"/>
      <w:lvlJc w:val="left"/>
      <w:pPr>
        <w:ind w:left="4414" w:hanging="514"/>
      </w:pPr>
      <w:rPr>
        <w:rFonts w:hint="default"/>
      </w:rPr>
    </w:lvl>
    <w:lvl w:ilvl="5" w:tplc="0A90882A">
      <w:numFmt w:val="bullet"/>
      <w:lvlText w:val="•"/>
      <w:lvlJc w:val="left"/>
      <w:pPr>
        <w:ind w:left="5272" w:hanging="514"/>
      </w:pPr>
      <w:rPr>
        <w:rFonts w:hint="default"/>
      </w:rPr>
    </w:lvl>
    <w:lvl w:ilvl="6" w:tplc="3E00EA00">
      <w:numFmt w:val="bullet"/>
      <w:lvlText w:val="•"/>
      <w:lvlJc w:val="left"/>
      <w:pPr>
        <w:ind w:left="6131" w:hanging="514"/>
      </w:pPr>
      <w:rPr>
        <w:rFonts w:hint="default"/>
      </w:rPr>
    </w:lvl>
    <w:lvl w:ilvl="7" w:tplc="C9A0A7A8">
      <w:numFmt w:val="bullet"/>
      <w:lvlText w:val="•"/>
      <w:lvlJc w:val="left"/>
      <w:pPr>
        <w:ind w:left="6989" w:hanging="514"/>
      </w:pPr>
      <w:rPr>
        <w:rFonts w:hint="default"/>
      </w:rPr>
    </w:lvl>
    <w:lvl w:ilvl="8" w:tplc="7B6407EA">
      <w:numFmt w:val="bullet"/>
      <w:lvlText w:val="•"/>
      <w:lvlJc w:val="left"/>
      <w:pPr>
        <w:ind w:left="7848" w:hanging="514"/>
      </w:pPr>
      <w:rPr>
        <w:rFonts w:hint="default"/>
      </w:rPr>
    </w:lvl>
  </w:abstractNum>
  <w:abstractNum w:abstractNumId="3">
    <w:nsid w:val="18005F4F"/>
    <w:multiLevelType w:val="hybridMultilevel"/>
    <w:tmpl w:val="4F328FE0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1A8643BE"/>
    <w:multiLevelType w:val="multilevel"/>
    <w:tmpl w:val="0AA8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67DB2"/>
    <w:multiLevelType w:val="hybridMultilevel"/>
    <w:tmpl w:val="C0A2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4388"/>
    <w:multiLevelType w:val="multilevel"/>
    <w:tmpl w:val="FC2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62163"/>
    <w:multiLevelType w:val="hybridMultilevel"/>
    <w:tmpl w:val="9BE63C1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CCA032B"/>
    <w:multiLevelType w:val="multilevel"/>
    <w:tmpl w:val="83ACC6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050DA"/>
    <w:multiLevelType w:val="hybridMultilevel"/>
    <w:tmpl w:val="EF181982"/>
    <w:lvl w:ilvl="0" w:tplc="D48A5EC4">
      <w:start w:val="1"/>
      <w:numFmt w:val="decimal"/>
      <w:lvlText w:val="%1."/>
      <w:lvlJc w:val="left"/>
      <w:pPr>
        <w:ind w:left="825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23B439FC"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FC109D9E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6582BC24"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65D4136C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93968E6A"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17242DB0"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2C2AC3A2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94BEE28C"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10">
    <w:nsid w:val="339175EE"/>
    <w:multiLevelType w:val="hybridMultilevel"/>
    <w:tmpl w:val="BDEA64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7E7671"/>
    <w:multiLevelType w:val="hybridMultilevel"/>
    <w:tmpl w:val="4DB0D21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46446871"/>
    <w:multiLevelType w:val="hybridMultilevel"/>
    <w:tmpl w:val="0E22A8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E3F119F"/>
    <w:multiLevelType w:val="hybridMultilevel"/>
    <w:tmpl w:val="1474EB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4B04"/>
    <w:multiLevelType w:val="hybridMultilevel"/>
    <w:tmpl w:val="2E9EBBF6"/>
    <w:lvl w:ilvl="0" w:tplc="4E6051EE">
      <w:start w:val="1"/>
      <w:numFmt w:val="decimal"/>
      <w:lvlText w:val="%1."/>
      <w:lvlJc w:val="left"/>
      <w:pPr>
        <w:ind w:left="78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99C744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EFCF398">
      <w:numFmt w:val="bullet"/>
      <w:lvlText w:val="•"/>
      <w:lvlJc w:val="left"/>
      <w:pPr>
        <w:ind w:left="2597" w:hanging="360"/>
      </w:pPr>
      <w:rPr>
        <w:rFonts w:hint="default"/>
      </w:rPr>
    </w:lvl>
    <w:lvl w:ilvl="3" w:tplc="C48A7914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78FA8A76">
      <w:numFmt w:val="bullet"/>
      <w:lvlText w:val="•"/>
      <w:lvlJc w:val="left"/>
      <w:pPr>
        <w:ind w:left="4399" w:hanging="360"/>
      </w:pPr>
      <w:rPr>
        <w:rFonts w:hint="default"/>
      </w:rPr>
    </w:lvl>
    <w:lvl w:ilvl="5" w:tplc="63B0C22E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EF5407AE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FBD48772">
      <w:numFmt w:val="bullet"/>
      <w:lvlText w:val="•"/>
      <w:lvlJc w:val="left"/>
      <w:pPr>
        <w:ind w:left="7101" w:hanging="360"/>
      </w:pPr>
      <w:rPr>
        <w:rFonts w:hint="default"/>
      </w:rPr>
    </w:lvl>
    <w:lvl w:ilvl="8" w:tplc="8A9CE4F2"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15">
    <w:nsid w:val="58D112A8"/>
    <w:multiLevelType w:val="hybridMultilevel"/>
    <w:tmpl w:val="B9FCA810"/>
    <w:lvl w:ilvl="0" w:tplc="F496A95A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4DC4CDA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3CF2A32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DAA6CB0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0262D15C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626AE534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51237E0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0BE486BC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4518125A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6">
    <w:nsid w:val="61B533CE"/>
    <w:multiLevelType w:val="hybridMultilevel"/>
    <w:tmpl w:val="396AEC5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FE114D"/>
    <w:multiLevelType w:val="hybridMultilevel"/>
    <w:tmpl w:val="E8883FE4"/>
    <w:lvl w:ilvl="0" w:tplc="604A7968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0FF44EA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CCD0078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48293E0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90B4BB8C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5F14E5C6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8083A30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B266635E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73EA77BE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8">
    <w:nsid w:val="6789498C"/>
    <w:multiLevelType w:val="hybridMultilevel"/>
    <w:tmpl w:val="7F6A744A"/>
    <w:lvl w:ilvl="0" w:tplc="D78A5C0A">
      <w:start w:val="1"/>
      <w:numFmt w:val="decimal"/>
      <w:lvlText w:val="%1."/>
      <w:lvlJc w:val="left"/>
      <w:pPr>
        <w:ind w:left="786" w:hanging="360"/>
        <w:jc w:val="left"/>
      </w:pPr>
      <w:rPr>
        <w:rFonts w:ascii="Sylfaen" w:eastAsia="Sylfaen" w:hAnsi="Sylfaen" w:cs="Sylfaen" w:hint="default"/>
        <w:b w:val="0"/>
        <w:bCs w:val="0"/>
        <w:i w:val="0"/>
        <w:iCs w:val="0"/>
        <w:w w:val="100"/>
        <w:sz w:val="24"/>
        <w:szCs w:val="24"/>
      </w:rPr>
    </w:lvl>
    <w:lvl w:ilvl="1" w:tplc="6F30E29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1F8A4352"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15C6BC30"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F9C83596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2DB27BA2"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59882246"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1C9E509A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BA0AB006"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19">
    <w:nsid w:val="6AAD3E39"/>
    <w:multiLevelType w:val="hybridMultilevel"/>
    <w:tmpl w:val="BFBAF070"/>
    <w:lvl w:ilvl="0" w:tplc="A140AC86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2488B6C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DCC8A294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940AD95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B3926F18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57E41950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7EE0F9EC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614AF02A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22267DF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0">
    <w:nsid w:val="6F931E29"/>
    <w:multiLevelType w:val="multilevel"/>
    <w:tmpl w:val="A12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9E04B3"/>
    <w:multiLevelType w:val="hybridMultilevel"/>
    <w:tmpl w:val="EC226F78"/>
    <w:lvl w:ilvl="0" w:tplc="F1CE21A0">
      <w:start w:val="1"/>
      <w:numFmt w:val="decimal"/>
      <w:lvlText w:val="%1."/>
      <w:lvlJc w:val="left"/>
      <w:pPr>
        <w:ind w:left="83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7928922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89805F92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C21E7508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1986A0C0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60BA20B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3C64172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4536A986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228491B8">
      <w:numFmt w:val="bullet"/>
      <w:lvlText w:val="•"/>
      <w:lvlJc w:val="left"/>
      <w:pPr>
        <w:ind w:left="782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16"/>
  </w:num>
  <w:num w:numId="11">
    <w:abstractNumId w:val="10"/>
  </w:num>
  <w:num w:numId="12">
    <w:abstractNumId w:val="0"/>
  </w:num>
  <w:num w:numId="13">
    <w:abstractNumId w:val="17"/>
  </w:num>
  <w:num w:numId="14">
    <w:abstractNumId w:val="2"/>
  </w:num>
  <w:num w:numId="15">
    <w:abstractNumId w:val="21"/>
  </w:num>
  <w:num w:numId="16">
    <w:abstractNumId w:val="19"/>
  </w:num>
  <w:num w:numId="17">
    <w:abstractNumId w:val="15"/>
  </w:num>
  <w:num w:numId="18">
    <w:abstractNumId w:val="9"/>
  </w:num>
  <w:num w:numId="19">
    <w:abstractNumId w:val="14"/>
  </w:num>
  <w:num w:numId="20">
    <w:abstractNumId w:val="18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CF7"/>
    <w:rsid w:val="00105705"/>
    <w:rsid w:val="001C513A"/>
    <w:rsid w:val="002338FF"/>
    <w:rsid w:val="002352B6"/>
    <w:rsid w:val="00266E82"/>
    <w:rsid w:val="002A0692"/>
    <w:rsid w:val="002C736A"/>
    <w:rsid w:val="004E0647"/>
    <w:rsid w:val="00552278"/>
    <w:rsid w:val="00595CF7"/>
    <w:rsid w:val="00966DA1"/>
    <w:rsid w:val="00A269FC"/>
    <w:rsid w:val="00A349BC"/>
    <w:rsid w:val="00B260E6"/>
    <w:rsid w:val="00B8387C"/>
    <w:rsid w:val="00C30049"/>
    <w:rsid w:val="00CB6208"/>
    <w:rsid w:val="00EE09C7"/>
    <w:rsid w:val="00F54660"/>
    <w:rsid w:val="00FD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C7"/>
  </w:style>
  <w:style w:type="paragraph" w:styleId="1">
    <w:name w:val="heading 1"/>
    <w:basedOn w:val="a"/>
    <w:link w:val="10"/>
    <w:uiPriority w:val="9"/>
    <w:qFormat/>
    <w:rsid w:val="0059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5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5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5C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5C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a0"/>
    <w:rsid w:val="00595CF7"/>
  </w:style>
  <w:style w:type="character" w:styleId="a3">
    <w:name w:val="Hyperlink"/>
    <w:basedOn w:val="a0"/>
    <w:uiPriority w:val="99"/>
    <w:semiHidden/>
    <w:unhideWhenUsed/>
    <w:rsid w:val="00595C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5CF7"/>
    <w:rPr>
      <w:b/>
      <w:bCs/>
    </w:rPr>
  </w:style>
  <w:style w:type="character" w:customStyle="1" w:styleId="author-heading">
    <w:name w:val="author-heading"/>
    <w:basedOn w:val="a0"/>
    <w:rsid w:val="00595CF7"/>
  </w:style>
  <w:style w:type="paragraph" w:customStyle="1" w:styleId="author-bio">
    <w:name w:val="author-bio"/>
    <w:basedOn w:val="a"/>
    <w:rsid w:val="005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D60E7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352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352B6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352B6"/>
    <w:rPr>
      <w:rFonts w:ascii="Sylfaen" w:eastAsia="Sylfaen" w:hAnsi="Sylfaen" w:cs="Sylfae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352B6"/>
    <w:pPr>
      <w:widowControl w:val="0"/>
      <w:autoSpaceDE w:val="0"/>
      <w:autoSpaceDN w:val="0"/>
      <w:spacing w:after="0" w:line="240" w:lineRule="auto"/>
      <w:ind w:left="830"/>
      <w:jc w:val="center"/>
    </w:pPr>
    <w:rPr>
      <w:rFonts w:ascii="Tahoma" w:eastAsia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5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2022-09-12T11:06:00Z</cp:lastPrinted>
  <dcterms:created xsi:type="dcterms:W3CDTF">2022-09-12T09:17:00Z</dcterms:created>
  <dcterms:modified xsi:type="dcterms:W3CDTF">2022-09-12T11:06:00Z</dcterms:modified>
</cp:coreProperties>
</file>