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3434" w14:textId="79A9A8CB" w:rsidR="00FE1343" w:rsidRPr="00920806" w:rsidRDefault="00FE1343" w:rsidP="00FE1343">
      <w:pPr>
        <w:spacing w:beforeAutospacing="1" w:after="0" w:afterAutospacing="1" w:line="240" w:lineRule="auto"/>
        <w:ind w:left="270" w:right="0" w:firstLineChars="200" w:firstLine="720"/>
        <w:rPr>
          <w:rFonts w:asciiTheme="majorHAnsi" w:hAnsiTheme="majorHAnsi" w:cstheme="majorHAnsi"/>
          <w:b/>
          <w:sz w:val="36"/>
          <w:szCs w:val="36"/>
          <w:lang w:val="hy-AM"/>
        </w:rPr>
      </w:pPr>
      <w:r w:rsidRPr="00920806">
        <w:rPr>
          <w:rFonts w:asciiTheme="majorHAnsi" w:eastAsia="SimSun" w:hAnsiTheme="majorHAnsi" w:cstheme="majorHAnsi"/>
          <w:b/>
          <w:sz w:val="36"/>
          <w:szCs w:val="36"/>
          <w:lang w:val="hy-AM" w:eastAsia="zh-CN"/>
        </w:rPr>
        <w:t xml:space="preserve">«Ա․Չեխովի անվան </w:t>
      </w:r>
      <w:r w:rsidRPr="00920806">
        <w:rPr>
          <w:rFonts w:asciiTheme="majorHAnsi" w:eastAsia="SimSun" w:hAnsiTheme="majorHAnsi" w:cstheme="majorHAnsi"/>
          <w:b/>
          <w:sz w:val="36"/>
          <w:szCs w:val="36"/>
          <w:lang w:eastAsia="zh-CN"/>
        </w:rPr>
        <w:t xml:space="preserve">N </w:t>
      </w:r>
      <w:r w:rsidRPr="00920806">
        <w:rPr>
          <w:rFonts w:asciiTheme="majorHAnsi" w:eastAsia="SimSun" w:hAnsiTheme="majorHAnsi" w:cstheme="majorHAnsi"/>
          <w:b/>
          <w:sz w:val="36"/>
          <w:szCs w:val="36"/>
          <w:lang w:val="hy-AM" w:eastAsia="zh-CN"/>
        </w:rPr>
        <w:t>55 հիմնական  դպրոց» ՊՈԱԿ-ի կանոնադրության 2-րդ բաժնի 17-րդ կետի 3-րդ ենթակետով պայմանավորված դպրոցը որոշել է իրականացնել սովորողների լրացուցիչ կրթական ծրագրեր։</w:t>
      </w:r>
    </w:p>
    <w:p w14:paraId="7EAB2125" w14:textId="7CBD7B23" w:rsidR="00FE1343" w:rsidRPr="00920806" w:rsidRDefault="00FE1343" w:rsidP="00FE1343">
      <w:pPr>
        <w:spacing w:after="157"/>
        <w:ind w:left="0" w:right="102" w:firstLine="0"/>
        <w:jc w:val="center"/>
        <w:rPr>
          <w:rFonts w:asciiTheme="majorHAnsi" w:hAnsiTheme="majorHAnsi" w:cstheme="majorHAnsi"/>
          <w:sz w:val="36"/>
          <w:szCs w:val="36"/>
          <w:lang w:val="hy-AM"/>
        </w:rPr>
      </w:pPr>
      <w:bookmarkStart w:id="0" w:name="_Hlk115289305"/>
      <w:r w:rsidRPr="00920806">
        <w:rPr>
          <w:rFonts w:asciiTheme="majorHAnsi" w:hAnsiTheme="majorHAnsi" w:cstheme="majorHAnsi"/>
          <w:sz w:val="36"/>
          <w:szCs w:val="36"/>
          <w:lang w:val="hy-AM"/>
        </w:rPr>
        <w:t xml:space="preserve">Բրազիլական ջիու-ջիցու ըմբշամարտի սպորտաձևի </w:t>
      </w:r>
      <w:bookmarkEnd w:id="0"/>
      <w:r w:rsidRPr="00920806">
        <w:rPr>
          <w:rFonts w:asciiTheme="majorHAnsi" w:hAnsiTheme="majorHAnsi" w:cstheme="majorHAnsi"/>
          <w:sz w:val="36"/>
          <w:szCs w:val="36"/>
          <w:lang w:val="hy-AM"/>
        </w:rPr>
        <w:t xml:space="preserve">թեմատիկ ծրագիր </w:t>
      </w:r>
    </w:p>
    <w:p w14:paraId="76027AAF" w14:textId="7C27D0DB" w:rsidR="00FE1343" w:rsidRPr="00FE1343" w:rsidRDefault="00FE1343" w:rsidP="00FE1343">
      <w:pPr>
        <w:spacing w:beforeAutospacing="1" w:after="0" w:afterAutospacing="1" w:line="240" w:lineRule="auto"/>
        <w:ind w:left="67" w:right="0" w:firstLine="500"/>
        <w:rPr>
          <w:rFonts w:asciiTheme="majorHAnsi" w:eastAsia="SimSun" w:hAnsiTheme="majorHAnsi" w:cstheme="majorHAnsi"/>
          <w:sz w:val="27"/>
          <w:szCs w:val="27"/>
          <w:lang w:val="hy-AM" w:eastAsia="zh-CN"/>
        </w:rPr>
      </w:pPr>
      <w:bookmarkStart w:id="1" w:name="_Hlk115289525"/>
      <w:r w:rsidRPr="00A3696D">
        <w:rPr>
          <w:rFonts w:asciiTheme="majorHAnsi" w:hAnsiTheme="majorHAnsi" w:cstheme="majorHAnsi"/>
          <w:szCs w:val="28"/>
          <w:lang w:val="hy-AM"/>
        </w:rPr>
        <w:t>Բրազիլական ջիու-ջիցու ըմբշամարտի սպորտաձևի</w:t>
      </w:r>
      <w:r w:rsidRPr="00A3696D">
        <w:rPr>
          <w:rFonts w:asciiTheme="majorHAnsi" w:hAnsiTheme="majorHAnsi" w:cstheme="majorHAnsi"/>
          <w:sz w:val="40"/>
          <w:lang w:val="hy-AM"/>
        </w:rPr>
        <w:t xml:space="preserve"> </w:t>
      </w: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ծրագրի </w:t>
      </w:r>
      <w:bookmarkEnd w:id="1"/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ընդհանուր տևողությունը </w:t>
      </w:r>
      <w:r w:rsidRPr="00A3696D">
        <w:rPr>
          <w:rFonts w:asciiTheme="majorHAnsi" w:eastAsia="SimSun" w:hAnsiTheme="majorHAnsi" w:cstheme="majorHAnsi"/>
          <w:sz w:val="27"/>
          <w:szCs w:val="27"/>
          <w:lang w:val="hy-AM" w:eastAsia="zh-CN"/>
        </w:rPr>
        <w:t>9</w:t>
      </w: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 ամիս (</w:t>
      </w:r>
      <w:r w:rsidRPr="00A3696D">
        <w:rPr>
          <w:rFonts w:asciiTheme="majorHAnsi" w:eastAsia="SimSun" w:hAnsiTheme="majorHAnsi" w:cstheme="majorHAnsi"/>
          <w:sz w:val="27"/>
          <w:szCs w:val="27"/>
          <w:lang w:val="hy-AM" w:eastAsia="zh-CN"/>
        </w:rPr>
        <w:t>36</w:t>
      </w: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 շաբաթ) է։ Առաջարկվող ծրագիրը նախատեսված է 6-10 տարեկան դպրոցականների համար: </w:t>
      </w:r>
    </w:p>
    <w:p w14:paraId="5829955E" w14:textId="23B95431" w:rsidR="00FE1343" w:rsidRPr="00FE1343" w:rsidRDefault="00FE1343" w:rsidP="00FE1343">
      <w:pPr>
        <w:spacing w:beforeAutospacing="1" w:after="0" w:afterAutospacing="1" w:line="240" w:lineRule="auto"/>
        <w:ind w:left="67" w:right="0" w:firstLine="500"/>
        <w:rPr>
          <w:rFonts w:asciiTheme="majorHAnsi" w:eastAsia="SimSun" w:hAnsiTheme="majorHAnsi" w:cstheme="majorHAnsi"/>
          <w:sz w:val="27"/>
          <w:szCs w:val="27"/>
          <w:lang w:val="hy-AM" w:eastAsia="zh-CN"/>
        </w:rPr>
      </w:pP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Առաջարկվող շաբաթական ծանրաբեռնվածությունը ժամերով. 2 դաս՝ յուրաքանչյուրը </w:t>
      </w:r>
      <w:r w:rsidRPr="00A3696D">
        <w:rPr>
          <w:rFonts w:asciiTheme="majorHAnsi" w:eastAsia="SimSun" w:hAnsiTheme="majorHAnsi" w:cstheme="majorHAnsi"/>
          <w:sz w:val="27"/>
          <w:szCs w:val="27"/>
          <w:lang w:val="hy-AM" w:eastAsia="zh-CN"/>
        </w:rPr>
        <w:t>60</w:t>
      </w: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 րոպե տևողությամբ ։</w:t>
      </w:r>
    </w:p>
    <w:p w14:paraId="4E54127C" w14:textId="3FDE25E4" w:rsidR="00FE1343" w:rsidRPr="00FE1343" w:rsidRDefault="00FE1343" w:rsidP="00FE1343">
      <w:pPr>
        <w:spacing w:beforeAutospacing="1" w:after="0" w:afterAutospacing="1" w:line="240" w:lineRule="auto"/>
        <w:ind w:left="67" w:right="0" w:firstLine="500"/>
        <w:rPr>
          <w:rFonts w:asciiTheme="majorHAnsi" w:eastAsia="SimSun" w:hAnsiTheme="majorHAnsi" w:cstheme="majorHAnsi"/>
          <w:sz w:val="27"/>
          <w:szCs w:val="27"/>
          <w:lang w:val="hy-AM" w:eastAsia="zh-CN"/>
        </w:rPr>
      </w:pPr>
      <w:r w:rsidRPr="00A3696D">
        <w:rPr>
          <w:rFonts w:asciiTheme="majorHAnsi" w:hAnsiTheme="majorHAnsi" w:cstheme="majorHAnsi"/>
          <w:szCs w:val="28"/>
          <w:lang w:val="hy-AM"/>
        </w:rPr>
        <w:t>Բրազիլական ջիու-ջիցու ըմբշամարտի սպորտաձևի</w:t>
      </w:r>
      <w:r w:rsidRPr="00A3696D">
        <w:rPr>
          <w:rFonts w:asciiTheme="majorHAnsi" w:hAnsiTheme="majorHAnsi" w:cstheme="majorHAnsi"/>
          <w:sz w:val="40"/>
          <w:lang w:val="hy-AM"/>
        </w:rPr>
        <w:t xml:space="preserve"> </w:t>
      </w: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>ծրագ</w:t>
      </w:r>
      <w:r w:rsidRPr="00A3696D">
        <w:rPr>
          <w:rFonts w:asciiTheme="majorHAnsi" w:eastAsia="SimSun" w:hAnsiTheme="majorHAnsi" w:cstheme="majorHAnsi"/>
          <w:sz w:val="27"/>
          <w:szCs w:val="27"/>
          <w:lang w:val="hy-AM" w:eastAsia="zh-CN"/>
        </w:rPr>
        <w:t>իրը</w:t>
      </w:r>
      <w:r w:rsidRPr="00FE1343">
        <w:rPr>
          <w:rFonts w:asciiTheme="majorHAnsi" w:eastAsia="SimSun" w:hAnsiTheme="majorHAnsi" w:cstheme="majorHAnsi"/>
          <w:sz w:val="27"/>
          <w:szCs w:val="27"/>
          <w:lang w:val="hy-AM" w:eastAsia="zh-CN"/>
        </w:rPr>
        <w:t xml:space="preserve"> իրականացնելու է համապատասխան որակավորում ունեցող մասնագետը( կից ներկայացվում է փաստաթղթերը)։</w:t>
      </w:r>
    </w:p>
    <w:p w14:paraId="0A560900" w14:textId="11B3CE65" w:rsidR="00FE1343" w:rsidRPr="00FE1343" w:rsidRDefault="00FE1343" w:rsidP="00FE1343">
      <w:pPr>
        <w:spacing w:beforeAutospacing="1" w:after="0" w:afterAutospacing="1" w:line="240" w:lineRule="auto"/>
        <w:ind w:left="67" w:right="0" w:firstLine="500"/>
        <w:rPr>
          <w:rFonts w:asciiTheme="majorHAnsi" w:eastAsia="SimSun" w:hAnsiTheme="majorHAnsi" w:cstheme="majorHAnsi"/>
          <w:szCs w:val="28"/>
          <w:lang w:val="hy-AM" w:eastAsia="zh-CN"/>
        </w:rPr>
      </w:pPr>
      <w:r w:rsidRPr="00A3696D">
        <w:rPr>
          <w:rFonts w:asciiTheme="majorHAnsi" w:hAnsiTheme="majorHAnsi" w:cstheme="majorHAnsi"/>
          <w:szCs w:val="28"/>
          <w:lang w:val="hy-AM"/>
        </w:rPr>
        <w:t xml:space="preserve">Բրազիլական ջիու-ջիցու ըմբշամարտի սպորտաձևի </w:t>
      </w:r>
      <w:r w:rsidRPr="00FE1343">
        <w:rPr>
          <w:rFonts w:asciiTheme="majorHAnsi" w:eastAsia="SimSun" w:hAnsiTheme="majorHAnsi" w:cstheme="majorHAnsi"/>
          <w:szCs w:val="28"/>
          <w:lang w:val="hy-AM" w:eastAsia="zh-CN"/>
        </w:rPr>
        <w:t xml:space="preserve">ծրագրի համար սահմանվել է ամսական </w:t>
      </w:r>
      <w:r w:rsidRPr="00A3696D">
        <w:rPr>
          <w:rFonts w:asciiTheme="majorHAnsi" w:eastAsia="SimSun" w:hAnsiTheme="majorHAnsi" w:cstheme="majorHAnsi"/>
          <w:szCs w:val="28"/>
          <w:lang w:val="hy-AM" w:eastAsia="zh-CN"/>
        </w:rPr>
        <w:t>7</w:t>
      </w:r>
      <w:r w:rsidRPr="00FE1343">
        <w:rPr>
          <w:rFonts w:asciiTheme="majorHAnsi" w:eastAsia="SimSun" w:hAnsiTheme="majorHAnsi" w:cstheme="majorHAnsi"/>
          <w:szCs w:val="28"/>
          <w:lang w:val="hy-AM" w:eastAsia="zh-CN"/>
        </w:rPr>
        <w:t xml:space="preserve">000 ՀՀ դրամ վարձավճար։ </w:t>
      </w:r>
    </w:p>
    <w:p w14:paraId="21A3F255" w14:textId="78D16B64" w:rsidR="00FE1343" w:rsidRPr="00FE1343" w:rsidRDefault="00FE1343" w:rsidP="00FE1343">
      <w:pPr>
        <w:spacing w:beforeAutospacing="1" w:after="0" w:afterAutospacing="1" w:line="240" w:lineRule="auto"/>
        <w:ind w:left="67" w:right="0" w:firstLine="500"/>
        <w:rPr>
          <w:rFonts w:asciiTheme="majorHAnsi" w:eastAsia="SimSun" w:hAnsiTheme="majorHAnsi" w:cstheme="majorHAnsi"/>
          <w:szCs w:val="28"/>
          <w:lang w:val="hy-AM" w:eastAsia="zh-CN"/>
        </w:rPr>
      </w:pPr>
      <w:r w:rsidRPr="00FE1343">
        <w:rPr>
          <w:rFonts w:asciiTheme="majorHAnsi" w:eastAsia="SimSun" w:hAnsiTheme="majorHAnsi" w:cstheme="majorHAnsi"/>
          <w:szCs w:val="28"/>
          <w:lang w:val="hy-AM" w:eastAsia="zh-CN"/>
        </w:rPr>
        <w:t>Դպրոցում գործող Երկարօրյա ծրագրի ամբողջական փաթեթից օգտվելու դեպքում վճար չի գանձվում։</w:t>
      </w:r>
    </w:p>
    <w:p w14:paraId="0C29F69D" w14:textId="55A30A49" w:rsidR="00FE1343" w:rsidRPr="00A3696D" w:rsidRDefault="00A3696D" w:rsidP="00FE1343">
      <w:pPr>
        <w:spacing w:after="157"/>
        <w:ind w:left="0" w:right="102" w:firstLine="0"/>
        <w:jc w:val="center"/>
        <w:rPr>
          <w:rFonts w:asciiTheme="majorHAnsi" w:hAnsiTheme="majorHAnsi" w:cstheme="majorHAnsi"/>
          <w:szCs w:val="28"/>
          <w:lang w:val="hy-AM"/>
        </w:rPr>
      </w:pPr>
      <w:r w:rsidRPr="00A3696D">
        <w:rPr>
          <w:rFonts w:asciiTheme="majorHAnsi" w:eastAsia="SimSun" w:hAnsiTheme="majorHAnsi" w:cstheme="majorHAnsi"/>
          <w:b/>
          <w:bCs/>
          <w:sz w:val="36"/>
          <w:szCs w:val="36"/>
          <w:lang w:val="hy-AM" w:eastAsia="zh-CN"/>
        </w:rPr>
        <w:t>Ծրագրի ընդհանուր նկարագրությունը</w:t>
      </w:r>
    </w:p>
    <w:p w14:paraId="06238B92" w14:textId="77777777" w:rsidR="00FE1343" w:rsidRPr="00A3696D" w:rsidRDefault="00FE1343" w:rsidP="00FE1343">
      <w:pPr>
        <w:spacing w:after="33"/>
        <w:ind w:left="0" w:right="0" w:firstLine="0"/>
        <w:jc w:val="left"/>
        <w:rPr>
          <w:rFonts w:asciiTheme="majorHAnsi" w:hAnsiTheme="majorHAnsi" w:cstheme="majorHAnsi"/>
          <w:szCs w:val="28"/>
          <w:lang w:val="hy-AM"/>
        </w:rPr>
      </w:pPr>
      <w:r w:rsidRPr="00A3696D">
        <w:rPr>
          <w:rFonts w:asciiTheme="majorHAnsi" w:hAnsiTheme="majorHAnsi" w:cstheme="majorHAnsi"/>
          <w:szCs w:val="28"/>
          <w:lang w:val="hy-AM"/>
        </w:rPr>
        <w:t xml:space="preserve"> </w:t>
      </w:r>
      <w:r w:rsidRPr="00A3696D">
        <w:rPr>
          <w:rFonts w:asciiTheme="majorHAnsi" w:hAnsiTheme="majorHAnsi" w:cstheme="majorHAnsi"/>
          <w:szCs w:val="28"/>
          <w:lang w:val="hy-AM"/>
        </w:rPr>
        <w:tab/>
      </w: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>Բրազիլական ջիու-ջիցու (բջջ) մարտարվեստի ակունքները գալիս են Ճապոնիաից։ Բջջ-ի պատմությունը սկսվում է ճապոնացի մարտիկ՝ Կադոկան ձյուդո-ի վարպետ Միցուո Մայեդայից։ Մայեդան Բրազիլիայում հիմնում է Կադոկան ձյուդո-ի դպրոցը, և նրա ամենատաղանդավոր ուսանողներից մեկը՝ Կառլուշ Գռեյսին, վերցնելով որպես հիմք Կադոկան ավանդական ջիու-ջիցուն, հիմնադրում է արդեն բրազիլական ջիու-ջիցու մարտարվեստը, զարգացնելով և ադապտացնելով ավանդական ջիու-ջիցույի հնարքները։ Հետագայում բջջ-ի զարգացման գործընթացը արդեն կապված է Գրեյսի ընտանիքի հետ։ Բջջ-ն հիմնված այն հնարքների վրա, որոնք թույլ են տալիս  հակառակոևդին տեղափոխելու գետին և օգտագործել գետնի վրա գոտեմարտելու կանոնները։ Ըմբշամարտի այս ոճը իր մեջ ներառում է ցավեցնող և խեղդող հնարքներ, որոնց օգնությամբ հակառակորդին կարելի է վնասազերծել (մարտական ջիու-ջիցու) կամ ստիպել հանձնվել (սպորտային ջիու-ջիցու), դրա համար ինչքան կարելի է շուտ տեղափոխելով մարտը գետնի վրա և այդպիսով զրոյացնել հակառակորդի առավելությունը քաշում, հասակում, ձեռքերի թապքում անտրոպոմետրիայում, զարգացաց մկանային համակարգում, որոնք ունեն մեծ նշանակություն երբ մարտը ընդանում է կանգնած դիրքում։</w:t>
      </w:r>
    </w:p>
    <w:p w14:paraId="1CAE0EB9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left="0" w:right="0" w:firstLine="72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 xml:space="preserve">«Գրեփլինգ» տերմինը մտցրել է ամերիկացի պրոֆեսսիոնալ ըմբշամարտիկ՝ Ձյուդոյի ԱՄՆ առաջնության հաղթող  Ջին Լե Բելլը։ Տարբեր ժամանակներում նա ուսումնասիրում էր ըմբշամարտը, ձյուդոն և տարբեր սպորտային ըմբշամարտի ձևերը և որոշելով այդ ամենը միավորել մի ընդհանուր ձևի մեջ, հիմնում է ինքնապաշտպանության իր սեփական համակարգը՝ կոչելով այն գրեփլինգ։ Բջջ-ի և գրեփլինգի հնարքները իդենտիկ են։ Առկա է փոքր տարբերություն հնարքների գնահատման մեջ։ Երկու մարզաձևում էլ գոտեմարտը ընդանում է կիմոնոյով (gi) և առանց կիմոնո (no gi): Գրեփլինգով և բջջ-ով զբաղմունքը թույլ է տալիս ձևավորել այնպիսի բարոյա-հոգեբանական հմտություններ ինչպիսիք են՝ արիությունը, օպերատիվ մտածողությունը, էքստրեմալ իրավիճակներում արագ որոշում կայացնելու կարողությունը, հարգանք դեպի հակառակորդը։ </w:t>
      </w:r>
    </w:p>
    <w:p w14:paraId="5C7788E7" w14:textId="77777777" w:rsidR="00FE1343" w:rsidRPr="00A3696D" w:rsidRDefault="00FE1343" w:rsidP="00FE1343">
      <w:pPr>
        <w:spacing w:after="300" w:line="330" w:lineRule="atLeast"/>
        <w:ind w:left="0" w:right="0" w:firstLine="720"/>
        <w:jc w:val="left"/>
        <w:rPr>
          <w:rFonts w:asciiTheme="majorHAnsi" w:eastAsia="Times New Roman" w:hAnsiTheme="majorHAnsi" w:cstheme="majorHAnsi"/>
          <w:color w:val="auto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Բրազիլական ջիու-ջիցուն և գրեփլինգը հիանալի ընտրություն է ինչպես երեխայի, այնպես էլ ծնողների համար։ Այս սպորտաձևը բնութագրվում է նվազագույն վնասվածքներով և կրում է արտաքին աշխարհի հետ ներդաշնակության խորը փիլիսոփայություն:</w:t>
      </w:r>
    </w:p>
    <w:p w14:paraId="70CBDA82" w14:textId="77777777" w:rsidR="00FE1343" w:rsidRPr="00A3696D" w:rsidRDefault="00FE1343" w:rsidP="00FE1343">
      <w:pPr>
        <w:spacing w:after="300" w:line="330" w:lineRule="atLeast"/>
        <w:ind w:left="0" w:right="0" w:firstLine="720"/>
        <w:jc w:val="left"/>
        <w:rPr>
          <w:rFonts w:asciiTheme="majorHAnsi" w:eastAsia="Times New Roman" w:hAnsiTheme="majorHAnsi" w:cstheme="majorHAnsi"/>
          <w:color w:val="auto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Շրորհիվ հարվածների բացակայության, և փափուկ տեխնիկական հնարքների կիրառման, գրեփլինգ և բրազիլական ջիու-ջիցու մարզաձևով կարող են զբաղվել ինչպես տղաները, այնպես էլ աղջիկները։</w:t>
      </w:r>
    </w:p>
    <w:p w14:paraId="578AB033" w14:textId="715AF843" w:rsidR="00FE1343" w:rsidRDefault="00FE1343" w:rsidP="00FE1343">
      <w:pPr>
        <w:spacing w:after="300" w:line="330" w:lineRule="atLeast"/>
        <w:ind w:left="0" w:right="0" w:firstLine="720"/>
        <w:jc w:val="left"/>
        <w:rPr>
          <w:rFonts w:asciiTheme="majorHAnsi" w:eastAsia="Times New Roman" w:hAnsiTheme="majorHAnsi" w:cstheme="majorHAnsi"/>
          <w:color w:val="auto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Այս սպորտաձևը այն երեխաների համար է, որոնք հեռու են թիմային սպորտաձևերից, այն թույլ կտա զարգացնել ուժեղ և ինքնավստահ անհատականություն, ինչպես նաև կօգնի յուրացնել ինքնապաշտպանության սկզբունքները:</w:t>
      </w:r>
    </w:p>
    <w:p w14:paraId="49F32012" w14:textId="77777777" w:rsidR="00A3696D" w:rsidRPr="00A3696D" w:rsidRDefault="00A3696D" w:rsidP="00FE1343">
      <w:pPr>
        <w:spacing w:after="300" w:line="330" w:lineRule="atLeast"/>
        <w:ind w:left="0" w:right="0" w:firstLine="720"/>
        <w:jc w:val="left"/>
        <w:rPr>
          <w:rFonts w:asciiTheme="majorHAnsi" w:eastAsia="Times New Roman" w:hAnsiTheme="majorHAnsi" w:cstheme="majorHAnsi"/>
          <w:color w:val="auto"/>
          <w:szCs w:val="28"/>
          <w:lang w:val="hy-AM"/>
        </w:rPr>
      </w:pPr>
    </w:p>
    <w:p w14:paraId="7E9681D8" w14:textId="77777777" w:rsidR="00FE1343" w:rsidRPr="00A3696D" w:rsidRDefault="00FE1343" w:rsidP="00FE1343">
      <w:pPr>
        <w:spacing w:after="37"/>
        <w:ind w:left="0" w:right="0" w:firstLine="0"/>
        <w:jc w:val="left"/>
        <w:rPr>
          <w:rFonts w:asciiTheme="majorHAnsi" w:hAnsiTheme="majorHAnsi" w:cstheme="majorHAnsi"/>
          <w:b/>
          <w:lang w:val="hy-AM"/>
        </w:rPr>
      </w:pPr>
      <w:r w:rsidRPr="00A3696D">
        <w:rPr>
          <w:rFonts w:asciiTheme="majorHAnsi" w:hAnsiTheme="majorHAnsi" w:cstheme="majorHAnsi"/>
          <w:b/>
          <w:sz w:val="40"/>
          <w:lang w:val="hy-AM"/>
        </w:rPr>
        <w:t xml:space="preserve">Ծրագրի հիմնակաան նպատակները՝ </w:t>
      </w:r>
    </w:p>
    <w:p w14:paraId="6F003C31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 xml:space="preserve">ըմբշամարտի մասին տալ հիմնավոր պատկերացում </w:t>
      </w:r>
    </w:p>
    <w:p w14:paraId="77122666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>սովորեցնել և օգնել ինքնակարգապահություն և ինքնավստահություն ձևավորել</w:t>
      </w:r>
    </w:p>
    <w:p w14:paraId="0E5807FA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color w:val="auto"/>
          <w:spacing w:val="8"/>
          <w:szCs w:val="28"/>
          <w:lang w:val="hy-AM"/>
        </w:rPr>
        <w:t>սովորեցնել հարգանք դրսևորել երեցների, ընկերների և թիմակիցների նկատմամբ</w:t>
      </w:r>
    </w:p>
    <w:p w14:paraId="6236AB1B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>բարելավել կոորդինացիան և ճարպիկությունը</w:t>
      </w:r>
    </w:p>
    <w:p w14:paraId="664F07DE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left="1440" w:right="0" w:firstLine="0"/>
        <w:jc w:val="left"/>
        <w:rPr>
          <w:rFonts w:asciiTheme="majorHAnsi" w:eastAsia="Times New Roman" w:hAnsiTheme="majorHAnsi" w:cstheme="majorHAnsi"/>
          <w:spacing w:val="8"/>
          <w:sz w:val="24"/>
          <w:szCs w:val="24"/>
        </w:rPr>
      </w:pPr>
    </w:p>
    <w:p w14:paraId="00EDC06B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left="90" w:right="0" w:firstLine="0"/>
        <w:jc w:val="left"/>
        <w:rPr>
          <w:rFonts w:asciiTheme="majorHAnsi" w:eastAsia="Times New Roman" w:hAnsiTheme="majorHAnsi" w:cstheme="majorHAnsi"/>
          <w:b/>
          <w:spacing w:val="8"/>
          <w:sz w:val="40"/>
          <w:szCs w:val="40"/>
        </w:rPr>
      </w:pPr>
      <w:proofErr w:type="spellStart"/>
      <w:r w:rsidRPr="00A3696D">
        <w:rPr>
          <w:rFonts w:asciiTheme="majorHAnsi" w:eastAsia="Times New Roman" w:hAnsiTheme="majorHAnsi" w:cstheme="majorHAnsi"/>
          <w:b/>
          <w:spacing w:val="8"/>
          <w:sz w:val="40"/>
          <w:szCs w:val="40"/>
        </w:rPr>
        <w:t>Խնդիրներն</w:t>
      </w:r>
      <w:proofErr w:type="spellEnd"/>
      <w:r w:rsidRPr="00A3696D">
        <w:rPr>
          <w:rFonts w:asciiTheme="majorHAnsi" w:eastAsia="Times New Roman" w:hAnsiTheme="majorHAnsi" w:cstheme="majorHAnsi"/>
          <w:b/>
          <w:spacing w:val="8"/>
          <w:sz w:val="40"/>
          <w:szCs w:val="40"/>
        </w:rPr>
        <w:t xml:space="preserve"> </w:t>
      </w:r>
      <w:proofErr w:type="spellStart"/>
      <w:r w:rsidRPr="00A3696D">
        <w:rPr>
          <w:rFonts w:asciiTheme="majorHAnsi" w:eastAsia="Times New Roman" w:hAnsiTheme="majorHAnsi" w:cstheme="majorHAnsi"/>
          <w:b/>
          <w:spacing w:val="8"/>
          <w:sz w:val="40"/>
          <w:szCs w:val="40"/>
        </w:rPr>
        <w:t>են</w:t>
      </w:r>
      <w:proofErr w:type="spellEnd"/>
      <w:r w:rsidRPr="00A3696D">
        <w:rPr>
          <w:rFonts w:asciiTheme="majorHAnsi" w:eastAsia="Times New Roman" w:hAnsiTheme="majorHAnsi" w:cstheme="majorHAnsi"/>
          <w:b/>
          <w:spacing w:val="8"/>
          <w:sz w:val="40"/>
          <w:szCs w:val="40"/>
        </w:rPr>
        <w:t>՝</w:t>
      </w:r>
    </w:p>
    <w:p w14:paraId="3BFB8A82" w14:textId="77777777" w:rsidR="00FE1343" w:rsidRPr="00A3696D" w:rsidRDefault="00FE1343" w:rsidP="00FE1343">
      <w:pPr>
        <w:spacing w:after="300" w:line="330" w:lineRule="atLeast"/>
        <w:ind w:left="0" w:right="0" w:firstLine="720"/>
        <w:jc w:val="left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14:paraId="3BFD7B90" w14:textId="77777777" w:rsidR="00FE1343" w:rsidRPr="00A3696D" w:rsidRDefault="00FE1343" w:rsidP="00FE1343">
      <w:pPr>
        <w:pStyle w:val="a3"/>
        <w:numPr>
          <w:ilvl w:val="0"/>
          <w:numId w:val="3"/>
        </w:numPr>
        <w:spacing w:after="150" w:line="315" w:lineRule="atLeast"/>
        <w:ind w:right="0"/>
        <w:jc w:val="left"/>
        <w:rPr>
          <w:rFonts w:asciiTheme="majorHAnsi" w:eastAsia="Times New Roman" w:hAnsiTheme="majorHAnsi" w:cstheme="majorHAnsi"/>
          <w:color w:val="auto"/>
          <w:szCs w:val="28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</w:rPr>
        <w:t>ն</w:t>
      </w: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երդաշնակ ֆիզիկական զարգացում</w:t>
      </w:r>
    </w:p>
    <w:p w14:paraId="067A1C8E" w14:textId="77777777" w:rsidR="00FE1343" w:rsidRPr="00A3696D" w:rsidRDefault="00FE1343" w:rsidP="00FE1343">
      <w:pPr>
        <w:pStyle w:val="a3"/>
        <w:numPr>
          <w:ilvl w:val="0"/>
          <w:numId w:val="3"/>
        </w:numPr>
        <w:spacing w:after="150" w:line="315" w:lineRule="atLeast"/>
        <w:ind w:right="0"/>
        <w:jc w:val="left"/>
        <w:rPr>
          <w:rFonts w:asciiTheme="majorHAnsi" w:eastAsia="Times New Roman" w:hAnsiTheme="majorHAnsi" w:cstheme="majorHAnsi"/>
          <w:color w:val="auto"/>
          <w:szCs w:val="28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</w:rPr>
        <w:t>բ</w:t>
      </w: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նավորության և կարգապահության դաստիարակում</w:t>
      </w:r>
    </w:p>
    <w:p w14:paraId="15A633E1" w14:textId="77777777" w:rsidR="00FE1343" w:rsidRPr="00A3696D" w:rsidRDefault="00FE1343" w:rsidP="00FE1343">
      <w:pPr>
        <w:pStyle w:val="a3"/>
        <w:numPr>
          <w:ilvl w:val="0"/>
          <w:numId w:val="3"/>
        </w:numPr>
        <w:spacing w:after="150" w:line="315" w:lineRule="atLeast"/>
        <w:ind w:right="0"/>
        <w:jc w:val="left"/>
        <w:rPr>
          <w:rFonts w:asciiTheme="majorHAnsi" w:eastAsia="Times New Roman" w:hAnsiTheme="majorHAnsi" w:cstheme="majorHAnsi"/>
          <w:color w:val="auto"/>
          <w:szCs w:val="28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</w:rPr>
        <w:t>հ</w:t>
      </w: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ոգեբանական կայունության ամրապնդում</w:t>
      </w:r>
    </w:p>
    <w:p w14:paraId="2420EC5F" w14:textId="77777777" w:rsidR="00FE1343" w:rsidRPr="00A3696D" w:rsidRDefault="00FE1343" w:rsidP="00FE1343">
      <w:pPr>
        <w:pStyle w:val="a3"/>
        <w:numPr>
          <w:ilvl w:val="0"/>
          <w:numId w:val="3"/>
        </w:numPr>
        <w:spacing w:after="150" w:line="315" w:lineRule="atLeast"/>
        <w:ind w:right="0"/>
        <w:jc w:val="left"/>
        <w:rPr>
          <w:rFonts w:asciiTheme="majorHAnsi" w:eastAsia="Times New Roman" w:hAnsiTheme="majorHAnsi" w:cstheme="majorHAnsi"/>
          <w:color w:val="auto"/>
          <w:szCs w:val="28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</w:rPr>
        <w:t>հ</w:t>
      </w: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>ոգևոր և բարոյական որակների զարգացում</w:t>
      </w:r>
    </w:p>
    <w:p w14:paraId="1E18C3BE" w14:textId="77777777" w:rsidR="00FE1343" w:rsidRPr="00A3696D" w:rsidRDefault="00FE1343" w:rsidP="00FE1343">
      <w:pPr>
        <w:pStyle w:val="a3"/>
        <w:numPr>
          <w:ilvl w:val="0"/>
          <w:numId w:val="3"/>
        </w:numPr>
        <w:spacing w:after="150" w:line="315" w:lineRule="atLeast"/>
        <w:ind w:right="0"/>
        <w:jc w:val="left"/>
        <w:rPr>
          <w:rFonts w:asciiTheme="majorHAnsi" w:eastAsia="Times New Roman" w:hAnsiTheme="majorHAnsi" w:cstheme="majorHAnsi"/>
          <w:color w:val="auto"/>
          <w:szCs w:val="28"/>
        </w:rPr>
      </w:pPr>
      <w:r w:rsidRPr="00A3696D">
        <w:rPr>
          <w:rFonts w:asciiTheme="majorHAnsi" w:eastAsia="Times New Roman" w:hAnsiTheme="majorHAnsi" w:cstheme="majorHAnsi"/>
          <w:color w:val="auto"/>
          <w:szCs w:val="28"/>
        </w:rPr>
        <w:t>ի</w:t>
      </w:r>
      <w:r w:rsidRPr="00A3696D">
        <w:rPr>
          <w:rFonts w:asciiTheme="majorHAnsi" w:eastAsia="Times New Roman" w:hAnsiTheme="majorHAnsi" w:cstheme="majorHAnsi"/>
          <w:color w:val="auto"/>
          <w:szCs w:val="28"/>
          <w:lang w:val="hy-AM"/>
        </w:rPr>
        <w:t xml:space="preserve">նքնապաշտպանության ուսուցում                                                                                                                                                  </w:t>
      </w:r>
    </w:p>
    <w:p w14:paraId="371A1196" w14:textId="77777777" w:rsidR="00FE1343" w:rsidRPr="00A3696D" w:rsidRDefault="00FE1343" w:rsidP="00FE1343">
      <w:pPr>
        <w:spacing w:after="150" w:line="315" w:lineRule="atLeast"/>
        <w:ind w:left="0" w:right="0" w:firstLine="0"/>
        <w:jc w:val="left"/>
        <w:rPr>
          <w:rFonts w:asciiTheme="majorHAnsi" w:eastAsia="Times New Roman" w:hAnsiTheme="majorHAnsi" w:cstheme="majorHAnsi"/>
          <w:color w:val="auto"/>
          <w:szCs w:val="28"/>
        </w:rPr>
      </w:pPr>
    </w:p>
    <w:p w14:paraId="7E217EDB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left="0" w:right="0" w:firstLine="72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>Ծրագիրը, նախատեսված է 6-10 տարեկան երեխաների համար՝ փոքրիկ չեմպիոններին օգնելու ամուր հիմք ձեռք բերելու և ընդհանուր առմամբ ըմբշամարտի մասին պատկերացում կազմելու նպատակով:</w:t>
      </w:r>
    </w:p>
    <w:p w14:paraId="660C8FD1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Theme="majorHAnsi" w:eastAsia="Times New Roman" w:hAnsiTheme="majorHAnsi" w:cstheme="majorHAnsi"/>
          <w:b/>
          <w:spacing w:val="8"/>
          <w:sz w:val="24"/>
          <w:szCs w:val="24"/>
        </w:rPr>
      </w:pPr>
      <w:r w:rsidRPr="00A3696D">
        <w:rPr>
          <w:rFonts w:asciiTheme="majorHAnsi" w:eastAsia="Times New Roman" w:hAnsiTheme="majorHAnsi" w:cstheme="majorHAnsi"/>
          <w:b/>
          <w:spacing w:val="8"/>
          <w:sz w:val="24"/>
          <w:szCs w:val="24"/>
          <w:lang w:val="hy-AM"/>
        </w:rPr>
        <w:t>ՈՒՍՈՒՄՆԱԿԱՆ ԾՐԱԳԻՐԸ ՆԵՐԱՌՈՒՄ Է՝</w:t>
      </w:r>
    </w:p>
    <w:p w14:paraId="0AF6334C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</w:p>
    <w:p w14:paraId="221AB371" w14:textId="77777777" w:rsidR="00FE1343" w:rsidRPr="00A3696D" w:rsidRDefault="00FE1343" w:rsidP="00FE1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  <w:r w:rsidRPr="00A3696D">
        <w:rPr>
          <w:rFonts w:asciiTheme="majorHAnsi" w:eastAsia="Times New Roman" w:hAnsiTheme="majorHAnsi" w:cstheme="majorHAnsi"/>
          <w:spacing w:val="8"/>
          <w:sz w:val="24"/>
          <w:szCs w:val="24"/>
          <w:lang w:val="hy-AM"/>
        </w:rPr>
        <w:t>ըմբշամարտի տեխնիկաների սկսնակ և բազային մակարդակը</w:t>
      </w:r>
    </w:p>
    <w:p w14:paraId="7562BECE" w14:textId="77777777" w:rsidR="00FE1343" w:rsidRPr="00A3696D" w:rsidRDefault="00FE1343" w:rsidP="00FE1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  <w:r w:rsidRPr="00A3696D">
        <w:rPr>
          <w:rFonts w:asciiTheme="majorHAnsi" w:eastAsia="Times New Roman" w:hAnsiTheme="majorHAnsi" w:cstheme="majorHAnsi"/>
          <w:spacing w:val="8"/>
          <w:sz w:val="24"/>
          <w:szCs w:val="24"/>
          <w:lang w:val="hy-AM"/>
        </w:rPr>
        <w:t>բոլոր ստանդարտ դիրքերի և իրավիճակների վերլուծում</w:t>
      </w:r>
      <w:r w:rsidRPr="00A3696D">
        <w:rPr>
          <w:rFonts w:asciiTheme="majorHAnsi" w:eastAsia="Times New Roman" w:hAnsiTheme="majorHAnsi" w:cstheme="majorHAnsi"/>
          <w:spacing w:val="8"/>
          <w:sz w:val="24"/>
          <w:szCs w:val="24"/>
        </w:rPr>
        <w:t> </w:t>
      </w:r>
    </w:p>
    <w:p w14:paraId="683ECCFC" w14:textId="77777777" w:rsidR="00FE1343" w:rsidRPr="00A3696D" w:rsidRDefault="00FE1343" w:rsidP="00FE1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  <w:r w:rsidRPr="00A3696D">
        <w:rPr>
          <w:rFonts w:asciiTheme="majorHAnsi" w:eastAsia="Times New Roman" w:hAnsiTheme="majorHAnsi" w:cstheme="majorHAnsi"/>
          <w:spacing w:val="8"/>
          <w:sz w:val="24"/>
          <w:szCs w:val="24"/>
        </w:rPr>
        <w:t>վ</w:t>
      </w:r>
      <w:r w:rsidRPr="00A3696D">
        <w:rPr>
          <w:rFonts w:asciiTheme="majorHAnsi" w:eastAsia="Times New Roman" w:hAnsiTheme="majorHAnsi" w:cstheme="majorHAnsi"/>
          <w:spacing w:val="8"/>
          <w:sz w:val="24"/>
          <w:szCs w:val="24"/>
          <w:lang w:val="hy-AM"/>
        </w:rPr>
        <w:t>արժություններ և խաղեր՝ կոորդինացիան զարգացնելու համար</w:t>
      </w:r>
    </w:p>
    <w:p w14:paraId="4C4ACBF8" w14:textId="5E5E1283" w:rsidR="00FE1343" w:rsidRPr="00301D76" w:rsidRDefault="00FE1343" w:rsidP="00FE1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  <w:r w:rsidRPr="00A3696D">
        <w:rPr>
          <w:rFonts w:asciiTheme="majorHAnsi" w:eastAsia="Times New Roman" w:hAnsiTheme="majorHAnsi" w:cstheme="majorHAnsi"/>
          <w:spacing w:val="8"/>
          <w:sz w:val="24"/>
          <w:szCs w:val="24"/>
        </w:rPr>
        <w:t>գ</w:t>
      </w:r>
      <w:r w:rsidRPr="00A3696D">
        <w:rPr>
          <w:rFonts w:asciiTheme="majorHAnsi" w:eastAsia="Times New Roman" w:hAnsiTheme="majorHAnsi" w:cstheme="majorHAnsi"/>
          <w:spacing w:val="8"/>
          <w:sz w:val="24"/>
          <w:szCs w:val="24"/>
          <w:lang w:val="hy-AM"/>
        </w:rPr>
        <w:t>րեփլինգի և բրազիլական ջիու-ջիցույի պատմություն որպես սպորտաձև</w:t>
      </w:r>
    </w:p>
    <w:p w14:paraId="59F91889" w14:textId="77777777" w:rsidR="00301D76" w:rsidRPr="00A3696D" w:rsidRDefault="00301D76" w:rsidP="00301D76">
      <w:pPr>
        <w:shd w:val="clear" w:color="auto" w:fill="FFFFFF"/>
        <w:spacing w:before="100" w:beforeAutospacing="1" w:after="100" w:afterAutospacing="1" w:line="240" w:lineRule="auto"/>
        <w:ind w:left="1440" w:right="0" w:firstLine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</w:p>
    <w:p w14:paraId="6C7FBC90" w14:textId="77777777" w:rsidR="00FE1343" w:rsidRPr="00A3696D" w:rsidRDefault="00FE1343" w:rsidP="00FE1343">
      <w:p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ru-RU"/>
        </w:rPr>
      </w:pPr>
    </w:p>
    <w:p w14:paraId="7B71C77C" w14:textId="77777777" w:rsidR="00FE1343" w:rsidRPr="00301D76" w:rsidRDefault="00FE1343" w:rsidP="00FE1343">
      <w:pPr>
        <w:spacing w:after="37"/>
        <w:ind w:left="0" w:right="0" w:firstLine="0"/>
        <w:jc w:val="left"/>
        <w:rPr>
          <w:rFonts w:asciiTheme="majorHAnsi" w:hAnsiTheme="majorHAnsi" w:cstheme="majorHAnsi"/>
          <w:b/>
          <w:lang w:val="hy-AM"/>
        </w:rPr>
      </w:pPr>
      <w:r w:rsidRPr="00301D76">
        <w:rPr>
          <w:rFonts w:asciiTheme="majorHAnsi" w:hAnsiTheme="majorHAnsi" w:cstheme="majorHAnsi"/>
          <w:b/>
          <w:sz w:val="40"/>
          <w:lang w:val="hy-AM"/>
        </w:rPr>
        <w:t xml:space="preserve">Ծրագրի </w:t>
      </w:r>
      <w:proofErr w:type="spellStart"/>
      <w:r w:rsidRPr="00301D76">
        <w:rPr>
          <w:rFonts w:asciiTheme="majorHAnsi" w:hAnsiTheme="majorHAnsi" w:cstheme="majorHAnsi"/>
          <w:b/>
          <w:sz w:val="40"/>
        </w:rPr>
        <w:t>ակնկալվող</w:t>
      </w:r>
      <w:proofErr w:type="spellEnd"/>
      <w:r w:rsidRPr="00301D76">
        <w:rPr>
          <w:rFonts w:asciiTheme="majorHAnsi" w:hAnsiTheme="majorHAnsi" w:cstheme="majorHAnsi"/>
          <w:b/>
          <w:sz w:val="40"/>
        </w:rPr>
        <w:t xml:space="preserve"> </w:t>
      </w:r>
      <w:proofErr w:type="spellStart"/>
      <w:r w:rsidRPr="00301D76">
        <w:rPr>
          <w:rFonts w:asciiTheme="majorHAnsi" w:hAnsiTheme="majorHAnsi" w:cstheme="majorHAnsi"/>
          <w:b/>
          <w:sz w:val="40"/>
        </w:rPr>
        <w:t>վերջնարդյունքներ</w:t>
      </w:r>
      <w:proofErr w:type="spellEnd"/>
      <w:r w:rsidRPr="00301D76">
        <w:rPr>
          <w:rFonts w:asciiTheme="majorHAnsi" w:hAnsiTheme="majorHAnsi" w:cstheme="majorHAnsi"/>
          <w:b/>
          <w:sz w:val="40"/>
          <w:lang w:val="hy-AM"/>
        </w:rPr>
        <w:t xml:space="preserve">՝ </w:t>
      </w:r>
    </w:p>
    <w:p w14:paraId="56FEE4E5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 xml:space="preserve">երեխաները կունենան հիմնավոր պատկերացում ըմբշամարտի մասին </w:t>
      </w:r>
    </w:p>
    <w:p w14:paraId="0BA000FB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spacing w:val="8"/>
          <w:szCs w:val="28"/>
          <w:lang w:val="hy-AM"/>
        </w:rPr>
        <w:t xml:space="preserve">երեխաների մոտ կձևավորվի ինքնակարգապահություն և ինքնավստահություն </w:t>
      </w:r>
    </w:p>
    <w:p w14:paraId="14526438" w14:textId="77777777" w:rsidR="00FE1343" w:rsidRPr="00A3696D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Cs w:val="28"/>
          <w:lang w:val="hy-AM"/>
        </w:rPr>
      </w:pPr>
      <w:r w:rsidRPr="00A3696D">
        <w:rPr>
          <w:rFonts w:asciiTheme="majorHAnsi" w:eastAsia="Times New Roman" w:hAnsiTheme="majorHAnsi" w:cstheme="majorHAnsi"/>
          <w:color w:val="auto"/>
          <w:spacing w:val="8"/>
          <w:szCs w:val="28"/>
          <w:lang w:val="hy-AM"/>
        </w:rPr>
        <w:t>երեխաները կսովորեն  հարգալից լինել  երեցների, ընկերների և թիմակիցների նկատմամբ</w:t>
      </w:r>
    </w:p>
    <w:p w14:paraId="2CEFD3EA" w14:textId="244131C5" w:rsidR="00FE1343" w:rsidRPr="00301D76" w:rsidRDefault="00FE1343" w:rsidP="00FE1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right="0"/>
        <w:jc w:val="left"/>
        <w:rPr>
          <w:rFonts w:asciiTheme="majorHAnsi" w:eastAsia="Times New Roman" w:hAnsiTheme="majorHAnsi" w:cstheme="majorHAnsi"/>
          <w:spacing w:val="8"/>
          <w:sz w:val="24"/>
          <w:szCs w:val="24"/>
          <w:lang w:val="hy-AM"/>
        </w:rPr>
      </w:pPr>
      <w:r w:rsidRPr="00301D76">
        <w:rPr>
          <w:rFonts w:asciiTheme="majorHAnsi" w:eastAsia="Times New Roman" w:hAnsiTheme="majorHAnsi" w:cstheme="majorHAnsi"/>
          <w:spacing w:val="8"/>
          <w:szCs w:val="28"/>
          <w:lang w:val="hy-AM"/>
        </w:rPr>
        <w:t>կբարելավվի երեխաների  կոորդինացիան և ճարպիկությունը</w:t>
      </w:r>
    </w:p>
    <w:p w14:paraId="07A18AF5" w14:textId="77777777" w:rsidR="00FE1343" w:rsidRPr="00A3696D" w:rsidRDefault="00FE1343" w:rsidP="00FE1343">
      <w:pPr>
        <w:spacing w:after="84"/>
        <w:ind w:left="371" w:right="0"/>
        <w:jc w:val="left"/>
        <w:rPr>
          <w:rFonts w:asciiTheme="majorHAnsi" w:hAnsiTheme="majorHAnsi" w:cstheme="majorHAnsi"/>
          <w:lang w:val="hy-AM"/>
        </w:rPr>
      </w:pPr>
    </w:p>
    <w:p w14:paraId="5B5C8F67" w14:textId="77777777" w:rsidR="00FE1343" w:rsidRPr="00A3696D" w:rsidRDefault="00FE1343" w:rsidP="00FE1343">
      <w:pPr>
        <w:spacing w:after="155"/>
        <w:ind w:left="0" w:right="0" w:firstLine="0"/>
        <w:jc w:val="left"/>
        <w:rPr>
          <w:rFonts w:asciiTheme="majorHAnsi" w:hAnsiTheme="majorHAnsi" w:cstheme="majorHAnsi"/>
          <w:lang w:val="hy-AM"/>
        </w:rPr>
      </w:pPr>
    </w:p>
    <w:tbl>
      <w:tblPr>
        <w:tblStyle w:val="TableGrid"/>
        <w:tblW w:w="9488" w:type="dxa"/>
        <w:tblInd w:w="5" w:type="dxa"/>
        <w:tblCellMar>
          <w:top w:w="7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80"/>
        <w:gridCol w:w="5172"/>
        <w:gridCol w:w="3936"/>
      </w:tblGrid>
      <w:tr w:rsidR="00FE1343" w:rsidRPr="00A3696D" w14:paraId="0A16B607" w14:textId="77777777" w:rsidTr="00FE1343">
        <w:trPr>
          <w:trHeight w:val="6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49E8" w14:textId="5CA65084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A3696D">
              <w:rPr>
                <w:rFonts w:asciiTheme="majorHAnsi" w:hAnsiTheme="majorHAnsi" w:cstheme="majorHAnsi"/>
              </w:rPr>
              <w:t xml:space="preserve">N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4B82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proofErr w:type="spellStart"/>
            <w:r w:rsidRPr="00A3696D">
              <w:rPr>
                <w:rFonts w:asciiTheme="majorHAnsi" w:hAnsiTheme="majorHAnsi" w:cstheme="majorHAnsi"/>
              </w:rPr>
              <w:t>Պարապմունքի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թեմա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և պրակտիկա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8861" w14:textId="28DB39EE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Ժամաքանակ</w:t>
            </w:r>
          </w:p>
        </w:tc>
      </w:tr>
      <w:tr w:rsidR="00FE1343" w:rsidRPr="00A3696D" w14:paraId="14F415AF" w14:textId="77777777" w:rsidTr="00FE1343">
        <w:trPr>
          <w:trHeight w:val="259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D448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84C" w14:textId="77777777" w:rsidR="00FE1343" w:rsidRPr="00A3696D" w:rsidRDefault="00FE1343" w:rsidP="0054196F">
            <w:pPr>
              <w:spacing w:after="1" w:line="237" w:lineRule="auto"/>
              <w:ind w:left="4" w:right="65" w:firstLine="0"/>
              <w:rPr>
                <w:rFonts w:asciiTheme="majorHAnsi" w:hAnsiTheme="majorHAnsi" w:cstheme="majorHAnsi"/>
              </w:rPr>
            </w:pPr>
            <w:proofErr w:type="spellStart"/>
            <w:r w:rsidRPr="00A3696D">
              <w:rPr>
                <w:rFonts w:asciiTheme="majorHAnsi" w:hAnsiTheme="majorHAnsi" w:cstheme="majorHAnsi"/>
              </w:rPr>
              <w:t>Ներածակաան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զրույց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«</w:t>
            </w:r>
            <w:r w:rsidRPr="00A3696D">
              <w:rPr>
                <w:rFonts w:asciiTheme="majorHAnsi" w:hAnsiTheme="majorHAnsi" w:cstheme="majorHAnsi"/>
                <w:lang w:val="hy-AM"/>
              </w:rPr>
              <w:t>Գրեփլինգի և բրազիլական ջիու-ջիցուի համառոտ պատմությունը</w:t>
            </w:r>
            <w:r w:rsidRPr="00A3696D">
              <w:rPr>
                <w:rFonts w:asciiTheme="majorHAnsi" w:hAnsiTheme="majorHAnsi" w:cstheme="majorHAnsi"/>
              </w:rPr>
              <w:t>»</w:t>
            </w:r>
            <w:r w:rsidRPr="00A3696D">
              <w:rPr>
                <w:rFonts w:asciiTheme="majorHAnsi" w:eastAsia="MS Mincho" w:hAnsiTheme="majorHAnsi" w:cstheme="majorHAnsi"/>
              </w:rPr>
              <w:t>․</w:t>
            </w:r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զրույց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ըմբշամարտում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անվտանգության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կանոնները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պահպանելու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կարևորության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մասին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։  </w:t>
            </w:r>
          </w:p>
          <w:p w14:paraId="09FECA04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BF6B" w14:textId="77777777" w:rsidR="00FE1343" w:rsidRPr="00A3696D" w:rsidRDefault="00FE1343" w:rsidP="0054196F">
            <w:pPr>
              <w:spacing w:after="2" w:line="237" w:lineRule="auto"/>
              <w:ind w:left="0" w:right="7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0CD22EC3" w14:textId="77777777" w:rsidTr="00FE1343">
        <w:trPr>
          <w:trHeight w:val="190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9BAF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82DC" w14:textId="77777777" w:rsidR="00FE1343" w:rsidRPr="00A3696D" w:rsidRDefault="00FE1343" w:rsidP="0054196F">
            <w:pPr>
              <w:spacing w:after="0"/>
              <w:ind w:left="4" w:right="72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Ընդհանուր ֆիզիկական պատրաստվածություն</w:t>
            </w:r>
            <w:r w:rsidRPr="00A3696D">
              <w:rPr>
                <w:rFonts w:asciiTheme="majorHAnsi" w:hAnsiTheme="majorHAnsi" w:cstheme="majorHAnsi"/>
              </w:rPr>
              <w:t xml:space="preserve">։ </w:t>
            </w:r>
            <w:r w:rsidRPr="00A3696D">
              <w:rPr>
                <w:rFonts w:asciiTheme="majorHAnsi" w:hAnsiTheme="majorHAnsi" w:cstheme="majorHAnsi"/>
                <w:lang w:val="hy-AM"/>
              </w:rPr>
              <w:t>Առաջին քայլերը գրեփլինգում։ Նախավարժանք։ Ինքնաապահովագրում գցումների ժամանակ, գլուխկոնծիներ և խմբավորում։  Ճիշտ տեղաշարվելու վարժություններ։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F62E" w14:textId="77777777" w:rsidR="00FE1343" w:rsidRPr="00A3696D" w:rsidRDefault="00FE1343" w:rsidP="0054196F">
            <w:pPr>
              <w:spacing w:after="22" w:line="237" w:lineRule="auto"/>
              <w:ind w:left="0" w:right="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 1 ժամ</w:t>
            </w:r>
          </w:p>
        </w:tc>
      </w:tr>
      <w:tr w:rsidR="00FE1343" w:rsidRPr="00A3696D" w14:paraId="7C26C779" w14:textId="77777777" w:rsidTr="00FE1343">
        <w:trPr>
          <w:trHeight w:val="11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9F77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3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9403" w14:textId="77777777" w:rsidR="00FE1343" w:rsidRPr="00A3696D" w:rsidRDefault="00FE1343" w:rsidP="0054196F">
            <w:pPr>
              <w:spacing w:after="0" w:line="237" w:lineRule="auto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«Դրիլլները» վարժությունների խումբ է, որի միջոցով ըմբշամարտիկը զարգացնում և կատարելագործում է արագ տեղաշարժվելու հմտությունները, դրիլլները կատարվում են արագ տեմպով։ Բռնակներ «շվունգեր» և բռնակներից ազատվելու ձևեր։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13A1" w14:textId="77777777" w:rsidR="00FE1343" w:rsidRPr="00A3696D" w:rsidRDefault="00FE1343" w:rsidP="0054196F">
            <w:pPr>
              <w:tabs>
                <w:tab w:val="center" w:pos="2775"/>
                <w:tab w:val="right" w:pos="5417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24ECAE47" w14:textId="77777777" w:rsidTr="00FE1343">
        <w:trPr>
          <w:trHeight w:val="1526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71CE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4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DE8E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Արագ տեղաշարժ կատարելու զարգացում</w:t>
            </w:r>
            <w:r w:rsidRPr="00A3696D">
              <w:rPr>
                <w:rFonts w:asciiTheme="majorHAnsi" w:hAnsiTheme="majorHAnsi" w:cstheme="majorHAnsi"/>
              </w:rPr>
              <w:t>։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Ուսուցողական գոտեմարտ; կանգնել զույգերով կատարել հրում և ձգում  «</w:t>
            </w:r>
            <w:r w:rsidRPr="00A3696D">
              <w:rPr>
                <w:rFonts w:asciiTheme="majorHAnsi" w:hAnsiTheme="majorHAnsi" w:cstheme="majorHAnsi"/>
              </w:rPr>
              <w:t>Push and Pull</w:t>
            </w:r>
            <w:r w:rsidRPr="00A3696D">
              <w:rPr>
                <w:rFonts w:asciiTheme="majorHAnsi" w:hAnsiTheme="majorHAnsi" w:cstheme="majorHAnsi"/>
                <w:lang w:val="hy-AM"/>
              </w:rPr>
              <w:t>» վարժություն-առաջադրանքը։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A4A8" w14:textId="77777777" w:rsidR="00FE1343" w:rsidRPr="00A3696D" w:rsidRDefault="00FE1343" w:rsidP="0054196F">
            <w:pPr>
              <w:spacing w:after="0" w:line="237" w:lineRule="auto"/>
              <w:ind w:left="0" w:right="7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5FE85C66" w14:textId="77777777" w:rsidTr="00FE1343">
        <w:trPr>
          <w:trHeight w:val="15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AD31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5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EAA4" w14:textId="77777777" w:rsidR="00FE1343" w:rsidRPr="00A3696D" w:rsidRDefault="00FE1343" w:rsidP="0054196F">
            <w:pPr>
              <w:spacing w:after="0" w:line="249" w:lineRule="auto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Գոտեմարտի ռազմավարությունը և մարտավարությունը</w:t>
            </w:r>
            <w:r w:rsidRPr="00A3696D">
              <w:rPr>
                <w:rFonts w:asciiTheme="majorHAnsi" w:hAnsiTheme="majorHAnsi" w:cstheme="majorHAnsi"/>
              </w:rPr>
              <w:t xml:space="preserve">։ </w:t>
            </w:r>
            <w:r w:rsidRPr="00A3696D">
              <w:rPr>
                <w:rFonts w:asciiTheme="majorHAnsi" w:hAnsiTheme="majorHAnsi" w:cstheme="majorHAnsi"/>
                <w:lang w:val="hy-AM"/>
              </w:rPr>
              <w:t>Նոր հնարքներ պարտերում։ Բռնակներ և բռնակներից ազատվելու ձևեր, հավասարակշռությունից զրկելու հնարքների ուսուցանում։ Ուսուցովական գոտեմարտ «Push and Pull», «վահան» («guard») դիրքի ուսուցանում: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9E79" w14:textId="77777777" w:rsidR="00FE1343" w:rsidRPr="00A3696D" w:rsidRDefault="00FE1343" w:rsidP="0054196F">
            <w:pPr>
              <w:spacing w:after="3" w:line="237" w:lineRule="auto"/>
              <w:ind w:left="0" w:right="7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257BE77E" w14:textId="77777777" w:rsidTr="00FE1343">
        <w:trPr>
          <w:trHeight w:val="161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AA17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6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29EC" w14:textId="77777777" w:rsidR="00FE1343" w:rsidRPr="00A3696D" w:rsidRDefault="00FE1343" w:rsidP="0054196F">
            <w:pPr>
              <w:tabs>
                <w:tab w:val="right" w:pos="3220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Նախավարժանքի ընթացքում ինքնաապահովագրման վարժություններ, ակրոբատիկայի տարրեր։ Գոտեմարտի ընթացքում  բռնակ վերցնելը և բռնակից ազատվելու հմտությունները կատարելագործելու հնարքներ։ Պայքար բռնակի համար։</w:t>
            </w:r>
          </w:p>
          <w:p w14:paraId="7FCBF60F" w14:textId="77777777" w:rsidR="00FE1343" w:rsidRPr="00A3696D" w:rsidRDefault="00FE1343" w:rsidP="0054196F">
            <w:pPr>
              <w:tabs>
                <w:tab w:val="right" w:pos="3220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Խմբավորման հմտությունները կատարելագործման համար վարժություններ։ Խաղ «փոխհրաձգություն»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878C" w14:textId="77777777" w:rsidR="00FE1343" w:rsidRPr="00A3696D" w:rsidRDefault="00FE1343" w:rsidP="0054196F">
            <w:pPr>
              <w:tabs>
                <w:tab w:val="center" w:pos="2779"/>
                <w:tab w:val="right" w:pos="5417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5AAE7335" w14:textId="77777777" w:rsidTr="00FE1343">
        <w:trPr>
          <w:trHeight w:val="161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9A40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7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5C0B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Դիրքերը Գրեփլինգում և բրազիլական ջիու-ջիցուում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բջջ</w:t>
            </w:r>
            <w:r w:rsidRPr="00A3696D">
              <w:rPr>
                <w:rFonts w:asciiTheme="majorHAnsi" w:hAnsiTheme="majorHAnsi" w:cstheme="majorHAnsi"/>
              </w:rPr>
              <w:t>)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, վերահսկումը դիրքերում։ «Սվիփներ» մեջքին պառկած վիճակից, «closed guard» դիրքի անցում, դիրքային գոտեմարտ «closed guard» դիրքից։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072E" w14:textId="77777777" w:rsidR="00FE1343" w:rsidRPr="00A3696D" w:rsidRDefault="00FE1343" w:rsidP="0054196F">
            <w:pPr>
              <w:spacing w:after="0"/>
              <w:ind w:left="0" w:right="74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</w:tbl>
    <w:p w14:paraId="7186B010" w14:textId="77777777" w:rsidR="00FE1343" w:rsidRPr="00A3696D" w:rsidRDefault="00FE1343" w:rsidP="00FE1343">
      <w:pPr>
        <w:spacing w:after="0"/>
        <w:ind w:left="-1441" w:right="30" w:firstLine="0"/>
        <w:rPr>
          <w:rFonts w:asciiTheme="majorHAnsi" w:hAnsiTheme="majorHAnsi" w:cstheme="majorHAnsi"/>
          <w:lang w:val="hy-AM"/>
        </w:rPr>
      </w:pPr>
    </w:p>
    <w:tbl>
      <w:tblPr>
        <w:tblStyle w:val="TableGrid"/>
        <w:tblW w:w="8568" w:type="dxa"/>
        <w:tblInd w:w="5" w:type="dxa"/>
        <w:tblCellMar>
          <w:top w:w="79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451"/>
        <w:gridCol w:w="5082"/>
        <w:gridCol w:w="3035"/>
      </w:tblGrid>
      <w:tr w:rsidR="00FE1343" w:rsidRPr="00A3696D" w14:paraId="54EC0034" w14:textId="77777777" w:rsidTr="0054196F">
        <w:trPr>
          <w:trHeight w:val="16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40A9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8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6E23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Դիրքերը Գրեփլինգում և բրազիլական ջիու-ջիցուում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բջջ</w:t>
            </w:r>
            <w:r w:rsidRPr="00A3696D">
              <w:rPr>
                <w:rFonts w:asciiTheme="majorHAnsi" w:hAnsiTheme="majorHAnsi" w:cstheme="majorHAnsi"/>
              </w:rPr>
              <w:t>)</w:t>
            </w:r>
            <w:r w:rsidRPr="00A3696D">
              <w:rPr>
                <w:rFonts w:asciiTheme="majorHAnsi" w:hAnsiTheme="majorHAnsi" w:cstheme="majorHAnsi"/>
                <w:lang w:val="hy-AM"/>
              </w:rPr>
              <w:t>, «</w:t>
            </w:r>
            <w:r w:rsidRPr="00A3696D">
              <w:rPr>
                <w:rFonts w:asciiTheme="majorHAnsi" w:hAnsiTheme="majorHAnsi" w:cstheme="majorHAnsi"/>
              </w:rPr>
              <w:t>open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guard» դիրքի անցում կանգնած դիրքից, դիրքային գոտեմարտ «</w:t>
            </w:r>
            <w:r w:rsidRPr="00A3696D">
              <w:rPr>
                <w:rFonts w:asciiTheme="majorHAnsi" w:hAnsiTheme="majorHAnsi" w:cstheme="majorHAnsi"/>
              </w:rPr>
              <w:t>open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guard» դիրքից։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6EA" w14:textId="77777777" w:rsidR="00FE1343" w:rsidRPr="00A3696D" w:rsidRDefault="00FE1343" w:rsidP="0054196F">
            <w:pPr>
              <w:spacing w:after="2" w:line="237" w:lineRule="auto"/>
              <w:ind w:left="0" w:right="71" w:firstLine="0"/>
              <w:rPr>
                <w:rFonts w:asciiTheme="majorHAnsi" w:hAnsiTheme="majorHAnsi" w:cstheme="majorHAnsi"/>
              </w:rPr>
            </w:pPr>
          </w:p>
          <w:p w14:paraId="3AD693AC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522E8238" w14:textId="77777777" w:rsidTr="0054196F">
        <w:trPr>
          <w:trHeight w:val="185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B91B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9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486D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Դիրքերը Գրեփլինգում և բրազիլական ջիու-ջիցուում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բջջ</w:t>
            </w:r>
            <w:r w:rsidRPr="00A3696D">
              <w:rPr>
                <w:rFonts w:asciiTheme="majorHAnsi" w:hAnsiTheme="majorHAnsi" w:cstheme="majorHAnsi"/>
              </w:rPr>
              <w:t xml:space="preserve">), </w:t>
            </w:r>
            <w:r w:rsidRPr="00A3696D">
              <w:rPr>
                <w:rFonts w:asciiTheme="majorHAnsi" w:hAnsiTheme="majorHAnsi" w:cstheme="majorHAnsi"/>
                <w:lang w:val="hy-AM"/>
              </w:rPr>
              <w:t>վերահսկումը դիրքում</w:t>
            </w:r>
            <w:r w:rsidRPr="00A3696D">
              <w:rPr>
                <w:rFonts w:asciiTheme="majorHAnsi" w:hAnsiTheme="majorHAnsi" w:cstheme="majorHAnsi"/>
              </w:rPr>
              <w:t xml:space="preserve">, </w:t>
            </w:r>
            <w:r w:rsidRPr="00A3696D">
              <w:rPr>
                <w:rFonts w:asciiTheme="majorHAnsi" w:hAnsiTheme="majorHAnsi" w:cstheme="majorHAnsi"/>
                <w:lang w:val="hy-AM"/>
              </w:rPr>
              <w:t>«ծունկը ստամոքսին» «</w:t>
            </w:r>
            <w:r w:rsidRPr="00A3696D">
              <w:rPr>
                <w:rFonts w:asciiTheme="majorHAnsi" w:hAnsiTheme="majorHAnsi" w:cstheme="majorHAnsi"/>
              </w:rPr>
              <w:t>knee on belly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դիրք, դիրքային գոտեմարտ, «</w:t>
            </w:r>
            <w:r w:rsidRPr="00A3696D">
              <w:rPr>
                <w:rFonts w:asciiTheme="majorHAnsi" w:hAnsiTheme="majorHAnsi" w:cstheme="majorHAnsi"/>
              </w:rPr>
              <w:t>knee on belly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դիրքից դուրս գալու հնարքներ և վարժություններ։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9751C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1 ժամ</w:t>
            </w:r>
          </w:p>
        </w:tc>
      </w:tr>
      <w:tr w:rsidR="00FE1343" w:rsidRPr="00A3696D" w14:paraId="22787E04" w14:textId="77777777" w:rsidTr="0054196F">
        <w:trPr>
          <w:trHeight w:val="16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9062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10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EAF9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Դիրքերը Գրեփլինգում և բրազիլական ջիու-ջիցուում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բջջ</w:t>
            </w:r>
            <w:r w:rsidRPr="00A3696D">
              <w:rPr>
                <w:rFonts w:asciiTheme="majorHAnsi" w:hAnsiTheme="majorHAnsi" w:cstheme="majorHAnsi"/>
              </w:rPr>
              <w:t>),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«Կիսավահան» </w:t>
            </w:r>
            <w:r w:rsidRPr="00A3696D">
              <w:rPr>
                <w:rFonts w:asciiTheme="majorHAnsi" w:hAnsiTheme="majorHAnsi" w:cstheme="majorHAnsi"/>
              </w:rPr>
              <w:t>(half guard)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դիրք</w:t>
            </w:r>
            <w:r w:rsidRPr="00A3696D">
              <w:rPr>
                <w:rFonts w:asciiTheme="majorHAnsi" w:hAnsiTheme="majorHAnsi" w:cstheme="majorHAnsi"/>
              </w:rPr>
              <w:t xml:space="preserve">, 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half guard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դիրքում գոտեմարտելու մարտավարությունները, «</w:t>
            </w:r>
            <w:r w:rsidRPr="00A3696D">
              <w:rPr>
                <w:rFonts w:asciiTheme="majorHAnsi" w:hAnsiTheme="majorHAnsi" w:cstheme="majorHAnsi"/>
              </w:rPr>
              <w:t>half guard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» դիրքի անցում, այնուհետև «կողքի հսկողության դիրք»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side control</w:t>
            </w:r>
            <w:r w:rsidRPr="00A3696D">
              <w:rPr>
                <w:rFonts w:asciiTheme="majorHAnsi" w:hAnsiTheme="majorHAnsi" w:cstheme="majorHAnsi"/>
                <w:lang w:val="hy-AM"/>
              </w:rPr>
              <w:t>»</w:t>
            </w:r>
            <w:r w:rsidRPr="00A3696D">
              <w:rPr>
                <w:rFonts w:asciiTheme="majorHAnsi" w:hAnsiTheme="majorHAnsi" w:cstheme="majorHAnsi"/>
              </w:rPr>
              <w:t xml:space="preserve">) </w:t>
            </w:r>
            <w:r w:rsidRPr="00A3696D">
              <w:rPr>
                <w:rFonts w:asciiTheme="majorHAnsi" w:hAnsiTheme="majorHAnsi" w:cstheme="majorHAnsi"/>
                <w:lang w:val="hy-AM"/>
              </w:rPr>
              <w:t>դիրքի զբաղեցման ուսուցանում, դիրքային գոտեմարտ «</w:t>
            </w:r>
            <w:r w:rsidRPr="00A3696D">
              <w:rPr>
                <w:rFonts w:asciiTheme="majorHAnsi" w:hAnsiTheme="majorHAnsi" w:cstheme="majorHAnsi"/>
              </w:rPr>
              <w:t>half guard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դիրքից։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3776" w14:textId="77777777" w:rsidR="00FE1343" w:rsidRPr="00A3696D" w:rsidRDefault="00FE1343" w:rsidP="0054196F">
            <w:pPr>
              <w:spacing w:after="0"/>
              <w:ind w:left="0" w:right="74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1315B86D" w14:textId="77777777" w:rsidTr="0054196F">
        <w:trPr>
          <w:trHeight w:val="16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1242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11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274B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Դիրքերը </w:t>
            </w:r>
            <w:proofErr w:type="spellStart"/>
            <w:r w:rsidRPr="00A3696D">
              <w:rPr>
                <w:rFonts w:asciiTheme="majorHAnsi" w:hAnsiTheme="majorHAnsi" w:cstheme="majorHAnsi"/>
                <w:lang w:val="hy-AM"/>
              </w:rPr>
              <w:t>Գրեփլինգում</w:t>
            </w:r>
            <w:proofErr w:type="spellEnd"/>
            <w:r w:rsidRPr="00A3696D">
              <w:rPr>
                <w:rFonts w:asciiTheme="majorHAnsi" w:hAnsiTheme="majorHAnsi" w:cstheme="majorHAnsi"/>
                <w:lang w:val="hy-AM"/>
              </w:rPr>
              <w:t xml:space="preserve"> և </w:t>
            </w:r>
            <w:proofErr w:type="spellStart"/>
            <w:r w:rsidRPr="00A3696D">
              <w:rPr>
                <w:rFonts w:asciiTheme="majorHAnsi" w:hAnsiTheme="majorHAnsi" w:cstheme="majorHAnsi"/>
                <w:lang w:val="hy-AM"/>
              </w:rPr>
              <w:t>բրազիլական</w:t>
            </w:r>
            <w:proofErr w:type="spellEnd"/>
            <w:r w:rsidRPr="00A3696D">
              <w:rPr>
                <w:rFonts w:asciiTheme="majorHAnsi" w:hAnsiTheme="majorHAnsi" w:cstheme="majorHAnsi"/>
                <w:lang w:val="hy-AM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  <w:lang w:val="hy-AM"/>
              </w:rPr>
              <w:t>ջիու-ջիցուում</w:t>
            </w:r>
            <w:proofErr w:type="spellEnd"/>
            <w:r w:rsidRPr="00A3696D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բջջ</w:t>
            </w:r>
            <w:r w:rsidRPr="00A3696D">
              <w:rPr>
                <w:rFonts w:asciiTheme="majorHAnsi" w:hAnsiTheme="majorHAnsi" w:cstheme="majorHAnsi"/>
              </w:rPr>
              <w:t>)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, «Կողային հսկողության դիրք»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side control</w:t>
            </w:r>
            <w:r w:rsidRPr="00A3696D">
              <w:rPr>
                <w:rFonts w:asciiTheme="majorHAnsi" w:hAnsiTheme="majorHAnsi" w:cstheme="majorHAnsi"/>
                <w:lang w:val="hy-AM"/>
              </w:rPr>
              <w:t>»</w:t>
            </w:r>
            <w:r w:rsidRPr="00A3696D">
              <w:rPr>
                <w:rFonts w:asciiTheme="majorHAnsi" w:hAnsiTheme="majorHAnsi" w:cstheme="majorHAnsi"/>
              </w:rPr>
              <w:t xml:space="preserve">), 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side control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»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դիրքից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դուրս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գալու</w:t>
            </w:r>
            <w:proofErr w:type="spellEnd"/>
            <w:r w:rsidRPr="00A369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հնարքներ</w:t>
            </w:r>
            <w:proofErr w:type="spellEnd"/>
            <w:r w:rsidRPr="00A3696D">
              <w:rPr>
                <w:rFonts w:asciiTheme="majorHAnsi" w:hAnsiTheme="majorHAnsi" w:cstheme="majorHAnsi"/>
              </w:rPr>
              <w:t>,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դիրքային գոտեմարտ «</w:t>
            </w:r>
            <w:r w:rsidRPr="00A3696D">
              <w:rPr>
                <w:rFonts w:asciiTheme="majorHAnsi" w:hAnsiTheme="majorHAnsi" w:cstheme="majorHAnsi"/>
              </w:rPr>
              <w:t>side control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» </w:t>
            </w:r>
            <w:proofErr w:type="spellStart"/>
            <w:r w:rsidRPr="00A3696D">
              <w:rPr>
                <w:rFonts w:asciiTheme="majorHAnsi" w:hAnsiTheme="majorHAnsi" w:cstheme="majorHAnsi"/>
              </w:rPr>
              <w:t>դիրքից</w:t>
            </w:r>
            <w:proofErr w:type="spellEnd"/>
            <w:r w:rsidRPr="00A3696D">
              <w:rPr>
                <w:rFonts w:asciiTheme="majorHAnsi" w:hAnsiTheme="majorHAnsi" w:cstheme="majorHAnsi"/>
                <w:lang w:val="hy-AM"/>
              </w:rPr>
              <w:t>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66BA" w14:textId="77777777" w:rsidR="00FE1343" w:rsidRPr="00A3696D" w:rsidRDefault="00FE1343" w:rsidP="0054196F">
            <w:pPr>
              <w:spacing w:after="0"/>
              <w:ind w:left="0" w:right="77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444F189F" w14:textId="77777777" w:rsidTr="0054196F">
        <w:trPr>
          <w:trHeight w:val="161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F2AF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12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E930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Ուսուցողական գոտեմարտ կանգնած դիրքում, կանգնած դիրքից գցումներ և հակառակորդին հատակ տեղափոխելու և զբաղեցրած դիրքի վերահսկման հնարքներ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8018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54378E18" w14:textId="77777777" w:rsidTr="0054196F">
        <w:trPr>
          <w:trHeight w:val="16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6800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13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927A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Mount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դիրք,  վերահսկողություն դիրքում,  «</w:t>
            </w:r>
            <w:r w:rsidRPr="00A3696D">
              <w:rPr>
                <w:rFonts w:asciiTheme="majorHAnsi" w:hAnsiTheme="majorHAnsi" w:cstheme="majorHAnsi"/>
              </w:rPr>
              <w:t>mount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դիրքից դուրս գալու հնարքներ,  «</w:t>
            </w:r>
            <w:r w:rsidRPr="00A3696D">
              <w:rPr>
                <w:rFonts w:asciiTheme="majorHAnsi" w:hAnsiTheme="majorHAnsi" w:cstheme="majorHAnsi"/>
              </w:rPr>
              <w:t>mount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» դիրքից «մեջքի վերահսկման»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back mount</w:t>
            </w:r>
            <w:r w:rsidRPr="00A3696D">
              <w:rPr>
                <w:rFonts w:asciiTheme="majorHAnsi" w:hAnsiTheme="majorHAnsi" w:cstheme="majorHAnsi"/>
                <w:lang w:val="hy-AM"/>
              </w:rPr>
              <w:t>»</w:t>
            </w:r>
            <w:r w:rsidRPr="00A3696D">
              <w:rPr>
                <w:rFonts w:asciiTheme="majorHAnsi" w:hAnsiTheme="majorHAnsi" w:cstheme="majorHAnsi"/>
              </w:rPr>
              <w:t>)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դիրք անցնելու հնարքներ, դիրքային գոտեմարտ՝ դիրքը հսկելու և դիրքից դուրս գալու համար։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4149" w14:textId="77777777" w:rsidR="00FE1343" w:rsidRPr="00A3696D" w:rsidRDefault="00FE1343" w:rsidP="0054196F">
            <w:pPr>
              <w:spacing w:after="0"/>
              <w:ind w:left="0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1 ժամ</w:t>
            </w:r>
          </w:p>
        </w:tc>
      </w:tr>
      <w:tr w:rsidR="00FE1343" w:rsidRPr="00A3696D" w14:paraId="487E6665" w14:textId="77777777" w:rsidTr="0054196F">
        <w:trPr>
          <w:trHeight w:val="160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233B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14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7994" w14:textId="77777777" w:rsidR="00FE1343" w:rsidRPr="00A3696D" w:rsidRDefault="00FE1343" w:rsidP="0054196F">
            <w:pPr>
              <w:tabs>
                <w:tab w:val="center" w:pos="1698"/>
                <w:tab w:val="right" w:pos="3225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Back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</w:t>
            </w:r>
            <w:r w:rsidRPr="00A3696D">
              <w:rPr>
                <w:rFonts w:asciiTheme="majorHAnsi" w:hAnsiTheme="majorHAnsi" w:cstheme="majorHAnsi"/>
              </w:rPr>
              <w:t>mount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» դիրք, դիրքի վերահսկում, «ամրագոտի»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seat belt</w:t>
            </w:r>
            <w:r w:rsidRPr="00A3696D">
              <w:rPr>
                <w:rFonts w:asciiTheme="majorHAnsi" w:hAnsiTheme="majorHAnsi" w:cstheme="majorHAnsi"/>
                <w:lang w:val="hy-AM"/>
              </w:rPr>
              <w:t>»</w:t>
            </w:r>
            <w:r w:rsidRPr="00A3696D">
              <w:rPr>
                <w:rFonts w:asciiTheme="majorHAnsi" w:hAnsiTheme="majorHAnsi" w:cstheme="majorHAnsi"/>
              </w:rPr>
              <w:t>)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 «</w:t>
            </w:r>
            <w:r w:rsidRPr="00A3696D">
              <w:rPr>
                <w:rFonts w:asciiTheme="majorHAnsi" w:hAnsiTheme="majorHAnsi" w:cstheme="majorHAnsi"/>
              </w:rPr>
              <w:t>back mount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դիրքում։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1960" w14:textId="77777777" w:rsidR="00FE1343" w:rsidRPr="00A3696D" w:rsidRDefault="00FE1343" w:rsidP="0054196F">
            <w:pPr>
              <w:spacing w:after="0"/>
              <w:ind w:left="0" w:right="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056A2839" w14:textId="77777777" w:rsidTr="0054196F">
        <w:trPr>
          <w:trHeight w:val="16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0789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15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DA40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Ուսուցման ընթացքում անցած ամբողջ հնարքների, մարտավարության և դիրքերի ցիկլի կրկնողություն և ընթացքում անցած հնարքների կատարելագործում։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AE07" w14:textId="77777777" w:rsidR="00FE1343" w:rsidRPr="00A3696D" w:rsidRDefault="00FE1343" w:rsidP="0054196F">
            <w:pPr>
              <w:tabs>
                <w:tab w:val="right" w:pos="5422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15 ժամ</w:t>
            </w:r>
          </w:p>
        </w:tc>
      </w:tr>
    </w:tbl>
    <w:p w14:paraId="5495D8D7" w14:textId="77777777" w:rsidR="00FE1343" w:rsidRPr="00A3696D" w:rsidRDefault="00FE1343" w:rsidP="00FE1343">
      <w:pPr>
        <w:spacing w:after="0"/>
        <w:ind w:left="-1441" w:right="30" w:firstLine="0"/>
        <w:rPr>
          <w:rFonts w:asciiTheme="majorHAnsi" w:hAnsiTheme="majorHAnsi" w:cstheme="majorHAnsi"/>
        </w:rPr>
      </w:pPr>
    </w:p>
    <w:tbl>
      <w:tblPr>
        <w:tblStyle w:val="TableGrid"/>
        <w:tblW w:w="8551" w:type="dxa"/>
        <w:tblInd w:w="5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450"/>
        <w:gridCol w:w="5072"/>
        <w:gridCol w:w="1599"/>
        <w:gridCol w:w="1430"/>
      </w:tblGrid>
      <w:tr w:rsidR="00FE1343" w:rsidRPr="00A3696D" w14:paraId="29297EF3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8A8C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16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D98D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Անվտանգության կանոնների ուսումնասիրում ցավեցնող և խեղդող հնարքների ժամանակ, «</w:t>
            </w:r>
            <w:r w:rsidRPr="00A3696D">
              <w:rPr>
                <w:rFonts w:asciiTheme="majorHAnsi" w:hAnsiTheme="majorHAnsi" w:cstheme="majorHAnsi"/>
              </w:rPr>
              <w:t>Knee on belly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» դիրքից ձեռեքի ցավեցնող </w:t>
            </w:r>
            <w:r w:rsidRPr="00A3696D">
              <w:rPr>
                <w:rFonts w:asciiTheme="majorHAnsi" w:hAnsiTheme="majorHAnsi" w:cstheme="majorHAnsi"/>
              </w:rPr>
              <w:t>(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armbar</w:t>
            </w:r>
            <w:r w:rsidRPr="00A3696D">
              <w:rPr>
                <w:rFonts w:asciiTheme="majorHAnsi" w:hAnsiTheme="majorHAnsi" w:cstheme="majorHAnsi"/>
                <w:lang w:val="hy-AM"/>
              </w:rPr>
              <w:t>»</w:t>
            </w:r>
            <w:r w:rsidRPr="00A3696D">
              <w:rPr>
                <w:rFonts w:asciiTheme="majorHAnsi" w:hAnsiTheme="majorHAnsi" w:cstheme="majorHAnsi"/>
              </w:rPr>
              <w:t xml:space="preserve">) </w:t>
            </w:r>
            <w:r w:rsidRPr="00A3696D">
              <w:rPr>
                <w:rFonts w:asciiTheme="majorHAnsi" w:hAnsiTheme="majorHAnsi" w:cstheme="majorHAnsi"/>
                <w:lang w:val="hy-AM"/>
              </w:rPr>
              <w:t>հնարքի կատարում</w:t>
            </w:r>
            <w:r w:rsidRPr="00A3696D">
              <w:rPr>
                <w:rFonts w:asciiTheme="majorHAnsi" w:hAnsiTheme="majorHAnsi" w:cstheme="majorHAnsi"/>
              </w:rPr>
              <w:t xml:space="preserve">, </w:t>
            </w:r>
            <w:r w:rsidRPr="00A3696D">
              <w:rPr>
                <w:rFonts w:asciiTheme="majorHAnsi" w:hAnsiTheme="majorHAnsi" w:cstheme="majorHAnsi"/>
                <w:lang w:val="hy-AM"/>
              </w:rPr>
              <w:t>մանրուքների ուսումնասիրում, դրիլլներ։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D502" w14:textId="65C2F226" w:rsidR="00FE1343" w:rsidRPr="00A3696D" w:rsidRDefault="00FE1343" w:rsidP="0054196F">
            <w:pPr>
              <w:spacing w:after="0"/>
              <w:ind w:left="0" w:right="111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  <w:r w:rsidR="00301D76">
              <w:rPr>
                <w:rFonts w:asciiTheme="majorHAnsi" w:hAnsiTheme="majorHAnsi" w:cstheme="majorHAnsi"/>
                <w:lang w:val="hy-AM"/>
              </w:rPr>
              <w:t>, 1 ժամ</w:t>
            </w:r>
          </w:p>
        </w:tc>
      </w:tr>
      <w:tr w:rsidR="00FE1343" w:rsidRPr="00A3696D" w14:paraId="67FAE400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0639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17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794C" w14:textId="77777777" w:rsidR="00FE1343" w:rsidRPr="00A3696D" w:rsidRDefault="00FE1343" w:rsidP="0054196F">
            <w:pPr>
              <w:tabs>
                <w:tab w:val="right" w:pos="3366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Side control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դիրքից ցավեցնող և խեղդող հնարքների դիրք դուրս գալու ձևեր, ցավեցնող և խեղդող հնարքների դիրք դուրս գալու ձևեր «</w:t>
            </w:r>
            <w:r w:rsidRPr="00A3696D">
              <w:rPr>
                <w:rFonts w:asciiTheme="majorHAnsi" w:hAnsiTheme="majorHAnsi" w:cstheme="majorHAnsi"/>
              </w:rPr>
              <w:t>mount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դիրքից</w:t>
            </w:r>
            <w:r w:rsidRPr="00A3696D">
              <w:rPr>
                <w:rFonts w:asciiTheme="majorHAnsi" w:hAnsiTheme="majorHAnsi" w:cstheme="majorHAnsi"/>
              </w:rPr>
              <w:t xml:space="preserve">, </w:t>
            </w:r>
            <w:r w:rsidRPr="00A3696D">
              <w:rPr>
                <w:rFonts w:asciiTheme="majorHAnsi" w:hAnsiTheme="majorHAnsi" w:cstheme="majorHAnsi"/>
                <w:lang w:val="hy-AM"/>
              </w:rPr>
              <w:t>վերահսկողություն դիրքերում</w:t>
            </w:r>
            <w:r w:rsidRPr="00A3696D">
              <w:rPr>
                <w:rFonts w:asciiTheme="majorHAnsi" w:hAnsiTheme="majorHAnsi" w:cstheme="majorHAnsi"/>
              </w:rPr>
              <w:t xml:space="preserve">: </w:t>
            </w:r>
            <w:r w:rsidRPr="00A3696D">
              <w:rPr>
                <w:rFonts w:asciiTheme="majorHAnsi" w:hAnsiTheme="majorHAnsi" w:cstheme="majorHAnsi"/>
                <w:lang w:val="hy-AM"/>
              </w:rPr>
              <w:t>Ուսուցողական գոտեմարտ կանգնած դիրքից։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221E" w14:textId="77777777" w:rsidR="00FE1343" w:rsidRPr="00A3696D" w:rsidRDefault="00FE1343" w:rsidP="0054196F">
            <w:pPr>
              <w:spacing w:after="0" w:line="237" w:lineRule="auto"/>
              <w:ind w:left="0" w:right="0" w:firstLine="0"/>
              <w:rPr>
                <w:rFonts w:asciiTheme="majorHAnsi" w:hAnsiTheme="majorHAnsi" w:cstheme="majorHAnsi"/>
              </w:rPr>
            </w:pPr>
          </w:p>
          <w:p w14:paraId="492693A4" w14:textId="77777777" w:rsidR="00FE1343" w:rsidRPr="00A3696D" w:rsidRDefault="00FE1343" w:rsidP="0054196F">
            <w:pPr>
              <w:tabs>
                <w:tab w:val="left" w:pos="1470"/>
              </w:tabs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1D21C3CF" w14:textId="77777777" w:rsidTr="0054196F">
        <w:trPr>
          <w:trHeight w:val="15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C3A5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18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5D24" w14:textId="77777777" w:rsidR="00FE1343" w:rsidRPr="00A3696D" w:rsidRDefault="00FE1343" w:rsidP="0054196F">
            <w:pPr>
              <w:tabs>
                <w:tab w:val="right" w:pos="3366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«</w:t>
            </w:r>
            <w:r w:rsidRPr="00A3696D">
              <w:rPr>
                <w:rFonts w:asciiTheme="majorHAnsi" w:hAnsiTheme="majorHAnsi" w:cstheme="majorHAnsi"/>
              </w:rPr>
              <w:t>Back mount</w:t>
            </w:r>
            <w:r w:rsidRPr="00A3696D">
              <w:rPr>
                <w:rFonts w:asciiTheme="majorHAnsi" w:hAnsiTheme="majorHAnsi" w:cstheme="majorHAnsi"/>
                <w:lang w:val="hy-AM"/>
              </w:rPr>
              <w:t>» դիրքից ցավեցնող և խեղդող հնարքների դիրք դուրս գալու ձևեր</w:t>
            </w:r>
            <w:r w:rsidRPr="00A3696D">
              <w:rPr>
                <w:rFonts w:asciiTheme="majorHAnsi" w:hAnsiTheme="majorHAnsi" w:cstheme="majorHAnsi"/>
              </w:rPr>
              <w:t xml:space="preserve">, </w:t>
            </w:r>
            <w:r w:rsidRPr="00A3696D">
              <w:rPr>
                <w:rFonts w:asciiTheme="majorHAnsi" w:hAnsiTheme="majorHAnsi" w:cstheme="majorHAnsi"/>
                <w:lang w:val="hy-AM"/>
              </w:rPr>
              <w:t>վերահսկողություն դիրքում, ցավեցնող և խեղդող հնարքների կատարում, գոտեմարտ կանգնած դիրքից, գրեփլինգի կանոններով։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23DE" w14:textId="58C80E04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1 ժամ</w:t>
            </w:r>
            <w:r w:rsidR="00301D76">
              <w:rPr>
                <w:rFonts w:asciiTheme="majorHAnsi" w:hAnsiTheme="majorHAnsi" w:cstheme="majorHAnsi"/>
                <w:lang w:val="hy-AM"/>
              </w:rPr>
              <w:t>, 1 ժամ</w:t>
            </w:r>
          </w:p>
        </w:tc>
      </w:tr>
      <w:tr w:rsidR="00FE1343" w:rsidRPr="00A3696D" w14:paraId="0FB259AB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8C9B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19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BD6D2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Գցումներ; ոտքերի անցում հնարք ՝ 1 և երկու ոտք, կրակմարիչ, կեռիկ, կրունկի ձգում, հավասարակշռությունից զրկելու հիմնական պրինցիպները։ Ուսուցողական գոտեմարտ կանգնած դիրքից։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1F31" w14:textId="77777777" w:rsidR="00FE1343" w:rsidRPr="00A3696D" w:rsidRDefault="00FE1343" w:rsidP="0054196F">
            <w:pPr>
              <w:spacing w:after="0"/>
              <w:ind w:left="0" w:right="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3244A7C0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B7CF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20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64D01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 xml:space="preserve">Գցումներ; Մեջքից գցում, ազդրից գցում, ջրաղաց։ Խմբավորում և ինքնաապահովագրում կանգնած դիրքում։ Տեղաշարժ կանգնած դիրքից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D9CF" w14:textId="77777777" w:rsidR="00FE1343" w:rsidRPr="00A3696D" w:rsidRDefault="00FE1343" w:rsidP="0054196F">
            <w:pPr>
              <w:tabs>
                <w:tab w:val="center" w:pos="3000"/>
                <w:tab w:val="right" w:pos="5563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0611585A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4A84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21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74A8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Հմտությունների կատարելագործում; խմբավորում, ինքնաապահովագրում, ակրոբատիկայի հնարքներ նախավարժանքի ժամանակ, բռնակներ վերցնել, բռնակներից ձեռբազատվելու միջոցներ, պայքար բռնակ վերցնելու համար։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2E8B" w14:textId="5E813D25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  <w:r w:rsidR="00301D76">
              <w:rPr>
                <w:rFonts w:asciiTheme="majorHAnsi" w:hAnsiTheme="majorHAnsi" w:cstheme="majorHAnsi"/>
                <w:lang w:val="hy-AM"/>
              </w:rPr>
              <w:t>, 1 ժամ</w:t>
            </w:r>
          </w:p>
        </w:tc>
      </w:tr>
      <w:tr w:rsidR="00FE1343" w:rsidRPr="00A3696D" w14:paraId="351F37DF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1D9B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22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A3E5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  <w:r w:rsidRPr="00A3696D">
              <w:rPr>
                <w:rFonts w:asciiTheme="majorHAnsi" w:hAnsiTheme="majorHAnsi" w:cstheme="majorHAnsi"/>
                <w:lang w:val="hy-AM"/>
              </w:rPr>
              <w:t>Ֆիզիկական պատրաստվածություն, փոխհրաձգություն և այլ խաղեր։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40D7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 1 ժամ</w:t>
            </w:r>
            <w:r w:rsidRPr="00A3696D">
              <w:rPr>
                <w:rFonts w:asciiTheme="majorHAnsi" w:hAnsiTheme="majorHAnsi" w:cstheme="majorHAnsi"/>
              </w:rPr>
              <w:t xml:space="preserve">  </w:t>
            </w: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7D79CEDB" w14:textId="77777777" w:rsidTr="0054196F">
        <w:trPr>
          <w:trHeight w:val="15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2F98" w14:textId="77777777" w:rsidR="00FE1343" w:rsidRPr="00A3696D" w:rsidRDefault="00FE1343" w:rsidP="0054196F">
            <w:pPr>
              <w:spacing w:after="0"/>
              <w:ind w:left="4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23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9BEF" w14:textId="77777777" w:rsidR="00FE1343" w:rsidRPr="00A3696D" w:rsidRDefault="00FE1343" w:rsidP="0054196F">
            <w:pPr>
              <w:spacing w:after="0"/>
              <w:ind w:left="4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Ոտքի ցավեցնող հնարքների ժամանակ անվտանգության կանոնների ուսումնարիրում, ոտքի հնարքներ «Աքիլլես», «ծնկի կոտրում»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DEC4" w14:textId="77777777" w:rsidR="00FE1343" w:rsidRPr="00A3696D" w:rsidRDefault="00FE1343" w:rsidP="0054196F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</w:tr>
      <w:tr w:rsidR="00FE1343" w:rsidRPr="00A3696D" w14:paraId="5BC5B2CD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969A" w14:textId="77777777" w:rsidR="00FE1343" w:rsidRPr="00A3696D" w:rsidRDefault="00FE1343" w:rsidP="0054196F">
            <w:pPr>
              <w:spacing w:after="0"/>
              <w:ind w:left="110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24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7346" w14:textId="77777777" w:rsidR="00FE1343" w:rsidRPr="00A3696D" w:rsidRDefault="00FE1343" w:rsidP="0054196F">
            <w:pPr>
              <w:spacing w:after="0"/>
              <w:ind w:left="110" w:right="9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Դիրքեր գրեփլինգում և բջջ-ում, վերահսկման ձևեր զբաղեցրած դիրքերում, սվիփներ, գցումներ, ցավեցնող և խեղդող հնարքներ։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242C3" w14:textId="77777777" w:rsidR="00FE1343" w:rsidRPr="00A3696D" w:rsidRDefault="00FE1343" w:rsidP="0054196F">
            <w:pPr>
              <w:spacing w:after="0"/>
              <w:ind w:left="106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1 ժամ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47EFC2" w14:textId="77777777" w:rsidR="00FE1343" w:rsidRPr="00A3696D" w:rsidRDefault="00FE1343" w:rsidP="0054196F">
            <w:pPr>
              <w:spacing w:after="0"/>
              <w:ind w:left="160" w:right="0" w:firstLine="0"/>
              <w:jc w:val="lef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E1343" w:rsidRPr="00A3696D" w14:paraId="6B45E99D" w14:textId="77777777" w:rsidTr="0054196F">
        <w:trPr>
          <w:trHeight w:val="1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4DB2" w14:textId="77777777" w:rsidR="00FE1343" w:rsidRPr="00A3696D" w:rsidRDefault="00FE1343" w:rsidP="0054196F">
            <w:pPr>
              <w:spacing w:after="0"/>
              <w:ind w:left="110" w:right="0" w:firstLine="0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25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7CBB" w14:textId="77777777" w:rsidR="00FE1343" w:rsidRPr="00A3696D" w:rsidRDefault="00FE1343" w:rsidP="0054196F">
            <w:pPr>
              <w:tabs>
                <w:tab w:val="right" w:pos="3366"/>
              </w:tabs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 xml:space="preserve">Ամբողջությամբ ցիկլի կրկնություն։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BEE51" w14:textId="77777777" w:rsidR="00FE1343" w:rsidRPr="00A3696D" w:rsidRDefault="00FE1343" w:rsidP="0054196F">
            <w:pPr>
              <w:spacing w:after="0"/>
              <w:ind w:left="0" w:right="199" w:firstLine="0"/>
              <w:rPr>
                <w:rFonts w:asciiTheme="majorHAnsi" w:hAnsiTheme="majorHAnsi" w:cstheme="majorHAnsi"/>
                <w:lang w:val="hy-AM"/>
              </w:rPr>
            </w:pPr>
            <w:r w:rsidRPr="00A3696D">
              <w:rPr>
                <w:rFonts w:asciiTheme="majorHAnsi" w:hAnsiTheme="majorHAnsi" w:cstheme="majorHAnsi"/>
                <w:lang w:val="hy-AM"/>
              </w:rPr>
              <w:t>30 ժամ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729834" w14:textId="77777777" w:rsidR="00FE1343" w:rsidRPr="00A3696D" w:rsidRDefault="00FE1343" w:rsidP="0054196F">
            <w:pPr>
              <w:spacing w:after="0"/>
              <w:ind w:left="0" w:right="76" w:firstLine="0"/>
              <w:jc w:val="right"/>
              <w:rPr>
                <w:rFonts w:asciiTheme="majorHAnsi" w:hAnsiTheme="majorHAnsi" w:cstheme="majorHAnsi"/>
              </w:rPr>
            </w:pPr>
            <w:r w:rsidRPr="00A3696D">
              <w:rPr>
                <w:rFonts w:asciiTheme="majorHAnsi" w:hAnsiTheme="majorHAnsi" w:cstheme="majorHAnsi"/>
              </w:rPr>
              <w:t xml:space="preserve">  </w:t>
            </w:r>
          </w:p>
        </w:tc>
      </w:tr>
    </w:tbl>
    <w:p w14:paraId="74202D6F" w14:textId="77777777" w:rsidR="00FE1343" w:rsidRPr="00A3696D" w:rsidRDefault="00FE1343" w:rsidP="00FE1343">
      <w:pPr>
        <w:spacing w:after="0"/>
        <w:ind w:left="0" w:right="0" w:firstLine="0"/>
        <w:rPr>
          <w:rFonts w:asciiTheme="majorHAnsi" w:hAnsiTheme="majorHAnsi" w:cstheme="majorHAnsi"/>
        </w:rPr>
      </w:pPr>
      <w:r w:rsidRPr="00A3696D">
        <w:rPr>
          <w:rFonts w:asciiTheme="majorHAnsi" w:hAnsiTheme="majorHAnsi" w:cstheme="majorHAnsi"/>
        </w:rPr>
        <w:t xml:space="preserve"> </w:t>
      </w:r>
    </w:p>
    <w:p w14:paraId="117BEFD7" w14:textId="77777777" w:rsidR="00FE1343" w:rsidRPr="00A3696D" w:rsidRDefault="00FE1343" w:rsidP="00FE1343">
      <w:pPr>
        <w:rPr>
          <w:rFonts w:asciiTheme="majorHAnsi" w:hAnsiTheme="majorHAnsi" w:cstheme="majorHAnsi"/>
        </w:rPr>
      </w:pPr>
    </w:p>
    <w:p w14:paraId="7D606D38" w14:textId="7EBDF674" w:rsidR="00873361" w:rsidRPr="00920806" w:rsidRDefault="00920806">
      <w:pPr>
        <w:rPr>
          <w:rFonts w:asciiTheme="majorHAnsi" w:hAnsiTheme="majorHAnsi" w:cstheme="majorHAnsi"/>
          <w:b/>
          <w:lang w:val="hy-AM"/>
        </w:rPr>
      </w:pPr>
      <w:r w:rsidRPr="00920806">
        <w:rPr>
          <w:rFonts w:asciiTheme="majorHAnsi" w:hAnsiTheme="majorHAnsi" w:cstheme="majorHAnsi"/>
          <w:b/>
          <w:lang w:val="hy-AM"/>
        </w:rPr>
        <w:t>Դասացուցակ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051"/>
        <w:gridCol w:w="2052"/>
      </w:tblGrid>
      <w:tr w:rsidR="00920806" w14:paraId="64CF3329" w14:textId="77777777" w:rsidTr="00920806">
        <w:trPr>
          <w:trHeight w:val="271"/>
        </w:trPr>
        <w:tc>
          <w:tcPr>
            <w:tcW w:w="2051" w:type="dxa"/>
          </w:tcPr>
          <w:p w14:paraId="2E6505ED" w14:textId="31D0A321" w:rsidR="00920806" w:rsidRPr="00920806" w:rsidRDefault="00920806">
            <w:pPr>
              <w:ind w:left="0" w:firstLine="0"/>
              <w:rPr>
                <w:rFonts w:asciiTheme="majorHAnsi" w:hAnsiTheme="majorHAnsi" w:cstheme="majorHAnsi"/>
                <w:b/>
                <w:lang w:val="hy-AM"/>
              </w:rPr>
            </w:pPr>
            <w:r w:rsidRPr="00920806">
              <w:rPr>
                <w:rFonts w:asciiTheme="majorHAnsi" w:hAnsiTheme="majorHAnsi" w:cstheme="majorHAnsi"/>
                <w:b/>
                <w:lang w:val="hy-AM"/>
              </w:rPr>
              <w:t>Երեքշաբթի</w:t>
            </w:r>
          </w:p>
        </w:tc>
        <w:tc>
          <w:tcPr>
            <w:tcW w:w="2052" w:type="dxa"/>
          </w:tcPr>
          <w:p w14:paraId="74A1232C" w14:textId="7BD3A9E9" w:rsidR="00920806" w:rsidRDefault="00920806">
            <w:pPr>
              <w:ind w:left="0" w:firstLine="0"/>
              <w:rPr>
                <w:rFonts w:asciiTheme="majorHAnsi" w:hAnsiTheme="majorHAnsi" w:cstheme="majorHAnsi"/>
                <w:lang w:val="hy-AM"/>
              </w:rPr>
            </w:pPr>
            <w:r>
              <w:rPr>
                <w:rFonts w:asciiTheme="majorHAnsi" w:hAnsiTheme="majorHAnsi" w:cstheme="majorHAnsi"/>
                <w:lang w:val="hy-AM"/>
              </w:rPr>
              <w:t>17։00-։18։00</w:t>
            </w:r>
          </w:p>
        </w:tc>
      </w:tr>
      <w:tr w:rsidR="00920806" w14:paraId="65708597" w14:textId="77777777" w:rsidTr="00920806">
        <w:trPr>
          <w:trHeight w:val="271"/>
        </w:trPr>
        <w:tc>
          <w:tcPr>
            <w:tcW w:w="2051" w:type="dxa"/>
          </w:tcPr>
          <w:p w14:paraId="7BEAA68C" w14:textId="7B6882FE" w:rsidR="00920806" w:rsidRPr="00920806" w:rsidRDefault="00920806">
            <w:pPr>
              <w:ind w:left="0" w:firstLine="0"/>
              <w:rPr>
                <w:rFonts w:asciiTheme="majorHAnsi" w:hAnsiTheme="majorHAnsi" w:cstheme="majorHAnsi"/>
                <w:b/>
                <w:lang w:val="hy-AM"/>
              </w:rPr>
            </w:pPr>
            <w:r w:rsidRPr="00920806">
              <w:rPr>
                <w:rFonts w:asciiTheme="majorHAnsi" w:hAnsiTheme="majorHAnsi" w:cstheme="majorHAnsi"/>
                <w:b/>
                <w:lang w:val="hy-AM"/>
              </w:rPr>
              <w:t>Ուրբաթ</w:t>
            </w:r>
          </w:p>
        </w:tc>
        <w:tc>
          <w:tcPr>
            <w:tcW w:w="2052" w:type="dxa"/>
          </w:tcPr>
          <w:p w14:paraId="74045652" w14:textId="4620F12F" w:rsidR="00920806" w:rsidRDefault="00920806">
            <w:pPr>
              <w:ind w:left="0" w:firstLine="0"/>
              <w:rPr>
                <w:rFonts w:asciiTheme="majorHAnsi" w:hAnsiTheme="majorHAnsi" w:cstheme="majorHAnsi"/>
                <w:lang w:val="hy-AM"/>
              </w:rPr>
            </w:pPr>
            <w:r>
              <w:rPr>
                <w:rFonts w:asciiTheme="majorHAnsi" w:hAnsiTheme="majorHAnsi" w:cstheme="majorHAnsi"/>
                <w:lang w:val="hy-AM"/>
              </w:rPr>
              <w:t>17։00-18։00</w:t>
            </w:r>
          </w:p>
        </w:tc>
      </w:tr>
    </w:tbl>
    <w:p w14:paraId="58A4ABBD" w14:textId="77777777" w:rsidR="00920806" w:rsidRPr="00920806" w:rsidRDefault="00920806">
      <w:pPr>
        <w:rPr>
          <w:rFonts w:asciiTheme="majorHAnsi" w:hAnsiTheme="majorHAnsi" w:cstheme="majorHAnsi"/>
          <w:lang w:val="hy-AM"/>
        </w:rPr>
      </w:pPr>
    </w:p>
    <w:sectPr w:rsidR="00920806" w:rsidRPr="00920806" w:rsidSect="00FE1343">
      <w:pgSz w:w="12240" w:h="15840"/>
      <w:pgMar w:top="1440" w:right="108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7C67"/>
    <w:multiLevelType w:val="multilevel"/>
    <w:tmpl w:val="AE1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B79E0"/>
    <w:multiLevelType w:val="multilevel"/>
    <w:tmpl w:val="98C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A7329"/>
    <w:multiLevelType w:val="hybridMultilevel"/>
    <w:tmpl w:val="7D000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1104348">
    <w:abstractNumId w:val="0"/>
  </w:num>
  <w:num w:numId="2" w16cid:durableId="514424420">
    <w:abstractNumId w:val="1"/>
  </w:num>
  <w:num w:numId="3" w16cid:durableId="6006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6C"/>
    <w:rsid w:val="00014B32"/>
    <w:rsid w:val="00301D76"/>
    <w:rsid w:val="004A126C"/>
    <w:rsid w:val="00873361"/>
    <w:rsid w:val="00920806"/>
    <w:rsid w:val="00A3696D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1DC"/>
  <w15:chartTrackingRefBased/>
  <w15:docId w15:val="{00B4E510-0736-4EB5-B41D-6C4153CE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343"/>
    <w:pPr>
      <w:spacing w:after="46" w:line="256" w:lineRule="auto"/>
      <w:ind w:left="10" w:right="95" w:hanging="10"/>
      <w:jc w:val="both"/>
    </w:pPr>
    <w:rPr>
      <w:rFonts w:ascii="Sylfaen" w:eastAsia="Sylfaen" w:hAnsi="Sylfaen" w:cs="Sylfae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13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1343"/>
    <w:pPr>
      <w:ind w:left="720"/>
      <w:contextualSpacing/>
    </w:pPr>
  </w:style>
  <w:style w:type="table" w:styleId="a4">
    <w:name w:val="Table Grid"/>
    <w:basedOn w:val="a1"/>
    <w:uiPriority w:val="39"/>
    <w:rsid w:val="0092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37491786765</cp:lastModifiedBy>
  <cp:revision>2</cp:revision>
  <dcterms:created xsi:type="dcterms:W3CDTF">2023-04-11T06:42:00Z</dcterms:created>
  <dcterms:modified xsi:type="dcterms:W3CDTF">2023-04-11T06:42:00Z</dcterms:modified>
</cp:coreProperties>
</file>