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F" w:rsidRDefault="000A4B2F">
      <w:pPr>
        <w:pStyle w:val="a3"/>
        <w:rPr>
          <w:sz w:val="20"/>
        </w:rPr>
      </w:pPr>
      <w:bookmarkStart w:id="0" w:name="_GoBack"/>
      <w:bookmarkEnd w:id="0"/>
    </w:p>
    <w:p w:rsidR="000A4B2F" w:rsidRDefault="000A4B2F">
      <w:pPr>
        <w:pStyle w:val="a3"/>
        <w:spacing w:before="2"/>
        <w:rPr>
          <w:sz w:val="19"/>
        </w:rPr>
      </w:pPr>
    </w:p>
    <w:p w:rsidR="000A4B2F" w:rsidRDefault="00910A7E">
      <w:pPr>
        <w:spacing w:before="86"/>
        <w:ind w:left="2969" w:right="2988"/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Абовянская</w:t>
      </w:r>
      <w:proofErr w:type="spellEnd"/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средняя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школа</w:t>
      </w: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910A7E">
      <w:pPr>
        <w:spacing w:before="276" w:line="368" w:lineRule="exact"/>
        <w:ind w:left="2969" w:right="2990"/>
        <w:jc w:val="center"/>
        <w:rPr>
          <w:b/>
          <w:i/>
          <w:sz w:val="32"/>
        </w:rPr>
      </w:pPr>
      <w:r>
        <w:rPr>
          <w:b/>
          <w:i/>
          <w:sz w:val="32"/>
        </w:rPr>
        <w:t>Рабочая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программа</w:t>
      </w:r>
    </w:p>
    <w:p w:rsidR="000A4B2F" w:rsidRDefault="00910A7E">
      <w:pPr>
        <w:spacing w:line="242" w:lineRule="auto"/>
        <w:ind w:left="2969" w:right="2996"/>
        <w:jc w:val="center"/>
        <w:rPr>
          <w:b/>
          <w:i/>
          <w:sz w:val="32"/>
        </w:rPr>
      </w:pPr>
      <w:r>
        <w:rPr>
          <w:b/>
          <w:i/>
          <w:sz w:val="32"/>
        </w:rPr>
        <w:t>кружка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«Занимательная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грамматика»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по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русскому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языку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для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6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класса</w:t>
      </w: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rPr>
          <w:b/>
          <w:i/>
          <w:sz w:val="34"/>
        </w:rPr>
      </w:pPr>
    </w:p>
    <w:p w:rsidR="000A4B2F" w:rsidRDefault="000A4B2F">
      <w:pPr>
        <w:pStyle w:val="a3"/>
        <w:spacing w:before="6"/>
        <w:rPr>
          <w:b/>
          <w:i/>
          <w:sz w:val="31"/>
        </w:rPr>
      </w:pPr>
    </w:p>
    <w:p w:rsidR="000A4B2F" w:rsidRDefault="00910A7E">
      <w:pPr>
        <w:pStyle w:val="1"/>
        <w:spacing w:line="357" w:lineRule="auto"/>
        <w:ind w:right="8056" w:firstLine="0"/>
      </w:pPr>
      <w:r>
        <w:t>Директор</w:t>
      </w:r>
      <w:r>
        <w:rPr>
          <w:spacing w:val="-11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Григорян</w:t>
      </w:r>
      <w:r>
        <w:rPr>
          <w:spacing w:val="-69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Н.</w:t>
      </w:r>
      <w:r>
        <w:rPr>
          <w:spacing w:val="-1"/>
        </w:rPr>
        <w:t xml:space="preserve"> </w:t>
      </w:r>
      <w:proofErr w:type="spellStart"/>
      <w:r>
        <w:t>Аванесян</w:t>
      </w:r>
      <w:proofErr w:type="spellEnd"/>
    </w:p>
    <w:p w:rsidR="000A4B2F" w:rsidRDefault="000A4B2F">
      <w:pPr>
        <w:spacing w:line="357" w:lineRule="auto"/>
        <w:sectPr w:rsidR="000A4B2F">
          <w:pgSz w:w="12240" w:h="15840"/>
          <w:pgMar w:top="1500" w:right="320" w:bottom="280" w:left="340" w:header="720" w:footer="720" w:gutter="0"/>
          <w:cols w:space="720"/>
        </w:sectPr>
      </w:pPr>
    </w:p>
    <w:p w:rsidR="000A4B2F" w:rsidRDefault="000A4B2F">
      <w:pPr>
        <w:pStyle w:val="a3"/>
        <w:rPr>
          <w:rFonts w:ascii="Calibri"/>
          <w:b/>
          <w:sz w:val="20"/>
        </w:rPr>
      </w:pPr>
    </w:p>
    <w:p w:rsidR="000A4B2F" w:rsidRDefault="000A4B2F">
      <w:pPr>
        <w:pStyle w:val="a3"/>
        <w:spacing w:before="10"/>
        <w:rPr>
          <w:rFonts w:ascii="Calibri"/>
          <w:b/>
          <w:sz w:val="21"/>
        </w:rPr>
      </w:pPr>
    </w:p>
    <w:p w:rsidR="000A4B2F" w:rsidRDefault="00910A7E">
      <w:pPr>
        <w:spacing w:before="28"/>
        <w:ind w:left="706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Цели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и задачи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курса</w:t>
      </w:r>
    </w:p>
    <w:p w:rsidR="000A4B2F" w:rsidRDefault="00910A7E">
      <w:pPr>
        <w:pStyle w:val="a4"/>
        <w:numPr>
          <w:ilvl w:val="0"/>
          <w:numId w:val="2"/>
        </w:numPr>
        <w:tabs>
          <w:tab w:val="left" w:pos="593"/>
        </w:tabs>
        <w:spacing w:before="222"/>
        <w:rPr>
          <w:sz w:val="26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z w:val="24"/>
        </w:rPr>
        <w:t>.</w:t>
      </w:r>
    </w:p>
    <w:p w:rsidR="000A4B2F" w:rsidRDefault="00910A7E">
      <w:pPr>
        <w:pStyle w:val="2"/>
        <w:spacing w:before="235" w:line="319" w:lineRule="exact"/>
      </w:pPr>
      <w:r>
        <w:t>Задачи:</w:t>
      </w:r>
    </w:p>
    <w:p w:rsidR="000A4B2F" w:rsidRDefault="00910A7E">
      <w:pPr>
        <w:pStyle w:val="a3"/>
        <w:spacing w:line="319" w:lineRule="exact"/>
        <w:ind w:left="380"/>
      </w:pPr>
      <w:r>
        <w:rPr>
          <w:sz w:val="24"/>
        </w:rPr>
        <w:t>-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смекалку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логику;</w:t>
      </w:r>
    </w:p>
    <w:p w:rsidR="000A4B2F" w:rsidRDefault="00910A7E">
      <w:pPr>
        <w:pStyle w:val="a3"/>
        <w:spacing w:before="2" w:line="322" w:lineRule="exact"/>
        <w:ind w:left="380"/>
      </w:pPr>
      <w:r>
        <w:t>-расширение</w:t>
      </w:r>
      <w:r>
        <w:rPr>
          <w:spacing w:val="-3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чтению,</w:t>
      </w:r>
      <w:r>
        <w:rPr>
          <w:spacing w:val="-3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краеведению;</w:t>
      </w:r>
    </w:p>
    <w:p w:rsidR="000A4B2F" w:rsidRDefault="00910A7E">
      <w:pPr>
        <w:pStyle w:val="a3"/>
        <w:spacing w:line="322" w:lineRule="exact"/>
        <w:ind w:left="380"/>
      </w:pPr>
      <w:r>
        <w:t>-развитие</w:t>
      </w:r>
      <w:r>
        <w:rPr>
          <w:spacing w:val="-4"/>
        </w:rPr>
        <w:t xml:space="preserve"> </w:t>
      </w:r>
      <w:r>
        <w:t>логического,</w:t>
      </w:r>
      <w:r>
        <w:rPr>
          <w:spacing w:val="-4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креативного</w:t>
      </w:r>
      <w:r>
        <w:rPr>
          <w:spacing w:val="-1"/>
        </w:rPr>
        <w:t xml:space="preserve"> </w:t>
      </w:r>
      <w:r>
        <w:t>мышления;</w:t>
      </w:r>
    </w:p>
    <w:p w:rsidR="000A4B2F" w:rsidRDefault="00910A7E">
      <w:pPr>
        <w:pStyle w:val="a3"/>
        <w:spacing w:line="322" w:lineRule="exact"/>
        <w:ind w:left="380"/>
      </w:pPr>
      <w:r>
        <w:t>-развитие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0A4B2F" w:rsidRDefault="00910A7E">
      <w:pPr>
        <w:pStyle w:val="a3"/>
        <w:ind w:left="380"/>
      </w:pPr>
      <w:r>
        <w:t>-развитие</w:t>
      </w:r>
      <w:r>
        <w:rPr>
          <w:spacing w:val="-3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эрудированности;</w:t>
      </w:r>
    </w:p>
    <w:p w:rsidR="000A4B2F" w:rsidRDefault="00910A7E">
      <w:pPr>
        <w:pStyle w:val="a3"/>
        <w:spacing w:line="322" w:lineRule="exact"/>
        <w:ind w:left="380"/>
      </w:pPr>
      <w:r>
        <w:t>-развитие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предметам;</w:t>
      </w:r>
    </w:p>
    <w:p w:rsidR="000A4B2F" w:rsidRDefault="00910A7E">
      <w:pPr>
        <w:pStyle w:val="a3"/>
        <w:ind w:left="380"/>
      </w:pPr>
      <w:r>
        <w:t>-воспитание</w:t>
      </w:r>
      <w:r>
        <w:rPr>
          <w:spacing w:val="-5"/>
        </w:rPr>
        <w:t xml:space="preserve"> </w:t>
      </w:r>
      <w:r>
        <w:t>патриотизма,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-6"/>
        </w:rPr>
        <w:t xml:space="preserve"> </w:t>
      </w:r>
      <w:r>
        <w:t>этической</w:t>
      </w:r>
      <w:r>
        <w:rPr>
          <w:spacing w:val="-4"/>
        </w:rPr>
        <w:t xml:space="preserve"> </w:t>
      </w:r>
      <w:r>
        <w:t>культуры.</w:t>
      </w:r>
    </w:p>
    <w:p w:rsidR="000A4B2F" w:rsidRDefault="000A4B2F">
      <w:pPr>
        <w:pStyle w:val="a3"/>
        <w:rPr>
          <w:sz w:val="30"/>
        </w:rPr>
      </w:pPr>
    </w:p>
    <w:p w:rsidR="000A4B2F" w:rsidRDefault="000A4B2F">
      <w:pPr>
        <w:pStyle w:val="a3"/>
        <w:spacing w:before="1"/>
        <w:rPr>
          <w:sz w:val="27"/>
        </w:rPr>
      </w:pPr>
    </w:p>
    <w:p w:rsidR="000A4B2F" w:rsidRDefault="00910A7E">
      <w:pPr>
        <w:pStyle w:val="1"/>
        <w:numPr>
          <w:ilvl w:val="0"/>
          <w:numId w:val="2"/>
        </w:numPr>
        <w:tabs>
          <w:tab w:val="left" w:pos="620"/>
        </w:tabs>
        <w:spacing w:line="415" w:lineRule="exact"/>
        <w:ind w:left="619" w:hanging="240"/>
        <w:rPr>
          <w:rFonts w:ascii="Sylfaen" w:hAnsi="Sylfaen"/>
          <w:sz w:val="30"/>
        </w:rPr>
      </w:pPr>
      <w:r>
        <w:rPr>
          <w:rFonts w:ascii="Times New Roman" w:hAnsi="Times New Roman"/>
        </w:rPr>
        <w:t>Место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учебного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предмета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учебном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плане</w:t>
      </w:r>
    </w:p>
    <w:p w:rsidR="000A4B2F" w:rsidRDefault="00910A7E">
      <w:pPr>
        <w:pStyle w:val="a3"/>
        <w:tabs>
          <w:tab w:val="left" w:pos="8142"/>
          <w:tab w:val="left" w:pos="8742"/>
          <w:tab w:val="left" w:pos="9489"/>
        </w:tabs>
        <w:spacing w:line="242" w:lineRule="auto"/>
        <w:ind w:left="380" w:right="397"/>
      </w:pPr>
      <w:r>
        <w:t>Программа</w:t>
      </w:r>
      <w:r>
        <w:rPr>
          <w:spacing w:val="89"/>
        </w:rPr>
        <w:t xml:space="preserve"> </w:t>
      </w:r>
      <w:r>
        <w:t>курса</w:t>
      </w:r>
      <w:r>
        <w:rPr>
          <w:spacing w:val="86"/>
        </w:rPr>
        <w:t xml:space="preserve"> </w:t>
      </w:r>
      <w:r>
        <w:t>«Занимательная</w:t>
      </w:r>
      <w:r>
        <w:rPr>
          <w:spacing w:val="90"/>
        </w:rPr>
        <w:t xml:space="preserve"> </w:t>
      </w:r>
      <w:r>
        <w:t>грамматика»</w:t>
      </w:r>
      <w:r>
        <w:rPr>
          <w:spacing w:val="88"/>
        </w:rPr>
        <w:t xml:space="preserve"> </w:t>
      </w:r>
      <w:r>
        <w:t>рассчитана</w:t>
      </w:r>
      <w:r>
        <w:tab/>
        <w:t>на</w:t>
      </w:r>
      <w:r>
        <w:tab/>
        <w:t>102</w:t>
      </w:r>
      <w:r>
        <w:tab/>
        <w:t>часа</w:t>
      </w:r>
      <w:proofErr w:type="gramStart"/>
      <w:r>
        <w:rPr>
          <w:spacing w:val="9"/>
        </w:rPr>
        <w:t xml:space="preserve"> </w:t>
      </w:r>
      <w:r>
        <w:t>.</w:t>
      </w:r>
      <w:proofErr w:type="gramEnd"/>
      <w:r>
        <w:t>Занятия</w:t>
      </w:r>
      <w:r>
        <w:rPr>
          <w:spacing w:val="-67"/>
        </w:rPr>
        <w:t xml:space="preserve"> </w:t>
      </w:r>
      <w:r>
        <w:t>проводятся 3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45  минут</w:t>
      </w:r>
    </w:p>
    <w:p w:rsidR="000A4B2F" w:rsidRDefault="000A4B2F">
      <w:pPr>
        <w:pStyle w:val="a3"/>
        <w:spacing w:before="8"/>
        <w:rPr>
          <w:sz w:val="27"/>
        </w:rPr>
      </w:pPr>
    </w:p>
    <w:p w:rsidR="000A4B2F" w:rsidRDefault="00910A7E">
      <w:pPr>
        <w:pStyle w:val="2"/>
        <w:numPr>
          <w:ilvl w:val="0"/>
          <w:numId w:val="2"/>
        </w:numPr>
        <w:tabs>
          <w:tab w:val="left" w:pos="591"/>
        </w:tabs>
        <w:spacing w:line="364" w:lineRule="exact"/>
        <w:ind w:left="590" w:hanging="211"/>
        <w:rPr>
          <w:rFonts w:ascii="Sylfaen" w:hAnsi="Sylfaen"/>
          <w:sz w:val="26"/>
        </w:rPr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курса.</w:t>
      </w:r>
    </w:p>
    <w:p w:rsidR="000A4B2F" w:rsidRDefault="00910A7E">
      <w:pPr>
        <w:pStyle w:val="a3"/>
        <w:spacing w:line="242" w:lineRule="auto"/>
        <w:ind w:left="380" w:right="487" w:firstLine="60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испытывать</w:t>
      </w:r>
      <w:r>
        <w:rPr>
          <w:spacing w:val="-4"/>
        </w:rPr>
        <w:t xml:space="preserve"> </w:t>
      </w:r>
      <w:r>
        <w:t>интерес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t>зучении,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речи.</w:t>
      </w:r>
    </w:p>
    <w:p w:rsidR="000A4B2F" w:rsidRDefault="00910A7E">
      <w:pPr>
        <w:pStyle w:val="2"/>
        <w:spacing w:before="248"/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научится </w:t>
      </w:r>
      <w:r>
        <w:rPr>
          <w:spacing w:val="-1"/>
          <w:u w:val="thick"/>
        </w:rPr>
        <w:t xml:space="preserve"> </w:t>
      </w:r>
    </w:p>
    <w:p w:rsidR="000A4B2F" w:rsidRDefault="00910A7E">
      <w:pPr>
        <w:pStyle w:val="a3"/>
        <w:spacing w:before="249" w:line="322" w:lineRule="exact"/>
        <w:ind w:left="380"/>
      </w:pPr>
      <w:r>
        <w:rPr>
          <w:sz w:val="24"/>
        </w:rPr>
        <w:t>-</w:t>
      </w:r>
      <w:r>
        <w:t>работать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66"/>
        </w:rPr>
        <w:t xml:space="preserve"> </w:t>
      </w:r>
      <w:r>
        <w:t>литературой;</w:t>
      </w:r>
    </w:p>
    <w:p w:rsidR="000A4B2F" w:rsidRDefault="00910A7E">
      <w:pPr>
        <w:pStyle w:val="a4"/>
        <w:numPr>
          <w:ilvl w:val="0"/>
          <w:numId w:val="1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знать: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единиц;</w:t>
      </w:r>
    </w:p>
    <w:p w:rsidR="000A4B2F" w:rsidRDefault="00910A7E">
      <w:pPr>
        <w:pStyle w:val="a4"/>
        <w:numPr>
          <w:ilvl w:val="0"/>
          <w:numId w:val="1"/>
        </w:numPr>
        <w:tabs>
          <w:tab w:val="left" w:pos="544"/>
        </w:tabs>
        <w:ind w:right="1601" w:firstLine="0"/>
        <w:rPr>
          <w:sz w:val="28"/>
        </w:rPr>
      </w:pPr>
      <w:r>
        <w:rPr>
          <w:sz w:val="28"/>
        </w:rPr>
        <w:t>основные термины и понятия, связанные с лексикой, синтаксисом, фонетикой,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морфологией,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орфографией;</w:t>
      </w:r>
    </w:p>
    <w:p w:rsidR="000A4B2F" w:rsidRDefault="00910A7E">
      <w:pPr>
        <w:pStyle w:val="a3"/>
        <w:spacing w:line="321" w:lineRule="exact"/>
        <w:ind w:left="380"/>
      </w:pPr>
      <w:r>
        <w:t>-слова,</w:t>
      </w:r>
      <w:r>
        <w:rPr>
          <w:spacing w:val="-3"/>
        </w:rPr>
        <w:t xml:space="preserve"> </w:t>
      </w:r>
      <w:r>
        <w:t>словосочетания,</w:t>
      </w:r>
      <w:r>
        <w:rPr>
          <w:spacing w:val="-5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текста;</w:t>
      </w:r>
    </w:p>
    <w:p w:rsidR="000A4B2F" w:rsidRDefault="00910A7E">
      <w:pPr>
        <w:pStyle w:val="a3"/>
        <w:spacing w:before="2" w:line="322" w:lineRule="exact"/>
        <w:ind w:left="380"/>
      </w:pPr>
      <w:r>
        <w:t>-основные</w:t>
      </w:r>
      <w:r>
        <w:rPr>
          <w:spacing w:val="-4"/>
        </w:rPr>
        <w:t xml:space="preserve"> </w:t>
      </w:r>
      <w:r>
        <w:t>орфографические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правила;</w:t>
      </w:r>
    </w:p>
    <w:p w:rsidR="000A4B2F" w:rsidRDefault="00910A7E">
      <w:pPr>
        <w:pStyle w:val="a3"/>
        <w:ind w:left="380"/>
      </w:pPr>
      <w:r>
        <w:t>-о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произносительных,</w:t>
      </w:r>
      <w:r>
        <w:rPr>
          <w:spacing w:val="-6"/>
        </w:rPr>
        <w:t xml:space="preserve"> </w:t>
      </w:r>
      <w:proofErr w:type="spellStart"/>
      <w:r>
        <w:t>словоупотребительных</w:t>
      </w:r>
      <w:proofErr w:type="spellEnd"/>
      <w:r>
        <w:t>;</w:t>
      </w:r>
    </w:p>
    <w:p w:rsidR="000A4B2F" w:rsidRDefault="00910A7E">
      <w:pPr>
        <w:pStyle w:val="a3"/>
        <w:spacing w:line="322" w:lineRule="exact"/>
        <w:ind w:left="380"/>
      </w:pPr>
      <w:r>
        <w:t>-четко</w:t>
      </w:r>
      <w:r>
        <w:rPr>
          <w:spacing w:val="-3"/>
        </w:rPr>
        <w:t xml:space="preserve"> </w:t>
      </w:r>
      <w:r>
        <w:t>артикулировать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интонацию</w:t>
      </w:r>
      <w:r>
        <w:rPr>
          <w:spacing w:val="-4"/>
        </w:rPr>
        <w:t xml:space="preserve"> </w:t>
      </w:r>
      <w:r>
        <w:t>речи;</w:t>
      </w:r>
    </w:p>
    <w:p w:rsidR="000A4B2F" w:rsidRDefault="00910A7E">
      <w:pPr>
        <w:pStyle w:val="a4"/>
        <w:numPr>
          <w:ilvl w:val="0"/>
          <w:numId w:val="1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обороты;</w:t>
      </w:r>
    </w:p>
    <w:p w:rsidR="000A4B2F" w:rsidRDefault="00910A7E">
      <w:pPr>
        <w:pStyle w:val="a4"/>
        <w:numPr>
          <w:ilvl w:val="0"/>
          <w:numId w:val="1"/>
        </w:numPr>
        <w:tabs>
          <w:tab w:val="left" w:pos="544"/>
        </w:tabs>
        <w:spacing w:line="322" w:lineRule="exact"/>
        <w:ind w:left="543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proofErr w:type="gramStart"/>
      <w:r>
        <w:rPr>
          <w:sz w:val="28"/>
        </w:rPr>
        <w:t>а-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паронимы,</w:t>
      </w:r>
      <w:r>
        <w:rPr>
          <w:spacing w:val="-5"/>
          <w:sz w:val="28"/>
        </w:rPr>
        <w:t xml:space="preserve"> </w:t>
      </w:r>
      <w:r>
        <w:rPr>
          <w:sz w:val="28"/>
        </w:rPr>
        <w:t>омонимы,</w:t>
      </w:r>
      <w:r>
        <w:rPr>
          <w:spacing w:val="-3"/>
          <w:sz w:val="28"/>
        </w:rPr>
        <w:t xml:space="preserve"> </w:t>
      </w:r>
      <w:r>
        <w:rPr>
          <w:sz w:val="28"/>
        </w:rPr>
        <w:t>архаизмы,</w:t>
      </w:r>
      <w:r>
        <w:rPr>
          <w:spacing w:val="-3"/>
          <w:sz w:val="28"/>
        </w:rPr>
        <w:t xml:space="preserve"> </w:t>
      </w:r>
      <w:r>
        <w:rPr>
          <w:sz w:val="28"/>
        </w:rPr>
        <w:t>неологизмы;</w:t>
      </w:r>
    </w:p>
    <w:p w:rsidR="000A4B2F" w:rsidRDefault="00910A7E">
      <w:pPr>
        <w:pStyle w:val="a4"/>
        <w:numPr>
          <w:ilvl w:val="0"/>
          <w:numId w:val="1"/>
        </w:numPr>
        <w:tabs>
          <w:tab w:val="left" w:pos="544"/>
        </w:tabs>
        <w:ind w:right="1974" w:firstLine="0"/>
        <w:rPr>
          <w:sz w:val="28"/>
        </w:rPr>
      </w:pPr>
      <w:r>
        <w:rPr>
          <w:sz w:val="28"/>
        </w:rPr>
        <w:t>пользоваться орфографическим</w:t>
      </w:r>
      <w:proofErr w:type="gramStart"/>
      <w:r>
        <w:rPr>
          <w:sz w:val="28"/>
        </w:rPr>
        <w:t xml:space="preserve">., </w:t>
      </w:r>
      <w:proofErr w:type="spellStart"/>
      <w:proofErr w:type="gramEnd"/>
      <w:r>
        <w:rPr>
          <w:sz w:val="28"/>
        </w:rPr>
        <w:t>словобразовательным</w:t>
      </w:r>
      <w:proofErr w:type="spellEnd"/>
      <w:r>
        <w:rPr>
          <w:sz w:val="28"/>
        </w:rPr>
        <w:t>, фразеологическим,</w:t>
      </w:r>
      <w:r>
        <w:rPr>
          <w:spacing w:val="-67"/>
          <w:sz w:val="28"/>
        </w:rPr>
        <w:t xml:space="preserve"> </w:t>
      </w:r>
      <w:r>
        <w:rPr>
          <w:sz w:val="28"/>
        </w:rPr>
        <w:t>этимологическими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словарями</w:t>
      </w:r>
    </w:p>
    <w:p w:rsidR="000A4B2F" w:rsidRDefault="000A4B2F">
      <w:pPr>
        <w:rPr>
          <w:sz w:val="28"/>
        </w:rPr>
        <w:sectPr w:rsidR="000A4B2F">
          <w:pgSz w:w="12240" w:h="15840"/>
          <w:pgMar w:top="1500" w:right="320" w:bottom="280" w:left="340" w:header="720" w:footer="720" w:gutter="0"/>
          <w:cols w:space="720"/>
        </w:sectPr>
      </w:pPr>
    </w:p>
    <w:p w:rsidR="000A4B2F" w:rsidRDefault="000A4B2F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030"/>
        <w:gridCol w:w="1527"/>
        <w:gridCol w:w="5418"/>
      </w:tblGrid>
      <w:tr w:rsidR="000A4B2F">
        <w:trPr>
          <w:trHeight w:val="553"/>
        </w:trPr>
        <w:tc>
          <w:tcPr>
            <w:tcW w:w="797" w:type="dxa"/>
          </w:tcPr>
          <w:p w:rsidR="000A4B2F" w:rsidRDefault="00910A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A4B2F" w:rsidRDefault="00910A7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0" w:type="dxa"/>
          </w:tcPr>
          <w:p w:rsidR="000A4B2F" w:rsidRDefault="00910A7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27" w:type="dxa"/>
          </w:tcPr>
          <w:p w:rsidR="000A4B2F" w:rsidRDefault="00910A7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A4B2F" w:rsidRDefault="00910A7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5418" w:type="dxa"/>
          </w:tcPr>
          <w:p w:rsidR="000A4B2F" w:rsidRDefault="00910A7E">
            <w:pPr>
              <w:pStyle w:val="TableParagraph"/>
              <w:tabs>
                <w:tab w:val="left" w:pos="41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учащихся.</w:t>
            </w:r>
          </w:p>
        </w:tc>
      </w:tr>
      <w:tr w:rsidR="000A4B2F">
        <w:trPr>
          <w:trHeight w:val="1518"/>
        </w:trPr>
        <w:tc>
          <w:tcPr>
            <w:tcW w:w="797" w:type="dxa"/>
          </w:tcPr>
          <w:p w:rsidR="000A4B2F" w:rsidRDefault="00910A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0" w:type="dxa"/>
          </w:tcPr>
          <w:p w:rsidR="000A4B2F" w:rsidRDefault="00910A7E">
            <w:pPr>
              <w:pStyle w:val="TableParagraph"/>
              <w:ind w:left="107" w:right="495"/>
              <w:rPr>
                <w:sz w:val="28"/>
              </w:rPr>
            </w:pPr>
            <w:r>
              <w:rPr>
                <w:sz w:val="28"/>
              </w:rPr>
              <w:t>Фонетика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</w:p>
        </w:tc>
        <w:tc>
          <w:tcPr>
            <w:tcW w:w="1527" w:type="dxa"/>
          </w:tcPr>
          <w:p w:rsidR="000A4B2F" w:rsidRDefault="00910A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52ч.</w:t>
            </w:r>
          </w:p>
        </w:tc>
        <w:tc>
          <w:tcPr>
            <w:tcW w:w="5418" w:type="dxa"/>
          </w:tcPr>
          <w:p w:rsidR="000A4B2F" w:rsidRDefault="00910A7E">
            <w:pPr>
              <w:pStyle w:val="TableParagraph"/>
              <w:ind w:left="108" w:right="324"/>
            </w:pPr>
            <w:r>
              <w:t>Познакомиться с нормами литературного</w:t>
            </w:r>
            <w:r>
              <w:rPr>
                <w:spacing w:val="1"/>
              </w:rPr>
              <w:t xml:space="preserve"> </w:t>
            </w:r>
            <w:r>
              <w:t>произношения. Углублять и расширять 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литературном</w:t>
            </w:r>
            <w:r>
              <w:rPr>
                <w:spacing w:val="-3"/>
              </w:rPr>
              <w:t xml:space="preserve"> </w:t>
            </w:r>
            <w:r>
              <w:t>языке.</w:t>
            </w:r>
            <w:r>
              <w:rPr>
                <w:spacing w:val="-2"/>
              </w:rPr>
              <w:t xml:space="preserve"> </w:t>
            </w:r>
            <w:r>
              <w:t>Знакомиться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-3"/>
              </w:rPr>
              <w:t xml:space="preserve"> </w:t>
            </w:r>
            <w:r>
              <w:t>«орфоэпия»,</w:t>
            </w:r>
            <w:r>
              <w:rPr>
                <w:spacing w:val="-1"/>
              </w:rPr>
              <w:t xml:space="preserve"> </w:t>
            </w:r>
            <w:r>
              <w:t>«орфография».</w:t>
            </w:r>
            <w:r>
              <w:rPr>
                <w:spacing w:val="-3"/>
              </w:rPr>
              <w:t xml:space="preserve"> </w:t>
            </w:r>
            <w:r>
              <w:t>Обучаться</w:t>
            </w:r>
          </w:p>
          <w:p w:rsidR="000A4B2F" w:rsidRDefault="00910A7E">
            <w:pPr>
              <w:pStyle w:val="TableParagraph"/>
              <w:spacing w:line="252" w:lineRule="exact"/>
              <w:ind w:left="108" w:right="1053"/>
            </w:pPr>
            <w:r>
              <w:t>правильному произношению слов, соблюдая</w:t>
            </w:r>
            <w:r>
              <w:rPr>
                <w:spacing w:val="-52"/>
              </w:rPr>
              <w:t xml:space="preserve"> </w:t>
            </w:r>
            <w:r>
              <w:t>орфоэпические</w:t>
            </w:r>
            <w:r>
              <w:rPr>
                <w:spacing w:val="-1"/>
              </w:rPr>
              <w:t xml:space="preserve"> </w:t>
            </w:r>
            <w:r>
              <w:t>нормы.</w:t>
            </w:r>
          </w:p>
        </w:tc>
      </w:tr>
      <w:tr w:rsidR="000A4B2F">
        <w:trPr>
          <w:trHeight w:val="692"/>
        </w:trPr>
        <w:tc>
          <w:tcPr>
            <w:tcW w:w="797" w:type="dxa"/>
          </w:tcPr>
          <w:p w:rsidR="000A4B2F" w:rsidRDefault="00910A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0" w:type="dxa"/>
          </w:tcPr>
          <w:p w:rsidR="000A4B2F" w:rsidRDefault="00910A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527" w:type="dxa"/>
          </w:tcPr>
          <w:p w:rsidR="000A4B2F" w:rsidRDefault="00910A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5418" w:type="dxa"/>
            <w:vMerge w:val="restart"/>
          </w:tcPr>
          <w:p w:rsidR="000A4B2F" w:rsidRDefault="00910A7E">
            <w:pPr>
              <w:pStyle w:val="TableParagraph"/>
              <w:spacing w:line="246" w:lineRule="exact"/>
              <w:ind w:left="108"/>
            </w:pPr>
            <w:r>
              <w:t>Познакомиться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термином «</w:t>
            </w:r>
            <w:r>
              <w:rPr>
                <w:spacing w:val="-6"/>
              </w:rPr>
              <w:t xml:space="preserve"> </w:t>
            </w:r>
            <w:r>
              <w:t>лексика»,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0A4B2F" w:rsidRDefault="00910A7E">
            <w:pPr>
              <w:pStyle w:val="TableParagraph"/>
              <w:ind w:left="108" w:right="210"/>
            </w:pPr>
            <w:r>
              <w:t>лексическим значением слов, с толковыми словарями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proofErr w:type="gramStart"/>
            <w:r>
              <w:t xml:space="preserve"> .</w:t>
            </w:r>
            <w:proofErr w:type="gramEnd"/>
            <w:r>
              <w:t xml:space="preserve"> Обогатить</w:t>
            </w:r>
            <w:r>
              <w:rPr>
                <w:spacing w:val="2"/>
              </w:rPr>
              <w:t xml:space="preserve"> </w:t>
            </w:r>
            <w:r>
              <w:t>словарный</w:t>
            </w:r>
            <w:r>
              <w:rPr>
                <w:spacing w:val="-1"/>
              </w:rPr>
              <w:t xml:space="preserve"> </w:t>
            </w:r>
            <w:r>
              <w:t>запас.</w:t>
            </w:r>
          </w:p>
          <w:p w:rsidR="000A4B2F" w:rsidRDefault="00910A7E">
            <w:pPr>
              <w:pStyle w:val="TableParagraph"/>
              <w:ind w:left="108" w:right="416"/>
            </w:pPr>
            <w:r>
              <w:t>Познакомиться</w:t>
            </w:r>
            <w:r>
              <w:rPr>
                <w:spacing w:val="1"/>
              </w:rPr>
              <w:t xml:space="preserve"> </w:t>
            </w:r>
            <w:r>
              <w:t>с лингвистическими словарями</w:t>
            </w:r>
            <w:r>
              <w:rPr>
                <w:spacing w:val="1"/>
              </w:rPr>
              <w:t xml:space="preserve"> </w:t>
            </w:r>
            <w:r>
              <w:t>русского языка, с</w:t>
            </w:r>
            <w:r>
              <w:rPr>
                <w:spacing w:val="-2"/>
              </w:rPr>
              <w:t xml:space="preserve"> </w:t>
            </w:r>
            <w:r>
              <w:t>особенностями</w:t>
            </w:r>
            <w:r>
              <w:rPr>
                <w:spacing w:val="-1"/>
              </w:rPr>
              <w:t xml:space="preserve"> </w:t>
            </w:r>
            <w:r>
              <w:t>словарной</w:t>
            </w:r>
            <w:r>
              <w:rPr>
                <w:spacing w:val="-4"/>
              </w:rPr>
              <w:t xml:space="preserve"> </w:t>
            </w:r>
            <w:r>
              <w:t>статьи.</w:t>
            </w:r>
          </w:p>
        </w:tc>
      </w:tr>
      <w:tr w:rsidR="000A4B2F">
        <w:trPr>
          <w:trHeight w:val="1007"/>
        </w:trPr>
        <w:tc>
          <w:tcPr>
            <w:tcW w:w="797" w:type="dxa"/>
          </w:tcPr>
          <w:p w:rsidR="000A4B2F" w:rsidRDefault="000A4B2F">
            <w:pPr>
              <w:pStyle w:val="TableParagraph"/>
            </w:pPr>
          </w:p>
        </w:tc>
        <w:tc>
          <w:tcPr>
            <w:tcW w:w="2030" w:type="dxa"/>
          </w:tcPr>
          <w:p w:rsidR="000A4B2F" w:rsidRDefault="00910A7E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527" w:type="dxa"/>
          </w:tcPr>
          <w:p w:rsidR="000A4B2F" w:rsidRDefault="00910A7E">
            <w:pPr>
              <w:pStyle w:val="TableParagraph"/>
              <w:spacing w:before="1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102 ч.</w:t>
            </w:r>
          </w:p>
        </w:tc>
        <w:tc>
          <w:tcPr>
            <w:tcW w:w="5418" w:type="dxa"/>
            <w:vMerge/>
            <w:tcBorders>
              <w:top w:val="nil"/>
            </w:tcBorders>
          </w:tcPr>
          <w:p w:rsidR="000A4B2F" w:rsidRDefault="000A4B2F">
            <w:pPr>
              <w:rPr>
                <w:sz w:val="2"/>
                <w:szCs w:val="2"/>
              </w:rPr>
            </w:pPr>
          </w:p>
        </w:tc>
      </w:tr>
    </w:tbl>
    <w:p w:rsidR="000A4B2F" w:rsidRDefault="000A4B2F">
      <w:pPr>
        <w:rPr>
          <w:sz w:val="2"/>
          <w:szCs w:val="2"/>
        </w:rPr>
        <w:sectPr w:rsidR="000A4B2F">
          <w:pgSz w:w="12240" w:h="15840"/>
          <w:pgMar w:top="150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88"/>
        <w:gridCol w:w="6770"/>
        <w:gridCol w:w="1068"/>
        <w:gridCol w:w="950"/>
      </w:tblGrid>
      <w:tr w:rsidR="000A4B2F">
        <w:trPr>
          <w:trHeight w:val="1886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spacing w:before="7"/>
              <w:rPr>
                <w:sz w:val="47"/>
              </w:rPr>
            </w:pPr>
          </w:p>
          <w:p w:rsidR="000A4B2F" w:rsidRDefault="00910A7E">
            <w:pPr>
              <w:pStyle w:val="TableParagraph"/>
              <w:ind w:left="395" w:right="3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Календарно-тематическое планирование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учебного курса «Занимательная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грамматика»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599"/>
        </w:trPr>
        <w:tc>
          <w:tcPr>
            <w:tcW w:w="1282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3"/>
              </w:rPr>
            </w:pPr>
          </w:p>
          <w:p w:rsidR="000A4B2F" w:rsidRDefault="00910A7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3"/>
              </w:rPr>
            </w:pPr>
          </w:p>
          <w:p w:rsidR="000A4B2F" w:rsidRDefault="00910A7E">
            <w:pPr>
              <w:pStyle w:val="TableParagraph"/>
              <w:spacing w:before="1"/>
              <w:ind w:left="446" w:right="378"/>
              <w:jc w:val="center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770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3"/>
              </w:rPr>
            </w:pPr>
          </w:p>
          <w:p w:rsidR="000A4B2F" w:rsidRDefault="00910A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урока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tabs>
                <w:tab w:val="left" w:pos="2860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орфоэпия</w:t>
            </w:r>
            <w:r>
              <w:rPr>
                <w:b/>
                <w:sz w:val="24"/>
              </w:rPr>
              <w:tab/>
              <w:t>(52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звукозапись?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505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буквы!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316"/>
        </w:trPr>
        <w:tc>
          <w:tcPr>
            <w:tcW w:w="1282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before="3" w:line="294" w:lineRule="exact"/>
              <w:ind w:left="582"/>
              <w:rPr>
                <w:rFonts w:ascii="Sylfaen"/>
                <w:sz w:val="24"/>
              </w:rPr>
            </w:pPr>
            <w:r>
              <w:rPr>
                <w:rFonts w:ascii="Sylfaen"/>
                <w:sz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0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before="1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Звучащая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505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5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505"/>
        </w:trPr>
        <w:tc>
          <w:tcPr>
            <w:tcW w:w="1282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5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551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5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непроверяемых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554"/>
        </w:trPr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910A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551"/>
        </w:trPr>
        <w:tc>
          <w:tcPr>
            <w:tcW w:w="1282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5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0" w:type="dxa"/>
            <w:tcBorders>
              <w:top w:val="single" w:sz="4" w:space="0" w:color="000000"/>
            </w:tcBorders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68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Мяу!,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ое-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звукоподражаниях.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tabs>
                <w:tab w:val="left" w:pos="1908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Лексикология</w:t>
            </w:r>
            <w:r>
              <w:rPr>
                <w:b/>
                <w:sz w:val="24"/>
              </w:rPr>
              <w:tab/>
              <w:t>(50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лингвистических.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 смыслов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551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65" w:lineRule="exact"/>
              <w:ind w:left="52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каракатица?»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0A4B2F" w:rsidRDefault="00910A7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4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словами.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антиподы.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«чужих»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торжество».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стихами.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писателями.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новички.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Колумба.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переводчика».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</w:tbl>
    <w:p w:rsidR="000A4B2F" w:rsidRDefault="000A4B2F">
      <w:pPr>
        <w:rPr>
          <w:sz w:val="20"/>
        </w:rPr>
        <w:sectPr w:rsidR="000A4B2F">
          <w:pgSz w:w="12240" w:h="15840"/>
          <w:pgMar w:top="420" w:right="3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88"/>
        <w:gridCol w:w="6770"/>
        <w:gridCol w:w="1068"/>
        <w:gridCol w:w="988"/>
      </w:tblGrid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грамотей.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этимология.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6" w:lineRule="exact"/>
              <w:ind w:left="52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7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8" w:lineRule="exact"/>
              <w:ind w:left="530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8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фамилия.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275"/>
        </w:trPr>
        <w:tc>
          <w:tcPr>
            <w:tcW w:w="1282" w:type="dxa"/>
          </w:tcPr>
          <w:p w:rsidR="000A4B2F" w:rsidRDefault="00910A7E">
            <w:pPr>
              <w:pStyle w:val="TableParagraph"/>
              <w:spacing w:line="255" w:lineRule="exact"/>
              <w:ind w:left="5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8" w:type="dxa"/>
          </w:tcPr>
          <w:p w:rsidR="000A4B2F" w:rsidRDefault="00910A7E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0" w:type="dxa"/>
          </w:tcPr>
          <w:p w:rsidR="000A4B2F" w:rsidRDefault="00910A7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останавливаться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зеброй?</w:t>
            </w:r>
          </w:p>
        </w:tc>
        <w:tc>
          <w:tcPr>
            <w:tcW w:w="106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  <w:rPr>
                <w:sz w:val="20"/>
              </w:rPr>
            </w:pPr>
          </w:p>
        </w:tc>
      </w:tr>
      <w:tr w:rsidR="000A4B2F">
        <w:trPr>
          <w:trHeight w:val="304"/>
        </w:trPr>
        <w:tc>
          <w:tcPr>
            <w:tcW w:w="1282" w:type="dxa"/>
          </w:tcPr>
          <w:p w:rsidR="000A4B2F" w:rsidRDefault="000A4B2F">
            <w:pPr>
              <w:pStyle w:val="TableParagraph"/>
            </w:pPr>
          </w:p>
        </w:tc>
        <w:tc>
          <w:tcPr>
            <w:tcW w:w="1188" w:type="dxa"/>
          </w:tcPr>
          <w:p w:rsidR="000A4B2F" w:rsidRDefault="000A4B2F">
            <w:pPr>
              <w:pStyle w:val="TableParagraph"/>
            </w:pPr>
          </w:p>
        </w:tc>
        <w:tc>
          <w:tcPr>
            <w:tcW w:w="6770" w:type="dxa"/>
          </w:tcPr>
          <w:p w:rsidR="000A4B2F" w:rsidRDefault="000A4B2F">
            <w:pPr>
              <w:pStyle w:val="TableParagraph"/>
            </w:pPr>
          </w:p>
        </w:tc>
        <w:tc>
          <w:tcPr>
            <w:tcW w:w="1068" w:type="dxa"/>
          </w:tcPr>
          <w:p w:rsidR="000A4B2F" w:rsidRDefault="000A4B2F">
            <w:pPr>
              <w:pStyle w:val="TableParagraph"/>
            </w:pPr>
          </w:p>
        </w:tc>
        <w:tc>
          <w:tcPr>
            <w:tcW w:w="988" w:type="dxa"/>
          </w:tcPr>
          <w:p w:rsidR="000A4B2F" w:rsidRDefault="000A4B2F">
            <w:pPr>
              <w:pStyle w:val="TableParagraph"/>
            </w:pPr>
          </w:p>
        </w:tc>
      </w:tr>
      <w:tr w:rsidR="000A4B2F">
        <w:trPr>
          <w:trHeight w:val="232"/>
        </w:trPr>
        <w:tc>
          <w:tcPr>
            <w:tcW w:w="11296" w:type="dxa"/>
            <w:gridSpan w:val="5"/>
          </w:tcPr>
          <w:p w:rsidR="000A4B2F" w:rsidRDefault="000A4B2F">
            <w:pPr>
              <w:pStyle w:val="TableParagraph"/>
              <w:rPr>
                <w:sz w:val="16"/>
              </w:rPr>
            </w:pPr>
          </w:p>
        </w:tc>
      </w:tr>
    </w:tbl>
    <w:p w:rsidR="00910A7E" w:rsidRDefault="00910A7E"/>
    <w:sectPr w:rsidR="00910A7E">
      <w:pgSz w:w="12240" w:h="15840"/>
      <w:pgMar w:top="7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94C"/>
    <w:multiLevelType w:val="hybridMultilevel"/>
    <w:tmpl w:val="A84033A0"/>
    <w:lvl w:ilvl="0" w:tplc="EAC2D04C">
      <w:numFmt w:val="bullet"/>
      <w:lvlText w:val="-"/>
      <w:lvlJc w:val="left"/>
      <w:pPr>
        <w:ind w:left="3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CFA1A">
      <w:numFmt w:val="bullet"/>
      <w:lvlText w:val="•"/>
      <w:lvlJc w:val="left"/>
      <w:pPr>
        <w:ind w:left="1500" w:hanging="164"/>
      </w:pPr>
      <w:rPr>
        <w:rFonts w:hint="default"/>
        <w:lang w:val="ru-RU" w:eastAsia="en-US" w:bidi="ar-SA"/>
      </w:rPr>
    </w:lvl>
    <w:lvl w:ilvl="2" w:tplc="6278152A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6C5A106E">
      <w:numFmt w:val="bullet"/>
      <w:lvlText w:val="•"/>
      <w:lvlJc w:val="left"/>
      <w:pPr>
        <w:ind w:left="3740" w:hanging="164"/>
      </w:pPr>
      <w:rPr>
        <w:rFonts w:hint="default"/>
        <w:lang w:val="ru-RU" w:eastAsia="en-US" w:bidi="ar-SA"/>
      </w:rPr>
    </w:lvl>
    <w:lvl w:ilvl="4" w:tplc="9B580C16">
      <w:numFmt w:val="bullet"/>
      <w:lvlText w:val="•"/>
      <w:lvlJc w:val="left"/>
      <w:pPr>
        <w:ind w:left="4860" w:hanging="164"/>
      </w:pPr>
      <w:rPr>
        <w:rFonts w:hint="default"/>
        <w:lang w:val="ru-RU" w:eastAsia="en-US" w:bidi="ar-SA"/>
      </w:rPr>
    </w:lvl>
    <w:lvl w:ilvl="5" w:tplc="01580ABA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6" w:tplc="C5DC2F62">
      <w:numFmt w:val="bullet"/>
      <w:lvlText w:val="•"/>
      <w:lvlJc w:val="left"/>
      <w:pPr>
        <w:ind w:left="7100" w:hanging="164"/>
      </w:pPr>
      <w:rPr>
        <w:rFonts w:hint="default"/>
        <w:lang w:val="ru-RU" w:eastAsia="en-US" w:bidi="ar-SA"/>
      </w:rPr>
    </w:lvl>
    <w:lvl w:ilvl="7" w:tplc="1360B062">
      <w:numFmt w:val="bullet"/>
      <w:lvlText w:val="•"/>
      <w:lvlJc w:val="left"/>
      <w:pPr>
        <w:ind w:left="8220" w:hanging="164"/>
      </w:pPr>
      <w:rPr>
        <w:rFonts w:hint="default"/>
        <w:lang w:val="ru-RU" w:eastAsia="en-US" w:bidi="ar-SA"/>
      </w:rPr>
    </w:lvl>
    <w:lvl w:ilvl="8" w:tplc="5084279C">
      <w:numFmt w:val="bullet"/>
      <w:lvlText w:val="•"/>
      <w:lvlJc w:val="left"/>
      <w:pPr>
        <w:ind w:left="9340" w:hanging="164"/>
      </w:pPr>
      <w:rPr>
        <w:rFonts w:hint="default"/>
        <w:lang w:val="ru-RU" w:eastAsia="en-US" w:bidi="ar-SA"/>
      </w:rPr>
    </w:lvl>
  </w:abstractNum>
  <w:abstractNum w:abstractNumId="1">
    <w:nsid w:val="7E4A2091"/>
    <w:multiLevelType w:val="hybridMultilevel"/>
    <w:tmpl w:val="05C48A32"/>
    <w:lvl w:ilvl="0" w:tplc="41EAFE7A">
      <w:start w:val="1"/>
      <w:numFmt w:val="decimal"/>
      <w:lvlText w:val="%1."/>
      <w:lvlJc w:val="left"/>
      <w:pPr>
        <w:ind w:left="592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1A5A33CE">
      <w:numFmt w:val="bullet"/>
      <w:lvlText w:val="•"/>
      <w:lvlJc w:val="left"/>
      <w:pPr>
        <w:ind w:left="1698" w:hanging="213"/>
      </w:pPr>
      <w:rPr>
        <w:rFonts w:hint="default"/>
        <w:lang w:val="ru-RU" w:eastAsia="en-US" w:bidi="ar-SA"/>
      </w:rPr>
    </w:lvl>
    <w:lvl w:ilvl="2" w:tplc="BCC08070">
      <w:numFmt w:val="bullet"/>
      <w:lvlText w:val="•"/>
      <w:lvlJc w:val="left"/>
      <w:pPr>
        <w:ind w:left="2796" w:hanging="213"/>
      </w:pPr>
      <w:rPr>
        <w:rFonts w:hint="default"/>
        <w:lang w:val="ru-RU" w:eastAsia="en-US" w:bidi="ar-SA"/>
      </w:rPr>
    </w:lvl>
    <w:lvl w:ilvl="3" w:tplc="E154EA6E">
      <w:numFmt w:val="bullet"/>
      <w:lvlText w:val="•"/>
      <w:lvlJc w:val="left"/>
      <w:pPr>
        <w:ind w:left="3894" w:hanging="213"/>
      </w:pPr>
      <w:rPr>
        <w:rFonts w:hint="default"/>
        <w:lang w:val="ru-RU" w:eastAsia="en-US" w:bidi="ar-SA"/>
      </w:rPr>
    </w:lvl>
    <w:lvl w:ilvl="4" w:tplc="1A2C7C16">
      <w:numFmt w:val="bullet"/>
      <w:lvlText w:val="•"/>
      <w:lvlJc w:val="left"/>
      <w:pPr>
        <w:ind w:left="4992" w:hanging="213"/>
      </w:pPr>
      <w:rPr>
        <w:rFonts w:hint="default"/>
        <w:lang w:val="ru-RU" w:eastAsia="en-US" w:bidi="ar-SA"/>
      </w:rPr>
    </w:lvl>
    <w:lvl w:ilvl="5" w:tplc="DB282264">
      <w:numFmt w:val="bullet"/>
      <w:lvlText w:val="•"/>
      <w:lvlJc w:val="left"/>
      <w:pPr>
        <w:ind w:left="6090" w:hanging="213"/>
      </w:pPr>
      <w:rPr>
        <w:rFonts w:hint="default"/>
        <w:lang w:val="ru-RU" w:eastAsia="en-US" w:bidi="ar-SA"/>
      </w:rPr>
    </w:lvl>
    <w:lvl w:ilvl="6" w:tplc="D0945272">
      <w:numFmt w:val="bullet"/>
      <w:lvlText w:val="•"/>
      <w:lvlJc w:val="left"/>
      <w:pPr>
        <w:ind w:left="7188" w:hanging="213"/>
      </w:pPr>
      <w:rPr>
        <w:rFonts w:hint="default"/>
        <w:lang w:val="ru-RU" w:eastAsia="en-US" w:bidi="ar-SA"/>
      </w:rPr>
    </w:lvl>
    <w:lvl w:ilvl="7" w:tplc="58E011D0">
      <w:numFmt w:val="bullet"/>
      <w:lvlText w:val="•"/>
      <w:lvlJc w:val="left"/>
      <w:pPr>
        <w:ind w:left="8286" w:hanging="213"/>
      </w:pPr>
      <w:rPr>
        <w:rFonts w:hint="default"/>
        <w:lang w:val="ru-RU" w:eastAsia="en-US" w:bidi="ar-SA"/>
      </w:rPr>
    </w:lvl>
    <w:lvl w:ilvl="8" w:tplc="A03A803C">
      <w:numFmt w:val="bullet"/>
      <w:lvlText w:val="•"/>
      <w:lvlJc w:val="left"/>
      <w:pPr>
        <w:ind w:left="9384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4B2F"/>
    <w:rsid w:val="000A4B2F"/>
    <w:rsid w:val="00615F3E"/>
    <w:rsid w:val="0084325D"/>
    <w:rsid w:val="009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0" w:hanging="2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3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0" w:hanging="24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43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2023-02-22T09:50:00Z</dcterms:created>
  <dcterms:modified xsi:type="dcterms:W3CDTF">2023-02-22T09:50:00Z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