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Unicode" w:cs="Arial Unicode" w:eastAsia="Arial Unicode" w:hAnsi="Arial Unicod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317600" cy="900000"/>
            <wp:effectExtent b="0" l="0" r="0" t="0"/>
            <wp:wrapSquare wrapText="bothSides" distB="0" distT="0" distL="114300" distR="114300"/>
            <wp:docPr descr="SBS LOGO" id="5" name="image1.jpg"/>
            <a:graphic>
              <a:graphicData uri="http://schemas.openxmlformats.org/drawingml/2006/picture">
                <pic:pic>
                  <pic:nvPicPr>
                    <pic:cNvPr descr="SBS LOGO" id="0" name="image1.jpg"/>
                    <pic:cNvPicPr preferRelativeResize="0"/>
                  </pic:nvPicPr>
                  <pic:blipFill>
                    <a:blip r:embed="rId7"/>
                    <a:srcRect b="16471" l="8811" r="11013" t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9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«Քայլ առ քայլ» բարեգործական հիմնադրամ </w:t>
          </w:r>
        </w:sdtContent>
      </w:sdt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«Նախադպրոցական հաստատության մանկավարժական աշխատողների մասնագիտական կարողությունների և հմտությունների զարգացման» ծրագիր </w:t>
          </w:r>
        </w:sdtContent>
      </w:sdt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Թեմա՝«Դերային խաղի զարգացման առանձնահատկությունները նախադպրոցական տարիքում»</w:t>
          </w:r>
        </w:sdtContent>
      </w:sdt>
    </w:p>
    <w:p w:rsidR="00000000" w:rsidDel="00000000" w:rsidP="00000000" w:rsidRDefault="00000000" w:rsidRPr="00000000" w14:paraId="0000000C">
      <w:pPr>
        <w:ind w:left="21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21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21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Դաստիարակ՝ Հռիփսիմե Մկրտչյան </w:t>
          </w:r>
        </w:sdtContent>
      </w:sdt>
    </w:p>
    <w:p w:rsidR="00000000" w:rsidDel="00000000" w:rsidP="00000000" w:rsidRDefault="00000000" w:rsidRPr="00000000" w14:paraId="00000010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Մանկապարտեզ՝Երևանի Էրեբունի վարչական </w:t>
          </w:r>
        </w:sdtContent>
      </w:sdt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շրջանի հ.«  75 » մսուր-մանկապարտեզ</w:t>
          </w:r>
        </w:sdtContent>
      </w:sdt>
    </w:p>
    <w:p w:rsidR="00000000" w:rsidDel="00000000" w:rsidP="00000000" w:rsidRDefault="00000000" w:rsidRPr="00000000" w14:paraId="00000012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ՀՈԱԿ</w:t>
          </w:r>
        </w:sdtContent>
      </w:sdt>
    </w:p>
    <w:p w:rsidR="00000000" w:rsidDel="00000000" w:rsidP="00000000" w:rsidRDefault="00000000" w:rsidRPr="00000000" w14:paraId="00000013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2160"/>
        <w:jc w:val="both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21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b w:val="1"/>
          <w:strike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2022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</w:t>
      </w:r>
    </w:p>
    <w:p w:rsidR="00000000" w:rsidDel="00000000" w:rsidP="00000000" w:rsidRDefault="00000000" w:rsidRPr="00000000" w14:paraId="0000001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01D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                           </w:t>
      </w:r>
    </w:p>
    <w:p w:rsidR="00000000" w:rsidDel="00000000" w:rsidP="00000000" w:rsidRDefault="00000000" w:rsidRPr="00000000" w14:paraId="0000001E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                   </w:t>
      </w:r>
    </w:p>
    <w:p w:rsidR="00000000" w:rsidDel="00000000" w:rsidP="00000000" w:rsidRDefault="00000000" w:rsidRPr="00000000" w14:paraId="0000002D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 Unicode" w:cs="Arial Unicode" w:eastAsia="Arial Unicode" w:hAnsi="Arial Unicode"/>
          <w:b w:val="1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sz w:val="32"/>
          <w:szCs w:val="32"/>
          <w:rtl w:val="0"/>
        </w:rPr>
        <w:t xml:space="preserve"> Բովանդակություն</w:t>
      </w:r>
    </w:p>
    <w:p w:rsidR="00000000" w:rsidDel="00000000" w:rsidP="00000000" w:rsidRDefault="00000000" w:rsidRPr="00000000" w14:paraId="0000003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Ներածություն---------------------------------------------------------------------------------------1       Խաղալիքի դերը երեխայի զարգացման գործ:  Խաղը որպես      հոգեբանական պաշտպանություն---------------------------------------------------------------------------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2-3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Դերախաղի նշանակությունը երեխայի զարգացման գործում: Երեխան որպես հերոս</w:t>
      </w: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 ---------------------------------------------------------------------------------4-5</w:t>
      </w:r>
    </w:p>
    <w:p w:rsidR="00000000" w:rsidDel="00000000" w:rsidP="00000000" w:rsidRDefault="00000000" w:rsidRPr="00000000" w14:paraId="0000003F">
      <w:pPr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 խաղը՝ որպես ուսուցման մեթոդ:Դերային խաղի նպատակները--------------------------------------------------------------------6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 Unicode" w:cs="Arial Unicode" w:eastAsia="Arial Unicode" w:hAnsi="Arial Unicode"/>
          <w:sz w:val="16"/>
          <w:szCs w:val="16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0"/>
          <w:szCs w:val="20"/>
          <w:rtl w:val="0"/>
        </w:rPr>
        <w:t xml:space="preserve">ԴԵՐԱՅԻՆ ԽԱՂԻ ՓՈՒԼԵՐԸ, ՏԵՍԱԿՆԵՐԸ—-------------------------------------------------------------------------7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Եզրակացություն-------------------------------------------------------------------------------------8</w:t>
      </w:r>
    </w:p>
    <w:p w:rsidR="00000000" w:rsidDel="00000000" w:rsidP="00000000" w:rsidRDefault="00000000" w:rsidRPr="00000000" w14:paraId="00000042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Օգտագործված նյութերի  ցանկը----------------------------------------------------------------9</w:t>
      </w:r>
    </w:p>
    <w:p w:rsidR="00000000" w:rsidDel="00000000" w:rsidP="00000000" w:rsidRDefault="00000000" w:rsidRPr="00000000" w14:paraId="00000043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3885"/>
        </w:tabs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 xml:space="preserve">Ներածություն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right"/>
        <w:rPr>
          <w:rFonts w:ascii="Arial Unicode" w:cs="Arial Unicode" w:eastAsia="Arial Unicode" w:hAnsi="Arial Unicode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right"/>
        <w:rPr>
          <w:rFonts w:ascii="Arial Unicode" w:cs="Arial Unicode" w:eastAsia="Arial Unicode" w:hAnsi="Arial Unicode"/>
          <w:b w:val="1"/>
          <w:i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 xml:space="preserve">&lt;&lt;Երեխան, որը չի խաղում, երեխա չէ, իսկ մեծահասակը, որը չի խաղում, կորցրել է այն երեխային, որն ապրում էր իր մեջ&gt;&gt;։</w:t>
      </w:r>
    </w:p>
    <w:p w:rsidR="00000000" w:rsidDel="00000000" w:rsidP="00000000" w:rsidRDefault="00000000" w:rsidRPr="00000000" w14:paraId="0000005A">
      <w:pPr>
        <w:rPr>
          <w:rFonts w:ascii="Arial Unicode" w:cs="Arial Unicode" w:eastAsia="Arial Unicode" w:hAnsi="Arial Unicode"/>
          <w:b w:val="1"/>
          <w:i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ab/>
        <w:t xml:space="preserve">                                                                               Պաբլո Ներուդա</w:t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Ելնելով իրենց տարիքային հոգեֆիզիոլոգիական առանձնահատկություններից՝ երեխաները միշտ հետաքրքրված են խաղերով կամ խաղային իրադրություններով, քանի որ վերջիններս ուսուցումը դարձնում են ավելի հետաքրքրաշարժ և ստեղծագործական:</w:t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Ոսուցման գործընթացն առավել արդյունավետ կազմակերպելու համար առանձնակի նշանակություն ունի ուսուցման նպատակին ծառայող ճիշտ մեթոդի կամ մեթոդական հնարի ընտրությունը: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&lt;&lt; Ասա ինձ և ես կմոռանամ, ցույց տուր ինձ, և ես կհիշեմ, մասնակից դարձրու, և ես կսովորեմ։&gt;&gt; չինական այս ասացվածքը լավագույնս է արտացոլում կրթության արդյունավետ իրականացման հիմնական հաղթաթուղթը: Իսկ դերային խաղում երեխայի մասնակցությունն առավելագույնն է:</w:t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թեմայի շրջանակներում </w:t>
      </w: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անդրադառնալու ենք դերային խաղերի  նպատակներին, առավելություններին՝որպես նախադպրոցականի ուսուցման մեթոդ, դերային խաղերի փուլերին, տեսակներին և ներկայացնելու եմ դերային պարապմունք, որը կիրառվել է իմ կողմից ։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                                                                          </w:t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                                                     1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Խաղալիքի դերը երեխայի զարգացման գործում   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675" w:right="0" w:firstLine="0"/>
        <w:jc w:val="both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Խաղը որպես      հոգեբանական պաշտպանություն</w:t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40"/>
          <w:szCs w:val="40"/>
          <w:rtl w:val="0"/>
        </w:rPr>
        <w:t xml:space="preserve">   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Մեծ հրաշք է, երբ երեխան խաղում կամ շփվում է տիկնիկի հետ, Երեխան հարցեր է առաջադրում, տալիս է տիկնիկին իբրև թե այդ հարցերը տիկնիկից է լսում ու ինքն էլ սկսում է պատասխանել իր տված հարցին: Այսպիսով, տիկնիկի միջոցով շատ բարդ ու համակողմանի վերլուծություններ են տեղի ունենում երեխայի գիտակցության ու հոգեբանության մեջ: Տիկնիկը երեխայի համար դառնում է կյանքի հետ շփվելու, շատ հարցերի պատասխանները այդ շփման միջոցով գտնելու միջոց:Այնպես որ, այն ծնողները, որոնք իրենց երեխաներին հաճախ են տանում տիկնիկային թատրոն, նախ ազատվում են երեխաների բարձրացրած շատ հարցերի պատասխանները տալուց, միաժամանակ օգնելով հետագա կյանքում ինքնուրույն հաղթահարել շատ խոչընդոտներ: Տիկնիկայինում դաստիարակված երեխան փառավոր պատկերացումներ ունի, հավատ ունի իր գործի նկատմամբ և գիտի, որ իր կողքին կան իր նման մտածող այլ երեխաներ:Տիկնիկները հայելի են, նրանց միջոցով երեխան ցուցադրում է իրեն շրջապատող մարդկանց վարքը: Դերախաղի արդյունքը ավելի ակնհայտ կլինի, եթե դերախաղը լինի կենդանի` երեխայի խաղալիքը ( օրինակ` շունը, ձին, արջուկը…) նրա համար կենդանի են, շնչավոր, երեխան խոսում է, հարցեր տալիս, պատասխանում, ապրում նրանց հետ: Խաղը որպես հոգեբանական պաշտպանություն Դերային խաղերը երեխայի հոգեկանի զարգացման մեջ զբաղեցնում է կարևոր տեղ:Փոխարինող առարկաները զբաղեցնում են առաջին աստիճանը սիմվոլների հասկացման գործում: Չե որ ոչ ոք թույլ չի տա երեխային իրական արդուկի կամ մուրճի հետ խաղալ: Յուրաքանչյուր երեխայի ամենաբաղձալի ցանկությունն է տիրանալ անհասանելի իրերին: Այդ իսկ պատճառով մանկական ֆանտազիայում մուրճ է դառնում սովորական մատիտը: Դերային խաղում զարգանում է կամածին վարքը: Երեխայի մոտ զարգանում է կամածին ուշադրություն և կամածին հիշողություն: Հիմնվելով ստացած տեղեկության վրա, նա փողարինող առարկան օժտում է այն հատկանիշներով, որոնք առավել շատ են նրան հետաքրքրում: Մանկական հոգեբաները նշում են, որ ստեղծագործական ընդունակությունները ուժեղ զարգացած են այն երեխաների մոտ, ովքեր ունեն քիչ խաղալիքներ և ավելի շատ խաղում են քարերով, կամ կենցաղային առարկաներով: Իր երևակայության մեջ հասարակ առարկային տալով տարբեր գործառույթներ երեխաներ սովորում են գնահատել առարկան բոլոր կողմերից:                           2                   </w:t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6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Հետագայում նման երեխաները իրադարձությանը նայում են դիտորդի տեսանկյունից և հասկանում այլոց տեսակետները: Դերային խաղերը հասարակության հետ պրոեկտման վերաբերմունք են: Հասակակիցների դերային խաղերը օգնում են կառուցել հարաբերություններ ընկերների հետ, պաշտպանել սեփական հետաքրքրությունները և հաշվի առնել այլ մարդկանց ցանկությունները: Խաղի մեջ փոքրիկը ձեռք է բերում հմտություններ, որոնք պետք կգան ուսումնական գործընթացում: Ինչքան երեխայի հայացքներն են փոխվում, այնքան ել փոխվում է խաղի սյուժեն: Երեխաների համար դերային խաղերն ունեն ավանդական սյուժետ` խանութ, հիվանդանոց, դպրոց: Նման խաղեր խաղում են բոլոր սերունդները` ավելացնելով նրանց տարբեր բովանդակություններ: Խաղի բովանդակության վերաբերմունքը փոխանցվում է մասնակիցներին: Մեկը  կզայրանա ընտանիքի վրա բարձր ձայնով, մյուսը երգեր կերգի և գրքեր կկարդա : Մարդկանց հարաբերությունները իրար նկատմամբ շատ են հուզում երեխաներին: Դերային խաղի մեջ փորձելով կրկնել այն ամենը ինչ նրանք տեսել և լսել են` երեխաները իրենց վրա են վերցնում այս կամ այն ոճը: Ինչքան մեծանում է երեխան, այնքան բարդ էն դառնում դերային խաղերը: Ի հայտ են գալիս կանոններ, որոնց հարկավոր է հետևել: Նախադպրոցական տարիքի երեխաները կպնդեն խաղը անցկացնել իրենց ձևով` մտնելով կոնֆլիկտի մեջ և ստանալով իրավունք խաղալ գլխավոր դերը: Մեծանալով, նախադպրոցակաները սովորում են պայմանավորվել և պլանավորել խաղը, ընդ որում երեխաները լավ են ընկալում նոր դերերը, բայց ոչ դրանց ստեղծումը: Նրանք վերցնւմ են միայն խաղի այն ձևերը որոնք ցույց են տվել նրանց ընկերները կամ մեծահասակները: Ոչ բոլոր երեխաները հակվածություն ունեն դեպի դերային խաղ: Ամաչկոտ, քաշվող փոքրիկները հաճախ նախընտրում են սպորտային խաղեր, կամ մենակություն համակարգչի դիմաց: Չի կարելի թերագնահատել դերային խաղերի ներդրումը երեխայի զարգացման գործում: Եթե երեխան ամաչկոտ է, կարելի է երեխային գրավել դեպի խաղը` այն վերածելով թաթերական ներկայացման: Կախարդական հեքիաթները, որոնք սիրում են երեխաները, կօգնեն պատրաստել վարքի ճիշտ հմտությունների, յուրաքանչյուր տնային աշխատանք կարելի է ուղեկցել խաղով: Երեխային խաղի մեջ ներգրավելուն միտված այդ բոլոր միջոցներն ունեն մեկ նպատակ` դաստիարակել ներդաշնակ զարգացած, հաջողված անձնավորություն: Երեխան խաղում է մի շարք զգացմունքներին համապատասխան:Դերախաղը հարստացնում է երեխայի է երեխայի զգացմունքները և զգայարանները:Երեխան կարող է հիշել ամիսներ առաջ տեղի ունեցած  հաճելի մի իրադարձություն:  3     </w:t>
      </w:r>
    </w:p>
    <w:p w:rsidR="00000000" w:rsidDel="00000000" w:rsidP="00000000" w:rsidRDefault="00000000" w:rsidRPr="00000000" w14:paraId="0000006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        </w:t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Դերախաղի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                նշանակությունը երեխայի զարգացման գործում       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Երեխան որպես հերոս</w:t>
      </w: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Սա ձեռք բերած գիտելիքների կամ փորձի հարստացման միջոց է: Կատարելով որևէ դեր` երեխան ձգտում է` ըստ համապատասխան իրավիճակի դրսևորել այն և հասցնել ավարտին: Դերախաղը մասնակիցներին հնարավորություն է տալիս բացահայտել իրենց ընդունակությունները: Անհրաժեշտ է ընտրել խաղի համար   բազմաբովանդակ և հետաքրքրաշարժ թեմա։ Այդ կերպ հնարավոր է լինում իրականացնել տարբեր դերեր: Այստեղ կարեվորվում են համապատասխան մթնոլորտի ստեղծում և մասնակիցների անկաշկանդ վարքագծի ապահովումը: Դերախաղերը կարող են ունենալ հստակ կառուցվածք կամ լինել ազատ: Այն օգտակար է երբ փորձում են ցույց տալ, որ նույն թեմայի շուրջ տարբեր մարդիկ տարբեր կառուցվածք ունեն: Դերախաղի գրագետ իրականացումն անգնահատելի օգուտ է բերում մասնակիցներին: Դրանք ցանկալի է անցկացնել պարապմունքի մեջտեղում: Մեթոդը պետք է կիրառել շատ զգույշ: Ցանկալի է, որ խմբերը լինեն փոքր: Եթե մի խումբը խաղում է մյուս լինում է դիտորդ: Դերախաղը մասնակիցներին հնարավորություն է տալիս հասկանալ, թե ինչպես են իրենց զգում այլ մարդիկ, երբ առնչվում են ինչ-ինչ իրավիճակների հետ: Դերային խաղը երեխայի համար սիրելի, զվարճալի, հետաքրքիր խաղ է, որը զարգացնում է նրա խոսքը, ստեղծագործական ունակութունները, ինքնուրույնությունը, խմբով խաղալու աշխատելու հմտությունները: Դերախաղի էական նշանակությունը այն է, որ երեխան հայտնվում է ուրիշ մարդու դիրքում և կարծես աշխարհին նայում է այն մեծահասակի տեսանկյունից, որի դերը կատարում է: Երեխայի երևակայությունը զարգանում է հատկապես ստեղծագործական, դերային խաղերի միջոցով: Երեխան հավատում է իր հորինած կերպարին: Նա ոչ միայն հավատում է, այլև ինքն է կատարում այդ դերերը: Մտնելով կերպարի մեջ` երեխան դառնում է նա, ում ընդօրինակում է: Դերախաղը հիմնականում խմբային է, մասնակցում են մի քանի երեխաներ, որոնցից յուրաքանչյուրը կատարում է իր դերը: Այսպես խաղում ձևավորվում են երկար, շղթայաձև փոխկապակցված խաղային խմբեր, օրինակ` աշխատում է 10 հիվանդանոցային համալիրը, բժիշկները զննում են հիվանդներին, վիրաբույժը վիրահատում է ատամնաբույժը բուժում է ատամները, շտապօգնության մեքենան հրդեհից այրվածներին հասցնում է հիվանդանոց, հիվանդանոցի կողքին 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այրվում է բնակելի շենք, այնտեղ են շտապում հրշեջ մեքենաները և այլն:     Սա ձեռք բերած գիտելիքների կամ փորձի հարստացման միջոց է: Կատարելով որևէ դեր` երեխան ձգտում է` ըստ համապատասխան իրավիճակի դրսևորել այն: Դերային խաղերը ժամանցային բնույթի խաղեր են, դրամատիկ գործողության տեսակ, որի մասնակիցները գործում են ընտրված դերերի շրջանակներում, ղեկավարվում են ընտրված դերի միջավայրի տրամաբանությամբ և գործում են արդեն եղած սյուժեով, կամ հենց իրենք են ստեղծում սյուժեն: Հաջող է ստացվել խաղը թե ոչ, որոշվում է խաղացողի խաղի` ընդունված կանոններին համապատասխանությամբ: Կանոնների շրջանակներում խաղացողները հանգիստ կարող են իմպրովիզ անել, որը կբերի իրենց կամ իրենց թիմի հաղթանակին: Այսպիսով դերային խաղն իրենից ներկայացնում է մեկ կամ մի խումբ անձանց կողմից որոշակի իրադարության խաղային մոդելավորումը: Դերային խաղի գործողությունները ծավալվում են այդ խաղի աշխարհում: Այդ աշխարհը կարող է լինել ամբողջովին հորինված, կամ հիմնված լինել ինչ որ գրքի կամ ֆիլմի, կամ մի իրադարձության սյուժեի վրա: Այսպիսի խաղերում շատ հաճախ բացակայում է վերջնական նպատակը և խաղի իմաստը կայանում է այդ խաղային աշխարհի ուսումնասիրումը: Դերային խաղն ունի ուսուցանող, դաստիարակող և պրակտիկ մեծ հնարավորություններ: Այն խոսքային, խաղային և ուսուցման միաժամանակյա գործընթաց է: Հոգեբանների կարծիքով ուսուցման պռոցեսում խաղի մրջոցով ստեղծված խթանումը (խաղային խթանումը) պետք է կիրառվի ճանաչողական, էսթետիկական, հաղորդակցական խթանումների հետ միասին: Խաղի ընթացքում երեխան գտնվում է խոսքային պատրաստականության մեջ, ուշադիր լսում է դաստիարակին և ընկերներին: Անընդհատ կրկնվող բառերը չեն հոգնեցնում ու ձանձրացնում նրան:</w:t>
      </w:r>
    </w:p>
    <w:p w:rsidR="00000000" w:rsidDel="00000000" w:rsidP="00000000" w:rsidRDefault="00000000" w:rsidRPr="00000000" w14:paraId="0000007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          5</w:t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center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 xml:space="preserve">ԴԵՐԱՅԻՆ ԽԱՂԸ՝ ՈՐՊԵՍ ՈՒՍՈՒՑՄԱՆ ՄԵԹՈԴ։ ԴԵՐԱՅԻՆ ԽԱՂԻ  ՆՊԱՏԱԿՆԵՐԸ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Դերային խաղերը գործողության տեսակ են, որի մասնակիցները գործում են ընտրված դերերի շրջանակներում, ղեկավարվում են ընտրված դերի միջավայրի տրամաբանությամբ և գործում են արդեն եղած սյուժեով, կամ հենց իրենք են ստեղծում սյուժեն։ Այսինքն, դերային խաղն իրենց ներկայացնում  է մեկ կամ մի խումբ անձանց կողմից որոշակի իրադրության խաղային մոդելավորում։ </w:t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Անհատի վարքի հմտությունների ձևավորման հզոր միջոցներից մեկն է համարվում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խաղը: Այն խոսքային, խաղային և ուսուցման միաժամանակյա գործընթաց է: Դերային խաղն ունի ուսուցանող, դաստիարակող և պրակտիկ մեծ հնարավորություններ:</w:t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Դերախաղը միջոց է կրկնելու, ստուգելու և ամրապնդելու սովորածը։ Այն նաև նպաստում է սեփական վարքագիծը գիտակցաբար դրսևորելուն, նոր վարքագծին վարժվելուն և դիտողականության ու հետադարձ կապի հմտությունը զարգացնելուն։</w:t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Դերային խաղերն օգնում են խոսքային իրադրությունը մոտեցնել բնական միջավայրին, նպաստում են լեզվական նյութի արդյունավետ մշակմանը և գիտելիքների գործաբանական կիրառությանը:</w:t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Խաղային իրադրությունը կամ դերային խաղի սցենարը կարող են լինել իրական կամ ոչ իրական։  Դերային խաղի նպատակն է այնպես անել, որ սովորողները ինքնադրսևորվեն հնարավորինս ինքնուրույն, ստեղծագործաբար և այնպես, որ այդ գործողությունը նրանց հաճույք պատճառի:  </w:t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խաղերն օգնում են խոսքային իրադրությունը մոտեցնել բնական միջավայրին, նպաստում են լեզվական նյութի արդյունավետ մշակմանը և գիտելիքների գործաբանական կիրառությանը:</w:t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Խաղային իրադրությունը կամ դերային խաղի սցենարը կարող են լինել իրական կամ ոչ իրական։  Դերային խաղի նպատակն է այնպես անել, որ սովորողները ինքնադրսևորվեն հնարավորինս ինքնուրույն, ստեղծագործաբար և այնպես, որ այդ գործողությունը նրանց հաճույք պատճառի:</w:t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    6</w:t>
      </w:r>
    </w:p>
    <w:p w:rsidR="00000000" w:rsidDel="00000000" w:rsidP="00000000" w:rsidRDefault="00000000" w:rsidRPr="00000000" w14:paraId="00000088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center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Arial Unicode" w:cs="Arial Unicode" w:eastAsia="Arial Unicode" w:hAnsi="Arial Unicode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 Unicode" w:cs="Arial Unicode" w:eastAsia="Arial Unicode" w:hAnsi="Arial Unicode"/>
          <w:b w:val="1"/>
          <w:i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 xml:space="preserve">ԴԵՐԱՅԻՆ ԽԱՂԻ ՓՈՒԼԵՐԸ, ՏԵՍԱԿՆԵՐԸ</w:t>
      </w:r>
    </w:p>
    <w:p w:rsidR="00000000" w:rsidDel="00000000" w:rsidP="00000000" w:rsidRDefault="00000000" w:rsidRPr="00000000" w14:paraId="00000094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խաղի արդյունավետ իրականացման համար կարևոր է ճիշտ և հանագամանորեն կազմակերպել այն ։ Դրա համար անհրաժեշտ է իմանալ դերային խաղի փուլերը և տեսակները:</w:t>
      </w:r>
    </w:p>
    <w:p w:rsidR="00000000" w:rsidDel="00000000" w:rsidP="00000000" w:rsidRDefault="00000000" w:rsidRPr="00000000" w14:paraId="00000095">
      <w:pPr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4.1.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Դերային խաղի փուլերն են՝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ԴԵՐԱՅԻՆ ԽԱՂԻ ՊԼԱՆԱՎՈՐՈՒՄ: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Դերային խաղի նախապատրաստումն սկսվում է սցենարի մշակմամբ, իրավիճակի, օբյեկտների պայմանական արտահայտությամբ: Հետո կազմվում է դերային խաղի անցկացման պլանը: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Դաստիարակը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պետք է ունենա խաղի իրականացման ընդհանուր նկարագիրը և հստակ պատկերացնի գործող անձանց բնութագրիչ յուրահատկությունները: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ԴԵՐԱՅԻՆ ԽԱՂԻ ԲՈՎԱՆԴԱԿՈՒԹՅԱՆ, ԴԵՐԵՐԻ, ՆՊԱՏԱԿԻ ՆԵՐԿԱՅԱՑՈՒՄ։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Այս փուլի ընթացքում ներկայացվում են դերային խաղի թեման, նպատակը, գործող անձանց,   լեզվական միջոցները, բառապաշարը, կատարվում է   դերերի բաժանում, հակիրճ ներկայացվում է դերային խաղը: Տրվում են նախ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օրո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ք պատրաստված անհրաժեշտ նյութերը,բացատրվում են խաղի կանոնները: Սովորողները նախապատրաստում են  դերը, անհրաժեշտության դեպքում դիմում են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դաստիարակին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լրացուցիչ բացատրություններ ստանալու համար: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Անհրաժեշտ է հետևել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խաղի մասնակիցների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գործողություններին։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ԴԵՐԱՅԻՆ ԽԱՂԻ ԻՐԱԿԱՆԱՑՈՒՄ: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Այս փուլում տեղի է ունենում դերային խաղի իրականացումը: Յուրաքանչյուր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խաղում է իրեն հանձնարարված իրադրությունը՝ կատարելով որոշակի դեր: Այս փուլի ընթացքում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դաստիարակի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միջամտությունը պետք է լինի նվազագույնը։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ԻՐԱԿԱՆԱՑՎԱԾ ԴԵՐԱՅԻՆ ԽԱՂԻ ՎԵՐԼՈՒԾՈՒԹՅՈՒՆ, ԸՆԴՀԱՆՐԱՑՈՒՄ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Դերային խաղի ավարտից հետո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դաստիարակը երեխաների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հետ կատարում է ընդհանրացում,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երեխաները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փոխանակվում են կարծիքնրերով, ինչը ստացվեց կամ չստացվեց, ինչի շուրջ կարելի է աշխատել: Վերջում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դաստիարակը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մատնանշում է գրանցած հաջողություննրը, նշում սխալները, կատարվում է գնահատում: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72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</w:t>
      </w:r>
    </w:p>
    <w:p w:rsidR="00000000" w:rsidDel="00000000" w:rsidP="00000000" w:rsidRDefault="00000000" w:rsidRPr="00000000" w14:paraId="000000A2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A3">
      <w:pPr>
        <w:jc w:val="both"/>
        <w:rPr>
          <w:rFonts w:ascii="Arial Unicode" w:cs="Arial Unicode" w:eastAsia="Arial Unicode" w:hAnsi="Arial Unicode"/>
          <w:sz w:val="32"/>
          <w:szCs w:val="32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4.2 ԴԵՐԱՅԻՆ ԽԱՂԵՐԻ   ՏԵՍԱԿՆԵՐՆ ԵՆ՝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Տեղեկույթի փոխանակում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Դերային խաղ՝ըստ սցենարի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Միջանձնային հարաբերությունների  հաստատում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Դերային խաղեր՝ տարբեր խոսքային և ոչ խոսքային  գործողությունների կիրառմամբ</w:t>
      </w:r>
    </w:p>
    <w:p w:rsidR="00000000" w:rsidDel="00000000" w:rsidP="00000000" w:rsidRDefault="00000000" w:rsidRPr="00000000" w14:paraId="000000A8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A9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</w:t>
      </w: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5625"/>
        </w:tabs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00AC">
      <w:pPr>
        <w:tabs>
          <w:tab w:val="left" w:pos="5625"/>
        </w:tabs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5625"/>
        </w:tabs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i w:val="1"/>
          <w:sz w:val="28"/>
          <w:szCs w:val="28"/>
          <w:rtl w:val="0"/>
        </w:rPr>
        <w:t xml:space="preserve">ԵԶՐԱԿԱՑՈՒԹՅՈՒՆ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25"/>
        </w:tabs>
        <w:spacing w:after="0" w:before="0" w:line="360" w:lineRule="auto"/>
        <w:ind w:left="72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Այսպիսով, դերային խաղը իր ուսումնական ու ուսուցողական բովանդակությամբ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այնուամենայնիվ խաղ է.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ուրեմն սովորենք՝ խաղալով և խաղանք ՝սովորելով: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25"/>
        </w:tabs>
        <w:spacing w:after="160" w:before="0" w:line="360" w:lineRule="auto"/>
        <w:ind w:left="720" w:right="0" w:firstLine="0"/>
        <w:jc w:val="left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Դերային խաղն իրենից ներկայացնում  է մեկ կամ մի խումբ անձանց կողմից որոշակի իրադրության խաղային մոդելավորում, որը, հետևաբար, նպաստում է սովորողների միջև համագործակցությանը, միջանձնային և հաղորդակցական հմտությունների ձևավորմանը: </w:t>
      </w:r>
    </w:p>
    <w:p w:rsidR="00000000" w:rsidDel="00000000" w:rsidP="00000000" w:rsidRDefault="00000000" w:rsidRPr="00000000" w14:paraId="000000B2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Լինելով իրական իրադրության կրկնօրինակում՝ սովորողները, իրենք էլ չգիտակցելով, ստանձնելով որոշակի դեր՝ ձեռք են բերում տվյալ իրադրությանը բնորոշ անհրաժեշտ լեզվական հմտություններ, բառապաշար, կարողություններ, գիտելիքներ և հմտություններ:</w:t>
      </w:r>
    </w:p>
    <w:p w:rsidR="00000000" w:rsidDel="00000000" w:rsidP="00000000" w:rsidRDefault="00000000" w:rsidRPr="00000000" w14:paraId="000000B3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Դերային խաղերի ընտրությունը՝ որպես ուսուցման մեթոդ, լուծում է երկու կարևորագույն խնդիր՝ ծառայում է ուսուցման հիմնական նպատակի իրականացմանը և նպաստում երեխաների մոտիվացիային: Իսկ մոտիվացիան ցանկացած գործի արդյունավետության կարևորագույն գրավականն է, առավել ևս ,երբ այն մեծագույն հաճույք է պատճառում, չէ որ ինչպես ասում է Ֆ. Շիլլերը &lt;&lt; Խաղի ժամանակ իր սեփական  ունակությունները բացահայտելիս՝ մարդն այնպիսի հաճույք է զգում, ինչպիսի հաճույք ,որ զգում է նկարիչը՝ ստեղծագործելիս&gt;&gt;:                                                 </w:t>
      </w:r>
    </w:p>
    <w:p w:rsidR="00000000" w:rsidDel="00000000" w:rsidP="00000000" w:rsidRDefault="00000000" w:rsidRPr="00000000" w14:paraId="000000B4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25"/>
        </w:tabs>
        <w:spacing w:after="0" w:before="0" w:line="360" w:lineRule="auto"/>
        <w:ind w:left="72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BE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Օգտագործված նյութերի  ցանկը</w:t>
      </w:r>
      <w:r w:rsidDel="00000000" w:rsidR="00000000" w:rsidRPr="00000000">
        <w:rPr>
          <w:rFonts w:ascii="Arial Unicode" w:cs="Arial Unicode" w:eastAsia="Arial Unicode" w:hAnsi="Arial Unicode"/>
        </w:rPr>
        <w:drawing>
          <wp:inline distB="0" distT="0" distL="0" distR="0">
            <wp:extent cx="5943600" cy="317930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-1602" r="1602" t="75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409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C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           9</w:t>
      </w:r>
    </w:p>
    <w:p w:rsidR="00000000" w:rsidDel="00000000" w:rsidP="00000000" w:rsidRDefault="00000000" w:rsidRPr="00000000" w14:paraId="000000C7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5625"/>
        </w:tabs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</w:p>
    <w:sectPr>
      <w:headerReference r:id="rId9" w:type="default"/>
      <w:footerReference r:id="rId10" w:type="default"/>
      <w:pgSz w:h="16838" w:w="11906" w:orient="portrait"/>
      <w:pgMar w:bottom="1134" w:top="1134" w:left="1701" w:right="850" w:header="708" w:footer="708"/>
      <w:pgNumType w:start="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A54968"/>
    <w:pPr>
      <w:spacing w:line="256" w:lineRule="auto"/>
      <w:ind w:left="720"/>
      <w:contextualSpacing w:val="1"/>
    </w:pPr>
  </w:style>
  <w:style w:type="paragraph" w:styleId="a4">
    <w:name w:val="header"/>
    <w:basedOn w:val="a"/>
    <w:link w:val="a5"/>
    <w:uiPriority w:val="99"/>
    <w:unhideWhenUsed w:val="1"/>
    <w:rsid w:val="00214253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214253"/>
  </w:style>
  <w:style w:type="paragraph" w:styleId="a6">
    <w:name w:val="footer"/>
    <w:basedOn w:val="a"/>
    <w:link w:val="a7"/>
    <w:uiPriority w:val="99"/>
    <w:unhideWhenUsed w:val="1"/>
    <w:rsid w:val="00214253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214253"/>
  </w:style>
  <w:style w:type="paragraph" w:styleId="a8">
    <w:name w:val="Balloon Text"/>
    <w:basedOn w:val="a"/>
    <w:link w:val="a9"/>
    <w:uiPriority w:val="99"/>
    <w:semiHidden w:val="1"/>
    <w:unhideWhenUsed w:val="1"/>
    <w:rsid w:val="000B0E8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0B0E80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iJyQQGLy1bYw+uvNJIWZFCs8vg==">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2022-09-25T20:31:00Z</dcterms:created>
  <dc:creator>Sony</dc:creator>
</cp:coreProperties>
</file>