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20" w:rsidRPr="003E7E31" w:rsidRDefault="00475620" w:rsidP="00475620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3E7E31">
        <w:rPr>
          <w:rFonts w:ascii="GHEA Grapalat" w:hAnsi="GHEA Grapalat"/>
          <w:noProof/>
          <w:sz w:val="28"/>
          <w:szCs w:val="28"/>
        </w:rPr>
        <w:drawing>
          <wp:inline distT="0" distB="0" distL="0" distR="0" wp14:anchorId="14E4B999" wp14:editId="25B0EAE4">
            <wp:extent cx="1859280" cy="1554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620" w:rsidRPr="003E7E31" w:rsidRDefault="00475620" w:rsidP="00475620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75620" w:rsidRPr="003E7E31" w:rsidRDefault="00475620" w:rsidP="00475620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E00DB6" w:rsidRPr="003E7E31" w:rsidRDefault="00E00DB6" w:rsidP="00475620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&lt;&lt;Քայլ առ քայլ&gt;&gt; բարեգործական հիմնադրամ</w:t>
      </w: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&lt;&lt;Նախադպրոցական հաստատության մանկավարժական աշխատողների մասնագիտական կարողությունների և հմտությունների զարգացման&gt;&gt; ծրագիր</w:t>
      </w: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3E7E31">
        <w:rPr>
          <w:rFonts w:ascii="GHEA Grapalat" w:hAnsi="GHEA Grapalat"/>
          <w:b/>
          <w:sz w:val="32"/>
          <w:szCs w:val="32"/>
          <w:lang w:val="hy-AM"/>
        </w:rPr>
        <w:t xml:space="preserve">ՀԵՏԱԶՈՏԱԿԱՆ ԱՇԽԱՏԱՆՔ </w:t>
      </w: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475620" w:rsidRPr="003E7E31" w:rsidRDefault="00475620" w:rsidP="0047562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b/>
          <w:sz w:val="24"/>
          <w:szCs w:val="24"/>
          <w:lang w:val="hy-AM"/>
        </w:rPr>
        <w:t xml:space="preserve">Թեմա՝  </w:t>
      </w:r>
      <w:r w:rsidRPr="003E7E31">
        <w:rPr>
          <w:rFonts w:ascii="GHEA Grapalat" w:hAnsi="GHEA Grapalat"/>
          <w:sz w:val="24"/>
          <w:szCs w:val="24"/>
          <w:lang w:val="hy-AM"/>
        </w:rPr>
        <w:t>Տարրական մաթեմատիկական պատկերացումների զարգացումը նախադպրոցական տարիքում:</w:t>
      </w:r>
    </w:p>
    <w:p w:rsidR="00475620" w:rsidRPr="003E7E31" w:rsidRDefault="00475620" w:rsidP="0047562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7E31">
        <w:rPr>
          <w:rFonts w:ascii="GHEA Grapalat" w:hAnsi="GHEA Grapalat"/>
          <w:b/>
          <w:sz w:val="24"/>
          <w:szCs w:val="24"/>
          <w:lang w:val="hy-AM"/>
        </w:rPr>
        <w:t xml:space="preserve">Դաստիարակ՝ </w:t>
      </w:r>
      <w:r w:rsidRPr="003E7E31">
        <w:rPr>
          <w:rFonts w:ascii="GHEA Grapalat" w:hAnsi="GHEA Grapalat"/>
          <w:sz w:val="24"/>
          <w:szCs w:val="24"/>
          <w:lang w:val="hy-AM"/>
        </w:rPr>
        <w:t>Կարմեն Գ</w:t>
      </w:r>
      <w:r w:rsidRPr="005F6D1D">
        <w:rPr>
          <w:rFonts w:ascii="GHEA Grapalat" w:hAnsi="GHEA Grapalat"/>
          <w:sz w:val="24"/>
          <w:szCs w:val="24"/>
          <w:lang w:val="hy-AM"/>
        </w:rPr>
        <w:t>ր</w:t>
      </w:r>
      <w:r w:rsidRPr="003E7E31">
        <w:rPr>
          <w:rFonts w:ascii="GHEA Grapalat" w:hAnsi="GHEA Grapalat"/>
          <w:sz w:val="24"/>
          <w:szCs w:val="24"/>
          <w:lang w:val="hy-AM"/>
        </w:rPr>
        <w:t>իգորյան</w:t>
      </w:r>
    </w:p>
    <w:p w:rsidR="00475620" w:rsidRPr="003E7E31" w:rsidRDefault="00475620" w:rsidP="0047562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b/>
          <w:sz w:val="24"/>
          <w:szCs w:val="24"/>
          <w:lang w:val="hy-AM"/>
        </w:rPr>
        <w:t xml:space="preserve">Մանկապարտեզ՝  &lt;&lt;  </w:t>
      </w:r>
      <w:r w:rsidRPr="003E7E31">
        <w:rPr>
          <w:rFonts w:ascii="GHEA Grapalat" w:hAnsi="GHEA Grapalat"/>
          <w:sz w:val="24"/>
          <w:szCs w:val="24"/>
          <w:lang w:val="hy-AM"/>
        </w:rPr>
        <w:t>Լեռնանիստի մանկապարտեզ</w:t>
      </w:r>
      <w:r w:rsidRPr="003E7E31"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 w:rsidRPr="003E7E31">
        <w:rPr>
          <w:rFonts w:ascii="GHEA Grapalat" w:hAnsi="GHEA Grapalat"/>
          <w:sz w:val="24"/>
          <w:szCs w:val="24"/>
          <w:lang w:val="hy-AM"/>
        </w:rPr>
        <w:t>ՀՈԱԿ</w:t>
      </w: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5620" w:rsidRPr="003E7E31" w:rsidRDefault="00475620" w:rsidP="0047562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7E31">
        <w:rPr>
          <w:rFonts w:ascii="GHEA Grapalat" w:hAnsi="GHEA Grapalat"/>
          <w:b/>
          <w:sz w:val="24"/>
          <w:szCs w:val="24"/>
          <w:lang w:val="hy-AM"/>
        </w:rPr>
        <w:t>2022</w:t>
      </w:r>
    </w:p>
    <w:p w:rsidR="00E00DB6" w:rsidRPr="003E7E31" w:rsidRDefault="00E00DB6">
      <w:pPr>
        <w:rPr>
          <w:rFonts w:ascii="GHEA Grapalat" w:hAnsi="GHEA Grapalat"/>
          <w:sz w:val="28"/>
          <w:szCs w:val="28"/>
          <w:lang w:val="hy-AM"/>
        </w:rPr>
      </w:pPr>
    </w:p>
    <w:p w:rsidR="00E00DB6" w:rsidRPr="003E7E31" w:rsidRDefault="00E00DB6">
      <w:pPr>
        <w:rPr>
          <w:rFonts w:ascii="GHEA Grapalat" w:hAnsi="GHEA Grapalat"/>
          <w:sz w:val="28"/>
          <w:szCs w:val="28"/>
          <w:lang w:val="hy-AM"/>
        </w:rPr>
      </w:pPr>
    </w:p>
    <w:p w:rsidR="00E00DB6" w:rsidRDefault="00E00DB6">
      <w:pPr>
        <w:rPr>
          <w:rFonts w:ascii="GHEA Grapalat" w:hAnsi="GHEA Grapalat"/>
          <w:sz w:val="28"/>
          <w:szCs w:val="28"/>
          <w:lang w:val="hy-AM"/>
        </w:rPr>
      </w:pPr>
    </w:p>
    <w:p w:rsidR="00E76481" w:rsidRPr="00CB6116" w:rsidRDefault="00CB6116" w:rsidP="00CB6116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Բովանդակություն</w:t>
      </w:r>
    </w:p>
    <w:p w:rsidR="00E76481" w:rsidRDefault="00E76481">
      <w:pPr>
        <w:rPr>
          <w:rFonts w:ascii="GHEA Grapalat" w:hAnsi="GHEA Grapalat"/>
          <w:sz w:val="24"/>
          <w:szCs w:val="24"/>
          <w:lang w:val="hy-AM"/>
        </w:rPr>
      </w:pPr>
    </w:p>
    <w:p w:rsidR="00CB6116" w:rsidRDefault="00CB6116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Ներածություն............................................................................................................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3</w:t>
      </w:r>
    </w:p>
    <w:p w:rsidR="00CB6116" w:rsidRDefault="00CB6116">
      <w:pPr>
        <w:rPr>
          <w:rFonts w:ascii="GHEA Grapalat" w:hAnsi="GHEA Grapalat"/>
          <w:sz w:val="24"/>
          <w:szCs w:val="24"/>
          <w:lang w:val="ru-RU"/>
        </w:rPr>
      </w:pPr>
      <w:r w:rsidRPr="00CB6116">
        <w:rPr>
          <w:rFonts w:ascii="GHEA Grapalat" w:hAnsi="GHEA Grapalat"/>
          <w:sz w:val="24"/>
          <w:szCs w:val="24"/>
          <w:lang w:val="ru-RU"/>
        </w:rPr>
        <w:t>Տեսական</w:t>
      </w:r>
      <w:r w:rsidRPr="00CB6116">
        <w:rPr>
          <w:rFonts w:ascii="GHEA Grapalat" w:hAnsi="GHEA Grapalat"/>
          <w:sz w:val="24"/>
          <w:szCs w:val="24"/>
        </w:rPr>
        <w:t xml:space="preserve"> </w:t>
      </w:r>
      <w:r w:rsidRPr="00CB6116">
        <w:rPr>
          <w:rFonts w:ascii="GHEA Grapalat" w:hAnsi="GHEA Grapalat"/>
          <w:sz w:val="24"/>
          <w:szCs w:val="24"/>
          <w:lang w:val="ru-RU"/>
        </w:rPr>
        <w:t>մաս</w:t>
      </w:r>
      <w:r w:rsidR="005F6D1D">
        <w:rPr>
          <w:rFonts w:ascii="GHEA Grapalat" w:hAnsi="GHEA Grapalat"/>
          <w:sz w:val="24"/>
          <w:szCs w:val="24"/>
          <w:lang w:val="hy-AM"/>
        </w:rPr>
        <w:t>,</w:t>
      </w:r>
      <w:r w:rsidRPr="00CB6116">
        <w:rPr>
          <w:rFonts w:ascii="GHEA Grapalat" w:hAnsi="GHEA Grapalat"/>
          <w:sz w:val="24"/>
          <w:szCs w:val="24"/>
        </w:rPr>
        <w:t xml:space="preserve"> </w:t>
      </w:r>
      <w:r w:rsidRPr="00CB6116">
        <w:rPr>
          <w:rFonts w:ascii="GHEA Grapalat" w:hAnsi="GHEA Grapalat"/>
          <w:sz w:val="24"/>
          <w:szCs w:val="24"/>
          <w:lang w:val="ru-RU"/>
        </w:rPr>
        <w:t>գլուխ</w:t>
      </w:r>
      <w:r w:rsidRPr="00CB6116">
        <w:rPr>
          <w:rFonts w:ascii="GHEA Grapalat" w:hAnsi="GHEA Grapalat"/>
          <w:sz w:val="24"/>
          <w:szCs w:val="24"/>
        </w:rPr>
        <w:t xml:space="preserve"> </w:t>
      </w:r>
      <w:r w:rsidRPr="00CB6116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.............................................................................................. </w:t>
      </w:r>
      <w:r>
        <w:rPr>
          <w:rFonts w:ascii="GHEA Grapalat" w:hAnsi="GHEA Grapalat"/>
          <w:sz w:val="24"/>
          <w:szCs w:val="24"/>
          <w:lang w:val="ru-RU"/>
        </w:rPr>
        <w:t>5</w:t>
      </w:r>
    </w:p>
    <w:p w:rsidR="00CB6116" w:rsidRDefault="00CB6116">
      <w:pPr>
        <w:rPr>
          <w:rFonts w:ascii="GHEA Grapalat" w:hAnsi="GHEA Grapalat" w:cs="Times New Roman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Գլուխ </w:t>
      </w:r>
      <w:r w:rsidRPr="00CB6116">
        <w:rPr>
          <w:rFonts w:ascii="GHEA Grapalat" w:hAnsi="GHEA Grapalat"/>
          <w:sz w:val="24"/>
          <w:szCs w:val="24"/>
          <w:lang w:val="ru-RU"/>
        </w:rPr>
        <w:t>2 (</w:t>
      </w:r>
      <w:r>
        <w:rPr>
          <w:rFonts w:ascii="GHEA Grapalat" w:hAnsi="GHEA Grapalat"/>
          <w:sz w:val="24"/>
          <w:szCs w:val="24"/>
          <w:lang w:val="ru-RU"/>
        </w:rPr>
        <w:t xml:space="preserve">Պարապմունք`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Տարբեր առարկաների հարաբերական մեծությունների ամրապնդում</w:t>
      </w:r>
      <w:r>
        <w:rPr>
          <w:rFonts w:ascii="GHEA Grapalat" w:hAnsi="GHEA Grapalat" w:cs="Times New Roman"/>
          <w:sz w:val="24"/>
          <w:szCs w:val="24"/>
          <w:lang w:val="hy-AM"/>
        </w:rPr>
        <w:t>) .........................................................................................................</w:t>
      </w:r>
      <w:r>
        <w:rPr>
          <w:rFonts w:ascii="GHEA Grapalat" w:hAnsi="GHEA Grapalat" w:cs="Times New Roman"/>
          <w:sz w:val="24"/>
          <w:szCs w:val="24"/>
          <w:lang w:val="ru-RU"/>
        </w:rPr>
        <w:t>.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ru-RU"/>
        </w:rPr>
        <w:t>9</w:t>
      </w:r>
    </w:p>
    <w:p w:rsidR="00CB6116" w:rsidRDefault="00CB6116">
      <w:pPr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Եզրակացություն </w:t>
      </w:r>
      <w:r>
        <w:rPr>
          <w:rFonts w:ascii="GHEA Grapalat" w:hAnsi="GHEA Grapalat" w:cs="Times New Roman"/>
          <w:sz w:val="24"/>
          <w:szCs w:val="24"/>
        </w:rPr>
        <w:t>……………………………………………………………………………………. 13</w:t>
      </w:r>
    </w:p>
    <w:p w:rsidR="00CB6116" w:rsidRPr="00CB6116" w:rsidRDefault="00CB611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ru-RU"/>
        </w:rPr>
        <w:t>Գրականության</w:t>
      </w:r>
      <w:r w:rsidRPr="005F6D1D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ru-RU"/>
        </w:rPr>
        <w:t>ցանկ</w:t>
      </w:r>
      <w:r w:rsidRPr="005F6D1D">
        <w:rPr>
          <w:rFonts w:ascii="GHEA Grapalat" w:hAnsi="GHEA Grapalat" w:cs="Times New Roman"/>
          <w:sz w:val="24"/>
          <w:szCs w:val="24"/>
        </w:rPr>
        <w:t xml:space="preserve"> ……………………………………………………………………………..</w:t>
      </w:r>
      <w:r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5F6D1D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14</w:t>
      </w: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Pr="00CB6116" w:rsidRDefault="00E76481" w:rsidP="00E76481">
      <w:pPr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t>ՆԵՐԱԾՈՒԹՅՈՒՆ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&lt;&lt;Կա մի գիտություն, առանց որի անհնար է մնացածների համար։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Դա մաթեմատիկան է, որի գաղափարները,դատողությունները և խորհրդանիշերը ծառայում են որպես լեզու, նրանով գրում, խոսում և մտածում են մյուս գիտությունները։ Այն բացատրում է դժվարին երևույթների օրինաչափոթյունները, կանխագուշակում և մեծ ճշգրտությամբ նախօրոք նկարագրում է երևույթների ընթացքը&gt;&gt;։</w:t>
      </w:r>
    </w:p>
    <w:p w:rsidR="00E76481" w:rsidRPr="003E7E31" w:rsidRDefault="00E76481" w:rsidP="00E7648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Ս.Սոբոլև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&lt;&lt;Տիեզերքը հնարավոր չէ կարդալ, քանի դեռ մենք չենք սովորել լեզուն և չենք ծանոթացել սիմվոլներին, որոնցով դրանք գրվում են։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Այն գրված է մաթեմատիկական լեզվով, իսկ տառերն այն եռանկյունները,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շրջանները  և երկրաչափական այլ պատկերներն են, առանց որոնց անհնար է հասկանալ մի բառ։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Առանց դրանց՝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մարդը խճճվում է մութ լաբիրինթոսում&gt;&gt;։</w:t>
      </w:r>
    </w:p>
    <w:p w:rsidR="00E76481" w:rsidRPr="003E7E31" w:rsidRDefault="00E76481" w:rsidP="00E7648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Գալիլեո  Գալիլեյ 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Ես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հաճախ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կրկնում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եթե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դուք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չափելու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այն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ինչի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խոսում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եք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արդյունքը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արտահայտելու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  <w:r w:rsid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ապա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դուք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ինչ</w:t>
      </w: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գիտեք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այդ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&gt;&gt;</w:t>
      </w:r>
      <w:r w:rsidRPr="003E7E3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76481" w:rsidRPr="003E7E31" w:rsidRDefault="00E76481" w:rsidP="00E7648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Լորդ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ՈՒիլյամ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Կելվին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Թոմսոն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6481" w:rsidRPr="003E7E31" w:rsidRDefault="00E76481" w:rsidP="00E76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Sylfaen"/>
          <w:sz w:val="24"/>
          <w:szCs w:val="24"/>
          <w:lang w:val="hy-AM"/>
        </w:rPr>
        <w:t>Հետազոտական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իմ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թեման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մաթեմատիկական պատկերացումների զարգացումը  նախադպրոցական տարիքում &gt;&gt;։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Իմ </w:t>
      </w:r>
      <w:bookmarkStart w:id="0" w:name="_Hlk122729503"/>
      <w:r w:rsidRPr="003E7E31">
        <w:rPr>
          <w:rFonts w:ascii="GHEA Grapalat" w:hAnsi="GHEA Grapalat" w:cs="Times New Roman"/>
          <w:sz w:val="24"/>
          <w:szCs w:val="24"/>
          <w:lang w:val="hy-AM"/>
        </w:rPr>
        <w:t>հետազոտական աշխատանքի նպատակն է բացահայտել այն բոլոր հնարավոր ուղիներն  ու միջոցները, որոնք անհրաժեշ</w:t>
      </w:r>
      <w:r w:rsidR="005F6D1D" w:rsidRPr="005F6D1D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են  նախադպրոցահասակ երեխային զարգացնելու </w:t>
      </w:r>
      <w:bookmarkEnd w:id="0"/>
      <w:r w:rsidRPr="003E7E31">
        <w:rPr>
          <w:rFonts w:ascii="GHEA Grapalat" w:hAnsi="GHEA Grapalat" w:cs="Times New Roman"/>
          <w:sz w:val="24"/>
          <w:szCs w:val="24"/>
          <w:lang w:val="hy-AM"/>
        </w:rPr>
        <w:t>նրանց տարրական մաթեմատիկական պատկերացումները։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Եթե նախադպրոցական տարիքում երեխաները կարողանան ստանալ տարրական մաթեմատիկական գիտելիքներ, ապա հետագայում նրանց ուսումնական գործընթացը  կդառնա դյուրին ու մատչելի, ինչպես նաև մաթեմատիկական գիտելիքները անհրաժեշտ են  կյանքի տարբեր պայմաններում ու </w:t>
      </w:r>
      <w:r w:rsidR="005F6D1D" w:rsidRPr="005F6D1D">
        <w:rPr>
          <w:rFonts w:ascii="GHEA Grapalat" w:hAnsi="GHEA Grapalat" w:cs="Times New Roman"/>
          <w:sz w:val="24"/>
          <w:szCs w:val="24"/>
          <w:lang w:val="hy-AM"/>
        </w:rPr>
        <w:t>բ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նագավառներում։ 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  Նպատակ ունեմ ավելի արդիական մեթոդներով ու միջոցներով  խթանելու երեխաների տարրական մաթեմատիկական պատկերացու</w:t>
      </w:r>
      <w:r w:rsidR="005F6D1D" w:rsidRPr="005F6D1D">
        <w:rPr>
          <w:rFonts w:ascii="GHEA Grapalat" w:hAnsi="GHEA Grapalat" w:cs="Times New Roman"/>
          <w:sz w:val="24"/>
          <w:szCs w:val="24"/>
          <w:lang w:val="hy-AM"/>
        </w:rPr>
        <w:t>մ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ների զարգացմանը, գտնել հնարավոր տարբերակներ, որոնք արդյունավետորեն կնպաստեն այդ պատկերացումների զարգացման գործընթացին։ </w:t>
      </w:r>
    </w:p>
    <w:p w:rsidR="00E76481" w:rsidRPr="003E7E31" w:rsidRDefault="00A811B1" w:rsidP="00E764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811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6481" w:rsidRPr="003E7E31">
        <w:rPr>
          <w:rFonts w:ascii="GHEA Grapalat" w:hAnsi="GHEA Grapalat" w:cs="Times New Roman"/>
          <w:sz w:val="24"/>
          <w:szCs w:val="24"/>
          <w:lang w:val="hy-AM"/>
        </w:rPr>
        <w:t>Հետազոտական աշխատանքիս ընթացքում ուսումնասիրել եմ հայտնի տեսաբանների նյութերը, որոնք առավել մանրամասն կներկայացնեմ գլուխ 1-ում՝ տեսական մասում։</w:t>
      </w:r>
    </w:p>
    <w:p w:rsidR="00E76481" w:rsidRDefault="00E76481" w:rsidP="00E76481">
      <w:pPr>
        <w:rPr>
          <w:rFonts w:ascii="GHEA Grapalat" w:hAnsi="GHEA Grapalat"/>
          <w:sz w:val="28"/>
          <w:szCs w:val="28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 Օգտվել եմ </w:t>
      </w:r>
      <w:r w:rsidR="005F6D1D" w:rsidRPr="005F6D1D">
        <w:rPr>
          <w:rFonts w:ascii="GHEA Grapalat" w:hAnsi="GHEA Grapalat" w:cs="Times New Roman"/>
          <w:sz w:val="24"/>
          <w:szCs w:val="24"/>
          <w:lang w:val="hy-AM"/>
        </w:rPr>
        <w:t>համացանց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ային հղումներից,</w:t>
      </w:r>
      <w:r w:rsidR="00A811B1" w:rsidRPr="00A811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որոնք նույնպես կնշեմ,</w:t>
      </w:r>
      <w:r w:rsidR="00A811B1" w:rsidRPr="00A811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օգտվել եմ տարբեր ուսումնական նյութերից, ձեռնարկներից,</w:t>
      </w:r>
      <w:r w:rsidR="00A811B1" w:rsidRPr="00A811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մեթոդական ցուցումներից,</w:t>
      </w:r>
      <w:r w:rsidR="00A811B1" w:rsidRPr="00A811B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կրթական  ծրագրերից</w:t>
      </w: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A811B1" w:rsidRPr="003E7E31" w:rsidRDefault="00D64EE6" w:rsidP="00A811B1">
      <w:pPr>
        <w:pStyle w:val="ListParagraph"/>
        <w:numPr>
          <w:ilvl w:val="0"/>
          <w:numId w:val="2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hyperlink r:id="rId9" w:history="1">
        <w:r w:rsidR="00A811B1" w:rsidRPr="003E7E31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karinpetrosyan.wordpress.com</w:t>
        </w:r>
      </w:hyperlink>
    </w:p>
    <w:p w:rsidR="00A811B1" w:rsidRPr="003E7E31" w:rsidRDefault="00A811B1" w:rsidP="00A811B1">
      <w:pPr>
        <w:pStyle w:val="ListParagraph"/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A811B1" w:rsidRPr="003E7E31" w:rsidRDefault="00D64EE6" w:rsidP="00A811B1">
      <w:pPr>
        <w:pStyle w:val="ListParagraph"/>
        <w:numPr>
          <w:ilvl w:val="0"/>
          <w:numId w:val="2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hyperlink r:id="rId10" w:history="1">
        <w:r w:rsidR="00A811B1" w:rsidRPr="003E7E31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multiurok.ru</w:t>
        </w:r>
      </w:hyperlink>
    </w:p>
    <w:p w:rsidR="00A811B1" w:rsidRPr="003E7E31" w:rsidRDefault="00A811B1" w:rsidP="00A811B1">
      <w:pPr>
        <w:pStyle w:val="ListParagrap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A811B1" w:rsidRPr="003E7E31" w:rsidRDefault="00D64EE6" w:rsidP="00A811B1">
      <w:pPr>
        <w:pStyle w:val="ListParagraph"/>
        <w:numPr>
          <w:ilvl w:val="0"/>
          <w:numId w:val="2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hyperlink r:id="rId11" w:history="1">
        <w:r w:rsidR="00A811B1" w:rsidRPr="00A811B1">
          <w:rPr>
            <w:rStyle w:val="Hyperlink"/>
            <w:rFonts w:ascii="GHEA Grapalat" w:hAnsi="GHEA Grapalat" w:cs="Times New Roman"/>
            <w:sz w:val="24"/>
            <w:szCs w:val="24"/>
            <w:lang w:val="ru-RU"/>
          </w:rPr>
          <w:t>Mathnet.am</w:t>
        </w:r>
      </w:hyperlink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E76481" w:rsidRDefault="00E76481">
      <w:pPr>
        <w:rPr>
          <w:rFonts w:ascii="GHEA Grapalat" w:hAnsi="GHEA Grapalat"/>
          <w:sz w:val="28"/>
          <w:szCs w:val="28"/>
          <w:lang w:val="hy-AM"/>
        </w:rPr>
      </w:pPr>
    </w:p>
    <w:p w:rsidR="0066611D" w:rsidRPr="00CB6116" w:rsidRDefault="00660610" w:rsidP="00710DF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t>ԳԼՈՒԽ</w:t>
      </w:r>
      <w:r w:rsidRPr="00CB6116">
        <w:rPr>
          <w:rFonts w:ascii="GHEA Grapalat" w:hAnsi="GHEA Grapalat"/>
          <w:b/>
          <w:bCs/>
          <w:sz w:val="28"/>
          <w:szCs w:val="28"/>
          <w:lang w:val="hy-AM"/>
        </w:rPr>
        <w:t xml:space="preserve">   1</w:t>
      </w:r>
    </w:p>
    <w:p w:rsidR="0066611D" w:rsidRPr="003E7E31" w:rsidRDefault="00660610" w:rsidP="00710DF4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3E7E31">
        <w:rPr>
          <w:rFonts w:ascii="GHEA Grapalat" w:hAnsi="GHEA Grapalat"/>
          <w:sz w:val="28"/>
          <w:szCs w:val="28"/>
          <w:lang w:val="hy-AM"/>
        </w:rPr>
        <w:t xml:space="preserve"> </w:t>
      </w:r>
      <w:r w:rsidR="0066611D" w:rsidRPr="003E7E31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660610" w:rsidRPr="003E7E31" w:rsidRDefault="00F56D00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11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1.1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 &lt;&lt;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Ես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եմ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կրկնում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եթե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դուք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վիճակի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եք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չափելու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այն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ինչի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խոսում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եք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արդյունքը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թվով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արտահայտելու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,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ապա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դուք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ինչ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-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բան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գիտեք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այդ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&gt;&gt;</w:t>
      </w:r>
      <w:r w:rsidR="0066611D" w:rsidRPr="003E7E3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66611D" w:rsidRPr="003E7E31" w:rsidRDefault="0066611D" w:rsidP="00710D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Լորդ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ՈՒիլյամ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Կելվին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Թոմսոն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611D" w:rsidRPr="003E7E31" w:rsidRDefault="00BE09AC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Չափումը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բարդ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ձև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="00710DF4" w:rsidRPr="003E7E31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66611D" w:rsidRPr="003E7E31">
        <w:rPr>
          <w:rFonts w:ascii="GHEA Grapalat" w:hAnsi="GHEA Grapalat" w:cs="Tahoma"/>
          <w:sz w:val="24"/>
          <w:szCs w:val="24"/>
          <w:lang w:val="hy-AM"/>
        </w:rPr>
        <w:t>Դրա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հաջորդականություն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տարիքի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6611D" w:rsidRPr="003E7E31">
        <w:rPr>
          <w:rFonts w:ascii="GHEA Grapalat" w:hAnsi="GHEA Grapalat" w:cs="Tahoma"/>
          <w:sz w:val="24"/>
          <w:szCs w:val="24"/>
          <w:lang w:val="hy-AM"/>
        </w:rPr>
        <w:t>։</w:t>
      </w:r>
      <w:r w:rsidR="00710DF4" w:rsidRPr="003E7E3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Tahoma"/>
          <w:sz w:val="24"/>
          <w:szCs w:val="24"/>
          <w:lang w:val="hy-AM"/>
        </w:rPr>
        <w:t>Չափումը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հասկանալու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թվի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հարաբերականությունը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>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նրա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կախվածությունը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="0066611D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11D" w:rsidRPr="003E7E31">
        <w:rPr>
          <w:rFonts w:ascii="GHEA Grapalat" w:hAnsi="GHEA Grapalat" w:cs="Sylfaen"/>
          <w:sz w:val="24"/>
          <w:szCs w:val="24"/>
          <w:lang w:val="hy-AM"/>
        </w:rPr>
        <w:t>չափից։</w:t>
      </w:r>
    </w:p>
    <w:p w:rsidR="0066611D" w:rsidRPr="003E7E31" w:rsidRDefault="0066611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դարձնել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չափման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ճիշտ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վրա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66611D" w:rsidRPr="003E7E31" w:rsidRDefault="0066611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Չափումն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ուսաուցանելու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պրոցեսում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դարձնել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աչքաչափի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66611D" w:rsidRPr="003E7E31" w:rsidRDefault="0066611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տալ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չափման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կանոնի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խախտումը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հանգեցնում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սխալ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արդյունքի։</w:t>
      </w:r>
    </w:p>
    <w:p w:rsidR="0066611D" w:rsidRPr="003E7E31" w:rsidRDefault="0066611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օգտակար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մեծությունների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նմանօրինակ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բնութագրումները՝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երկար</w:t>
      </w:r>
      <w:r w:rsidRPr="003E7E31">
        <w:rPr>
          <w:rFonts w:ascii="GHEA Grapalat" w:hAnsi="GHEA Grapalat"/>
          <w:sz w:val="24"/>
          <w:szCs w:val="24"/>
          <w:lang w:val="hy-AM"/>
        </w:rPr>
        <w:t>&gt;&gt;,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կարճ</w:t>
      </w:r>
      <w:r w:rsidRPr="003E7E31">
        <w:rPr>
          <w:rFonts w:ascii="GHEA Grapalat" w:hAnsi="GHEA Grapalat"/>
          <w:sz w:val="24"/>
          <w:szCs w:val="24"/>
          <w:lang w:val="hy-AM"/>
        </w:rPr>
        <w:t>&gt;&gt;,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նեղ</w:t>
      </w:r>
      <w:r w:rsidRPr="003E7E31">
        <w:rPr>
          <w:rFonts w:ascii="GHEA Grapalat" w:hAnsi="GHEA Grapalat"/>
          <w:sz w:val="24"/>
          <w:szCs w:val="24"/>
          <w:lang w:val="hy-AM"/>
        </w:rPr>
        <w:t>&gt;&gt;,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</w:t>
      </w:r>
      <w:r w:rsidR="00710DF4" w:rsidRPr="003E7E31">
        <w:rPr>
          <w:rFonts w:ascii="GHEA Grapalat" w:hAnsi="GHEA Grapalat" w:cs="Sylfaen"/>
          <w:sz w:val="24"/>
          <w:szCs w:val="24"/>
          <w:lang w:val="hy-AM"/>
        </w:rPr>
        <w:t>վ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այլն</w:t>
      </w:r>
      <w:r w:rsidR="00710DF4" w:rsidRPr="003E7E3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6611D" w:rsidRPr="003E7E31" w:rsidRDefault="0066611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Չափումների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վերջում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այսպիսի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հարցերը՝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՞նչ չափեցինք&gt;&gt;,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&lt;&lt;ինչո՞վ չափեցինք&gt;&gt;,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&lt;&lt;ի՞նչ ստացվեց արդյունքում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>&gt;&gt;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։</w:t>
      </w:r>
    </w:p>
    <w:p w:rsidR="00BE09AC" w:rsidRPr="003E7E31" w:rsidRDefault="00BE09AC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09AC" w:rsidRPr="003E7E31" w:rsidRDefault="00BE09AC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1.2. &lt;&lt;Տիեզերքը հնարավոր չէ կարդալ, քանի դեռ մենք չենք սովորել լեզուն և չենք ծանոթացել սիմվոլներին, որոնցով դրանք գրվում են։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Այն գրված է մաթեմատիկական լեզվով, իսկ տառերն այն եռանկյունները,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շրջանները  և երկրաչափական այլ </w:t>
      </w:r>
      <w:r w:rsidRPr="003E7E31">
        <w:rPr>
          <w:rFonts w:ascii="GHEA Grapalat" w:hAnsi="GHEA Grapalat"/>
          <w:sz w:val="24"/>
          <w:szCs w:val="24"/>
          <w:lang w:val="hy-AM"/>
        </w:rPr>
        <w:lastRenderedPageBreak/>
        <w:t>պատկերներն են, առանց որոնց անհնար է հասկանալ մի բառ։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Առանց դրանց՝</w:t>
      </w:r>
      <w:r w:rsidR="00A811B1">
        <w:rPr>
          <w:rFonts w:ascii="GHEA Grapalat" w:hAnsi="GHEA Grapalat"/>
          <w:sz w:val="24"/>
          <w:szCs w:val="24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մարդը խճճվում է մութ լաբիրինթոսում&gt;&gt;։</w:t>
      </w:r>
    </w:p>
    <w:p w:rsidR="00660610" w:rsidRPr="003E7E31" w:rsidRDefault="00BE09AC" w:rsidP="00710D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Գալիլեո  Գալիլեյ</w:t>
      </w:r>
    </w:p>
    <w:p w:rsidR="00BE09AC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Այո, իսկապես մաթեմատիկայի լեզուն և,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առհասարակ, աշխարհը հասկանալու լեզուն երկրաչափական պատկերներն են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որոնց մասին նախնական գիտելիքներ և պատկերա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ց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ումներ երեխաները ստանում են դեռևս նախադպրոցական տարիքից խաղերի ու պարապմունքների ժամանակ։ Շատ կարևոր է զարգացնել երեխաների ըմբռնողականությունը,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>պատկերացումներ կուտակել երկրաչափական զանազան ձևերի մասին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>,</w:t>
      </w:r>
      <w:r w:rsidR="00BE09AC" w:rsidRPr="003E7E31">
        <w:rPr>
          <w:rFonts w:ascii="GHEA Grapalat" w:hAnsi="GHEA Grapalat"/>
          <w:sz w:val="24"/>
          <w:szCs w:val="24"/>
          <w:lang w:val="hy-AM"/>
        </w:rPr>
        <w:t xml:space="preserve"> չէ՞ որ դրանք չիմանալով երեխաները չեն կարողանա բացահայտել աշխարհը և կխճճվեն ։</w:t>
      </w:r>
    </w:p>
    <w:p w:rsidR="00BE09AC" w:rsidRPr="003E7E31" w:rsidRDefault="00BE09AC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Երեխաներին պետք է ծանոթացնել նոր երկրաչափական պատկերներին՝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մոդելները համեմատելով արդեն ծանոթների կամ մեկը մյուսի հետ։</w:t>
      </w:r>
    </w:p>
    <w:p w:rsidR="00BE09AC" w:rsidRPr="003E7E31" w:rsidRDefault="00BE09AC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Առարկաների ձևի 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(</w:t>
      </w:r>
      <w:r w:rsidRPr="003E7E31">
        <w:rPr>
          <w:rFonts w:ascii="GHEA Grapalat" w:hAnsi="GHEA Grapalat"/>
          <w:sz w:val="24"/>
          <w:szCs w:val="24"/>
          <w:lang w:val="hy-AM"/>
        </w:rPr>
        <w:t>քառակուսի,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շրջան,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եռանկյուն,</w:t>
      </w:r>
      <w:r w:rsidR="00710DF4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ուղղանկյուն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)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մասին ճիշտ կողմնորոշումը,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ճիշտ ընկալումը կարելի է կազմակերպել տարբեր խաղ-վարժություննների միջոցով։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1.3. &lt;&lt;Թվերը չեն կառավարում աշխարհը,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բայց նրանք ցույց են տալիս,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թե ինչպես է կառավարվում աշխարհը&gt;&gt;։</w:t>
      </w:r>
    </w:p>
    <w:p w:rsidR="00660610" w:rsidRPr="003E7E31" w:rsidRDefault="009D08AF" w:rsidP="00710D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Վոլֆգանգ Ֆոն Գյոթե 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Այո, իսկապես թվերը չեն կառավարում աշխարհը,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բայց թվերը շատ անհրաժեշտ են աշխարհ մուտք գործելու համար։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Շատ հաճախ երեխաները սովորում են թվերն անդիր ասել,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առանց իրապես հասկանալու,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թե թվերն ինչ են պատկերում։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Թվերն անգիր ու անթերի ասելը դեպի դրանց իմաստալից օգտագործելը,գումարելու և հանելու սովորելը տանող ճանապարհին առաջին նշանակալից քայլն է։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lastRenderedPageBreak/>
        <w:t xml:space="preserve">  Թվին ծանոթացումը սերտորեն   առնչվում է թվանշանի հետ,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քանի որ երեխան իր առ</w:t>
      </w:r>
      <w:r w:rsidR="00A811B1" w:rsidRPr="00A811B1">
        <w:rPr>
          <w:rFonts w:ascii="GHEA Grapalat" w:hAnsi="GHEA Grapalat"/>
          <w:sz w:val="24"/>
          <w:szCs w:val="24"/>
          <w:lang w:val="hy-AM"/>
        </w:rPr>
        <w:t>օ</w:t>
      </w:r>
      <w:r w:rsidRPr="003E7E31">
        <w:rPr>
          <w:rFonts w:ascii="GHEA Grapalat" w:hAnsi="GHEA Grapalat"/>
          <w:sz w:val="24"/>
          <w:szCs w:val="24"/>
          <w:lang w:val="hy-AM"/>
        </w:rPr>
        <w:t>րյա կյանքում մշտապես հանդիպում է թվանշանին։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Էական մաթեմատիկական  կապերի ու կախվածությունների մեջ կողմնորոշվելու կարողությունն ու համապատասխան գործողությ-յուններին տիրապետելը թույլ է տալիս նախադպրոցականներին  իրա-զննական մտածողությունը բարձրացնել նոր աստիճանի և նոր նախապայմաններ ստեղծել նրանց մտային գործունեության զարգացման համար։</w:t>
      </w:r>
    </w:p>
    <w:p w:rsidR="009D08AF" w:rsidRPr="003E7E31" w:rsidRDefault="009D08A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E28FE" w:rsidRPr="003E7E31">
        <w:rPr>
          <w:rFonts w:ascii="GHEA Grapalat" w:hAnsi="GHEA Grapalat"/>
          <w:sz w:val="24"/>
          <w:szCs w:val="24"/>
          <w:lang w:val="hy-AM"/>
        </w:rPr>
        <w:t>Երեխաները վարժվում են հաշվել միայն աչքերով, մտքում, զարգանում է նրանց աչքաչափը,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8FE" w:rsidRPr="003E7E31">
        <w:rPr>
          <w:rFonts w:ascii="GHEA Grapalat" w:hAnsi="GHEA Grapalat"/>
          <w:sz w:val="24"/>
          <w:szCs w:val="24"/>
          <w:lang w:val="hy-AM"/>
        </w:rPr>
        <w:t>ձևն ըմբռնելու արագ ռեակցիան։</w:t>
      </w:r>
    </w:p>
    <w:p w:rsidR="003B6440" w:rsidRPr="003E7E31" w:rsidRDefault="003B6440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1.4. &lt;&lt;Կա մի գիտություն, առանց որի անհնար է մնացածների համար։</w:t>
      </w:r>
      <w:r w:rsidR="006155B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Դա մաթեմատիկան է, որի գաղափարները,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դատողությունները և խորհրդանիշերը ծառայում են որպես լեզու,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նրանով գրում,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խոսում և մտածում են մյուս գիտությունները։ Այն բացատրում է դժվարին երևույթների օրինաչափոթյունները,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կանխագուշակում և մեծ ճշգրտությամբ նախօրոք նկարագրում է երևույթների ընթացքը&gt;&gt;։</w:t>
      </w:r>
    </w:p>
    <w:p w:rsidR="003B6440" w:rsidRPr="003E7E31" w:rsidRDefault="003B6440" w:rsidP="00710D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Ս. Սոբոլև</w:t>
      </w:r>
    </w:p>
    <w:p w:rsidR="003B6440" w:rsidRPr="003E7E31" w:rsidRDefault="003B6440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Մաթեմատիկան սերտորեն կապված է  բազմաթիվ գիտությունների հետ, որոնց համար հիմք են հանդիսանում մաթեմատիկական գաղափարները,դատողությունները, մտքերը։ Մաթեմատիկան ճշգրիտ գիտություն է և ճշգրիտ կանխագուշակում է երևույթները,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դրանց ընթա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ց</w:t>
      </w:r>
      <w:r w:rsidRPr="003E7E31">
        <w:rPr>
          <w:rFonts w:ascii="GHEA Grapalat" w:hAnsi="GHEA Grapalat"/>
          <w:sz w:val="24"/>
          <w:szCs w:val="24"/>
          <w:lang w:val="hy-AM"/>
        </w:rPr>
        <w:t>քն ու օրինաչափությունները,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հնարավ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ո</w:t>
      </w:r>
      <w:r w:rsidRPr="003E7E31">
        <w:rPr>
          <w:rFonts w:ascii="GHEA Grapalat" w:hAnsi="GHEA Grapalat"/>
          <w:sz w:val="24"/>
          <w:szCs w:val="24"/>
          <w:lang w:val="hy-AM"/>
        </w:rPr>
        <w:t>րություն տալիս կողմնորոշվելու շրջապատող աշխարհում և ճիշտ ուղղություններ գտնելու իրականության մեջ։ Այդպիսի կողմնորոշման համար նախնական պատկերացումները երեխաները ստանում են դեռևս նախադպրոցական տարիքում տարածության մեջ կողմնորոշվելու ունակությունների զարգացման ուղղությամբ տարվող աշատանքների շնորհիվ,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որոնք կառուցվում են հակադիր զույգ պատկերացումների ընդգծման սկզբունքով,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օրինակ՝ վերև-ներքև,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տակ-վրա, հեռու-մոտ, մեջ-դուրս,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աջ-ձախ և այլն ։</w:t>
      </w:r>
    </w:p>
    <w:p w:rsidR="003B6440" w:rsidRPr="003E7E31" w:rsidRDefault="003B6440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Առարկաների տարածական դիրքորոշման ուղղությամբ հանձնարարություններ երեխաներին տրվում են մաթեմատիկա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t>յի,</w:t>
      </w:r>
      <w:r w:rsidR="00F56D0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t>ֆիզկուլտուրայի</w:t>
      </w:r>
      <w:r w:rsidR="00F56D0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t xml:space="preserve">և երաժշտական 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lastRenderedPageBreak/>
        <w:t>պարապմունքների,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t>դիդակտիկ և շարժուն խաղերի ընթացքում,</w:t>
      </w:r>
      <w:r w:rsidR="00F56D0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303" w:rsidRPr="003E7E31">
        <w:rPr>
          <w:rFonts w:ascii="GHEA Grapalat" w:hAnsi="GHEA Grapalat"/>
          <w:sz w:val="24"/>
          <w:szCs w:val="24"/>
          <w:lang w:val="hy-AM"/>
        </w:rPr>
        <w:t>ինչպես նաև առօրյայում։</w:t>
      </w:r>
    </w:p>
    <w:p w:rsidR="00F56D00" w:rsidRPr="003E7E31" w:rsidRDefault="003A4303" w:rsidP="00F56D0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1.5. &lt;&lt;Մաթեմատիկան պետք է սիրել թեկուզ նրա համար,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որ կարգի է բերում մեր միտքը&gt;&gt;։                                                </w:t>
      </w:r>
    </w:p>
    <w:p w:rsidR="003A4303" w:rsidRPr="003E7E31" w:rsidRDefault="003A4303" w:rsidP="00F56D0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Մ.Վ.Լոմոնոսով</w:t>
      </w:r>
    </w:p>
    <w:p w:rsidR="00FA360F" w:rsidRPr="003E7E31" w:rsidRDefault="00FA360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Մաթեմատիկական գիտելիքները ավելի հստակ են դարձնում մեր միտքը ժամանակի ընթացքում, իսկ որպեսզի միտքը այդպիսին դառնա,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պետք է սկսել հենց նախադպրոցական տարիքից ձևավորել տարրական մաթեմատիկկական պատկերացումներ, որպեսզի ժամանակի ընթացքում դրանք էլ ավելի կատարելագործվեն ու զարգանան, իսկ այդ ժամանակային ընկալումները ևս ձևավորվում ու զարգանում են դեռևս նախադպրոցական տարիքից ։</w:t>
      </w:r>
    </w:p>
    <w:p w:rsidR="00FA360F" w:rsidRPr="003E7E31" w:rsidRDefault="00FA360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Ժամանակի ընկալման հետ կապված պատկերացումները կարելի է ամրապնդել ոտանավորների, հանելու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կ</w:t>
      </w:r>
      <w:r w:rsidRPr="003E7E31">
        <w:rPr>
          <w:rFonts w:ascii="GHEA Grapalat" w:hAnsi="GHEA Grapalat"/>
          <w:sz w:val="24"/>
          <w:szCs w:val="24"/>
          <w:lang w:val="hy-AM"/>
        </w:rPr>
        <w:t>ների, պատմվածքների նկարների  և խաղերի օգնությամբ։</w:t>
      </w:r>
    </w:p>
    <w:p w:rsidR="00FA360F" w:rsidRPr="003E7E31" w:rsidRDefault="00FA360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Նախադպրոցահասակ երեխան արդեն պատկերացումներ է կազմում ժամանակային այնպիսի հատվածների մասին, ինչպիսիք են առավոտ, կեսօր, երեկո,  գիշեր, երեկ, այսօր, վաղը, շաբաթվա օրերը և ամիսները հերթականությամբ, տարվա  եղանակները  և այլն ։</w:t>
      </w:r>
    </w:p>
    <w:p w:rsidR="00FA360F" w:rsidRPr="003E7E31" w:rsidRDefault="00FA360F" w:rsidP="00710DF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A360F" w:rsidRPr="003E7E31" w:rsidRDefault="00FA360F">
      <w:pPr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:rsidR="00FA360F" w:rsidRPr="00CB6116" w:rsidRDefault="00FA360F" w:rsidP="00710DF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/>
          <w:b/>
          <w:bCs/>
          <w:sz w:val="28"/>
          <w:szCs w:val="28"/>
          <w:lang w:val="hy-AM"/>
        </w:rPr>
        <w:t>ԳԼՈՒԽ  2</w:t>
      </w:r>
    </w:p>
    <w:p w:rsidR="00FA360F" w:rsidRPr="003E7E31" w:rsidRDefault="00FA360F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60F" w:rsidRPr="003E7E31" w:rsidRDefault="00325BBB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Հետազոտական աշխատանքի ընթացքում հետազոտեցի &lt;&lt;Տարրական մաթեմատիկական պատկերացումների զարգացումը նախադպրոցական տարիքում&gt;&gt; թեման, հետազոտեցի թեմայի բաժիները՝</w:t>
      </w:r>
      <w:r w:rsidR="00F56D0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&lt;&lt;Մեծություն&gt;&gt;, &lt;&lt;Ձև&gt;&gt;, &lt;&lt;Քանակ և հաշիվ&gt;&gt;, &lt;&lt;Տարածության մեջ կողմնորոշում&gt;&gt;,</w:t>
      </w:r>
      <w:r w:rsidR="00F56D00"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&lt;&lt;Ժամանակի մեջ կողմնորոշում&gt;&gt;։</w:t>
      </w:r>
    </w:p>
    <w:p w:rsidR="00325BBB" w:rsidRPr="003E7E31" w:rsidRDefault="00325BBB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lastRenderedPageBreak/>
        <w:t xml:space="preserve"> Թեմայի շրջանակներում անցկացրեցի պարապմունք մանկապարտեզի միջին խմբում, քանի որ իմ խումբն է, և ին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ձ 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համար ակնհայտ են այդ խմբի երեխաների տարիքային և անհատական </w:t>
      </w:r>
      <w:r w:rsidR="003F2CDD" w:rsidRPr="003E7E31">
        <w:rPr>
          <w:rFonts w:ascii="GHEA Grapalat" w:hAnsi="GHEA Grapalat"/>
          <w:sz w:val="24"/>
          <w:szCs w:val="24"/>
          <w:lang w:val="hy-AM"/>
        </w:rPr>
        <w:t>առանձնահատկությունները։</w:t>
      </w:r>
      <w:r w:rsidR="00746AA3" w:rsidRPr="003E7E31">
        <w:rPr>
          <w:rFonts w:ascii="GHEA Grapalat" w:hAnsi="GHEA Grapalat"/>
          <w:sz w:val="24"/>
          <w:szCs w:val="24"/>
          <w:lang w:val="hy-AM"/>
        </w:rPr>
        <w:t xml:space="preserve">  Պարապմունքն </w:t>
      </w:r>
      <w:r w:rsidR="00A41BC8" w:rsidRPr="003E7E31">
        <w:rPr>
          <w:rFonts w:ascii="GHEA Grapalat" w:hAnsi="GHEA Grapalat"/>
          <w:sz w:val="24"/>
          <w:szCs w:val="24"/>
          <w:lang w:val="hy-AM"/>
        </w:rPr>
        <w:t>անցկացրել եմ կրթական չափորոշիչներին և ծրագրին  համապատասխան։ Ընտրել եմ  պարապմունքը համապատասխան տարիքային խմբի ուսումնամեթոդական  ձեռնարկից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 xml:space="preserve"> (</w:t>
      </w:r>
      <w:r w:rsidR="00A41BC8" w:rsidRPr="003E7E31">
        <w:rPr>
          <w:rFonts w:ascii="GHEA Grapalat" w:hAnsi="GHEA Grapalat"/>
          <w:sz w:val="24"/>
          <w:szCs w:val="24"/>
          <w:lang w:val="hy-AM"/>
        </w:rPr>
        <w:t>Մաթեմատիկական պարապմունքները մանկապարտեզում  կրտսեր 2-րդ  և միջին խմբեր</w:t>
      </w:r>
      <w:r w:rsidR="00076CE7" w:rsidRPr="003E7E31">
        <w:rPr>
          <w:rFonts w:ascii="GHEA Grapalat" w:hAnsi="GHEA Grapalat"/>
          <w:sz w:val="24"/>
          <w:szCs w:val="24"/>
          <w:lang w:val="hy-AM"/>
        </w:rPr>
        <w:t>)</w:t>
      </w:r>
      <w:r w:rsidR="00A41BC8" w:rsidRPr="003E7E31">
        <w:rPr>
          <w:rFonts w:ascii="GHEA Grapalat" w:hAnsi="GHEA Grapalat"/>
          <w:sz w:val="24"/>
          <w:szCs w:val="24"/>
          <w:lang w:val="hy-AM"/>
        </w:rPr>
        <w:t>։</w:t>
      </w:r>
    </w:p>
    <w:p w:rsidR="00A41BC8" w:rsidRDefault="00A41BC8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Պարապմունքն անցկացրել եմ ամանորյա թեմայով,</w:t>
      </w:r>
      <w:r w:rsidR="005F6D1D" w:rsidRP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քանի որ շուտով Ամանոր է։ Այդ</w:t>
      </w:r>
      <w:r w:rsidR="005F6D1D" w:rsidRP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կերպ պարապմունքը դարձ</w:t>
      </w:r>
      <w:r w:rsidR="005F6D1D" w:rsidRPr="005F6D1D">
        <w:rPr>
          <w:rFonts w:ascii="GHEA Grapalat" w:hAnsi="GHEA Grapalat"/>
          <w:sz w:val="24"/>
          <w:szCs w:val="24"/>
          <w:lang w:val="hy-AM"/>
        </w:rPr>
        <w:t>ավ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և՛ հետաքրքիր, և՛</w:t>
      </w:r>
      <w:r w:rsidR="005F6D1D" w:rsidRPr="005F6D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/>
          <w:sz w:val="24"/>
          <w:szCs w:val="24"/>
          <w:lang w:val="hy-AM"/>
        </w:rPr>
        <w:t>ուսուցանող, և նաև, արդյունքում զարդարեցինք խումբը ամանորյա  զարդարանքներով։</w:t>
      </w:r>
    </w:p>
    <w:p w:rsidR="00E76481" w:rsidRPr="003E7E31" w:rsidRDefault="00E76481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76481" w:rsidRPr="00CB6116" w:rsidRDefault="00E76481" w:rsidP="00E76481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t>Պարապմունք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E76481" w:rsidRPr="00AA72CB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Թեմա` &lt;&lt;Տարբեր առարկաների հարաբերական մեծությունների ամրապնդում</w:t>
      </w:r>
      <w:r w:rsidRPr="00AA72CB">
        <w:rPr>
          <w:rFonts w:ascii="GHEA Grapalat" w:hAnsi="GHEA Grapalat" w:cs="Times New Roman"/>
          <w:sz w:val="24"/>
          <w:szCs w:val="24"/>
          <w:lang w:val="hy-AM"/>
        </w:rPr>
        <w:t>&gt;&gt;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Նպատակը` զարգացնել երեխաների ուշադրությունը, խորացնել &lt;&lt;մեծ-փոքր&gt;&gt; հասկացությունները խմբավորելու կարողությունները, ձևավորել &lt;&lt;տակ-վրա&gt;&gt;, &lt;&lt;մեջ-դուրս&gt;&gt;, &lt;&lt;աջ-ձախ&gt;&gt;, &lt;&lt;վերև-ներքև&gt;&gt;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Անհրաժեշտ պարագաները` տոնածառի խաղալիքներ, տուփեր, եղևնիներ, փաթիլներ, և այս բոլորը տարբեր չափերի: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Նախապատրաստում` երեխաներին շրջանաձև նստեցնել, եղևնիները դնել մեջտեղում, պատրաստել անհրաժեշտ պարագաները, իսկ խմբասենյակի տարբեր մասերում կախել փաթիլներ` տարբեր երկարություների: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Ընթացքը` Պարապմունքը սկսել խաղ-վարժությամբ.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Կախված թելերը պտտեցնել և թափ տալ, ապա հարցնել, թե քանի փաթիլ կա: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Երեխաները պատասխանեցին.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-</w:t>
      </w:r>
      <w:r w:rsidRPr="005D504D">
        <w:rPr>
          <w:rFonts w:ascii="Sylfaen" w:hAnsi="Sylfaen" w:cs="Sylfaen"/>
          <w:sz w:val="24"/>
          <w:szCs w:val="24"/>
          <w:lang w:val="hy-AM"/>
        </w:rPr>
        <w:t>Շա</w:t>
      </w:r>
      <w:r w:rsidR="005D504D">
        <w:rPr>
          <w:rFonts w:ascii="Sylfaen" w:hAnsi="Sylfaen" w:cs="Times New Roman"/>
          <w:sz w:val="24"/>
          <w:szCs w:val="24"/>
          <w:lang w:val="hy-AM"/>
        </w:rPr>
        <w:t>~</w:t>
      </w:r>
      <w:r w:rsidRPr="005D504D">
        <w:rPr>
          <w:rFonts w:ascii="Sylfaen" w:hAnsi="Sylfaen" w:cs="Sylfaen"/>
          <w:sz w:val="24"/>
          <w:szCs w:val="24"/>
          <w:lang w:val="hy-AM"/>
        </w:rPr>
        <w:t>տ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Ապա իջեցնում եմ բոլոր փաթիլները և առաջարկում տղաներին հավաքել փոքր փաթիլները, իսկ աղջիկներին` մեծ փաթիլները: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lastRenderedPageBreak/>
        <w:t>Ապա որոշելով, թե եղևնիներից որն է մեծ, որը` փոքր, փաթիլներից մեծերը կախում են մեծ եղևնու վրա, իսկ փոքր փաթիլները կախում են փոքր եղևնու վրա: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Կազմակերպեցի ևս մեկ խաղ-վարժություն: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Երեխաներին հերթով կանչում եմ ու առաջարկում աչքերը փակ վերցնել որևէ խաղալիք: Եթե խաղալիքը մեծ է երեխան կախում է մեծ եղևնու վրա, եթե փոքր է` փոքր եղևնու վրա: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Վերջում ստանում ենք զարդարված եղևնի: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Ապա կանչում եմ երեխաներին հերթով, և նրանք վերցնելով մեկ տուփ, որոշում են տուփի չափը` մեծ է, թե փոքր, տեղավորում համապատասխան եղևնու տակ: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Ապա երկու փայլերից ընտրում են երեխաները կարճը և փաթաթում փոքր տոնածառի վրա, իսկ երկարը` մեծ տոնածառի վրա: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Վերջում զարդարում ենք տոնածառերը աստղերով, հետևաբար փոքր աստղը` փոքր տոնածառի գագաթին, մեծ աստղը` մեծ տոնածառի գագաթին: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Ամփոփում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Հարցերի միջոցով ամփոփում և ամրապնդում եմ թեման.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-Որտե՞ղ կախեցինք խաղալիքները.</w:t>
      </w:r>
    </w:p>
    <w:p w:rsidR="00E76481" w:rsidRPr="003E7E31" w:rsidRDefault="00E76481" w:rsidP="00E7648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-Եղևնու վրա: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դրեցինք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տուփերը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Եղևնու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տակ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աջ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կողմում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տոնածառն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Մեծը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Իսկ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ձախում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Փոքրը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դրել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աստղը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Ամենավերևում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տոնածառի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գագաթին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այսպիսի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բազում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ամրապնդվեց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թեման</w:t>
      </w:r>
      <w:r w:rsidRPr="003E7E31">
        <w:rPr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ֆիզկուլտդադար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դոփում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ոտքերով</w:t>
      </w:r>
      <w:r w:rsidRPr="003E7E31">
        <w:rPr>
          <w:rFonts w:ascii="GHEA Grapalat" w:hAnsi="GHEA Grapalat"/>
          <w:sz w:val="24"/>
          <w:szCs w:val="24"/>
          <w:lang w:val="hy-AM"/>
        </w:rPr>
        <w:t>`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Դոփ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դոփ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դոփ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Ծափ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ձեռքերով</w:t>
      </w:r>
      <w:r w:rsidRPr="003E7E31">
        <w:rPr>
          <w:rFonts w:ascii="GHEA Grapalat" w:hAnsi="GHEA Grapalat"/>
          <w:sz w:val="24"/>
          <w:szCs w:val="24"/>
          <w:lang w:val="hy-AM"/>
        </w:rPr>
        <w:t>`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Ծափ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ծափ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ծափ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Օրորում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գլուխը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Բարձրացնում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ձեռքերը</w:t>
      </w:r>
      <w:r w:rsidRPr="003E7E31">
        <w:rPr>
          <w:rFonts w:ascii="GHEA Grapalat" w:hAnsi="GHEA Grapalat"/>
          <w:sz w:val="24"/>
          <w:szCs w:val="24"/>
          <w:lang w:val="hy-AM"/>
        </w:rPr>
        <w:t>,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Իջեցնում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կողք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վազում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պտտվելով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Ֆիզկուլտդադարից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նստում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սեղանների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մոտ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բաժանում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թղթեր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վրա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պատկերված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տոնածառի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խաղալիքներ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ներկում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խաղալիքները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նախասիրած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գույնով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Այդ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կերպ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ամրապնդում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ուսուցանված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նյութը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պատկերացումներ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մեծությունների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ներկայացրեցին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Լեռնանիստի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մանկապարտեզի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տնօրեն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Ալեքսանյանը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դաստիարակ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</w:t>
      </w:r>
      <w:r w:rsidRPr="003E7E31">
        <w:rPr>
          <w:rFonts w:ascii="GHEA Grapalat" w:hAnsi="GHEA Grapalat"/>
          <w:sz w:val="24"/>
          <w:szCs w:val="24"/>
          <w:lang w:val="hy-AM"/>
        </w:rPr>
        <w:t>.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Շահինյանը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դիտարկելուց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հետո</w:t>
      </w:r>
      <w:r w:rsidR="00574E6A" w:rsidRPr="00574E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ստացա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ըստ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ես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կարողացա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հասնել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պլանավորած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նպատակին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Ընտրելով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հագեցած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դիդակտիկ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կարողացա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դարձնել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երեխաներն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պահել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անկաշկանդ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հստակորեն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ըմբռնել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հնչեցրած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76481" w:rsidRPr="003E7E31" w:rsidRDefault="00E76481" w:rsidP="00E76481">
      <w:pPr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Այսպիսով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հետազոտվող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թեման</w:t>
      </w:r>
      <w:r w:rsidRPr="003E7E31">
        <w:rPr>
          <w:rFonts w:ascii="GHEA Grapalat" w:hAnsi="GHEA Grapalat"/>
          <w:sz w:val="24"/>
          <w:szCs w:val="24"/>
          <w:lang w:val="hy-AM"/>
        </w:rPr>
        <w:t>` &lt;&lt;</w:t>
      </w:r>
      <w:r w:rsidR="00574E6A" w:rsidRPr="00574E6A">
        <w:rPr>
          <w:rFonts w:ascii="GHEA Grapalat" w:hAnsi="GHEA Grapalat" w:cs="Times New Roman"/>
          <w:sz w:val="24"/>
          <w:szCs w:val="24"/>
          <w:lang w:val="hy-AM"/>
        </w:rPr>
        <w:t>Տարրական մաթեմատիկական պատկերացումների զարգացումը նախադպրոցական տարիքում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մեջ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իրականության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տարրերն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և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մեզ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շրջապատող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առարկաներում</w:t>
      </w:r>
      <w:r w:rsidRPr="003E7E31">
        <w:rPr>
          <w:rFonts w:ascii="GHEA Grapalat" w:hAnsi="GHEA Grapalat"/>
          <w:sz w:val="24"/>
          <w:szCs w:val="24"/>
          <w:lang w:val="hy-AM"/>
        </w:rPr>
        <w:t>:</w:t>
      </w:r>
    </w:p>
    <w:p w:rsidR="003F2CDD" w:rsidRPr="003E7E31" w:rsidRDefault="003F2CDD" w:rsidP="00710DF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4303" w:rsidRPr="003E7E31" w:rsidRDefault="003A4303" w:rsidP="00710DF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882411" w:rsidRPr="003E7E31" w:rsidRDefault="00E30C4A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r>
        <w:rPr>
          <w:rFonts w:ascii="GHEA Grapalat" w:hAnsi="GHEA Grapalat" w:cs="Times New Roman"/>
          <w:noProof/>
          <w:sz w:val="24"/>
          <w:szCs w:val="24"/>
          <w:u w:val="words"/>
        </w:rPr>
        <w:lastRenderedPageBreak/>
        <w:drawing>
          <wp:inline distT="0" distB="0" distL="0" distR="0" wp14:anchorId="384C49DE" wp14:editId="61BAAD3A">
            <wp:extent cx="2552423" cy="1914251"/>
            <wp:effectExtent l="0" t="4762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222_0953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5702" cy="19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hAnsi="GHEA Grapalat" w:cs="Times New Roman"/>
          <w:noProof/>
          <w:sz w:val="24"/>
          <w:szCs w:val="24"/>
          <w:u w:val="words"/>
        </w:rPr>
        <w:drawing>
          <wp:inline distT="0" distB="0" distL="0" distR="0">
            <wp:extent cx="2550021" cy="1912516"/>
            <wp:effectExtent l="0" t="508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222_0950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2651" cy="19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hAnsi="GHEA Grapalat" w:cs="Times New Roman"/>
          <w:noProof/>
          <w:sz w:val="24"/>
          <w:szCs w:val="24"/>
          <w:u w:val="words"/>
        </w:rPr>
        <w:drawing>
          <wp:inline distT="0" distB="0" distL="0" distR="0">
            <wp:extent cx="2541680" cy="1906261"/>
            <wp:effectExtent l="0" t="6033" r="5398" b="539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222_0954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7943" cy="19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11" w:rsidRPr="003E7E31" w:rsidRDefault="00E7648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r>
        <w:rPr>
          <w:rFonts w:ascii="GHEA Grapalat" w:hAnsi="GHEA Grapalat" w:cs="Times New Roman"/>
          <w:sz w:val="24"/>
          <w:szCs w:val="24"/>
          <w:u w:val="words"/>
        </w:rPr>
        <w:t xml:space="preserve">                   </w:t>
      </w:r>
      <w:r w:rsidR="00E30C4A">
        <w:rPr>
          <w:rFonts w:ascii="GHEA Grapalat" w:hAnsi="GHEA Grapalat" w:cs="Times New Roman"/>
          <w:noProof/>
          <w:sz w:val="24"/>
          <w:szCs w:val="24"/>
          <w:u w:val="words"/>
        </w:rPr>
        <w:drawing>
          <wp:inline distT="0" distB="0" distL="0" distR="0">
            <wp:extent cx="1771650" cy="3936754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21224-125848_Vib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91" cy="39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C4A">
        <w:rPr>
          <w:rFonts w:ascii="GHEA Grapalat" w:hAnsi="GHEA Grapalat" w:cs="Times New Roman"/>
          <w:noProof/>
          <w:sz w:val="24"/>
          <w:szCs w:val="24"/>
          <w:u w:val="words"/>
        </w:rPr>
        <w:drawing>
          <wp:inline distT="0" distB="0" distL="0" distR="0">
            <wp:extent cx="1774619" cy="394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21224-125915_Vib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70" cy="398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E76481" w:rsidRPr="00CB6116" w:rsidRDefault="00E76481" w:rsidP="00E76481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lastRenderedPageBreak/>
        <w:t>ԵԶՐԱԿԱՑՈՒԹՅՈՒՆ</w:t>
      </w:r>
    </w:p>
    <w:p w:rsidR="00E76481" w:rsidRPr="003E7E31" w:rsidRDefault="00E76481" w:rsidP="00E764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E31">
        <w:rPr>
          <w:rFonts w:ascii="GHEA Grapalat" w:hAnsi="GHEA Grapalat" w:cs="Sylfaen"/>
          <w:sz w:val="24"/>
          <w:szCs w:val="24"/>
          <w:lang w:val="hy-AM"/>
        </w:rPr>
        <w:t>Այսպիսով՝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պատկերացումները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զարգացնել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տարիքից</w:t>
      </w:r>
      <w:r w:rsidRPr="003E7E31">
        <w:rPr>
          <w:rFonts w:ascii="GHEA Grapalat" w:hAnsi="GHEA Grapalat" w:cs="Tahoma"/>
          <w:sz w:val="24"/>
          <w:szCs w:val="24"/>
          <w:lang w:val="hy-AM"/>
        </w:rPr>
        <w:t>։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Շատ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պարապմունքներին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զննական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դիդակտիկ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խաղ</w:t>
      </w:r>
      <w:r w:rsidRPr="003E7E31">
        <w:rPr>
          <w:rFonts w:ascii="GHEA Grapalat" w:hAnsi="GHEA Grapalat"/>
          <w:sz w:val="24"/>
          <w:szCs w:val="24"/>
          <w:lang w:val="hy-AM"/>
        </w:rPr>
        <w:t>-</w:t>
      </w:r>
      <w:r w:rsidRPr="003E7E31">
        <w:rPr>
          <w:rFonts w:ascii="GHEA Grapalat" w:hAnsi="GHEA Grapalat" w:cs="Sylfaen"/>
          <w:sz w:val="24"/>
          <w:szCs w:val="24"/>
          <w:lang w:val="hy-AM"/>
        </w:rPr>
        <w:t>վարժություններ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էլ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հենց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պատկերացումների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զարգացմանը։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Եթե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կարողանանք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հաջորդական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պլանավորել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պար</w:t>
      </w:r>
      <w:r w:rsidR="00574E6A">
        <w:rPr>
          <w:rFonts w:ascii="GHEA Grapalat" w:hAnsi="GHEA Grapalat" w:cs="Sylfaen"/>
          <w:sz w:val="24"/>
          <w:szCs w:val="24"/>
        </w:rPr>
        <w:t>ա</w:t>
      </w:r>
      <w:r w:rsidRPr="003E7E31">
        <w:rPr>
          <w:rFonts w:ascii="GHEA Grapalat" w:hAnsi="GHEA Grapalat" w:cs="Sylfaen"/>
          <w:sz w:val="24"/>
          <w:szCs w:val="24"/>
          <w:lang w:val="hy-AM"/>
        </w:rPr>
        <w:t>պմունքները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կկարողանանք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հասնել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ցանկալի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արդյունքի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ինչին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ձգտում</w:t>
      </w:r>
      <w:r w:rsidRPr="003E7E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E31">
        <w:rPr>
          <w:rFonts w:ascii="GHEA Grapalat" w:hAnsi="GHEA Grapalat" w:cs="Sylfaen"/>
          <w:sz w:val="24"/>
          <w:szCs w:val="24"/>
          <w:lang w:val="hy-AM"/>
        </w:rPr>
        <w:t>ենք</w:t>
      </w:r>
      <w:r w:rsidRPr="003E7E3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76481" w:rsidRPr="00CB6116" w:rsidRDefault="00E76481" w:rsidP="00CB6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6116">
        <w:rPr>
          <w:rFonts w:ascii="GHEA Grapalat" w:hAnsi="GHEA Grapalat" w:cs="Sylfaen"/>
          <w:sz w:val="24"/>
          <w:szCs w:val="24"/>
          <w:lang w:val="hy-AM"/>
        </w:rPr>
        <w:t>Ինձ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է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որ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է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մաթեմատիկայի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պարապմունք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գրավիչ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ու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երեխան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հեշտությամբ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յուրացնի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և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ընկալի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մաթեմատիկական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գիտելիքները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կարողանա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իմաստն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ընկալել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կշռադատել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յուրացրածի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մասին։</w:t>
      </w:r>
    </w:p>
    <w:p w:rsidR="00E76481" w:rsidRPr="00CB6116" w:rsidRDefault="00E76481" w:rsidP="00CB6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6116">
        <w:rPr>
          <w:rFonts w:ascii="GHEA Grapalat" w:hAnsi="GHEA Grapalat" w:cs="Sylfaen"/>
          <w:sz w:val="24"/>
          <w:szCs w:val="24"/>
          <w:lang w:val="hy-AM"/>
        </w:rPr>
        <w:t>Պարապմունքի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օգտագործելով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դիդակտիկ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զննական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կատարելով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գեղեցիկ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ֆիզկուլտդադար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խաղ</w:t>
      </w:r>
      <w:r w:rsidRPr="00CB6116">
        <w:rPr>
          <w:rFonts w:ascii="GHEA Grapalat" w:hAnsi="GHEA Grapalat"/>
          <w:sz w:val="24"/>
          <w:szCs w:val="24"/>
          <w:lang w:val="hy-AM"/>
        </w:rPr>
        <w:t>-</w:t>
      </w:r>
      <w:r w:rsidRPr="00CB6116">
        <w:rPr>
          <w:rFonts w:ascii="GHEA Grapalat" w:hAnsi="GHEA Grapalat" w:cs="Sylfaen"/>
          <w:sz w:val="24"/>
          <w:szCs w:val="24"/>
          <w:lang w:val="hy-AM"/>
        </w:rPr>
        <w:t>վարժություններ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զարդարանքներ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ես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վերջում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իմ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ցանկալի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արդյունքը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ստացա</w:t>
      </w:r>
      <w:r w:rsidRPr="00CB6116">
        <w:rPr>
          <w:rFonts w:ascii="GHEA Grapalat" w:hAnsi="GHEA Grapalat" w:cs="Tahoma"/>
          <w:sz w:val="24"/>
          <w:szCs w:val="24"/>
          <w:lang w:val="hy-AM"/>
        </w:rPr>
        <w:t>։ Երեխաները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հեշտությամբ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ընկալեցին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նյութը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երբ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թեմայով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էր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պարապմունքն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CB611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դա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նպաստեց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նյութի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յուրացմանը</w:t>
      </w:r>
      <w:r w:rsidRPr="00CB611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76481" w:rsidRPr="00CB6116" w:rsidRDefault="00E76481" w:rsidP="00CB6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6116">
        <w:rPr>
          <w:rFonts w:ascii="GHEA Grapalat" w:hAnsi="GHEA Grapalat" w:cs="Sylfaen"/>
          <w:sz w:val="24"/>
          <w:szCs w:val="24"/>
          <w:lang w:val="hy-AM"/>
        </w:rPr>
        <w:t>Շատ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կուզեի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որ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մաթեմատիկայի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պարապմունքների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դաստիարակները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շատ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տրամաբանական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առաջադրեն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էլ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զարգանա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Sylfaen"/>
          <w:sz w:val="24"/>
          <w:szCs w:val="24"/>
          <w:lang w:val="hy-AM"/>
        </w:rPr>
        <w:t>միտքը</w:t>
      </w:r>
      <w:r w:rsidRPr="00CB61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11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882411" w:rsidRPr="003E7E31" w:rsidRDefault="00882411" w:rsidP="00710DF4">
      <w:p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A64CC0" w:rsidRPr="00CB6116" w:rsidRDefault="00A64CC0" w:rsidP="003E7E31">
      <w:pPr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t>Գրականության</w:t>
      </w:r>
      <w:r w:rsidRPr="00CB611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CB6116">
        <w:rPr>
          <w:rFonts w:ascii="GHEA Grapalat" w:hAnsi="GHEA Grapalat" w:cs="Sylfaen"/>
          <w:b/>
          <w:bCs/>
          <w:sz w:val="28"/>
          <w:szCs w:val="28"/>
          <w:lang w:val="hy-AM"/>
        </w:rPr>
        <w:t>ցանկ</w:t>
      </w:r>
    </w:p>
    <w:p w:rsidR="003E7E31" w:rsidRPr="003E7E31" w:rsidRDefault="003E7E31" w:rsidP="003E7E31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A64CC0" w:rsidRPr="003E7E31" w:rsidRDefault="005C2631" w:rsidP="005F6D1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Հ.Միտոյան, Ս.Մարության և ուրիշներ</w:t>
      </w:r>
    </w:p>
    <w:p w:rsidR="005C2631" w:rsidRPr="003E7E31" w:rsidRDefault="005C2631" w:rsidP="005C2631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Մանկապարտեզի միջին խմբի կրթական համալիր ծրագիր (4-5 տարեկաններ), Երևան 2011թ.</w:t>
      </w:r>
    </w:p>
    <w:p w:rsidR="005C2631" w:rsidRPr="003E7E31" w:rsidRDefault="005C2631" w:rsidP="005C2631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 w:rsidRPr="003E7E31">
        <w:rPr>
          <w:rFonts w:ascii="GHEA Grapalat" w:hAnsi="GHEA Grapalat" w:cs="Times New Roman"/>
          <w:sz w:val="24"/>
          <w:szCs w:val="24"/>
        </w:rPr>
        <w:t>Էջ</w:t>
      </w:r>
      <w:proofErr w:type="spellEnd"/>
      <w:r w:rsidRPr="003E7E31">
        <w:rPr>
          <w:rFonts w:ascii="GHEA Grapalat" w:hAnsi="GHEA Grapalat" w:cs="Times New Roman"/>
          <w:sz w:val="24"/>
          <w:szCs w:val="24"/>
        </w:rPr>
        <w:t xml:space="preserve"> </w:t>
      </w:r>
      <w:r w:rsidRPr="003E7E31">
        <w:rPr>
          <w:rFonts w:ascii="GHEA Grapalat" w:hAnsi="GHEA Grapalat" w:cs="Times New Roman"/>
          <w:sz w:val="24"/>
          <w:szCs w:val="24"/>
          <w:lang w:val="ru-RU"/>
        </w:rPr>
        <w:t>81, 90-103</w:t>
      </w:r>
    </w:p>
    <w:p w:rsidR="005C2631" w:rsidRPr="003E7E31" w:rsidRDefault="005C2631" w:rsidP="005C2631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C2631" w:rsidRPr="003E7E31" w:rsidRDefault="00A03C93" w:rsidP="005F6D1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Լ.Ս.Մետլինա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</w:rPr>
        <w:t>&lt;&lt;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Մաթեմատիկան մանկապարտեզում</w:t>
      </w:r>
      <w:r w:rsidRPr="003E7E31">
        <w:rPr>
          <w:rFonts w:ascii="GHEA Grapalat" w:hAnsi="GHEA Grapalat" w:cs="Times New Roman"/>
          <w:sz w:val="24"/>
          <w:szCs w:val="24"/>
        </w:rPr>
        <w:t>&gt;&gt;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</w:rPr>
      </w:pPr>
      <w:r w:rsidRPr="003E7E31">
        <w:rPr>
          <w:rFonts w:ascii="GHEA Grapalat" w:hAnsi="GHEA Grapalat" w:cs="Times New Roman"/>
          <w:sz w:val="24"/>
          <w:szCs w:val="24"/>
          <w:lang w:val="ru-RU"/>
        </w:rPr>
        <w:t xml:space="preserve">Երևան 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>1988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Էջ </w:t>
      </w:r>
      <w:r w:rsidRPr="003E7E31">
        <w:rPr>
          <w:rFonts w:ascii="GHEA Grapalat" w:hAnsi="GHEA Grapalat" w:cs="Times New Roman"/>
          <w:sz w:val="24"/>
          <w:szCs w:val="24"/>
        </w:rPr>
        <w:t>3-7,</w:t>
      </w: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 180-236</w:t>
      </w:r>
    </w:p>
    <w:p w:rsidR="00E00DB6" w:rsidRPr="003E7E31" w:rsidRDefault="00E00DB6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</w:p>
    <w:p w:rsidR="00A03C93" w:rsidRPr="003E7E31" w:rsidRDefault="00A03C93" w:rsidP="005F6D1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u w:val="words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Հ.Ս.Հարությունյան, Ս.Ա.Չիբուխչյան 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&lt;&lt;Մաթեմատիկայի իմ այբուբենը&gt;&gt;  մաս առաջին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>Երևան 2007</w:t>
      </w:r>
    </w:p>
    <w:p w:rsidR="00A03C93" w:rsidRPr="003E7E31" w:rsidRDefault="00A03C93" w:rsidP="00A03C93">
      <w:pPr>
        <w:pStyle w:val="ListParagraph"/>
        <w:jc w:val="both"/>
        <w:rPr>
          <w:rFonts w:ascii="GHEA Grapalat" w:hAnsi="GHEA Grapalat" w:cs="Times New Roman"/>
          <w:sz w:val="24"/>
          <w:szCs w:val="24"/>
        </w:rPr>
      </w:pPr>
      <w:r w:rsidRPr="003E7E31">
        <w:rPr>
          <w:rFonts w:ascii="GHEA Grapalat" w:hAnsi="GHEA Grapalat" w:cs="Times New Roman"/>
          <w:sz w:val="24"/>
          <w:szCs w:val="24"/>
          <w:lang w:val="hy-AM"/>
        </w:rPr>
        <w:t xml:space="preserve">Էջ </w:t>
      </w:r>
      <w:r w:rsidRPr="003E7E31">
        <w:rPr>
          <w:rFonts w:ascii="GHEA Grapalat" w:hAnsi="GHEA Grapalat" w:cs="Times New Roman"/>
          <w:sz w:val="24"/>
          <w:szCs w:val="24"/>
        </w:rPr>
        <w:t>7, 43, 75, 111, 125</w:t>
      </w:r>
    </w:p>
    <w:sectPr w:rsidR="00A03C93" w:rsidRPr="003E7E31" w:rsidSect="00E76481">
      <w:footerReference w:type="default" r:id="rId17"/>
      <w:pgSz w:w="11907" w:h="16840" w:code="9"/>
      <w:pgMar w:top="1134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E6" w:rsidRDefault="00D64EE6" w:rsidP="00AA72CB">
      <w:pPr>
        <w:spacing w:after="0" w:line="240" w:lineRule="auto"/>
      </w:pPr>
      <w:r>
        <w:separator/>
      </w:r>
    </w:p>
  </w:endnote>
  <w:endnote w:type="continuationSeparator" w:id="0">
    <w:p w:rsidR="00D64EE6" w:rsidRDefault="00D64EE6" w:rsidP="00A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343635"/>
      <w:docPartObj>
        <w:docPartGallery w:val="Page Numbers (Bottom of Page)"/>
        <w:docPartUnique/>
      </w:docPartObj>
    </w:sdtPr>
    <w:sdtEndPr/>
    <w:sdtContent>
      <w:p w:rsidR="00CB6116" w:rsidRDefault="00CB61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56" w:rsidRPr="00DA3856">
          <w:rPr>
            <w:noProof/>
            <w:lang w:val="ru-RU"/>
          </w:rPr>
          <w:t>14</w:t>
        </w:r>
        <w:r>
          <w:fldChar w:fldCharType="end"/>
        </w:r>
      </w:p>
    </w:sdtContent>
  </w:sdt>
  <w:p w:rsidR="00CB6116" w:rsidRDefault="00CB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E6" w:rsidRDefault="00D64EE6" w:rsidP="00AA72CB">
      <w:pPr>
        <w:spacing w:after="0" w:line="240" w:lineRule="auto"/>
      </w:pPr>
      <w:r>
        <w:separator/>
      </w:r>
    </w:p>
  </w:footnote>
  <w:footnote w:type="continuationSeparator" w:id="0">
    <w:p w:rsidR="00D64EE6" w:rsidRDefault="00D64EE6" w:rsidP="00AA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0BC"/>
    <w:multiLevelType w:val="hybridMultilevel"/>
    <w:tmpl w:val="5D70E41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1D7"/>
    <w:multiLevelType w:val="hybridMultilevel"/>
    <w:tmpl w:val="1EC84DE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7683"/>
    <w:multiLevelType w:val="hybridMultilevel"/>
    <w:tmpl w:val="07189B80"/>
    <w:lvl w:ilvl="0" w:tplc="D598D0A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6009D"/>
    <w:multiLevelType w:val="hybridMultilevel"/>
    <w:tmpl w:val="5D70E41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0"/>
    <w:rsid w:val="00025777"/>
    <w:rsid w:val="00041AEB"/>
    <w:rsid w:val="00076CE7"/>
    <w:rsid w:val="000D3D5F"/>
    <w:rsid w:val="00105EEF"/>
    <w:rsid w:val="001E4268"/>
    <w:rsid w:val="00325BBB"/>
    <w:rsid w:val="003A4303"/>
    <w:rsid w:val="003B6440"/>
    <w:rsid w:val="003E28FE"/>
    <w:rsid w:val="003E7E31"/>
    <w:rsid w:val="003F2CDD"/>
    <w:rsid w:val="00475620"/>
    <w:rsid w:val="005010F3"/>
    <w:rsid w:val="00557912"/>
    <w:rsid w:val="00574E6A"/>
    <w:rsid w:val="005C2631"/>
    <w:rsid w:val="005D504D"/>
    <w:rsid w:val="005D60C3"/>
    <w:rsid w:val="005F6D1D"/>
    <w:rsid w:val="006051CF"/>
    <w:rsid w:val="006155B0"/>
    <w:rsid w:val="00660610"/>
    <w:rsid w:val="0066611D"/>
    <w:rsid w:val="006F7CB6"/>
    <w:rsid w:val="00710DF4"/>
    <w:rsid w:val="00746AA3"/>
    <w:rsid w:val="00856747"/>
    <w:rsid w:val="00867816"/>
    <w:rsid w:val="00882411"/>
    <w:rsid w:val="00932842"/>
    <w:rsid w:val="009D08AF"/>
    <w:rsid w:val="00A03C93"/>
    <w:rsid w:val="00A228D8"/>
    <w:rsid w:val="00A41BC8"/>
    <w:rsid w:val="00A46D77"/>
    <w:rsid w:val="00A64CC0"/>
    <w:rsid w:val="00A811B1"/>
    <w:rsid w:val="00AA72CB"/>
    <w:rsid w:val="00B831F2"/>
    <w:rsid w:val="00BA7FE3"/>
    <w:rsid w:val="00BE09AC"/>
    <w:rsid w:val="00C54A1F"/>
    <w:rsid w:val="00CB6116"/>
    <w:rsid w:val="00D64EE6"/>
    <w:rsid w:val="00DA3856"/>
    <w:rsid w:val="00E00DB6"/>
    <w:rsid w:val="00E30C4A"/>
    <w:rsid w:val="00E76481"/>
    <w:rsid w:val="00F41B4E"/>
    <w:rsid w:val="00F56D00"/>
    <w:rsid w:val="00F60DF2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51FAA-F374-4F86-9D25-F069679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D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CB"/>
  </w:style>
  <w:style w:type="paragraph" w:styleId="Footer">
    <w:name w:val="footer"/>
    <w:basedOn w:val="Normal"/>
    <w:link w:val="FooterChar"/>
    <w:uiPriority w:val="99"/>
    <w:unhideWhenUsed/>
    <w:rsid w:val="00AA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net.am/%D5%A3%D5%AC%D5%AD%D5%A1%D5%BE%D5%B8%D6%80_%D6%86%D5%B8%D6%80%D5%B8%D6%82%D5%B4/%D5%A1%D6%86%D5%B8%D6%80%D5%AB%D5%A6%D5%B4%D5%B6%D5%A5%D6%80/382-%D5%A1%D6%86%D5%B8%D6%80%D5%AB%D5%A6%D5%B4%D5%B6%D5%A5%D6%80-%D5%B4%D5%A1%D5%A9%D5%A5%D5%B4%D5%A1%D5%BF%D5%AB%D5%AF%D5%A1%D5%B5%D5%AB-%D6%87-%D5%B4%D5%A1%D5%A9%D5%A5%D5%B4%D5%A1%D5%BF%D5%AB%D5%AF%D5%B8%D5%BD%D5%B6%D5%A5%D6%80%D5%AB-%D5%B4%D5%A1%D5%BD%D5%AB%D5%B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ultiurok.ru/files/hetazotakan-ashkhatan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rinpetrosyan.wordpress.com/category/%D5%A4%D5%AB%D5%BA%D5%AC%D5%B8%D5%B4%D5%A1%D5%B5%D5%AB%D5%B6-%D5%A1%D5%B7%D5%AD%D5%A1%D5%BF%D5%A1%D5%B6%D6%84-%D5%AD%D5%A1%D5%B2-%D5%B4%D5%A1%D5%A9%D5%A5%D5%B4%D5%A1%D5%BF%D5%AB%D5%AF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6E62-4EFB-4853-9BFF-F9435803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2022-12-19T09:27:00Z</dcterms:created>
  <dcterms:modified xsi:type="dcterms:W3CDTF">2022-12-24T18:19:00Z</dcterms:modified>
</cp:coreProperties>
</file>