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BC" w:rsidRDefault="000676BC" w:rsidP="00611358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D63FD4" w:rsidRDefault="00D63FD4" w:rsidP="00D63FD4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25" cy="899795"/>
            <wp:effectExtent l="0" t="0" r="0" b="0"/>
            <wp:wrapTight wrapText="bothSides">
              <wp:wrapPolygon edited="0">
                <wp:start x="0" y="0"/>
                <wp:lineTo x="0" y="21036"/>
                <wp:lineTo x="21236" y="21036"/>
                <wp:lineTo x="21236" y="0"/>
                <wp:lineTo x="0" y="0"/>
              </wp:wrapPolygon>
            </wp:wrapTight>
            <wp:docPr id="3" name="Рисунок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0" t="12941" r="11012" b="1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FD4" w:rsidRDefault="00D63FD4" w:rsidP="00D63FD4">
      <w:pPr>
        <w:jc w:val="center"/>
        <w:rPr>
          <w:rFonts w:ascii="Sylfaen" w:hAnsi="Sylfaen"/>
          <w:sz w:val="32"/>
          <w:szCs w:val="32"/>
          <w:lang w:val="hy-AM"/>
        </w:rPr>
      </w:pPr>
    </w:p>
    <w:p w:rsidR="00D63FD4" w:rsidRDefault="00D63FD4" w:rsidP="00D63FD4">
      <w:pPr>
        <w:jc w:val="center"/>
        <w:rPr>
          <w:rFonts w:ascii="Sylfaen" w:hAnsi="Sylfaen"/>
          <w:sz w:val="32"/>
          <w:szCs w:val="32"/>
          <w:lang w:val="hy-AM"/>
        </w:rPr>
      </w:pPr>
    </w:p>
    <w:p w:rsidR="00D63FD4" w:rsidRDefault="00D63FD4" w:rsidP="00D63FD4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</w:t>
      </w:r>
      <w:r w:rsidRPr="00D63FD4">
        <w:rPr>
          <w:rFonts w:ascii="Sylfaen" w:hAnsi="Sylfaen"/>
          <w:sz w:val="32"/>
          <w:szCs w:val="32"/>
          <w:lang w:val="hy-AM"/>
        </w:rPr>
        <w:t>Քայլ առ քայլ</w:t>
      </w:r>
      <w:r>
        <w:rPr>
          <w:rFonts w:ascii="Sylfaen" w:hAnsi="Sylfaen"/>
          <w:sz w:val="32"/>
          <w:szCs w:val="32"/>
          <w:lang w:val="hy-AM"/>
        </w:rPr>
        <w:t xml:space="preserve">» </w:t>
      </w:r>
      <w:r w:rsidRPr="00D63FD4">
        <w:rPr>
          <w:rFonts w:ascii="Sylfaen" w:hAnsi="Sylfaen"/>
          <w:sz w:val="32"/>
          <w:szCs w:val="32"/>
          <w:lang w:val="hy-AM"/>
        </w:rPr>
        <w:t>բարեգործական հիմնադրամ</w:t>
      </w:r>
      <w:r>
        <w:rPr>
          <w:rFonts w:ascii="Sylfaen" w:hAnsi="Sylfaen"/>
          <w:sz w:val="32"/>
          <w:szCs w:val="32"/>
          <w:lang w:val="hy-AM"/>
        </w:rPr>
        <w:t xml:space="preserve"> </w:t>
      </w:r>
    </w:p>
    <w:p w:rsidR="00D63FD4" w:rsidRDefault="00D63FD4" w:rsidP="00D63FD4">
      <w:pPr>
        <w:jc w:val="center"/>
        <w:rPr>
          <w:rFonts w:ascii="Sylfaen" w:hAnsi="Sylfaen"/>
          <w:sz w:val="32"/>
          <w:szCs w:val="32"/>
          <w:lang w:val="hy-AM"/>
        </w:rPr>
      </w:pPr>
    </w:p>
    <w:p w:rsidR="00D63FD4" w:rsidRPr="00D63FD4" w:rsidRDefault="00D63FD4" w:rsidP="00D63FD4">
      <w:pPr>
        <w:jc w:val="center"/>
        <w:rPr>
          <w:rFonts w:ascii="Sylfaen" w:hAnsi="Sylfaen"/>
          <w:sz w:val="32"/>
          <w:szCs w:val="32"/>
          <w:lang w:val="hy-AM"/>
        </w:rPr>
      </w:pPr>
      <w:r w:rsidRPr="00D63FD4">
        <w:rPr>
          <w:rFonts w:ascii="Sylfaen" w:hAnsi="Sylfaen"/>
          <w:sz w:val="32"/>
          <w:szCs w:val="32"/>
          <w:lang w:val="hy-AM"/>
        </w:rPr>
        <w:t xml:space="preserve">«Նախադպրոցական հաստատության մանկավարժական աշխատողների մասնագիտական կարողությունների և հմտությունների զարգացման» ծրագիր </w:t>
      </w:r>
    </w:p>
    <w:p w:rsidR="00D63FD4" w:rsidRDefault="00D63FD4" w:rsidP="00D63FD4">
      <w:pPr>
        <w:jc w:val="center"/>
        <w:rPr>
          <w:rFonts w:ascii="Sylfaen" w:hAnsi="Sylfaen"/>
          <w:sz w:val="32"/>
          <w:szCs w:val="32"/>
          <w:lang w:val="hy-AM"/>
        </w:rPr>
      </w:pPr>
    </w:p>
    <w:p w:rsidR="00D63FD4" w:rsidRDefault="00D63FD4" w:rsidP="00D63FD4">
      <w:pPr>
        <w:ind w:firstLine="708"/>
        <w:rPr>
          <w:rFonts w:ascii="Sylfaen" w:hAnsi="Sylfaen"/>
          <w:sz w:val="56"/>
          <w:szCs w:val="56"/>
          <w:lang w:val="hy-AM"/>
        </w:rPr>
      </w:pPr>
      <w:r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D63FD4" w:rsidRDefault="00D63FD4" w:rsidP="00D63FD4">
      <w:pPr>
        <w:jc w:val="center"/>
        <w:rPr>
          <w:rFonts w:ascii="Sylfaen" w:hAnsi="Sylfaen"/>
          <w:sz w:val="56"/>
          <w:szCs w:val="56"/>
          <w:lang w:val="hy-AM"/>
        </w:rPr>
      </w:pPr>
    </w:p>
    <w:p w:rsidR="00D63FD4" w:rsidRDefault="00D63FD4" w:rsidP="00D63FD4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Թեմա՝ Դերային խաղի զարգացման առանձնահատկությունները նախադպրոցական տարիքում</w:t>
      </w:r>
    </w:p>
    <w:p w:rsidR="00D63FD4" w:rsidRPr="00D63FD4" w:rsidRDefault="00D63FD4" w:rsidP="00D63FD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D63FD4" w:rsidRDefault="00D63FD4" w:rsidP="00D63FD4">
      <w:pPr>
        <w:jc w:val="both"/>
        <w:rPr>
          <w:rFonts w:ascii="Sylfaen" w:hAnsi="Sylfaen"/>
          <w:b/>
          <w:sz w:val="32"/>
          <w:szCs w:val="32"/>
          <w:lang w:val="hy-AM"/>
        </w:rPr>
      </w:pPr>
      <w:r w:rsidRPr="00D63FD4">
        <w:rPr>
          <w:rFonts w:ascii="Sylfaen" w:hAnsi="Sylfaen"/>
          <w:b/>
          <w:sz w:val="32"/>
          <w:szCs w:val="32"/>
          <w:lang w:val="hy-AM"/>
        </w:rPr>
        <w:t>Դաստիարակ</w:t>
      </w:r>
      <w:r>
        <w:rPr>
          <w:rFonts w:ascii="Sylfaen" w:hAnsi="Sylfaen"/>
          <w:b/>
          <w:sz w:val="32"/>
          <w:szCs w:val="32"/>
          <w:lang w:val="hy-AM"/>
        </w:rPr>
        <w:t>՝ Փանոսյան Նարինե</w:t>
      </w:r>
    </w:p>
    <w:p w:rsidR="00D63FD4" w:rsidRDefault="00D63FD4" w:rsidP="00D63FD4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D63FD4">
        <w:rPr>
          <w:rFonts w:ascii="Sylfaen" w:hAnsi="Sylfaen"/>
          <w:b/>
          <w:sz w:val="32"/>
          <w:szCs w:val="32"/>
          <w:lang w:val="hy-AM"/>
        </w:rPr>
        <w:t>Մանկապարտեզ</w:t>
      </w:r>
      <w:r>
        <w:rPr>
          <w:rFonts w:ascii="Sylfaen" w:hAnsi="Sylfaen"/>
          <w:b/>
          <w:sz w:val="32"/>
          <w:szCs w:val="32"/>
          <w:lang w:val="hy-AM"/>
        </w:rPr>
        <w:t>՝</w:t>
      </w:r>
      <w:r>
        <w:rPr>
          <w:rFonts w:ascii="Sylfaen" w:hAnsi="Sylfaen"/>
          <w:b/>
          <w:sz w:val="32"/>
          <w:szCs w:val="32"/>
          <w:lang w:val="hy-AM"/>
        </w:rPr>
        <w:tab/>
        <w:t>«Հենզել և Գրետել մսուր-մանկապարտեզ</w:t>
      </w:r>
      <w:r w:rsidRPr="00D63FD4">
        <w:rPr>
          <w:rFonts w:ascii="Sylfaen" w:hAnsi="Sylfaen"/>
          <w:b/>
          <w:sz w:val="32"/>
          <w:szCs w:val="32"/>
          <w:lang w:val="hy-AM"/>
        </w:rPr>
        <w:t xml:space="preserve"> </w:t>
      </w:r>
      <w:r>
        <w:rPr>
          <w:rFonts w:ascii="Sylfaen" w:hAnsi="Sylfaen"/>
          <w:b/>
          <w:sz w:val="32"/>
          <w:szCs w:val="32"/>
          <w:lang w:val="hy-AM"/>
        </w:rPr>
        <w:t xml:space="preserve">» </w:t>
      </w:r>
      <w:r w:rsidRPr="00D63FD4">
        <w:rPr>
          <w:rFonts w:ascii="Sylfaen" w:hAnsi="Sylfaen"/>
          <w:b/>
          <w:sz w:val="32"/>
          <w:szCs w:val="32"/>
          <w:lang w:val="hy-AM"/>
        </w:rPr>
        <w:t>Հ</w:t>
      </w:r>
      <w:r>
        <w:rPr>
          <w:rFonts w:ascii="Sylfaen" w:hAnsi="Sylfaen"/>
          <w:b/>
          <w:sz w:val="32"/>
          <w:szCs w:val="32"/>
          <w:lang w:val="hy-AM"/>
        </w:rPr>
        <w:t>ՈԱԿ</w:t>
      </w:r>
    </w:p>
    <w:p w:rsidR="00D63FD4" w:rsidRDefault="00D63FD4" w:rsidP="00D63FD4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D63FD4" w:rsidRPr="00D63FD4" w:rsidRDefault="00D63FD4" w:rsidP="00D63FD4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D63FD4" w:rsidRDefault="00D63FD4" w:rsidP="00D63FD4">
      <w:pPr>
        <w:ind w:left="2160" w:hanging="2160"/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2022թ.</w:t>
      </w:r>
    </w:p>
    <w:p w:rsidR="00BB66C7" w:rsidRDefault="00BB66C7">
      <w:pPr>
        <w:rPr>
          <w:rFonts w:ascii="GHEA Grapalat" w:hAnsi="GHEA Grapalat"/>
          <w:b/>
          <w:sz w:val="24"/>
          <w:lang w:val="hy-AM"/>
        </w:rPr>
        <w:sectPr w:rsidR="00BB66C7" w:rsidSect="00BB66C7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76BC" w:rsidRDefault="000676BC">
      <w:pPr>
        <w:rPr>
          <w:rFonts w:ascii="GHEA Grapalat" w:hAnsi="GHEA Grapalat"/>
          <w:b/>
          <w:sz w:val="24"/>
          <w:lang w:val="hy-AM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19908798"/>
        <w:docPartObj>
          <w:docPartGallery w:val="Table of Contents"/>
          <w:docPartUnique/>
        </w:docPartObj>
      </w:sdtPr>
      <w:sdtEndPr/>
      <w:sdtContent>
        <w:p w:rsidR="00BB66C7" w:rsidRPr="00FC7FAD" w:rsidRDefault="00FC7FAD">
          <w:pPr>
            <w:pStyle w:val="ac"/>
            <w:rPr>
              <w:rFonts w:ascii="GHEA Grapalat" w:hAnsi="GHEA Grapalat"/>
              <w:color w:val="000000" w:themeColor="text1"/>
              <w:lang w:val="hy-AM"/>
            </w:rPr>
          </w:pPr>
          <w:r w:rsidRPr="00FC7FAD">
            <w:rPr>
              <w:rFonts w:ascii="GHEA Grapalat" w:hAnsi="GHEA Grapalat"/>
              <w:color w:val="000000" w:themeColor="text1"/>
              <w:lang w:val="hy-AM"/>
            </w:rPr>
            <w:t>Բովանդակություն</w:t>
          </w:r>
        </w:p>
        <w:p w:rsidR="00FC7FAD" w:rsidRDefault="00BB66C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Pr="00D63FD4">
            <w:rPr>
              <w:lang w:val="hy-AM"/>
            </w:rPr>
            <w:instrText xml:space="preserve"> TOC \o "</w:instrText>
          </w:r>
          <w:r>
            <w:instrText xml:space="preserve">1-3" \h \z \u </w:instrText>
          </w:r>
          <w:r>
            <w:fldChar w:fldCharType="separate"/>
          </w:r>
          <w:hyperlink w:anchor="_Toc122802589" w:history="1">
            <w:r w:rsidR="00FC7FAD" w:rsidRPr="004D0895">
              <w:rPr>
                <w:rStyle w:val="a8"/>
                <w:rFonts w:ascii="Sylfaen" w:hAnsi="Sylfaen"/>
                <w:noProof/>
                <w:lang w:val="hy-AM"/>
              </w:rPr>
              <w:t>ՆԵՐԱԾՈՒԹՅՈՒՆ</w:t>
            </w:r>
            <w:r w:rsidR="00FC7FAD">
              <w:rPr>
                <w:noProof/>
                <w:webHidden/>
              </w:rPr>
              <w:tab/>
            </w:r>
            <w:r w:rsidR="00FC7FAD">
              <w:rPr>
                <w:noProof/>
                <w:webHidden/>
              </w:rPr>
              <w:fldChar w:fldCharType="begin"/>
            </w:r>
            <w:r w:rsidR="00FC7FAD">
              <w:rPr>
                <w:noProof/>
                <w:webHidden/>
              </w:rPr>
              <w:instrText xml:space="preserve"> PAGEREF _Toc122802589 \h </w:instrText>
            </w:r>
            <w:r w:rsidR="00FC7FAD">
              <w:rPr>
                <w:noProof/>
                <w:webHidden/>
              </w:rPr>
            </w:r>
            <w:r w:rsidR="00FC7FAD">
              <w:rPr>
                <w:noProof/>
                <w:webHidden/>
              </w:rPr>
              <w:fldChar w:fldCharType="separate"/>
            </w:r>
            <w:r w:rsidR="00FC7FAD">
              <w:rPr>
                <w:noProof/>
                <w:webHidden/>
              </w:rPr>
              <w:t>3</w:t>
            </w:r>
            <w:r w:rsidR="00FC7FAD">
              <w:rPr>
                <w:noProof/>
                <w:webHidden/>
              </w:rPr>
              <w:fldChar w:fldCharType="end"/>
            </w:r>
          </w:hyperlink>
        </w:p>
        <w:p w:rsidR="00FC7FAD" w:rsidRDefault="00C67D6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2802590" w:history="1">
            <w:r w:rsidR="00FC7FAD" w:rsidRPr="00FC7FAD">
              <w:rPr>
                <w:rStyle w:val="a8"/>
                <w:rFonts w:ascii="GHEA Grapalat" w:hAnsi="GHEA Grapalat"/>
                <w:b/>
                <w:noProof/>
                <w:lang w:val="hy-AM"/>
              </w:rPr>
              <w:t>ԳԼՈՒԽ</w:t>
            </w:r>
            <w:r w:rsidR="00FC7FAD" w:rsidRPr="004D0895">
              <w:rPr>
                <w:rStyle w:val="a8"/>
                <w:rFonts w:ascii="GHEA Grapalat" w:hAnsi="GHEA Grapalat"/>
                <w:noProof/>
                <w:lang w:val="hy-AM"/>
              </w:rPr>
              <w:t xml:space="preserve"> </w:t>
            </w:r>
            <w:r w:rsidR="00FC7FAD" w:rsidRPr="00FC7FAD">
              <w:rPr>
                <w:rStyle w:val="a8"/>
                <w:rFonts w:ascii="GHEA Grapalat" w:hAnsi="GHEA Grapalat"/>
                <w:b/>
                <w:noProof/>
                <w:u w:val="none"/>
                <w:lang w:val="hy-AM"/>
              </w:rPr>
              <w:t>1</w:t>
            </w:r>
            <w:r w:rsidR="00FC7FAD">
              <w:rPr>
                <w:noProof/>
                <w:webHidden/>
              </w:rPr>
              <w:tab/>
            </w:r>
            <w:r w:rsidR="00FC7FAD">
              <w:rPr>
                <w:noProof/>
                <w:webHidden/>
              </w:rPr>
              <w:fldChar w:fldCharType="begin"/>
            </w:r>
            <w:r w:rsidR="00FC7FAD">
              <w:rPr>
                <w:noProof/>
                <w:webHidden/>
              </w:rPr>
              <w:instrText xml:space="preserve"> PAGEREF _Toc122802590 \h </w:instrText>
            </w:r>
            <w:r w:rsidR="00FC7FAD">
              <w:rPr>
                <w:noProof/>
                <w:webHidden/>
              </w:rPr>
            </w:r>
            <w:r w:rsidR="00FC7FAD">
              <w:rPr>
                <w:noProof/>
                <w:webHidden/>
              </w:rPr>
              <w:fldChar w:fldCharType="separate"/>
            </w:r>
            <w:r w:rsidR="00FC7FAD">
              <w:rPr>
                <w:noProof/>
                <w:webHidden/>
              </w:rPr>
              <w:t>4</w:t>
            </w:r>
            <w:r w:rsidR="00FC7FAD">
              <w:rPr>
                <w:noProof/>
                <w:webHidden/>
              </w:rPr>
              <w:fldChar w:fldCharType="end"/>
            </w:r>
          </w:hyperlink>
        </w:p>
        <w:p w:rsidR="00FC7FAD" w:rsidRDefault="00C67D6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2802591" w:history="1">
            <w:r w:rsidR="00FC7FAD" w:rsidRPr="004D0895">
              <w:rPr>
                <w:rStyle w:val="a8"/>
                <w:rFonts w:ascii="GHEA Grapalat" w:hAnsi="GHEA Grapalat"/>
                <w:noProof/>
                <w:lang w:val="hy-AM"/>
              </w:rPr>
              <w:t>ԴԵՐԱՅԻՆ ԽԱՂԻ ԶԱՐԳԱՑՄԱՆ ԱՌԱՆՁՆԱՀԱՏԿՈՒԹՅՈՒՆՆԵՐԸ ՆԱԽԱԴՊՐՈՑԱԿԱՆ ՏԱՐԻՔՈՒՄ</w:t>
            </w:r>
            <w:r w:rsidR="00FC7FAD">
              <w:rPr>
                <w:noProof/>
                <w:webHidden/>
              </w:rPr>
              <w:tab/>
            </w:r>
            <w:r w:rsidR="00FC7FAD">
              <w:rPr>
                <w:noProof/>
                <w:webHidden/>
              </w:rPr>
              <w:fldChar w:fldCharType="begin"/>
            </w:r>
            <w:r w:rsidR="00FC7FAD">
              <w:rPr>
                <w:noProof/>
                <w:webHidden/>
              </w:rPr>
              <w:instrText xml:space="preserve"> PAGEREF _Toc122802591 \h </w:instrText>
            </w:r>
            <w:r w:rsidR="00FC7FAD">
              <w:rPr>
                <w:noProof/>
                <w:webHidden/>
              </w:rPr>
            </w:r>
            <w:r w:rsidR="00FC7FAD">
              <w:rPr>
                <w:noProof/>
                <w:webHidden/>
              </w:rPr>
              <w:fldChar w:fldCharType="separate"/>
            </w:r>
            <w:r w:rsidR="00FC7FAD">
              <w:rPr>
                <w:noProof/>
                <w:webHidden/>
              </w:rPr>
              <w:t>4</w:t>
            </w:r>
            <w:r w:rsidR="00FC7FAD">
              <w:rPr>
                <w:noProof/>
                <w:webHidden/>
              </w:rPr>
              <w:fldChar w:fldCharType="end"/>
            </w:r>
          </w:hyperlink>
        </w:p>
        <w:p w:rsidR="00FC7FAD" w:rsidRDefault="00C67D6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2802592" w:history="1">
            <w:r w:rsidR="00FC7FAD" w:rsidRPr="00FC7FAD">
              <w:rPr>
                <w:rStyle w:val="a8"/>
                <w:rFonts w:ascii="GHEA Grapalat" w:hAnsi="GHEA Grapalat"/>
                <w:b/>
                <w:noProof/>
                <w:u w:val="none"/>
                <w:lang w:val="hy-AM"/>
              </w:rPr>
              <w:t>ԳԼՈՒԽ</w:t>
            </w:r>
            <w:r w:rsidR="00FC7FAD" w:rsidRPr="004D0895">
              <w:rPr>
                <w:rStyle w:val="a8"/>
                <w:rFonts w:ascii="GHEA Grapalat" w:hAnsi="GHEA Grapalat"/>
                <w:noProof/>
                <w:lang w:val="hy-AM"/>
              </w:rPr>
              <w:t xml:space="preserve"> </w:t>
            </w:r>
            <w:r w:rsidR="00FC7FAD" w:rsidRPr="00FC7FAD">
              <w:rPr>
                <w:rStyle w:val="a8"/>
                <w:rFonts w:ascii="GHEA Grapalat" w:hAnsi="GHEA Grapalat"/>
                <w:b/>
                <w:noProof/>
                <w:u w:val="none"/>
                <w:lang w:val="hy-AM"/>
              </w:rPr>
              <w:t>2</w:t>
            </w:r>
            <w:r w:rsidR="00FC7FAD">
              <w:rPr>
                <w:noProof/>
                <w:webHidden/>
              </w:rPr>
              <w:tab/>
            </w:r>
            <w:r w:rsidR="00FC7FAD">
              <w:rPr>
                <w:noProof/>
                <w:webHidden/>
              </w:rPr>
              <w:fldChar w:fldCharType="begin"/>
            </w:r>
            <w:r w:rsidR="00FC7FAD">
              <w:rPr>
                <w:noProof/>
                <w:webHidden/>
              </w:rPr>
              <w:instrText xml:space="preserve"> PAGEREF _Toc122802592 \h </w:instrText>
            </w:r>
            <w:r w:rsidR="00FC7FAD">
              <w:rPr>
                <w:noProof/>
                <w:webHidden/>
              </w:rPr>
            </w:r>
            <w:r w:rsidR="00FC7FAD">
              <w:rPr>
                <w:noProof/>
                <w:webHidden/>
              </w:rPr>
              <w:fldChar w:fldCharType="separate"/>
            </w:r>
            <w:r w:rsidR="00FC7FAD">
              <w:rPr>
                <w:noProof/>
                <w:webHidden/>
              </w:rPr>
              <w:t>8</w:t>
            </w:r>
            <w:r w:rsidR="00FC7FAD">
              <w:rPr>
                <w:noProof/>
                <w:webHidden/>
              </w:rPr>
              <w:fldChar w:fldCharType="end"/>
            </w:r>
          </w:hyperlink>
        </w:p>
        <w:p w:rsidR="00FC7FAD" w:rsidRDefault="00C67D6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2802593" w:history="1">
            <w:r w:rsidR="00FC7FAD" w:rsidRPr="004D0895">
              <w:rPr>
                <w:rStyle w:val="a8"/>
                <w:rFonts w:ascii="GHEA Grapalat" w:hAnsi="GHEA Grapalat"/>
                <w:noProof/>
                <w:lang w:val="hy-AM"/>
              </w:rPr>
              <w:t>Հետազոտական աշխատանք</w:t>
            </w:r>
            <w:r w:rsidR="00FC7FAD">
              <w:rPr>
                <w:noProof/>
                <w:webHidden/>
              </w:rPr>
              <w:tab/>
            </w:r>
            <w:r w:rsidR="00FC7FAD">
              <w:rPr>
                <w:noProof/>
                <w:webHidden/>
              </w:rPr>
              <w:fldChar w:fldCharType="begin"/>
            </w:r>
            <w:r w:rsidR="00FC7FAD">
              <w:rPr>
                <w:noProof/>
                <w:webHidden/>
              </w:rPr>
              <w:instrText xml:space="preserve"> PAGEREF _Toc122802593 \h </w:instrText>
            </w:r>
            <w:r w:rsidR="00FC7FAD">
              <w:rPr>
                <w:noProof/>
                <w:webHidden/>
              </w:rPr>
            </w:r>
            <w:r w:rsidR="00FC7FAD">
              <w:rPr>
                <w:noProof/>
                <w:webHidden/>
              </w:rPr>
              <w:fldChar w:fldCharType="separate"/>
            </w:r>
            <w:r w:rsidR="00FC7FAD">
              <w:rPr>
                <w:noProof/>
                <w:webHidden/>
              </w:rPr>
              <w:t>8</w:t>
            </w:r>
            <w:r w:rsidR="00FC7FAD">
              <w:rPr>
                <w:noProof/>
                <w:webHidden/>
              </w:rPr>
              <w:fldChar w:fldCharType="end"/>
            </w:r>
          </w:hyperlink>
        </w:p>
        <w:p w:rsidR="00FC7FAD" w:rsidRDefault="00C67D6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2802594" w:history="1">
            <w:r w:rsidR="00FC7FAD" w:rsidRPr="004D0895">
              <w:rPr>
                <w:rStyle w:val="a8"/>
                <w:rFonts w:ascii="GHEA Grapalat" w:hAnsi="GHEA Grapalat"/>
                <w:noProof/>
                <w:lang w:val="hy-AM"/>
              </w:rPr>
              <w:t>Եզրակացություն</w:t>
            </w:r>
            <w:r w:rsidR="00FC7FAD">
              <w:rPr>
                <w:noProof/>
                <w:webHidden/>
              </w:rPr>
              <w:tab/>
            </w:r>
            <w:r w:rsidR="00FC7FAD">
              <w:rPr>
                <w:noProof/>
                <w:webHidden/>
              </w:rPr>
              <w:fldChar w:fldCharType="begin"/>
            </w:r>
            <w:r w:rsidR="00FC7FAD">
              <w:rPr>
                <w:noProof/>
                <w:webHidden/>
              </w:rPr>
              <w:instrText xml:space="preserve"> PAGEREF _Toc122802594 \h </w:instrText>
            </w:r>
            <w:r w:rsidR="00FC7FAD">
              <w:rPr>
                <w:noProof/>
                <w:webHidden/>
              </w:rPr>
            </w:r>
            <w:r w:rsidR="00FC7FAD">
              <w:rPr>
                <w:noProof/>
                <w:webHidden/>
              </w:rPr>
              <w:fldChar w:fldCharType="separate"/>
            </w:r>
            <w:r w:rsidR="00FC7FAD">
              <w:rPr>
                <w:noProof/>
                <w:webHidden/>
              </w:rPr>
              <w:t>12</w:t>
            </w:r>
            <w:r w:rsidR="00FC7FAD">
              <w:rPr>
                <w:noProof/>
                <w:webHidden/>
              </w:rPr>
              <w:fldChar w:fldCharType="end"/>
            </w:r>
          </w:hyperlink>
        </w:p>
        <w:p w:rsidR="00FC7FAD" w:rsidRDefault="00C67D6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2802595" w:history="1">
            <w:r w:rsidR="00FC7FAD" w:rsidRPr="004D0895">
              <w:rPr>
                <w:rStyle w:val="a8"/>
                <w:rFonts w:ascii="GHEA Grapalat" w:hAnsi="GHEA Grapalat"/>
                <w:noProof/>
                <w:lang w:val="en-US"/>
              </w:rPr>
              <w:t>ԳՐԱԿԱՆՈՒԹՅԱՆ ՑԱՆԿ</w:t>
            </w:r>
            <w:r w:rsidR="00FC7FAD">
              <w:rPr>
                <w:noProof/>
                <w:webHidden/>
              </w:rPr>
              <w:tab/>
            </w:r>
            <w:r w:rsidR="00FC7FAD">
              <w:rPr>
                <w:noProof/>
                <w:webHidden/>
              </w:rPr>
              <w:fldChar w:fldCharType="begin"/>
            </w:r>
            <w:r w:rsidR="00FC7FAD">
              <w:rPr>
                <w:noProof/>
                <w:webHidden/>
              </w:rPr>
              <w:instrText xml:space="preserve"> PAGEREF _Toc122802595 \h </w:instrText>
            </w:r>
            <w:r w:rsidR="00FC7FAD">
              <w:rPr>
                <w:noProof/>
                <w:webHidden/>
              </w:rPr>
            </w:r>
            <w:r w:rsidR="00FC7FAD">
              <w:rPr>
                <w:noProof/>
                <w:webHidden/>
              </w:rPr>
              <w:fldChar w:fldCharType="separate"/>
            </w:r>
            <w:r w:rsidR="00FC7FAD">
              <w:rPr>
                <w:noProof/>
                <w:webHidden/>
              </w:rPr>
              <w:t>13</w:t>
            </w:r>
            <w:r w:rsidR="00FC7FAD">
              <w:rPr>
                <w:noProof/>
                <w:webHidden/>
              </w:rPr>
              <w:fldChar w:fldCharType="end"/>
            </w:r>
          </w:hyperlink>
        </w:p>
        <w:p w:rsidR="00BB66C7" w:rsidRDefault="00BB66C7">
          <w:r>
            <w:rPr>
              <w:b/>
              <w:bCs/>
            </w:rPr>
            <w:fldChar w:fldCharType="end"/>
          </w:r>
        </w:p>
      </w:sdtContent>
    </w:sdt>
    <w:p w:rsidR="00611358" w:rsidRPr="00BB66C7" w:rsidRDefault="00611358" w:rsidP="0072529C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11358" w:rsidRDefault="00611358" w:rsidP="00FC7FAD">
      <w:pPr>
        <w:pStyle w:val="2"/>
        <w:rPr>
          <w:rFonts w:ascii="Sylfaen" w:hAnsi="Sylfaen"/>
          <w:b w:val="0"/>
          <w:sz w:val="24"/>
          <w:szCs w:val="24"/>
          <w:lang w:val="hy-AM"/>
        </w:rPr>
      </w:pPr>
      <w:r>
        <w:rPr>
          <w:rFonts w:ascii="Sylfaen" w:hAnsi="Sylfaen"/>
          <w:b w:val="0"/>
          <w:sz w:val="24"/>
          <w:szCs w:val="24"/>
          <w:lang w:val="hy-AM"/>
        </w:rPr>
        <w:br w:type="page"/>
      </w:r>
    </w:p>
    <w:p w:rsidR="005C0825" w:rsidRPr="00FC7FAD" w:rsidRDefault="005C0825" w:rsidP="00FC7FAD">
      <w:pPr>
        <w:pStyle w:val="1"/>
        <w:jc w:val="center"/>
        <w:rPr>
          <w:rFonts w:ascii="GHEA Grapalat" w:hAnsi="GHEA Grapalat"/>
          <w:b w:val="0"/>
          <w:color w:val="auto"/>
          <w:sz w:val="24"/>
          <w:szCs w:val="24"/>
          <w:lang w:val="hy-AM"/>
        </w:rPr>
      </w:pPr>
      <w:bookmarkStart w:id="0" w:name="_Toc122802589"/>
      <w:r w:rsidRPr="00FC7FAD">
        <w:rPr>
          <w:rFonts w:ascii="GHEA Grapalat" w:hAnsi="GHEA Grapalat"/>
          <w:color w:val="auto"/>
          <w:sz w:val="24"/>
          <w:szCs w:val="24"/>
          <w:lang w:val="hy-AM"/>
        </w:rPr>
        <w:lastRenderedPageBreak/>
        <w:t>ՆԵՐԱԾՈՒԹՅՈՒՆ</w:t>
      </w:r>
      <w:bookmarkEnd w:id="0"/>
    </w:p>
    <w:p w:rsidR="0085374A" w:rsidRDefault="005C0825" w:rsidP="00B900A1">
      <w:pPr>
        <w:spacing w:line="360" w:lineRule="auto"/>
        <w:ind w:firstLine="708"/>
        <w:jc w:val="both"/>
        <w:rPr>
          <w:rFonts w:ascii="GHEA Grapalat" w:hAnsi="GHEA Grapalat" w:cs="Segoe UI"/>
          <w:color w:val="202122"/>
          <w:sz w:val="24"/>
          <w:szCs w:val="24"/>
          <w:shd w:val="clear" w:color="auto" w:fill="FFFFFF"/>
          <w:lang w:val="hy-AM"/>
        </w:rPr>
      </w:pPr>
      <w:r w:rsidRPr="005C0825">
        <w:rPr>
          <w:rFonts w:ascii="GHEA Grapalat" w:hAnsi="GHEA Grapalat" w:cs="Segoe UI"/>
          <w:b/>
          <w:bCs/>
          <w:color w:val="202122"/>
          <w:sz w:val="24"/>
          <w:szCs w:val="24"/>
          <w:bdr w:val="none" w:sz="0" w:space="0" w:color="auto" w:frame="1"/>
          <w:shd w:val="clear" w:color="auto" w:fill="FFFFFF"/>
          <w:lang w:val="hy-AM"/>
        </w:rPr>
        <w:t>Դերային խաղն</w:t>
      </w:r>
      <w:r w:rsidRPr="005C0825">
        <w:rPr>
          <w:rFonts w:ascii="Courier New" w:hAnsi="Courier New" w:cs="Courier New"/>
          <w:color w:val="202122"/>
          <w:sz w:val="24"/>
          <w:szCs w:val="24"/>
          <w:shd w:val="clear" w:color="auto" w:fill="FFFFFF"/>
          <w:lang w:val="hy-AM"/>
        </w:rPr>
        <w:t> </w:t>
      </w:r>
      <w:r w:rsidRPr="005C0825">
        <w:rPr>
          <w:rFonts w:ascii="GHEA Grapalat" w:hAnsi="GHEA Grapalat" w:cs="Segoe UI"/>
          <w:color w:val="202122"/>
          <w:sz w:val="24"/>
          <w:szCs w:val="24"/>
          <w:shd w:val="clear" w:color="auto" w:fill="FFFFFF"/>
          <w:lang w:val="hy-AM"/>
        </w:rPr>
        <w:t>ուսման և</w:t>
      </w:r>
      <w:r w:rsidR="002836EB">
        <w:rPr>
          <w:rFonts w:ascii="Courier New" w:hAnsi="Courier New" w:cs="Courier New"/>
          <w:color w:val="202122"/>
          <w:sz w:val="24"/>
          <w:szCs w:val="24"/>
          <w:shd w:val="clear" w:color="auto" w:fill="FFFFFF"/>
          <w:lang w:val="hy-AM"/>
        </w:rPr>
        <w:t xml:space="preserve"> հ</w:t>
      </w:r>
      <w:r w:rsidR="002836EB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ոգեբանության</w:t>
      </w:r>
      <w:r w:rsidR="002836EB">
        <w:rPr>
          <w:rFonts w:ascii="Courier New" w:hAnsi="Courier New" w:cs="Courier New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5C0825">
        <w:rPr>
          <w:rFonts w:ascii="GHEA Grapalat" w:hAnsi="GHEA Grapalat" w:cs="Segoe UI"/>
          <w:color w:val="202122"/>
          <w:sz w:val="24"/>
          <w:szCs w:val="24"/>
          <w:shd w:val="clear" w:color="auto" w:fill="FFFFFF"/>
          <w:lang w:val="hy-AM"/>
        </w:rPr>
        <w:t>մեջ կիրառվող մեթոդ է։</w:t>
      </w:r>
      <w:r w:rsidR="002836EB">
        <w:rPr>
          <w:rFonts w:ascii="GHEA Grapalat" w:hAnsi="GHEA Grapalat" w:cs="Segoe UI"/>
          <w:color w:val="202122"/>
          <w:sz w:val="24"/>
          <w:szCs w:val="24"/>
          <w:shd w:val="clear" w:color="auto" w:fill="FFFFFF"/>
          <w:lang w:val="hy-AM"/>
        </w:rPr>
        <w:t xml:space="preserve"> Դերային խաղի ժամանակ ձեռք բերած փորձը և գիտելիքները պահպանվում է երկար ժամանակ։ Դերային խաղերը երեխայի մեջ հմտություններ զարգացնելու լավ միջոց են</w:t>
      </w:r>
      <w:r w:rsidR="00004EED">
        <w:rPr>
          <w:rFonts w:ascii="GHEA Grapalat" w:hAnsi="GHEA Grapalat" w:cs="Segoe UI"/>
          <w:color w:val="202122"/>
          <w:sz w:val="24"/>
          <w:szCs w:val="24"/>
          <w:shd w:val="clear" w:color="auto" w:fill="FFFFFF"/>
          <w:lang w:val="hy-AM"/>
        </w:rPr>
        <w:t>,</w:t>
      </w:r>
      <w:r w:rsidR="002836EB">
        <w:rPr>
          <w:rFonts w:ascii="GHEA Grapalat" w:hAnsi="GHEA Grapalat" w:cs="Segoe UI"/>
          <w:color w:val="202122"/>
          <w:sz w:val="24"/>
          <w:szCs w:val="24"/>
          <w:shd w:val="clear" w:color="auto" w:fill="FFFFFF"/>
          <w:lang w:val="hy-AM"/>
        </w:rPr>
        <w:t xml:space="preserve"> որոնք օգտակար կլինեն ապագայում։ Դերախաղերի ժամանակ երեխան սկսում է զգալ իրեն որպես ընդհանուր խմբի անդամ, արդարացիորեն գնահատել իր և ընկերների գործողությունները և արարքները։ Միաժամանակ նա փորձում է կատարել մեծի դեր ՝ հասկանալով հանդերձ, որ ինքը դեռ մեծ չէ։ Եվ արդյունքում երեխայի մեջ ձևավորվում է մեծի հասարակայնորեն արժեքավոր դեր կատարելու դրդապատճառը։ Լ</w:t>
      </w:r>
      <w:r w:rsidR="002836EB" w:rsidRPr="002836EB">
        <w:rPr>
          <w:rFonts w:ascii="GHEA Grapalat" w:hAnsi="GHEA Grapalat" w:cs="Segoe UI"/>
          <w:color w:val="202122"/>
          <w:sz w:val="24"/>
          <w:szCs w:val="24"/>
          <w:shd w:val="clear" w:color="auto" w:fill="FFFFFF"/>
          <w:lang w:val="hy-AM"/>
        </w:rPr>
        <w:t>.</w:t>
      </w:r>
      <w:r w:rsidR="002836EB" w:rsidRPr="002836EB">
        <w:rPr>
          <w:rFonts w:ascii="GHEA Grapalat" w:hAnsi="GHEA Grapalat"/>
          <w:sz w:val="24"/>
          <w:szCs w:val="24"/>
          <w:lang w:val="hy-AM"/>
        </w:rPr>
        <w:t>Ս</w:t>
      </w:r>
      <w:r w:rsidR="002836EB" w:rsidRPr="002836EB">
        <w:rPr>
          <w:rFonts w:ascii="GHEA Grapalat" w:hAnsi="GHEA Grapalat" w:cs="Segoe UI"/>
          <w:color w:val="202122"/>
          <w:sz w:val="24"/>
          <w:szCs w:val="24"/>
          <w:shd w:val="clear" w:color="auto" w:fill="FFFFFF"/>
          <w:lang w:val="hy-AM"/>
        </w:rPr>
        <w:t>.</w:t>
      </w:r>
      <w:r w:rsidR="002836EB">
        <w:rPr>
          <w:rFonts w:ascii="GHEA Grapalat" w:hAnsi="GHEA Grapalat" w:cs="Segoe UI"/>
          <w:color w:val="202122"/>
          <w:sz w:val="24"/>
          <w:szCs w:val="24"/>
          <w:shd w:val="clear" w:color="auto" w:fill="FFFFFF"/>
          <w:lang w:val="hy-AM"/>
        </w:rPr>
        <w:t>Վիգոտսկու կարծիքով ՝ քիչ խաղացող երեխան կորցնում է զարգացման բազում հնարավորություններ։</w:t>
      </w:r>
    </w:p>
    <w:p w:rsidR="005C0825" w:rsidRPr="0085374A" w:rsidRDefault="0085374A" w:rsidP="00B900A1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374A">
        <w:rPr>
          <w:rFonts w:ascii="GHEA Grapalat" w:hAnsi="GHEA Grapalat"/>
          <w:sz w:val="24"/>
          <w:szCs w:val="24"/>
          <w:lang w:val="hy-AM"/>
        </w:rPr>
        <w:t xml:space="preserve">Հետազոտության </w:t>
      </w:r>
      <w:r w:rsidRPr="0085374A">
        <w:rPr>
          <w:rFonts w:ascii="GHEA Grapalat" w:hAnsi="GHEA Grapalat"/>
          <w:b/>
          <w:sz w:val="24"/>
          <w:szCs w:val="24"/>
          <w:lang w:val="hy-AM"/>
        </w:rPr>
        <w:t>նպատակն է</w:t>
      </w:r>
      <w:r w:rsidRPr="0085374A">
        <w:rPr>
          <w:rFonts w:ascii="GHEA Grapalat" w:hAnsi="GHEA Grapalat"/>
          <w:sz w:val="24"/>
          <w:szCs w:val="24"/>
          <w:lang w:val="hy-AM"/>
        </w:rPr>
        <w:t xml:space="preserve"> ներկայացնել</w:t>
      </w:r>
      <w:r w:rsidR="00004EED">
        <w:rPr>
          <w:rFonts w:ascii="GHEA Grapalat" w:hAnsi="GHEA Grapalat"/>
          <w:sz w:val="24"/>
          <w:szCs w:val="24"/>
          <w:lang w:val="hy-AM"/>
        </w:rPr>
        <w:t>,</w:t>
      </w:r>
      <w:r w:rsidRPr="0085374A">
        <w:rPr>
          <w:rFonts w:ascii="GHEA Grapalat" w:hAnsi="GHEA Grapalat"/>
          <w:sz w:val="24"/>
          <w:szCs w:val="24"/>
          <w:lang w:val="hy-AM"/>
        </w:rPr>
        <w:t xml:space="preserve"> թե</w:t>
      </w:r>
      <w:r>
        <w:rPr>
          <w:rFonts w:ascii="GHEA Grapalat" w:hAnsi="GHEA Grapalat"/>
          <w:sz w:val="24"/>
          <w:szCs w:val="24"/>
          <w:lang w:val="hy-AM"/>
        </w:rPr>
        <w:t xml:space="preserve"> ինչպես են դերախաղերը օգնում երեխաներին ձեռք բերելու գիտելիքներ միասնականության և ընկերասիրության մասին, զարգացնում երեխայի խոսքը, ստեղծագործական երևակայությունը, նպաստում անհատականության դրսևորմանը, զարգացնում կերպավորման, կերպարանափոխության</w:t>
      </w:r>
      <w:r w:rsidR="00004EED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հմտությունների իմպրովիզ անելու կարողության զարգացում, խմբով աշխատելու կարողության զարգացում, վերլուծելու, համադրելու ունակության ձեռքբերում, գեղարվեստական մտածողության, գեղագիտական ճաշակի զարգացում, միմիկայի զարգացում։</w:t>
      </w:r>
      <w:r w:rsidR="005C0825" w:rsidRPr="0085374A">
        <w:rPr>
          <w:rFonts w:ascii="GHEA Grapalat" w:hAnsi="GHEA Grapalat"/>
          <w:sz w:val="24"/>
          <w:szCs w:val="24"/>
          <w:lang w:val="hy-AM"/>
        </w:rPr>
        <w:br w:type="page"/>
      </w:r>
    </w:p>
    <w:p w:rsidR="005C0825" w:rsidRPr="005C0825" w:rsidRDefault="005C0825" w:rsidP="0072529C">
      <w:pPr>
        <w:jc w:val="center"/>
        <w:rPr>
          <w:sz w:val="24"/>
          <w:szCs w:val="24"/>
          <w:lang w:val="hy-AM"/>
        </w:rPr>
      </w:pPr>
    </w:p>
    <w:p w:rsidR="005C0825" w:rsidRPr="00FC7FAD" w:rsidRDefault="005C0825" w:rsidP="00FC7FAD">
      <w:pPr>
        <w:pStyle w:val="2"/>
        <w:jc w:val="center"/>
        <w:rPr>
          <w:rFonts w:ascii="GHEA Grapalat" w:hAnsi="GHEA Grapalat"/>
          <w:color w:val="auto"/>
          <w:sz w:val="32"/>
          <w:lang w:val="hy-AM"/>
        </w:rPr>
      </w:pPr>
      <w:bookmarkStart w:id="1" w:name="_Toc122802590"/>
      <w:r w:rsidRPr="00FC7FAD">
        <w:rPr>
          <w:rFonts w:ascii="GHEA Grapalat" w:hAnsi="GHEA Grapalat"/>
          <w:color w:val="auto"/>
          <w:sz w:val="32"/>
          <w:lang w:val="hy-AM"/>
        </w:rPr>
        <w:t>ԳԼՈՒԽ 1</w:t>
      </w:r>
      <w:bookmarkEnd w:id="1"/>
    </w:p>
    <w:p w:rsidR="005C0825" w:rsidRPr="00FC7FAD" w:rsidRDefault="005C0825" w:rsidP="00FC7FAD">
      <w:pPr>
        <w:pStyle w:val="2"/>
        <w:jc w:val="center"/>
        <w:rPr>
          <w:rFonts w:ascii="GHEA Grapalat" w:hAnsi="GHEA Grapalat"/>
          <w:b w:val="0"/>
          <w:color w:val="auto"/>
          <w:sz w:val="24"/>
          <w:szCs w:val="24"/>
          <w:lang w:val="hy-AM"/>
        </w:rPr>
      </w:pPr>
      <w:bookmarkStart w:id="2" w:name="_Toc122802591"/>
      <w:r w:rsidRPr="00FC7FAD">
        <w:rPr>
          <w:rFonts w:ascii="GHEA Grapalat" w:hAnsi="GHEA Grapalat"/>
          <w:color w:val="auto"/>
          <w:sz w:val="24"/>
          <w:szCs w:val="24"/>
          <w:lang w:val="hy-AM"/>
        </w:rPr>
        <w:t>ԴԵՐԱՅԻՆ ԽԱՂԻ ԶԱՐԳԱՑՄԱՆ ԱՌԱՆՁՆԱՀԱՏԿՈՒԹՅՈՒՆՆԵՐԸ ՆԱԽԱԴՊՐՈՑԱԿԱՆ ՏԱՐԻՔՈՒՄ</w:t>
      </w:r>
      <w:bookmarkEnd w:id="2"/>
    </w:p>
    <w:p w:rsidR="005C0825" w:rsidRPr="001A7675" w:rsidRDefault="00777D8C" w:rsidP="00B900A1">
      <w:pPr>
        <w:spacing w:before="240" w:line="360" w:lineRule="auto"/>
        <w:ind w:left="708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Դերախաղերը </w:t>
      </w:r>
      <w:r w:rsidR="001A7675">
        <w:rPr>
          <w:rFonts w:ascii="GHEA Grapalat" w:hAnsi="GHEA Grapalat"/>
          <w:sz w:val="24"/>
          <w:szCs w:val="24"/>
          <w:lang w:val="hy-AM"/>
        </w:rPr>
        <w:t xml:space="preserve">սկսեցին զարգանալ </w:t>
      </w:r>
      <w:r w:rsidR="001A7675" w:rsidRPr="001A7675">
        <w:rPr>
          <w:rFonts w:ascii="GHEA Grapalat" w:hAnsi="GHEA Grapalat"/>
          <w:sz w:val="24"/>
          <w:szCs w:val="24"/>
          <w:lang w:val="hy-AM"/>
        </w:rPr>
        <w:t xml:space="preserve">1960-ականներից: Այն խոսքային, խաղային ուսուցման միաժամանակ գործընթաց է: Յուրաքանչյուր խաղացող կստեղծի իր պատմությունը կամ սյուժեն պատկերացնելով, որ ինքը իրական հերոս է մտնելով ֆանտազիայով լի մի </w:t>
      </w:r>
      <w:r w:rsidR="001A7675">
        <w:rPr>
          <w:rFonts w:ascii="GHEA Grapalat" w:hAnsi="GHEA Grapalat"/>
          <w:sz w:val="24"/>
          <w:szCs w:val="24"/>
          <w:lang w:val="hy-AM"/>
        </w:rPr>
        <w:t>մտա</w:t>
      </w:r>
      <w:r w:rsidR="00004EED">
        <w:rPr>
          <w:rFonts w:ascii="GHEA Grapalat" w:hAnsi="GHEA Grapalat"/>
          <w:sz w:val="24"/>
          <w:szCs w:val="24"/>
          <w:lang w:val="hy-AM"/>
        </w:rPr>
        <w:t>ծ</w:t>
      </w:r>
      <w:r w:rsidR="001A7675">
        <w:rPr>
          <w:rFonts w:ascii="GHEA Grapalat" w:hAnsi="GHEA Grapalat"/>
          <w:sz w:val="24"/>
          <w:szCs w:val="24"/>
          <w:lang w:val="hy-AM"/>
        </w:rPr>
        <w:t>ա</w:t>
      </w:r>
      <w:r w:rsidR="00004EED">
        <w:rPr>
          <w:rFonts w:ascii="GHEA Grapalat" w:hAnsi="GHEA Grapalat"/>
          <w:sz w:val="24"/>
          <w:szCs w:val="24"/>
          <w:lang w:val="hy-AM"/>
        </w:rPr>
        <w:t>ց</w:t>
      </w:r>
      <w:r w:rsidR="001A7675" w:rsidRPr="001A7675">
        <w:rPr>
          <w:rFonts w:ascii="GHEA Grapalat" w:hAnsi="GHEA Grapalat"/>
          <w:sz w:val="24"/>
          <w:szCs w:val="24"/>
          <w:lang w:val="hy-AM"/>
        </w:rPr>
        <w:t xml:space="preserve">ին աշխարհ: Դերային խաղերը ունեն որոշակի պարտականություններ, ինչպիսիք են կանոնները ղեկավարելը և համագործակցություն իրականացնելը: Խաղի ընթացքում երեխան գտնվում է խոսքային պատրաստականության մեջ, ուշադիր լսում է դաստիարակին և ընկերներին: Անընդհատ կրկնվող բառերը չեն հոգնեցնում ու ձանձրացնում նրանց: </w:t>
      </w:r>
      <w:r w:rsidR="005C0825" w:rsidRPr="005C0825">
        <w:rPr>
          <w:rFonts w:ascii="GHEA Grapalat" w:hAnsi="GHEA Grapalat"/>
          <w:sz w:val="24"/>
          <w:szCs w:val="24"/>
          <w:lang w:val="hy-AM"/>
        </w:rPr>
        <w:t xml:space="preserve">Խաղը նախադպրոցական տարիքի երեխաների հիմնական գործունեությունն է: Խաղի մեջ տեղի է ունենում իրականության պատկերավոր, գործուն </w:t>
      </w:r>
      <w:r w:rsidR="001A7675">
        <w:rPr>
          <w:rFonts w:ascii="GHEA Grapalat" w:hAnsi="GHEA Grapalat"/>
          <w:sz w:val="24"/>
          <w:szCs w:val="24"/>
          <w:lang w:val="hy-AM"/>
        </w:rPr>
        <w:t>արտացոլում</w:t>
      </w:r>
      <w:r w:rsidR="001A7675" w:rsidRPr="001A7675">
        <w:rPr>
          <w:rFonts w:ascii="GHEA Grapalat" w:hAnsi="GHEA Grapalat"/>
          <w:sz w:val="24"/>
          <w:szCs w:val="24"/>
          <w:lang w:val="hy-AM"/>
        </w:rPr>
        <w:t>ն է</w:t>
      </w:r>
      <w:r w:rsidR="005C0825" w:rsidRPr="005C0825">
        <w:rPr>
          <w:rFonts w:ascii="GHEA Grapalat" w:hAnsi="GHEA Grapalat"/>
          <w:sz w:val="24"/>
          <w:szCs w:val="24"/>
          <w:lang w:val="hy-AM"/>
        </w:rPr>
        <w:t>: Խաղալով՝ երեխաները պատկերում են կյանքի տարբեր իրողությունները, ընդօրինակում մեծերին, խաղի մեջ նրանք դնում են նպատակներ, որոնց հասնելը նրանց հրապուրում ուրախություն է պատճառում:</w:t>
      </w:r>
    </w:p>
    <w:p w:rsidR="005C0825" w:rsidRPr="005C0825" w:rsidRDefault="005C0825" w:rsidP="00B900A1">
      <w:pPr>
        <w:spacing w:before="240" w:line="360" w:lineRule="auto"/>
        <w:ind w:left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C0825">
        <w:rPr>
          <w:rFonts w:ascii="GHEA Grapalat" w:hAnsi="GHEA Grapalat"/>
          <w:sz w:val="24"/>
          <w:szCs w:val="24"/>
          <w:lang w:val="hy-AM"/>
        </w:rPr>
        <w:t>Խաղը կյանքի արտացոլումն է: Այն հնարավորություն է տալիս երեխային մտնել իր համար անմատչելի իրավիճակների մեջ:Խաղի մեջ միաժամանակ նա հանդես է գալիս և դրամատուրգի, և դեկոռատորի, և դերասանի դերում:</w:t>
      </w:r>
    </w:p>
    <w:p w:rsidR="005C0825" w:rsidRPr="005C0825" w:rsidRDefault="005C0825" w:rsidP="00B900A1">
      <w:pPr>
        <w:spacing w:before="240"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5C0825">
        <w:rPr>
          <w:rFonts w:ascii="GHEA Grapalat" w:hAnsi="GHEA Grapalat"/>
          <w:sz w:val="24"/>
          <w:szCs w:val="24"/>
          <w:lang w:val="hy-AM"/>
        </w:rPr>
        <w:t>Ամենակարևոր և առաջատար գործունեությունը, որն ի հայտ է գալիս երեխաների մոտ դա սյուժետադերային խաղն է:</w:t>
      </w:r>
    </w:p>
    <w:p w:rsidR="005C0825" w:rsidRPr="005C0825" w:rsidRDefault="005C0825" w:rsidP="00B900A1">
      <w:pPr>
        <w:spacing w:before="240"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5C0825">
        <w:rPr>
          <w:rFonts w:ascii="GHEA Grapalat" w:hAnsi="GHEA Grapalat"/>
          <w:sz w:val="24"/>
          <w:szCs w:val="24"/>
          <w:lang w:val="hy-AM"/>
        </w:rPr>
        <w:t xml:space="preserve">Այն դիտարկվում է որպես վարքի փորձառության հավաքագրման ու կշռադատման ընդհանրական և երեխայի բարոյական ու սոցիալական ձգտումների հիմնական բաղկացուցիչների ձևավորման միջոց: Խաղի ընթացքում տիրապետող է զգայական այնպիսի մթնոլորտ, որը նպաստում է երեխայի ապրումակցային խառնվածքի, այն է ՝ ուշադրության, </w:t>
      </w:r>
      <w:r w:rsidRPr="005C0825">
        <w:rPr>
          <w:rFonts w:ascii="GHEA Grapalat" w:hAnsi="GHEA Grapalat"/>
          <w:sz w:val="24"/>
          <w:szCs w:val="24"/>
          <w:lang w:val="hy-AM"/>
        </w:rPr>
        <w:lastRenderedPageBreak/>
        <w:t>նրբազգացողության, հոգատարության, պատրաստակամության, բարիացակամության և արդարացիության հատկանիշնիների ձևավորմանը: Խաղը երեխային դարձնում է գործուն սուբյեկտ, նպատսում կախյալ, անհամարձակ, անվստահ երեխաների անհատական աճին ու զարգացմանը այսպիսով անգնահատելի  է խաղային գործունեության դերն ու նշանակությունը երեխայի հոգեկանի ձևավորման և նրա հոգևոր կյանքի հարստացման առումով: Դերային խաղն ավելի մոտ է իրականությանը. ուշադրություն է դարձվում մանրամասներին, ժամանակին և տարածությանը:</w:t>
      </w:r>
    </w:p>
    <w:p w:rsidR="005C0825" w:rsidRPr="005C4ED7" w:rsidRDefault="005C0825" w:rsidP="00B900A1">
      <w:pPr>
        <w:spacing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5C4ED7">
        <w:rPr>
          <w:rFonts w:ascii="GHEA Grapalat" w:hAnsi="GHEA Grapalat"/>
          <w:sz w:val="24"/>
          <w:szCs w:val="24"/>
          <w:lang w:val="hy-AM"/>
        </w:rPr>
        <w:t xml:space="preserve">Երեխան վերարտադրում է իրեն լավ ծանոթ իրավիճակներն ու հարաբերությունները: Այդ խաղերը սովորաբար մեծերի կյանքի մանկական մեկնաբանություններն են, որոնցում դրսևորվում է փոքրերի վերաբերմունքը մեծերի </w:t>
      </w:r>
      <w:r w:rsidRPr="005C4ED7">
        <w:rPr>
          <w:rFonts w:ascii="Courier New" w:hAnsi="Courier New" w:cs="Courier New"/>
          <w:lang w:val="hy-AM"/>
        </w:rPr>
        <w:t> </w:t>
      </w:r>
      <w:r w:rsidRPr="001A7675">
        <w:rPr>
          <w:rFonts w:ascii="GHEA Grapalat" w:hAnsi="GHEA Grapalat"/>
          <w:b/>
          <w:sz w:val="16"/>
          <w:szCs w:val="16"/>
          <w:lang w:val="hy-AM"/>
        </w:rPr>
        <w:t>&lt;&lt;</w:t>
      </w:r>
      <w:r w:rsidR="001A7675" w:rsidRPr="001A7675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5C4ED7">
        <w:rPr>
          <w:rFonts w:ascii="GHEA Grapalat" w:hAnsi="GHEA Grapalat"/>
          <w:sz w:val="24"/>
          <w:szCs w:val="24"/>
          <w:lang w:val="hy-AM"/>
        </w:rPr>
        <w:t>խաղի</w:t>
      </w:r>
      <w:r w:rsidRPr="001A7675">
        <w:rPr>
          <w:rFonts w:ascii="GHEA Grapalat" w:hAnsi="GHEA Grapalat"/>
          <w:b/>
          <w:sz w:val="16"/>
          <w:szCs w:val="16"/>
          <w:lang w:val="hy-AM"/>
        </w:rPr>
        <w:t>&gt;&gt;</w:t>
      </w:r>
      <w:r w:rsidRPr="001A767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C4ED7">
        <w:rPr>
          <w:rFonts w:ascii="GHEA Grapalat" w:hAnsi="GHEA Grapalat"/>
          <w:sz w:val="24"/>
          <w:szCs w:val="24"/>
          <w:lang w:val="hy-AM"/>
        </w:rPr>
        <w:t>նկատմամբ:</w:t>
      </w:r>
    </w:p>
    <w:p w:rsidR="005C0825" w:rsidRDefault="005C0825" w:rsidP="00B900A1">
      <w:pPr>
        <w:spacing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5C4ED7">
        <w:rPr>
          <w:rFonts w:ascii="GHEA Grapalat" w:hAnsi="GHEA Grapalat"/>
          <w:sz w:val="24"/>
          <w:szCs w:val="24"/>
          <w:lang w:val="hy-AM"/>
        </w:rPr>
        <w:t xml:space="preserve">Դերաբաժանումը </w:t>
      </w:r>
      <w:r w:rsidR="00004EED">
        <w:rPr>
          <w:rFonts w:ascii="GHEA Grapalat" w:hAnsi="GHEA Grapalat"/>
          <w:sz w:val="24"/>
          <w:szCs w:val="24"/>
          <w:lang w:val="hy-AM"/>
        </w:rPr>
        <w:t>կար</w:t>
      </w:r>
      <w:r w:rsidRPr="005C4ED7">
        <w:rPr>
          <w:rFonts w:ascii="GHEA Grapalat" w:hAnsi="GHEA Grapalat"/>
          <w:sz w:val="24"/>
          <w:szCs w:val="24"/>
          <w:lang w:val="hy-AM"/>
        </w:rPr>
        <w:t>ևոր սոցիալական նշանակություն ունի. այն սովորաբար ինքնաբերաբար է կատարվում ի տարբերություն ներկայացման նախապատրաստմանը: Այդ ընթացքում երեխան գնահատում ու յուրացնում է հասարակության մեջ ընդունված սոցիալական դերերն ու հարաբերությունները վերարտադրում դրանք: Օգտագործելով, փոխարինելու, համոզելու, բանակցելու ունակությունները լուծվում են խաղընկերների հետ առաջացող պրոբլեմները:</w:t>
      </w:r>
    </w:p>
    <w:p w:rsidR="005C4ED7" w:rsidRDefault="005C4ED7" w:rsidP="00B900A1">
      <w:pPr>
        <w:spacing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Խաղի դաստիարակչական նշանակությունը ընդգծել է Հովհաննես Թումանյանը։ Նա գտնում էր, որ խաղը մարդու համար բնական օրգանական պահանջ է ՝ նրա լրջությունն է, նրա էությունը։ Կյանքում ամեն բանի նա խաղով է քննում, խաղով ճանաչում և ընդունում և ամեն բան, ինչ-որ նրան տրվում է խաղով, ուրախությունով է ընդունում և յուրացվում։</w:t>
      </w:r>
    </w:p>
    <w:p w:rsidR="005C4ED7" w:rsidRDefault="005C4ED7" w:rsidP="00B900A1">
      <w:pPr>
        <w:spacing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Դեռևս անցյալ դարում ռուս մեծ մանկավարժ Կ</w:t>
      </w:r>
      <w:r w:rsidRPr="005C4ED7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5C4ED7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Ուշինսկին տվել է </w:t>
      </w:r>
      <w:r w:rsidR="00180C06">
        <w:rPr>
          <w:rFonts w:ascii="GHEA Grapalat" w:hAnsi="GHEA Grapalat"/>
          <w:sz w:val="24"/>
          <w:szCs w:val="24"/>
          <w:lang w:val="hy-AM"/>
        </w:rPr>
        <w:t xml:space="preserve">խաղի </w:t>
      </w:r>
      <w:r>
        <w:rPr>
          <w:rFonts w:ascii="GHEA Grapalat" w:hAnsi="GHEA Grapalat"/>
          <w:sz w:val="24"/>
          <w:szCs w:val="24"/>
          <w:lang w:val="hy-AM"/>
        </w:rPr>
        <w:t xml:space="preserve">էության, որպես իրականության արտացոլման, </w:t>
      </w:r>
      <w:r w:rsidR="00180C06">
        <w:rPr>
          <w:rFonts w:ascii="GHEA Grapalat" w:hAnsi="GHEA Grapalat"/>
          <w:sz w:val="24"/>
          <w:szCs w:val="24"/>
          <w:lang w:val="hy-AM"/>
        </w:rPr>
        <w:t>մեկնաբանումը։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80C06">
        <w:rPr>
          <w:rFonts w:ascii="GHEA Grapalat" w:hAnsi="GHEA Grapalat"/>
          <w:sz w:val="24"/>
          <w:szCs w:val="24"/>
          <w:lang w:val="hy-AM"/>
        </w:rPr>
        <w:t>Տարբեր պայմաններում ապրող երեխաների խաղերը ուժեղ կերպով տարբերվում են իրարից։</w:t>
      </w:r>
      <w:r w:rsidR="00180C06" w:rsidRPr="003B5F09">
        <w:rPr>
          <w:rFonts w:ascii="GHEA Grapalat" w:hAnsi="GHEA Grapalat"/>
          <w:b/>
          <w:sz w:val="16"/>
          <w:szCs w:val="16"/>
          <w:lang w:val="hy-AM"/>
        </w:rPr>
        <w:t>&lt;&lt;</w:t>
      </w:r>
      <w:r w:rsidR="00180C06">
        <w:rPr>
          <w:rFonts w:ascii="GHEA Grapalat" w:hAnsi="GHEA Grapalat"/>
          <w:sz w:val="24"/>
          <w:szCs w:val="24"/>
          <w:lang w:val="hy-AM"/>
        </w:rPr>
        <w:t xml:space="preserve">Մեկ աղջկա մոտ տիկնիկը կարկատում է, կարում, լվանում և </w:t>
      </w:r>
      <w:r w:rsidR="00180C06">
        <w:rPr>
          <w:rFonts w:ascii="GHEA Grapalat" w:hAnsi="GHEA Grapalat"/>
          <w:sz w:val="24"/>
          <w:szCs w:val="24"/>
          <w:lang w:val="hy-AM"/>
        </w:rPr>
        <w:lastRenderedPageBreak/>
        <w:t>արդուկում, մյուսի մոտ՝ ընդունում է հյուրեր, շտապում թատրոն կամ զբոսանքի, երրորդի մոտ ծեծում է մարդկանց, սարքում է գանձատուփ, հաշվում փողերը</w:t>
      </w:r>
      <w:r w:rsidR="00180C06" w:rsidRPr="003B5F09">
        <w:rPr>
          <w:rFonts w:ascii="GHEA Grapalat" w:hAnsi="GHEA Grapalat"/>
          <w:b/>
          <w:sz w:val="16"/>
          <w:szCs w:val="16"/>
          <w:lang w:val="hy-AM"/>
        </w:rPr>
        <w:t>&gt;&gt;</w:t>
      </w:r>
      <w:r w:rsidR="00180C06">
        <w:rPr>
          <w:rFonts w:ascii="GHEA Grapalat" w:hAnsi="GHEA Grapalat"/>
          <w:sz w:val="24"/>
          <w:szCs w:val="24"/>
          <w:lang w:val="hy-AM"/>
        </w:rPr>
        <w:t>։</w:t>
      </w:r>
    </w:p>
    <w:p w:rsidR="00180C06" w:rsidRDefault="00180C06" w:rsidP="00B900A1">
      <w:pPr>
        <w:spacing w:line="360" w:lineRule="auto"/>
        <w:ind w:left="708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Ու</w:t>
      </w:r>
      <w:r>
        <w:rPr>
          <w:rFonts w:ascii="Cambria Math" w:hAnsi="Cambria Math"/>
          <w:sz w:val="24"/>
          <w:szCs w:val="24"/>
          <w:lang w:val="hy-AM"/>
        </w:rPr>
        <w:t>շինսկին ապացուցում է, որ խաղի մեջ կյանքի արտացոլումն ազդում է երեխայի անձնավորության ձևավորման վրա։ Խաղի մեջ ստեղծում են պատկերացումների զուգորդություններ, և այդ զուգորդությունների շարանները որոնք որոշում են մարդու բնավորությունը, նպաստում են զգացմունքների մարդկանց նկատմամբ վերաբերմունքի դաստիարակմանը։</w:t>
      </w:r>
    </w:p>
    <w:p w:rsidR="00AC4AAC" w:rsidRDefault="00AC4AAC" w:rsidP="00B900A1">
      <w:pPr>
        <w:spacing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AC4AAC">
        <w:rPr>
          <w:rFonts w:ascii="GHEA Grapalat" w:hAnsi="GHEA Grapalat"/>
          <w:sz w:val="24"/>
          <w:szCs w:val="24"/>
          <w:lang w:val="hy-AM"/>
        </w:rPr>
        <w:t>Մանկական  հոգեբանները նշում են</w:t>
      </w:r>
      <w:r>
        <w:rPr>
          <w:rFonts w:ascii="GHEA Grapalat" w:hAnsi="GHEA Grapalat"/>
          <w:sz w:val="24"/>
          <w:szCs w:val="24"/>
          <w:lang w:val="hy-AM"/>
        </w:rPr>
        <w:t>,որ դ</w:t>
      </w:r>
      <w:r w:rsidRPr="00AC4AAC">
        <w:rPr>
          <w:rFonts w:ascii="GHEA Grapalat" w:hAnsi="GHEA Grapalat"/>
          <w:sz w:val="24"/>
          <w:szCs w:val="24"/>
          <w:lang w:val="hy-AM"/>
        </w:rPr>
        <w:t>երախաղը ծանոթանալու, շփվելու, ընկերանալու միջոց է: Դերախաղը երեխաներին հնարավորություն է տալիս բացահայտել իրենց ընդունակությունները: Անհրաժեշտ է ընտրել խաղի համար բազմաբովանդակ և հետաքրքրաշարժ թեմա։ Այդ կերպ հնարավոր է լինում իրականացնել տարբեր դերեր: Այստեղ կարևորվում են համապատասխան մթնոլորտի ստեղծում և մասնակիցների անկաշկանդ վարքագծի ապահովումը: Դերախաղերը կարող են ունենալ հստակ կառուցվածք կամ լինել ազատ: Այն օգտակար է, երբ փորձում են ցույց տալ, որ նույն թեմայի շուրջ տարբեր մարդիկ տարբեր կարծիք ունեն: Դերախաղի գրագետ իրականացումն անգնահատելի օգուտ է բերում մասնակիցներին: Դրանք ցանկալի է անցկացնել պարապմունքի մեջտեղում: Ցանկալի է, որ խմբերը լինեն փոքր: Եթե մի խումբը խաղում է, մյուս</w:t>
      </w:r>
      <w:r w:rsidR="006A7B03">
        <w:rPr>
          <w:rFonts w:ascii="GHEA Grapalat" w:hAnsi="GHEA Grapalat"/>
          <w:sz w:val="24"/>
          <w:szCs w:val="24"/>
          <w:lang w:val="hy-AM"/>
        </w:rPr>
        <w:t>ը</w:t>
      </w:r>
      <w:r w:rsidRPr="00AC4AAC">
        <w:rPr>
          <w:rFonts w:ascii="GHEA Grapalat" w:hAnsi="GHEA Grapalat"/>
          <w:sz w:val="24"/>
          <w:szCs w:val="24"/>
          <w:lang w:val="hy-AM"/>
        </w:rPr>
        <w:t xml:space="preserve"> լինում է դիտորդ:</w:t>
      </w:r>
    </w:p>
    <w:p w:rsidR="00DD45F9" w:rsidRDefault="006A7B03" w:rsidP="00B900A1">
      <w:pPr>
        <w:spacing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Դերային խաղի ընթացքում ոչինչ չի սպառնում երեխայի անհատականությանը: Նման գործընթացը ավելի </w:t>
      </w:r>
      <w:r w:rsidR="007205D6">
        <w:rPr>
          <w:rFonts w:ascii="GHEA Grapalat" w:hAnsi="GHEA Grapalat"/>
          <w:sz w:val="24"/>
          <w:szCs w:val="24"/>
          <w:lang w:val="hy-AM"/>
        </w:rPr>
        <w:t>շա</w:t>
      </w:r>
      <w:r>
        <w:rPr>
          <w:rFonts w:ascii="GHEA Grapalat" w:hAnsi="GHEA Grapalat"/>
          <w:sz w:val="24"/>
          <w:szCs w:val="24"/>
          <w:lang w:val="hy-AM"/>
        </w:rPr>
        <w:t>տ վստահություն կփոխանցի երեխաներին:</w:t>
      </w:r>
    </w:p>
    <w:p w:rsidR="00375D3F" w:rsidRDefault="00375D3F" w:rsidP="00B900A1">
      <w:pPr>
        <w:spacing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Խաղը կատարվում է </w:t>
      </w:r>
      <w:r w:rsidR="007205D6">
        <w:rPr>
          <w:rFonts w:ascii="GHEA Grapalat" w:hAnsi="GHEA Grapalat"/>
          <w:sz w:val="24"/>
          <w:szCs w:val="24"/>
          <w:lang w:val="hy-AM"/>
        </w:rPr>
        <w:t>եր</w:t>
      </w:r>
      <w:r>
        <w:rPr>
          <w:rFonts w:ascii="GHEA Grapalat" w:hAnsi="GHEA Grapalat"/>
          <w:sz w:val="24"/>
          <w:szCs w:val="24"/>
          <w:lang w:val="hy-AM"/>
        </w:rPr>
        <w:t>ևակայության կենդանի աշխատանքով: Երեխաները լիովին տիրապետում են իրենց դերին, սովորաբար շատ բան հորինում են և երևակայում: Խաղի մեջ երևակայությունը իսկույն չի ծագում, այն աստիճանաբար զարգանում է կյանքի, հեքիաթների, պատմվածքների, պատկերների տպավորության, ազդեցության տակ:</w:t>
      </w:r>
    </w:p>
    <w:p w:rsidR="003B5F09" w:rsidRPr="00920E07" w:rsidRDefault="00375D3F" w:rsidP="00B900A1">
      <w:pPr>
        <w:spacing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Երեխան այնպես է տարվում խաղով, որ երբեմն թվում է, թե նա խաղը խառնում է իրականության հետ, առանց կասկածի հավատում, որ ինքը իսկական օդաչու է, որ տիկնիկը կենդանի աղջիկ է:</w:t>
      </w:r>
    </w:p>
    <w:p w:rsidR="003B5F09" w:rsidRDefault="003B5F09" w:rsidP="00B900A1">
      <w:pPr>
        <w:spacing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920E07">
        <w:rPr>
          <w:rFonts w:ascii="GHEA Grapalat" w:hAnsi="GHEA Grapalat"/>
          <w:sz w:val="24"/>
          <w:szCs w:val="24"/>
          <w:lang w:val="hy-AM"/>
        </w:rPr>
        <w:t xml:space="preserve">Դերային խաղերը սկսում են առաջանալ արդեն </w:t>
      </w:r>
      <w:r>
        <w:rPr>
          <w:rFonts w:ascii="GHEA Grapalat" w:hAnsi="GHEA Grapalat"/>
          <w:sz w:val="24"/>
          <w:szCs w:val="24"/>
          <w:lang w:val="hy-AM"/>
        </w:rPr>
        <w:t>երեքից-չորս տարեկանում: Այս խաղերով երեխան ընդօրինակում է մեծահասկաների վարքը, նրանց դերերը՝ հոր, մոր, բժշկի, խանութպանի և այլն:</w:t>
      </w:r>
    </w:p>
    <w:p w:rsidR="007A64B9" w:rsidRDefault="003B5F09" w:rsidP="00B900A1">
      <w:pPr>
        <w:spacing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Դերային խաղը շատ պարարտ միջավայր է խոսքի զարգացման համար: Խաղի ընթացքում երեխայի մոտ ինչ-որ բան ասելու բնական կարիք կա: Երեխան կարող է իր մտքերը ու   զգացմունքները արտահայտելու առանց կաշկանդվելու:</w:t>
      </w:r>
      <w:r w:rsidR="007A64B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Դերային խաղերը նպաստում են սոցիալական հմտությունների </w:t>
      </w:r>
      <w:r w:rsidR="007A64B9">
        <w:rPr>
          <w:rFonts w:ascii="GHEA Grapalat" w:hAnsi="GHEA Grapalat"/>
          <w:sz w:val="24"/>
          <w:szCs w:val="24"/>
          <w:lang w:val="hy-AM"/>
        </w:rPr>
        <w:t>ձ</w:t>
      </w:r>
      <w:r>
        <w:rPr>
          <w:rFonts w:ascii="GHEA Grapalat" w:hAnsi="GHEA Grapalat"/>
          <w:sz w:val="24"/>
          <w:szCs w:val="24"/>
          <w:lang w:val="hy-AM"/>
        </w:rPr>
        <w:t>ևավորմանը:</w:t>
      </w:r>
    </w:p>
    <w:p w:rsidR="003B5F09" w:rsidRPr="007A64B9" w:rsidRDefault="007A64B9" w:rsidP="00B900A1">
      <w:pPr>
        <w:spacing w:line="36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Ռուս ուսուցչուհի Ն. Կ. Կռուպսկայան այսպես է արտահայտվել </w:t>
      </w:r>
      <w:r w:rsidRPr="007A64B9">
        <w:rPr>
          <w:rFonts w:ascii="GHEA Grapalat" w:hAnsi="GHEA Grapalat"/>
          <w:b/>
          <w:sz w:val="16"/>
          <w:szCs w:val="16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Նախադպրոցական տարիքի երեխաների համար խաղերը բացառիկ նշանակություն ունեն. նրանց համար խաղը ուսումն է, խաղը նրանց համար անշխատանք է խաղը նրանց համար կրթության լուրջ ձև</w:t>
      </w:r>
      <w:r w:rsidRPr="007A64B9">
        <w:rPr>
          <w:rFonts w:ascii="GHEA Grapalat" w:hAnsi="GHEA Grapalat"/>
          <w:b/>
          <w:sz w:val="16"/>
          <w:szCs w:val="16"/>
          <w:lang w:val="hy-AM"/>
        </w:rPr>
        <w:t>&gt;&gt;</w:t>
      </w:r>
    </w:p>
    <w:p w:rsidR="007A64B9" w:rsidRDefault="000676BC" w:rsidP="0072529C">
      <w:pPr>
        <w:spacing w:line="360" w:lineRule="auto"/>
        <w:ind w:left="708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eastAsia="ru-RU"/>
        </w:rPr>
        <w:drawing>
          <wp:inline distT="0" distB="0" distL="0" distR="0" wp14:anchorId="2D68E67C" wp14:editId="2C5EF818">
            <wp:extent cx="3880234" cy="255870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007" cy="257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4B9" w:rsidRDefault="007A64B9" w:rsidP="0072529C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7A64B9" w:rsidRPr="00FC7FAD" w:rsidRDefault="007A64B9" w:rsidP="00FC7FAD">
      <w:pPr>
        <w:pStyle w:val="2"/>
        <w:jc w:val="center"/>
        <w:rPr>
          <w:rFonts w:ascii="GHEA Grapalat" w:hAnsi="GHEA Grapalat"/>
          <w:color w:val="auto"/>
          <w:sz w:val="32"/>
          <w:szCs w:val="32"/>
          <w:lang w:val="hy-AM"/>
        </w:rPr>
      </w:pPr>
      <w:bookmarkStart w:id="3" w:name="_Toc122802592"/>
      <w:r w:rsidRPr="00FC7FAD">
        <w:rPr>
          <w:rFonts w:ascii="GHEA Grapalat" w:hAnsi="GHEA Grapalat"/>
          <w:color w:val="auto"/>
          <w:sz w:val="32"/>
          <w:szCs w:val="32"/>
          <w:lang w:val="hy-AM"/>
        </w:rPr>
        <w:lastRenderedPageBreak/>
        <w:t>ԳԼՈՒԽ 2</w:t>
      </w:r>
      <w:bookmarkEnd w:id="3"/>
    </w:p>
    <w:p w:rsidR="00DA0738" w:rsidRPr="00FC7FAD" w:rsidRDefault="00DA0738" w:rsidP="00FC7FAD">
      <w:pPr>
        <w:pStyle w:val="2"/>
        <w:jc w:val="center"/>
        <w:rPr>
          <w:rFonts w:ascii="GHEA Grapalat" w:hAnsi="GHEA Grapalat"/>
          <w:b w:val="0"/>
          <w:color w:val="auto"/>
          <w:sz w:val="24"/>
          <w:szCs w:val="24"/>
          <w:lang w:val="hy-AM"/>
        </w:rPr>
      </w:pPr>
      <w:bookmarkStart w:id="4" w:name="_Toc122802593"/>
      <w:r w:rsidRPr="00FC7FAD">
        <w:rPr>
          <w:rFonts w:ascii="GHEA Grapalat" w:hAnsi="GHEA Grapalat"/>
          <w:color w:val="auto"/>
          <w:sz w:val="24"/>
          <w:szCs w:val="24"/>
          <w:lang w:val="hy-AM"/>
        </w:rPr>
        <w:t>Հետազոտական աշխատանք</w:t>
      </w:r>
      <w:bookmarkEnd w:id="4"/>
    </w:p>
    <w:p w:rsidR="00DA0738" w:rsidRDefault="00DA0738" w:rsidP="00B900A1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Հետազոտական աշխատանքս պլանավորել ու իրականացրել եմ միջին խմբում։ Խմբում կա 20 երեխա։ Այս պարապմունքը դիտել են ՝ տնօրենը, մեթոդիստը և դաստիարակը։</w:t>
      </w:r>
    </w:p>
    <w:p w:rsidR="007602BB" w:rsidRDefault="007602BB" w:rsidP="00B900A1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02BB">
        <w:rPr>
          <w:rFonts w:ascii="GHEA Grapalat" w:hAnsi="GHEA Grapalat"/>
          <w:b/>
          <w:sz w:val="24"/>
          <w:szCs w:val="24"/>
          <w:lang w:val="hy-AM"/>
        </w:rPr>
        <w:t>Պարապմունքի պլան</w:t>
      </w:r>
    </w:p>
    <w:p w:rsidR="007602BB" w:rsidRDefault="007602BB" w:rsidP="00B900A1">
      <w:pPr>
        <w:spacing w:line="360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Թեման - </w:t>
      </w:r>
      <w:r>
        <w:rPr>
          <w:rFonts w:ascii="GHEA Grapalat" w:hAnsi="GHEA Grapalat"/>
          <w:sz w:val="24"/>
          <w:szCs w:val="24"/>
          <w:lang w:val="hy-AM"/>
        </w:rPr>
        <w:t xml:space="preserve">Խաղ Ռուսական ժողովրդական հեքիաթ՝ </w:t>
      </w:r>
      <w:r w:rsidRPr="007602BB">
        <w:rPr>
          <w:rFonts w:ascii="GHEA Grapalat" w:hAnsi="GHEA Grapalat"/>
          <w:b/>
          <w:sz w:val="16"/>
          <w:szCs w:val="16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Պապն ու Շաղգամը</w:t>
      </w:r>
      <w:r w:rsidRPr="007602BB">
        <w:rPr>
          <w:rFonts w:ascii="GHEA Grapalat" w:hAnsi="GHEA Grapalat"/>
          <w:b/>
          <w:sz w:val="16"/>
          <w:szCs w:val="16"/>
          <w:lang w:val="hy-AM"/>
        </w:rPr>
        <w:t>&gt;&gt;</w:t>
      </w:r>
    </w:p>
    <w:p w:rsidR="007602BB" w:rsidRDefault="0072529C" w:rsidP="00B900A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="007602BB">
        <w:rPr>
          <w:rFonts w:ascii="GHEA Grapalat" w:hAnsi="GHEA Grapalat"/>
          <w:b/>
          <w:sz w:val="24"/>
          <w:szCs w:val="24"/>
          <w:lang w:val="hy-AM"/>
        </w:rPr>
        <w:t xml:space="preserve">Տեսակը - </w:t>
      </w:r>
      <w:r w:rsidR="007602BB">
        <w:rPr>
          <w:rFonts w:ascii="GHEA Grapalat" w:hAnsi="GHEA Grapalat"/>
          <w:sz w:val="24"/>
          <w:szCs w:val="24"/>
          <w:lang w:val="hy-AM"/>
        </w:rPr>
        <w:t>Խոսքի զարգացում ՝ ինտերակտիվ խաղի միջոցով</w:t>
      </w:r>
    </w:p>
    <w:p w:rsidR="007602BB" w:rsidRDefault="007602BB" w:rsidP="00B900A1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Նպատակը ՝</w:t>
      </w:r>
    </w:p>
    <w:p w:rsidR="007602BB" w:rsidRDefault="007602BB" w:rsidP="00B900A1">
      <w:pPr>
        <w:pStyle w:val="a9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602BB">
        <w:rPr>
          <w:rFonts w:ascii="GHEA Grapalat" w:hAnsi="GHEA Grapalat"/>
          <w:sz w:val="24"/>
          <w:szCs w:val="24"/>
          <w:lang w:val="hy-AM"/>
        </w:rPr>
        <w:t>Սովորեցնել վերլուծել խաղը, պատմել իրենց տպավորությունները (ի՞նչն իրենց դուր եկավ, ո՞րն էր դժվար, ինչպե՞ս իրավիճակից դուրս եկան և այլն)։</w:t>
      </w:r>
    </w:p>
    <w:p w:rsidR="007602BB" w:rsidRDefault="007602BB" w:rsidP="00B900A1">
      <w:pPr>
        <w:pStyle w:val="a9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Զարգացնել խոսքը, թիմով աշխատելու, համագործակցելու հմտություններ։</w:t>
      </w:r>
    </w:p>
    <w:p w:rsidR="007602BB" w:rsidRDefault="007602BB" w:rsidP="00B900A1">
      <w:pPr>
        <w:pStyle w:val="a9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Հասնել այն բանին, որ երեխաները բավականություն ստանան խաղից և միշտ պատրաստ լինեն իրենց փորձարկելու նոր իրավիճակներում։</w:t>
      </w:r>
    </w:p>
    <w:p w:rsidR="007602BB" w:rsidRDefault="007602BB" w:rsidP="00B900A1">
      <w:pPr>
        <w:pStyle w:val="a9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Զարգացնել գրական ստեղծագործությունների իմաստը ըմբռնելու, դրանց բովանդակությունը </w:t>
      </w:r>
      <w:r w:rsidR="009368F5">
        <w:rPr>
          <w:rFonts w:ascii="GHEA Grapalat" w:hAnsi="GHEA Grapalat"/>
          <w:sz w:val="24"/>
          <w:szCs w:val="24"/>
          <w:lang w:val="hy-AM"/>
        </w:rPr>
        <w:t xml:space="preserve">հուզականորեն </w:t>
      </w:r>
      <w:r>
        <w:rPr>
          <w:rFonts w:ascii="GHEA Grapalat" w:hAnsi="GHEA Grapalat"/>
          <w:sz w:val="24"/>
          <w:szCs w:val="24"/>
          <w:lang w:val="hy-AM"/>
        </w:rPr>
        <w:t xml:space="preserve">արտահայտելու </w:t>
      </w:r>
      <w:r w:rsidR="009368F5">
        <w:rPr>
          <w:rFonts w:ascii="GHEA Grapalat" w:hAnsi="GHEA Grapalat"/>
          <w:sz w:val="24"/>
          <w:szCs w:val="24"/>
          <w:lang w:val="hy-AM"/>
        </w:rPr>
        <w:t>կարողությունը։</w:t>
      </w:r>
    </w:p>
    <w:p w:rsidR="009368F5" w:rsidRDefault="009368F5" w:rsidP="00B900A1">
      <w:pPr>
        <w:pStyle w:val="a9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Շարունակել զարգացնել ակտիվությունը, տրամաբանական մտածողությունը, պարզ և բարդ նախադասությունները շարահյուսորեն ճիշտ կառուցելու կարողությունը։</w:t>
      </w:r>
    </w:p>
    <w:p w:rsidR="009368F5" w:rsidRDefault="009368F5" w:rsidP="00B900A1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Նյութ՝</w:t>
      </w:r>
    </w:p>
    <w:p w:rsidR="009368F5" w:rsidRPr="009368F5" w:rsidRDefault="009368F5" w:rsidP="00B900A1">
      <w:pPr>
        <w:pStyle w:val="a9"/>
        <w:numPr>
          <w:ilvl w:val="0"/>
          <w:numId w:val="9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Հեքիաթի հերոսների ամբողջական և կտրատված պատկերներ, քարտերի հավաքածու՝ հեքիաթի հերոսների պատկերներով։</w:t>
      </w:r>
    </w:p>
    <w:p w:rsidR="009368F5" w:rsidRPr="009368F5" w:rsidRDefault="009368F5" w:rsidP="00B900A1">
      <w:pPr>
        <w:pStyle w:val="a9"/>
        <w:numPr>
          <w:ilvl w:val="0"/>
          <w:numId w:val="9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Հեքիաթի հերոսների հագուստներ և դիմակներ։</w:t>
      </w:r>
    </w:p>
    <w:p w:rsidR="009368F5" w:rsidRPr="009368F5" w:rsidRDefault="009368F5" w:rsidP="00B900A1">
      <w:pPr>
        <w:pStyle w:val="a9"/>
        <w:numPr>
          <w:ilvl w:val="0"/>
          <w:numId w:val="9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Գունավոր մատիտներ, ֆլոմաստերներ, պլաստիլին։</w:t>
      </w:r>
    </w:p>
    <w:p w:rsidR="009368F5" w:rsidRDefault="009368F5" w:rsidP="00B900A1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Կիրառվող մեթոդներ՝</w:t>
      </w:r>
    </w:p>
    <w:p w:rsidR="009368F5" w:rsidRDefault="009368F5" w:rsidP="00B900A1">
      <w:pPr>
        <w:pStyle w:val="a9"/>
        <w:numPr>
          <w:ilvl w:val="0"/>
          <w:numId w:val="19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68F5">
        <w:rPr>
          <w:rFonts w:ascii="GHEA Grapalat" w:hAnsi="GHEA Grapalat"/>
          <w:sz w:val="24"/>
          <w:szCs w:val="24"/>
          <w:lang w:val="hy-AM"/>
        </w:rPr>
        <w:t>Խաղային մեթոդ</w:t>
      </w:r>
    </w:p>
    <w:p w:rsidR="009368F5" w:rsidRDefault="00920E07" w:rsidP="00B900A1">
      <w:pPr>
        <w:pStyle w:val="a9"/>
        <w:numPr>
          <w:ilvl w:val="0"/>
          <w:numId w:val="19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Անհատական մեթոդ</w:t>
      </w:r>
    </w:p>
    <w:p w:rsidR="00920E07" w:rsidRDefault="00920E07" w:rsidP="00B900A1">
      <w:pPr>
        <w:pStyle w:val="a9"/>
        <w:numPr>
          <w:ilvl w:val="0"/>
          <w:numId w:val="19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Ենթախմբերով մեթոդ</w:t>
      </w:r>
    </w:p>
    <w:p w:rsidR="00920E07" w:rsidRDefault="00920E07" w:rsidP="00B900A1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Ընթացքը</w:t>
      </w:r>
    </w:p>
    <w:p w:rsidR="00920E07" w:rsidRDefault="00920E07" w:rsidP="00B900A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0E07">
        <w:rPr>
          <w:rFonts w:ascii="GHEA Grapalat" w:hAnsi="GHEA Grapalat"/>
          <w:sz w:val="24"/>
          <w:szCs w:val="24"/>
          <w:lang w:val="hy-AM"/>
        </w:rPr>
        <w:t>Խաղից առաջ անցկացվում է նախապատրաստական աշխատանք, որի ընթացքում երեխաները վերհիշում են հեքիաթի բովանդակությունը։ Տրվում են հեքիաթի բովանդակությանը վերաբերող հարցեր։</w:t>
      </w:r>
    </w:p>
    <w:p w:rsidR="00920E07" w:rsidRDefault="00920E07" w:rsidP="00B900A1">
      <w:pPr>
        <w:pStyle w:val="a9"/>
        <w:numPr>
          <w:ilvl w:val="0"/>
          <w:numId w:val="2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Ի՞նչ է շաղգամը։</w:t>
      </w:r>
    </w:p>
    <w:p w:rsidR="00920E07" w:rsidRDefault="00920E07" w:rsidP="00B900A1">
      <w:pPr>
        <w:pStyle w:val="a9"/>
        <w:numPr>
          <w:ilvl w:val="0"/>
          <w:numId w:val="2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Ինչու՞ պապը մենակ չկարողացավ հանել այն։</w:t>
      </w:r>
    </w:p>
    <w:p w:rsidR="00920E07" w:rsidRDefault="00920E07" w:rsidP="00B900A1">
      <w:pPr>
        <w:pStyle w:val="a9"/>
        <w:numPr>
          <w:ilvl w:val="0"/>
          <w:numId w:val="2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Ովքե՞ր օգնեցին պապին։</w:t>
      </w:r>
    </w:p>
    <w:p w:rsidR="00920E07" w:rsidRDefault="00920E07" w:rsidP="00B900A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Առաջարկել գունավորել հեքիաթի գծապատկերները։ Խաղը անցկացնելու համար խումբը բաժանել 2-3 ենթախմբերի ՝ յուրաքանչյուր ենթախմբում 6-7 երեխա։</w:t>
      </w:r>
    </w:p>
    <w:p w:rsidR="00920E07" w:rsidRDefault="00920E07" w:rsidP="00B900A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Նախապես պատրաստել միատեսակ քարտերի հավաքածու՝ հեքիաթի հերոսնների պատկերներով։ Երեխաները պետք է կտորներից ստանան ամբողջական պատկերները։</w:t>
      </w:r>
    </w:p>
    <w:p w:rsidR="00920E07" w:rsidRPr="004164F9" w:rsidRDefault="00920E07" w:rsidP="00B900A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164F9">
        <w:rPr>
          <w:rFonts w:ascii="GHEA Grapalat" w:hAnsi="GHEA Grapalat"/>
          <w:sz w:val="24"/>
          <w:szCs w:val="24"/>
          <w:lang w:val="hy-AM"/>
        </w:rPr>
        <w:t xml:space="preserve">Յուրաքանչյուր երեխա հավաքելու է հեքիաթի մեկ հերոսի պատկեր։ Ստացված ամբողջական պատկերները դասավորում են այն հերթականությամբ, ինչպես </w:t>
      </w:r>
      <w:r w:rsidR="006C7181">
        <w:rPr>
          <w:rFonts w:ascii="GHEA Grapalat" w:hAnsi="GHEA Grapalat"/>
          <w:sz w:val="24"/>
          <w:szCs w:val="24"/>
          <w:lang w:val="hy-AM"/>
        </w:rPr>
        <w:t>տրվ</w:t>
      </w:r>
      <w:bookmarkStart w:id="5" w:name="_GoBack"/>
      <w:bookmarkEnd w:id="5"/>
      <w:r w:rsidRPr="004164F9">
        <w:rPr>
          <w:rFonts w:ascii="GHEA Grapalat" w:hAnsi="GHEA Grapalat"/>
          <w:sz w:val="24"/>
          <w:szCs w:val="24"/>
          <w:lang w:val="hy-AM"/>
        </w:rPr>
        <w:t>ած է հեքիաթում։ Հիշեցնել երեխաներին, որ պետք է պահպանեն հետևյալ կանոնները</w:t>
      </w:r>
      <w:r w:rsidRPr="004164F9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920E07" w:rsidRPr="004164F9" w:rsidRDefault="00920E07" w:rsidP="00B900A1">
      <w:pPr>
        <w:pStyle w:val="a9"/>
        <w:numPr>
          <w:ilvl w:val="0"/>
          <w:numId w:val="24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164F9">
        <w:rPr>
          <w:rFonts w:ascii="GHEA Grapalat" w:hAnsi="GHEA Grapalat"/>
          <w:sz w:val="24"/>
          <w:szCs w:val="24"/>
          <w:lang w:val="hy-AM"/>
        </w:rPr>
        <w:t>Աշխատել որքան հնարավոր է արագ։</w:t>
      </w:r>
    </w:p>
    <w:p w:rsidR="00920E07" w:rsidRDefault="00920E07" w:rsidP="00B900A1">
      <w:pPr>
        <w:pStyle w:val="a9"/>
        <w:numPr>
          <w:ilvl w:val="0"/>
          <w:numId w:val="24"/>
        </w:numPr>
        <w:spacing w:line="360" w:lineRule="auto"/>
        <w:jc w:val="both"/>
        <w:rPr>
          <w:rFonts w:ascii="Cambria Math" w:hAnsi="Cambria Math"/>
          <w:sz w:val="24"/>
          <w:szCs w:val="24"/>
          <w:lang w:val="hy-AM"/>
        </w:rPr>
      </w:pPr>
      <w:r w:rsidRPr="004164F9">
        <w:rPr>
          <w:rFonts w:ascii="GHEA Grapalat" w:hAnsi="GHEA Grapalat"/>
          <w:sz w:val="24"/>
          <w:szCs w:val="24"/>
          <w:lang w:val="hy-AM"/>
        </w:rPr>
        <w:t>Շփվել միայն միմիկայով և շարժումներով</w:t>
      </w:r>
      <w:r>
        <w:rPr>
          <w:rFonts w:ascii="Cambria Math" w:hAnsi="Cambria Math"/>
          <w:sz w:val="24"/>
          <w:szCs w:val="24"/>
          <w:lang w:val="hy-AM"/>
        </w:rPr>
        <w:t>։</w:t>
      </w:r>
    </w:p>
    <w:p w:rsidR="00920E07" w:rsidRPr="004164F9" w:rsidRDefault="00920E07" w:rsidP="00B900A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164F9">
        <w:rPr>
          <w:rFonts w:ascii="GHEA Grapalat" w:hAnsi="GHEA Grapalat"/>
          <w:sz w:val="24"/>
          <w:szCs w:val="24"/>
          <w:lang w:val="hy-AM"/>
        </w:rPr>
        <w:t>Առաջադրանքը կատարելուց հետո առաջարկել անցնել խաղի հաջորդ փուլին։</w:t>
      </w:r>
      <w:r w:rsidR="00F065F0" w:rsidRPr="004164F9">
        <w:rPr>
          <w:rFonts w:ascii="GHEA Grapalat" w:hAnsi="GHEA Grapalat"/>
          <w:sz w:val="24"/>
          <w:szCs w:val="24"/>
          <w:lang w:val="hy-AM"/>
        </w:rPr>
        <w:t xml:space="preserve"> Խաղի մասնակիցները պետք է ստանան շաղգամ </w:t>
      </w:r>
      <w:r w:rsidR="00F065F0" w:rsidRPr="00611358">
        <w:rPr>
          <w:rFonts w:ascii="GHEA Grapalat" w:hAnsi="GHEA Grapalat"/>
          <w:sz w:val="24"/>
          <w:szCs w:val="24"/>
          <w:lang w:val="hy-AM"/>
        </w:rPr>
        <w:t>(</w:t>
      </w:r>
      <w:r w:rsidR="00F065F0" w:rsidRPr="004164F9">
        <w:rPr>
          <w:rFonts w:ascii="GHEA Grapalat" w:hAnsi="GHEA Grapalat"/>
          <w:sz w:val="24"/>
          <w:szCs w:val="24"/>
          <w:lang w:val="hy-AM"/>
        </w:rPr>
        <w:t>նկարեն կամ ծեփեն</w:t>
      </w:r>
      <w:r w:rsidR="00F065F0" w:rsidRPr="00611358">
        <w:rPr>
          <w:rFonts w:ascii="GHEA Grapalat" w:hAnsi="GHEA Grapalat"/>
          <w:sz w:val="24"/>
          <w:szCs w:val="24"/>
          <w:lang w:val="hy-AM"/>
        </w:rPr>
        <w:t>)</w:t>
      </w:r>
      <w:r w:rsidR="00F065F0" w:rsidRPr="004164F9">
        <w:rPr>
          <w:rFonts w:ascii="GHEA Grapalat" w:hAnsi="GHEA Grapalat"/>
          <w:sz w:val="24"/>
          <w:szCs w:val="24"/>
          <w:lang w:val="hy-AM"/>
        </w:rPr>
        <w:t>։</w:t>
      </w:r>
    </w:p>
    <w:p w:rsidR="00F065F0" w:rsidRPr="004164F9" w:rsidRDefault="00F065F0" w:rsidP="00B900A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164F9">
        <w:rPr>
          <w:rFonts w:ascii="GHEA Grapalat" w:hAnsi="GHEA Grapalat"/>
          <w:sz w:val="24"/>
          <w:szCs w:val="24"/>
          <w:lang w:val="hy-AM"/>
        </w:rPr>
        <w:t xml:space="preserve">Հանձնարարությունը ավարտելուց հետո երեխաները միասին վերլուծում են խաղի արդյունքները (պատմում այն մասին, թե ի՞նչը ստացվեց, բոլորը կարողացան, ո՞վ </w:t>
      </w:r>
      <w:r w:rsidRPr="004164F9">
        <w:rPr>
          <w:rFonts w:ascii="GHEA Grapalat" w:hAnsi="GHEA Grapalat"/>
          <w:sz w:val="24"/>
          <w:szCs w:val="24"/>
          <w:lang w:val="hy-AM"/>
        </w:rPr>
        <w:lastRenderedPageBreak/>
        <w:t>ու՞մ օգնեց,ու՞մ համար էր դժվար, ինչու՞)։</w:t>
      </w:r>
      <w:r w:rsidR="004164F9" w:rsidRPr="004164F9">
        <w:rPr>
          <w:rFonts w:ascii="GHEA Grapalat" w:hAnsi="GHEA Grapalat"/>
          <w:sz w:val="24"/>
          <w:szCs w:val="24"/>
          <w:lang w:val="hy-AM"/>
        </w:rPr>
        <w:t xml:space="preserve"> Վերլուծելուց հետո կազմակերպել խաղը, որի մեջ յուրաքանչյուր երեխա պետք է իր դերը պետք է իր դերը կատարի ուրիշների հետ համաձայնեցված։</w:t>
      </w:r>
    </w:p>
    <w:p w:rsidR="004164F9" w:rsidRPr="004164F9" w:rsidRDefault="004164F9" w:rsidP="00B900A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164F9">
        <w:rPr>
          <w:rFonts w:ascii="GHEA Grapalat" w:hAnsi="GHEA Grapalat"/>
          <w:sz w:val="24"/>
          <w:szCs w:val="24"/>
          <w:lang w:val="hy-AM"/>
        </w:rPr>
        <w:t>Այս պարապմունքը երեխաներին տվեց այն, որ նրանք ուշադրությունը կենտրոնացնելով հավաքեցին հերոսների ամբողջական պատկերները, հավաքեցին պատկերը այնպես, ինչպես տրված էր հեքիաթում։</w:t>
      </w:r>
    </w:p>
    <w:p w:rsidR="004164F9" w:rsidRDefault="004164F9" w:rsidP="00B900A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164F9">
        <w:rPr>
          <w:rFonts w:ascii="GHEA Grapalat" w:hAnsi="GHEA Grapalat"/>
          <w:sz w:val="24"/>
          <w:szCs w:val="24"/>
          <w:lang w:val="hy-AM"/>
        </w:rPr>
        <w:t xml:space="preserve">Երեխաները խաղալիս ավելի ազատ են, </w:t>
      </w:r>
      <w:r>
        <w:rPr>
          <w:rFonts w:ascii="GHEA Grapalat" w:hAnsi="GHEA Grapalat"/>
          <w:sz w:val="24"/>
          <w:szCs w:val="24"/>
          <w:lang w:val="hy-AM"/>
        </w:rPr>
        <w:t>կարողանում են ինքնարտահայտվել և գործում են ինքնուրույն։</w:t>
      </w:r>
    </w:p>
    <w:p w:rsidR="004164F9" w:rsidRDefault="004164F9" w:rsidP="00B900A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 դիտարկողներ ներկա էին պարապմունքին և եկան հետևյալ եզրակացության՝</w:t>
      </w:r>
    </w:p>
    <w:p w:rsidR="004164F9" w:rsidRPr="008A3075" w:rsidRDefault="004164F9" w:rsidP="00B900A1">
      <w:pPr>
        <w:pStyle w:val="a9"/>
        <w:numPr>
          <w:ilvl w:val="0"/>
          <w:numId w:val="25"/>
        </w:numPr>
        <w:spacing w:line="360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8A3075">
        <w:rPr>
          <w:rFonts w:ascii="GHEA Grapalat" w:hAnsi="GHEA Grapalat"/>
          <w:sz w:val="24"/>
          <w:szCs w:val="24"/>
          <w:lang w:val="hy-AM"/>
        </w:rPr>
        <w:t>Ներկա եմ գտնվել միջին խմբի խոսքի զարգացման պարապմունքին։ Պարապմունքի ընթացքում ներկայացվել է խաղ՝</w:t>
      </w:r>
      <w:r w:rsidR="008A3075" w:rsidRPr="008A3075">
        <w:rPr>
          <w:rFonts w:ascii="GHEA Grapalat" w:hAnsi="GHEA Grapalat"/>
          <w:sz w:val="24"/>
          <w:szCs w:val="24"/>
          <w:lang w:val="hy-AM"/>
        </w:rPr>
        <w:t xml:space="preserve"> Ռուսական ժողովրդական հեքիաթ՝ </w:t>
      </w:r>
      <w:r w:rsidR="008A3075" w:rsidRPr="008A3075">
        <w:rPr>
          <w:rFonts w:ascii="GHEA Grapalat" w:hAnsi="GHEA Grapalat"/>
          <w:b/>
          <w:sz w:val="16"/>
          <w:szCs w:val="16"/>
          <w:lang w:val="hy-AM"/>
        </w:rPr>
        <w:t>&lt;&lt;</w:t>
      </w:r>
      <w:r w:rsidR="008A3075" w:rsidRPr="008A3075">
        <w:rPr>
          <w:rFonts w:ascii="GHEA Grapalat" w:hAnsi="GHEA Grapalat"/>
          <w:sz w:val="24"/>
          <w:szCs w:val="24"/>
          <w:lang w:val="hy-AM"/>
        </w:rPr>
        <w:t>Պապն ու Շաղգամը</w:t>
      </w:r>
      <w:r w:rsidR="008A3075" w:rsidRPr="008A3075">
        <w:rPr>
          <w:rFonts w:ascii="GHEA Grapalat" w:hAnsi="GHEA Grapalat"/>
          <w:b/>
          <w:sz w:val="16"/>
          <w:szCs w:val="16"/>
          <w:lang w:val="hy-AM"/>
        </w:rPr>
        <w:t>&gt;&gt;</w:t>
      </w:r>
      <w:r w:rsidR="008A3075">
        <w:rPr>
          <w:rFonts w:ascii="GHEA Grapalat" w:hAnsi="GHEA Grapalat"/>
          <w:sz w:val="24"/>
          <w:szCs w:val="24"/>
          <w:lang w:val="hy-AM"/>
        </w:rPr>
        <w:t>։ Երեխաներն ակտիվ էին, բոլորը ձգտում էին մասնակցել խաղին։ Դժվարացան նկարել կամ ծեփել կերպարները։ Անհրաժեշտ է խոսքը առավել զարգացնել։</w:t>
      </w:r>
    </w:p>
    <w:p w:rsidR="008A3075" w:rsidRPr="008A3075" w:rsidRDefault="008A3075" w:rsidP="00B900A1">
      <w:pPr>
        <w:pStyle w:val="a9"/>
        <w:numPr>
          <w:ilvl w:val="0"/>
          <w:numId w:val="25"/>
        </w:numPr>
        <w:spacing w:line="360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Ուշադիր լսեցին հեքիաթը, տրված հարցերին կարողացան պատասխանել։ Երեխաները գաղափար կազմեցին, որ բոլորը միասին աշխատելու դեպքւոմ կհասնեն արդյունքի։ Խաղին ակտիվ էին բոլորը։ Մի փոքր պետք է աշխատել ձայնային տեմբրի վրա։</w:t>
      </w:r>
    </w:p>
    <w:p w:rsidR="000676BC" w:rsidRDefault="008A3075" w:rsidP="00B900A1">
      <w:pPr>
        <w:pStyle w:val="a9"/>
        <w:numPr>
          <w:ilvl w:val="0"/>
          <w:numId w:val="2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Արձանագրեցի նրանց մոտ գեղագիտական ճաշակ գեղարվեստական գրականության նկատմամբ։ Հեքիաթը հագեցված էր դերային կերպարներով, հագուստներով, դեկորներով։ Երեխաները իրենց զգում էին անկաշկանդ։</w:t>
      </w:r>
    </w:p>
    <w:p w:rsidR="000676BC" w:rsidRDefault="000676BC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0676BC" w:rsidRDefault="00004EED" w:rsidP="000676BC">
      <w:pPr>
        <w:pStyle w:val="a9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80.25pt">
            <v:imagedata r:id="rId12" o:title="papn-u-shagamy"/>
          </v:shape>
        </w:pict>
      </w:r>
    </w:p>
    <w:p w:rsidR="007A64B9" w:rsidRPr="000676BC" w:rsidRDefault="000676BC" w:rsidP="00FC7FAD">
      <w:pPr>
        <w:pStyle w:val="1"/>
        <w:jc w:val="center"/>
        <w:rPr>
          <w:rFonts w:ascii="GHEA Grapalat" w:hAnsi="GHEA Grapalat"/>
          <w:b w:val="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  <w:bookmarkStart w:id="6" w:name="_Toc122802594"/>
      <w:r w:rsidR="0072529C" w:rsidRPr="00FC7FAD">
        <w:rPr>
          <w:rFonts w:ascii="GHEA Grapalat" w:hAnsi="GHEA Grapalat"/>
          <w:color w:val="auto"/>
          <w:sz w:val="32"/>
          <w:szCs w:val="32"/>
          <w:lang w:val="hy-AM"/>
        </w:rPr>
        <w:lastRenderedPageBreak/>
        <w:t>Եզրակացություն</w:t>
      </w:r>
      <w:bookmarkEnd w:id="6"/>
    </w:p>
    <w:p w:rsidR="007A64B9" w:rsidRDefault="0072529C" w:rsidP="00B900A1">
      <w:pPr>
        <w:pStyle w:val="a9"/>
        <w:numPr>
          <w:ilvl w:val="0"/>
          <w:numId w:val="26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Խաղը, դերախաղը, բեմականացումը երեխայի զարգացման հրաշալի միջոց է։ Դերախաղերը հնարավորություն են տալիս զարգացնել մտածողությունը, խոսքը և սոցիալական հմտությունները։</w:t>
      </w:r>
    </w:p>
    <w:p w:rsidR="0072529C" w:rsidRDefault="0072529C" w:rsidP="00B900A1">
      <w:pPr>
        <w:pStyle w:val="a9"/>
        <w:numPr>
          <w:ilvl w:val="0"/>
          <w:numId w:val="26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Ըստ ինձ դերախաղի ամբողջ նպատակը այն է, որ երեխաները սովորեն անմիջական և անկաշկանդ հաղորդակցվել իրար հետ։ Դերային խաղերը նպաստում է երեխայի անհատական առանձնահատկությունների բացահայտմանը և ստեղծագործական ընդունակությունների զարգացմանը։</w:t>
      </w:r>
      <w:r w:rsidR="008B123A">
        <w:rPr>
          <w:rFonts w:ascii="GHEA Grapalat" w:hAnsi="GHEA Grapalat"/>
          <w:sz w:val="24"/>
          <w:szCs w:val="24"/>
          <w:lang w:val="hy-AM"/>
        </w:rPr>
        <w:t xml:space="preserve"> Զարգանում է երեխայի երևակայությունը, կերպավորման, կերպարանափոխության հմտությունները, իմպրովիզ անելու </w:t>
      </w:r>
      <w:r w:rsidR="003215D8">
        <w:rPr>
          <w:rFonts w:ascii="GHEA Grapalat" w:hAnsi="GHEA Grapalat"/>
          <w:sz w:val="24"/>
          <w:szCs w:val="24"/>
          <w:lang w:val="hy-AM"/>
        </w:rPr>
        <w:t>կարողությու</w:t>
      </w:r>
      <w:r w:rsidR="008B123A">
        <w:rPr>
          <w:rFonts w:ascii="GHEA Grapalat" w:hAnsi="GHEA Grapalat"/>
          <w:sz w:val="24"/>
          <w:szCs w:val="24"/>
          <w:lang w:val="hy-AM"/>
        </w:rPr>
        <w:t>նը։</w:t>
      </w:r>
    </w:p>
    <w:p w:rsidR="0072529C" w:rsidRPr="0072529C" w:rsidRDefault="0072529C" w:rsidP="00B900A1">
      <w:pPr>
        <w:pStyle w:val="a9"/>
        <w:numPr>
          <w:ilvl w:val="0"/>
          <w:numId w:val="26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Այս թեմայի շրջանակներում խորհուրդ կտամ դատիարակներին, որ եթե աշխատեն այս մեթոդով ապա դա </w:t>
      </w:r>
      <w:r w:rsidR="008B123A">
        <w:rPr>
          <w:rFonts w:ascii="GHEA Grapalat" w:hAnsi="GHEA Grapalat"/>
          <w:sz w:val="24"/>
          <w:szCs w:val="24"/>
          <w:lang w:val="hy-AM"/>
        </w:rPr>
        <w:t>կնպաստ</w:t>
      </w:r>
      <w:r>
        <w:rPr>
          <w:rFonts w:ascii="GHEA Grapalat" w:hAnsi="GHEA Grapalat"/>
          <w:sz w:val="24"/>
          <w:szCs w:val="24"/>
          <w:lang w:val="hy-AM"/>
        </w:rPr>
        <w:t xml:space="preserve">ի երեխաների աշխարհաճանաչմանը՝  որպես իմացական գործունեություն։ </w:t>
      </w:r>
    </w:p>
    <w:p w:rsidR="007A64B9" w:rsidRPr="0072529C" w:rsidRDefault="0072529C" w:rsidP="0072529C">
      <w:pPr>
        <w:spacing w:line="360" w:lineRule="auto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ab/>
      </w:r>
    </w:p>
    <w:p w:rsidR="009E11FE" w:rsidRDefault="009E11FE" w:rsidP="0072529C">
      <w:pPr>
        <w:spacing w:line="360" w:lineRule="auto"/>
        <w:ind w:left="708"/>
        <w:rPr>
          <w:rFonts w:ascii="GHEA Grapalat" w:hAnsi="GHEA Grapalat"/>
          <w:sz w:val="24"/>
          <w:szCs w:val="24"/>
          <w:lang w:val="hy-AM"/>
        </w:rPr>
      </w:pPr>
    </w:p>
    <w:p w:rsidR="009E11FE" w:rsidRDefault="009E11FE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9E11FE" w:rsidRPr="00FC7FAD" w:rsidRDefault="009E11FE" w:rsidP="00FC7FAD">
      <w:pPr>
        <w:pStyle w:val="1"/>
        <w:jc w:val="center"/>
        <w:rPr>
          <w:rFonts w:ascii="GHEA Grapalat" w:hAnsi="GHEA Grapalat"/>
          <w:b w:val="0"/>
          <w:color w:val="auto"/>
          <w:sz w:val="24"/>
          <w:szCs w:val="24"/>
          <w:lang w:val="hy-AM"/>
        </w:rPr>
      </w:pPr>
      <w:bookmarkStart w:id="7" w:name="_Toc122802595"/>
      <w:r w:rsidRPr="00FC7FAD">
        <w:rPr>
          <w:rFonts w:ascii="GHEA Grapalat" w:hAnsi="GHEA Grapalat"/>
          <w:b w:val="0"/>
          <w:color w:val="auto"/>
          <w:sz w:val="24"/>
          <w:szCs w:val="24"/>
          <w:lang w:val="en-US"/>
        </w:rPr>
        <w:lastRenderedPageBreak/>
        <w:t>ԳՐԱԿԱՆՈՒԹՅԱՆ ՑԱՆԿ</w:t>
      </w:r>
      <w:bookmarkEnd w:id="7"/>
    </w:p>
    <w:p w:rsidR="009E11FE" w:rsidRPr="009E11FE" w:rsidRDefault="009E11FE" w:rsidP="009E11F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E11FE" w:rsidRDefault="009E11FE" w:rsidP="009E11FE">
      <w:pPr>
        <w:pStyle w:val="a9"/>
        <w:numPr>
          <w:ilvl w:val="0"/>
          <w:numId w:val="27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Նախադպրոցական մանկավարժություն էջ 330,332,338,հրատարակությունը 1966թ.</w:t>
      </w:r>
    </w:p>
    <w:p w:rsidR="009E11FE" w:rsidRPr="000676BC" w:rsidRDefault="009E11FE" w:rsidP="009E11FE">
      <w:pPr>
        <w:pStyle w:val="a9"/>
        <w:numPr>
          <w:ilvl w:val="0"/>
          <w:numId w:val="27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Մանկապարտեզի միջին խմբի համալիր ծրագիր, էջ 6, հրատարակությունը 2011թ.</w:t>
      </w:r>
    </w:p>
    <w:p w:rsidR="000676BC" w:rsidRDefault="000676BC" w:rsidP="000676BC">
      <w:pPr>
        <w:pStyle w:val="a9"/>
        <w:numPr>
          <w:ilvl w:val="0"/>
          <w:numId w:val="2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0676BC">
        <w:rPr>
          <w:rFonts w:ascii="GHEA Grapalat" w:hAnsi="GHEA Grapalat"/>
          <w:sz w:val="24"/>
          <w:szCs w:val="24"/>
          <w:lang w:val="hy-AM"/>
        </w:rPr>
        <w:t>https://goo.su/fiRr</w:t>
      </w:r>
    </w:p>
    <w:p w:rsidR="00375D3F" w:rsidRPr="000676BC" w:rsidRDefault="00375D3F" w:rsidP="009E11FE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75D3F" w:rsidRPr="000676BC" w:rsidSect="00BB66C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6C" w:rsidRDefault="00C67D6C" w:rsidP="004C44FB">
      <w:pPr>
        <w:spacing w:after="0" w:line="240" w:lineRule="auto"/>
      </w:pPr>
      <w:r>
        <w:separator/>
      </w:r>
    </w:p>
  </w:endnote>
  <w:endnote w:type="continuationSeparator" w:id="0">
    <w:p w:rsidR="00C67D6C" w:rsidRDefault="00C67D6C" w:rsidP="004C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586446"/>
      <w:docPartObj>
        <w:docPartGallery w:val="Page Numbers (Bottom of Page)"/>
        <w:docPartUnique/>
      </w:docPartObj>
    </w:sdtPr>
    <w:sdtEndPr/>
    <w:sdtContent>
      <w:p w:rsidR="004C44FB" w:rsidRDefault="004C44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181">
          <w:rPr>
            <w:noProof/>
          </w:rPr>
          <w:t>9</w:t>
        </w:r>
        <w:r>
          <w:fldChar w:fldCharType="end"/>
        </w:r>
      </w:p>
    </w:sdtContent>
  </w:sdt>
  <w:p w:rsidR="004C44FB" w:rsidRDefault="004C44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6C" w:rsidRDefault="00C67D6C" w:rsidP="004C44FB">
      <w:pPr>
        <w:spacing w:after="0" w:line="240" w:lineRule="auto"/>
      </w:pPr>
      <w:r>
        <w:separator/>
      </w:r>
    </w:p>
  </w:footnote>
  <w:footnote w:type="continuationSeparator" w:id="0">
    <w:p w:rsidR="00C67D6C" w:rsidRDefault="00C67D6C" w:rsidP="004C4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D1F"/>
    <w:multiLevelType w:val="hybridMultilevel"/>
    <w:tmpl w:val="E6969E5C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1023B39"/>
    <w:multiLevelType w:val="hybridMultilevel"/>
    <w:tmpl w:val="8AA8D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52E6"/>
    <w:multiLevelType w:val="hybridMultilevel"/>
    <w:tmpl w:val="1062FE6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5E8214C"/>
    <w:multiLevelType w:val="hybridMultilevel"/>
    <w:tmpl w:val="5338DDE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60E3E15"/>
    <w:multiLevelType w:val="hybridMultilevel"/>
    <w:tmpl w:val="D752E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E45A1"/>
    <w:multiLevelType w:val="hybridMultilevel"/>
    <w:tmpl w:val="0D24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E58CF"/>
    <w:multiLevelType w:val="hybridMultilevel"/>
    <w:tmpl w:val="86EEF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57C39"/>
    <w:multiLevelType w:val="hybridMultilevel"/>
    <w:tmpl w:val="E06C351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FAB29D9"/>
    <w:multiLevelType w:val="hybridMultilevel"/>
    <w:tmpl w:val="5960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70B2A"/>
    <w:multiLevelType w:val="hybridMultilevel"/>
    <w:tmpl w:val="034CE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5306B"/>
    <w:multiLevelType w:val="hybridMultilevel"/>
    <w:tmpl w:val="5768BFC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24FF74C2"/>
    <w:multiLevelType w:val="hybridMultilevel"/>
    <w:tmpl w:val="23C8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47E90"/>
    <w:multiLevelType w:val="hybridMultilevel"/>
    <w:tmpl w:val="78D857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09E4CB9"/>
    <w:multiLevelType w:val="hybridMultilevel"/>
    <w:tmpl w:val="0EBA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81833"/>
    <w:multiLevelType w:val="hybridMultilevel"/>
    <w:tmpl w:val="1DD26D4C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>
    <w:nsid w:val="459A71C3"/>
    <w:multiLevelType w:val="hybridMultilevel"/>
    <w:tmpl w:val="157489C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47C06412"/>
    <w:multiLevelType w:val="hybridMultilevel"/>
    <w:tmpl w:val="9B3E0C9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4FEF40EA"/>
    <w:multiLevelType w:val="hybridMultilevel"/>
    <w:tmpl w:val="251892FC"/>
    <w:lvl w:ilvl="0" w:tplc="65B66B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64B47"/>
    <w:multiLevelType w:val="hybridMultilevel"/>
    <w:tmpl w:val="5FE2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206F2"/>
    <w:multiLevelType w:val="hybridMultilevel"/>
    <w:tmpl w:val="4286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85350"/>
    <w:multiLevelType w:val="hybridMultilevel"/>
    <w:tmpl w:val="BFDC028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>
    <w:nsid w:val="672C52A1"/>
    <w:multiLevelType w:val="hybridMultilevel"/>
    <w:tmpl w:val="5DFA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25CFD"/>
    <w:multiLevelType w:val="hybridMultilevel"/>
    <w:tmpl w:val="433251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6DC30FFF"/>
    <w:multiLevelType w:val="hybridMultilevel"/>
    <w:tmpl w:val="D72A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B7322"/>
    <w:multiLevelType w:val="hybridMultilevel"/>
    <w:tmpl w:val="6FC2F6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7D823856"/>
    <w:multiLevelType w:val="hybridMultilevel"/>
    <w:tmpl w:val="EB82803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>
    <w:nsid w:val="7E473FC5"/>
    <w:multiLevelType w:val="hybridMultilevel"/>
    <w:tmpl w:val="312A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13"/>
  </w:num>
  <w:num w:numId="5">
    <w:abstractNumId w:val="25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16"/>
  </w:num>
  <w:num w:numId="12">
    <w:abstractNumId w:val="24"/>
  </w:num>
  <w:num w:numId="13">
    <w:abstractNumId w:val="20"/>
  </w:num>
  <w:num w:numId="14">
    <w:abstractNumId w:val="4"/>
  </w:num>
  <w:num w:numId="15">
    <w:abstractNumId w:val="3"/>
  </w:num>
  <w:num w:numId="16">
    <w:abstractNumId w:val="11"/>
  </w:num>
  <w:num w:numId="17">
    <w:abstractNumId w:val="12"/>
  </w:num>
  <w:num w:numId="18">
    <w:abstractNumId w:val="14"/>
  </w:num>
  <w:num w:numId="19">
    <w:abstractNumId w:val="26"/>
  </w:num>
  <w:num w:numId="20">
    <w:abstractNumId w:val="19"/>
  </w:num>
  <w:num w:numId="21">
    <w:abstractNumId w:val="18"/>
  </w:num>
  <w:num w:numId="22">
    <w:abstractNumId w:val="8"/>
  </w:num>
  <w:num w:numId="23">
    <w:abstractNumId w:val="5"/>
  </w:num>
  <w:num w:numId="24">
    <w:abstractNumId w:val="21"/>
  </w:num>
  <w:num w:numId="25">
    <w:abstractNumId w:val="17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D5"/>
    <w:rsid w:val="00004EED"/>
    <w:rsid w:val="000234F6"/>
    <w:rsid w:val="000676BC"/>
    <w:rsid w:val="000A350F"/>
    <w:rsid w:val="00180C06"/>
    <w:rsid w:val="001A7675"/>
    <w:rsid w:val="001D2D18"/>
    <w:rsid w:val="002836EB"/>
    <w:rsid w:val="003215D8"/>
    <w:rsid w:val="00375D3F"/>
    <w:rsid w:val="00385613"/>
    <w:rsid w:val="003B5F09"/>
    <w:rsid w:val="004164F9"/>
    <w:rsid w:val="00440BD5"/>
    <w:rsid w:val="004C44FB"/>
    <w:rsid w:val="005C0825"/>
    <w:rsid w:val="005C4ED7"/>
    <w:rsid w:val="00611358"/>
    <w:rsid w:val="006243FA"/>
    <w:rsid w:val="00650837"/>
    <w:rsid w:val="00653C93"/>
    <w:rsid w:val="0066743F"/>
    <w:rsid w:val="006A7B03"/>
    <w:rsid w:val="006C469B"/>
    <w:rsid w:val="006C7181"/>
    <w:rsid w:val="006D0E20"/>
    <w:rsid w:val="007205D6"/>
    <w:rsid w:val="0072529C"/>
    <w:rsid w:val="007602BB"/>
    <w:rsid w:val="00777D8C"/>
    <w:rsid w:val="007A64B9"/>
    <w:rsid w:val="0085374A"/>
    <w:rsid w:val="008A3075"/>
    <w:rsid w:val="008A5BE3"/>
    <w:rsid w:val="008B123A"/>
    <w:rsid w:val="00920E07"/>
    <w:rsid w:val="009368F5"/>
    <w:rsid w:val="009E11FE"/>
    <w:rsid w:val="009E7AC7"/>
    <w:rsid w:val="00AC4AAC"/>
    <w:rsid w:val="00B21D9E"/>
    <w:rsid w:val="00B900A1"/>
    <w:rsid w:val="00B933D2"/>
    <w:rsid w:val="00BA601D"/>
    <w:rsid w:val="00BB66C7"/>
    <w:rsid w:val="00C67D6C"/>
    <w:rsid w:val="00D55641"/>
    <w:rsid w:val="00D63FD4"/>
    <w:rsid w:val="00D91BC3"/>
    <w:rsid w:val="00DA0738"/>
    <w:rsid w:val="00DD45F9"/>
    <w:rsid w:val="00F065F0"/>
    <w:rsid w:val="00F37BFE"/>
    <w:rsid w:val="00F91B8A"/>
    <w:rsid w:val="00FA20B1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933D2"/>
  </w:style>
  <w:style w:type="paragraph" w:styleId="a4">
    <w:name w:val="header"/>
    <w:basedOn w:val="a"/>
    <w:link w:val="a5"/>
    <w:uiPriority w:val="99"/>
    <w:unhideWhenUsed/>
    <w:rsid w:val="004C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4FB"/>
  </w:style>
  <w:style w:type="paragraph" w:styleId="a6">
    <w:name w:val="footer"/>
    <w:basedOn w:val="a"/>
    <w:link w:val="a7"/>
    <w:uiPriority w:val="99"/>
    <w:unhideWhenUsed/>
    <w:rsid w:val="004C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4FB"/>
  </w:style>
  <w:style w:type="character" w:styleId="a8">
    <w:name w:val="Hyperlink"/>
    <w:basedOn w:val="a0"/>
    <w:uiPriority w:val="99"/>
    <w:unhideWhenUsed/>
    <w:rsid w:val="005C082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602B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6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BB66C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B66C7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FC7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C7FA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933D2"/>
  </w:style>
  <w:style w:type="paragraph" w:styleId="a4">
    <w:name w:val="header"/>
    <w:basedOn w:val="a"/>
    <w:link w:val="a5"/>
    <w:uiPriority w:val="99"/>
    <w:unhideWhenUsed/>
    <w:rsid w:val="004C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4FB"/>
  </w:style>
  <w:style w:type="paragraph" w:styleId="a6">
    <w:name w:val="footer"/>
    <w:basedOn w:val="a"/>
    <w:link w:val="a7"/>
    <w:uiPriority w:val="99"/>
    <w:unhideWhenUsed/>
    <w:rsid w:val="004C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4FB"/>
  </w:style>
  <w:style w:type="character" w:styleId="a8">
    <w:name w:val="Hyperlink"/>
    <w:basedOn w:val="a0"/>
    <w:uiPriority w:val="99"/>
    <w:unhideWhenUsed/>
    <w:rsid w:val="005C082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602B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6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BB66C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B66C7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FC7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C7FA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F8F7-1124-4077-A0F8-4477E31F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2022-12-24T15:57:00Z</dcterms:created>
  <dcterms:modified xsi:type="dcterms:W3CDTF">2022-12-24T15:57:00Z</dcterms:modified>
</cp:coreProperties>
</file>