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E3" w:rsidRDefault="009C04E3" w:rsidP="009C04E3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inline distT="0" distB="0" distL="0" distR="0" wp14:anchorId="1F971201" wp14:editId="019A6D83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E3" w:rsidRDefault="009C04E3" w:rsidP="009C04E3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9C04E3" w:rsidRDefault="009C04E3" w:rsidP="009C04E3">
      <w:pPr>
        <w:jc w:val="center"/>
        <w:rPr>
          <w:rFonts w:ascii="Sylfaen" w:hAnsi="Sylfaen"/>
          <w:sz w:val="32"/>
          <w:szCs w:val="32"/>
          <w:lang w:val="hy-AM"/>
        </w:rPr>
      </w:pPr>
    </w:p>
    <w:p w:rsidR="009C04E3" w:rsidRDefault="009C04E3" w:rsidP="009C04E3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«Հանրակրթական </w:t>
      </w:r>
      <w:r>
        <w:rPr>
          <w:rFonts w:ascii="Sylfaen" w:hAnsi="Sylfaen"/>
          <w:sz w:val="32"/>
          <w:szCs w:val="32"/>
        </w:rPr>
        <w:t xml:space="preserve">դպրոցների </w:t>
      </w:r>
      <w:r>
        <w:rPr>
          <w:rFonts w:ascii="Sylfaen" w:hAnsi="Sylfaen"/>
          <w:sz w:val="32"/>
          <w:szCs w:val="32"/>
          <w:lang w:val="hy-AM"/>
        </w:rPr>
        <w:t xml:space="preserve"> ուսուցիչների և ուսուցչի օգնականների դասավանդման հմտությունների զարգացման ապահովում» ծրագիր</w:t>
      </w:r>
    </w:p>
    <w:p w:rsidR="009C04E3" w:rsidRDefault="009C04E3" w:rsidP="009C04E3">
      <w:pPr>
        <w:jc w:val="center"/>
        <w:rPr>
          <w:rFonts w:ascii="Sylfaen" w:hAnsi="Sylfaen"/>
          <w:sz w:val="32"/>
          <w:szCs w:val="32"/>
          <w:lang w:val="hy-AM"/>
        </w:rPr>
      </w:pPr>
    </w:p>
    <w:p w:rsidR="009C04E3" w:rsidRDefault="009C04E3" w:rsidP="009C04E3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9C04E3" w:rsidRDefault="009C04E3" w:rsidP="009C04E3">
      <w:pPr>
        <w:jc w:val="center"/>
        <w:rPr>
          <w:rFonts w:ascii="Sylfaen" w:hAnsi="Sylfaen"/>
          <w:sz w:val="56"/>
          <w:szCs w:val="56"/>
          <w:lang w:val="hy-AM"/>
        </w:rPr>
      </w:pPr>
    </w:p>
    <w:p w:rsidR="009C04E3" w:rsidRDefault="009C04E3" w:rsidP="009C04E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  <w:t>«</w:t>
      </w:r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Մալիշկայի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միջնակարգ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դպրոց</w:t>
      </w:r>
      <w:proofErr w:type="spellEnd"/>
      <w:r>
        <w:rPr>
          <w:rFonts w:ascii="Sylfaen" w:hAnsi="Sylfaen"/>
          <w:sz w:val="32"/>
          <w:szCs w:val="32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>» ՊՈԱԿ</w:t>
      </w:r>
    </w:p>
    <w:p w:rsidR="009C04E3" w:rsidRPr="009C04E3" w:rsidRDefault="009C04E3" w:rsidP="009C04E3">
      <w:pPr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proofErr w:type="spellStart"/>
      <w:r>
        <w:rPr>
          <w:rFonts w:ascii="Sylfaen" w:hAnsi="Sylfaen"/>
          <w:sz w:val="32"/>
          <w:szCs w:val="32"/>
          <w:lang w:val="en-US"/>
        </w:rPr>
        <w:t>Աշխարհագրություն</w:t>
      </w:r>
      <w:proofErr w:type="spellEnd"/>
    </w:p>
    <w:p w:rsidR="009C04E3" w:rsidRDefault="009C04E3" w:rsidP="009C04E3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>
        <w:rPr>
          <w:rFonts w:ascii="Sylfaen" w:hAnsi="Sylfaen"/>
          <w:sz w:val="32"/>
          <w:szCs w:val="32"/>
          <w:lang w:val="hy-AM"/>
        </w:rPr>
        <w:tab/>
      </w:r>
      <w:proofErr w:type="spellStart"/>
      <w:r w:rsidRPr="009C04E3">
        <w:rPr>
          <w:rFonts w:ascii="Sylfaen" w:hAnsi="Sylfaen"/>
          <w:sz w:val="32"/>
          <w:szCs w:val="32"/>
          <w:lang w:val="en-US"/>
        </w:rPr>
        <w:t>Գործնական</w:t>
      </w:r>
      <w:proofErr w:type="spellEnd"/>
      <w:r w:rsidRPr="009C04E3"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 w:rsidRPr="009C04E3">
        <w:rPr>
          <w:rFonts w:ascii="Sylfaen" w:hAnsi="Sylfaen"/>
          <w:sz w:val="32"/>
          <w:szCs w:val="32"/>
          <w:lang w:val="en-US"/>
        </w:rPr>
        <w:t>աշխատանքների</w:t>
      </w:r>
      <w:proofErr w:type="spellEnd"/>
      <w:r w:rsidRPr="009C04E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C04E3">
        <w:rPr>
          <w:rFonts w:ascii="Sylfaen" w:hAnsi="Sylfaen"/>
          <w:sz w:val="32"/>
          <w:szCs w:val="32"/>
          <w:lang w:val="en-US"/>
        </w:rPr>
        <w:t>կազմակերպումը</w:t>
      </w:r>
      <w:proofErr w:type="spellEnd"/>
      <w:r w:rsidRPr="009C04E3">
        <w:rPr>
          <w:rFonts w:ascii="Sylfaen" w:hAnsi="Sylfaen"/>
          <w:sz w:val="32"/>
          <w:szCs w:val="32"/>
          <w:lang w:val="en-US"/>
        </w:rPr>
        <w:t xml:space="preserve"> </w:t>
      </w:r>
    </w:p>
    <w:p w:rsidR="009C04E3" w:rsidRPr="009C04E3" w:rsidRDefault="009C04E3" w:rsidP="009C04E3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</w:t>
      </w:r>
      <w:proofErr w:type="spellStart"/>
      <w:r w:rsidRPr="009C04E3">
        <w:rPr>
          <w:rFonts w:ascii="Sylfaen" w:hAnsi="Sylfaen"/>
          <w:sz w:val="32"/>
          <w:szCs w:val="32"/>
          <w:lang w:val="en-US"/>
        </w:rPr>
        <w:t>աշխարհագրության</w:t>
      </w:r>
      <w:proofErr w:type="spellEnd"/>
      <w:r w:rsidRPr="009C04E3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C04E3">
        <w:rPr>
          <w:rFonts w:ascii="Sylfaen" w:hAnsi="Sylfaen"/>
          <w:sz w:val="32"/>
          <w:szCs w:val="32"/>
          <w:lang w:val="en-US"/>
        </w:rPr>
        <w:t>դասերին</w:t>
      </w:r>
      <w:proofErr w:type="spellEnd"/>
    </w:p>
    <w:p w:rsidR="009C04E3" w:rsidRDefault="009C04E3" w:rsidP="009C04E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proofErr w:type="spellStart"/>
      <w:r>
        <w:rPr>
          <w:rFonts w:ascii="Sylfaen" w:hAnsi="Sylfaen"/>
          <w:sz w:val="32"/>
          <w:szCs w:val="32"/>
          <w:lang w:val="en-US"/>
        </w:rPr>
        <w:t>Աիդա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Խալաթյան</w:t>
      </w:r>
      <w:proofErr w:type="spellEnd"/>
      <w:r>
        <w:rPr>
          <w:rFonts w:ascii="Sylfaen" w:hAnsi="Sylfaen"/>
          <w:sz w:val="32"/>
          <w:szCs w:val="32"/>
          <w:lang w:val="hy-AM"/>
        </w:rPr>
        <w:tab/>
      </w:r>
    </w:p>
    <w:p w:rsidR="009C04E3" w:rsidRDefault="009C04E3" w:rsidP="009C04E3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>
        <w:rPr>
          <w:rFonts w:ascii="Sylfaen" w:hAnsi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sz w:val="32"/>
          <w:szCs w:val="32"/>
          <w:lang w:val="en-US"/>
        </w:rPr>
        <w:t>Սարգիս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Իսրայելյան</w:t>
      </w:r>
      <w:proofErr w:type="spellEnd"/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9C04E3" w:rsidRDefault="009C04E3" w:rsidP="009C04E3">
      <w:pPr>
        <w:jc w:val="both"/>
        <w:rPr>
          <w:rFonts w:ascii="Sylfaen" w:hAnsi="Sylfaen"/>
          <w:sz w:val="32"/>
          <w:szCs w:val="32"/>
          <w:lang w:val="hy-AM"/>
        </w:rPr>
      </w:pPr>
    </w:p>
    <w:p w:rsidR="009C04E3" w:rsidRDefault="009C04E3" w:rsidP="009C04E3">
      <w:pPr>
        <w:jc w:val="both"/>
        <w:rPr>
          <w:rFonts w:ascii="Sylfaen" w:hAnsi="Sylfaen"/>
          <w:sz w:val="32"/>
          <w:szCs w:val="32"/>
          <w:lang w:val="hy-AM"/>
        </w:rPr>
      </w:pPr>
    </w:p>
    <w:p w:rsidR="009C04E3" w:rsidRPr="006F3674" w:rsidRDefault="009C04E3" w:rsidP="009C04E3">
      <w:pPr>
        <w:ind w:left="2160" w:hanging="2160"/>
        <w:jc w:val="center"/>
        <w:rPr>
          <w:rFonts w:ascii="Sylfaen" w:hAnsi="Sylfaen"/>
          <w:smallCaps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 xml:space="preserve">Եղեգնաձոր  </w:t>
      </w:r>
      <w:r>
        <w:rPr>
          <w:rFonts w:ascii="Sylfaen" w:hAnsi="Sylfaen"/>
          <w:sz w:val="32"/>
          <w:szCs w:val="32"/>
          <w:lang w:val="hy-AM"/>
        </w:rPr>
        <w:t>2022</w:t>
      </w:r>
    </w:p>
    <w:p w:rsidR="009C04E3" w:rsidRDefault="009C04E3" w:rsidP="009C04E3">
      <w:pPr>
        <w:spacing w:before="480" w:after="0"/>
        <w:ind w:left="432" w:right="144"/>
        <w:rPr>
          <w:rFonts w:ascii="Sylfaen" w:hAnsi="Sylfaen"/>
          <w:sz w:val="40"/>
          <w:szCs w:val="40"/>
          <w:lang w:val="en-US"/>
        </w:rPr>
      </w:pPr>
    </w:p>
    <w:p w:rsidR="00EA1B38" w:rsidRDefault="00EA1B38" w:rsidP="009C04E3">
      <w:pPr>
        <w:spacing w:before="480" w:after="0"/>
        <w:ind w:left="432" w:right="144"/>
        <w:rPr>
          <w:rFonts w:ascii="Sylfaen" w:hAnsi="Sylfaen"/>
          <w:sz w:val="40"/>
          <w:szCs w:val="40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</w:t>
      </w:r>
      <w:r>
        <w:rPr>
          <w:rFonts w:ascii="Sylfaen" w:hAnsi="Sylfaen"/>
          <w:b/>
          <w:sz w:val="40"/>
          <w:szCs w:val="40"/>
          <w:lang w:val="en-US"/>
        </w:rPr>
        <w:t>ԲՈՎԱՆԴԱԿՈՒԹՅՈՒՆ</w:t>
      </w:r>
      <w:bookmarkStart w:id="0" w:name="_GoBack"/>
      <w:bookmarkEnd w:id="0"/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b/>
          <w:sz w:val="40"/>
          <w:szCs w:val="40"/>
          <w:lang w:val="en-US"/>
        </w:rPr>
      </w:pPr>
    </w:p>
    <w:sdt>
      <w:sdtPr>
        <w:id w:val="-6272334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EA1B38" w:rsidRDefault="00EA1B38">
          <w:pPr>
            <w:pStyle w:val="TOCHeading"/>
          </w:pPr>
        </w:p>
        <w:p w:rsidR="00EA1B38" w:rsidRDefault="00EA1B38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106095" w:history="1">
            <w:r w:rsidRPr="00190B9B">
              <w:rPr>
                <w:rStyle w:val="Hyperlink"/>
                <w:rFonts w:ascii="Sylfaen" w:hAnsi="Sylfaen"/>
                <w:b/>
                <w:noProof/>
                <w:lang w:val="en-US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B38" w:rsidRDefault="00EA1B38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106096" w:history="1">
            <w:r w:rsidRPr="00190B9B">
              <w:rPr>
                <w:rStyle w:val="Hyperlink"/>
                <w:rFonts w:ascii="Sylfaen" w:hAnsi="Sylfaen"/>
                <w:b/>
                <w:noProof/>
                <w:lang w:val="hy-AM"/>
              </w:rPr>
              <w:t>Գլուխ 1</w:t>
            </w:r>
            <w:r w:rsidRPr="00190B9B">
              <w:rPr>
                <w:rStyle w:val="Hyperlink"/>
                <w:rFonts w:ascii="Sylfaen" w:hAnsi="Sylfaen"/>
                <w:b/>
                <w:noProof/>
                <w:lang w:val="en-US"/>
              </w:rPr>
              <w:t xml:space="preserve">. </w:t>
            </w:r>
            <w:r w:rsidRPr="00190B9B">
              <w:rPr>
                <w:rStyle w:val="Hyperlink"/>
                <w:rFonts w:ascii="Sylfaen" w:hAnsi="Sylfaen"/>
                <w:b/>
                <w:noProof/>
                <w:lang w:val="hy-AM"/>
              </w:rPr>
              <w:t>Գործ</w:t>
            </w:r>
            <w:r w:rsidRPr="00190B9B">
              <w:rPr>
                <w:rStyle w:val="Hyperlink"/>
                <w:rFonts w:ascii="Sylfaen" w:hAnsi="Sylfaen"/>
                <w:b/>
                <w:noProof/>
                <w:lang w:val="hy-AM"/>
              </w:rPr>
              <w:t>ն</w:t>
            </w:r>
            <w:r w:rsidRPr="00190B9B">
              <w:rPr>
                <w:rStyle w:val="Hyperlink"/>
                <w:rFonts w:ascii="Sylfaen" w:hAnsi="Sylfaen"/>
                <w:b/>
                <w:noProof/>
                <w:lang w:val="hy-AM"/>
              </w:rPr>
              <w:t>ական աշխատանքների կազմակերպումը աշխարհագրության դասերին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B38" w:rsidRDefault="00EA1B38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106097" w:history="1">
            <w:r w:rsidRPr="00190B9B">
              <w:rPr>
                <w:rStyle w:val="Hyperlink"/>
                <w:rFonts w:ascii="Sylfaen" w:hAnsi="Sylfaen"/>
                <w:b/>
                <w:noProof/>
                <w:lang w:val="en-US"/>
              </w:rPr>
              <w:t>Գլուխ 2. Հետազոտական աշխատանքի ընթացքւ դպրոցում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B38" w:rsidRDefault="00EA1B38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106098" w:history="1">
            <w:r w:rsidRPr="00190B9B">
              <w:rPr>
                <w:rStyle w:val="Hyperlink"/>
                <w:rFonts w:ascii="Sylfaen" w:hAnsi="Sylfaen"/>
                <w:b/>
                <w:noProof/>
                <w:lang w:val="hy-AM"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B38" w:rsidRDefault="00EA1B38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22106099" w:history="1">
            <w:r w:rsidRPr="00190B9B">
              <w:rPr>
                <w:rStyle w:val="Hyperlink"/>
                <w:rFonts w:ascii="Sylfaen" w:hAnsi="Sylfaen"/>
                <w:b/>
                <w:noProof/>
                <w:lang w:val="hy-AM"/>
              </w:rPr>
              <w:t>Օգտագործված  գրականության 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B38" w:rsidRDefault="00EA1B38">
          <w:r>
            <w:rPr>
              <w:b/>
              <w:bCs/>
              <w:noProof/>
            </w:rPr>
            <w:fldChar w:fldCharType="end"/>
          </w:r>
        </w:p>
      </w:sdtContent>
    </w:sdt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</w:t>
      </w: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3C035D" w:rsidRDefault="003C035D" w:rsidP="003C035D">
      <w:pPr>
        <w:tabs>
          <w:tab w:val="left" w:pos="3700"/>
        </w:tabs>
        <w:jc w:val="both"/>
        <w:rPr>
          <w:rFonts w:ascii="Sylfaen" w:hAnsi="Sylfaen"/>
          <w:sz w:val="28"/>
          <w:szCs w:val="28"/>
          <w:lang w:val="en-US"/>
        </w:rPr>
      </w:pPr>
    </w:p>
    <w:p w:rsidR="0072037A" w:rsidRPr="00B137AD" w:rsidRDefault="0072037A" w:rsidP="003C035D">
      <w:pPr>
        <w:tabs>
          <w:tab w:val="left" w:pos="3700"/>
        </w:tabs>
        <w:jc w:val="both"/>
        <w:rPr>
          <w:rFonts w:ascii="Sylfaen" w:hAnsi="Sylfaen"/>
          <w:b/>
          <w:sz w:val="40"/>
          <w:szCs w:val="40"/>
          <w:lang w:val="hy-AM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                              </w:t>
      </w:r>
    </w:p>
    <w:p w:rsidR="00592C57" w:rsidRDefault="00592C57" w:rsidP="009C04E3">
      <w:pPr>
        <w:pStyle w:val="Heading1"/>
        <w:jc w:val="center"/>
        <w:rPr>
          <w:rFonts w:ascii="Sylfaen" w:hAnsi="Sylfaen"/>
          <w:b/>
          <w:color w:val="auto"/>
          <w:sz w:val="28"/>
          <w:szCs w:val="28"/>
          <w:lang w:val="en-US"/>
        </w:rPr>
      </w:pPr>
      <w:bookmarkStart w:id="1" w:name="_Toc122106095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>ՆԵՐԱԾՈՒԹՅՈՒՆ</w:t>
      </w:r>
      <w:bookmarkEnd w:id="1"/>
    </w:p>
    <w:p w:rsidR="009C04E3" w:rsidRPr="009C04E3" w:rsidRDefault="009C04E3" w:rsidP="009C04E3">
      <w:pPr>
        <w:rPr>
          <w:lang w:val="en-US"/>
        </w:rPr>
      </w:pPr>
    </w:p>
    <w:p w:rsidR="00455086" w:rsidRPr="00272511" w:rsidRDefault="0072037A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b/>
          <w:sz w:val="28"/>
          <w:szCs w:val="28"/>
          <w:lang w:val="hy-AM"/>
        </w:rPr>
        <w:t>Թեմա</w:t>
      </w:r>
      <w:r w:rsidR="00B137AD">
        <w:rPr>
          <w:rFonts w:ascii="Sylfaen" w:hAnsi="Sylfaen"/>
          <w:b/>
          <w:sz w:val="28"/>
          <w:szCs w:val="28"/>
          <w:lang w:val="hy-AM"/>
        </w:rPr>
        <w:t>յ</w:t>
      </w:r>
      <w:r w:rsidRPr="00272511">
        <w:rPr>
          <w:rFonts w:ascii="Sylfaen" w:hAnsi="Sylfaen"/>
          <w:b/>
          <w:sz w:val="28"/>
          <w:szCs w:val="28"/>
          <w:lang w:val="hy-AM"/>
        </w:rPr>
        <w:t xml:space="preserve">ի արդիականությունը: </w:t>
      </w:r>
      <w:r w:rsidRPr="00272511">
        <w:rPr>
          <w:rFonts w:ascii="Sylfaen" w:hAnsi="Sylfaen"/>
          <w:sz w:val="24"/>
          <w:szCs w:val="24"/>
          <w:lang w:val="hy-AM"/>
        </w:rPr>
        <w:t xml:space="preserve">Աշխատանքի  արդիականությունը հիմնականում </w:t>
      </w:r>
      <w:r w:rsidR="00272511">
        <w:rPr>
          <w:rFonts w:ascii="Sylfaen" w:hAnsi="Sylfaen"/>
          <w:sz w:val="24"/>
          <w:szCs w:val="24"/>
          <w:lang w:val="hy-AM"/>
        </w:rPr>
        <w:t>կա</w:t>
      </w:r>
      <w:r w:rsidR="00272511" w:rsidRPr="00272511">
        <w:rPr>
          <w:rFonts w:ascii="Sylfaen" w:hAnsi="Sylfaen"/>
          <w:sz w:val="24"/>
          <w:szCs w:val="24"/>
          <w:lang w:val="hy-AM"/>
        </w:rPr>
        <w:t>յ</w:t>
      </w:r>
      <w:r w:rsidRPr="00272511">
        <w:rPr>
          <w:rFonts w:ascii="Sylfaen" w:hAnsi="Sylfaen"/>
          <w:sz w:val="24"/>
          <w:szCs w:val="24"/>
          <w:lang w:val="hy-AM"/>
        </w:rPr>
        <w:t xml:space="preserve">անում է նրանում, որ ուսումնական գործընթացի արդյունավետ </w:t>
      </w:r>
      <w:r w:rsidR="003C035D" w:rsidRPr="00272511">
        <w:rPr>
          <w:rFonts w:ascii="Sylfaen" w:hAnsi="Sylfaen"/>
          <w:sz w:val="24"/>
          <w:szCs w:val="24"/>
          <w:lang w:val="hy-AM"/>
        </w:rPr>
        <w:t xml:space="preserve">  </w:t>
      </w:r>
      <w:r w:rsidRPr="00272511">
        <w:rPr>
          <w:rFonts w:ascii="Sylfaen" w:hAnsi="Sylfaen"/>
          <w:sz w:val="24"/>
          <w:szCs w:val="24"/>
          <w:lang w:val="hy-AM"/>
        </w:rPr>
        <w:t xml:space="preserve">կազմակերպումն անհրաժեշտ պայմաններից մեկն էլ ուսումնական գործնական մեթոդն է:Այդ   մեթոդը միտված է սովորողների գործնական կարողություններ  </w:t>
      </w:r>
      <w:r w:rsidR="00D2221C" w:rsidRPr="00272511">
        <w:rPr>
          <w:rFonts w:ascii="Sylfaen" w:hAnsi="Sylfaen"/>
          <w:sz w:val="24"/>
          <w:szCs w:val="24"/>
          <w:lang w:val="hy-AM"/>
        </w:rPr>
        <w:t xml:space="preserve">բացահայտելուն և զարգացնելուն: Եթե կարճ ներկայացնենք, ապա գործնական աշխատանքները սովորողներին հնարավորություն </w:t>
      </w:r>
      <w:r w:rsidR="00272511" w:rsidRPr="00272511">
        <w:rPr>
          <w:rFonts w:ascii="Sylfaen" w:hAnsi="Sylfaen"/>
          <w:sz w:val="24"/>
          <w:szCs w:val="24"/>
          <w:lang w:val="hy-AM"/>
        </w:rPr>
        <w:t>են</w:t>
      </w:r>
      <w:r w:rsidR="00D2221C" w:rsidRPr="00272511">
        <w:rPr>
          <w:rFonts w:ascii="Sylfaen" w:hAnsi="Sylfaen"/>
          <w:sz w:val="24"/>
          <w:szCs w:val="24"/>
          <w:lang w:val="hy-AM"/>
        </w:rPr>
        <w:t xml:space="preserve"> տալիս իր ստացած տեսական գիտելիքները գործնականում կիրառել: Գործնական աշխատանքները զարգացնում են սովորողի վերլուծական, ստեղծագործական </w:t>
      </w:r>
      <w:r w:rsidR="00E144B8" w:rsidRPr="00272511">
        <w:rPr>
          <w:rFonts w:ascii="Sylfaen" w:hAnsi="Sylfaen"/>
          <w:sz w:val="24"/>
          <w:szCs w:val="24"/>
          <w:lang w:val="hy-AM"/>
        </w:rPr>
        <w:t xml:space="preserve">կարողությունները: </w:t>
      </w:r>
      <w:r w:rsidR="00D2221C" w:rsidRPr="00272511">
        <w:rPr>
          <w:rFonts w:ascii="Sylfaen" w:hAnsi="Sylfaen"/>
          <w:sz w:val="24"/>
          <w:szCs w:val="24"/>
          <w:lang w:val="hy-AM"/>
        </w:rPr>
        <w:t>Եթե մենք գործնական աշխատանքները դարձնում ենք ուսումնական գործ</w:t>
      </w:r>
      <w:r w:rsidR="00D10BC0" w:rsidRPr="00272511">
        <w:rPr>
          <w:rFonts w:ascii="Sylfaen" w:hAnsi="Sylfaen"/>
          <w:sz w:val="24"/>
          <w:szCs w:val="24"/>
          <w:lang w:val="hy-AM"/>
        </w:rPr>
        <w:t>ը</w:t>
      </w:r>
      <w:r w:rsidR="00D2221C" w:rsidRPr="00272511">
        <w:rPr>
          <w:rFonts w:ascii="Sylfaen" w:hAnsi="Sylfaen"/>
          <w:sz w:val="24"/>
          <w:szCs w:val="24"/>
          <w:lang w:val="hy-AM"/>
        </w:rPr>
        <w:t xml:space="preserve">նթացի </w:t>
      </w:r>
      <w:r w:rsidR="003C035D" w:rsidRPr="00272511">
        <w:rPr>
          <w:rFonts w:ascii="Sylfaen" w:hAnsi="Sylfaen"/>
          <w:sz w:val="24"/>
          <w:szCs w:val="24"/>
          <w:lang w:val="hy-AM"/>
        </w:rPr>
        <w:t xml:space="preserve"> </w:t>
      </w:r>
      <w:r w:rsidR="00D10BC0" w:rsidRPr="00272511">
        <w:rPr>
          <w:rFonts w:ascii="Sylfaen" w:hAnsi="Sylfaen"/>
          <w:sz w:val="24"/>
          <w:szCs w:val="24"/>
          <w:lang w:val="hy-AM"/>
        </w:rPr>
        <w:t>անբաժանելի մաս, և  իրականացնենք թե դասերի ընթացքում, ուսուցչի անմի</w:t>
      </w:r>
      <w:r w:rsidR="00E144B8" w:rsidRPr="00272511">
        <w:rPr>
          <w:rFonts w:ascii="Sylfaen" w:hAnsi="Sylfaen"/>
          <w:sz w:val="24"/>
          <w:szCs w:val="24"/>
          <w:lang w:val="hy-AM"/>
        </w:rPr>
        <w:t xml:space="preserve">ջական հսկողությամբ թե դասից դուրս ուսուցչի հանձնարարությամբ, ապա կկարողանանք ապահովել աշակերտների կողմից աշխարհագրական </w:t>
      </w:r>
      <w:r w:rsidR="00272511">
        <w:rPr>
          <w:rFonts w:ascii="Sylfaen" w:hAnsi="Sylfaen"/>
          <w:sz w:val="24"/>
          <w:szCs w:val="24"/>
          <w:lang w:val="hy-AM"/>
        </w:rPr>
        <w:t>գիտու</w:t>
      </w:r>
      <w:r w:rsidR="00272511" w:rsidRPr="00272511">
        <w:rPr>
          <w:rFonts w:ascii="Sylfaen" w:hAnsi="Sylfaen"/>
          <w:sz w:val="24"/>
          <w:szCs w:val="24"/>
          <w:lang w:val="hy-AM"/>
        </w:rPr>
        <w:t>թ</w:t>
      </w:r>
      <w:r w:rsidR="00E144B8" w:rsidRPr="00272511">
        <w:rPr>
          <w:rFonts w:ascii="Sylfaen" w:hAnsi="Sylfaen"/>
          <w:sz w:val="24"/>
          <w:szCs w:val="24"/>
          <w:lang w:val="hy-AM"/>
        </w:rPr>
        <w:t xml:space="preserve">յան հիմունքնների խորը յուրացումը, նրանց աշխարահայացքի ձևավորումը, ստեղծագործական ուժերի զարգացումը  և  ստացած   գիտելիքները     կյանքում   կիրառելու   </w:t>
      </w:r>
      <w:r w:rsidR="00455086" w:rsidRPr="00272511">
        <w:rPr>
          <w:rFonts w:ascii="Sylfaen" w:hAnsi="Sylfaen"/>
          <w:sz w:val="24"/>
          <w:szCs w:val="24"/>
          <w:lang w:val="hy-AM"/>
        </w:rPr>
        <w:t xml:space="preserve">կարողությունների,  և   </w:t>
      </w:r>
      <w:r w:rsidR="00272511" w:rsidRPr="00272511">
        <w:rPr>
          <w:rFonts w:ascii="Sylfaen" w:hAnsi="Sylfaen"/>
          <w:sz w:val="24"/>
          <w:szCs w:val="24"/>
          <w:lang w:val="hy-AM"/>
        </w:rPr>
        <w:t>հմտու</w:t>
      </w:r>
      <w:r w:rsidR="00455086" w:rsidRPr="00272511">
        <w:rPr>
          <w:rFonts w:ascii="Sylfaen" w:hAnsi="Sylfaen"/>
          <w:sz w:val="24"/>
          <w:szCs w:val="24"/>
          <w:lang w:val="hy-AM"/>
        </w:rPr>
        <w:t>թյունների ձեռքբերումը:</w:t>
      </w:r>
    </w:p>
    <w:p w:rsidR="00455086" w:rsidRPr="00592C57" w:rsidRDefault="00455086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92C57">
        <w:rPr>
          <w:rFonts w:ascii="Sylfaen" w:hAnsi="Sylfaen"/>
          <w:b/>
          <w:sz w:val="24"/>
          <w:szCs w:val="24"/>
          <w:lang w:val="hy-AM"/>
        </w:rPr>
        <w:t xml:space="preserve">Աշխատանքի նպատակը: </w:t>
      </w:r>
      <w:r w:rsidRPr="00592C57">
        <w:rPr>
          <w:rFonts w:ascii="Sylfaen" w:hAnsi="Sylfaen"/>
          <w:sz w:val="24"/>
          <w:szCs w:val="24"/>
          <w:lang w:val="hy-AM"/>
        </w:rPr>
        <w:t>Աշխատանքի նպատակն է ուսումնասիրել և ներկայացնել խմբային գործնական աշխատանքի կազմակերպումը աշխարհագրության դասերին;</w:t>
      </w:r>
    </w:p>
    <w:p w:rsidR="0022513F" w:rsidRPr="00592C57" w:rsidRDefault="00455086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92C57">
        <w:rPr>
          <w:rFonts w:ascii="Sylfaen" w:hAnsi="Sylfaen"/>
          <w:b/>
          <w:sz w:val="24"/>
          <w:szCs w:val="24"/>
          <w:lang w:val="hy-AM"/>
        </w:rPr>
        <w:t xml:space="preserve">Աշխատանքի մեթոդական և տեղեկատվական հիմքերը: </w:t>
      </w:r>
      <w:r w:rsidRPr="00592C57">
        <w:rPr>
          <w:rFonts w:ascii="Sylfaen" w:hAnsi="Sylfaen"/>
          <w:sz w:val="24"/>
          <w:szCs w:val="24"/>
          <w:lang w:val="hy-AM"/>
        </w:rPr>
        <w:t>Աշխատանքում առաջադրված խնդիրների լուծման համար մեթոդական հիմք են ծառայել  մի  շարք  հեղինակների  կողմից  իրականացված   հետազոտությունները,  հրապարակված  գիտական  աշխատությունները   և  դրանցում  ներկայացված  տեսակետները;</w:t>
      </w:r>
    </w:p>
    <w:p w:rsidR="0022513F" w:rsidRPr="00592C57" w:rsidRDefault="0022513F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92C57">
        <w:rPr>
          <w:rFonts w:ascii="Sylfaen" w:hAnsi="Sylfaen"/>
          <w:b/>
          <w:sz w:val="24"/>
          <w:szCs w:val="24"/>
          <w:lang w:val="hy-AM"/>
        </w:rPr>
        <w:t xml:space="preserve">Աշխատանքի  կառուցվածքը  և ծավալը: </w:t>
      </w:r>
      <w:r w:rsidRPr="00592C57">
        <w:rPr>
          <w:rFonts w:ascii="Sylfaen" w:hAnsi="Sylfaen"/>
          <w:sz w:val="24"/>
          <w:szCs w:val="24"/>
          <w:lang w:val="hy-AM"/>
        </w:rPr>
        <w:t>Աշխատանքը  բաղկացած  է  ներածությունից,  մեկ   գլխից,  եզրակացությունից  և  օգտագործված  գրականության  ցանկից:</w:t>
      </w:r>
      <w:r w:rsidR="00455086" w:rsidRPr="00592C57">
        <w:rPr>
          <w:rFonts w:ascii="Sylfaen" w:hAnsi="Sylfaen"/>
          <w:sz w:val="24"/>
          <w:szCs w:val="24"/>
          <w:lang w:val="hy-AM"/>
        </w:rPr>
        <w:t xml:space="preserve"> </w:t>
      </w:r>
      <w:r w:rsidR="00E144B8" w:rsidRPr="00592C57">
        <w:rPr>
          <w:rFonts w:ascii="Sylfaen" w:hAnsi="Sylfaen"/>
          <w:sz w:val="24"/>
          <w:szCs w:val="24"/>
          <w:lang w:val="hy-AM"/>
        </w:rPr>
        <w:t xml:space="preserve">     </w:t>
      </w:r>
    </w:p>
    <w:p w:rsidR="00465871" w:rsidRDefault="00465871" w:rsidP="00465871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9C04E3" w:rsidRDefault="009C04E3" w:rsidP="00863E96">
      <w:pPr>
        <w:tabs>
          <w:tab w:val="left" w:pos="5425"/>
        </w:tabs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37AD" w:rsidRDefault="00863E96" w:rsidP="009C04E3">
      <w:pPr>
        <w:pStyle w:val="Heading1"/>
        <w:jc w:val="center"/>
        <w:rPr>
          <w:rFonts w:ascii="Sylfaen" w:hAnsi="Sylfaen"/>
          <w:b/>
          <w:color w:val="auto"/>
          <w:sz w:val="28"/>
          <w:szCs w:val="28"/>
          <w:lang w:val="hy-AM"/>
        </w:rPr>
      </w:pPr>
      <w:bookmarkStart w:id="2" w:name="_Toc122106096"/>
      <w:r w:rsidRPr="009C04E3">
        <w:rPr>
          <w:rFonts w:ascii="Sylfaen" w:hAnsi="Sylfaen"/>
          <w:b/>
          <w:color w:val="auto"/>
          <w:sz w:val="28"/>
          <w:szCs w:val="28"/>
          <w:lang w:val="hy-AM"/>
        </w:rPr>
        <w:t>Գլուխ 1</w:t>
      </w:r>
      <w:r w:rsidR="009C04E3" w:rsidRPr="009C04E3">
        <w:rPr>
          <w:rFonts w:ascii="Sylfaen" w:hAnsi="Sylfaen"/>
          <w:b/>
          <w:color w:val="auto"/>
          <w:sz w:val="28"/>
          <w:szCs w:val="28"/>
          <w:lang w:val="en-US"/>
        </w:rPr>
        <w:t xml:space="preserve">. </w:t>
      </w:r>
      <w:r w:rsidR="00B137AD" w:rsidRPr="009C04E3">
        <w:rPr>
          <w:rFonts w:ascii="Sylfaen" w:hAnsi="Sylfaen"/>
          <w:b/>
          <w:color w:val="auto"/>
          <w:sz w:val="28"/>
          <w:szCs w:val="28"/>
          <w:lang w:val="hy-AM"/>
        </w:rPr>
        <w:t>Գործնական աշխատանքների կազմակերպումը աշխարհագրության դասերին</w:t>
      </w:r>
      <w:bookmarkEnd w:id="2"/>
    </w:p>
    <w:p w:rsidR="009C04E3" w:rsidRPr="009C04E3" w:rsidRDefault="009C04E3" w:rsidP="009C04E3">
      <w:pPr>
        <w:rPr>
          <w:lang w:val="hy-AM"/>
        </w:rPr>
      </w:pP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Գործնական  աշխատանքները  աշակերտի  ինքնուրույն  գործունեության  տեսակ  է,  որը հնարավորություն  է  տալիս  զարգացնել  ինքնուրույն  ճանաչողական  </w:t>
      </w:r>
      <w:r w:rsidR="00272511">
        <w:rPr>
          <w:rFonts w:ascii="Sylfaen" w:hAnsi="Sylfaen"/>
          <w:sz w:val="24"/>
          <w:szCs w:val="24"/>
          <w:lang w:val="hy-AM"/>
        </w:rPr>
        <w:t>մտածողութ</w:t>
      </w:r>
      <w:r w:rsidR="00272511" w:rsidRPr="00272511">
        <w:rPr>
          <w:rFonts w:ascii="Sylfaen" w:hAnsi="Sylfaen"/>
          <w:sz w:val="24"/>
          <w:szCs w:val="24"/>
          <w:lang w:val="hy-AM"/>
        </w:rPr>
        <w:t>յու</w:t>
      </w:r>
      <w:r>
        <w:rPr>
          <w:rFonts w:ascii="Sylfaen" w:hAnsi="Sylfaen"/>
          <w:sz w:val="24"/>
          <w:szCs w:val="24"/>
          <w:lang w:val="hy-AM"/>
        </w:rPr>
        <w:t>նը: Կրթության  գլխավոր  նպատակը  ոչ  միայն  գիտելիքներ  տալն  է,  այլ  նաև  դրանք գործնականում  կիրառել  կարողանալը: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Աշակերտը  պետք  է  կարողանա  կատարել   իրեն  տրված  առաջադրանքը,  դնի  կոնկրետ նպատակ,  գտնի  դրանք  լուծելու  ճանապարհը,  պլանավորի  իր  անելիքը  ստանա արդյունք  և  կատարի  եզրահանգում:  Գործնական  աշխատանքների  ժամանակ աշակերտը  պետք  է  ընտրության  հնարավորություն ունենա,  կարողանա  ինքնուրույն առաջադրանքներ  կատարել,  որը  խթանում  է  աշակերտի  ստեղծագործական մտածողությանը,  հմտությանը,  երևակայությանը իմացական  հետաքրքրություններին: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Խմբային գործնական  աշխատանքը  աշակերտների  մոտ  զարգացնում  են  կարևոր մարդկային  հատկանիշներ</w:t>
      </w:r>
      <w:r w:rsidR="00272511" w:rsidRPr="00272511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համագործակցել,  լսել  և  հարգել  դիմացինի  կարծիքը,  պատասխանատվություն  կրի  խմբի  համար;    Այդ աշխատանքներում  նույնիսկ ամենաթույլ  աշակերտները  թեկուզ  փոքր,  բայց  որոշակի  ներդրում  կունենան  տրված առաջադրանքները  կատարելու  համար:  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Խմբային  գործնական  աշխատանքներ    կատարելու  ժամանակ  պարզ  երևում  է  խմբի  անդամների  միասնական  նպատակային  գործողությունները:  Աշակերտները  պետք  է  հասկանան,  թե  որքան  կարևոր  է  ձեռք  բերած  տեսական  գիտելիքները  կյանքում  հանդիպող  տարբեր  իրադրություններում  կիրառել  կարողանալը:  Այդ  պատճառով  շատ կարևոր  է,  որ  ուսուցիչը  ուսումնական  գործընթացը  կազմակերպելիս  և  իրականացնելիս  հիմնական շեշտը  դնի  նաև  աշակերտների  մեջ  գործնական կարողությունների ձևավորման  և  զարգացման  հարցի  վրա: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Այս տեսանկյունից  արժևորվում  է  գործնական  աշխատանքների  դերը  ոչ  միայն  որպես  տեսական նյութի  ամրապնդման  միջոց,  այլև  սովորածը  գործնականում  կիրառելու  հնարավորություն: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Կոնկրետ  խնդիրներով  ու  բովանդակությամբ  պայմանավորված  գործնական աշխատանքները  կարող  են  իրականացվել  ինչպես  դասերի  ժամանակ,  այնպես  էլ  դասերից  դուրս: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ՈՒսումնական  առարկայի  բովանդակության  առանձնահատկություններով  են  պայմանավորված  տեսության  և  պրակտիկայի  կապերի  ձևերը:  Այդ կապերը  բացահայտելու ավանդական միջոց  են  </w:t>
      </w:r>
      <w:r w:rsidR="00272511">
        <w:rPr>
          <w:rFonts w:ascii="Sylfaen" w:hAnsi="Sylfaen"/>
          <w:sz w:val="24"/>
          <w:szCs w:val="24"/>
          <w:lang w:val="hy-AM"/>
        </w:rPr>
        <w:t>էքսկ</w:t>
      </w:r>
      <w:r>
        <w:rPr>
          <w:rFonts w:ascii="Sylfaen" w:hAnsi="Sylfaen"/>
          <w:sz w:val="24"/>
          <w:szCs w:val="24"/>
          <w:lang w:val="hy-AM"/>
        </w:rPr>
        <w:t>ուրսիաները,  լաբորատոր  աշխատանքները,  բնական  որևէ  երևույթի  դիտումը  և  այլն: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EC40A1">
        <w:rPr>
          <w:rFonts w:ascii="Sylfaen" w:hAnsi="Sylfaen" w:cs="Sylfaen"/>
          <w:sz w:val="24"/>
          <w:szCs w:val="24"/>
          <w:lang w:val="hy-AM"/>
        </w:rPr>
        <w:t>Գործնական</w:t>
      </w:r>
      <w:r w:rsidRPr="00EC40A1">
        <w:rPr>
          <w:rFonts w:ascii="Sylfaen" w:hAnsi="Sylfaen"/>
          <w:sz w:val="24"/>
          <w:szCs w:val="24"/>
          <w:lang w:val="hy-AM"/>
        </w:rPr>
        <w:t xml:space="preserve">  աշխատանքները   արդյունավետ  իրականացնելու  համար  ուսուցիչը  պ</w:t>
      </w:r>
      <w:r w:rsidRPr="00EC40A1">
        <w:rPr>
          <w:rFonts w:ascii="Sylfaen" w:hAnsi="Sylfaen" w:cs="Sylfaen"/>
          <w:sz w:val="24"/>
          <w:szCs w:val="24"/>
          <w:lang w:val="hy-AM"/>
        </w:rPr>
        <w:t>ետք</w:t>
      </w:r>
      <w:r w:rsidRPr="00EC40A1">
        <w:rPr>
          <w:rFonts w:ascii="Sylfaen" w:hAnsi="Sylfaen"/>
          <w:sz w:val="24"/>
          <w:szCs w:val="24"/>
          <w:lang w:val="hy-AM"/>
        </w:rPr>
        <w:t xml:space="preserve">  է, </w:t>
      </w:r>
    </w:p>
    <w:p w:rsidR="00B137AD" w:rsidRDefault="00B137AD" w:rsidP="00B137AD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Նախապատրաստական  աշխատանք  տանի  աշակերտների  հետ,  որպեսզի  նրանք  ոչ  միայն  իմանան տեսական  այն  նյութը</w:t>
      </w:r>
      <w:r w:rsidR="00272511" w:rsidRPr="00272511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 xml:space="preserve"> որի  հիման  վրա  պետք  է  կատարեն  գործնական  աշխատանքը,  այլև  ծանոթ  լինեն  այն  իրականացնելու  հնարներին  ու  ձևերին  </w:t>
      </w:r>
    </w:p>
    <w:p w:rsidR="00B137AD" w:rsidRDefault="00B137AD" w:rsidP="00B137AD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Ապահովի  աշակերտներին  գործնական  աշխատանքն  իրականացնելու  համար  անհրաժեշտ  պարագաներով:</w:t>
      </w:r>
    </w:p>
    <w:p w:rsidR="00B137AD" w:rsidRDefault="00B137AD" w:rsidP="00B137AD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872CCE">
        <w:rPr>
          <w:rFonts w:ascii="Sylfaen" w:hAnsi="Sylfaen"/>
          <w:sz w:val="24"/>
          <w:szCs w:val="24"/>
          <w:lang w:val="hy-AM"/>
        </w:rPr>
        <w:t xml:space="preserve">Վերահսկի  աշխատանքի  կատարման  ընթացքը,  անհրաժեշտության  դեպքում  ինքը  ևս  ներգրավվի  այդ  աշխատանքում  </w:t>
      </w:r>
    </w:p>
    <w:p w:rsidR="00B137AD" w:rsidRPr="00465871" w:rsidRDefault="00B137AD" w:rsidP="00465871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872CCE">
        <w:rPr>
          <w:rFonts w:ascii="Sylfaen" w:hAnsi="Sylfaen"/>
          <w:sz w:val="24"/>
          <w:szCs w:val="24"/>
          <w:lang w:val="hy-AM"/>
        </w:rPr>
        <w:t xml:space="preserve">Վերլուծի և գնահատի  կատարված աշխատանքը  </w:t>
      </w:r>
    </w:p>
    <w:p w:rsidR="00465871" w:rsidRDefault="00B137AD" w:rsidP="00465871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Գործնական  աշխատանքներ  պլանավորելիս  ավելի  նպատակահարմար  է  և  արդյունավետ  պարզ  առաջադրանքների  իրականացումից անցում կատարել  դեպի  բարդ  առաջադրանքներ;  Նման  մոտեցումը  հնարավորություն  կտա  աշակերտների  մեջ  այնպիսի  պարզագույն  հմտությունների  ձևավորմանը,  որոնք  անհրաժեշտ  են  լինելու  առավել  բարդ  առաջադրանքներ  կատարելիս,  ընդհուպ     ինքնուրույն  որոշակի հետազոտական  աշխատանքների  ժամանակ: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ՈՒսուցողական  բնույթի  գործնական աշխատանքները  կոչված  են  նպաստելու  հենց  դասի  ընդացքում  տեսական  նյութի  յուրացմանը  և  կարող  են  օժանդակել  աշակերտներին  ինքնուրույն  հանգել  տեսական  այն  հետևություններին,  որոնց  մասին  խոսք  է  գնում  ուսումնական  թեմայում: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Որպես  կանոն  դրանք  առաջադրվում են  դասարանի  բոլոր  աշակերտներին  և  ուսուցչի կողմից  պարտադիր ուղորդման  կարք  են  զգում: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Խմբային  գործնական  աշխատանքների  ժամանակ  հստակ  երևում  է  աշակերտների  համագործակցությունը,  գործողության  մեջ  է  դրվում  աշակերտների  տեսական  գիտելիքները: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Համագործակցային  ուսուցման  տարրերի  կիրառումը  նպաստում  է  խմբերում  նոր  համագործակցային  միջավայրի  ձևավորմանը,  օգնում  է  մանկավարժին  հասկանալու  էությունն  ու  պլանավորելու  դասը,  պայմաններ  է  ստեղծում  ուսուցման  արդյունավետության  գնահատման  և  արժևորման  համար: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Պետք  է  նշել  նաև,  որ  համագործակցային  ուսուցման  ընդացքում  խմբի  յուրաքանչյուր  անդամ  կամ  ամբողջ խումբը  ակտիվորեն  ներգրավված  են  ուսուցման  մեջ,  իսկ  նոր  գիտելիքը  մշակվում  և  յուրացվում  է  հենց  երեխայի  միջոցով: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Կարևոր  է  նշել  նաև, որ համագործակցային  ուսուցում  կիրառող  մանկավարժը պետք  է  լինի  համբերատար,  քանի  որ  աշխատում  է  &lt;&lt;ոչ լիարժեք &gt;&gt;  կարողությունների  տեր  երեխաների  հատկապես  դեռահասների  հետ,  քանի  որ  այս  շրջանը  բավականին  բարդ  շրջան  է  նրանց  համար: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Ինչպես  ավանդական  այնպես  էլ  համագործակցային  ուսուցման  դեպքում  հաջողության  առանցքը  մանկավարժի  նախապատրաստությունն  է:  Նա  պետք  է  պլանավորի  ոչ  միայն  բովանդակության  մոտեցումը  այլ  նաև  աշակերտների  գործողությունները  և  գնահատումը: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Դասարանական   ոռողջ  կոլեկտիվի ձևավորմանը,  ինպես  նաև  հոքեբանական  առողջության  զարգացմանը  մեծապես  նպաստում  են  հատկապես   աշխարհագրության  գործնական  դասերը,  որոնց  ընդացքում  </w:t>
      </w:r>
      <w:r>
        <w:rPr>
          <w:rFonts w:ascii="Sylfaen" w:hAnsi="Sylfaen"/>
          <w:sz w:val="24"/>
          <w:szCs w:val="24"/>
          <w:lang w:val="hy-AM"/>
        </w:rPr>
        <w:lastRenderedPageBreak/>
        <w:t>կան  բոլոր  հնարավորությունները  համագործակցային  ուսուցման  տարրերի  ապահովման  համար;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Այսպիսի  դասերը  նպաստում  են  ավելի  արդյունավետ  դասարանական  միջավայրի  ձևավորմանը,  հաճելին  օգտակարի  հետ  համատեղելուն:  Մանկավարժական  համագործակցային  հեխնոլոգիան  նպաստում է  անձի  զարգացման  և  անհատականության  ձևավորմանը  ապահովում  է  անձի  հոքեբանական  և  ֆիզիկական  առողջությանը,  օգնում  է  դրսևորել  առողջ  փոխհարաբերություններ: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Համագործակցային  տեխնոլոգիաներով  ուսուցման  տարերն  են  դրական  փոխկապակցվածության  ապահովումը,  դեմ  առ  դեմ  փոխազդեցությունը,  անհատական  հաշվետվությունը  և  պատասխանատվությունը,  միջանձնային  կամ  փոքր  խմբերով  աշխատանքի  հմտությունները,  խմբային  </w:t>
      </w:r>
      <w:r w:rsidR="00CE4AB4">
        <w:rPr>
          <w:rFonts w:ascii="Sylfaen" w:hAnsi="Sylfaen"/>
          <w:sz w:val="24"/>
          <w:szCs w:val="24"/>
          <w:lang w:val="hy-AM"/>
        </w:rPr>
        <w:t>գործ</w:t>
      </w:r>
      <w:r w:rsidR="00CE4AB4" w:rsidRPr="00CE4AB4">
        <w:rPr>
          <w:rFonts w:ascii="Sylfaen" w:hAnsi="Sylfaen"/>
          <w:sz w:val="24"/>
          <w:szCs w:val="24"/>
          <w:lang w:val="hy-AM"/>
        </w:rPr>
        <w:t>ը</w:t>
      </w:r>
      <w:r w:rsidR="00CE4AB4">
        <w:rPr>
          <w:rFonts w:ascii="Sylfaen" w:hAnsi="Sylfaen"/>
          <w:sz w:val="24"/>
          <w:szCs w:val="24"/>
          <w:lang w:val="hy-AM"/>
        </w:rPr>
        <w:t>ն</w:t>
      </w:r>
      <w:r w:rsidR="00CE4AB4" w:rsidRPr="00CE4AB4">
        <w:rPr>
          <w:rFonts w:ascii="Sylfaen" w:hAnsi="Sylfaen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hy-AM"/>
        </w:rPr>
        <w:t xml:space="preserve">ացի  մշակումը,  փոխներգործուն  կամ  ինտերակտիվ  առաջադրանքի  կատարումը  և այլն: </w:t>
      </w:r>
    </w:p>
    <w:p w:rsidR="00B137AD" w:rsidRPr="00121861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Գործնական  աշխատանքներ  կիրառվում  են  բոլոր  ուսումնական  առարկաների  շրջանակում  անպայմանորեն  կառուցելով   առարկայի  չափելի վերջնարդյունքների  վրա,  ինչն  ել  պայմանավորում  է  առաջադրանքի  և  աշխատանքի  տեսակի  ընտրությունը:</w:t>
      </w:r>
      <w:r w:rsidRPr="00121861">
        <w:rPr>
          <w:rFonts w:ascii="Sylfaen" w:hAnsi="Sylfaen"/>
          <w:sz w:val="24"/>
          <w:szCs w:val="24"/>
          <w:lang w:val="hy-AM"/>
        </w:rPr>
        <w:t xml:space="preserve">Գործնական  աշխատանքների  դասակարգման  հիմքում  դրվում  է  սովորողի  գործունեության  ձևը  և  ըստ  այդմ  գործնական  աշխատանքները  բաժանվում  են  երեք  խմբի  </w:t>
      </w:r>
    </w:p>
    <w:p w:rsidR="00B137AD" w:rsidRDefault="00B137AD" w:rsidP="00B137AD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Վերարտադրողական,</w:t>
      </w:r>
      <w:r>
        <w:rPr>
          <w:rFonts w:ascii="Sylfaen" w:hAnsi="Sylfaen"/>
          <w:sz w:val="24"/>
          <w:szCs w:val="24"/>
          <w:lang w:val="hy-AM"/>
        </w:rPr>
        <w:t>որոնք  հնարավորություն  են  տալիս  ցուցադրելու  ինչ  է  սովորել  և ինչ  է  կարողանում  անել  սովորողը(Օրինակ քարտեզի  վրա  ցույց  տալ  քաղաքներ,  գետեր,  լճեր և այլն )</w:t>
      </w:r>
    </w:p>
    <w:p w:rsidR="00B137AD" w:rsidRPr="00121861" w:rsidRDefault="00B137AD" w:rsidP="00B137AD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32"/>
          <w:szCs w:val="32"/>
          <w:lang w:val="hy-AM"/>
        </w:rPr>
      </w:pPr>
      <w:r w:rsidRPr="00121861">
        <w:rPr>
          <w:rFonts w:ascii="Sylfaen" w:hAnsi="Sylfaen"/>
          <w:sz w:val="32"/>
          <w:szCs w:val="32"/>
          <w:lang w:val="hy-AM"/>
        </w:rPr>
        <w:t>Մասամբ որոնողական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121861">
        <w:rPr>
          <w:rFonts w:ascii="Sylfaen" w:hAnsi="Sylfaen"/>
          <w:sz w:val="24"/>
          <w:szCs w:val="24"/>
          <w:lang w:val="hy-AM"/>
        </w:rPr>
        <w:t xml:space="preserve">երբ </w:t>
      </w:r>
      <w:r>
        <w:rPr>
          <w:rFonts w:ascii="Sylfaen" w:hAnsi="Sylfaen"/>
          <w:sz w:val="24"/>
          <w:szCs w:val="24"/>
          <w:lang w:val="hy-AM"/>
        </w:rPr>
        <w:t xml:space="preserve"> սովորողը  պետք  է  ոչ  միայն  ցույց  տա  ինչ  է  սովորել  և  ինչ  է  կարողանում,  այլև  կատարի  լրացումներ,  լուծի  իրեն  առաջադրված  խնդիրը  (Օրինակ  տրված  տեղանունները, գետերը,  լճերը  պայմանական  նշաններով  պատկերել  քարտեզի  վրա   )</w:t>
      </w:r>
    </w:p>
    <w:p w:rsidR="00B137AD" w:rsidRPr="008E4E62" w:rsidRDefault="00B137AD" w:rsidP="00B137AD">
      <w:pPr>
        <w:pStyle w:val="ListParagraph"/>
        <w:numPr>
          <w:ilvl w:val="0"/>
          <w:numId w:val="3"/>
        </w:numPr>
        <w:tabs>
          <w:tab w:val="left" w:pos="5425"/>
        </w:tabs>
        <w:spacing w:line="360" w:lineRule="auto"/>
        <w:rPr>
          <w:rFonts w:ascii="Sylfaen" w:hAnsi="Sylfaen"/>
          <w:sz w:val="32"/>
          <w:szCs w:val="32"/>
          <w:lang w:val="hy-AM"/>
        </w:rPr>
      </w:pPr>
      <w:r w:rsidRPr="00121861">
        <w:rPr>
          <w:rFonts w:ascii="Sylfaen" w:hAnsi="Sylfaen"/>
          <w:sz w:val="32"/>
          <w:szCs w:val="32"/>
          <w:lang w:val="hy-AM"/>
        </w:rPr>
        <w:t xml:space="preserve">Ստեղծագործական </w:t>
      </w:r>
      <w:r>
        <w:rPr>
          <w:rFonts w:ascii="Sylfaen" w:hAnsi="Sylfaen"/>
          <w:sz w:val="24"/>
          <w:szCs w:val="24"/>
          <w:lang w:val="hy-AM"/>
        </w:rPr>
        <w:t xml:space="preserve"> երբ  սովորողը  ինքը  պետք  է  ինքնուրույն  կամ  </w:t>
      </w:r>
      <w:r w:rsidR="00CE4AB4" w:rsidRPr="00CE4AB4">
        <w:rPr>
          <w:rFonts w:ascii="Sylfaen" w:hAnsi="Sylfaen"/>
          <w:sz w:val="24"/>
          <w:szCs w:val="24"/>
          <w:lang w:val="hy-AM"/>
        </w:rPr>
        <w:t>խ</w:t>
      </w:r>
      <w:r>
        <w:rPr>
          <w:rFonts w:ascii="Sylfaen" w:hAnsi="Sylfaen"/>
          <w:sz w:val="24"/>
          <w:szCs w:val="24"/>
          <w:lang w:val="hy-AM"/>
        </w:rPr>
        <w:t xml:space="preserve">մբի  անդամների  հետ  լուծում  գտնի  առաջադրված  խնդրի  համար  </w:t>
      </w:r>
      <w:r>
        <w:rPr>
          <w:rFonts w:ascii="Sylfaen" w:hAnsi="Sylfaen"/>
          <w:sz w:val="24"/>
          <w:szCs w:val="24"/>
          <w:lang w:val="hy-AM"/>
        </w:rPr>
        <w:lastRenderedPageBreak/>
        <w:t>ցուցադրելով  կարողությունների  զարգացման  որոշակի  մակարդակ  (Օրինակ  կազմել  տեղանքի  քարտեզ,  որի  համար  սովորողը  պետք  է  դրսևորի  ոչ  միայն  մեկ,  այլ  մի  քանի  առարկաների  հմտություններ:)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Վերոնշյալից  արդեն  պարզ  է  դառնում,  որ  գործնական  աշխատանքները  բազմազան  են  պաստառի  ձևավորումից  մինջև  էքսկուրսիայի  </w:t>
      </w:r>
      <w:r w:rsidR="00CE4AB4">
        <w:rPr>
          <w:rFonts w:ascii="Sylfaen" w:hAnsi="Sylfaen"/>
          <w:sz w:val="24"/>
          <w:szCs w:val="24"/>
          <w:lang w:val="hy-AM"/>
        </w:rPr>
        <w:t>ըն</w:t>
      </w:r>
      <w:r w:rsidR="00CE4AB4" w:rsidRPr="00CE4AB4">
        <w:rPr>
          <w:rFonts w:ascii="Sylfaen" w:hAnsi="Sylfaen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hy-AM"/>
        </w:rPr>
        <w:t>ացքում  տեսածի  ու  լսածի  ներկայացում  աղյուսակի,  ֆիլմի,  ակնարկի,  տեսքով,  երգի  հորինումից  մինջև  նախագծի  իրականացում,  արդյունքների  իրականացում  ու  կիրառում: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Նշված   գործնական  աշխատանքները  կարող  են  իրականացվել  ինչպես  անհատական  այնպես  ել  խմբային  աշխատանքի  միջոցով  դպրոցում,  տանը  կամ  այլ  վայրում,  գնահատվել  միավորով  կամ  բառային  բնութագրումներով: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Գործնական   աշխատանքի  մի   տեսակ  է  նաև  դերային  խաղը,  որը  ունի  կիրառման  լայն  հնարավորություններ  ուսումնական  տարբեր  առարկաների  շրջանակում: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Սակայն  պետք  է  անկեղծորեն  նշել  որ  դերային  խաղը  ոչ  միշտ  է  կիրառվում  նպատակային,  կամ  որ  ավելի  ճիշտ  կլինի  ոչ  միշտ  է  լիարժեքորեն  իրացվում  դերային  խաղի  ներուժը: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Այն  իրականում  շատ  ավելի  լուրջ  ու  լայն  հնարավորություններ  է  տալիս  յուրաքանչյուր  սովորողի  իմացական  և  հոզական  որակների  զարգացման,  քննադատական  մտածողության,  տարբեր  իրավիճակներում  կողմնորոշվելու,  ինքնարտահայտվելու և ինքնադրսևորվելու համար: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Պետք</w:t>
      </w:r>
      <w:r w:rsidR="00CE4AB4" w:rsidRPr="00CE4AB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 իրավամբ  նշել  որ  դերային  խաղն  իր  մեջ  ամփոփում  է  գործնական  աշխատանքների  բոլոր  երեք  վերարտադրողական,  որոնողական  և ստեղծագործական տեսակների  տարրեր:Դերային  խաղին  պետք  է  վերաբերվել  ոչ  թե  ժամանցի,  այլ  գործնական  բա</w:t>
      </w:r>
      <w:r w:rsidR="00CE4AB4" w:rsidRPr="00CE4AB4">
        <w:rPr>
          <w:rFonts w:ascii="Sylfaen" w:hAnsi="Sylfaen"/>
          <w:sz w:val="24"/>
          <w:szCs w:val="24"/>
          <w:lang w:val="hy-AM"/>
        </w:rPr>
        <w:t>զ</w:t>
      </w:r>
      <w:r>
        <w:rPr>
          <w:rFonts w:ascii="Sylfaen" w:hAnsi="Sylfaen"/>
          <w:sz w:val="24"/>
          <w:szCs w:val="24"/>
          <w:lang w:val="hy-AM"/>
        </w:rPr>
        <w:t>մափուլ  աշխատանքի,  որի  յուրաքանչյուր  փուլ  լուծում  է  կոնկրետ  նպատակներ: Հետևաբար  անհրաժեշտ է  հանգամանորեն  պլանավորել  դերային  խաղը,  նախապես  սահմանելով  նպատակ  և  ձևակերպելով  չափելի  վեջնարդյունքներ:</w:t>
      </w:r>
    </w:p>
    <w:p w:rsidR="00B137AD" w:rsidRDefault="00B137AD" w:rsidP="00B137AD">
      <w:pPr>
        <w:tabs>
          <w:tab w:val="left" w:pos="5425"/>
        </w:tabs>
        <w:spacing w:line="360" w:lineRule="auto"/>
        <w:ind w:left="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Առանձնացվում  է  դերային  խաղի  երկու  տեսակ  ուղղորդված  և  հանպատրաստից: Այդ  դասակարգման  հիմքում  դրվում  է  սովորողներ</w:t>
      </w:r>
      <w:r w:rsidR="00CE4AB4" w:rsidRPr="00CE4AB4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 ակտիվ  կամ  պասիվ  </w:t>
      </w:r>
      <w:r w:rsidR="00CE4AB4" w:rsidRPr="00CE4AB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որոշում  կայացնելու  հանգամանքը:</w:t>
      </w:r>
    </w:p>
    <w:p w:rsidR="00B137AD" w:rsidRPr="00B137AD" w:rsidRDefault="00B137AD" w:rsidP="00B137AD">
      <w:pPr>
        <w:tabs>
          <w:tab w:val="left" w:pos="5425"/>
        </w:tabs>
        <w:spacing w:line="360" w:lineRule="auto"/>
        <w:ind w:left="67"/>
        <w:jc w:val="both"/>
        <w:rPr>
          <w:rFonts w:ascii="Sylfaen" w:hAnsi="Sylfaen"/>
          <w:sz w:val="24"/>
          <w:szCs w:val="24"/>
          <w:lang w:val="hy-AM"/>
        </w:rPr>
      </w:pPr>
      <w:r w:rsidRPr="00B137AD">
        <w:rPr>
          <w:rFonts w:ascii="Sylfaen" w:hAnsi="Sylfaen" w:cs="Sylfaen"/>
          <w:sz w:val="24"/>
          <w:szCs w:val="24"/>
          <w:lang w:val="hy-AM"/>
        </w:rPr>
        <w:t>ՈՒղղորդվա</w:t>
      </w:r>
      <w:r w:rsidRPr="00B137AD">
        <w:rPr>
          <w:rFonts w:ascii="Sylfaen" w:hAnsi="Sylfaen"/>
          <w:sz w:val="24"/>
          <w:szCs w:val="24"/>
          <w:lang w:val="hy-AM"/>
        </w:rPr>
        <w:t xml:space="preserve">ծ  դերային  խաղի  արդյունավետությունը  ապահովելու  համար  դրանք  պետք  է  լինեն  մանրակրկիտ  ծրագրված  և  լավ  ուղղորդված:  Կարևոր է  առաջադրանքը  սկսելուց  առաջ  անրադառնալ  հետևյալ  հարցերին  </w:t>
      </w:r>
    </w:p>
    <w:p w:rsidR="00B137AD" w:rsidRDefault="00B137AD" w:rsidP="00B137AD">
      <w:pPr>
        <w:pStyle w:val="ListParagraph"/>
        <w:numPr>
          <w:ilvl w:val="0"/>
          <w:numId w:val="5"/>
        </w:numPr>
        <w:tabs>
          <w:tab w:val="left" w:pos="542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Ինչի</w:t>
      </w:r>
      <w:r w:rsidR="00CE4AB4" w:rsidRPr="00CE4AB4">
        <w:rPr>
          <w:rFonts w:ascii="Sylfaen" w:hAnsi="Sylfaen"/>
          <w:sz w:val="24"/>
          <w:szCs w:val="24"/>
          <w:lang w:val="hy-AM"/>
        </w:rPr>
        <w:t>°</w:t>
      </w:r>
      <w:r>
        <w:rPr>
          <w:rFonts w:ascii="Sylfaen" w:hAnsi="Sylfaen"/>
          <w:sz w:val="24"/>
          <w:szCs w:val="24"/>
          <w:lang w:val="hy-AM"/>
        </w:rPr>
        <w:t>ն է նպաստում  դերախաղի  կազմակերպումը</w:t>
      </w:r>
    </w:p>
    <w:p w:rsidR="00B137AD" w:rsidRDefault="00B137AD" w:rsidP="00B137AD">
      <w:pPr>
        <w:pStyle w:val="ListParagraph"/>
        <w:numPr>
          <w:ilvl w:val="0"/>
          <w:numId w:val="5"/>
        </w:numPr>
        <w:tabs>
          <w:tab w:val="left" w:pos="542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</w:t>
      </w:r>
      <w:r w:rsidR="00CE4AB4" w:rsidRPr="00CE4AB4">
        <w:rPr>
          <w:rFonts w:ascii="Sylfaen" w:hAnsi="Sylfaen"/>
          <w:sz w:val="24"/>
          <w:szCs w:val="24"/>
          <w:lang w:val="hy-AM"/>
        </w:rPr>
        <w:t>°</w:t>
      </w:r>
      <w:r>
        <w:rPr>
          <w:rFonts w:ascii="Sylfaen" w:hAnsi="Sylfaen"/>
          <w:sz w:val="24"/>
          <w:szCs w:val="24"/>
          <w:lang w:val="hy-AM"/>
        </w:rPr>
        <w:t>նք  են  դերախաղի  նպատակը  ու  խնդիրները</w:t>
      </w:r>
    </w:p>
    <w:p w:rsidR="00B137AD" w:rsidRDefault="00B137AD" w:rsidP="00B137AD">
      <w:pPr>
        <w:pStyle w:val="ListParagraph"/>
        <w:numPr>
          <w:ilvl w:val="0"/>
          <w:numId w:val="5"/>
        </w:numPr>
        <w:tabs>
          <w:tab w:val="left" w:pos="542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</w:t>
      </w:r>
      <w:r w:rsidR="00CE4AB4" w:rsidRPr="00CE4AB4">
        <w:rPr>
          <w:rFonts w:ascii="Sylfaen" w:hAnsi="Sylfaen"/>
          <w:sz w:val="24"/>
          <w:szCs w:val="24"/>
          <w:lang w:val="hy-AM"/>
        </w:rPr>
        <w:t>°</w:t>
      </w:r>
      <w:r>
        <w:rPr>
          <w:rFonts w:ascii="Sylfaen" w:hAnsi="Sylfaen"/>
          <w:sz w:val="24"/>
          <w:szCs w:val="24"/>
          <w:lang w:val="hy-AM"/>
        </w:rPr>
        <w:t>նք  են  դերախաղի  ընդհանուր  կանոնները</w:t>
      </w:r>
    </w:p>
    <w:p w:rsidR="00B137AD" w:rsidRDefault="00B137AD" w:rsidP="00B137AD">
      <w:pPr>
        <w:pStyle w:val="ListParagraph"/>
        <w:numPr>
          <w:ilvl w:val="0"/>
          <w:numId w:val="5"/>
        </w:numPr>
        <w:tabs>
          <w:tab w:val="left" w:pos="542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8293B">
        <w:rPr>
          <w:rFonts w:ascii="Sylfaen" w:hAnsi="Sylfaen"/>
          <w:sz w:val="24"/>
          <w:szCs w:val="24"/>
          <w:lang w:val="hy-AM"/>
        </w:rPr>
        <w:t>Որո</w:t>
      </w:r>
      <w:r w:rsidR="00CE4AB4" w:rsidRPr="00CE4AB4">
        <w:rPr>
          <w:rFonts w:ascii="Sylfaen" w:hAnsi="Sylfaen"/>
          <w:sz w:val="24"/>
          <w:szCs w:val="24"/>
          <w:lang w:val="hy-AM"/>
        </w:rPr>
        <w:t>°</w:t>
      </w:r>
      <w:r w:rsidRPr="00D8293B">
        <w:rPr>
          <w:rFonts w:ascii="Sylfaen" w:hAnsi="Sylfaen"/>
          <w:sz w:val="24"/>
          <w:szCs w:val="24"/>
          <w:lang w:val="hy-AM"/>
        </w:rPr>
        <w:t xml:space="preserve">նք  են  դերախաղի  փուլերը  </w:t>
      </w:r>
    </w:p>
    <w:p w:rsidR="00B137AD" w:rsidRDefault="00B137AD" w:rsidP="00B137AD">
      <w:pPr>
        <w:tabs>
          <w:tab w:val="left" w:pos="542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Հանպատրաստից  դերախաղի դեպքում  պետք  է  ապահովել  սովորողների  ազատությունը:</w:t>
      </w:r>
    </w:p>
    <w:p w:rsidR="00B137AD" w:rsidRPr="00D57F7A" w:rsidRDefault="00B137AD" w:rsidP="00B137AD">
      <w:pPr>
        <w:tabs>
          <w:tab w:val="left" w:pos="542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Գործնական  աշխատանքները  ճիշտ  կազմակերպելու  դեպքում  աշակերտների  մեջ  մեծ աշխուժություն  է  </w:t>
      </w:r>
      <w:r w:rsidR="00CE4AB4">
        <w:rPr>
          <w:rFonts w:ascii="Sylfaen" w:hAnsi="Sylfaen"/>
          <w:sz w:val="24"/>
          <w:szCs w:val="24"/>
          <w:lang w:val="hy-AM"/>
        </w:rPr>
        <w:t>առա</w:t>
      </w:r>
      <w:r w:rsidR="00CE4AB4" w:rsidRPr="00CE4AB4">
        <w:rPr>
          <w:rFonts w:ascii="Sylfaen" w:hAnsi="Sylfaen"/>
          <w:sz w:val="24"/>
          <w:szCs w:val="24"/>
          <w:lang w:val="hy-AM"/>
        </w:rPr>
        <w:t>ջ</w:t>
      </w:r>
      <w:r>
        <w:rPr>
          <w:rFonts w:ascii="Sylfaen" w:hAnsi="Sylfaen"/>
          <w:sz w:val="24"/>
          <w:szCs w:val="24"/>
          <w:lang w:val="hy-AM"/>
        </w:rPr>
        <w:t>անում  քանի  որ  անելիք  կա  նույնիսկ  ամենաթույլ  աշակերտների  համար,  որոնք  իրենց  կարևորված  են  զգում:  Նա  գիտակցում  է  թե  որտեղ  ինչ  ձևով  կարելի  է  կիրառել  իր  ստացած  գիտելիքները  որը  շատ  կարևոր  է:</w:t>
      </w:r>
    </w:p>
    <w:p w:rsidR="00B137AD" w:rsidRDefault="00B137AD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B137AD" w:rsidRDefault="00B137AD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B137AD" w:rsidRDefault="00B137AD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B137AD" w:rsidRDefault="00B137AD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9C04E3" w:rsidRDefault="009C04E3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9C04E3" w:rsidRDefault="009C04E3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9C04E3" w:rsidRDefault="009C04E3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9C04E3" w:rsidRDefault="009C04E3" w:rsidP="00B137AD">
      <w:pPr>
        <w:tabs>
          <w:tab w:val="left" w:pos="3700"/>
        </w:tabs>
        <w:spacing w:line="360" w:lineRule="auto"/>
        <w:jc w:val="both"/>
        <w:rPr>
          <w:rFonts w:ascii="Sylfaen" w:hAnsi="Sylfaen"/>
          <w:b/>
          <w:sz w:val="36"/>
          <w:szCs w:val="36"/>
          <w:lang w:val="hy-AM"/>
        </w:rPr>
      </w:pPr>
    </w:p>
    <w:p w:rsidR="0022513F" w:rsidRDefault="009C04E3" w:rsidP="009C04E3">
      <w:pPr>
        <w:pStyle w:val="Heading1"/>
        <w:jc w:val="center"/>
        <w:rPr>
          <w:rFonts w:ascii="Sylfaen" w:hAnsi="Sylfaen"/>
          <w:b/>
          <w:color w:val="auto"/>
          <w:sz w:val="28"/>
          <w:szCs w:val="28"/>
          <w:lang w:val="en-US"/>
        </w:rPr>
      </w:pPr>
      <w:bookmarkStart w:id="3" w:name="_Toc122106097"/>
      <w:proofErr w:type="spellStart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>Գլուխ</w:t>
      </w:r>
      <w:proofErr w:type="spellEnd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 xml:space="preserve"> 2. </w:t>
      </w:r>
      <w:proofErr w:type="spellStart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>Հետազոտական</w:t>
      </w:r>
      <w:proofErr w:type="spellEnd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>աշխատանքի</w:t>
      </w:r>
      <w:proofErr w:type="spellEnd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>ընթացքւ</w:t>
      </w:r>
      <w:proofErr w:type="spellEnd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9C04E3">
        <w:rPr>
          <w:rFonts w:ascii="Sylfaen" w:hAnsi="Sylfaen"/>
          <w:b/>
          <w:color w:val="auto"/>
          <w:sz w:val="28"/>
          <w:szCs w:val="28"/>
          <w:lang w:val="en-US"/>
        </w:rPr>
        <w:t>դպրոցում</w:t>
      </w:r>
      <w:bookmarkEnd w:id="3"/>
      <w:proofErr w:type="spellEnd"/>
    </w:p>
    <w:p w:rsidR="009C04E3" w:rsidRDefault="009C04E3" w:rsidP="009C04E3">
      <w:pPr>
        <w:rPr>
          <w:rFonts w:ascii="Sylfaen" w:hAnsi="Sylfaen"/>
          <w:b/>
          <w:sz w:val="24"/>
          <w:szCs w:val="24"/>
          <w:lang w:val="en-US"/>
        </w:rPr>
      </w:pPr>
    </w:p>
    <w:p w:rsidR="009C04E3" w:rsidRPr="009C04E3" w:rsidRDefault="009C04E3" w:rsidP="009C04E3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9C04E3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9C04E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C04E3">
        <w:rPr>
          <w:rFonts w:ascii="Sylfaen" w:hAnsi="Sylfaen"/>
          <w:b/>
          <w:sz w:val="24"/>
          <w:szCs w:val="24"/>
          <w:lang w:val="en-US"/>
        </w:rPr>
        <w:t>պլան</w:t>
      </w:r>
      <w:proofErr w:type="spellEnd"/>
      <w:r w:rsidRPr="009C04E3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22513F" w:rsidRPr="00272511" w:rsidRDefault="0022513F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C04E3">
        <w:rPr>
          <w:rFonts w:ascii="Sylfaen" w:hAnsi="Sylfaen"/>
          <w:sz w:val="24"/>
          <w:szCs w:val="24"/>
          <w:lang w:val="hy-AM"/>
        </w:rPr>
        <w:t>Առարկա</w:t>
      </w:r>
      <w:r w:rsidR="009C04E3">
        <w:rPr>
          <w:rFonts w:ascii="Sylfaen" w:hAnsi="Sylfaen"/>
          <w:sz w:val="24"/>
          <w:szCs w:val="24"/>
          <w:lang w:val="hy-AM"/>
        </w:rPr>
        <w:t>՝</w:t>
      </w:r>
      <w:r w:rsidRPr="00272511">
        <w:rPr>
          <w:rFonts w:ascii="Sylfaen" w:hAnsi="Sylfaen"/>
          <w:sz w:val="24"/>
          <w:szCs w:val="24"/>
          <w:lang w:val="hy-AM"/>
        </w:rPr>
        <w:t xml:space="preserve"> Աշխարհագրություն</w:t>
      </w:r>
    </w:p>
    <w:p w:rsidR="0022513F" w:rsidRPr="00272511" w:rsidRDefault="0022513F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sz w:val="24"/>
          <w:szCs w:val="24"/>
          <w:lang w:val="hy-AM"/>
        </w:rPr>
        <w:t>Թեմա</w:t>
      </w:r>
      <w:r w:rsidR="009C04E3">
        <w:rPr>
          <w:rFonts w:ascii="Sylfaen" w:hAnsi="Sylfaen"/>
          <w:sz w:val="24"/>
          <w:szCs w:val="24"/>
          <w:lang w:val="hy-AM"/>
        </w:rPr>
        <w:t>՝</w:t>
      </w:r>
      <w:r w:rsidRPr="00272511">
        <w:rPr>
          <w:rFonts w:ascii="Sylfaen" w:hAnsi="Sylfaen"/>
          <w:sz w:val="24"/>
          <w:szCs w:val="24"/>
          <w:lang w:val="hy-AM"/>
        </w:rPr>
        <w:t xml:space="preserve"> Երկրագունդ: Աշխարհագրական քարտեզներ</w:t>
      </w:r>
    </w:p>
    <w:p w:rsidR="0022513F" w:rsidRDefault="0022513F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sz w:val="24"/>
          <w:szCs w:val="24"/>
          <w:lang w:val="hy-AM"/>
        </w:rPr>
        <w:t>Դասարան</w:t>
      </w:r>
      <w:r w:rsidR="009C04E3">
        <w:rPr>
          <w:rFonts w:ascii="Sylfaen" w:hAnsi="Sylfaen"/>
          <w:sz w:val="24"/>
          <w:szCs w:val="24"/>
          <w:lang w:val="hy-AM"/>
        </w:rPr>
        <w:t>՝</w:t>
      </w:r>
      <w:r w:rsidRPr="00272511">
        <w:rPr>
          <w:rFonts w:ascii="Sylfaen" w:hAnsi="Sylfaen"/>
          <w:sz w:val="24"/>
          <w:szCs w:val="24"/>
          <w:lang w:val="hy-AM"/>
        </w:rPr>
        <w:t>10-րդ դասարան</w:t>
      </w:r>
    </w:p>
    <w:p w:rsidR="00465871" w:rsidRPr="00465871" w:rsidRDefault="00465871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2513F" w:rsidRPr="00272511" w:rsidRDefault="0089209A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r w:rsidRPr="00272511">
        <w:rPr>
          <w:rFonts w:ascii="Sylfaen" w:hAnsi="Sylfaen"/>
          <w:b/>
          <w:sz w:val="32"/>
          <w:szCs w:val="32"/>
          <w:lang w:val="hy-AM"/>
        </w:rPr>
        <w:t>Նպատակ</w:t>
      </w:r>
    </w:p>
    <w:p w:rsidR="0089209A" w:rsidRPr="00272511" w:rsidRDefault="0089209A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b/>
          <w:sz w:val="32"/>
          <w:szCs w:val="32"/>
          <w:lang w:val="hy-AM"/>
        </w:rPr>
        <w:t xml:space="preserve">     </w:t>
      </w:r>
      <w:r w:rsidRPr="00272511">
        <w:rPr>
          <w:rFonts w:ascii="Sylfaen" w:hAnsi="Sylfaen"/>
          <w:b/>
          <w:sz w:val="56"/>
          <w:szCs w:val="56"/>
          <w:lang w:val="hy-AM"/>
        </w:rPr>
        <w:t xml:space="preserve">.  </w:t>
      </w:r>
      <w:r w:rsidRPr="00272511">
        <w:rPr>
          <w:rFonts w:ascii="Sylfaen" w:hAnsi="Sylfaen"/>
          <w:sz w:val="24"/>
          <w:szCs w:val="24"/>
          <w:lang w:val="hy-AM"/>
        </w:rPr>
        <w:t>Զարգացնել միմյանց հետ համագործակցելու կարողությունները:</w:t>
      </w:r>
    </w:p>
    <w:p w:rsidR="00950056" w:rsidRPr="00EA1B38" w:rsidRDefault="00950056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sz w:val="24"/>
          <w:szCs w:val="24"/>
          <w:lang w:val="hy-AM"/>
        </w:rPr>
        <w:t xml:space="preserve">       </w:t>
      </w:r>
      <w:r w:rsidRPr="00272511">
        <w:rPr>
          <w:rFonts w:ascii="Sylfaen" w:hAnsi="Sylfaen"/>
          <w:sz w:val="56"/>
          <w:szCs w:val="56"/>
          <w:lang w:val="hy-AM"/>
        </w:rPr>
        <w:t xml:space="preserve">.  </w:t>
      </w:r>
      <w:r w:rsidRPr="00EA1B38">
        <w:rPr>
          <w:rFonts w:ascii="Sylfaen" w:hAnsi="Sylfaen"/>
          <w:sz w:val="24"/>
          <w:szCs w:val="24"/>
          <w:lang w:val="hy-AM"/>
        </w:rPr>
        <w:t xml:space="preserve">Կարողանա կողմնորոշել տեղանքում </w:t>
      </w:r>
    </w:p>
    <w:p w:rsidR="00950056" w:rsidRPr="00EA1B38" w:rsidRDefault="00950056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 . Կարողանա օգտվել կոողմնացույցից, որոշել հորիզոնի հիմնական                 </w:t>
      </w:r>
    </w:p>
    <w:p w:rsidR="00950056" w:rsidRPr="00EA1B38" w:rsidRDefault="00950056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     միջանկյալ կողմերը </w:t>
      </w:r>
    </w:p>
    <w:p w:rsidR="00950056" w:rsidRPr="00EA1B38" w:rsidRDefault="00950056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.    Տիրապետի աշխարհագրական քարտեզներով աշխատելու հնարքին </w:t>
      </w:r>
    </w:p>
    <w:p w:rsidR="00A8011D" w:rsidRPr="00EA1B38" w:rsidRDefault="00A8011D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.   Կարողանա որոշել որևէ վայրի աշխարհագրական </w:t>
      </w:r>
      <w:r w:rsidR="00CE4AB4" w:rsidRPr="00EA1B38">
        <w:rPr>
          <w:rFonts w:ascii="Sylfaen" w:hAnsi="Sylfaen"/>
          <w:sz w:val="24"/>
          <w:szCs w:val="24"/>
          <w:lang w:val="hy-AM"/>
        </w:rPr>
        <w:t>կոո</w:t>
      </w:r>
      <w:r w:rsidRPr="00EA1B38">
        <w:rPr>
          <w:rFonts w:ascii="Sylfaen" w:hAnsi="Sylfaen"/>
          <w:sz w:val="24"/>
          <w:szCs w:val="24"/>
          <w:lang w:val="hy-AM"/>
        </w:rPr>
        <w:t>րդինատները</w:t>
      </w:r>
    </w:p>
    <w:p w:rsidR="00A8011D" w:rsidRPr="00EA1B38" w:rsidRDefault="00A8011D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. Գաղափար ունենա ժամային գոտիների վերաբերյալ </w:t>
      </w:r>
    </w:p>
    <w:p w:rsidR="00A8011D" w:rsidRPr="00EA1B38" w:rsidRDefault="00A8011D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. Կարողանա հաշվարկով հիմնավորել որևէ վայրում Արեգակի ճառագայթների </w:t>
      </w:r>
    </w:p>
    <w:p w:rsidR="00A8011D" w:rsidRPr="00EA1B38" w:rsidRDefault="00A8011D" w:rsidP="00EA1B38">
      <w:pPr>
        <w:tabs>
          <w:tab w:val="left" w:pos="37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  անկման անկյունը </w:t>
      </w:r>
    </w:p>
    <w:p w:rsidR="00A8011D" w:rsidRPr="00272511" w:rsidRDefault="00A8011D" w:rsidP="009C04E3">
      <w:pPr>
        <w:tabs>
          <w:tab w:val="left" w:pos="3700"/>
        </w:tabs>
        <w:spacing w:after="0" w:line="360" w:lineRule="auto"/>
        <w:jc w:val="both"/>
        <w:rPr>
          <w:lang w:val="hy-AM"/>
        </w:rPr>
      </w:pPr>
    </w:p>
    <w:p w:rsidR="00CF7E3E" w:rsidRPr="00272511" w:rsidRDefault="00A8011D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r w:rsidRPr="00272511">
        <w:rPr>
          <w:rFonts w:ascii="Sylfaen" w:hAnsi="Sylfaen"/>
          <w:b/>
          <w:sz w:val="32"/>
          <w:szCs w:val="32"/>
          <w:lang w:val="hy-AM"/>
        </w:rPr>
        <w:t>Վ</w:t>
      </w:r>
      <w:r w:rsidR="00CF7E3E" w:rsidRPr="00272511">
        <w:rPr>
          <w:rFonts w:ascii="Sylfaen" w:hAnsi="Sylfaen"/>
          <w:b/>
          <w:sz w:val="32"/>
          <w:szCs w:val="32"/>
          <w:lang w:val="hy-AM"/>
        </w:rPr>
        <w:t xml:space="preserve">երջնարդյունք </w:t>
      </w:r>
    </w:p>
    <w:p w:rsidR="00CF7E3E" w:rsidRPr="00272511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b/>
          <w:sz w:val="40"/>
          <w:szCs w:val="40"/>
          <w:lang w:val="hy-AM"/>
        </w:rPr>
        <w:lastRenderedPageBreak/>
        <w:t xml:space="preserve">   </w:t>
      </w:r>
      <w:r w:rsidRPr="00272511">
        <w:rPr>
          <w:rFonts w:ascii="Sylfaen" w:hAnsi="Sylfaen"/>
          <w:b/>
          <w:sz w:val="56"/>
          <w:szCs w:val="56"/>
          <w:lang w:val="hy-AM"/>
        </w:rPr>
        <w:t xml:space="preserve">. </w:t>
      </w:r>
      <w:r w:rsidRPr="00272511">
        <w:rPr>
          <w:rFonts w:ascii="Sylfaen" w:hAnsi="Sylfaen"/>
          <w:sz w:val="24"/>
          <w:szCs w:val="24"/>
          <w:lang w:val="hy-AM"/>
        </w:rPr>
        <w:t>Գիտակցեցին միմյանց հետ համագ</w:t>
      </w:r>
      <w:r w:rsidR="00CE4AB4" w:rsidRPr="00CE4AB4">
        <w:rPr>
          <w:rFonts w:ascii="Sylfaen" w:hAnsi="Sylfaen"/>
          <w:sz w:val="24"/>
          <w:szCs w:val="24"/>
          <w:lang w:val="hy-AM"/>
        </w:rPr>
        <w:t>ո</w:t>
      </w:r>
      <w:r w:rsidRPr="00272511">
        <w:rPr>
          <w:rFonts w:ascii="Sylfaen" w:hAnsi="Sylfaen"/>
          <w:sz w:val="24"/>
          <w:szCs w:val="24"/>
          <w:lang w:val="hy-AM"/>
        </w:rPr>
        <w:t xml:space="preserve">րծակցելու և խմբով աշխատելու </w:t>
      </w:r>
    </w:p>
    <w:p w:rsidR="00CF7E3E" w:rsidRPr="00272511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sz w:val="24"/>
          <w:szCs w:val="24"/>
          <w:lang w:val="hy-AM"/>
        </w:rPr>
        <w:t xml:space="preserve">       արդյունավետությունը </w:t>
      </w:r>
    </w:p>
    <w:p w:rsidR="00CF7E3E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2511">
        <w:rPr>
          <w:rFonts w:ascii="Sylfaen" w:hAnsi="Sylfaen"/>
          <w:sz w:val="24"/>
          <w:szCs w:val="24"/>
          <w:lang w:val="hy-AM"/>
        </w:rPr>
        <w:t xml:space="preserve">    </w:t>
      </w:r>
      <w:r w:rsidRPr="00272511">
        <w:rPr>
          <w:rFonts w:ascii="Sylfaen" w:hAnsi="Sylfaen"/>
          <w:sz w:val="56"/>
          <w:szCs w:val="56"/>
          <w:lang w:val="hy-AM"/>
        </w:rPr>
        <w:t xml:space="preserve">. </w:t>
      </w:r>
      <w:r w:rsidRPr="00EA1B38">
        <w:rPr>
          <w:rFonts w:ascii="Sylfaen" w:hAnsi="Sylfaen"/>
          <w:sz w:val="24"/>
          <w:szCs w:val="24"/>
          <w:lang w:val="hy-AM"/>
        </w:rPr>
        <w:t xml:space="preserve">Աշակերտները գիտակցեցին և </w:t>
      </w:r>
      <w:r w:rsidR="00CE4AB4" w:rsidRPr="00EA1B38">
        <w:rPr>
          <w:rFonts w:ascii="Sylfaen" w:hAnsi="Sylfaen"/>
          <w:sz w:val="24"/>
          <w:szCs w:val="24"/>
          <w:lang w:val="hy-AM"/>
        </w:rPr>
        <w:t>կարևո</w:t>
      </w:r>
      <w:r w:rsidRPr="00EA1B38">
        <w:rPr>
          <w:rFonts w:ascii="Sylfaen" w:hAnsi="Sylfaen"/>
          <w:sz w:val="24"/>
          <w:szCs w:val="24"/>
          <w:lang w:val="hy-AM"/>
        </w:rPr>
        <w:t xml:space="preserve">րեցին տեղանքում ճիշտ կողմնորոշվելու </w:t>
      </w:r>
    </w:p>
    <w:p w:rsidR="00CF7E3E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անհրաժեշտությունը և գործնականում կողմնացույցի միջոցով կատարեցին  այդ </w:t>
      </w:r>
    </w:p>
    <w:p w:rsidR="00CF7E3E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աշխատանքը</w:t>
      </w:r>
    </w:p>
    <w:p w:rsidR="00CF7E3E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.  Տեղագրական քարտեզների միջոցով կատարեցին հանձրարված </w:t>
      </w:r>
    </w:p>
    <w:p w:rsidR="00CF7E3E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    առաջադրանքները </w:t>
      </w:r>
    </w:p>
    <w:p w:rsidR="00B137AD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. Հաշվարկով հիմնավորեցին ժամային գոտիների բաժանման սկսբունքը</w:t>
      </w:r>
    </w:p>
    <w:p w:rsidR="00CF7E3E" w:rsidRPr="00EA1B38" w:rsidRDefault="00B137AD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>.</w:t>
      </w:r>
      <w:r w:rsidR="00CF7E3E" w:rsidRPr="00EA1B38">
        <w:rPr>
          <w:rFonts w:ascii="Sylfaen" w:hAnsi="Sylfaen"/>
          <w:sz w:val="24"/>
          <w:szCs w:val="24"/>
          <w:lang w:val="hy-AM"/>
        </w:rPr>
        <w:t xml:space="preserve">Կարողացան որոշել գծապատկերի վրա տեղադրված վայրերի  աշխարհագրական  </w:t>
      </w:r>
      <w:r w:rsidR="00725E23" w:rsidRPr="00EA1B38">
        <w:rPr>
          <w:rFonts w:ascii="Sylfaen" w:hAnsi="Sylfaen"/>
          <w:sz w:val="24"/>
          <w:szCs w:val="24"/>
          <w:lang w:val="hy-AM"/>
        </w:rPr>
        <w:t>կոո</w:t>
      </w:r>
      <w:r w:rsidR="00CF7E3E" w:rsidRPr="00EA1B38">
        <w:rPr>
          <w:rFonts w:ascii="Sylfaen" w:hAnsi="Sylfaen"/>
          <w:sz w:val="24"/>
          <w:szCs w:val="24"/>
          <w:lang w:val="hy-AM"/>
        </w:rPr>
        <w:t xml:space="preserve">րդինատները </w:t>
      </w:r>
    </w:p>
    <w:p w:rsidR="00FD0DEE" w:rsidRPr="00EA1B38" w:rsidRDefault="00CF7E3E" w:rsidP="009C04E3">
      <w:pPr>
        <w:tabs>
          <w:tab w:val="left" w:pos="3700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A1B38">
        <w:rPr>
          <w:rFonts w:ascii="Sylfaen" w:hAnsi="Sylfaen"/>
          <w:sz w:val="24"/>
          <w:szCs w:val="24"/>
          <w:lang w:val="hy-AM"/>
        </w:rPr>
        <w:t xml:space="preserve">   . Հաշվարկով հիմնավորեցին </w:t>
      </w:r>
      <w:r w:rsidR="00FD0DEE" w:rsidRPr="00EA1B38">
        <w:rPr>
          <w:rFonts w:ascii="Sylfaen" w:hAnsi="Sylfaen"/>
          <w:sz w:val="24"/>
          <w:szCs w:val="24"/>
          <w:lang w:val="hy-AM"/>
        </w:rPr>
        <w:t>տրված վայրերում Արեգակի ճառագայթների անկման</w:t>
      </w:r>
      <w:r w:rsidR="00B137AD" w:rsidRPr="00EA1B38">
        <w:rPr>
          <w:rFonts w:ascii="Sylfaen" w:hAnsi="Sylfaen"/>
          <w:sz w:val="24"/>
          <w:szCs w:val="24"/>
          <w:lang w:val="hy-AM"/>
        </w:rPr>
        <w:t xml:space="preserve"> </w:t>
      </w:r>
      <w:r w:rsidR="00FD0DEE" w:rsidRPr="00EA1B38">
        <w:rPr>
          <w:rFonts w:ascii="Sylfaen" w:hAnsi="Sylfaen"/>
          <w:sz w:val="24"/>
          <w:szCs w:val="24"/>
          <w:lang w:val="hy-AM"/>
        </w:rPr>
        <w:t xml:space="preserve">անկյունը </w:t>
      </w:r>
    </w:p>
    <w:p w:rsidR="00AA0CE4" w:rsidRPr="00465871" w:rsidRDefault="00EA1B38" w:rsidP="00EA1B38">
      <w:pPr>
        <w:tabs>
          <w:tab w:val="left" w:pos="3700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«</w:t>
      </w:r>
      <w:proofErr w:type="spellStart"/>
      <w:r>
        <w:rPr>
          <w:rFonts w:ascii="Sylfaen" w:hAnsi="Sylfaen"/>
          <w:sz w:val="24"/>
          <w:szCs w:val="24"/>
          <w:lang w:val="en-US"/>
        </w:rPr>
        <w:t>Կենտրոնների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տեղափոխություն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»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դասավանդումը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FD0DEE" w:rsidRPr="00592C57">
        <w:rPr>
          <w:rFonts w:ascii="Sylfaen" w:hAnsi="Sylfaen"/>
          <w:sz w:val="24"/>
          <w:szCs w:val="24"/>
          <w:lang w:val="hy-AM"/>
        </w:rPr>
        <w:t>Դասարանի</w:t>
      </w:r>
      <w:proofErr w:type="gramEnd"/>
      <w:r w:rsidR="00FD0DEE" w:rsidRPr="00592C57">
        <w:rPr>
          <w:rFonts w:ascii="Sylfaen" w:hAnsi="Sylfaen"/>
          <w:sz w:val="24"/>
          <w:szCs w:val="24"/>
          <w:lang w:val="hy-AM"/>
        </w:rPr>
        <w:t xml:space="preserve"> աշակերտները բաժանվեցին</w:t>
      </w:r>
      <w:r w:rsidR="00D80A09">
        <w:rPr>
          <w:rFonts w:ascii="Sylfaen" w:hAnsi="Sylfaen"/>
          <w:sz w:val="24"/>
          <w:szCs w:val="24"/>
          <w:lang w:val="hy-AM"/>
        </w:rPr>
        <w:t xml:space="preserve"> </w:t>
      </w:r>
      <w:r w:rsidR="00FD0DEE" w:rsidRPr="00592C57">
        <w:rPr>
          <w:rFonts w:ascii="Sylfaen" w:hAnsi="Sylfaen"/>
          <w:sz w:val="24"/>
          <w:szCs w:val="24"/>
          <w:lang w:val="hy-AM"/>
        </w:rPr>
        <w:t>երեք խմբի ,սեղաններին դրված էին յուրաքանչյուր խմբի համար նախատեսված առաջադրանքը:</w:t>
      </w:r>
    </w:p>
    <w:p w:rsidR="00B137AD" w:rsidRPr="00465871" w:rsidRDefault="00B137AD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/>
          <w:b/>
          <w:sz w:val="28"/>
          <w:szCs w:val="28"/>
          <w:lang w:val="hy-AM"/>
        </w:rPr>
        <w:t>Դասի ընթացքը</w:t>
      </w:r>
    </w:p>
    <w:p w:rsid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Դասարանի աշակերտները բաժանվում են երեք խմբի: Յուրաքանչյուր խմբի համար նախատեսված առաջադրանքները և անհրաժեշտ պարագաները դրված են սեղաններին:</w:t>
      </w: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/>
          <w:b/>
          <w:sz w:val="28"/>
          <w:szCs w:val="28"/>
          <w:lang w:val="hy-AM"/>
        </w:rPr>
        <w:t>Առաջին խումբ (</w:t>
      </w:r>
      <w:r w:rsidR="00EA1B38">
        <w:rPr>
          <w:rFonts w:ascii="Sylfaen" w:hAnsi="Sylfaen"/>
          <w:b/>
          <w:sz w:val="28"/>
          <w:szCs w:val="28"/>
          <w:lang w:val="hy-AM"/>
        </w:rPr>
        <w:t>նոր նյութի հաղորդում, ուսուցչի ղեկավարությամբ</w:t>
      </w:r>
      <w:r w:rsidRPr="00465871">
        <w:rPr>
          <w:rFonts w:ascii="Sylfaen" w:hAnsi="Sylfaen"/>
          <w:b/>
          <w:sz w:val="28"/>
          <w:szCs w:val="28"/>
          <w:lang w:val="hy-AM"/>
        </w:rPr>
        <w:t>)</w:t>
      </w: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 w:cs="Sylfaen"/>
          <w:b/>
          <w:sz w:val="28"/>
          <w:szCs w:val="28"/>
          <w:lang w:val="hy-AM"/>
        </w:rPr>
        <w:t>Առաջանդրանքը</w:t>
      </w:r>
    </w:p>
    <w:p w:rsidR="00B137AD" w:rsidRDefault="00B137AD" w:rsidP="00B137AD">
      <w:pPr>
        <w:pStyle w:val="ListParagraph"/>
        <w:numPr>
          <w:ilvl w:val="0"/>
          <w:numId w:val="14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Կողմնացույցի և տեղային առարկաների միջոցով որոշել հորիզոնի հիմնական և միջանկյալ կողմերը:</w:t>
      </w:r>
    </w:p>
    <w:p w:rsidR="00B137AD" w:rsidRDefault="00B137AD" w:rsidP="00B137AD">
      <w:pPr>
        <w:pStyle w:val="ListParagraph"/>
        <w:numPr>
          <w:ilvl w:val="0"/>
          <w:numId w:val="14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Որոշել մի քանի տեղային առարկաների ազիմուտները</w:t>
      </w:r>
      <w:r w:rsidR="00725E23" w:rsidRPr="00725E23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B137AD" w:rsidRDefault="00B137AD" w:rsidP="00B137AD">
      <w:pPr>
        <w:pStyle w:val="ListParagraph"/>
        <w:numPr>
          <w:ilvl w:val="0"/>
          <w:numId w:val="14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Որոշել տեղագրական քարտեզի վրա նշված երկու կետերի միջև եղած իրական հեռավորությունը</w:t>
      </w:r>
      <w:r w:rsidR="00725E23" w:rsidRPr="00725E23">
        <w:rPr>
          <w:rFonts w:ascii="Sylfaen" w:hAnsi="Sylfaen"/>
          <w:sz w:val="24"/>
          <w:szCs w:val="24"/>
          <w:lang w:val="hy-AM"/>
        </w:rPr>
        <w:t>:</w:t>
      </w:r>
    </w:p>
    <w:p w:rsidR="00B137AD" w:rsidRPr="00EA1B38" w:rsidRDefault="00B137AD" w:rsidP="00EA1B38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D80C5C0" wp14:editId="002F5755">
            <wp:extent cx="1450340" cy="133303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hmnacuy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61" cy="134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B38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="00EA1B38">
        <w:rPr>
          <w:rFonts w:ascii="Sylfaen" w:hAnsi="Sylfaen"/>
          <w:noProof/>
          <w:sz w:val="24"/>
          <w:szCs w:val="24"/>
          <w:vertAlign w:val="superscript"/>
          <w:lang w:val="en-US"/>
        </w:rPr>
        <w:drawing>
          <wp:inline distT="0" distB="0" distL="0" distR="0" wp14:anchorId="4B35A29C" wp14:editId="63AC04C6">
            <wp:extent cx="1889934" cy="13874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1021919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03" cy="14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71" w:rsidRDefault="00465871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/>
          <w:b/>
          <w:sz w:val="28"/>
          <w:szCs w:val="28"/>
          <w:lang w:val="hy-AM"/>
        </w:rPr>
        <w:t xml:space="preserve">Երկրորդ խումբ(գործնական </w:t>
      </w:r>
      <w:r w:rsidR="00EA1B38">
        <w:rPr>
          <w:rFonts w:ascii="Sylfaen" w:hAnsi="Sylfaen"/>
          <w:b/>
          <w:sz w:val="28"/>
          <w:szCs w:val="28"/>
          <w:lang w:val="hy-AM"/>
        </w:rPr>
        <w:t>աշխատանքի կենտրոն, ուսուցիչ օգնականի ուղղորդմամբ</w:t>
      </w:r>
      <w:r w:rsidRPr="00465871">
        <w:rPr>
          <w:rFonts w:ascii="Sylfaen" w:hAnsi="Sylfaen"/>
          <w:b/>
          <w:sz w:val="28"/>
          <w:szCs w:val="28"/>
          <w:lang w:val="hy-AM"/>
        </w:rPr>
        <w:t>)</w:t>
      </w: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/>
          <w:b/>
          <w:sz w:val="28"/>
          <w:szCs w:val="28"/>
          <w:lang w:val="hy-AM"/>
        </w:rPr>
        <w:t>Առաջադրանքը</w:t>
      </w:r>
    </w:p>
    <w:p w:rsidR="00B137AD" w:rsidRPr="00D46BB3" w:rsidRDefault="00B137AD" w:rsidP="00B137AD">
      <w:pPr>
        <w:pStyle w:val="ListParagraph"/>
        <w:numPr>
          <w:ilvl w:val="0"/>
          <w:numId w:val="15"/>
        </w:num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Գծապատկերի վրա ցույց տալ առաջին և չորրորդ ժամային գոտիները և հաշվարկով հիմնավորել:</w:t>
      </w:r>
    </w:p>
    <w:p w:rsidR="00B137AD" w:rsidRPr="00D46BB3" w:rsidRDefault="00B137AD" w:rsidP="00B137AD">
      <w:pPr>
        <w:pStyle w:val="ListParagraph"/>
        <w:numPr>
          <w:ilvl w:val="0"/>
          <w:numId w:val="15"/>
        </w:num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Գծապատկերի վրա ցույց տալ երկրորդ և երրորդ ժամային գոտիները:</w:t>
      </w:r>
    </w:p>
    <w:p w:rsidR="00B137AD" w:rsidRPr="00D46BB3" w:rsidRDefault="00B137AD" w:rsidP="00B137AD">
      <w:pPr>
        <w:pStyle w:val="ListParagraph"/>
        <w:numPr>
          <w:ilvl w:val="0"/>
          <w:numId w:val="15"/>
        </w:num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Գունավորել առաջին և երկրորդ ժամային գոտիները:</w:t>
      </w: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B137AD" w:rsidRDefault="00B137AD" w:rsidP="00B137AD">
      <w:pPr>
        <w:pStyle w:val="ListParagraph"/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/>
          <w:b/>
          <w:sz w:val="28"/>
          <w:szCs w:val="28"/>
          <w:lang w:val="hy-AM"/>
        </w:rPr>
        <w:t xml:space="preserve">Երրորդ խումբ (ինքնուրույն աշխատանքի </w:t>
      </w:r>
      <w:r w:rsidR="00EA1B38">
        <w:rPr>
          <w:rFonts w:ascii="Sylfaen" w:hAnsi="Sylfaen"/>
          <w:b/>
          <w:sz w:val="28"/>
          <w:szCs w:val="28"/>
          <w:lang w:val="hy-AM"/>
        </w:rPr>
        <w:t>կենտրոն</w:t>
      </w:r>
      <w:r w:rsidRPr="00465871">
        <w:rPr>
          <w:rFonts w:ascii="Sylfaen" w:hAnsi="Sylfaen"/>
          <w:b/>
          <w:sz w:val="28"/>
          <w:szCs w:val="28"/>
          <w:lang w:val="hy-AM"/>
        </w:rPr>
        <w:t>)</w:t>
      </w: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465871">
        <w:rPr>
          <w:rFonts w:ascii="Sylfaen" w:hAnsi="Sylfaen"/>
          <w:b/>
          <w:sz w:val="28"/>
          <w:szCs w:val="28"/>
          <w:lang w:val="hy-AM"/>
        </w:rPr>
        <w:t>Առաջադրանքը</w:t>
      </w:r>
    </w:p>
    <w:p w:rsidR="00B137AD" w:rsidRPr="009737F6" w:rsidRDefault="00B137AD" w:rsidP="00B137AD">
      <w:pPr>
        <w:pStyle w:val="ListParagraph"/>
        <w:numPr>
          <w:ilvl w:val="0"/>
          <w:numId w:val="16"/>
        </w:num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Որոշել Ա և Բ կետերի աշխարհագրական կոորդինատները:</w:t>
      </w:r>
    </w:p>
    <w:p w:rsidR="00B137AD" w:rsidRPr="009737F6" w:rsidRDefault="00B137AD" w:rsidP="00B137AD">
      <w:pPr>
        <w:pStyle w:val="ListParagraph"/>
        <w:numPr>
          <w:ilvl w:val="0"/>
          <w:numId w:val="16"/>
        </w:num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Որոշել Գ և Դ կետերի աշխարհագրական կոորդինատները:</w:t>
      </w:r>
    </w:p>
    <w:p w:rsidR="00B137AD" w:rsidRPr="00B137AD" w:rsidRDefault="00B137AD" w:rsidP="00B137AD">
      <w:pPr>
        <w:pStyle w:val="ListParagraph"/>
        <w:numPr>
          <w:ilvl w:val="0"/>
          <w:numId w:val="16"/>
        </w:num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Որոշել Արեգակի ճառագայթների անկման անկյունը Ա և Բ կետերում սեպտեմների 23 ին և մարտի 21 ին : </w:t>
      </w:r>
    </w:p>
    <w:p w:rsidR="00B137AD" w:rsidRPr="00B137AD" w:rsidRDefault="00B137AD" w:rsidP="00B137AD">
      <w:pPr>
        <w:pStyle w:val="ListParagraph"/>
        <w:tabs>
          <w:tab w:val="left" w:pos="3700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α=90</m:t>
        </m:r>
      </m:oMath>
      <w:r w:rsidRPr="00B137AD">
        <w:rPr>
          <w:rFonts w:ascii="Sylfaen" w:eastAsiaTheme="minorEastAsia" w:hAnsi="Sylfaen"/>
          <w:sz w:val="24"/>
          <w:szCs w:val="24"/>
          <w:vertAlign w:val="superscript"/>
          <w:lang w:val="en-US"/>
        </w:rPr>
        <w:t xml:space="preserve">0 </w:t>
      </w:r>
      <w:r w:rsidRPr="00B137AD">
        <w:rPr>
          <w:rFonts w:ascii="Sylfaen" w:eastAsiaTheme="minorEastAsia" w:hAnsi="Sylfaen"/>
          <w:sz w:val="24"/>
          <w:szCs w:val="24"/>
          <w:lang w:val="en-US"/>
        </w:rPr>
        <w:t>– (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φ-23.5</m:t>
        </m:r>
      </m:oMath>
      <w:r w:rsidRPr="00B137AD">
        <w:rPr>
          <w:rFonts w:ascii="Sylfaen" w:eastAsiaTheme="minorEastAsia" w:hAnsi="Sylfaen"/>
          <w:sz w:val="24"/>
          <w:szCs w:val="24"/>
          <w:vertAlign w:val="superscript"/>
          <w:lang w:val="en-US"/>
        </w:rPr>
        <w:t>0</w:t>
      </w:r>
      <w:r w:rsidRPr="00B137AD">
        <w:rPr>
          <w:rFonts w:ascii="Sylfaen" w:eastAsiaTheme="minorEastAsia" w:hAnsi="Sylfaen"/>
          <w:sz w:val="24"/>
          <w:szCs w:val="24"/>
          <w:lang w:val="en-US"/>
        </w:rPr>
        <w:t>)   α=90</w:t>
      </w:r>
      <w:r w:rsidRPr="00B137AD">
        <w:rPr>
          <w:rFonts w:ascii="Sylfaen" w:eastAsiaTheme="minorEastAsia" w:hAnsi="Sylfaen"/>
          <w:sz w:val="24"/>
          <w:szCs w:val="24"/>
          <w:vertAlign w:val="superscript"/>
          <w:lang w:val="en-US"/>
        </w:rPr>
        <w:t>0</w:t>
      </w:r>
      <w:r w:rsidRPr="00B137AD">
        <w:rPr>
          <w:rFonts w:ascii="Sylfaen" w:eastAsiaTheme="minorEastAsia" w:hAnsi="Sylfaen"/>
          <w:sz w:val="24"/>
          <w:szCs w:val="24"/>
          <w:lang w:val="en-US"/>
        </w:rPr>
        <w:t>-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φ</m:t>
        </m:r>
      </m:oMath>
    </w:p>
    <w:p w:rsidR="00EA1B38" w:rsidRDefault="00B137AD" w:rsidP="00B137AD">
      <w:pPr>
        <w:pStyle w:val="ListParagraph"/>
        <w:tabs>
          <w:tab w:val="left" w:pos="3700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α=90</m:t>
        </m:r>
      </m:oMath>
      <w:r w:rsidRPr="00B137AD">
        <w:rPr>
          <w:rFonts w:ascii="Sylfaen" w:eastAsiaTheme="minorEastAsia" w:hAnsi="Sylfaen"/>
          <w:sz w:val="24"/>
          <w:szCs w:val="24"/>
          <w:vertAlign w:val="superscript"/>
          <w:lang w:val="en-US"/>
        </w:rPr>
        <w:t xml:space="preserve">0 </w:t>
      </w:r>
      <w:r w:rsidRPr="00B137AD">
        <w:rPr>
          <w:rFonts w:ascii="Sylfaen" w:eastAsiaTheme="minorEastAsia" w:hAnsi="Sylfaen"/>
          <w:sz w:val="24"/>
          <w:szCs w:val="24"/>
          <w:lang w:val="en-US"/>
        </w:rPr>
        <w:t>– (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φ+23.5</m:t>
        </m:r>
      </m:oMath>
      <w:r w:rsidRPr="00B137AD">
        <w:rPr>
          <w:rFonts w:ascii="Sylfaen" w:eastAsiaTheme="minorEastAsia" w:hAnsi="Sylfaen"/>
          <w:sz w:val="24"/>
          <w:szCs w:val="24"/>
          <w:vertAlign w:val="superscript"/>
          <w:lang w:val="en-US"/>
        </w:rPr>
        <w:t>0</w:t>
      </w:r>
      <w:r w:rsidRPr="00B137AD">
        <w:rPr>
          <w:rFonts w:ascii="Sylfaen" w:eastAsiaTheme="minorEastAsia" w:hAnsi="Sylfaen"/>
          <w:sz w:val="24"/>
          <w:szCs w:val="24"/>
          <w:lang w:val="en-US"/>
        </w:rPr>
        <w:t xml:space="preserve">) </w:t>
      </w:r>
    </w:p>
    <w:p w:rsidR="00AA0CE4" w:rsidRPr="00B137AD" w:rsidRDefault="00B137AD" w:rsidP="00B137AD">
      <w:pPr>
        <w:pStyle w:val="ListParagraph"/>
        <w:tabs>
          <w:tab w:val="left" w:pos="3700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B137AD">
        <w:rPr>
          <w:rFonts w:ascii="Sylfaen" w:eastAsiaTheme="minorEastAsia" w:hAnsi="Sylfaen"/>
          <w:sz w:val="24"/>
          <w:szCs w:val="24"/>
          <w:lang w:val="en-US"/>
        </w:rPr>
        <w:t xml:space="preserve">  </w:t>
      </w:r>
    </w:p>
    <w:p w:rsidR="00B137AD" w:rsidRPr="00465871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D57F7A" w:rsidRPr="00465871" w:rsidRDefault="00D57F7A" w:rsidP="00EA1B38">
      <w:pPr>
        <w:pStyle w:val="Heading1"/>
        <w:jc w:val="center"/>
        <w:rPr>
          <w:rFonts w:ascii="Sylfaen" w:hAnsi="Sylfaen"/>
          <w:b/>
          <w:sz w:val="28"/>
          <w:szCs w:val="28"/>
          <w:lang w:val="hy-AM"/>
        </w:rPr>
      </w:pPr>
      <w:bookmarkStart w:id="4" w:name="_Toc122106098"/>
      <w:r w:rsidRPr="00EA1B38">
        <w:rPr>
          <w:rFonts w:ascii="Sylfaen" w:hAnsi="Sylfaen"/>
          <w:b/>
          <w:color w:val="auto"/>
          <w:sz w:val="28"/>
          <w:szCs w:val="28"/>
          <w:lang w:val="hy-AM"/>
        </w:rPr>
        <w:lastRenderedPageBreak/>
        <w:t>Եզրակացություն</w:t>
      </w:r>
      <w:bookmarkEnd w:id="4"/>
    </w:p>
    <w:p w:rsidR="00D57F7A" w:rsidRPr="00B137AD" w:rsidRDefault="00D57F7A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B137AD">
        <w:rPr>
          <w:rFonts w:ascii="Sylfaen" w:hAnsi="Sylfaen" w:cs="Sylfaen"/>
          <w:sz w:val="24"/>
          <w:szCs w:val="24"/>
          <w:lang w:val="hy-AM"/>
        </w:rPr>
        <w:t>Վերլուծությունների</w:t>
      </w:r>
      <w:r w:rsidRPr="00B137AD">
        <w:rPr>
          <w:rFonts w:ascii="Sylfaen" w:hAnsi="Sylfaen"/>
          <w:sz w:val="24"/>
          <w:szCs w:val="24"/>
          <w:lang w:val="hy-AM"/>
        </w:rPr>
        <w:t xml:space="preserve"> և ուսումնասիրությունների արդյունքում հանգել ենք հետևյալ եզրահանգումներն:</w:t>
      </w:r>
    </w:p>
    <w:p w:rsidR="00D57F7A" w:rsidRDefault="00D57F7A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Գործնական խմբային ուսուցման փորձը ցույց տվեց, որ աշխարհագրության ուսուցման գործընթացում սովորողների ինքնուրույնությունը զարգացնելու համար ոչ թե աշակերտներին պետք է կանգնեցնել սոսկ պարտականություն կատարելու կամ </w:t>
      </w:r>
      <w:r w:rsidR="00337D9A">
        <w:rPr>
          <w:rFonts w:ascii="Sylfaen" w:hAnsi="Sylfaen"/>
          <w:sz w:val="24"/>
          <w:szCs w:val="24"/>
          <w:lang w:val="hy-AM"/>
        </w:rPr>
        <w:t>անհաղ</w:t>
      </w:r>
      <w:r>
        <w:rPr>
          <w:rFonts w:ascii="Sylfaen" w:hAnsi="Sylfaen"/>
          <w:sz w:val="24"/>
          <w:szCs w:val="24"/>
          <w:lang w:val="hy-AM"/>
        </w:rPr>
        <w:t xml:space="preserve">թահարելի </w:t>
      </w:r>
      <w:r w:rsidR="00337D9A">
        <w:rPr>
          <w:rFonts w:ascii="Sylfaen" w:hAnsi="Sylfaen"/>
          <w:sz w:val="24"/>
          <w:szCs w:val="24"/>
          <w:lang w:val="hy-AM"/>
        </w:rPr>
        <w:t>թվացող դժվարություններ հաղթահարելու առաջ, այլ աշակերտի մեջ իմացական պահանջմունք և տվյալ նյութի մասին ավելի շատ բան իմանալու ցանկություն առաջացնել և նրան որոշակի գործողության մղել: Ուսումնական աշխատանքը սովորողի համար դառնում է հաճելի ու հետաքրքիր, իսկ դժվարությունները`հեշտ հաղթահարելի, եթե նա ներառվում է խմբային աշխատանքում և համագործակցում է դասընկերների հետ: Արդյունքում զգալիորեն բարձրանում է ուսուցման արդյունավետությունը, քանի որ ուսումնառության գործընթացին մասնակցում են ոչ թե մի քանի ընտրյալ աշակերտներ, այլ  դասարանի գրեթե բոլոր աշակեր</w:t>
      </w:r>
      <w:r w:rsidR="00BE4B3B">
        <w:rPr>
          <w:rFonts w:ascii="Sylfaen" w:hAnsi="Sylfaen"/>
          <w:sz w:val="24"/>
          <w:szCs w:val="24"/>
          <w:lang w:val="hy-AM"/>
        </w:rPr>
        <w:t>տները: Այսպիսով աշխարհագրությունը դառնալով մատչելի առարկա բոլորի համար:</w:t>
      </w:r>
    </w:p>
    <w:p w:rsidR="00BE4B3B" w:rsidRDefault="00BE4B3B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Գործնական աշխատանքները աշակերտներին հնարավորություն տվեց իրենց առջև դրված նպատակին հասնելու համար գտնել լուծման ճանապարհներ պլանավորեն իրենց անելիքը, ստանան արդյունք և կատարեն եզրահանգում : Կարողացան ինքնուրույն առաջադրանքներ կատարել ,որը խթանում էր աշակերտների ստեղծագործական մտածողությունը, հմտությունը ,երևակայությունը,իմացական հետաքրքրությունը:</w:t>
      </w:r>
    </w:p>
    <w:p w:rsidR="00BE4B3B" w:rsidRDefault="00BE4B3B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Խմբային գործնական աշխատանքները աշակերտների մոտ զարգացրեցին կարևոր մարդկային հատկանիշներ`համագործակցել , լսել և հարգել դիմացինի կարծիքը, պատասխանատվություն կրել խմբի համար:</w:t>
      </w:r>
    </w:p>
    <w:p w:rsidR="00BE4B3B" w:rsidRDefault="00BE4B3B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Նույնիսկ ամենաթույլ աշակերտները թեկուզ փոքր,բայց որոշակի ներդրում ունեցան տրված առաջադրանքները </w:t>
      </w:r>
      <w:r w:rsidR="006D2AF2">
        <w:rPr>
          <w:rFonts w:ascii="Sylfaen" w:hAnsi="Sylfaen"/>
          <w:sz w:val="24"/>
          <w:szCs w:val="24"/>
          <w:lang w:val="hy-AM"/>
        </w:rPr>
        <w:t>կատարելու համար:</w:t>
      </w:r>
    </w:p>
    <w:p w:rsidR="006D2AF2" w:rsidRDefault="006D2AF2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Խմբային գործնական աշխատանքի կատարման ժամանակ պարզ երևում էր խմբի բոլոր անդամների միասնական և նպատակային գոծողությունները :</w:t>
      </w:r>
    </w:p>
    <w:p w:rsidR="006D2AF2" w:rsidRDefault="006D2AF2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Խմբային գործնական աշխատանքի ժամանակ աշակերտները վերհիշում են իրենց ստացած տեսական գիտելիքները և այն օգտագործում էին գործնական առաջադրանքներ կատարելիս:</w:t>
      </w:r>
    </w:p>
    <w:p w:rsidR="006D2AF2" w:rsidRDefault="006D2AF2" w:rsidP="00B137AD">
      <w:pPr>
        <w:pStyle w:val="ListParagraph"/>
        <w:numPr>
          <w:ilvl w:val="0"/>
          <w:numId w:val="7"/>
        </w:num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Համագործակցային ուսուցման տարրերի կիրառումը նպաստեց խմբերում նոր համագործակցային միջավայրի ձևավորմանը, որը օգնում է մանկավարժին հասկանալու էությունն ու պլանավորելու դասը,պայմաններ է ստեղծում ուսուցման արդյունավետության և առժեվորման համար:</w:t>
      </w:r>
    </w:p>
    <w:p w:rsidR="006D2AF2" w:rsidRDefault="006D2AF2" w:rsidP="00B137AD">
      <w:pPr>
        <w:pStyle w:val="ListParagraph"/>
        <w:tabs>
          <w:tab w:val="left" w:pos="5425"/>
        </w:tabs>
        <w:spacing w:line="360" w:lineRule="auto"/>
        <w:ind w:left="1440"/>
        <w:rPr>
          <w:rFonts w:ascii="Sylfaen" w:hAnsi="Sylfaen"/>
          <w:sz w:val="24"/>
          <w:szCs w:val="24"/>
          <w:lang w:val="hy-AM"/>
        </w:rPr>
      </w:pPr>
    </w:p>
    <w:p w:rsidR="006D2AF2" w:rsidRDefault="006D2AF2" w:rsidP="00B137AD">
      <w:pPr>
        <w:pStyle w:val="ListParagraph"/>
        <w:tabs>
          <w:tab w:val="left" w:pos="5425"/>
        </w:tabs>
        <w:spacing w:line="360" w:lineRule="auto"/>
        <w:ind w:left="1440"/>
        <w:rPr>
          <w:rFonts w:ascii="Sylfaen" w:hAnsi="Sylfaen"/>
          <w:sz w:val="24"/>
          <w:szCs w:val="24"/>
          <w:lang w:val="hy-AM"/>
        </w:rPr>
      </w:pPr>
    </w:p>
    <w:p w:rsidR="006D2AF2" w:rsidRPr="00D57F7A" w:rsidRDefault="006D2AF2" w:rsidP="00B137AD">
      <w:pPr>
        <w:pStyle w:val="ListParagraph"/>
        <w:tabs>
          <w:tab w:val="left" w:pos="5425"/>
        </w:tabs>
        <w:spacing w:line="360" w:lineRule="auto"/>
        <w:ind w:left="1440"/>
        <w:rPr>
          <w:rFonts w:ascii="Sylfaen" w:hAnsi="Sylfaen"/>
          <w:sz w:val="24"/>
          <w:szCs w:val="24"/>
          <w:lang w:val="hy-AM"/>
        </w:rPr>
      </w:pPr>
    </w:p>
    <w:p w:rsidR="00121861" w:rsidRPr="00282B3E" w:rsidRDefault="00121861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82B3E" w:rsidRDefault="00282B3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72CCE" w:rsidRPr="00872CCE" w:rsidRDefault="00872CC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72CCE" w:rsidRDefault="00872CC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72CCE" w:rsidRDefault="00872CC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437A8" w:rsidRDefault="008437A8" w:rsidP="00B137AD">
      <w:pPr>
        <w:tabs>
          <w:tab w:val="left" w:pos="5425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B137AD" w:rsidRPr="00B137AD" w:rsidRDefault="00B137AD" w:rsidP="00B137AD">
      <w:pPr>
        <w:tabs>
          <w:tab w:val="left" w:pos="5425"/>
        </w:tabs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B4384E" w:rsidRDefault="009737F6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          </w:t>
      </w:r>
    </w:p>
    <w:p w:rsidR="00B4384E" w:rsidRDefault="00B4384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8"/>
          <w:szCs w:val="28"/>
          <w:lang w:val="en-US"/>
        </w:rPr>
      </w:pPr>
    </w:p>
    <w:p w:rsidR="00B4384E" w:rsidRDefault="00B4384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8"/>
          <w:szCs w:val="28"/>
          <w:lang w:val="en-US"/>
        </w:rPr>
      </w:pPr>
    </w:p>
    <w:p w:rsidR="00B4384E" w:rsidRDefault="00B4384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8"/>
          <w:szCs w:val="28"/>
          <w:lang w:val="en-US"/>
        </w:rPr>
      </w:pPr>
    </w:p>
    <w:p w:rsidR="00B4384E" w:rsidRDefault="00B4384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8"/>
          <w:szCs w:val="28"/>
          <w:lang w:val="en-US"/>
        </w:rPr>
      </w:pPr>
    </w:p>
    <w:p w:rsidR="00B4384E" w:rsidRDefault="00B4384E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8"/>
          <w:szCs w:val="28"/>
          <w:lang w:val="en-US"/>
        </w:rPr>
      </w:pPr>
    </w:p>
    <w:p w:rsidR="008437A8" w:rsidRPr="00465871" w:rsidRDefault="009737F6" w:rsidP="00EA1B38">
      <w:pPr>
        <w:pStyle w:val="ListParagraph"/>
        <w:tabs>
          <w:tab w:val="left" w:pos="5425"/>
        </w:tabs>
        <w:spacing w:line="360" w:lineRule="auto"/>
        <w:ind w:left="787"/>
        <w:outlineLvl w:val="0"/>
        <w:rPr>
          <w:rFonts w:ascii="Sylfaen" w:hAnsi="Sylfaen"/>
          <w:b/>
          <w:sz w:val="28"/>
          <w:szCs w:val="28"/>
          <w:lang w:val="hy-AM"/>
        </w:rPr>
      </w:pPr>
      <w:bookmarkStart w:id="5" w:name="_Toc122106099"/>
      <w:r w:rsidRPr="00465871">
        <w:rPr>
          <w:rFonts w:ascii="Sylfaen" w:hAnsi="Sylfaen"/>
          <w:b/>
          <w:sz w:val="28"/>
          <w:szCs w:val="28"/>
          <w:lang w:val="hy-AM"/>
        </w:rPr>
        <w:t>Օգտագործված  գրականության ցանկ</w:t>
      </w:r>
      <w:bookmarkEnd w:id="5"/>
      <w:r w:rsidRPr="00465871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8437A8" w:rsidRDefault="009737F6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9737F6" w:rsidRDefault="009737F6" w:rsidP="00B137AD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Խաչիկ Սարգսյան &lt;աշխարհագրության դասավանդման մեթքդիկա&gt;</w:t>
      </w:r>
    </w:p>
    <w:p w:rsidR="009737F6" w:rsidRDefault="009737F6" w:rsidP="00B137AD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Հայագիտությունը դպրոցում :</w:t>
      </w:r>
      <w:r w:rsidR="00B137AD">
        <w:rPr>
          <w:rFonts w:ascii="Sylfaen" w:hAnsi="Sylfaen"/>
          <w:sz w:val="24"/>
          <w:szCs w:val="24"/>
          <w:lang w:val="hy-AM"/>
        </w:rPr>
        <w:t xml:space="preserve"> 2012</w:t>
      </w:r>
      <w:r>
        <w:rPr>
          <w:rFonts w:ascii="Sylfaen" w:hAnsi="Sylfaen"/>
          <w:sz w:val="24"/>
          <w:szCs w:val="24"/>
          <w:lang w:val="hy-AM"/>
        </w:rPr>
        <w:t>թ համար 1</w:t>
      </w:r>
    </w:p>
    <w:p w:rsidR="009737F6" w:rsidRPr="009737F6" w:rsidRDefault="00EB405B" w:rsidP="00B137AD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&lt;Աշխարհագրություն&gt; առարկայի չափորոշիչներ և ծրագրեր:</w:t>
      </w:r>
    </w:p>
    <w:p w:rsidR="008437A8" w:rsidRDefault="008437A8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437A8" w:rsidRDefault="008437A8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437A8" w:rsidRDefault="008437A8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437A8" w:rsidRDefault="008437A8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p w:rsidR="008437A8" w:rsidRPr="00872CCE" w:rsidRDefault="008437A8" w:rsidP="00B137AD">
      <w:pPr>
        <w:pStyle w:val="ListParagraph"/>
        <w:tabs>
          <w:tab w:val="left" w:pos="5425"/>
        </w:tabs>
        <w:spacing w:line="360" w:lineRule="auto"/>
        <w:ind w:left="787"/>
        <w:rPr>
          <w:rFonts w:ascii="Sylfaen" w:hAnsi="Sylfaen"/>
          <w:sz w:val="24"/>
          <w:szCs w:val="24"/>
          <w:lang w:val="hy-AM"/>
        </w:rPr>
      </w:pPr>
    </w:p>
    <w:sectPr w:rsidR="008437A8" w:rsidRPr="00872CCE" w:rsidSect="00EA1B38">
      <w:footerReference w:type="default" r:id="rId11"/>
      <w:pgSz w:w="11906" w:h="16838"/>
      <w:pgMar w:top="990" w:right="850" w:bottom="8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0F" w:rsidRDefault="003F0A0F" w:rsidP="003C035D">
      <w:pPr>
        <w:spacing w:after="0" w:line="240" w:lineRule="auto"/>
      </w:pPr>
      <w:r>
        <w:separator/>
      </w:r>
    </w:p>
  </w:endnote>
  <w:endnote w:type="continuationSeparator" w:id="0">
    <w:p w:rsidR="003F0A0F" w:rsidRDefault="003F0A0F" w:rsidP="003C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89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B38" w:rsidRDefault="00EA1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5D" w:rsidRPr="003C035D" w:rsidRDefault="003C03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0F" w:rsidRDefault="003F0A0F" w:rsidP="003C035D">
      <w:pPr>
        <w:spacing w:after="0" w:line="240" w:lineRule="auto"/>
      </w:pPr>
      <w:r>
        <w:separator/>
      </w:r>
    </w:p>
  </w:footnote>
  <w:footnote w:type="continuationSeparator" w:id="0">
    <w:p w:rsidR="003F0A0F" w:rsidRDefault="003F0A0F" w:rsidP="003C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7"/>
    <w:multiLevelType w:val="hybridMultilevel"/>
    <w:tmpl w:val="1EE8198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D2840EB"/>
    <w:multiLevelType w:val="hybridMultilevel"/>
    <w:tmpl w:val="8438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B15"/>
    <w:multiLevelType w:val="hybridMultilevel"/>
    <w:tmpl w:val="C7CE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09A"/>
    <w:multiLevelType w:val="hybridMultilevel"/>
    <w:tmpl w:val="8F0A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4C6"/>
    <w:multiLevelType w:val="hybridMultilevel"/>
    <w:tmpl w:val="9EF8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7AA9"/>
    <w:multiLevelType w:val="hybridMultilevel"/>
    <w:tmpl w:val="267AA3D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394A15AD"/>
    <w:multiLevelType w:val="hybridMultilevel"/>
    <w:tmpl w:val="7772E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47306"/>
    <w:multiLevelType w:val="hybridMultilevel"/>
    <w:tmpl w:val="41D029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00668B5"/>
    <w:multiLevelType w:val="hybridMultilevel"/>
    <w:tmpl w:val="6D9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0F13"/>
    <w:multiLevelType w:val="hybridMultilevel"/>
    <w:tmpl w:val="FBB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53B"/>
    <w:multiLevelType w:val="hybridMultilevel"/>
    <w:tmpl w:val="A2F8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95002"/>
    <w:multiLevelType w:val="hybridMultilevel"/>
    <w:tmpl w:val="99D02F5C"/>
    <w:lvl w:ilvl="0" w:tplc="6008759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A3D10F7"/>
    <w:multiLevelType w:val="hybridMultilevel"/>
    <w:tmpl w:val="0D94633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5E0D6458"/>
    <w:multiLevelType w:val="hybridMultilevel"/>
    <w:tmpl w:val="9A38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3701"/>
    <w:multiLevelType w:val="hybridMultilevel"/>
    <w:tmpl w:val="F558F01C"/>
    <w:lvl w:ilvl="0" w:tplc="E52E90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D1E3B33"/>
    <w:multiLevelType w:val="hybridMultilevel"/>
    <w:tmpl w:val="A76E9F0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E845389"/>
    <w:multiLevelType w:val="hybridMultilevel"/>
    <w:tmpl w:val="D928892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3"/>
    <w:rsid w:val="0006720D"/>
    <w:rsid w:val="0007630D"/>
    <w:rsid w:val="00121861"/>
    <w:rsid w:val="001B2B79"/>
    <w:rsid w:val="001B5C0E"/>
    <w:rsid w:val="0022513F"/>
    <w:rsid w:val="00272511"/>
    <w:rsid w:val="00282B3E"/>
    <w:rsid w:val="00337D9A"/>
    <w:rsid w:val="003C035D"/>
    <w:rsid w:val="003F0A0F"/>
    <w:rsid w:val="00455086"/>
    <w:rsid w:val="00465871"/>
    <w:rsid w:val="004B441D"/>
    <w:rsid w:val="004D79C3"/>
    <w:rsid w:val="00505C14"/>
    <w:rsid w:val="00592C57"/>
    <w:rsid w:val="00596B38"/>
    <w:rsid w:val="00640C8D"/>
    <w:rsid w:val="00640E7E"/>
    <w:rsid w:val="006D2AF2"/>
    <w:rsid w:val="0072037A"/>
    <w:rsid w:val="00725E23"/>
    <w:rsid w:val="007E4434"/>
    <w:rsid w:val="00801637"/>
    <w:rsid w:val="0082367E"/>
    <w:rsid w:val="008437A8"/>
    <w:rsid w:val="00863E96"/>
    <w:rsid w:val="00872CCE"/>
    <w:rsid w:val="0089209A"/>
    <w:rsid w:val="008E4E62"/>
    <w:rsid w:val="00950056"/>
    <w:rsid w:val="009737F6"/>
    <w:rsid w:val="009C04E3"/>
    <w:rsid w:val="009D5233"/>
    <w:rsid w:val="00A74580"/>
    <w:rsid w:val="00A8011D"/>
    <w:rsid w:val="00AA0CE4"/>
    <w:rsid w:val="00AC1EB9"/>
    <w:rsid w:val="00B132BD"/>
    <w:rsid w:val="00B137AD"/>
    <w:rsid w:val="00B170B4"/>
    <w:rsid w:val="00B37F25"/>
    <w:rsid w:val="00B4384E"/>
    <w:rsid w:val="00BE4B3B"/>
    <w:rsid w:val="00C909F7"/>
    <w:rsid w:val="00CE4AB4"/>
    <w:rsid w:val="00CF7E3E"/>
    <w:rsid w:val="00D10BC0"/>
    <w:rsid w:val="00D2221C"/>
    <w:rsid w:val="00D46BB3"/>
    <w:rsid w:val="00D57F7A"/>
    <w:rsid w:val="00D80A09"/>
    <w:rsid w:val="00D8293B"/>
    <w:rsid w:val="00E144B8"/>
    <w:rsid w:val="00EA1B38"/>
    <w:rsid w:val="00EB405B"/>
    <w:rsid w:val="00EC40A1"/>
    <w:rsid w:val="00F57FAE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7E71A"/>
  <w15:docId w15:val="{DC10AF95-30E8-417A-830D-7BB1E6E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5D"/>
  </w:style>
  <w:style w:type="paragraph" w:styleId="Footer">
    <w:name w:val="footer"/>
    <w:basedOn w:val="Normal"/>
    <w:link w:val="FooterChar"/>
    <w:uiPriority w:val="99"/>
    <w:unhideWhenUsed/>
    <w:rsid w:val="003C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5D"/>
  </w:style>
  <w:style w:type="paragraph" w:styleId="ListParagraph">
    <w:name w:val="List Paragraph"/>
    <w:basedOn w:val="Normal"/>
    <w:uiPriority w:val="34"/>
    <w:qFormat/>
    <w:rsid w:val="00892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7F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C04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1B3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1B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C862-A1F1-4353-9E28-A4750CD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2509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15</cp:revision>
  <dcterms:created xsi:type="dcterms:W3CDTF">2022-12-15T06:39:00Z</dcterms:created>
  <dcterms:modified xsi:type="dcterms:W3CDTF">2022-12-16T14:02:00Z</dcterms:modified>
</cp:coreProperties>
</file>