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17" w:rsidRPr="00301DFC" w:rsidRDefault="008A6917" w:rsidP="008A6917">
      <w:pPr>
        <w:spacing w:after="0" w:line="240" w:lineRule="auto"/>
        <w:rPr>
          <w:rFonts w:asciiTheme="majorHAnsi" w:eastAsia="Times New Roman" w:hAnsiTheme="majorHAnsi" w:cs="Times New Roman"/>
          <w:b w:val="0"/>
          <w:bCs w:val="0"/>
          <w:lang w:eastAsia="ru-RU"/>
        </w:rPr>
      </w:pPr>
    </w:p>
    <w:p w:rsidR="008A6917" w:rsidRPr="00301DFC" w:rsidRDefault="008A6917" w:rsidP="008A6917">
      <w:pPr>
        <w:spacing w:line="240" w:lineRule="auto"/>
        <w:rPr>
          <w:rFonts w:ascii="Syflen" w:eastAsia="Times New Roman" w:hAnsi="Syflen" w:cs="Times New Roman"/>
          <w:b w:val="0"/>
          <w:bCs w:val="0"/>
          <w:lang w:eastAsia="ru-RU"/>
        </w:rPr>
      </w:pPr>
      <w:r w:rsidRPr="008A6917">
        <w:rPr>
          <w:rFonts w:ascii="Merriweather" w:eastAsia="Times New Roman" w:hAnsi="Merriweather" w:cs="Times New Roman"/>
          <w:b w:val="0"/>
          <w:bCs w:val="0"/>
          <w:noProof/>
          <w:color w:val="000000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3AC4AF27" wp14:editId="444ED80A">
            <wp:extent cx="1206500" cy="904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17" w:rsidRPr="00301DFC" w:rsidRDefault="008A6917" w:rsidP="008A6917">
      <w:pPr>
        <w:spacing w:after="0" w:line="240" w:lineRule="auto"/>
        <w:rPr>
          <w:rFonts w:ascii="Syflen" w:eastAsia="Times New Roman" w:hAnsi="Syflen" w:cs="Times New Roman"/>
          <w:b w:val="0"/>
          <w:bCs w:val="0"/>
          <w:lang w:eastAsia="ru-RU"/>
        </w:rPr>
      </w:pPr>
    </w:p>
    <w:p w:rsidR="008A6917" w:rsidRPr="00301DFC" w:rsidRDefault="008A6917" w:rsidP="008A6917">
      <w:pPr>
        <w:spacing w:line="240" w:lineRule="auto"/>
        <w:jc w:val="center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color w:val="000000"/>
          <w:lang w:eastAsia="ru-RU"/>
        </w:rPr>
        <w:t>«</w:t>
      </w:r>
      <w:r w:rsidRPr="00301DFC">
        <w:rPr>
          <w:rFonts w:ascii="Sylfaen" w:eastAsia="Times New Roman" w:hAnsi="Sylfaen" w:cs="Sylfaen"/>
          <w:color w:val="000000"/>
          <w:lang w:eastAsia="ru-RU"/>
        </w:rPr>
        <w:t>Քայլ</w:t>
      </w:r>
      <w:r w:rsidRPr="00301DFC">
        <w:rPr>
          <w:rFonts w:ascii="Syflen" w:eastAsia="Times New Roman" w:hAnsi="Syflen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color w:val="000000"/>
          <w:lang w:eastAsia="ru-RU"/>
        </w:rPr>
        <w:t>առ</w:t>
      </w:r>
      <w:r w:rsidRPr="00301DFC">
        <w:rPr>
          <w:rFonts w:ascii="Syflen" w:eastAsia="Times New Roman" w:hAnsi="Syflen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color w:val="000000"/>
          <w:lang w:eastAsia="ru-RU"/>
        </w:rPr>
        <w:t>քայլ</w:t>
      </w:r>
      <w:r w:rsidRPr="00301DF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301DFC">
        <w:rPr>
          <w:rFonts w:ascii="Syflen" w:eastAsia="Times New Roman" w:hAnsi="Syflen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color w:val="000000"/>
          <w:lang w:eastAsia="ru-RU"/>
        </w:rPr>
        <w:t>բարեգործական</w:t>
      </w:r>
      <w:r w:rsidRPr="00301DFC">
        <w:rPr>
          <w:rFonts w:ascii="Syflen" w:eastAsia="Times New Roman" w:hAnsi="Syflen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color w:val="000000"/>
          <w:lang w:eastAsia="ru-RU"/>
        </w:rPr>
        <w:t>հիմնադրամ</w:t>
      </w:r>
    </w:p>
    <w:p w:rsidR="008A6917" w:rsidRPr="00301DFC" w:rsidRDefault="008A6917" w:rsidP="008A6917">
      <w:pPr>
        <w:spacing w:after="0" w:line="240" w:lineRule="auto"/>
        <w:rPr>
          <w:rFonts w:ascii="Syflen" w:eastAsia="Times New Roman" w:hAnsi="Syflen"/>
          <w:b w:val="0"/>
          <w:bCs w:val="0"/>
          <w:lang w:eastAsia="ru-RU"/>
        </w:rPr>
      </w:pPr>
    </w:p>
    <w:p w:rsidR="008A6917" w:rsidRPr="00301DFC" w:rsidRDefault="008A6917" w:rsidP="008A6917">
      <w:pPr>
        <w:spacing w:after="0" w:line="240" w:lineRule="auto"/>
        <w:ind w:left="720"/>
        <w:jc w:val="center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>«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Նախադպրոցական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հաստատության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մանկավարժական</w:t>
      </w:r>
    </w:p>
    <w:p w:rsidR="008A6917" w:rsidRPr="00301DFC" w:rsidRDefault="008A6917" w:rsidP="008A6917">
      <w:pPr>
        <w:spacing w:after="0" w:line="240" w:lineRule="auto"/>
        <w:ind w:left="720"/>
        <w:jc w:val="center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աշխատողների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մասնագիտական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կարողությունների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և</w:t>
      </w:r>
    </w:p>
    <w:p w:rsidR="008A6917" w:rsidRPr="00301DFC" w:rsidRDefault="008A6917" w:rsidP="008A6917">
      <w:pPr>
        <w:spacing w:after="0" w:line="240" w:lineRule="auto"/>
        <w:ind w:left="720"/>
        <w:jc w:val="center"/>
        <w:rPr>
          <w:rFonts w:ascii="Syflen" w:eastAsia="Times New Roman" w:hAnsi="Syflen" w:cs="Times New Roman"/>
          <w:b w:val="0"/>
          <w:bCs w:val="0"/>
          <w:lang w:eastAsia="ru-RU"/>
        </w:rPr>
      </w:pP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հմտությունների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զարգացման</w:t>
      </w:r>
      <w:r w:rsidRPr="00301DFC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»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ծրագիր</w:t>
      </w:r>
    </w:p>
    <w:p w:rsidR="008A6917" w:rsidRPr="00301DFC" w:rsidRDefault="008A6917" w:rsidP="008A6917">
      <w:pPr>
        <w:spacing w:after="240" w:line="240" w:lineRule="auto"/>
        <w:rPr>
          <w:rFonts w:ascii="Syflen" w:eastAsia="Times New Roman" w:hAnsi="Syflen" w:cs="Times New Roman"/>
          <w:b w:val="0"/>
          <w:bCs w:val="0"/>
          <w:lang w:eastAsia="ru-RU"/>
        </w:rPr>
      </w:pPr>
      <w:r w:rsidRPr="00301DFC">
        <w:rPr>
          <w:rFonts w:ascii="Syflen" w:eastAsia="Times New Roman" w:hAnsi="Syflen" w:cs="Times New Roman"/>
          <w:b w:val="0"/>
          <w:bCs w:val="0"/>
          <w:lang w:eastAsia="ru-RU"/>
        </w:rPr>
        <w:br/>
      </w:r>
    </w:p>
    <w:p w:rsidR="008A6917" w:rsidRPr="00301DFC" w:rsidRDefault="008A6917" w:rsidP="008A6917">
      <w:pPr>
        <w:spacing w:after="0" w:line="240" w:lineRule="auto"/>
        <w:ind w:left="720"/>
        <w:jc w:val="center"/>
        <w:rPr>
          <w:rFonts w:ascii="Syflen" w:eastAsia="Times New Roman" w:hAnsi="Syflen" w:cs="Times New Roman"/>
          <w:b w:val="0"/>
          <w:bCs w:val="0"/>
          <w:lang w:eastAsia="ru-RU"/>
        </w:rPr>
      </w:pPr>
      <w:r w:rsidRPr="00301DFC">
        <w:rPr>
          <w:rFonts w:ascii="Sylfaen" w:eastAsia="Times New Roman" w:hAnsi="Sylfaen" w:cs="Sylfaen"/>
          <w:color w:val="000000"/>
          <w:sz w:val="36"/>
          <w:szCs w:val="36"/>
          <w:lang w:eastAsia="ru-RU"/>
        </w:rPr>
        <w:t>ՀԵՏԱԶՈՏԱԿԱՆ</w:t>
      </w:r>
      <w:r w:rsidRPr="00301DFC">
        <w:rPr>
          <w:rFonts w:ascii="Syflen" w:eastAsia="Times New Roman" w:hAnsi="Syflen" w:cs="Times New Roman"/>
          <w:color w:val="000000"/>
          <w:sz w:val="36"/>
          <w:szCs w:val="36"/>
          <w:lang w:eastAsia="ru-RU"/>
        </w:rPr>
        <w:t xml:space="preserve"> </w:t>
      </w:r>
      <w:r w:rsidRPr="00301DFC">
        <w:rPr>
          <w:rFonts w:ascii="Sylfaen" w:eastAsia="Times New Roman" w:hAnsi="Sylfaen" w:cs="Sylfaen"/>
          <w:color w:val="000000"/>
          <w:sz w:val="36"/>
          <w:szCs w:val="36"/>
          <w:lang w:eastAsia="ru-RU"/>
        </w:rPr>
        <w:t>ԱՇԽԱՏԱՆՔ</w:t>
      </w:r>
    </w:p>
    <w:p w:rsidR="008A6917" w:rsidRPr="00301DFC" w:rsidRDefault="008A6917" w:rsidP="008A6917">
      <w:pPr>
        <w:spacing w:after="240" w:line="240" w:lineRule="auto"/>
        <w:rPr>
          <w:rFonts w:ascii="Syflen" w:eastAsia="Times New Roman" w:hAnsi="Syflen" w:cs="Times New Roman"/>
          <w:b w:val="0"/>
          <w:bCs w:val="0"/>
          <w:lang w:eastAsia="ru-RU"/>
        </w:rPr>
      </w:pPr>
    </w:p>
    <w:p w:rsidR="008A6917" w:rsidRPr="00301DFC" w:rsidRDefault="008A6917" w:rsidP="008A6917">
      <w:pPr>
        <w:spacing w:after="0" w:line="240" w:lineRule="auto"/>
        <w:ind w:left="720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lfaen" w:eastAsia="Times New Roman" w:hAnsi="Sylfaen" w:cs="Sylfaen"/>
          <w:color w:val="000000"/>
          <w:lang w:eastAsia="ru-RU"/>
        </w:rPr>
        <w:t>Թեմա՝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 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Սաների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կրթության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և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զարգացման</w:t>
      </w:r>
      <w:r w:rsidRPr="00301DFC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 </w:t>
      </w:r>
    </w:p>
    <w:p w:rsidR="008A6917" w:rsidRPr="00301DFC" w:rsidRDefault="008A6917" w:rsidP="008A6917">
      <w:pPr>
        <w:spacing w:after="0" w:line="240" w:lineRule="auto"/>
        <w:ind w:left="720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color w:val="000000"/>
          <w:lang w:eastAsia="ru-RU"/>
        </w:rPr>
        <w:t>                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առանձնահատուկ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պայմանների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կարիքի</w:t>
      </w:r>
    </w:p>
    <w:p w:rsidR="008A6917" w:rsidRPr="00301DFC" w:rsidRDefault="008A6917" w:rsidP="008A6917">
      <w:pPr>
        <w:spacing w:after="0" w:line="240" w:lineRule="auto"/>
        <w:ind w:left="720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>                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բացահայտում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և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ուսումնադաստիարակչական</w:t>
      </w:r>
      <w:r w:rsidRPr="00301DFC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 </w:t>
      </w:r>
    </w:p>
    <w:p w:rsidR="008A6917" w:rsidRPr="00301DFC" w:rsidRDefault="008A6917" w:rsidP="008A6917">
      <w:pPr>
        <w:spacing w:after="0" w:line="240" w:lineRule="auto"/>
        <w:ind w:left="720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>                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աշխատանքների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ճշգրիտ</w:t>
      </w:r>
      <w:r w:rsidRPr="00301DFC">
        <w:rPr>
          <w:rFonts w:ascii="Syflen" w:eastAsia="Times New Roman" w:hAnsi="Syflen"/>
          <w:b w:val="0"/>
          <w:bCs w:val="0"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կազմակերպում</w:t>
      </w:r>
      <w:r w:rsidRPr="00301DFC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 </w:t>
      </w:r>
    </w:p>
    <w:p w:rsidR="008A6917" w:rsidRPr="00301DFC" w:rsidRDefault="008A6917" w:rsidP="008A6917">
      <w:pPr>
        <w:spacing w:after="240" w:line="240" w:lineRule="auto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flen" w:eastAsia="Times New Roman" w:hAnsi="Syflen"/>
          <w:b w:val="0"/>
          <w:bCs w:val="0"/>
          <w:lang w:eastAsia="ru-RU"/>
        </w:rPr>
        <w:br/>
      </w:r>
    </w:p>
    <w:p w:rsidR="008A6917" w:rsidRPr="00301DFC" w:rsidRDefault="008A6917" w:rsidP="008A6917">
      <w:pPr>
        <w:spacing w:line="240" w:lineRule="auto"/>
        <w:ind w:left="720"/>
        <w:rPr>
          <w:rFonts w:ascii="Syflen" w:eastAsia="Times New Roman" w:hAnsi="Syflen"/>
          <w:b w:val="0"/>
          <w:bCs w:val="0"/>
          <w:lang w:eastAsia="ru-RU"/>
        </w:rPr>
      </w:pPr>
      <w:r w:rsidRPr="00301DFC">
        <w:rPr>
          <w:rFonts w:ascii="Sylfaen" w:eastAsia="Times New Roman" w:hAnsi="Sylfaen" w:cs="Sylfaen"/>
          <w:b w:val="0"/>
          <w:bCs w:val="0"/>
          <w:color w:val="000000"/>
          <w:lang w:eastAsia="ru-RU"/>
        </w:rPr>
        <w:t>Դաստիարակ՝</w:t>
      </w:r>
      <w:r w:rsidRPr="00301DFC">
        <w:rPr>
          <w:rFonts w:ascii="Syflen" w:eastAsia="Times New Roman" w:hAnsi="Syflen"/>
          <w:color w:val="000000"/>
          <w:lang w:eastAsia="ru-RU"/>
        </w:rPr>
        <w:t xml:space="preserve">   </w:t>
      </w:r>
      <w:r w:rsidRPr="00301DFC">
        <w:rPr>
          <w:rFonts w:ascii="Sylfaen" w:eastAsia="Times New Roman" w:hAnsi="Sylfaen" w:cs="Sylfaen"/>
          <w:i/>
          <w:iCs/>
          <w:color w:val="000000"/>
          <w:lang w:eastAsia="ru-RU"/>
        </w:rPr>
        <w:t>Նազելի</w:t>
      </w:r>
      <w:r w:rsidRPr="00301DFC">
        <w:rPr>
          <w:rFonts w:ascii="Syflen" w:eastAsia="Times New Roman" w:hAnsi="Syflen"/>
          <w:i/>
          <w:iCs/>
          <w:color w:val="000000"/>
          <w:lang w:eastAsia="ru-RU"/>
        </w:rPr>
        <w:t xml:space="preserve"> </w:t>
      </w:r>
      <w:r w:rsidRPr="00301DFC">
        <w:rPr>
          <w:rFonts w:ascii="Sylfaen" w:eastAsia="Times New Roman" w:hAnsi="Sylfaen" w:cs="Sylfaen"/>
          <w:i/>
          <w:iCs/>
          <w:color w:val="000000"/>
          <w:lang w:eastAsia="ru-RU"/>
        </w:rPr>
        <w:t>Կարապետյան</w:t>
      </w:r>
      <w:r w:rsidRPr="00301DFC">
        <w:rPr>
          <w:rFonts w:ascii="Syflen" w:eastAsia="Times New Roman" w:hAnsi="Syflen"/>
          <w:i/>
          <w:iCs/>
          <w:color w:val="000000"/>
          <w:lang w:eastAsia="ru-RU"/>
        </w:rPr>
        <w:t xml:space="preserve"> </w:t>
      </w:r>
      <w:r w:rsidRPr="00301DFC">
        <w:rPr>
          <w:rFonts w:ascii="Syflen" w:eastAsia="Times New Roman" w:hAnsi="Syflen"/>
          <w:color w:val="000000"/>
          <w:lang w:eastAsia="ru-RU"/>
        </w:rPr>
        <w:t> </w:t>
      </w:r>
    </w:p>
    <w:p w:rsidR="008A6917" w:rsidRPr="00301DFC" w:rsidRDefault="008A6917" w:rsidP="008A6917">
      <w:pPr>
        <w:spacing w:line="240" w:lineRule="auto"/>
        <w:rPr>
          <w:rFonts w:ascii="Sylfaen" w:eastAsia="Times New Roman" w:hAnsi="Sylfaen"/>
          <w:b w:val="0"/>
          <w:bCs w:val="0"/>
          <w:lang w:eastAsia="ru-RU"/>
        </w:rPr>
      </w:pPr>
      <w:r w:rsidRPr="00FC78CC">
        <w:rPr>
          <w:rFonts w:eastAsia="Times New Roman"/>
          <w:color w:val="000000"/>
          <w:lang w:eastAsia="ru-RU"/>
        </w:rPr>
        <w:t>            </w:t>
      </w:r>
      <w:r w:rsidRPr="00FC78CC">
        <w:rPr>
          <w:rFonts w:eastAsia="Times New Roman"/>
          <w:b w:val="0"/>
          <w:bCs w:val="0"/>
          <w:color w:val="000000"/>
          <w:lang w:eastAsia="ru-RU"/>
        </w:rPr>
        <w:t>  </w:t>
      </w:r>
      <w:r w:rsidRPr="00301DFC">
        <w:rPr>
          <w:rFonts w:ascii="Sylfaen" w:eastAsia="Times New Roman" w:hAnsi="Sylfaen"/>
          <w:b w:val="0"/>
          <w:bCs w:val="0"/>
          <w:color w:val="000000"/>
          <w:lang w:eastAsia="ru-RU"/>
        </w:rPr>
        <w:t xml:space="preserve">Մանկապարտեզ՝ </w:t>
      </w:r>
      <w:r w:rsidRPr="00301DFC">
        <w:rPr>
          <w:rFonts w:ascii="Sylfaen" w:eastAsia="Times New Roman" w:hAnsi="Sylfaen"/>
          <w:b w:val="0"/>
          <w:bCs w:val="0"/>
          <w:i/>
          <w:iCs/>
          <w:color w:val="000000"/>
          <w:lang w:eastAsia="ru-RU"/>
        </w:rPr>
        <w:t>«Չինարի» ՀՈԱԿ</w:t>
      </w:r>
    </w:p>
    <w:p w:rsidR="008A6917" w:rsidRPr="008A6917" w:rsidRDefault="008A6917" w:rsidP="008A6917">
      <w:pPr>
        <w:spacing w:after="240" w:line="240" w:lineRule="auto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FC78CC">
        <w:rPr>
          <w:rFonts w:eastAsia="Times New Roman"/>
          <w:b w:val="0"/>
          <w:bCs w:val="0"/>
          <w:lang w:eastAsia="ru-RU"/>
        </w:rPr>
        <w:br/>
      </w:r>
      <w:r w:rsidRPr="008A6917">
        <w:rPr>
          <w:rFonts w:ascii="Times New Roman" w:eastAsia="Times New Roman" w:hAnsi="Times New Roman" w:cs="Times New Roman"/>
          <w:b w:val="0"/>
          <w:bCs w:val="0"/>
          <w:lang w:eastAsia="ru-RU"/>
        </w:rPr>
        <w:br/>
      </w:r>
    </w:p>
    <w:p w:rsidR="008A6917" w:rsidRPr="00FC78CC" w:rsidRDefault="008A6917" w:rsidP="008A6917">
      <w:pPr>
        <w:spacing w:line="240" w:lineRule="auto"/>
        <w:jc w:val="center"/>
        <w:rPr>
          <w:rFonts w:eastAsia="Times New Roman"/>
          <w:b w:val="0"/>
          <w:bCs w:val="0"/>
          <w:lang w:eastAsia="ru-RU"/>
        </w:rPr>
      </w:pPr>
      <w:r w:rsidRPr="00FC78CC">
        <w:rPr>
          <w:rFonts w:eastAsia="Times New Roman"/>
          <w:color w:val="000000"/>
          <w:lang w:eastAsia="ru-RU"/>
        </w:rPr>
        <w:t>2022թ.</w:t>
      </w:r>
    </w:p>
    <w:p w:rsidR="00F84E97" w:rsidRDefault="00F84E97"/>
    <w:p w:rsidR="008A6917" w:rsidRDefault="008A6917"/>
    <w:p w:rsidR="008A6917" w:rsidRDefault="008A6917"/>
    <w:p w:rsidR="008A6917" w:rsidRDefault="008A6917"/>
    <w:p w:rsidR="008A6917" w:rsidRDefault="008A6917"/>
    <w:p w:rsidR="008A6917" w:rsidRDefault="008A6917"/>
    <w:p w:rsidR="008A6917" w:rsidRDefault="008A6917"/>
    <w:p w:rsidR="008A6917" w:rsidRDefault="008A6917"/>
    <w:p w:rsidR="008A6917" w:rsidRDefault="008A6917"/>
    <w:p w:rsidR="008A6917" w:rsidRDefault="008A6917"/>
    <w:p w:rsidR="008A6917" w:rsidRPr="00301DFC" w:rsidRDefault="008A6917">
      <w:pPr>
        <w:rPr>
          <w:rFonts w:ascii="Sylfaen" w:hAnsi="Sylfaen"/>
        </w:rPr>
      </w:pPr>
    </w:p>
    <w:sdt>
      <w:sdtPr>
        <w:rPr>
          <w:rFonts w:ascii="Sylfaen" w:hAnsi="Sylfaen"/>
          <w:b w:val="0"/>
          <w:bCs w:val="0"/>
          <w:sz w:val="22"/>
          <w:szCs w:val="22"/>
        </w:rPr>
        <w:id w:val="94063750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="008A6917" w:rsidRPr="00301DFC" w:rsidRDefault="008A6917" w:rsidP="008A6917">
          <w:pPr>
            <w:keepNext/>
            <w:keepLines/>
            <w:spacing w:before="240" w:after="0"/>
            <w:jc w:val="center"/>
            <w:rPr>
              <w:rFonts w:ascii="Sylfaen" w:eastAsiaTheme="majorEastAsia" w:hAnsi="Sylfaen"/>
              <w:sz w:val="22"/>
              <w:szCs w:val="22"/>
              <w:lang w:val="hy-AM"/>
            </w:rPr>
          </w:pPr>
          <w:r w:rsidRPr="00301DFC">
            <w:rPr>
              <w:rFonts w:ascii="Sylfaen" w:eastAsiaTheme="majorEastAsia" w:hAnsi="Sylfaen"/>
              <w:sz w:val="22"/>
              <w:szCs w:val="22"/>
              <w:lang w:val="hy-AM"/>
            </w:rPr>
            <w:t>ԲՈՎԱՆԴԱԿՈՒԹՅՈՒՆ</w:t>
          </w:r>
        </w:p>
        <w:p w:rsidR="008A6917" w:rsidRPr="00301DFC" w:rsidRDefault="008A6917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301DFC">
            <w:rPr>
              <w:rFonts w:ascii="Sylfaen" w:hAnsi="Sylfaen"/>
              <w:b w:val="0"/>
              <w:bCs w:val="0"/>
            </w:rPr>
            <w:fldChar w:fldCharType="begin"/>
          </w:r>
          <w:r w:rsidRPr="00301DFC">
            <w:rPr>
              <w:rFonts w:ascii="Sylfaen" w:hAnsi="Sylfaen"/>
              <w:b w:val="0"/>
              <w:bCs w:val="0"/>
            </w:rPr>
            <w:instrText xml:space="preserve"> TOC \o "1-3" \h \z \u </w:instrText>
          </w:r>
          <w:r w:rsidRPr="00301DFC">
            <w:rPr>
              <w:rFonts w:ascii="Sylfaen" w:hAnsi="Sylfaen"/>
              <w:b w:val="0"/>
              <w:bCs w:val="0"/>
            </w:rPr>
            <w:fldChar w:fldCharType="separate"/>
          </w:r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76" w:history="1">
            <w:r w:rsidR="008A6917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ՆԵՐԱԾՈՒԹՅՈՒՆ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hyperlink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85" w:history="1">
            <w:r w:rsidR="008A6917" w:rsidRPr="002B3498">
              <w:rPr>
                <w:rFonts w:ascii="Sylfaen" w:hAnsi="Sylfaen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055A11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ՆԵՐԱՌԱԿԱՆ ԿՐԹՈՒԹՅԱՆ ԿԱՐԵՎՈՐՈՒԹՅՈՒՆԸ ՆԱԽԱԴՊՐՈՑԱԿԱՆԻ</w:t>
            </w:r>
            <w:r w:rsidR="003079FA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055A11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ԶԱՐԳԱՑՄԱՆ ԳՈՐԾՈՒՄ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hyperlink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92" w:history="1">
            <w:r w:rsidR="008A6917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af-Z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ՊԼԱՆԱՎՈՐՈՒՄ, ԳՆԱՀԱՏՈՒՄ, ԴԻՏԱՐԿՈՒՄ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2B3498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hyperlink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93" w:history="1">
            <w:r w:rsidR="008A6917" w:rsidRPr="00301DFC">
              <w:rPr>
                <w:rFonts w:ascii="Sylfaen" w:eastAsia="Times New Roman" w:hAnsi="Sylfaen"/>
                <w:b w:val="0"/>
                <w:bCs w:val="0"/>
                <w:iCs/>
                <w:noProof/>
                <w:color w:val="000000" w:themeColor="text1"/>
                <w:lang w:val="af-Z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8A6917" w:rsidRPr="00301DFC">
              <w:rPr>
                <w:rFonts w:ascii="Sylfaen" w:eastAsia="Times New Roman" w:hAnsi="Sylfaen"/>
                <w:b w:val="0"/>
                <w:bCs w:val="0"/>
                <w:iCs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ՈւՍՈՒՑՉԻ ԴԵՐԸ ՆԵՐԱՌԱԿԱՆ ԿՐԹՈՒԹՅԱՆ ԿԱԶՄԱԿԵՐՊՄԱՆ ԳՈՐԾԸՆԹԱՑՈՒՄ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2B3498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hyperlink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94" w:history="1">
            <w:r w:rsidR="008A6917" w:rsidRPr="00301DFC">
              <w:rPr>
                <w:rFonts w:ascii="Sylfaen" w:eastAsia="Times New Roman" w:hAnsi="Sylfaen"/>
                <w:b w:val="0"/>
                <w:bCs w:val="0"/>
                <w:iCs/>
                <w:noProof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ԵԶՐԱԿԱՑՈՒԹՅՈՒՆ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hyperlink>
        </w:p>
        <w:p w:rsidR="008A6917" w:rsidRPr="00301DFC" w:rsidRDefault="00513AAE" w:rsidP="008A6917">
          <w:pPr>
            <w:tabs>
              <w:tab w:val="right" w:leader="dot" w:pos="9345"/>
            </w:tabs>
            <w:spacing w:after="100"/>
            <w:rPr>
              <w:rFonts w:ascii="Sylfaen" w:hAnsi="Sylfaen"/>
              <w:b w:val="0"/>
              <w:bCs w:val="0"/>
              <w:noProof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w:anchor="_Toc58095295" w:history="1">
            <w:r w:rsidR="008A6917" w:rsidRPr="00301DFC">
              <w:rPr>
                <w:rFonts w:ascii="Sylfaen" w:eastAsia="Times New Roman" w:hAnsi="Sylfaen"/>
                <w:b w:val="0"/>
                <w:bCs w:val="0"/>
                <w:iCs/>
                <w:noProof/>
                <w:color w:val="000000" w:themeColor="text1"/>
                <w:u w:val="single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ԳՐԱԿԱՆՈՒԹՅԱՆ ՑԱՆԿ</w:t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8A6917" w:rsidRPr="00301DFC">
              <w:rPr>
                <w:rFonts w:ascii="Sylfaen" w:hAnsi="Sylfaen"/>
                <w:b w:val="0"/>
                <w:bCs w:val="0"/>
                <w:noProof/>
                <w:webHidden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hyperlink>
        </w:p>
        <w:p w:rsidR="008A6917" w:rsidRPr="00301DFC" w:rsidRDefault="008A6917" w:rsidP="008A6917">
          <w:pPr>
            <w:rPr>
              <w:rFonts w:ascii="Sylfaen" w:hAnsi="Sylfaen"/>
              <w:noProof/>
            </w:rPr>
          </w:pPr>
          <w:r w:rsidRPr="00301DFC">
            <w:rPr>
              <w:rFonts w:ascii="Sylfaen" w:hAnsi="Sylfaen"/>
              <w:noProof/>
            </w:rPr>
            <w:fldChar w:fldCharType="end"/>
          </w:r>
        </w:p>
      </w:sdtContent>
    </w:sdt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</w:rPr>
      </w:pPr>
    </w:p>
    <w:p w:rsidR="008A6917" w:rsidRPr="00301DFC" w:rsidRDefault="008A6917">
      <w:pPr>
        <w:rPr>
          <w:rFonts w:ascii="Sylfaen" w:hAnsi="Sylfaen"/>
          <w:lang w:val="hy-AM"/>
        </w:rPr>
      </w:pPr>
      <w:r w:rsidRPr="00301DFC">
        <w:rPr>
          <w:rFonts w:ascii="Sylfaen" w:hAnsi="Sylfaen"/>
        </w:rPr>
        <w:t xml:space="preserve">                    </w:t>
      </w:r>
      <w:r w:rsidRPr="00301DFC">
        <w:rPr>
          <w:rFonts w:ascii="Sylfaen" w:hAnsi="Sylfaen"/>
          <w:lang w:val="hy-AM"/>
        </w:rPr>
        <w:t xml:space="preserve">                       ՆԵՐԱԾՈւԹՅՈւՆ</w:t>
      </w: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pStyle w:val="BodyText"/>
        <w:ind w:firstLine="284"/>
        <w:rPr>
          <w:rFonts w:ascii="Sylfaen" w:hAnsi="Sylfaen"/>
          <w:b w:val="0"/>
          <w:bCs w:val="0"/>
          <w:lang w:val="hy-AM"/>
        </w:rPr>
      </w:pPr>
      <w:bookmarkStart w:id="0" w:name="_Toc58095277"/>
      <w:r w:rsidRPr="00301DFC">
        <w:rPr>
          <w:rFonts w:ascii="Sylfaen" w:hAnsi="Sylfaen"/>
          <w:b w:val="0"/>
          <w:bCs w:val="0"/>
          <w:lang w:val="hy-AM"/>
        </w:rPr>
        <w:t>Ներառական կրթությունը օրեցօր մեծ կարևորություն</w:t>
      </w:r>
      <w:r w:rsidR="003079FA">
        <w:rPr>
          <w:rFonts w:ascii="Sylfaen" w:hAnsi="Sylfaen"/>
          <w:b w:val="0"/>
          <w:bCs w:val="0"/>
          <w:lang w:val="hy-AM"/>
        </w:rPr>
        <w:t xml:space="preserve"> է</w:t>
      </w:r>
      <w:r w:rsidRPr="00301DFC">
        <w:rPr>
          <w:rFonts w:ascii="Sylfaen" w:hAnsi="Sylfaen"/>
          <w:b w:val="0"/>
          <w:bCs w:val="0"/>
          <w:lang w:val="hy-AM"/>
        </w:rPr>
        <w:t xml:space="preserve"> ձեռք</w:t>
      </w:r>
      <w:r w:rsidR="003079FA">
        <w:rPr>
          <w:rFonts w:ascii="Sylfaen" w:hAnsi="Sylfaen"/>
          <w:b w:val="0"/>
          <w:bCs w:val="0"/>
          <w:lang w:val="hy-AM"/>
        </w:rPr>
        <w:t xml:space="preserve"> </w:t>
      </w:r>
      <w:r w:rsidRPr="00301DFC">
        <w:rPr>
          <w:rFonts w:ascii="Sylfaen" w:hAnsi="Sylfaen"/>
          <w:b w:val="0"/>
          <w:bCs w:val="0"/>
          <w:lang w:val="hy-AM"/>
        </w:rPr>
        <w:t xml:space="preserve"> բերում ինչպես ողջ աշխարհում, այնպես էլ Հայաստանում։ Ընդ որում նշանակալի ուշադրություն պետք է դարձնել ոլորտում աշխատող մասնագետների վերապատրաստումներին, քանի որ ներառական կրթությունը լինելով կրթական գործընթացի կարևոր բաղադրիչ ունի յուրահատկություններ, որոնց մասնագետը պետք է կարողանա տիրապետել։ Չնայած ներառական կրթության զարգացմանը, այնուամենայնիվ մարդիկ շարունակում են այլ վերաբերմունք ցուցաբերել </w:t>
      </w:r>
      <w:r w:rsidRPr="00301DFC">
        <w:rPr>
          <w:rFonts w:ascii="Sylfaen" w:hAnsi="Sylfaen" w:cs="Arial"/>
          <w:b w:val="0"/>
          <w:bCs w:val="0"/>
          <w:lang w:val="hy-AM"/>
        </w:rPr>
        <w:t>ԿԱՊԿՈւ</w:t>
      </w:r>
      <w:r w:rsidRPr="00301DFC">
        <w:rPr>
          <w:rFonts w:ascii="Sylfaen" w:hAnsi="Sylfaen"/>
          <w:b w:val="0"/>
          <w:bCs w:val="0"/>
          <w:lang w:val="hy-AM"/>
        </w:rPr>
        <w:t xml:space="preserve"> երեխաներին, այդ իսկ պատճառով առավել մեծ կարևորություն է ձեռք բերում ներառական կրթության, ներառական կրթության կարիք ունեցող երեխաների հոգեբանական առանձնահատկությունների ուսումնասիրումը և գործնականում կիրառումը։</w:t>
      </w:r>
      <w:bookmarkEnd w:id="0"/>
      <w:r w:rsidRPr="00301DFC">
        <w:rPr>
          <w:rFonts w:ascii="Sylfaen" w:hAnsi="Sylfaen"/>
          <w:b w:val="0"/>
          <w:bCs w:val="0"/>
          <w:lang w:val="hy-AM"/>
        </w:rPr>
        <w:t xml:space="preserve"> 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bookmarkStart w:id="1" w:name="_Toc58095278"/>
      <w:r w:rsidRPr="00301DFC">
        <w:rPr>
          <w:rFonts w:ascii="Sylfaen" w:eastAsia="Times New Roman" w:hAnsi="Sylfaen"/>
          <w:lang w:val="hy-AM" w:eastAsia="ru-RU"/>
        </w:rPr>
        <w:t xml:space="preserve">Աշխատանքի նպատակն է </w:t>
      </w:r>
      <w:bookmarkStart w:id="2" w:name="_Toc58095279"/>
      <w:bookmarkEnd w:id="1"/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ուսումնադաստիարակչական աշխատանքների      ճշգրիտ   կազմակերպման արդյունքում զարգացնել ԿԱՊԿՈւ երեխաների կրթության մակարդակը։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lang w:val="hy-AM" w:eastAsia="ru-RU"/>
        </w:rPr>
      </w:pPr>
      <w:r w:rsidRPr="00301DFC">
        <w:rPr>
          <w:rFonts w:ascii="Sylfaen" w:eastAsia="Times New Roman" w:hAnsi="Sylfaen"/>
          <w:lang w:val="hy-AM" w:eastAsia="ru-RU"/>
        </w:rPr>
        <w:t>Աշխատանքի խնդիրներն են՝</w:t>
      </w:r>
      <w:bookmarkEnd w:id="2"/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bookmarkStart w:id="3" w:name="_Toc58095280"/>
      <w:r w:rsidRPr="00301DFC">
        <w:rPr>
          <w:rFonts w:ascii="Sylfaen" w:eastAsia="Times New Roman" w:hAnsi="Sylfaen"/>
          <w:b w:val="0"/>
          <w:bCs w:val="0"/>
          <w:lang w:val="hy-AM" w:eastAsia="ru-RU"/>
        </w:rPr>
        <w:t>1</w:t>
      </w: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bookmarkEnd w:id="3"/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բացահայտել ԿԱՊԿՈւ  երեխաների առանձնահատկությունները։</w:t>
      </w:r>
      <w:bookmarkStart w:id="4" w:name="_Toc58095281"/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2</w:t>
      </w: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ուսումնասիրել ներառական կրթության հիմնախնդիրը կրթության      հոգեբանության մեջ,</w:t>
      </w:r>
      <w:bookmarkEnd w:id="4"/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bookmarkStart w:id="5" w:name="_Toc58095282"/>
      <w:r w:rsidRPr="00301DFC">
        <w:rPr>
          <w:rFonts w:ascii="Sylfaen" w:eastAsia="Times New Roman" w:hAnsi="Sylfaen"/>
          <w:b w:val="0"/>
          <w:bCs w:val="0"/>
          <w:lang w:val="hy-AM" w:eastAsia="ru-RU"/>
        </w:rPr>
        <w:t>3</w:t>
      </w: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համապատասխան գրականության հիման վրա կատարել վերլուծություն,</w:t>
      </w:r>
      <w:bookmarkEnd w:id="5"/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bookmarkStart w:id="6" w:name="_Toc58095283"/>
      <w:r w:rsidRPr="00301DFC">
        <w:rPr>
          <w:rFonts w:ascii="Sylfaen" w:eastAsia="Times New Roman" w:hAnsi="Sylfaen"/>
          <w:b w:val="0"/>
          <w:bCs w:val="0"/>
          <w:lang w:val="hy-AM" w:eastAsia="ru-RU"/>
        </w:rPr>
        <w:t>4 կատարված վերլուծության հիման վրա գրել եզրակացություն։</w:t>
      </w:r>
      <w:bookmarkEnd w:id="6"/>
    </w:p>
    <w:p w:rsidR="008A6917" w:rsidRPr="00301DFC" w:rsidRDefault="008A6917" w:rsidP="003079FA">
      <w:pPr>
        <w:rPr>
          <w:b w:val="0"/>
          <w:bCs w:val="0"/>
          <w:lang w:val="hy-AM" w:eastAsia="ru-RU"/>
        </w:rPr>
      </w:pPr>
      <w:bookmarkStart w:id="7" w:name="_Toc58095284"/>
      <w:r w:rsidRPr="00301DFC">
        <w:rPr>
          <w:rFonts w:ascii="Sylfaen" w:hAnsi="Sylfaen" w:cs="Sylfaen"/>
          <w:b w:val="0"/>
          <w:bCs w:val="0"/>
          <w:lang w:val="hy-AM" w:eastAsia="ru-RU"/>
        </w:rPr>
        <w:t>Աշխատանքը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բաղկացած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է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երեք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ենթավերնագրերից</w:t>
      </w:r>
      <w:r w:rsidRPr="00301DFC">
        <w:rPr>
          <w:b w:val="0"/>
          <w:bCs w:val="0"/>
          <w:lang w:val="hy-AM" w:eastAsia="ru-RU"/>
        </w:rPr>
        <w:t xml:space="preserve">,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որոնցից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առաջին</w:t>
      </w:r>
      <w:r w:rsidRPr="00301DFC">
        <w:rPr>
          <w:b w:val="0"/>
          <w:bCs w:val="0"/>
          <w:lang w:val="hy-AM" w:eastAsia="ru-RU"/>
        </w:rPr>
        <w:t xml:space="preserve"> </w:t>
      </w:r>
      <w:r w:rsidR="003079FA">
        <w:rPr>
          <w:rFonts w:ascii="Cambria Math" w:hAnsi="Cambria Math" w:cs="Cambria Math"/>
          <w:b w:val="0"/>
          <w:bCs w:val="0"/>
          <w:lang w:val="hy-AM" w:eastAsia="ru-RU"/>
        </w:rPr>
        <w:t>«</w:t>
      </w:r>
      <w:r w:rsidR="003079FA" w:rsidRPr="00562651">
        <w:rPr>
          <w:rFonts w:ascii="Sylfaen" w:hAnsi="Sylfaen" w:cs="Sylfaen"/>
          <w:sz w:val="28"/>
          <w:szCs w:val="28"/>
          <w:lang w:val="hy-AM"/>
        </w:rPr>
        <w:t>Ներառական</w:t>
      </w:r>
      <w:r w:rsidRPr="00562651">
        <w:rPr>
          <w:bCs w:val="0"/>
          <w:sz w:val="28"/>
          <w:szCs w:val="28"/>
          <w:lang w:val="hy-AM"/>
        </w:rPr>
        <w:t xml:space="preserve"> </w:t>
      </w:r>
      <w:r w:rsidR="003079FA" w:rsidRPr="00562651">
        <w:rPr>
          <w:rFonts w:ascii="Sylfaen" w:hAnsi="Sylfaen" w:cs="Sylfaen"/>
          <w:bCs w:val="0"/>
          <w:sz w:val="28"/>
          <w:szCs w:val="28"/>
          <w:lang w:val="hy-AM"/>
        </w:rPr>
        <w:t>կրթության</w:t>
      </w:r>
      <w:r w:rsidRPr="00562651">
        <w:rPr>
          <w:bCs w:val="0"/>
          <w:sz w:val="28"/>
          <w:szCs w:val="28"/>
          <w:lang w:val="hy-AM"/>
        </w:rPr>
        <w:t xml:space="preserve"> </w:t>
      </w:r>
      <w:r w:rsidR="003079FA" w:rsidRPr="00562651">
        <w:rPr>
          <w:rFonts w:ascii="Sylfaen" w:hAnsi="Sylfaen" w:cs="Sylfaen"/>
          <w:bCs w:val="0"/>
          <w:sz w:val="28"/>
          <w:szCs w:val="28"/>
          <w:lang w:val="hy-AM"/>
        </w:rPr>
        <w:t>կարևորությունը</w:t>
      </w:r>
      <w:r w:rsidRPr="00562651">
        <w:rPr>
          <w:bCs w:val="0"/>
          <w:sz w:val="28"/>
          <w:szCs w:val="28"/>
          <w:lang w:val="hy-AM"/>
        </w:rPr>
        <w:t xml:space="preserve"> </w:t>
      </w:r>
      <w:r w:rsidR="003079FA" w:rsidRPr="00562651">
        <w:rPr>
          <w:rFonts w:ascii="Sylfaen" w:hAnsi="Sylfaen" w:cs="Sylfaen"/>
          <w:bCs w:val="0"/>
          <w:sz w:val="28"/>
          <w:szCs w:val="28"/>
          <w:lang w:val="hy-AM"/>
        </w:rPr>
        <w:t>նախադպրոցականի</w:t>
      </w:r>
      <w:r w:rsidR="003079FA" w:rsidRPr="00562651">
        <w:rPr>
          <w:bCs w:val="0"/>
          <w:sz w:val="28"/>
          <w:szCs w:val="28"/>
          <w:lang w:val="hy-AM"/>
        </w:rPr>
        <w:t xml:space="preserve"> </w:t>
      </w:r>
      <w:r w:rsidR="003079FA" w:rsidRPr="00562651">
        <w:rPr>
          <w:rFonts w:ascii="Sylfaen" w:hAnsi="Sylfaen" w:cs="Sylfaen"/>
          <w:bCs w:val="0"/>
          <w:sz w:val="28"/>
          <w:szCs w:val="28"/>
          <w:lang w:val="hy-AM"/>
        </w:rPr>
        <w:t>զարգացման</w:t>
      </w:r>
      <w:r w:rsidR="003079FA" w:rsidRPr="00562651">
        <w:rPr>
          <w:bCs w:val="0"/>
          <w:sz w:val="28"/>
          <w:szCs w:val="28"/>
          <w:lang w:val="hy-AM"/>
        </w:rPr>
        <w:t xml:space="preserve"> </w:t>
      </w:r>
      <w:r w:rsidR="003079FA" w:rsidRPr="00562651">
        <w:rPr>
          <w:rFonts w:ascii="Sylfaen" w:hAnsi="Sylfaen" w:cs="Sylfaen"/>
          <w:bCs w:val="0"/>
          <w:sz w:val="28"/>
          <w:szCs w:val="28"/>
          <w:lang w:val="hy-AM"/>
        </w:rPr>
        <w:t>գործում</w:t>
      </w:r>
      <w:r w:rsidR="003079FA">
        <w:rPr>
          <w:b w:val="0"/>
          <w:bCs w:val="0"/>
          <w:lang w:val="hy-AM"/>
        </w:rPr>
        <w:t>»</w:t>
      </w:r>
      <w:r w:rsidRPr="00301DFC">
        <w:rPr>
          <w:b w:val="0"/>
          <w:bCs w:val="0"/>
          <w:lang w:val="hy-AM"/>
        </w:rPr>
        <w:t xml:space="preserve"> 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ենթագլխում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ներկայացված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է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ԿԱՊԿՈւ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երեխաների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կրթության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առանձնահատկությունները</w:t>
      </w:r>
      <w:r w:rsidRPr="00301DFC">
        <w:rPr>
          <w:b w:val="0"/>
          <w:bCs w:val="0"/>
          <w:lang w:val="hy-AM" w:eastAsia="ru-RU"/>
        </w:rPr>
        <w:t xml:space="preserve">,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կազմակերպման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հիմնական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սկզբունքները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և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այլն։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Հաջորդ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Cambria Math" w:hAnsi="Cambria Math" w:cs="Cambria Math"/>
          <w:b w:val="0"/>
          <w:bCs w:val="0"/>
          <w:lang w:val="hy-AM" w:eastAsia="ru-RU"/>
        </w:rPr>
        <w:t>≪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Պլանավորում</w:t>
      </w:r>
      <w:r w:rsidRPr="00562651">
        <w:rPr>
          <w:bCs w:val="0"/>
          <w:sz w:val="28"/>
          <w:szCs w:val="28"/>
          <w:lang w:val="hy-AM" w:eastAsia="ru-RU"/>
        </w:rPr>
        <w:t xml:space="preserve">,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գնահատում</w:t>
      </w:r>
      <w:r w:rsidRPr="00562651">
        <w:rPr>
          <w:bCs w:val="0"/>
          <w:sz w:val="28"/>
          <w:szCs w:val="28"/>
          <w:lang w:val="hy-AM" w:eastAsia="ru-RU"/>
        </w:rPr>
        <w:t xml:space="preserve">,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դիտարկում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Cambria Math" w:hAnsi="Cambria Math" w:cs="Cambria Math"/>
          <w:b w:val="0"/>
          <w:bCs w:val="0"/>
          <w:lang w:val="hy-AM" w:eastAsia="ru-RU"/>
        </w:rPr>
        <w:t>≫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հատվածում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վերլուծության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է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ենթարկվում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ԿԱՊԿՈՒ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սովորողին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ուսումնական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պրոցեսում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արդյունավետ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ներառելու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պայմանները։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Երրորդ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Cambria Math" w:hAnsi="Cambria Math" w:cs="Cambria Math"/>
          <w:b w:val="0"/>
          <w:bCs w:val="0"/>
          <w:lang w:val="hy-AM" w:eastAsia="ru-RU"/>
        </w:rPr>
        <w:t>≪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Ուսուցչի</w:t>
      </w:r>
      <w:r w:rsidRPr="00562651">
        <w:rPr>
          <w:bCs w:val="0"/>
          <w:sz w:val="28"/>
          <w:szCs w:val="28"/>
          <w:lang w:val="hy-AM" w:eastAsia="ru-RU"/>
        </w:rPr>
        <w:t xml:space="preserve">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դերը</w:t>
      </w:r>
      <w:r w:rsidRPr="00562651">
        <w:rPr>
          <w:bCs w:val="0"/>
          <w:sz w:val="28"/>
          <w:szCs w:val="28"/>
          <w:lang w:val="hy-AM" w:eastAsia="ru-RU"/>
        </w:rPr>
        <w:t xml:space="preserve">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ներառական</w:t>
      </w:r>
      <w:r w:rsidRPr="00562651">
        <w:rPr>
          <w:bCs w:val="0"/>
          <w:sz w:val="28"/>
          <w:szCs w:val="28"/>
          <w:lang w:val="hy-AM" w:eastAsia="ru-RU"/>
        </w:rPr>
        <w:t xml:space="preserve">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կրթության</w:t>
      </w:r>
      <w:r w:rsidRPr="00562651">
        <w:rPr>
          <w:bCs w:val="0"/>
          <w:sz w:val="28"/>
          <w:szCs w:val="28"/>
          <w:lang w:val="hy-AM" w:eastAsia="ru-RU"/>
        </w:rPr>
        <w:t xml:space="preserve">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կազմակերպման</w:t>
      </w:r>
      <w:r w:rsidRPr="00562651">
        <w:rPr>
          <w:bCs w:val="0"/>
          <w:sz w:val="28"/>
          <w:szCs w:val="28"/>
          <w:lang w:val="hy-AM" w:eastAsia="ru-RU"/>
        </w:rPr>
        <w:t xml:space="preserve"> </w:t>
      </w:r>
      <w:r w:rsidRPr="00562651">
        <w:rPr>
          <w:rFonts w:ascii="Sylfaen" w:hAnsi="Sylfaen" w:cs="Sylfaen"/>
          <w:bCs w:val="0"/>
          <w:sz w:val="28"/>
          <w:szCs w:val="28"/>
          <w:lang w:val="hy-AM" w:eastAsia="ru-RU"/>
        </w:rPr>
        <w:t>գործընթացում</w:t>
      </w:r>
      <w:r w:rsidRPr="00301DFC">
        <w:rPr>
          <w:rFonts w:ascii="Cambria Math" w:hAnsi="Cambria Math" w:cs="Cambria Math"/>
          <w:b w:val="0"/>
          <w:bCs w:val="0"/>
          <w:lang w:val="hy-AM" w:eastAsia="ru-RU"/>
        </w:rPr>
        <w:t>≫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գլխում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ներկայացվում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է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ուսուցչից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պահանջվող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ընդունակությունները։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Աշխատանքը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ավարտվում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է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եզրակացության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և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գրականության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ցանկի</w:t>
      </w:r>
      <w:r w:rsidRPr="00301DFC">
        <w:rPr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 w:cs="Sylfaen"/>
          <w:b w:val="0"/>
          <w:bCs w:val="0"/>
          <w:lang w:val="hy-AM" w:eastAsia="ru-RU"/>
        </w:rPr>
        <w:t>ներկայացմամբ։</w:t>
      </w:r>
      <w:bookmarkEnd w:id="7"/>
    </w:p>
    <w:p w:rsidR="008A6917" w:rsidRPr="00301DFC" w:rsidRDefault="008A6917" w:rsidP="008A6917">
      <w:pPr>
        <w:spacing w:after="0" w:line="240" w:lineRule="auto"/>
        <w:jc w:val="both"/>
        <w:outlineLvl w:val="0"/>
        <w:rPr>
          <w:rFonts w:ascii="Sylfaen" w:eastAsia="Times New Roman" w:hAnsi="Sylfaen"/>
          <w:b w:val="0"/>
          <w:bCs w:val="0"/>
          <w:lang w:val="hy-AM" w:eastAsia="ru-RU"/>
        </w:rPr>
      </w:pPr>
    </w:p>
    <w:p w:rsidR="008A6917" w:rsidRPr="00301DFC" w:rsidRDefault="008A6917" w:rsidP="008A6917">
      <w:pPr>
        <w:spacing w:after="0" w:line="240" w:lineRule="auto"/>
        <w:jc w:val="both"/>
        <w:outlineLvl w:val="0"/>
        <w:rPr>
          <w:rFonts w:ascii="Sylfaen" w:eastAsia="Times New Roman" w:hAnsi="Sylfaen"/>
          <w:b w:val="0"/>
          <w:bCs w:val="0"/>
          <w:sz w:val="22"/>
          <w:szCs w:val="22"/>
          <w:lang w:val="hy-AM" w:eastAsia="ru-RU"/>
        </w:rPr>
      </w:pPr>
    </w:p>
    <w:p w:rsidR="008A6917" w:rsidRPr="00301DFC" w:rsidRDefault="008A6917" w:rsidP="008A6917">
      <w:pPr>
        <w:spacing w:after="0" w:line="240" w:lineRule="auto"/>
        <w:jc w:val="both"/>
        <w:outlineLvl w:val="0"/>
        <w:rPr>
          <w:rFonts w:ascii="Sylfaen" w:eastAsia="Times New Roman" w:hAnsi="Sylfaen"/>
          <w:b w:val="0"/>
          <w:bCs w:val="0"/>
          <w:sz w:val="22"/>
          <w:szCs w:val="22"/>
          <w:lang w:val="hy-AM" w:eastAsia="ru-RU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en-US"/>
        </w:rPr>
      </w:pPr>
    </w:p>
    <w:p w:rsidR="008A6917" w:rsidRPr="00301DFC" w:rsidRDefault="00301DFC" w:rsidP="00301DFC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Գլուխ </w:t>
      </w:r>
      <w:r>
        <w:rPr>
          <w:rFonts w:ascii="Sylfaen" w:hAnsi="Sylfaen"/>
          <w:lang w:val="en-US"/>
        </w:rPr>
        <w:t>1</w:t>
      </w: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2B28D4" w:rsidP="008A6917">
      <w:pPr>
        <w:rPr>
          <w:rFonts w:ascii="Sylfaen" w:hAnsi="Sylfaen"/>
          <w:lang w:val="hy-AM"/>
        </w:rPr>
      </w:pPr>
      <w:r w:rsidRPr="00301DFC">
        <w:rPr>
          <w:rFonts w:ascii="Sylfaen" w:hAnsi="Sylfaen"/>
          <w:lang w:val="hy-AM"/>
        </w:rPr>
        <w:t>ՆԵՐԱՌԱԿԱՆ ԿՐԹՈՒԹՅԱՆ ԿԱՐԵՎՈՐՈՒԹՅՈՒՆԸ ՆԱԽԱԴՊՐՈՑԱԿԱՆԻ ԶԱՐԳԱՑՄԱՆ ԳՈՐԾՈՒՄ</w:t>
      </w: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A6917" w:rsidRPr="00301DFC" w:rsidRDefault="008A6917" w:rsidP="00A81672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Ներառական կրթությունը դիտարկվում է որպես ընդհանուր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կրթության այնպիսի գօրծընթաց, որը մատչելի է կրթության առանձնահատուկ պայմանների կարիք ունեցող սովորողների համար։Այսինքն արդյունքում կրթությունը դառնում է մատչելի,հասանելի բոլոր այն սովորողների համար,որոնք ունեն մտավոր կամ ֆիզիկական խնդիրներ։Ներառական կրթության մեթոդաբանության համաձայն, հատուկ կարիքներ ունեցող սովորողները, տարբեր պահանջմունքներ ունեցող անհատներ են,որոնց համար հանրակրթական ուսումնական հաստատությունների պայմաններում պետք է կազմակերպվի ուսուցման ճկուն համակարգ, ընտրվեն նրանց կարողություններին մատչելի մեթոդներ և առավելագույն ապահովվի նրանց ուսուցման և զարգացման որակը։                                                                     </w:t>
      </w:r>
      <w:bookmarkStart w:id="8" w:name="_Hlk58075462"/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                                                                                                                 </w:t>
      </w:r>
    </w:p>
    <w:p w:rsidR="008A6917" w:rsidRPr="00301DFC" w:rsidRDefault="008A6917" w:rsidP="00A81672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Ներառական  կրթության կազմակերպման հիմնական սկզբունքներն են՝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Մարդու իրական արժեքը պայմանավորված չէ միայն նրա    ընդհունակություններով          նվաճումներով։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</w:t>
      </w: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Յուրաքանչյուր մարդ ընդհունակ է զգալու և մտածելու։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Յուրաքանչյուր մարդ իրավունք ունի հաղորդակցվելու, լսված լինելու և արտահայտվելու։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Բոլոր մարդիկ աջակցության և հասակակիցների հետ շփվելու կարիք ունեն։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Բազմազանությունը ուժեղացնում է կյանքի բոլոր որակները։</w:t>
      </w:r>
    </w:p>
    <w:p w:rsidR="008A6917" w:rsidRPr="00301DFC" w:rsidRDefault="008A6917" w:rsidP="008A6917">
      <w:pPr>
        <w:spacing w:after="0" w:line="240" w:lineRule="auto"/>
        <w:jc w:val="both"/>
        <w:rPr>
          <w:rFonts w:ascii="Sylfaen" w:eastAsia="Times New Roman" w:hAnsi="Sylfaen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կրթությունը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այնպիսի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ծրագիր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որը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բացառում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ամեն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տեսակ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խտրականություն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նկատմամբ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ապահովում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հավասար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վերաբերմունք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բոլոր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երեխաների հանդեպ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համակարգում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ստեղծում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ուրույն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պայմաններ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առանձնահատուկ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կարիքներ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ունեցող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անձանց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համար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>:</w:t>
      </w:r>
    </w:p>
    <w:p w:rsidR="008A6917" w:rsidRPr="00301DFC" w:rsidRDefault="008A6917" w:rsidP="00A81672">
      <w:pPr>
        <w:spacing w:after="0" w:line="240" w:lineRule="auto"/>
        <w:jc w:val="both"/>
        <w:rPr>
          <w:rFonts w:ascii="Sylfaen" w:hAnsi="Sylfaen"/>
          <w:b w:val="0"/>
          <w:bCs w:val="0"/>
          <w:lang w:val="hy-AM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կրթությունը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հանրակրթության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զարգացման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գործընթաց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որը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ենթադրում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կրթության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մատչելիություն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բոլորի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համար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ամենատարբեր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կարիքների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բավարարմանն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ուղղված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բոլոր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տեսակի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միջոցների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ապահովում, </w:t>
      </w:r>
      <w:r w:rsidRPr="00301DFC">
        <w:rPr>
          <w:rFonts w:ascii="Sylfaen" w:hAnsi="Sylfaen"/>
          <w:b w:val="0"/>
          <w:bCs w:val="0"/>
          <w:lang w:val="hy-AM"/>
        </w:rPr>
        <w:t xml:space="preserve">                                                                                                                            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lastRenderedPageBreak/>
        <w:t>ինչը հանրակրթական դպրոց մտնելու այցեքարտ է ընձեռնում հաշմանդամություն ունեցող երեխաների</w:t>
      </w:r>
      <w:bookmarkEnd w:id="8"/>
      <w:r w:rsidRPr="00301DFC">
        <w:rPr>
          <w:rFonts w:ascii="Sylfaen" w:eastAsia="Times New Roman" w:hAnsi="Sylfaen"/>
          <w:b w:val="0"/>
          <w:bCs w:val="0"/>
          <w:lang w:val="hy-AM" w:eastAsia="ru-RU"/>
        </w:rPr>
        <w:t>։ Ներառական կրթության զարգացմանն օժանդակում են ուսուցիչները, ծնողները,  առհասարակ, բոլոր նրանք, ում միջամտությունը կարող է այս կամ այն կերպ օգտակար լինել</w:t>
      </w:r>
      <w:bookmarkStart w:id="9" w:name="_Hlk58076222"/>
      <w:r w:rsidRPr="00301DFC">
        <w:rPr>
          <w:rFonts w:ascii="Sylfaen" w:eastAsia="Times New Roman" w:hAnsi="Sylfaen"/>
          <w:b w:val="0"/>
          <w:bCs w:val="0"/>
          <w:lang w:val="hy-AM" w:eastAsia="ru-RU"/>
        </w:rPr>
        <w:t>։</w:t>
      </w:r>
      <w:r w:rsidRPr="00301DFC">
        <w:rPr>
          <w:rFonts w:ascii="Sylfaen" w:hAnsi="Sylfaen"/>
          <w:b w:val="0"/>
          <w:bCs w:val="0"/>
          <w:lang w:val="hy-AM"/>
        </w:rPr>
        <w:t xml:space="preserve">                                                                    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</w:t>
      </w: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>Հայաստանում      գործում է 60 ներառական դպրոց,  Երևանում և մարզերում, որտեղ սովորում է կրթական առանձնահատուկ պայմանների կարիք ունեցող մոտ 1455  երեխա: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</w:t>
      </w:r>
      <w:bookmarkEnd w:id="9"/>
      <w:r w:rsidRPr="00301DFC">
        <w:rPr>
          <w:rFonts w:ascii="Sylfaen" w:hAnsi="Sylfaen"/>
          <w:b w:val="0"/>
          <w:bCs w:val="0"/>
          <w:lang w:val="hy-AM"/>
        </w:rPr>
        <w:t xml:space="preserve">Առկա են կրթության առանձնահատուկ պայմանների կարիք ունեցող երեխաների սոցիալական և կրթական հմտությունների զարգացման բազմաթիվ խնդրահարույց հարցեր ու մարտահրավերներ,այդ թվում՝ ուսուցիչների կրթությունը և վերապատրաստումները, դպրոցների սոցիալական ու ֆիզիկական միջավայրի հարմարեցումները, ինչպես նաև ծնողների ակնկալիքները, մոտեցումները և պատկերացումները։ </w:t>
      </w:r>
    </w:p>
    <w:p w:rsidR="008A6917" w:rsidRPr="00301DFC" w:rsidRDefault="008A6917" w:rsidP="00A81672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Ներառական կրթությունն օգնում է կանխել խտրականությունը երեխաների նկատմամբ, սատարելով նրանց բոլորին` ինչպես հաշմանդամություն ունեցող անձանց, այնպես էլ չունեցողներին, իրենց` հասարակության լիիրավ անդամ լինելու գործում։</w:t>
      </w:r>
    </w:p>
    <w:p w:rsidR="008A6917" w:rsidRPr="00301DFC" w:rsidRDefault="008A6917" w:rsidP="002B28D4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Երեխաները, անկախ հաշմանդամություն կամ սովորելու դժվարություններ ունենալուց, դպրոցն ավարտելուց հետո որոշակի դերակատարություն ունեն հասարակության կյանքում և վաղ սկիզբը հանրակրթական խաղախմբերում կամ մսուրներում, որոնց հաջորդում են միջնակարգ դպրոցն ու քոլեջը, լավագույն նախապատրաստությունն է ինտեգրված կյանքի համար:Հաշմանդամություն ունեցող երեխաներն  ունեն նույն խմբին պատկանելու նույնպիսի իրավունք, ինչպես մյուսները: Առանձնացված ուսուցումը սահմանափակում է ինքնաարտահայտման իրավունքներն ու հնարավորությունները: Ներառական կրթությունը մարդու իրավունք է, այն ապահովում է լավ կրթություն և սոցիալական առումով հիմնավորված է: Միայն ներառական մոտեցումը կարող է նվազեցնել վախը և նպաստել բարեկամության, հարգանքի ու փոխըմբռնման հաստատմանը:</w:t>
      </w:r>
    </w:p>
    <w:p w:rsidR="008A6917" w:rsidRPr="00301DFC" w:rsidRDefault="008A6917" w:rsidP="00BF18F2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Մարդկության զարգացման ընթացքում հաշմանդամություն ունեցող անձանց իրավունքների ձևավորումն ու սահմանումն անցել են երկար ճանապարհ՝ խղճահարությունից մինչև սոցիալական բազմաթիվ ծառայությունների մատուցում։ Այսօր աշխարհն արդեն ընդունում է հաշմանդամություն ունեցող անձանց սոցիալական ներառման գաղափարը։  </w:t>
      </w:r>
    </w:p>
    <w:p w:rsidR="008A6917" w:rsidRPr="00301DFC" w:rsidRDefault="008A6917" w:rsidP="00BF18F2">
      <w:pPr>
        <w:shd w:val="clear" w:color="auto" w:fill="FFFFFF"/>
        <w:spacing w:after="0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>Երբ կրթությունը ներառական է, ապա դրանից շահում է  երեխան, ընտանիքը, պետությունը և հասարակությունը։ Այն կրթության կազմակերպման գործընթաց է, որի հիմքում բոլոր երեխաների, այդ թվում նաև՝ հաշմանդամություն և կրթության առանձնահատուկ պայմանների կարիք ունեցող երեխաների կրթություն ստանալու իրավունքն է։ Այն արձագանքում է բոլոր սովորողների բազմազան կարիքներին, մեծացնում է նրանց մասնակցությունը ուսումնական, մշակութային և համայնքային կյանքին և նվազեցնում է կրթությունից նրանց դուրս մնալը։ Ներառական կրթությունը ենթադրում է կրթական գործընթաց, որն ուղղված է բոլոր սովորողների կարիքներին, ներառյալ հաշմանդամություն և կրթության առանձնահատուկ պայմանների կարիք ունեցող երեխաներ, բռնությունների ենթարկվող երեխաներ, աշխատող երեխաներ, փախստական կամ տեղահանված երեխաներ, միգրանտներ, աղքատ և չքավոր երեխաներ, լեզվական փոքրամասնություններ, ազգային փոքրամասնություններ, հակամարտությունների հետևանքով որբացած երեխաներ և այլն։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։ Այն ընդունում է, որ բոլոր երեխաները տարբեր են, իսկ դպրոցներն ու հանրակրթական համակարգը պետք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lastRenderedPageBreak/>
        <w:t xml:space="preserve">է հարմարվեն բոլոր սովորողների մտավոր, հոգեկան և ֆիզիկական զարգացման կարիքներին և անհատական պահանջմունքներին։ </w:t>
      </w:r>
    </w:p>
    <w:p w:rsidR="007575EC" w:rsidRPr="00301DFC" w:rsidRDefault="008A6917" w:rsidP="00A81672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bookmarkStart w:id="10" w:name="_Hlk58077062"/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Ներառումը հաշմանդամություն և կրթության առանձնահատուկ պայմանների կարիք ունեցող երեխաներին հնարավորություն է տալիս կրթություն ստանալ իրենց համայնքներում և չմեկուսանալ ընտանիքներից</w:t>
      </w:r>
      <w:bookmarkEnd w:id="10"/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։ Համայնքից և ընտանիքից հեռու՝ հատուկ </w:t>
      </w:r>
      <w:r w:rsidR="00BF18F2" w:rsidRPr="00301DFC">
        <w:rPr>
          <w:rFonts w:ascii="Sylfaen" w:eastAsia="Times New Roman" w:hAnsi="Sylfaen"/>
          <w:b w:val="0"/>
          <w:bCs w:val="0"/>
          <w:lang w:val="hy-AM" w:eastAsia="ru-RU"/>
        </w:rPr>
        <w:t>հաստատություններում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երեխաներին տեղավորելը հակասում է ընտանիքի և համայնքի կյանքին մասնակցության նրանց իրավունքին։ Բազմաթիվ </w:t>
      </w:r>
      <w:r w:rsidR="00BF18F2" w:rsidRPr="00301DFC">
        <w:rPr>
          <w:rFonts w:ascii="Sylfaen" w:eastAsia="Times New Roman" w:hAnsi="Sylfaen"/>
          <w:b w:val="0"/>
          <w:bCs w:val="0"/>
          <w:lang w:val="hy-AM" w:eastAsia="ru-RU"/>
        </w:rPr>
        <w:t>մանկավարժներ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կարծում են, որ կրթական հատուկ կարիքներով երեխաների ուսուցման համար իրենց անհրաժեշտ կլինեն «հատուկ հմտություններ»։ Սակայն փորձը ցույց է տալիս, որ հատուկ կարիքներով երեխաներին հանրակրթական գործընթացի մեջ ներգրավելու համար ընդամենը անհրաժեշտ է որակյալ, հասկանալի և մատչելի դասավանդում, որը և նպաստում է </w:t>
      </w:r>
      <w:r w:rsidR="00BF18F2" w:rsidRPr="00301DFC">
        <w:rPr>
          <w:rFonts w:ascii="Sylfaen" w:eastAsia="Times New Roman" w:hAnsi="Sylfaen"/>
          <w:b w:val="0"/>
          <w:bCs w:val="0"/>
          <w:lang w:val="hy-AM" w:eastAsia="ru-RU"/>
        </w:rPr>
        <w:t>սաների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ակտիվության բարձրացմանը։ </w:t>
      </w:r>
    </w:p>
    <w:p w:rsidR="008A6917" w:rsidRPr="00301DFC" w:rsidRDefault="008A6917" w:rsidP="007575EC">
      <w:pPr>
        <w:shd w:val="clear" w:color="auto" w:fill="FFFFFF"/>
        <w:spacing w:after="0"/>
        <w:jc w:val="both"/>
        <w:textAlignment w:val="baseline"/>
        <w:rPr>
          <w:rFonts w:ascii="Sylfaen" w:hAnsi="Sylfaen"/>
          <w:b w:val="0"/>
          <w:bCs w:val="0"/>
          <w:lang w:val="hy-AM" w:eastAsia="ru-RU"/>
        </w:rPr>
      </w:pP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>Ներառական կրթության առանձնահատկությունն  այն է, որ կրթությունը պետք է հիմնվի բազմազանության վրա՝ հաշվի առնելով յուրաքանչյուր երեխայի առանձնահատկությունները և կարիքները: Ներառականությունը կրթության մեջ հատուկ կրթական կարիք ունեցող ուսանողներին կրթելու մեթոդ է</w:t>
      </w:r>
      <w:r w:rsidR="00562651">
        <w:rPr>
          <w:rFonts w:ascii="Sylfaen" w:hAnsi="Sylfaen"/>
          <w:b w:val="0"/>
          <w:bCs w:val="0"/>
          <w:shd w:val="clear" w:color="auto" w:fill="FFFFFF"/>
          <w:lang w:val="hy-AM"/>
        </w:rPr>
        <w:t>:</w:t>
      </w:r>
    </w:p>
    <w:p w:rsidR="008A6917" w:rsidRPr="00301DFC" w:rsidRDefault="008A6917" w:rsidP="00A81672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Երեխաները, անկախ հաշմանդամություն կամ սովորելու դժվարություններ ունենալուց, դպրոցն ավարտելուց հետո որոշակի դերակատարություն ունեն </w:t>
      </w:r>
    </w:p>
    <w:p w:rsidR="008A6917" w:rsidRPr="00301DFC" w:rsidRDefault="008A6917" w:rsidP="00A81672">
      <w:pPr>
        <w:shd w:val="clear" w:color="auto" w:fill="FFFFFF"/>
        <w:spacing w:after="0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Հաշմանդամություն ունեցող երեխաներ ունեն նույն խմբին պատկանելու նույնպիսի իրավունք, ինչպես մյուսները: Առանձնացված ուսուցումը սահմանափակում է ինքնաարտահայտման իրավունքները։ </w:t>
      </w: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 xml:space="preserve"> </w:t>
      </w:r>
      <w:r w:rsidR="007575EC"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>Ե</w:t>
      </w: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>րեխաներին միմյանցից առանձնացնելու օրինական հիմքեր չկան: Երեխաները պետք է սովորեն միասին, դա օգտակար կլինի բոլորի համար: Պետք չէ նրանց պաշտպանել միմյանցից: Բոլոր երեխաներին պետք է կրթություն, որը կօգնի նրանց հարաբերություներ հաստատելու և պատրաստվելու կյանքին: Միայն ներառական մոտեցումը կարող է նվազեցնել վախը և նպաստել բարեկամության, հարգանքի ու փոխըմբռնման հաստ</w:t>
      </w:r>
      <w:r w:rsidRPr="00301DFC">
        <w:rPr>
          <w:rFonts w:ascii="Sylfaen" w:hAnsi="Sylfaen"/>
          <w:b w:val="0"/>
          <w:bCs w:val="0"/>
          <w:lang w:val="hy-AM"/>
        </w:rPr>
        <w:t xml:space="preserve"> </w:t>
      </w:r>
      <w:r w:rsidRPr="00301DFC">
        <w:rPr>
          <w:rFonts w:ascii="Sylfaen" w:hAnsi="Sylfaen"/>
          <w:b w:val="0"/>
          <w:bCs w:val="0"/>
          <w:shd w:val="clear" w:color="auto" w:fill="FFFFFF"/>
          <w:lang w:val="hy-AM"/>
        </w:rPr>
        <w:t xml:space="preserve">ատմանը։ </w:t>
      </w:r>
      <w:r w:rsidRPr="00301DFC">
        <w:rPr>
          <w:rFonts w:ascii="Sylfaen" w:hAnsi="Sylfaen"/>
          <w:b w:val="0"/>
          <w:bCs w:val="0"/>
          <w:lang w:val="hy-AM"/>
        </w:rPr>
        <w:t xml:space="preserve">Արդի սոցիալական, հոգեբանամանկավարժական հետազոտությունները հաստատում են այն փաստը, որ ներկա ժամանակներս բազմաթիվ կենսագենետիկ, սոցիոգենետիկ և հոգեգենետիկ գործոնների ազդեցության հետևանքով ավելի են շատացել զարգացման և վարքի շեղումներով երեխաները: Յուրաքանչյուր երեխայի զարգացման համար անհրաժեշտ է ստեղծել բարենպաստ պայմաններ՝ հաշվի առնելով նրա անհատական ընդունակությունները, կարողությունները և կրթական պահանջները: Ներառական կրթությունը դիտարկվում է որպես ուղի և հնարավոր միջոց՝ սահմանափակ հնարավորություններով անձանց հասարակության մեջ ներառելու և նրանց հարմարումը ապահովելու համար: Սակայն </w:t>
      </w:r>
      <w:bookmarkStart w:id="11" w:name="_Hlk58077407"/>
      <w:r w:rsidRPr="00301DFC">
        <w:rPr>
          <w:rFonts w:ascii="Sylfaen" w:hAnsi="Sylfaen"/>
          <w:b w:val="0"/>
          <w:bCs w:val="0"/>
          <w:lang w:val="hy-AM"/>
        </w:rPr>
        <w:t>ներառական կրթության ներմուծումը ոչ միայն կրթության առանձնահատուկ պայմանների կարիք ունեցող երեխաների համար է բարենպաստ ազդեցություն ունենում, այլև վերջիններիս նորմալ զարգացող տարեկիցների համար</w:t>
      </w:r>
      <w:bookmarkEnd w:id="11"/>
      <w:r w:rsidRPr="00301DFC">
        <w:rPr>
          <w:rFonts w:ascii="Sylfaen" w:hAnsi="Sylfaen"/>
          <w:b w:val="0"/>
          <w:bCs w:val="0"/>
          <w:lang w:val="hy-AM"/>
        </w:rPr>
        <w:t xml:space="preserve">: Ուսուցման ընդհանուր պրոցեսում նորմալ զարգացման ընթացք ունեցող երեխաները, շփվելով հատուկ պայմանների կարիք ունեցող երեխաների հետ, ձևավորում են հանդուրժողականություն,  ձգտում օգնել նրանց, իսկ հատուկ պայմանների կարիք ունեցող երեխաների մոտ ցածրանում է ագրեսիվության և անհանդուրժողականության ռիսկը: Համատեղ ուսուցման իրականացման փորձը վկայում է, որ այդ բարդ գործընթացը պահանջում է դպրոցի սովորական կենսաձևի </w:t>
      </w:r>
      <w:r w:rsidRPr="00301DFC">
        <w:rPr>
          <w:rFonts w:ascii="Sylfaen" w:hAnsi="Sylfaen"/>
          <w:b w:val="0"/>
          <w:bCs w:val="0"/>
          <w:lang w:val="hy-AM"/>
        </w:rPr>
        <w:lastRenderedPageBreak/>
        <w:t>վերակառուցում:  Հոգեբանական հարմարման տեսանկյունից անհրաժեշտ է դառնում կազմակերպել համապատասխան աշխատանքներ՝ ուղղված հատուկ պայմանների կարիք ունեցող աշակերտին մանկավարժների, աշակերտների և ծնողների կողմից ընդունմանը, ինչպես նաև սահմանափակ հնարավորություններով սովորողի համար պայմաններ ստեղծել՝ ընդգրկվելու նոր միջավայր և ընդունելու տվյալ կրթական հաստատությունում գործող նորմերն ու կանոնները։ Զարգացման խանգարումներով երեխաներին ընդհանուր կրթության գործընթաց ներառող ուսուցիչների գործունեության արդյունավետության վրա ազդող հիմնական հոգեբանական գործոնը այդ երեխաներին հոգեպես ընդունունելն է:   Մանկավարժի պատրաստվածությունը ունի երկու հիմնական ցուցանիշ՝ մասնագիտական պատրաստվածություն և հոգեբանական պատրաստվածություն</w:t>
      </w:r>
      <w:r w:rsidR="007575EC" w:rsidRPr="00301DFC">
        <w:rPr>
          <w:rFonts w:ascii="Sylfaen" w:hAnsi="Sylfaen"/>
          <w:b w:val="0"/>
          <w:bCs w:val="0"/>
          <w:lang w:val="hy-AM"/>
        </w:rPr>
        <w:t>։</w:t>
      </w:r>
      <w:r w:rsidRPr="00301DFC">
        <w:rPr>
          <w:rFonts w:ascii="Sylfaen" w:hAnsi="Sylfaen"/>
          <w:b w:val="0"/>
          <w:bCs w:val="0"/>
          <w:lang w:val="hy-AM"/>
        </w:rPr>
        <w:t xml:space="preserve">                           Հոգեբանական պատրաստվածությունը գործունեությանը խնդրի հաջող լուծման հիմքն է, որը ներառում է բոլոր անհրաժեշտ և բավարար առաջիկա գործողությունների տարրերը: </w:t>
      </w:r>
    </w:p>
    <w:p w:rsidR="008A6917" w:rsidRPr="00301DFC" w:rsidRDefault="008A6917" w:rsidP="007575EC">
      <w:pPr>
        <w:shd w:val="clear" w:color="auto" w:fill="FFFFFF"/>
        <w:spacing w:after="0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Այսօր արդեն ներառական կրթության «Հույսի կամուրջի» փորձը դարձավ այն հիմքը, որի վրա երկրում մշակվեցին ներառական կրթության քաղաքականությունը, օրենքը և ռազմավարությունը: Ներառական կրթությունն այլևս կրթութական քաղաքականության մաս է և կշարունակվի Հայաստանի Հանրապետությունում, անշուշտ` «Հույսի կամուրջ» կազմակերպության շարունակական գործուն մասնակցությամբ։</w:t>
      </w:r>
      <w:r w:rsidRPr="00301DFC">
        <w:rPr>
          <w:rFonts w:ascii="Sylfaen" w:eastAsia="Times New Roman" w:hAnsi="Sylfaen"/>
          <w:lang w:val="hy-AM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Սա ոչ միայն նշանակում է, որ այս կրթական ձևերը իրավական հիմք ստացավ, այլև որ դա կառավարելու է պետությունը` իր վրա վերցնելով նաև համակարգի ֆինանսավորումը: Սա նշանակում է, որ յուրաքանչյուր </w:t>
      </w:r>
      <w:r w:rsidR="007575EC"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երեխային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տրվող բազային գումարը կրթական հատուկ կարիքով երեխաների համար դպրոցը ստանում է բարձրացված չափաբաժնով` լրացուցիչ ծառայությունների համար:</w:t>
      </w:r>
    </w:p>
    <w:p w:rsidR="008A6917" w:rsidRPr="00301DFC" w:rsidRDefault="008A6917" w:rsidP="007575EC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Այսօր Հայաստանը միակ երկիրն է տարածաշրջանում, որն արդեն ունի ներառական կրթության փորձը և այն դարձրել է պետական քաղաքականության կարևոր մասը:</w:t>
      </w:r>
    </w:p>
    <w:p w:rsidR="008A6917" w:rsidRPr="00301DFC" w:rsidRDefault="008A6917" w:rsidP="007575EC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 ներառական կրթության իրագործմանն ուղղված բոլոր ջանքերը հենվում են իրավահավասարության գաղափարի վրա. եթե մենք դա անում ենք ելնելով խղճահարությունից կամ բարեգործական մղումներից, երբեք չենք կարող անհրաժեշտ արդյունքի հասնել</w:t>
      </w:r>
      <w:r w:rsidR="007575EC" w:rsidRPr="00301DFC">
        <w:rPr>
          <w:rFonts w:ascii="Sylfaen" w:eastAsia="Times New Roman" w:hAnsi="Sylfaen"/>
          <w:b w:val="0"/>
          <w:bCs w:val="0"/>
          <w:lang w:val="hy-AM" w:eastAsia="ru-RU"/>
        </w:rPr>
        <w:t>։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Կան բազմաթիվ կրթօջախներ, որոնք աշխատում են ի շահ հատուկ կարիքներ ունեցող  երեխաների և լավ են կատարում իրենց աշխատանքը: </w:t>
      </w:r>
    </w:p>
    <w:p w:rsidR="008A6917" w:rsidRPr="00301DFC" w:rsidRDefault="008A6917" w:rsidP="007575EC">
      <w:pPr>
        <w:shd w:val="clear" w:color="auto" w:fill="FFFFFF"/>
        <w:spacing w:after="0" w:line="240" w:lineRule="auto"/>
        <w:jc w:val="both"/>
        <w:rPr>
          <w:rFonts w:ascii="Sylfaen" w:eastAsia="MS Mincho" w:hAnsi="Sylfaen"/>
          <w:b w:val="0"/>
          <w:lang w:val="hy-AM" w:eastAsia="ja-JP"/>
        </w:rPr>
      </w:pPr>
      <w:r w:rsidRPr="00301DFC">
        <w:rPr>
          <w:rFonts w:ascii="Sylfaen" w:eastAsia="Times New Roman" w:hAnsi="Sylfaen"/>
          <w:b w:val="0"/>
          <w:bCs w:val="0"/>
          <w:lang w:val="hy-AM"/>
        </w:rPr>
        <w:t>Ներառական կրթությունը գործընթաց է, որը հենվում է բոլոր երեխաների՝ այդ թվում նաև հատուկ կարիքների և սահմանափակ հնարավորություն ունեցող, կրթություն ստանալու իրավունքի վրա: Այն արձագանքում է բոլոր սովորողների բազմազան կարիքներին, մեծացնում է մասնակցությունը ուսումնական, մշակույթային և համայնքային կյանքին և նվազեցնում է բացառումը կրթությունից: Ներառումն բազմակողմ գործընթաց է: Այն արտացոլում է սոցիալական, իրավական, տնտեսական, հոգեբանական և մանկավարժական հիմնախնդիրների համադրությունը:Ներառումն անհրաժեշտ է, քանի որ երեխաները անկախ սահմանափակ հնարավորու</w:t>
      </w:r>
      <w:r w:rsidR="007575EC" w:rsidRPr="00301DFC">
        <w:rPr>
          <w:rFonts w:ascii="Sylfaen" w:eastAsia="Times New Roman" w:hAnsi="Sylfaen"/>
          <w:b w:val="0"/>
          <w:bCs w:val="0"/>
          <w:lang w:val="hy-AM"/>
        </w:rPr>
        <w:t>թ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յունների կամ կրթական դժվարությունների, </w:t>
      </w:r>
      <w:r w:rsidR="007575EC" w:rsidRPr="00301DFC">
        <w:rPr>
          <w:rFonts w:ascii="Sylfaen" w:eastAsia="Times New Roman" w:hAnsi="Sylfaen"/>
          <w:b w:val="0"/>
          <w:bCs w:val="0"/>
          <w:lang w:val="hy-AM"/>
        </w:rPr>
        <w:t>ապագայում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 որոշակի դեր ունեն հասարակության մեջ:  Ներառական կրթության հիմնական նպատակը, որպեսզի ինչ-ինչ խնդիրներ ունեցող երեխաները սովորեն համայնքային </w:t>
      </w:r>
      <w:r w:rsidR="007F0DCC" w:rsidRPr="00301DFC">
        <w:rPr>
          <w:rFonts w:ascii="Sylfaen" w:eastAsia="Times New Roman" w:hAnsi="Sylfaen"/>
          <w:b w:val="0"/>
          <w:bCs w:val="0"/>
          <w:lang w:val="hy-AM"/>
        </w:rPr>
        <w:t>հաստատություններում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 ՝մյուս բոլոր  հետ միասին: Իսկ սրա նատակը այն է, որ ներառված </w:t>
      </w:r>
      <w:r w:rsidR="007F0DCC" w:rsidRPr="00301DFC">
        <w:rPr>
          <w:rFonts w:ascii="Sylfaen" w:eastAsia="Times New Roman" w:hAnsi="Sylfaen"/>
          <w:b w:val="0"/>
          <w:bCs w:val="0"/>
          <w:lang w:val="hy-AM"/>
        </w:rPr>
        <w:t>երեխան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 չմեկուսանա, լինեն հասարակության լիիրավ անդամ:  Ասելով ներառված </w:t>
      </w:r>
      <w:r w:rsidR="007F0DCC" w:rsidRPr="00301DFC">
        <w:rPr>
          <w:rFonts w:ascii="Sylfaen" w:eastAsia="Times New Roman" w:hAnsi="Sylfaen"/>
          <w:b w:val="0"/>
          <w:bCs w:val="0"/>
          <w:lang w:val="hy-AM"/>
        </w:rPr>
        <w:t>երեխա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, հասարակությունը,և որ ավելի վատ է </w:t>
      </w:r>
      <w:r w:rsidR="007F0DCC" w:rsidRPr="00301DFC">
        <w:rPr>
          <w:rFonts w:ascii="Sylfaen" w:eastAsia="Times New Roman" w:hAnsi="Sylfaen"/>
          <w:b w:val="0"/>
          <w:bCs w:val="0"/>
          <w:lang w:val="hy-AM"/>
        </w:rPr>
        <w:t>մանկավարժները</w:t>
      </w:r>
      <w:r w:rsidRPr="00301DFC">
        <w:rPr>
          <w:rFonts w:ascii="Sylfaen" w:eastAsia="Times New Roman" w:hAnsi="Sylfaen"/>
          <w:b w:val="0"/>
          <w:bCs w:val="0"/>
          <w:lang w:val="hy-AM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/>
        </w:rPr>
        <w:lastRenderedPageBreak/>
        <w:t xml:space="preserve">ծնողները հասկանում են միմիայն հիվանդ երեխա, շատերը նույնիսկ փորձում են հեռու պահել իրենց երեխաներին ներառված </w:t>
      </w:r>
      <w:r w:rsidR="007F0DCC" w:rsidRPr="00301DFC">
        <w:rPr>
          <w:rFonts w:ascii="Sylfaen" w:eastAsia="Times New Roman" w:hAnsi="Sylfaen"/>
          <w:b w:val="0"/>
          <w:bCs w:val="0"/>
          <w:lang w:val="hy-AM"/>
        </w:rPr>
        <w:t>երեխայից</w:t>
      </w:r>
      <w:r w:rsidRPr="00301DFC">
        <w:rPr>
          <w:rFonts w:ascii="Sylfaen" w:eastAsia="Times New Roman" w:hAnsi="Sylfaen"/>
          <w:b w:val="0"/>
          <w:bCs w:val="0"/>
          <w:lang w:val="hy-AM"/>
        </w:rPr>
        <w:t>: Ներառական կրթության հիմքում երեխայակենտրոն մանկավարժությունն է, որը հենվում է յուրաքանչյուր երեխայի անահատական կարիքների գնահատման և կրթության պրոցեսին երեխայի ակտիվ մասնակցության խրախուսման պահանջի վրա: Ներառական կրթությունը հոգ է տանում բոլոր սովորողների մասին, հատկապես նրանց, ովքեր հաճախ զրկված են կրթություն ստանալու հնարավորությունից՝ նկատի ունենալով հատուկ կարիքներով սովորողներին, հաշմանդամներին, էթնիկ, ազգային փոքրամասնությունների ներկայացուցիչներին և այլոց: Ներառական կրթության իրականացման ճանապարհին կարևորվում է բազմամասնագիտական թիմի ստեղծումը, որի մեջ ներգրավվում է երեխայի կրթության համար շահագրգիռ տարբեր մասնագետներ՝ ընդհանուր կրթության մանկավարժ, հատուկ կրթության մանկավարժ, հոգեբան, լոգոպեդ,երեխայի ծնողը և համակարգողը: Այս ծրագրում ամեն մեկն ունի իր յուրովի աշխատանքը:  Յուրաքանչյուր երեխայի զարգացման համար անհրաժեշտ է ստեղծել բարենպաստ պայմաններ՝ հաշվի առնելով նրա անհատական ընդունակությունները, կարողությունները և կրթական պահանջները: Ներառական կրթությունը դիտարկվում է որպես ուղի և հնարավոր միջոց՝ սահմանափակ հնարավորություններով անձանց հասարակության մեջ ներառելու և նրանց հարմարումը ապահովելու համար</w:t>
      </w:r>
      <w:r w:rsidRPr="00301DFC">
        <w:rPr>
          <w:rFonts w:ascii="Sylfaen" w:eastAsia="Times New Roman" w:hAnsi="Sylfaen"/>
          <w:b w:val="0"/>
          <w:bCs w:val="0"/>
          <w:shd w:val="clear" w:color="auto" w:fill="FFFFFF"/>
          <w:lang w:val="hy-AM"/>
        </w:rPr>
        <w:t xml:space="preserve">:Մանկավարժական հոգեբանությունը գիտություն է, որի առարկայական ոլորտը կրթությունն է: Ժամանակակից պայմաններում կրթության հիմնական նպատակը անձի կրթությունն է, որը ունակ է ինքնազարգացման,  հասարակության, մշակույթի և մասնագիտության մեջ ազատ և գրագետ ինքնորոշման համար: Կրթության զարգացումը առաջնագծում է ստեղծում այնպիսի պայմանների ստեղծում, որոնք կնպաստեն երեխայի անհատականության բոլոր ոլորտների (հուզական, անձնական, հոգևոր և բարոյական) ստեղծագործական ներուժի ամրապնդմանը: </w:t>
      </w: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7F0DCC" w:rsidRPr="00301DFC" w:rsidRDefault="00184D93" w:rsidP="00184D93">
      <w:pPr>
        <w:keepNext/>
        <w:keepLines/>
        <w:spacing w:before="240" w:after="0"/>
        <w:outlineLvl w:val="0"/>
        <w:rPr>
          <w:rFonts w:ascii="Sylfaen" w:eastAsiaTheme="majorEastAsia" w:hAnsi="Sylfaen"/>
          <w:bCs w:val="0"/>
          <w:color w:val="2F5496" w:themeColor="accent1" w:themeShade="BF"/>
          <w:lang w:val="hy-AM"/>
        </w:rPr>
      </w:pPr>
      <w:bookmarkStart w:id="12" w:name="_Toc58095292"/>
      <w:r>
        <w:rPr>
          <w:rFonts w:ascii="Sylfaen" w:eastAsiaTheme="majorEastAsia" w:hAnsi="Sylfaen"/>
          <w:bCs w:val="0"/>
          <w:lang w:val="hy-AM"/>
        </w:rPr>
        <w:t xml:space="preserve">Գլուխ </w:t>
      </w:r>
      <w:r w:rsidR="007F0DCC" w:rsidRPr="00301DFC">
        <w:rPr>
          <w:rFonts w:ascii="Sylfaen" w:eastAsiaTheme="majorEastAsia" w:hAnsi="Sylfaen"/>
          <w:bCs w:val="0"/>
          <w:lang w:val="af-ZA"/>
        </w:rPr>
        <w:t>2.</w:t>
      </w:r>
      <w:r>
        <w:rPr>
          <w:rFonts w:ascii="Sylfaen" w:eastAsiaTheme="majorEastAsia" w:hAnsi="Sylfaen"/>
          <w:bCs w:val="0"/>
          <w:lang w:val="hy-AM"/>
        </w:rPr>
        <w:t xml:space="preserve">                 </w:t>
      </w:r>
      <w:r w:rsidR="007F0DCC" w:rsidRPr="00301DFC">
        <w:rPr>
          <w:rFonts w:ascii="Sylfaen" w:eastAsiaTheme="majorEastAsia" w:hAnsi="Sylfaen"/>
          <w:bCs w:val="0"/>
          <w:lang w:val="af-ZA"/>
        </w:rPr>
        <w:t xml:space="preserve"> </w:t>
      </w:r>
      <w:bookmarkStart w:id="13" w:name="_Hlk58093877"/>
      <w:r w:rsidR="007F0DCC" w:rsidRPr="00301DFC">
        <w:rPr>
          <w:rFonts w:ascii="Sylfaen" w:eastAsiaTheme="majorEastAsia" w:hAnsi="Sylfaen"/>
          <w:bCs w:val="0"/>
          <w:lang w:val="hy-AM"/>
        </w:rPr>
        <w:t xml:space="preserve">ՊԼԱՆԱՎՈՐՈՒՄ, ԳՆԱՀԱՏՈՒՄ, </w:t>
      </w:r>
      <w:bookmarkEnd w:id="13"/>
      <w:r w:rsidR="007F0DCC" w:rsidRPr="00301DFC">
        <w:rPr>
          <w:rFonts w:ascii="Sylfaen" w:eastAsiaTheme="majorEastAsia" w:hAnsi="Sylfaen"/>
          <w:bCs w:val="0"/>
          <w:lang w:val="hy-AM"/>
        </w:rPr>
        <w:t>ԴԻՏԱՐԿՈՒՄ</w:t>
      </w:r>
      <w:bookmarkEnd w:id="12"/>
    </w:p>
    <w:p w:rsidR="00AC4862" w:rsidRPr="00301DFC" w:rsidRDefault="00AC4862" w:rsidP="00AC4862">
      <w:pPr>
        <w:spacing w:after="0"/>
        <w:ind w:firstLine="567"/>
        <w:jc w:val="center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ՊԱՐԱՊՄՈՒՆՔ</w:t>
      </w:r>
    </w:p>
    <w:p w:rsidR="00AC4862" w:rsidRPr="00301DFC" w:rsidRDefault="00AC4862" w:rsidP="00AC4862">
      <w:pPr>
        <w:spacing w:after="0"/>
        <w:ind w:firstLine="567"/>
        <w:jc w:val="center"/>
        <w:rPr>
          <w:rFonts w:ascii="Sylfaen" w:hAnsi="Sylfaen"/>
          <w:bCs w:val="0"/>
          <w:lang w:val="hy-AM"/>
        </w:rPr>
      </w:pP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ԿԱՊԿՈւ սովորողին ուսումնական գործընթացում հաջողությամբ ներառելու համար անհրաժեշտ է նրան գնահատել որպես անձնավորություն` իր ընդունակություններով, կարողություններով, հետաքրքրություններով ու առանձնահատուկ կարիքներով: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Գնահատումը պետք է իրականացվի սովորողի համար հնարավորինս սովորական պայմաններում և հնարավորություն ընձեռի նրան դրսևորելու իր ներուժն ու արտահայտել գիտելիքները: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Գնահատման ընթացքում անհրաժեշտ է պարզել`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 • Ի՞նչ կարող է անել սովորողը և ի՞նչ է անում:</w:t>
      </w:r>
    </w:p>
    <w:p w:rsidR="007F0DCC" w:rsidRPr="00301DFC" w:rsidRDefault="007F0DCC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•Ո՞րն է նրա զարգացման, հմտությունների, կարողությունների և գիտելիքի այդ        պահին առկա մակարդակը:</w:t>
      </w:r>
    </w:p>
    <w:p w:rsidR="007F0DCC" w:rsidRPr="00301DFC" w:rsidRDefault="007F0DCC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Ունի՞ արդյոք զարգացման հապաղումներ:</w:t>
      </w:r>
    </w:p>
    <w:p w:rsidR="007F0DCC" w:rsidRPr="00301DFC" w:rsidRDefault="007F0DCC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Կարիք ունի՞ արդյոք օժանդակ ծառայությունների (դիետա, թերապիա և այլն):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Մինչև երեխաներին հետազոտելը, գնահատելը  երեխայի հետ աշխատող թիմը պետք է կատարի դիտարկում: Դիտարկումն անցկացվում է գործունեության բոլոր ձևերում` </w:t>
      </w:r>
      <w:r w:rsidRPr="00301DFC">
        <w:rPr>
          <w:rFonts w:ascii="Sylfaen" w:hAnsi="Sylfaen"/>
          <w:b w:val="0"/>
          <w:lang w:val="hy-AM"/>
        </w:rPr>
        <w:lastRenderedPageBreak/>
        <w:t>ուսումնական, խաղային, աշխատանքային: Աշակերտի զարգացման համար պատասխանատու և շահագրգիռ մեծահասակները մշտապես և կանոնավոր կերպով պետք է դիտարկեն նրան: Դիտարկումը դառնում է ավելի ամբողջական և անկողմնակալ, երբ համադրվում են մանկավարժների, մասնագետների (հատուկ մանկավարժ, սոցիալական աշխատող, հոգեբան), երեխայի ծնողների դիտարկումները, որոնց արդյունքում ի հայտ եկած օրինաչափությունները հնարավորություն են տալիս կատարելու առավել ստույգ և արդյունավետ եզրահանգումներ: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Դիտարկողը պետք է`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 լինի անաչառ,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նստի խաղասենյակի մի անկյունում,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չխոսի, չմիջամտի ուսումնական գործնթացին</w:t>
      </w:r>
      <w:r w:rsidR="00154422" w:rsidRPr="00301DFC">
        <w:rPr>
          <w:rFonts w:ascii="Sylfaen" w:hAnsi="Sylfaen"/>
          <w:b w:val="0"/>
          <w:lang w:val="hy-AM"/>
        </w:rPr>
        <w:t>,</w:t>
      </w:r>
      <w:r w:rsidRPr="00301DFC">
        <w:rPr>
          <w:rFonts w:ascii="Sylfaen" w:hAnsi="Sylfaen"/>
          <w:b w:val="0"/>
          <w:lang w:val="hy-AM"/>
        </w:rPr>
        <w:t xml:space="preserve"> երեխայի ինքնուրույն    խաղին,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բացահայտի այն ոլորտները, որտեղ անհատական մոտեցման կարիք կա,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• կատարի գրառումներ: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Դիտարկումը պետք է լինի նպատակաուղղված և պլանավորված: Անհրաժեշտ է ձևակերպել դիտարկման հստակ նպատակներ (ի՞նչ և ինչի՞ համար ենք դիտարկում): Երեխան չպետք է զգա, որ ինքը գտնվում է ուշադրության կենտրոնում, որպեսզի իրեն պահի բնական ձևով, և հավաստի ու ճշգրիտ լինեն դիտարկման արդյունքները: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Դիտարկման ժամանակ անհրաժեշտ է ուշադրություն դարձնել </w:t>
      </w:r>
      <w:r w:rsidR="00154422" w:rsidRPr="00301DFC">
        <w:rPr>
          <w:rFonts w:ascii="Sylfaen" w:hAnsi="Sylfaen"/>
          <w:b w:val="0"/>
          <w:lang w:val="hy-AM"/>
        </w:rPr>
        <w:t>երեխայի</w:t>
      </w:r>
      <w:r w:rsidRPr="00301DFC">
        <w:rPr>
          <w:rFonts w:ascii="Sylfaen" w:hAnsi="Sylfaen"/>
          <w:b w:val="0"/>
          <w:lang w:val="hy-AM"/>
        </w:rPr>
        <w:t>`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ա) ակտիվությանը և մասնակցությանը </w:t>
      </w:r>
      <w:r w:rsidR="00154422" w:rsidRPr="00301DFC">
        <w:rPr>
          <w:rFonts w:ascii="Sylfaen" w:hAnsi="Sylfaen"/>
          <w:b w:val="0"/>
          <w:lang w:val="hy-AM"/>
        </w:rPr>
        <w:t xml:space="preserve"> տվյալ պարապմունքին</w:t>
      </w:r>
      <w:r w:rsidRPr="00301DFC">
        <w:rPr>
          <w:rFonts w:ascii="Sylfaen" w:hAnsi="Sylfaen"/>
          <w:b w:val="0"/>
          <w:lang w:val="hy-AM"/>
        </w:rPr>
        <w:t>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բ)  կարգուկանոնին ենթարկվելուն,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գ) </w:t>
      </w:r>
      <w:r w:rsidR="00154422" w:rsidRPr="00301DFC">
        <w:rPr>
          <w:rFonts w:ascii="Sylfaen" w:hAnsi="Sylfaen"/>
          <w:b w:val="0"/>
          <w:lang w:val="hy-AM"/>
        </w:rPr>
        <w:t>մանկավարժի</w:t>
      </w:r>
      <w:r w:rsidRPr="00301DFC">
        <w:rPr>
          <w:rFonts w:ascii="Sylfaen" w:hAnsi="Sylfaen"/>
          <w:b w:val="0"/>
          <w:lang w:val="hy-AM"/>
        </w:rPr>
        <w:t xml:space="preserve"> հրահանգները, հանձնարարությունները ըմբռնելուն, </w:t>
      </w:r>
      <w:r w:rsidR="00154422" w:rsidRPr="00301DFC">
        <w:rPr>
          <w:rFonts w:ascii="Sylfaen" w:hAnsi="Sylfaen"/>
          <w:b w:val="0"/>
          <w:lang w:val="hy-AM"/>
        </w:rPr>
        <w:t xml:space="preserve"> </w:t>
      </w:r>
      <w:r w:rsidRPr="00301DFC">
        <w:rPr>
          <w:rFonts w:ascii="Sylfaen" w:hAnsi="Sylfaen"/>
          <w:b w:val="0"/>
          <w:lang w:val="hy-AM"/>
        </w:rPr>
        <w:t>կատարելուն,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դ) աշխատելու տեմպին (արագ, դանդաղ),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ե) ուշադրության կենտրոնացվածությանը,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զ) խմբում սովորողների հետ հաղորդակցվելու կարողությանը, ընդհանուր վարքագծին:</w:t>
      </w:r>
    </w:p>
    <w:p w:rsidR="007F0DCC" w:rsidRPr="00301DFC" w:rsidRDefault="007F0DCC" w:rsidP="0015442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 Ուսումնական գործընթացի տարբեր փուլերում պետք է պարբերաբար դիտարկել </w:t>
      </w:r>
      <w:r w:rsidR="00154422" w:rsidRPr="00301DFC">
        <w:rPr>
          <w:rFonts w:ascii="Sylfaen" w:hAnsi="Sylfaen"/>
          <w:b w:val="0"/>
          <w:lang w:val="hy-AM"/>
        </w:rPr>
        <w:t>երեխային</w:t>
      </w:r>
      <w:r w:rsidRPr="00301DFC">
        <w:rPr>
          <w:rFonts w:ascii="Sylfaen" w:hAnsi="Sylfaen"/>
          <w:b w:val="0"/>
          <w:lang w:val="hy-AM"/>
        </w:rPr>
        <w:t>: Դա թույլ կտա կատարել առաջընթացի վերլուծություն: Դիտարկման ժամանակ ստացված տվյալները և արդյունքները պետք է գրանցել</w:t>
      </w:r>
      <w:r w:rsidR="00184D93">
        <w:rPr>
          <w:rFonts w:ascii="Sylfaen" w:hAnsi="Sylfaen"/>
          <w:b w:val="0"/>
          <w:lang w:val="hy-AM"/>
        </w:rPr>
        <w:t>:</w:t>
      </w:r>
      <w:r w:rsidR="00573A4A">
        <w:rPr>
          <w:rFonts w:ascii="Sylfaen" w:hAnsi="Sylfaen"/>
          <w:b w:val="0"/>
          <w:lang w:val="hy-AM"/>
        </w:rPr>
        <w:t xml:space="preserve">  Ըստ հատուկ կրթության պրոֆեսոր Մ Քասլբերի երեխայի կարողությունների և դժվարությունների գնահատումը նրան քայլ առ քայլ մոտեցնում է արդյունավետ կազմակերպված կրթությանը:</w:t>
      </w:r>
    </w:p>
    <w:p w:rsidR="00AC4862" w:rsidRPr="00301DFC" w:rsidRDefault="00AC4862" w:rsidP="0015442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15442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FC78CC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Cs w:val="0"/>
          <w:lang w:val="hy-AM"/>
        </w:rPr>
        <w:t xml:space="preserve">                                                  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sz w:val="28"/>
          <w:szCs w:val="28"/>
          <w:lang w:val="af-ZA"/>
        </w:rPr>
      </w:pPr>
      <w:r w:rsidRPr="00301DFC">
        <w:rPr>
          <w:rFonts w:ascii="Sylfaen" w:hAnsi="Sylfaen"/>
          <w:sz w:val="28"/>
          <w:szCs w:val="28"/>
          <w:lang w:val="af-ZA"/>
        </w:rPr>
        <w:t>Հանրակրթական ուսումնական հաստատության հոգեբան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1) Ուսումնական հաստատությունում աշխատանքներ է տանում սովորողների հոգեկան առողջության և անձի կայացման ու զարգացման ուղղությամբ: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2) Աջակցում է ուսումնական հաստատությունում բարենըպաստ հոգեբանական մթնոլորտի և սովորողների զարգացման համար լիարժեք պայմանների ստեղծմանը: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3) Դիտարկում, բացահայտում և կանխում է անձի հոգեկան գործընթացների, վիճակների դժվարությունները և շեղումները: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hy-AM"/>
        </w:rPr>
        <w:t>Հ</w:t>
      </w:r>
      <w:r w:rsidRPr="00301DFC">
        <w:rPr>
          <w:rFonts w:ascii="Sylfaen" w:hAnsi="Sylfaen"/>
          <w:b w:val="0"/>
          <w:bCs w:val="0"/>
          <w:lang w:val="af-ZA"/>
        </w:rPr>
        <w:t>անրակրթական ուսումնական հաստատության հոգեբանը պետք է ունենա բարձրագույն (բակալավր, դիպլոմա-վորված մասնագետ, մագիստրոս) մասնագիտական կրթություն` համապատասխան որակավորմամբ: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sz w:val="28"/>
          <w:szCs w:val="28"/>
          <w:lang w:val="af-ZA"/>
        </w:rPr>
      </w:pPr>
      <w:r w:rsidRPr="00301DFC">
        <w:rPr>
          <w:rFonts w:ascii="Sylfaen" w:hAnsi="Sylfaen"/>
          <w:sz w:val="28"/>
          <w:szCs w:val="28"/>
          <w:lang w:val="af-ZA"/>
        </w:rPr>
        <w:lastRenderedPageBreak/>
        <w:t>Հանրակրթական ուսումնական հաստատության սոցիալական մանկավարժ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 xml:space="preserve">1) Ուսումնական հաստատությունում աշխատանք է տանում   </w:t>
      </w:r>
      <w:r w:rsidRPr="00301DFC">
        <w:rPr>
          <w:rFonts w:ascii="Sylfaen" w:hAnsi="Sylfaen"/>
          <w:b w:val="0"/>
          <w:bCs w:val="0"/>
          <w:lang w:val="hy-AM"/>
        </w:rPr>
        <w:t xml:space="preserve">սաների </w:t>
      </w:r>
      <w:r w:rsidRPr="00301DFC">
        <w:rPr>
          <w:rFonts w:ascii="Sylfaen" w:hAnsi="Sylfaen"/>
          <w:b w:val="0"/>
          <w:bCs w:val="0"/>
          <w:lang w:val="af-ZA"/>
        </w:rPr>
        <w:t>սոցիալականացման վրա ազդող անձնային խնդիրների բացահայտման հաղթահարման ուղղությամբ՝  նրան սոցիալական օգնություն ցուցաբերելու նպատակով: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 xml:space="preserve">2) Ուսումնասիրում է </w:t>
      </w:r>
      <w:r w:rsidRPr="00301DFC">
        <w:rPr>
          <w:rFonts w:ascii="Sylfaen" w:hAnsi="Sylfaen"/>
          <w:b w:val="0"/>
          <w:bCs w:val="0"/>
          <w:lang w:val="hy-AM"/>
        </w:rPr>
        <w:t>սաների</w:t>
      </w:r>
      <w:r w:rsidRPr="00301DFC">
        <w:rPr>
          <w:rFonts w:ascii="Sylfaen" w:hAnsi="Sylfaen"/>
          <w:b w:val="0"/>
          <w:bCs w:val="0"/>
          <w:lang w:val="af-ZA"/>
        </w:rPr>
        <w:t xml:space="preserve"> սոցիալական հարմարման, ինտեգրման և շրջապատի հետ հաղորդակցման դժվարությունները և իրականացնում դրանց կանխարգելմանն ու հաղթահարմանը նպաստող աշխատանքներ: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3) Համակարգում է</w:t>
      </w:r>
      <w:r w:rsidRPr="00301DFC">
        <w:rPr>
          <w:rFonts w:ascii="Sylfaen" w:hAnsi="Sylfaen"/>
          <w:b w:val="0"/>
          <w:bCs w:val="0"/>
          <w:lang w:val="hy-AM"/>
        </w:rPr>
        <w:t xml:space="preserve"> սաների</w:t>
      </w:r>
      <w:r w:rsidRPr="00301DFC">
        <w:rPr>
          <w:rFonts w:ascii="Sylfaen" w:hAnsi="Sylfaen"/>
          <w:b w:val="0"/>
          <w:bCs w:val="0"/>
          <w:lang w:val="af-ZA"/>
        </w:rPr>
        <w:t xml:space="preserve"> սոցիալական հարմարման համար մշակված ծրագրերի մասնակիցների (հոգեբան և այլ մասնագետների) համատեղ գործունեությունը: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sz w:val="28"/>
          <w:szCs w:val="28"/>
          <w:lang w:val="af-ZA"/>
        </w:rPr>
        <w:t>Հանրակրթական ուսումնական հաստատության հատուկ մանկավարժ (լոգոպեդ, տիֆլոմանկավարժ, սուրդոմանկավարժ</w:t>
      </w:r>
      <w:r w:rsidRPr="00301DFC">
        <w:rPr>
          <w:rFonts w:ascii="Sylfaen" w:hAnsi="Sylfaen"/>
          <w:b w:val="0"/>
          <w:bCs w:val="0"/>
          <w:lang w:val="af-ZA"/>
        </w:rPr>
        <w:t>, )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1) Կազմակերպում և իրականացնում է կրթական հատուկ կարիքներին համապատասխան մանկավարժական աշխատանքներ և ծառայություններ՝ կրթության առանձնահատուկ պայմանների կարիք ունեցող սովորողների հետ: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af-ZA"/>
        </w:rPr>
        <w:t>2) Բացահայտում, դիտարկում, հետազոտում և գնահատում է սովորողների ուսումնառության ընթացքում ի հայտ եկած մտավոր և ֆիզիկական խնդիրները, կրթական կարիքները: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hy-AM"/>
        </w:rPr>
        <w:t>3</w:t>
      </w:r>
      <w:r w:rsidRPr="00301DFC">
        <w:rPr>
          <w:rFonts w:ascii="Sylfaen" w:hAnsi="Sylfaen"/>
          <w:b w:val="0"/>
          <w:bCs w:val="0"/>
          <w:lang w:val="af-ZA"/>
        </w:rPr>
        <w:t>) Հետազոտման արդյունքների հիման վրա անցկացնում է խմբային և անհատական պարապմունքներ, ձևավորում ուսումնական նյութը յուրացնելու համար անհրաժեշտ կարողություններ և հմտություններ:</w:t>
      </w:r>
    </w:p>
    <w:p w:rsidR="00515B45" w:rsidRPr="00301DFC" w:rsidRDefault="00515B45" w:rsidP="00515B45">
      <w:pPr>
        <w:spacing w:after="0" w:line="240" w:lineRule="auto"/>
        <w:jc w:val="both"/>
        <w:rPr>
          <w:rFonts w:ascii="Sylfaen" w:hAnsi="Sylfaen"/>
          <w:b w:val="0"/>
          <w:bCs w:val="0"/>
          <w:lang w:val="af-ZA"/>
        </w:rPr>
      </w:pPr>
      <w:r w:rsidRPr="00301DFC">
        <w:rPr>
          <w:rFonts w:ascii="Sylfaen" w:hAnsi="Sylfaen"/>
          <w:b w:val="0"/>
          <w:bCs w:val="0"/>
          <w:lang w:val="hy-AM"/>
        </w:rPr>
        <w:t>4</w:t>
      </w:r>
      <w:r w:rsidRPr="00301DFC">
        <w:rPr>
          <w:rFonts w:ascii="Sylfaen" w:hAnsi="Sylfaen"/>
          <w:b w:val="0"/>
          <w:bCs w:val="0"/>
          <w:lang w:val="af-ZA"/>
        </w:rPr>
        <w:t>) Հատուկ մանկավարժ-լոգոպեդը հետազոտում և գնահատում է</w:t>
      </w:r>
      <w:r w:rsidRPr="00301DFC">
        <w:rPr>
          <w:rFonts w:ascii="Sylfaen" w:hAnsi="Sylfaen"/>
          <w:b w:val="0"/>
          <w:bCs w:val="0"/>
          <w:lang w:val="hy-AM"/>
        </w:rPr>
        <w:t xml:space="preserve"> երեխայի</w:t>
      </w:r>
      <w:r w:rsidRPr="00301DFC">
        <w:rPr>
          <w:rFonts w:ascii="Sylfaen" w:hAnsi="Sylfaen"/>
          <w:b w:val="0"/>
          <w:bCs w:val="0"/>
          <w:lang w:val="af-ZA"/>
        </w:rPr>
        <w:t xml:space="preserve"> խոսքի զարգացումը, բացահայտում նրանց խոսքի թերությունների բնույթը և արտահայտման աստիճանը, պարապմունքների համար հաշվի է առնում սովորողների խոսքի խանգարման բնույթը:</w:t>
      </w:r>
    </w:p>
    <w:p w:rsidR="00515B45" w:rsidRPr="00573A4A" w:rsidRDefault="00573A4A" w:rsidP="00515B45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iCs/>
          <w:lang w:val="hy-AM"/>
        </w:rPr>
      </w:pPr>
      <w:r>
        <w:rPr>
          <w:rFonts w:ascii="Sylfaen" w:eastAsia="Times New Roman" w:hAnsi="Sylfaen"/>
          <w:b w:val="0"/>
          <w:iCs/>
          <w:lang w:val="hy-AM"/>
        </w:rPr>
        <w:t>«Յուրաքանչյուր վարքագիծ նպատակաուղղված է և իմաստավորված»</w:t>
      </w:r>
      <w:r w:rsidR="006453B1">
        <w:rPr>
          <w:rFonts w:ascii="Sylfaen" w:eastAsia="Times New Roman" w:hAnsi="Sylfaen"/>
          <w:b w:val="0"/>
          <w:iCs/>
          <w:lang w:val="hy-AM"/>
        </w:rPr>
        <w:t>,- ասել է հայտնի Պ</w:t>
      </w:r>
      <w:r>
        <w:rPr>
          <w:rFonts w:ascii="Sylfaen" w:eastAsia="Times New Roman" w:hAnsi="Sylfaen"/>
          <w:b w:val="0"/>
          <w:iCs/>
          <w:lang w:val="hy-AM"/>
        </w:rPr>
        <w:t>րոեսոր</w:t>
      </w:r>
      <w:r w:rsidR="006453B1">
        <w:rPr>
          <w:rFonts w:ascii="Sylfaen" w:eastAsia="Times New Roman" w:hAnsi="Sylfaen"/>
          <w:b w:val="0"/>
          <w:iCs/>
          <w:lang w:val="hy-AM"/>
        </w:rPr>
        <w:t xml:space="preserve"> Մ Քասլբերին, իսկ պրոֆեսոր Ռոբերտ Աբոթի կարծիքով մարդիկ սովորում են՝ ուսումնասիրելով այլ մարդկանց վարքը և դրանց հետևանքները:</w:t>
      </w:r>
    </w:p>
    <w:p w:rsidR="00515B45" w:rsidRPr="00301DFC" w:rsidRDefault="00515B45" w:rsidP="00515B45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515B45" w:rsidRPr="00301DFC" w:rsidRDefault="00515B45" w:rsidP="00515B45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515B45" w:rsidRPr="00301DFC" w:rsidRDefault="00515B45" w:rsidP="00515B45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FC78CC" w:rsidRPr="00301DFC" w:rsidRDefault="00FC78CC" w:rsidP="00AC4862">
      <w:pPr>
        <w:spacing w:after="0" w:line="240" w:lineRule="auto"/>
        <w:jc w:val="both"/>
        <w:rPr>
          <w:rFonts w:ascii="Sylfaen" w:hAnsi="Sylfaen"/>
          <w:bCs w:val="0"/>
          <w:lang w:val="af-ZA"/>
        </w:rPr>
      </w:pPr>
    </w:p>
    <w:p w:rsidR="00FC78CC" w:rsidRPr="00301DFC" w:rsidRDefault="00FC78CC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FC78CC" w:rsidRPr="00301DFC" w:rsidRDefault="00FC78CC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FC78CC" w:rsidRPr="00301DFC" w:rsidRDefault="00FC78CC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FC78CC" w:rsidRPr="00301DFC" w:rsidRDefault="00FC78CC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ՊԱՐԱՊՄՈՒՆՔ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sz w:val="22"/>
          <w:szCs w:val="22"/>
          <w:lang w:val="hy-AM"/>
        </w:rPr>
      </w:pPr>
      <w:r w:rsidRPr="00301DFC">
        <w:rPr>
          <w:rFonts w:ascii="Sylfaen" w:hAnsi="Sylfaen"/>
          <w:bCs w:val="0"/>
          <w:sz w:val="22"/>
          <w:szCs w:val="22"/>
          <w:lang w:val="hy-AM"/>
        </w:rPr>
        <w:t>ԹԵՄԱ – Մրգեր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sz w:val="22"/>
          <w:szCs w:val="22"/>
          <w:lang w:val="hy-AM"/>
        </w:rPr>
      </w:pPr>
      <w:r w:rsidRPr="00301DFC">
        <w:rPr>
          <w:rFonts w:ascii="Sylfaen" w:hAnsi="Sylfaen"/>
          <w:bCs w:val="0"/>
          <w:sz w:val="22"/>
          <w:szCs w:val="22"/>
          <w:lang w:val="hy-AM"/>
        </w:rPr>
        <w:t>ՊԱՐԱՊՄՈՒՆՔ-Մաթեմատիկա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sz w:val="22"/>
          <w:szCs w:val="22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sz w:val="22"/>
          <w:szCs w:val="22"/>
          <w:lang w:val="hy-AM"/>
        </w:rPr>
      </w:pPr>
      <w:r w:rsidRPr="00301DFC">
        <w:rPr>
          <w:rFonts w:ascii="Sylfaen" w:hAnsi="Sylfaen"/>
          <w:bCs w:val="0"/>
          <w:sz w:val="22"/>
          <w:szCs w:val="22"/>
          <w:lang w:val="hy-AM"/>
        </w:rPr>
        <w:t>Ես և շրջակա աշխարհը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sz w:val="22"/>
          <w:szCs w:val="22"/>
          <w:lang w:val="hy-AM"/>
        </w:rPr>
        <w:t>ՆՊԱՏԱԿ</w:t>
      </w:r>
      <w:r w:rsidRPr="00301DFC">
        <w:rPr>
          <w:rFonts w:ascii="Sylfaen" w:hAnsi="Sylfaen"/>
          <w:bCs w:val="0"/>
          <w:lang w:val="hy-AM"/>
        </w:rPr>
        <w:t>-</w:t>
      </w:r>
      <w:r w:rsidRPr="00301DFC">
        <w:rPr>
          <w:rFonts w:ascii="Sylfaen" w:hAnsi="Sylfaen"/>
          <w:b w:val="0"/>
          <w:lang w:val="hy-AM"/>
        </w:rPr>
        <w:t>Կսովորեն նկարագրել մրգերն ըստ իրենց տարբեր հատկությունների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lastRenderedPageBreak/>
        <w:t>(չափսի, գույնի, ձևի, մակերևույթի)</w:t>
      </w:r>
      <w:r w:rsidR="00FD5A04">
        <w:rPr>
          <w:rFonts w:ascii="Sylfaen" w:hAnsi="Sylfaen"/>
          <w:b w:val="0"/>
          <w:lang w:val="hy-AM"/>
        </w:rPr>
        <w:t>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Կզարգացնեն համեմատելու ,դասակարգելու,հմտությունները</w:t>
      </w:r>
      <w:r w:rsidR="00FD5A04">
        <w:rPr>
          <w:rFonts w:ascii="Sylfaen" w:hAnsi="Sylfaen"/>
          <w:b w:val="0"/>
          <w:lang w:val="hy-AM"/>
        </w:rPr>
        <w:t>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Կզարգացնեն միմյանց լսելու և հարցեր տալու հմտությունները</w:t>
      </w:r>
      <w:r w:rsidR="00FD5A04">
        <w:rPr>
          <w:rFonts w:ascii="Sylfaen" w:hAnsi="Sylfaen"/>
          <w:b w:val="0"/>
          <w:lang w:val="hy-AM"/>
        </w:rPr>
        <w:t>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Ներգրավել կրթության և զարգացման առանձնահատուկ պայմանների կարիք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 w:val="0"/>
          <w:lang w:val="hy-AM"/>
        </w:rPr>
        <w:t>ունեցող երեխաներին</w:t>
      </w:r>
      <w:r w:rsidR="00FD5A04">
        <w:rPr>
          <w:rFonts w:ascii="Sylfaen" w:hAnsi="Sylfaen"/>
          <w:b w:val="0"/>
          <w:lang w:val="hy-AM"/>
        </w:rPr>
        <w:t>:</w:t>
      </w:r>
    </w:p>
    <w:p w:rsidR="00AC4862" w:rsidRPr="00FD5A04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ՆՅՈՒԹԵՐ-</w:t>
      </w:r>
      <w:r w:rsidRPr="00301DFC">
        <w:rPr>
          <w:rFonts w:ascii="Sylfaen" w:hAnsi="Sylfaen"/>
          <w:b w:val="0"/>
          <w:lang w:val="hy-AM"/>
        </w:rPr>
        <w:t>Տարբեր մրգեր, պլասմասե ափսեներ երեխաների թվաքանակով, դասակարգման</w:t>
      </w:r>
      <w:r w:rsidR="00FD5A04">
        <w:rPr>
          <w:rFonts w:ascii="Sylfaen" w:hAnsi="Sylfaen"/>
          <w:b w:val="0"/>
          <w:lang w:val="hy-AM"/>
        </w:rPr>
        <w:t xml:space="preserve">  աղյուսակներ, զամբյուղիկներ</w:t>
      </w:r>
      <w:r w:rsidR="00FD5A04" w:rsidRPr="00FD5A04">
        <w:rPr>
          <w:rFonts w:ascii="Sylfaen" w:hAnsi="Sylfaen"/>
          <w:b w:val="0"/>
          <w:lang w:val="hy-AM"/>
        </w:rPr>
        <w:t>(</w:t>
      </w:r>
      <w:r w:rsidR="00FD5A04">
        <w:rPr>
          <w:rFonts w:ascii="Sylfaen" w:hAnsi="Sylfaen"/>
          <w:b w:val="0"/>
          <w:lang w:val="hy-AM"/>
        </w:rPr>
        <w:t>քաղցր, թթու</w:t>
      </w:r>
      <w:r w:rsidR="00FD5A04" w:rsidRPr="00FD5A04">
        <w:rPr>
          <w:rFonts w:ascii="Sylfaen" w:hAnsi="Sylfaen"/>
          <w:b w:val="0"/>
          <w:lang w:val="hy-AM"/>
        </w:rPr>
        <w:t>)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Cs w:val="0"/>
          <w:lang w:val="hy-AM"/>
        </w:rPr>
        <w:t xml:space="preserve">ՄԵԹՈԴՆԵՐ- </w:t>
      </w:r>
      <w:r w:rsidRPr="00301DFC">
        <w:rPr>
          <w:rFonts w:ascii="Sylfaen" w:hAnsi="Sylfaen"/>
          <w:b w:val="0"/>
          <w:lang w:val="hy-AM"/>
        </w:rPr>
        <w:t>զույգերով և մեծ խմբով</w:t>
      </w:r>
    </w:p>
    <w:p w:rsidR="00FD5A04" w:rsidRPr="00301DFC" w:rsidRDefault="00AC4862" w:rsidP="00FD5A04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ԸՆԹԱՑՔ-</w:t>
      </w:r>
      <w:r w:rsidRPr="00301DFC">
        <w:rPr>
          <w:rFonts w:ascii="Sylfaen" w:hAnsi="Sylfaen"/>
          <w:b w:val="0"/>
          <w:lang w:val="hy-AM"/>
        </w:rPr>
        <w:t>Երեխաներին ցուցադրում ենք խառը մրգերով լի զամբյուղը, երեխաները վերցնում</w:t>
      </w:r>
      <w:r w:rsidR="00FD5A04">
        <w:rPr>
          <w:rFonts w:ascii="Sylfaen" w:hAnsi="Sylfaen"/>
          <w:b w:val="0"/>
          <w:lang w:val="hy-AM"/>
        </w:rPr>
        <w:t xml:space="preserve"> ենյուրաքանչյուրը երեք տարբեր միրգ և դնում իրենց ափսեում:</w:t>
      </w:r>
    </w:p>
    <w:p w:rsidR="00AC4862" w:rsidRPr="00301DFC" w:rsidRDefault="00AC4862" w:rsidP="00FD5A04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</w:p>
    <w:p w:rsidR="00AC4862" w:rsidRPr="00301DFC" w:rsidRDefault="00AC4862" w:rsidP="00FD5A04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Դաստիարակը հետևում է բոլոր երեխաներին, որ առաջադրանքը ճիշտ կատարեն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և մոտենում կրթության առանձնահատուկ պայմանների կարիք ունեցող երեխա-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յին օգնելու, որ առաջադրանքը ճիշտ կատարի 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ԽԹԱՆՄԱՆ ՓՈՒԼ-</w:t>
      </w:r>
      <w:r w:rsidRPr="00301DFC">
        <w:rPr>
          <w:rFonts w:ascii="Sylfaen" w:hAnsi="Sylfaen"/>
          <w:b w:val="0"/>
          <w:lang w:val="hy-AM"/>
        </w:rPr>
        <w:t>Յուրաքանչյուր երեխայի առջև դրվում է երեքական միրգ: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Դադտիարակ-Երեխաներ, եկեք հաշվենք , թե քանի միրգ կա յուրաքանչյուրիս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ափսեում և ուշադիր ուսումնասիրենք այդ մրգերը, ընտրենք դրանցից միայն մեկը,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որը ձեզ ամենաշատն է դուր գալիս:</w:t>
      </w:r>
    </w:p>
    <w:p w:rsidR="00FD5A04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Զույգերով աշխատանք-</w:t>
      </w:r>
      <w:r w:rsidRPr="00301DFC">
        <w:rPr>
          <w:rFonts w:ascii="Sylfaen" w:hAnsi="Sylfaen"/>
          <w:b w:val="0"/>
          <w:lang w:val="hy-AM"/>
        </w:rPr>
        <w:t>Երեխաները զույգերով պատմում են միմյանց իրենց ընտրած մրգի</w:t>
      </w:r>
      <w:r w:rsidR="00FD5A04">
        <w:rPr>
          <w:rFonts w:ascii="Sylfaen" w:hAnsi="Sylfaen"/>
          <w:b w:val="0"/>
          <w:lang w:val="hy-AM"/>
        </w:rPr>
        <w:t xml:space="preserve"> մասին: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 xml:space="preserve"> Քանի որ խմբում ունենք ԿԱՊԿՈՒ երեխա` Անահիտը ,ով հաղորդակցման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խնդիր ունի, դաստիարակը դարձավ նրա զույգը և պարզ ու մատչելի հարցերի մի-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ջոցով ներգրավեց երեխային պարապմունքի մեջ: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Մեծ խմբով աշխատանք-երեխաները բարձրաձայն հայտնում են իրենց կարծիքները;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ԻՄԱՍՏԻ ԸՆԿԱԼՈՒՄ-</w:t>
      </w:r>
      <w:r w:rsidRPr="00301DFC">
        <w:rPr>
          <w:rFonts w:ascii="Sylfaen" w:hAnsi="Sylfaen"/>
          <w:b w:val="0"/>
          <w:lang w:val="hy-AM"/>
        </w:rPr>
        <w:t>Ինչո՞վ են նման մրգերը:</w:t>
      </w:r>
    </w:p>
    <w:p w:rsidR="00AC4862" w:rsidRPr="00301DFC" w:rsidRDefault="00FD5A04" w:rsidP="00FD5A04">
      <w:pPr>
        <w:spacing w:after="0" w:line="240" w:lineRule="auto"/>
        <w:ind w:firstLine="708"/>
        <w:rPr>
          <w:rFonts w:ascii="Sylfaen" w:hAnsi="Sylfaen"/>
          <w:b w:val="0"/>
          <w:lang w:val="hy-AM"/>
        </w:rPr>
      </w:pPr>
      <w:r>
        <w:rPr>
          <w:rFonts w:ascii="Sylfaen" w:hAnsi="Sylfaen"/>
          <w:b w:val="0"/>
          <w:lang w:val="hy-AM"/>
        </w:rPr>
        <w:t xml:space="preserve">                              </w:t>
      </w:r>
      <w:r w:rsidR="00AC4862" w:rsidRPr="00301DFC">
        <w:rPr>
          <w:rFonts w:ascii="Sylfaen" w:hAnsi="Sylfaen"/>
          <w:b w:val="0"/>
          <w:lang w:val="hy-AM"/>
        </w:rPr>
        <w:t>Ինչո՞վ են տարբերվում: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Հարցնել մի քանիսին, հետո նաև Անահիտին,ով դաստիարակի տված հարցերի միջոցով ճանաչեց իր միրգը , նրա</w:t>
      </w:r>
      <w:r w:rsidR="00C17C12">
        <w:rPr>
          <w:rFonts w:ascii="Sylfaen" w:hAnsi="Sylfaen"/>
          <w:b w:val="0"/>
          <w:lang w:val="hy-AM"/>
        </w:rPr>
        <w:t xml:space="preserve"> գույնը , չափսը: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Դաստիարակ-</w:t>
      </w:r>
      <w:r w:rsidRPr="00301DFC">
        <w:rPr>
          <w:rFonts w:ascii="Sylfaen" w:hAnsi="Sylfaen"/>
          <w:b w:val="0"/>
          <w:lang w:val="hy-AM"/>
        </w:rPr>
        <w:t>Ինչպե՞ս տեսակավորենք մեր մրգերը, ըստ ո՞ր հատկանիշների;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Լսել մի քանի պատասխան և ամփոփել:</w:t>
      </w:r>
    </w:p>
    <w:p w:rsidR="00C17C12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Երեխաներին խմբավորել ըստ տարիքի, տալ նրանց դասակարգման աղյուսակներ ըստ</w:t>
      </w:r>
      <w:r w:rsidR="00C17C12">
        <w:rPr>
          <w:rFonts w:ascii="Sylfaen" w:hAnsi="Sylfaen"/>
          <w:b w:val="0"/>
          <w:lang w:val="hy-AM"/>
        </w:rPr>
        <w:t xml:space="preserve"> չափսի,ըստ ձևի, ըստ գ</w:t>
      </w:r>
      <w:r w:rsidRPr="00301DFC">
        <w:rPr>
          <w:rFonts w:ascii="Sylfaen" w:hAnsi="Sylfaen"/>
          <w:b w:val="0"/>
          <w:lang w:val="hy-AM"/>
        </w:rPr>
        <w:t>ույնի և ըստ մակերևույթի, որպեսզի դասակարգեն մրգերը;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Յուրաքանչյուրն իր միրգը կդնի համապատասխան աղյուսակի մեջ: Անահիտը նույնպես կարողացավ դասակարգել իր</w:t>
      </w:r>
      <w:r w:rsidR="00C17C12">
        <w:rPr>
          <w:rFonts w:ascii="Sylfaen" w:hAnsi="Sylfaen"/>
          <w:b w:val="0"/>
          <w:lang w:val="hy-AM"/>
        </w:rPr>
        <w:t xml:space="preserve"> </w:t>
      </w:r>
      <w:r w:rsidRPr="00301DFC">
        <w:rPr>
          <w:rFonts w:ascii="Sylfaen" w:hAnsi="Sylfaen"/>
          <w:b w:val="0"/>
          <w:lang w:val="hy-AM"/>
        </w:rPr>
        <w:t>մրգերը, բայց միայն ըստ գույնի և չափսի, որը դաստիարակի համար բավականին ուրախալի փաստ էր, և նա</w:t>
      </w:r>
      <w:r w:rsidR="00C17C12">
        <w:rPr>
          <w:rFonts w:ascii="Sylfaen" w:hAnsi="Sylfaen"/>
          <w:b w:val="0"/>
          <w:lang w:val="hy-AM"/>
        </w:rPr>
        <w:t xml:space="preserve"> </w:t>
      </w:r>
      <w:r w:rsidRPr="00301DFC">
        <w:rPr>
          <w:rFonts w:ascii="Sylfaen" w:hAnsi="Sylfaen"/>
          <w:b w:val="0"/>
          <w:lang w:val="hy-AM"/>
        </w:rPr>
        <w:t>խրախուսեց բոլոր երեխաներին: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Դաստիարակ-</w:t>
      </w:r>
      <w:r w:rsidRPr="00301DFC">
        <w:rPr>
          <w:rFonts w:ascii="Sylfaen" w:hAnsi="Sylfaen"/>
          <w:b w:val="0"/>
          <w:lang w:val="hy-AM"/>
        </w:rPr>
        <w:t>Ուրիշ ի՞նչ կերպ կարող եք դասակարգել մրգերը: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Թողնել գուշակեն երեխաները և նրանց տալ նախօրոք լվացած և կտրած մրգերը: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Եեխաները համտեսելով դասակարգում են մրգերն ըստ համի (քաղցր, թթու)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ԱԿՏԻՎԱՑՆՈՂ ՎԱՐԺՈՒԹՅՈՒՆ-</w:t>
      </w:r>
      <w:r w:rsidRPr="00301DFC">
        <w:rPr>
          <w:rFonts w:ascii="Sylfaen" w:hAnsi="Sylfaen"/>
          <w:b w:val="0"/>
          <w:lang w:val="hy-AM"/>
        </w:rPr>
        <w:t>Կանգնել շրջանաձև և բանաստեղծության տողերին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համապատասխան շարժումներ անել: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lastRenderedPageBreak/>
        <w:t>Մի քայլ առա՝ջ, մի քայլ ե՝տ,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Աջ թեքվեցինք, ձախ թեքվեցինք,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Շուրջ դարձանք ու պտտվեցինք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Ետ դարձանք ու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Միմյանց ձեռք բռնեցինք: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ԿՇՌԱԴԱՏՄԱՆ ՓՈՒԼ-</w:t>
      </w:r>
      <w:r w:rsidRPr="00301DFC">
        <w:rPr>
          <w:rFonts w:ascii="Sylfaen" w:hAnsi="Sylfaen"/>
          <w:b w:val="0"/>
          <w:lang w:val="hy-AM"/>
        </w:rPr>
        <w:t>Հարցնել երեխաներին, թե աշխատանքի, ո՞ր հատվածը դուր եկավ և ինչու՞</w:t>
      </w:r>
      <w:r w:rsidR="00C17C12">
        <w:rPr>
          <w:rFonts w:ascii="Sylfaen" w:hAnsi="Sylfaen"/>
          <w:b w:val="0"/>
          <w:lang w:val="hy-AM"/>
        </w:rPr>
        <w:t>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Կանգնել շրջանով և խոսել որևէ միրգ փոխանցելով: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Աշխատանքները չհավաքել հաջորդ օրը ամփոփելու համար: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Cs w:val="0"/>
          <w:lang w:val="hy-AM"/>
        </w:rPr>
      </w:pPr>
      <w:r w:rsidRPr="00301DFC">
        <w:rPr>
          <w:rFonts w:ascii="Sylfaen" w:hAnsi="Sylfaen"/>
          <w:bCs w:val="0"/>
          <w:lang w:val="hy-AM"/>
        </w:rPr>
        <w:t>ԵԶՐԱԿԱՑՈՒԹՅՈՒՆ ՏՆՈՐԵՆԻ ԿՈՂՄԻՑ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Պարապմունքը դիտելուց հետո՝ ես եկա այն եզրահանգման , որ դաստիարակը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կիրառելով զանազան մեթոդներ և դիտակտիկ նյութեր՝ կարողացավ հասնել իր առջև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դրվա</w:t>
      </w:r>
      <w:r w:rsidR="00FC78CC" w:rsidRPr="00301DFC">
        <w:rPr>
          <w:rFonts w:ascii="Sylfaen" w:hAnsi="Sylfaen"/>
          <w:b w:val="0"/>
          <w:lang w:val="hy-AM"/>
        </w:rPr>
        <w:t>ծ</w:t>
      </w:r>
      <w:r w:rsidRPr="00301DFC">
        <w:rPr>
          <w:rFonts w:ascii="Sylfaen" w:hAnsi="Sylfaen"/>
          <w:b w:val="0"/>
          <w:lang w:val="hy-AM"/>
        </w:rPr>
        <w:t xml:space="preserve"> նպատակներին: Երեխաները սովորեցին տարբերել մրգերն իրենց գույների և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չափերի՝ ներգրավելով բոլոր երեխաներին:Անահիտն այնքան ուրախ և ոգևորված էր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որ նույնիսկ ձեռքի միրգը չէր ցանկանում վայր դնել: Չնայած նա դժվար էր հաղոր-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դակցվում, բայց դաստիարակին հաջողվեց հաղթահարել դժվարությունը և երեխան</w:t>
      </w:r>
    </w:p>
    <w:p w:rsidR="00AC4862" w:rsidRPr="00301DFC" w:rsidRDefault="00AC4862" w:rsidP="00AC4862">
      <w:pPr>
        <w:spacing w:after="0" w:line="240" w:lineRule="auto"/>
        <w:jc w:val="both"/>
        <w:rPr>
          <w:rFonts w:ascii="Sylfaen" w:hAnsi="Sylfaen"/>
          <w:b w:val="0"/>
          <w:lang w:val="hy-AM"/>
        </w:rPr>
      </w:pPr>
      <w:r w:rsidRPr="00301DFC">
        <w:rPr>
          <w:rFonts w:ascii="Sylfaen" w:hAnsi="Sylfaen"/>
          <w:b w:val="0"/>
          <w:lang w:val="hy-AM"/>
        </w:rPr>
        <w:t>պատմեց իր ձեռքի մրգի մասին</w:t>
      </w:r>
      <w:r w:rsidR="00FC78CC" w:rsidRPr="00301DFC">
        <w:rPr>
          <w:rFonts w:ascii="Sylfaen" w:hAnsi="Sylfaen"/>
          <w:b w:val="0"/>
          <w:lang w:val="hy-AM"/>
        </w:rPr>
        <w:t>։</w:t>
      </w:r>
      <w:r w:rsidRPr="00301DFC">
        <w:rPr>
          <w:rFonts w:ascii="Sylfaen" w:hAnsi="Sylfaen"/>
          <w:b w:val="0"/>
          <w:lang w:val="hy-AM"/>
        </w:rPr>
        <w:t xml:space="preserve"> </w:t>
      </w:r>
      <w:r w:rsidR="00FC78CC" w:rsidRPr="00301DFC">
        <w:rPr>
          <w:rFonts w:ascii="Sylfaen" w:hAnsi="Sylfaen"/>
          <w:b w:val="0"/>
          <w:lang w:val="hy-AM"/>
        </w:rPr>
        <w:t>Ծ</w:t>
      </w:r>
      <w:r w:rsidRPr="00301DFC">
        <w:rPr>
          <w:rFonts w:ascii="Sylfaen" w:hAnsi="Sylfaen"/>
          <w:b w:val="0"/>
          <w:lang w:val="hy-AM"/>
        </w:rPr>
        <w:t>ափահարեցի</w:t>
      </w:r>
      <w:r w:rsidR="00FC78CC" w:rsidRPr="00301DFC">
        <w:rPr>
          <w:rFonts w:ascii="Sylfaen" w:hAnsi="Sylfaen"/>
          <w:b w:val="0"/>
          <w:lang w:val="hy-AM"/>
        </w:rPr>
        <w:t>նք  և ոգևորեցինք Անահիտին</w:t>
      </w:r>
      <w:r w:rsidRPr="00301DFC">
        <w:rPr>
          <w:rFonts w:ascii="Sylfaen" w:hAnsi="Sylfaen"/>
          <w:b w:val="0"/>
          <w:lang w:val="hy-AM"/>
        </w:rPr>
        <w:t>:</w:t>
      </w: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8D1F4B">
      <w:pPr>
        <w:spacing w:after="0" w:line="240" w:lineRule="auto"/>
        <w:jc w:val="both"/>
        <w:rPr>
          <w:rFonts w:ascii="Sylfaen" w:eastAsia="Times New Roman" w:hAnsi="Sylfaen"/>
          <w:iCs/>
          <w:lang w:val="af-ZA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af-ZA"/>
        </w:rPr>
      </w:pPr>
    </w:p>
    <w:p w:rsidR="008D1F4B" w:rsidRPr="00301DFC" w:rsidRDefault="00C17C12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  <w:bookmarkStart w:id="14" w:name="_Toc58095293"/>
      <w:r>
        <w:rPr>
          <w:rFonts w:ascii="Sylfaen" w:eastAsia="Times New Roman" w:hAnsi="Sylfaen"/>
          <w:iCs/>
          <w:sz w:val="22"/>
          <w:szCs w:val="22"/>
          <w:lang w:val="hy-AM"/>
        </w:rPr>
        <w:t xml:space="preserve">Գլուխ </w:t>
      </w:r>
      <w:r w:rsidR="007F0DCC" w:rsidRPr="00301DFC">
        <w:rPr>
          <w:rFonts w:ascii="Sylfaen" w:eastAsia="Times New Roman" w:hAnsi="Sylfaen"/>
          <w:iCs/>
          <w:sz w:val="22"/>
          <w:szCs w:val="22"/>
          <w:lang w:val="af-ZA"/>
        </w:rPr>
        <w:t>3</w:t>
      </w:r>
      <w:r w:rsidR="007F0DCC" w:rsidRPr="00301DFC">
        <w:rPr>
          <w:rFonts w:ascii="Sylfaen" w:eastAsia="Times New Roman" w:hAnsi="Sylfaen"/>
          <w:iCs/>
          <w:lang w:val="af-ZA"/>
        </w:rPr>
        <w:t xml:space="preserve">. </w:t>
      </w:r>
      <w:r w:rsidR="002C271F" w:rsidRPr="00301DFC">
        <w:rPr>
          <w:rFonts w:ascii="Sylfaen" w:eastAsia="Times New Roman" w:hAnsi="Sylfaen"/>
          <w:iCs/>
          <w:lang w:val="af-ZA"/>
        </w:rPr>
        <w:t xml:space="preserve">    </w:t>
      </w:r>
      <w:r w:rsidR="007F0DCC" w:rsidRPr="00301DFC">
        <w:rPr>
          <w:rFonts w:ascii="Sylfaen" w:eastAsia="Times New Roman" w:hAnsi="Sylfaen"/>
          <w:iCs/>
          <w:lang w:val="hy-AM"/>
        </w:rPr>
        <w:t>ՈւՍՈՒՑՉԻ ԴԵՐԸ ՆԵՐԱՌԱԿԱՆ ԿՐԹՈՒԹՅԱՆ ԿԱԶՄԱԿԵՐՊՄԱՆ ԳՈՐԾԸՆԹԱՑՈՒՄ</w:t>
      </w:r>
      <w:bookmarkEnd w:id="14"/>
      <w:r w:rsidR="008D1F4B" w:rsidRPr="00301DFC">
        <w:rPr>
          <w:rFonts w:ascii="Sylfaen" w:eastAsia="Times New Roman" w:hAnsi="Sylfaen"/>
          <w:iCs/>
          <w:sz w:val="22"/>
          <w:szCs w:val="22"/>
          <w:lang w:val="hy-AM"/>
        </w:rPr>
        <w:t xml:space="preserve">                                                                                                    </w:t>
      </w:r>
    </w:p>
    <w:p w:rsidR="007F0DCC" w:rsidRPr="00301DFC" w:rsidRDefault="007F0DCC" w:rsidP="008D1F4B">
      <w:pPr>
        <w:keepNext/>
        <w:keepLines/>
        <w:spacing w:before="240" w:after="0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  <w:r w:rsidRPr="00301DFC">
        <w:rPr>
          <w:rFonts w:ascii="Sylfaen" w:eastAsia="Times New Roman" w:hAnsi="Sylfaen"/>
          <w:b w:val="0"/>
          <w:iCs/>
          <w:lang w:val="hy-AM"/>
        </w:rPr>
        <w:t xml:space="preserve">Ներառական կրթության պայմաններում հնարավոր է դառնում նպաստել սովորողների սոցիալընկալման և աշխարհաընկալմանը։Ներառական կրթության պայմաններում, </w:t>
      </w:r>
      <w:r w:rsidR="008D1F4B" w:rsidRPr="00301DFC">
        <w:rPr>
          <w:rFonts w:ascii="Sylfaen" w:eastAsia="Times New Roman" w:hAnsi="Sylfaen"/>
          <w:b w:val="0"/>
          <w:iCs/>
          <w:lang w:val="hy-AM"/>
        </w:rPr>
        <w:t>մանկավարժից</w:t>
      </w:r>
      <w:r w:rsidRPr="00301DFC">
        <w:rPr>
          <w:rFonts w:ascii="Sylfaen" w:eastAsia="Times New Roman" w:hAnsi="Sylfaen"/>
          <w:b w:val="0"/>
          <w:iCs/>
          <w:lang w:val="hy-AM"/>
        </w:rPr>
        <w:t xml:space="preserve"> պահանջվում են հատուկ ընդհունակություններ։Նա պետք է կարողանա՝</w:t>
      </w:r>
    </w:p>
    <w:p w:rsidR="007F0DCC" w:rsidRPr="00301DFC" w:rsidRDefault="007F0DCC" w:rsidP="007F0DCC">
      <w:pPr>
        <w:tabs>
          <w:tab w:val="left" w:pos="6042"/>
        </w:tabs>
        <w:spacing w:after="0" w:line="240" w:lineRule="auto"/>
        <w:jc w:val="both"/>
        <w:rPr>
          <w:rFonts w:ascii="Sylfaen" w:eastAsia="Times New Roman" w:hAnsi="Sylfaen"/>
          <w:b w:val="0"/>
          <w:iCs/>
          <w:lang w:val="hy-AM"/>
        </w:rPr>
      </w:pPr>
      <w:r w:rsidRPr="00301DFC">
        <w:rPr>
          <w:rFonts w:ascii="MS Mincho" w:eastAsia="MS Mincho" w:hAnsi="MS Mincho" w:cs="MS Mincho" w:hint="eastAsia"/>
          <w:b w:val="0"/>
          <w:bCs w:val="0"/>
          <w:iCs/>
          <w:sz w:val="48"/>
          <w:szCs w:val="48"/>
          <w:lang w:val="hy-AM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>հասկանալ  երեխաներին</w:t>
      </w:r>
    </w:p>
    <w:p w:rsidR="007F0DCC" w:rsidRPr="00301DFC" w:rsidRDefault="007F0DCC" w:rsidP="007F0DCC">
      <w:pPr>
        <w:tabs>
          <w:tab w:val="left" w:pos="6042"/>
        </w:tabs>
        <w:spacing w:after="0" w:line="240" w:lineRule="auto"/>
        <w:jc w:val="both"/>
        <w:rPr>
          <w:rFonts w:ascii="Sylfaen" w:eastAsia="Times New Roman" w:hAnsi="Sylfaen"/>
          <w:b w:val="0"/>
          <w:iCs/>
          <w:lang w:val="hy-AM"/>
        </w:rPr>
      </w:pPr>
      <w:r w:rsidRPr="00301DFC">
        <w:rPr>
          <w:rFonts w:ascii="MS Mincho" w:eastAsia="MS Mincho" w:hAnsi="MS Mincho" w:cs="MS Mincho" w:hint="eastAsia"/>
          <w:b w:val="0"/>
          <w:bCs w:val="0"/>
          <w:iCs/>
          <w:sz w:val="48"/>
          <w:szCs w:val="48"/>
          <w:lang w:val="hy-AM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>Ժամանակին խրախուսել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MS Mincho" w:eastAsia="MS Mincho" w:hAnsi="MS Mincho" w:cs="MS Mincho" w:hint="eastAsia"/>
          <w:b w:val="0"/>
          <w:bCs w:val="0"/>
          <w:iCs/>
          <w:sz w:val="48"/>
          <w:szCs w:val="48"/>
          <w:lang w:val="hy-AM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>Աջակցել,ոգևորել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MS Mincho" w:eastAsia="MS Mincho" w:hAnsi="MS Mincho" w:cs="MS Mincho" w:hint="eastAsia"/>
          <w:b w:val="0"/>
          <w:bCs w:val="0"/>
          <w:iCs/>
          <w:sz w:val="48"/>
          <w:szCs w:val="48"/>
          <w:lang w:val="hy-AM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>ներառել ուսումնական գործունեության մեջ</w:t>
      </w:r>
    </w:p>
    <w:p w:rsidR="007F0DCC" w:rsidRPr="00301DFC" w:rsidRDefault="007F0DCC" w:rsidP="007F0DCC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Sylfaen" w:eastAsia="Times New Roman" w:hAnsi="Sylfaen"/>
          <w:b w:val="0"/>
          <w:bCs w:val="0"/>
          <w:iCs/>
          <w:lang w:val="hy-AM"/>
        </w:rPr>
        <w:t>Ուսուցչի կողմից վերը նշվածին հասնելու համար կարևորվում են հանրակրթության պետական չափորոշիչի իմացությունը  և հատուկ կրթական ծրագրերի կիրառման կարողությունը։</w:t>
      </w:r>
    </w:p>
    <w:p w:rsidR="004B702B" w:rsidRPr="00301DFC" w:rsidRDefault="007F0DCC" w:rsidP="004B702B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Sylfaen" w:eastAsia="Times New Roman" w:hAnsi="Sylfaen"/>
          <w:b w:val="0"/>
          <w:bCs w:val="0"/>
          <w:iCs/>
          <w:lang w:val="hy-AM"/>
        </w:rPr>
        <w:t>Ուսումնական գործընթացի արդյունավետությունը պայմանավորվում է նաև ուսուցչի վերահսկման հմտությանը։</w:t>
      </w:r>
      <w:r w:rsidR="00AC7A4F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Չկա առանձին մտավոր, առանձին բարոյական, առանձին աշխատանքային դաստիարակություն</w:t>
      </w:r>
      <w:r w:rsidR="00AC7A4F" w:rsidRPr="00301DFC">
        <w:rPr>
          <w:rFonts w:ascii="Sylfaen" w:eastAsia="Times New Roman" w:hAnsi="Sylfaen" w:cs="Tahoma"/>
          <w:color w:val="202122"/>
          <w:sz w:val="21"/>
          <w:szCs w:val="21"/>
          <w:lang w:val="hy-AM" w:eastAsia="ru-RU"/>
        </w:rPr>
        <w:t>:</w:t>
      </w:r>
      <w:r w:rsidR="004B702B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Ուսուցչի առջև մի ամբողջություն է՝ երեխան, նրա հոգևոր կյանքը: Դաստիարակությունը ճշտորեն արտացոլում է կյանքը, և այն պետք է լեցուն լինի կյանքով ու համապատասխանի կյանքին, այդ դեպքում միայն ուժ կունենա:</w:t>
      </w:r>
      <w:r w:rsidR="002C271F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Ըստ Սուխոմլինսկի &lt;&lt; լ</w:t>
      </w:r>
      <w:r w:rsidR="004B702B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ավ ուսուցիչն, ամենից առաջ, այն մարդն է, որ սիրում է երեխաներին, ուրախություն է ապրում նրանց հետ շփվելիս, հավատում է, որ յուրաքանչյուր երեխա կարող է լավ մարդ դառնալ, կարողանում է ընկերություն անել երեխաների հետ, սրտին մոտ է ընդունում մանկական ուրախությունն ու տխրությունը, ճանաչում է երեխայի հոգին, երբեք չի մոռանում, որ ինքն էլ երեխա է եղե</w:t>
      </w:r>
      <w:r w:rsidR="002C271F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լ</w:t>
      </w:r>
      <w:r w:rsidR="00055A11" w:rsidRPr="00301DFC">
        <w:rPr>
          <w:rFonts w:ascii="Sylfaen" w:eastAsia="Times New Roman" w:hAnsi="Sylfaen"/>
          <w:b w:val="0"/>
          <w:bCs w:val="0"/>
          <w:color w:val="202122"/>
          <w:lang w:val="hy-AM" w:eastAsia="ru-RU"/>
        </w:rPr>
        <w:t>&gt;&gt;։</w:t>
      </w:r>
    </w:p>
    <w:p w:rsidR="007F0DCC" w:rsidRDefault="006453B1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>
        <w:rPr>
          <w:rFonts w:ascii="Sylfaen" w:eastAsia="Times New Roman" w:hAnsi="Sylfaen"/>
          <w:b w:val="0"/>
          <w:bCs w:val="0"/>
          <w:iCs/>
          <w:lang w:val="hy-AM"/>
        </w:rPr>
        <w:t xml:space="preserve">Այսպիսով ՝ կցանկանայի ասել, որ կրթական հաստատությունները </w:t>
      </w:r>
      <w:r w:rsidR="000D10B0">
        <w:rPr>
          <w:rFonts w:ascii="Sylfaen" w:eastAsia="Times New Roman" w:hAnsi="Sylfaen"/>
          <w:b w:val="0"/>
          <w:bCs w:val="0"/>
          <w:iCs/>
          <w:lang w:val="hy-AM"/>
        </w:rPr>
        <w:t xml:space="preserve"> որդեգրելով ներառականության քաղաքականություն</w:t>
      </w:r>
      <w:r w:rsidR="006D6384">
        <w:rPr>
          <w:rFonts w:ascii="Sylfaen" w:eastAsia="Times New Roman" w:hAnsi="Sylfaen"/>
          <w:b w:val="0"/>
          <w:bCs w:val="0"/>
          <w:iCs/>
          <w:lang w:val="hy-AM"/>
        </w:rPr>
        <w:t>,</w:t>
      </w:r>
      <w:r w:rsidR="000D10B0">
        <w:rPr>
          <w:rFonts w:ascii="Sylfaen" w:eastAsia="Times New Roman" w:hAnsi="Sylfaen"/>
          <w:b w:val="0"/>
          <w:bCs w:val="0"/>
          <w:iCs/>
          <w:lang w:val="hy-AM"/>
        </w:rPr>
        <w:t xml:space="preserve"> պարտավոր են պատրաստել ուսուցիչներին ու դաստիարակներին և ստեզծել այնպիսի պայմաններ, որտեղ յուրաքանչյուր երեխա կղգա իրեն ընդունված և կստանա իրեն կարիքներին համապատասխան որակյալ կրթություն: Իսկ նրանք ովքեր արդեն իսկ առնչվում են կրթության առանձնահատուկ պայմանների կարիք ունեցող երեխաների հետ,  խորհուրդ կտայի</w:t>
      </w:r>
      <w:r w:rsidR="00AC171A">
        <w:rPr>
          <w:rFonts w:ascii="Sylfaen" w:eastAsia="Times New Roman" w:hAnsi="Sylfaen"/>
          <w:b w:val="0"/>
          <w:bCs w:val="0"/>
          <w:iCs/>
          <w:lang w:val="hy-AM"/>
        </w:rPr>
        <w:t xml:space="preserve"> հենվել երեխայի հետաքրքրությունների  և ուժեղ կեղմերի վրա և որ ամենակարևորն է՝ ունենալ այնպիսի  սպասումներ</w:t>
      </w:r>
      <w:r w:rsidR="006D6384">
        <w:rPr>
          <w:rFonts w:ascii="Sylfaen" w:eastAsia="Times New Roman" w:hAnsi="Sylfaen"/>
          <w:b w:val="0"/>
          <w:bCs w:val="0"/>
          <w:iCs/>
          <w:lang w:val="hy-AM"/>
        </w:rPr>
        <w:t>,</w:t>
      </w:r>
      <w:r w:rsidR="00AC171A">
        <w:rPr>
          <w:rFonts w:ascii="Sylfaen" w:eastAsia="Times New Roman" w:hAnsi="Sylfaen"/>
          <w:b w:val="0"/>
          <w:bCs w:val="0"/>
          <w:iCs/>
          <w:lang w:val="hy-AM"/>
        </w:rPr>
        <w:t xml:space="preserve"> որոնք երեխան  ի վիճակի կլինի արդարացնել: Երբեմն նույնիսկ ծանր հաշմանդամություն ունեցող երեխային կարելի է ընդգրկել խմբային աշխատանքներում</w:t>
      </w:r>
      <w:r w:rsidR="00AC171A" w:rsidRPr="00AC171A">
        <w:rPr>
          <w:rFonts w:ascii="Sylfaen" w:eastAsia="Times New Roman" w:hAnsi="Sylfaen"/>
          <w:b w:val="0"/>
          <w:bCs w:val="0"/>
          <w:iCs/>
          <w:lang w:val="hy-AM"/>
        </w:rPr>
        <w:t>.</w:t>
      </w:r>
      <w:r w:rsidR="00AC171A">
        <w:rPr>
          <w:rFonts w:ascii="Sylfaen" w:eastAsia="Times New Roman" w:hAnsi="Sylfaen"/>
          <w:b w:val="0"/>
          <w:bCs w:val="0"/>
          <w:iCs/>
          <w:lang w:val="hy-AM"/>
        </w:rPr>
        <w:t xml:space="preserve"> Նա կարող է</w:t>
      </w:r>
      <w:r w:rsidR="006D6384">
        <w:rPr>
          <w:rFonts w:ascii="Sylfaen" w:eastAsia="Times New Roman" w:hAnsi="Sylfaen"/>
          <w:b w:val="0"/>
          <w:bCs w:val="0"/>
          <w:iCs/>
          <w:lang w:val="hy-AM"/>
        </w:rPr>
        <w:t xml:space="preserve"> </w:t>
      </w:r>
      <w:r w:rsidR="00AC171A">
        <w:rPr>
          <w:rFonts w:ascii="Sylfaen" w:eastAsia="Times New Roman" w:hAnsi="Sylfaen"/>
          <w:b w:val="0"/>
          <w:bCs w:val="0"/>
          <w:iCs/>
          <w:lang w:val="hy-AM"/>
        </w:rPr>
        <w:t>ոչինչ չհասկանալ բովանդակությունից, բայց իր հնարավորության սահմաններում մասնակցելով խմբային աշխատանքին՝կդառնա այդ խմբի մի մասնիկը:</w:t>
      </w:r>
    </w:p>
    <w:p w:rsidR="00AC171A" w:rsidRPr="00AC171A" w:rsidRDefault="00AC171A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>
        <w:rPr>
          <w:rFonts w:ascii="Sylfaen" w:eastAsia="Times New Roman" w:hAnsi="Sylfaen"/>
          <w:b w:val="0"/>
          <w:bCs w:val="0"/>
          <w:iCs/>
          <w:lang w:val="hy-AM"/>
        </w:rPr>
        <w:t>Յուրաքանչյուր փոքրիկ հաջողություն կարող է մեծ նշանակություն   ունենալ  երեխայի և իր ծնողների կյանքում: Ուստի, մենք մանկավարժներս, պիտի կարողանանք յուրաքանչյուր երեխայի մեջ տեսնել այն լուսավոր և ուժեղ  կողմեր</w:t>
      </w:r>
      <w:r w:rsidR="006D6384">
        <w:rPr>
          <w:rFonts w:ascii="Sylfaen" w:eastAsia="Times New Roman" w:hAnsi="Sylfaen"/>
          <w:b w:val="0"/>
          <w:bCs w:val="0"/>
          <w:iCs/>
          <w:lang w:val="hy-AM"/>
        </w:rPr>
        <w:t>ը, որի միջոցով նա հնարավորություն կունենա դրսևորել իրեն, քանզի  կարծում եմ մենք</w:t>
      </w:r>
      <w:r w:rsidR="006D6384">
        <w:rPr>
          <w:rFonts w:ascii="Sylfaen" w:eastAsia="Times New Roman" w:hAnsi="Sylfaen"/>
          <w:b w:val="0"/>
          <w:bCs w:val="0"/>
          <w:iCs/>
          <w:lang w:val="hy-AM"/>
        </w:rPr>
        <w:tab/>
        <w:t xml:space="preserve"> բոլորս հասարակական էակներ ենք և մեր բոլորի միակ տեղը  ներառական  հասարակությունն է:</w:t>
      </w: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  <w:bookmarkStart w:id="15" w:name="_Toc58095294"/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bookmarkEnd w:id="15"/>
    <w:p w:rsidR="008D1F4B" w:rsidRPr="00301DFC" w:rsidRDefault="008D1F4B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</w:p>
    <w:p w:rsidR="008D1F4B" w:rsidRPr="00301DFC" w:rsidRDefault="008D1F4B" w:rsidP="008D1F4B">
      <w:pPr>
        <w:spacing w:after="0" w:line="240" w:lineRule="auto"/>
        <w:ind w:firstLine="567"/>
        <w:jc w:val="both"/>
        <w:rPr>
          <w:rFonts w:ascii="Sylfaen" w:eastAsia="Times New Roman" w:hAnsi="Sylfaen"/>
          <w:iCs/>
          <w:lang w:val="hy-AM"/>
        </w:rPr>
      </w:pPr>
    </w:p>
    <w:p w:rsidR="006D6384" w:rsidRDefault="006D6384" w:rsidP="006D6384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  <w:r w:rsidRPr="00301DFC">
        <w:rPr>
          <w:rFonts w:ascii="Sylfaen" w:eastAsia="Times New Roman" w:hAnsi="Sylfaen"/>
          <w:iCs/>
          <w:lang w:val="hy-AM"/>
        </w:rPr>
        <w:t>ԵԶՐԱԿԱՑՈՒԹՅՈՒՆ</w:t>
      </w:r>
    </w:p>
    <w:p w:rsidR="006D6384" w:rsidRDefault="006D6384" w:rsidP="006D6384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</w:p>
    <w:p w:rsidR="006D6384" w:rsidRPr="00301DFC" w:rsidRDefault="006D6384" w:rsidP="006D6384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</w:p>
    <w:p w:rsidR="008D1F4B" w:rsidRPr="00301DFC" w:rsidRDefault="008D1F4B" w:rsidP="00AC7A4F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Sylfaen" w:eastAsia="Times New Roman" w:hAnsi="Sylfaen"/>
          <w:b w:val="0"/>
          <w:bCs w:val="0"/>
          <w:iCs/>
          <w:lang w:val="hy-AM"/>
        </w:rPr>
        <w:t>Ամփոփելով աշխատանքում ներկայացված վերլուծությունը կարող ենք ասել, որ՝</w:t>
      </w:r>
    </w:p>
    <w:p w:rsidR="008D1F4B" w:rsidRPr="00301DFC" w:rsidRDefault="008D1F4B" w:rsidP="00AC7A4F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iCs/>
          <w:lang w:val="hy-AM"/>
        </w:rPr>
        <w:t>1</w:t>
      </w:r>
      <w:r w:rsidRPr="00301DFC">
        <w:rPr>
          <w:rFonts w:ascii="MS Mincho" w:eastAsia="MS Mincho" w:hAnsi="MS Mincho" w:cs="MS Mincho" w:hint="eastAsia"/>
          <w:b w:val="0"/>
          <w:bCs w:val="0"/>
          <w:iCs/>
          <w:lang w:val="hy-AM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Ներառական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կրթությունը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կրթական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այնպիսի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ծրագիր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որը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բացառում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ամեն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տեսակ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խտրականություն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երեխաների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նկատմամբ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,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ապահովում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է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հավասար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վերաբերմունք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բոլոր</w:t>
      </w:r>
      <w:r w:rsidRPr="00301DFC">
        <w:rPr>
          <w:rFonts w:ascii="Sylfaen" w:eastAsia="Times New Roman" w:hAnsi="Sylfaen"/>
          <w:b w:val="0"/>
          <w:bCs w:val="0"/>
          <w:lang w:val="af-ZA" w:eastAsia="ru-RU"/>
        </w:rPr>
        <w:t xml:space="preserve">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երեխաների հանդեպ,</w:t>
      </w:r>
    </w:p>
    <w:p w:rsidR="008D1F4B" w:rsidRPr="00301DFC" w:rsidRDefault="008D1F4B" w:rsidP="00AC7A4F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2</w:t>
      </w:r>
      <w:r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Pr="00301DFC">
        <w:rPr>
          <w:rFonts w:ascii="Sylfaen" w:eastAsia="Times New Roman" w:hAnsi="Sylfaen"/>
          <w:b w:val="0"/>
          <w:bCs w:val="0"/>
          <w:iCs/>
          <w:lang w:val="hy-AM"/>
        </w:rPr>
        <w:t xml:space="preserve"> Բոլոր մարդիկ աջակցության և հասակակիցների հետ ընկերության կարիք ունեն։</w:t>
      </w:r>
    </w:p>
    <w:p w:rsidR="008D1F4B" w:rsidRPr="00301DFC" w:rsidRDefault="00AC7A4F" w:rsidP="00AC7A4F">
      <w:pPr>
        <w:spacing w:after="0" w:line="240" w:lineRule="auto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3</w:t>
      </w:r>
      <w:r w:rsidR="008D1F4B"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="008D1F4B"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Կրթության առանձնահատուկ պայմանների կարիք ունեցող երեխաներն իրավունք ունեն օգտվելու հատուկ մանկավարժական, առողջապահական, հոգեբանական, սոցիալական  ծառայություններից։</w:t>
      </w:r>
    </w:p>
    <w:p w:rsidR="008D1F4B" w:rsidRPr="00301DFC" w:rsidRDefault="00AC7A4F" w:rsidP="00AC7A4F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4</w:t>
      </w:r>
      <w:r w:rsidR="008D1F4B"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="008D1F4B"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Ներառումը հաշմանդամություն և կրթության առանձնահատուկ պայմանների կարիք ունեցող երեխաներին հնարավորություն է տալիս կրթություն ստանալ իրենց համայնքներում և չմեկուսանալ ընտանիքներից։</w:t>
      </w:r>
    </w:p>
    <w:p w:rsidR="008D1F4B" w:rsidRPr="00301DFC" w:rsidRDefault="002C271F" w:rsidP="00AC7A4F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5</w:t>
      </w:r>
      <w:r w:rsidR="008D1F4B" w:rsidRPr="00301DFC">
        <w:rPr>
          <w:rFonts w:ascii="MS Mincho" w:eastAsia="MS Mincho" w:hAnsi="MS Mincho" w:cs="MS Mincho" w:hint="eastAsia"/>
          <w:b w:val="0"/>
          <w:bCs w:val="0"/>
          <w:lang w:val="hy-AM" w:eastAsia="ru-RU"/>
        </w:rPr>
        <w:t>․</w:t>
      </w:r>
      <w:r w:rsidR="008D1F4B" w:rsidRPr="00301DFC">
        <w:rPr>
          <w:rFonts w:ascii="Sylfaen" w:eastAsia="Times New Roman" w:hAnsi="Sylfaen"/>
          <w:b w:val="0"/>
          <w:bCs w:val="0"/>
          <w:lang w:val="hy-AM" w:eastAsia="ru-RU"/>
        </w:rPr>
        <w:t xml:space="preserve"> Ներառական կրթության զարգացմանն օժանդակում են 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ուսուցիչները</w:t>
      </w:r>
      <w:r w:rsidR="008D1F4B" w:rsidRPr="00301DFC">
        <w:rPr>
          <w:rFonts w:ascii="Sylfaen" w:eastAsia="Times New Roman" w:hAnsi="Sylfaen"/>
          <w:b w:val="0"/>
          <w:bCs w:val="0"/>
          <w:lang w:val="hy-AM" w:eastAsia="ru-RU"/>
        </w:rPr>
        <w:t>,    ծնողները, առհասարակ, բոլոր նրանք, ում միջամտությունը կարող է այս կամ այն կերպ օգտակար լինել։</w:t>
      </w:r>
    </w:p>
    <w:p w:rsidR="008D1F4B" w:rsidRPr="00301DFC" w:rsidRDefault="008D1F4B" w:rsidP="008D1F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Sylfaen" w:eastAsia="Times New Roman" w:hAnsi="Sylfaen"/>
          <w:b w:val="0"/>
          <w:bCs w:val="0"/>
          <w:lang w:val="hy-AM" w:eastAsia="ru-RU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7F0DCC" w:rsidRPr="00301DFC" w:rsidRDefault="007F0DCC" w:rsidP="007F0DCC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sz w:val="22"/>
          <w:szCs w:val="22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sz w:val="22"/>
          <w:szCs w:val="22"/>
          <w:lang w:val="hy-AM"/>
        </w:rPr>
      </w:pPr>
    </w:p>
    <w:p w:rsidR="008A6917" w:rsidRPr="00301DFC" w:rsidRDefault="008A6917" w:rsidP="008A6917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sz w:val="22"/>
          <w:szCs w:val="22"/>
          <w:lang w:val="hy-AM"/>
        </w:rPr>
      </w:pPr>
    </w:p>
    <w:p w:rsidR="008A6917" w:rsidRPr="00301DFC" w:rsidRDefault="008A6917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A6917">
      <w:pPr>
        <w:rPr>
          <w:rFonts w:ascii="Sylfaen" w:hAnsi="Sylfaen"/>
          <w:lang w:val="hy-AM"/>
        </w:rPr>
      </w:pPr>
    </w:p>
    <w:p w:rsidR="008D1F4B" w:rsidRPr="00301DFC" w:rsidRDefault="008D1F4B" w:rsidP="008D1F4B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</w:p>
    <w:p w:rsidR="008D1F4B" w:rsidRPr="00301DFC" w:rsidRDefault="008D1F4B" w:rsidP="008D1F4B">
      <w:pPr>
        <w:spacing w:after="0" w:line="240" w:lineRule="auto"/>
        <w:ind w:firstLine="567"/>
        <w:jc w:val="both"/>
        <w:rPr>
          <w:rFonts w:ascii="Sylfaen" w:eastAsia="Times New Roman" w:hAnsi="Sylfaen"/>
          <w:b w:val="0"/>
          <w:bCs w:val="0"/>
          <w:iCs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  <w:bookmarkStart w:id="16" w:name="_Toc58095295"/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FC78CC" w:rsidRPr="00301DFC" w:rsidRDefault="00FC78CC" w:rsidP="008D1F4B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sz w:val="22"/>
          <w:szCs w:val="22"/>
          <w:lang w:val="hy-AM"/>
        </w:rPr>
      </w:pPr>
    </w:p>
    <w:p w:rsidR="008D1F4B" w:rsidRDefault="008D1F4B" w:rsidP="00A7195D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  <w:r w:rsidRPr="00301DFC">
        <w:rPr>
          <w:rFonts w:ascii="Sylfaen" w:eastAsia="Times New Roman" w:hAnsi="Sylfaen"/>
          <w:iCs/>
          <w:lang w:val="hy-AM"/>
        </w:rPr>
        <w:t>ԳՐԱԿԱՆՈՒԹՅԱՆ ՑԱՆԿ</w:t>
      </w:r>
      <w:bookmarkEnd w:id="16"/>
    </w:p>
    <w:p w:rsidR="00A7195D" w:rsidRPr="00A7195D" w:rsidRDefault="00A7195D" w:rsidP="00A7195D">
      <w:pPr>
        <w:keepNext/>
        <w:keepLines/>
        <w:spacing w:before="240" w:after="0"/>
        <w:jc w:val="center"/>
        <w:outlineLvl w:val="0"/>
        <w:rPr>
          <w:rFonts w:ascii="Sylfaen" w:eastAsia="Times New Roman" w:hAnsi="Sylfaen"/>
          <w:iCs/>
          <w:lang w:val="hy-AM"/>
        </w:rPr>
      </w:pPr>
    </w:p>
    <w:p w:rsidR="008D1F4B" w:rsidRPr="00301DFC" w:rsidRDefault="008D1F4B" w:rsidP="008D1F4B">
      <w:pPr>
        <w:spacing w:after="0"/>
        <w:ind w:firstLine="567"/>
        <w:jc w:val="both"/>
        <w:rPr>
          <w:rFonts w:ascii="Sylfaen" w:hAnsi="Sylfaen"/>
          <w:b w:val="0"/>
          <w:bCs w:val="0"/>
          <w:lang w:val="hy-AM"/>
        </w:rPr>
      </w:pPr>
    </w:p>
    <w:p w:rsidR="008D1F4B" w:rsidRPr="00301DFC" w:rsidRDefault="008D1F4B" w:rsidP="008D1F4B">
      <w:pPr>
        <w:spacing w:after="0"/>
        <w:ind w:firstLine="567"/>
        <w:jc w:val="both"/>
        <w:rPr>
          <w:rFonts w:ascii="Sylfaen" w:hAnsi="Sylfaen"/>
          <w:b w:val="0"/>
          <w:bCs w:val="0"/>
          <w:lang w:val="hy-AM"/>
        </w:rPr>
      </w:pPr>
      <w:r w:rsidRPr="00301DFC">
        <w:rPr>
          <w:rFonts w:ascii="Sylfaen" w:hAnsi="Sylfaen"/>
          <w:b w:val="0"/>
          <w:bCs w:val="0"/>
          <w:lang w:val="hy-AM"/>
        </w:rPr>
        <w:t>1.Վ.Ս.Կարապետյան, Ս.Ռ. Գևորգյան, Ա.Ս.Բերբերյան, Ռ.Հ.Պետրոսյան, Հ.Վ.Խաչատրյան Կրթության հոգեբանության դասախոսությունների ժողովածու: Ուսումնական ձեռնարկ բուհերի ուսանողների համար.-Եր.-2017, էջ 527</w:t>
      </w:r>
    </w:p>
    <w:p w:rsidR="008D1F4B" w:rsidRPr="00301DFC" w:rsidRDefault="008D1F4B" w:rsidP="008D1F4B">
      <w:pPr>
        <w:spacing w:after="0"/>
        <w:ind w:firstLine="567"/>
        <w:jc w:val="both"/>
        <w:rPr>
          <w:rFonts w:ascii="Sylfaen" w:eastAsia="Times New Roman" w:hAnsi="Sylfaen"/>
          <w:b w:val="0"/>
          <w:bCs w:val="0"/>
          <w:color w:val="000000" w:themeColor="text1"/>
          <w:u w:val="single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DFC">
        <w:rPr>
          <w:rFonts w:ascii="Sylfaen" w:eastAsia="Times New Roman" w:hAnsi="Sylfaen"/>
          <w:b w:val="0"/>
          <w:bCs w:val="0"/>
          <w:lang w:val="hy-AM" w:eastAsia="ru-RU"/>
        </w:rPr>
        <w:t>2</w:t>
      </w:r>
      <w:r w:rsidRPr="00301DFC">
        <w:rPr>
          <w:rFonts w:ascii="Sylfaen" w:eastAsia="Times New Roman" w:hAnsi="Sylfaen"/>
          <w:b w:val="0"/>
          <w:bCs w:val="0"/>
          <w:color w:val="000000" w:themeColor="text1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hyperlink r:id="rId6" w:history="1">
        <w:r w:rsidRPr="00301DFC">
          <w:rPr>
            <w:rFonts w:ascii="Sylfaen" w:eastAsia="Times New Roman" w:hAnsi="Sylfaen"/>
            <w:b w:val="0"/>
            <w:bCs w:val="0"/>
            <w:color w:val="000000" w:themeColor="text1"/>
            <w:u w:val="single"/>
            <w:lang w:val="hy-AM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https://hy.wikipedia.org/wiki/%D5%86%D5%A5%D6%80%D5%A1%D5%BC%D5%A1%D5%AF%D5%A1%D5%B6_%D5%AF%D6%80%D5%A9%D5%B8%D6%82%D5%A9%D5%B5%D5%B8%D6%82%D5%B6</w:t>
        </w:r>
      </w:hyperlink>
    </w:p>
    <w:p w:rsidR="008D1F4B" w:rsidRPr="00301DFC" w:rsidRDefault="008D1F4B" w:rsidP="008D1F4B">
      <w:pPr>
        <w:spacing w:after="0"/>
        <w:ind w:firstLine="567"/>
        <w:jc w:val="both"/>
        <w:rPr>
          <w:rFonts w:ascii="Sylfaen" w:eastAsia="Times New Roman" w:hAnsi="Sylfaen"/>
          <w:b w:val="0"/>
          <w:bCs w:val="0"/>
          <w:color w:val="000000" w:themeColor="text1"/>
          <w:u w:val="single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DFC">
        <w:rPr>
          <w:rFonts w:ascii="Sylfaen" w:eastAsia="Times New Roman" w:hAnsi="Sylfaen"/>
          <w:b w:val="0"/>
          <w:bCs w:val="0"/>
          <w:color w:val="000000" w:themeColor="text1"/>
          <w:u w:val="single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301DFC">
        <w:rPr>
          <w:rFonts w:ascii="Sylfaen" w:eastAsia="Times New Roman" w:hAnsi="Sylfaen"/>
          <w:b w:val="0"/>
          <w:bCs w:val="0"/>
          <w:color w:val="000000" w:themeColor="text1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http://parents.disabilityinfo.am/inclusive-education/                                                                                                                                                                                                         </w:t>
      </w:r>
    </w:p>
    <w:p w:rsidR="008D1F4B" w:rsidRPr="00301DFC" w:rsidRDefault="008D1F4B" w:rsidP="008D1F4B">
      <w:pPr>
        <w:spacing w:after="0"/>
        <w:ind w:firstLine="567"/>
        <w:jc w:val="both"/>
        <w:rPr>
          <w:rFonts w:ascii="Sylfaen" w:eastAsia="Times New Roman" w:hAnsi="Sylfaen"/>
          <w:b w:val="0"/>
          <w:bCs w:val="0"/>
          <w:lang w:val="hy-AM" w:eastAsia="ru-RU"/>
        </w:rPr>
      </w:pPr>
      <w:r w:rsidRPr="00301DFC">
        <w:rPr>
          <w:rFonts w:ascii="Sylfaen" w:eastAsia="Times New Roman" w:hAnsi="Sylfaen"/>
          <w:b w:val="0"/>
          <w:bCs w:val="0"/>
          <w:color w:val="000000" w:themeColor="text1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01DFC">
        <w:rPr>
          <w:rFonts w:ascii="Sylfaen" w:eastAsia="Times New Roman" w:hAnsi="Sylfaen"/>
          <w:b w:val="0"/>
          <w:bCs w:val="0"/>
          <w:lang w:val="hy-AM" w:eastAsia="ru-RU"/>
        </w:rPr>
        <w:t>.https://krtutyun.wordpress.com/%D5%B6%D5%A5%D6%80%D5%A1%D5%BC%D5%A1%D5%AF%D5%A1%D5%B6-%D5%AF%D6%80%D5%A9%D5%B8%D6%82%D5%A9%D5%B5%D5%B8%D6%82%D5%B6/</w:t>
      </w:r>
    </w:p>
    <w:p w:rsidR="008D1F4B" w:rsidRDefault="00A7195D" w:rsidP="008A6917">
      <w:pPr>
        <w:rPr>
          <w:rFonts w:ascii="Sylfaen" w:hAnsi="Sylfaen"/>
          <w:b w:val="0"/>
          <w:lang w:val="en-US"/>
        </w:rPr>
      </w:pPr>
      <w:r w:rsidRPr="00A7195D">
        <w:rPr>
          <w:rFonts w:ascii="Sylfaen" w:hAnsi="Sylfaen"/>
          <w:b w:val="0"/>
          <w:lang w:val="hy-AM"/>
        </w:rPr>
        <w:t>5.</w:t>
      </w:r>
      <w:r>
        <w:rPr>
          <w:rFonts w:ascii="Sylfaen" w:hAnsi="Sylfaen"/>
          <w:b w:val="0"/>
          <w:lang w:val="hy-AM"/>
        </w:rPr>
        <w:t xml:space="preserve">Ներառական կրթությունը գործնականում </w:t>
      </w:r>
      <w:r w:rsidRPr="00A7195D">
        <w:rPr>
          <w:rFonts w:ascii="Sylfaen" w:hAnsi="Sylfaen"/>
          <w:b w:val="0"/>
          <w:lang w:val="hy-AM"/>
        </w:rPr>
        <w:t>(</w:t>
      </w:r>
      <w:r>
        <w:rPr>
          <w:rFonts w:ascii="Sylfaen" w:hAnsi="Sylfaen"/>
          <w:b w:val="0"/>
          <w:lang w:val="hy-AM"/>
        </w:rPr>
        <w:t>ուսումնամեթոդական ձեռնարկ</w:t>
      </w:r>
      <w:r w:rsidRPr="00A7195D">
        <w:rPr>
          <w:rFonts w:ascii="Sylfaen" w:hAnsi="Sylfaen"/>
          <w:b w:val="0"/>
          <w:lang w:val="hy-AM"/>
        </w:rPr>
        <w:t xml:space="preserve"> )</w:t>
      </w:r>
      <w:r>
        <w:rPr>
          <w:rFonts w:ascii="Sylfaen" w:hAnsi="Sylfaen"/>
          <w:b w:val="0"/>
          <w:lang w:val="hy-AM"/>
        </w:rPr>
        <w:t xml:space="preserve">  հեղ</w:t>
      </w:r>
      <w:r w:rsidRPr="00A7195D">
        <w:rPr>
          <w:rFonts w:ascii="Sylfaen" w:hAnsi="Sylfaen"/>
          <w:b w:val="0"/>
          <w:lang w:val="hy-AM"/>
        </w:rPr>
        <w:t>.</w:t>
      </w:r>
      <w:r>
        <w:rPr>
          <w:rFonts w:ascii="Sylfaen" w:hAnsi="Sylfaen"/>
          <w:b w:val="0"/>
          <w:lang w:val="hy-AM"/>
        </w:rPr>
        <w:t xml:space="preserve"> Սյուզաննա  Պետրոսյան, Լաուրա Մուրադյան, Արմենուհի Ավագյան ,Երևան </w:t>
      </w:r>
      <w:r>
        <w:rPr>
          <w:rFonts w:ascii="Sylfaen" w:hAnsi="Sylfaen"/>
          <w:b w:val="0"/>
          <w:lang w:val="en-US"/>
        </w:rPr>
        <w:t>2021 ,</w:t>
      </w:r>
    </w:p>
    <w:p w:rsidR="00A7195D" w:rsidRPr="00A7195D" w:rsidRDefault="00A7195D" w:rsidP="008A6917">
      <w:pPr>
        <w:rPr>
          <w:rFonts w:ascii="Sylfaen" w:hAnsi="Sylfaen"/>
          <w:b w:val="0"/>
          <w:lang w:val="en-US"/>
        </w:rPr>
      </w:pPr>
      <w:r>
        <w:rPr>
          <w:rFonts w:ascii="Sylfaen" w:hAnsi="Sylfaen"/>
          <w:b w:val="0"/>
          <w:lang w:val="hy-AM"/>
        </w:rPr>
        <w:t xml:space="preserve">Էջ </w:t>
      </w:r>
      <w:r>
        <w:rPr>
          <w:rFonts w:ascii="Sylfaen" w:hAnsi="Sylfaen"/>
          <w:b w:val="0"/>
          <w:lang w:val="en-US"/>
        </w:rPr>
        <w:t>60</w:t>
      </w:r>
    </w:p>
    <w:p w:rsidR="00A7195D" w:rsidRPr="00A7195D" w:rsidRDefault="00A7195D" w:rsidP="008A6917">
      <w:pPr>
        <w:rPr>
          <w:rFonts w:ascii="Sylfaen" w:hAnsi="Sylfaen"/>
          <w:b w:val="0"/>
          <w:lang w:val="en-US"/>
        </w:rPr>
      </w:pPr>
      <w:bookmarkStart w:id="17" w:name="_GoBack"/>
      <w:bookmarkEnd w:id="17"/>
    </w:p>
    <w:sectPr w:rsidR="00A7195D" w:rsidRPr="00A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Syflen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65E"/>
    <w:multiLevelType w:val="hybridMultilevel"/>
    <w:tmpl w:val="F1B67E6C"/>
    <w:lvl w:ilvl="0" w:tplc="256E6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A1588A"/>
    <w:multiLevelType w:val="multilevel"/>
    <w:tmpl w:val="B62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B1FE1"/>
    <w:multiLevelType w:val="multilevel"/>
    <w:tmpl w:val="5FB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86C23"/>
    <w:multiLevelType w:val="multilevel"/>
    <w:tmpl w:val="7C5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7"/>
    <w:rsid w:val="00055A11"/>
    <w:rsid w:val="000D10B0"/>
    <w:rsid w:val="00154422"/>
    <w:rsid w:val="00166801"/>
    <w:rsid w:val="00184D93"/>
    <w:rsid w:val="002B28D4"/>
    <w:rsid w:val="002B3498"/>
    <w:rsid w:val="002C271F"/>
    <w:rsid w:val="00301DFC"/>
    <w:rsid w:val="003079FA"/>
    <w:rsid w:val="003E12E0"/>
    <w:rsid w:val="004B702B"/>
    <w:rsid w:val="004D3DC9"/>
    <w:rsid w:val="00513AAE"/>
    <w:rsid w:val="00515B45"/>
    <w:rsid w:val="00562651"/>
    <w:rsid w:val="00573A4A"/>
    <w:rsid w:val="006453B1"/>
    <w:rsid w:val="006D6384"/>
    <w:rsid w:val="007575EC"/>
    <w:rsid w:val="007674D0"/>
    <w:rsid w:val="007F0DCC"/>
    <w:rsid w:val="008A6917"/>
    <w:rsid w:val="008D1F4B"/>
    <w:rsid w:val="009404B6"/>
    <w:rsid w:val="00A7195D"/>
    <w:rsid w:val="00A81672"/>
    <w:rsid w:val="00AC171A"/>
    <w:rsid w:val="00AC4862"/>
    <w:rsid w:val="00AC7A4F"/>
    <w:rsid w:val="00BF18F2"/>
    <w:rsid w:val="00C17C12"/>
    <w:rsid w:val="00F84E97"/>
    <w:rsid w:val="00FC78CC"/>
    <w:rsid w:val="00FD5A04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F227"/>
  <w15:chartTrackingRefBased/>
  <w15:docId w15:val="{2BAD9B63-8594-45D9-9A84-7EE40B5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E0"/>
  </w:style>
  <w:style w:type="paragraph" w:styleId="Heading1">
    <w:name w:val="heading 1"/>
    <w:basedOn w:val="Normal"/>
    <w:next w:val="Normal"/>
    <w:link w:val="Heading1Char"/>
    <w:uiPriority w:val="9"/>
    <w:qFormat/>
    <w:rsid w:val="003E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E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 w:val="0"/>
      <w:bCs w:val="0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3E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Основной текст1"/>
    <w:basedOn w:val="Normal"/>
    <w:link w:val="a"/>
    <w:rsid w:val="003E12E0"/>
    <w:pPr>
      <w:widowControl w:val="0"/>
      <w:shd w:val="clear" w:color="auto" w:fill="FFFFFF"/>
      <w:spacing w:after="0" w:line="269" w:lineRule="exact"/>
      <w:jc w:val="both"/>
    </w:pPr>
    <w:rPr>
      <w:rFonts w:ascii="Tahoma" w:eastAsia="Tahoma" w:hAnsi="Tahoma" w:cs="Tahoma"/>
      <w:spacing w:val="-10"/>
      <w:sz w:val="19"/>
      <w:szCs w:val="19"/>
    </w:rPr>
  </w:style>
  <w:style w:type="character" w:customStyle="1" w:styleId="a">
    <w:name w:val="Основной текст_"/>
    <w:link w:val="1"/>
    <w:locked/>
    <w:rsid w:val="003E12E0"/>
    <w:rPr>
      <w:rFonts w:ascii="Tahoma" w:eastAsia="Tahoma" w:hAnsi="Tahoma" w:cs="Tahoma"/>
      <w:b w:val="0"/>
      <w:bCs w:val="0"/>
      <w:spacing w:val="-10"/>
      <w:sz w:val="19"/>
      <w:szCs w:val="19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3E12E0"/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12E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3E12E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E12E0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E1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2E0"/>
    <w:rPr>
      <w:b w:val="0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E0"/>
    <w:rPr>
      <w:b w:val="0"/>
      <w:bCs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3E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E0"/>
    <w:rPr>
      <w:b w:val="0"/>
      <w:bCs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12E0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E0"/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nhideWhenUsed/>
    <w:rsid w:val="003E12E0"/>
    <w:pPr>
      <w:spacing w:after="0" w:line="240" w:lineRule="auto"/>
      <w:jc w:val="both"/>
    </w:pPr>
    <w:rPr>
      <w:rFonts w:ascii="Arial LatArm" w:eastAsia="Times New Roman" w:hAnsi="Arial LatArm" w:cs="Times New Roman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3E12E0"/>
    <w:rPr>
      <w:rFonts w:ascii="Arial LatArm" w:eastAsia="Times New Roman" w:hAnsi="Arial LatArm" w:cs="Times New Roman"/>
      <w:b w:val="0"/>
      <w:bCs w:val="0"/>
      <w:sz w:val="24"/>
      <w:szCs w:val="20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3E12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12E0"/>
    <w:rPr>
      <w:b w:val="0"/>
      <w:bCs w:val="0"/>
    </w:rPr>
  </w:style>
  <w:style w:type="paragraph" w:styleId="NormalWeb">
    <w:name w:val="Normal (Web)"/>
    <w:basedOn w:val="Normal"/>
    <w:unhideWhenUsed/>
    <w:rsid w:val="003E12E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2E0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2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E0"/>
    <w:rPr>
      <w:rFonts w:ascii="Segoe UI" w:hAnsi="Segoe UI" w:cs="Segoe UI"/>
      <w:b w:val="0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2E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E12E0"/>
    <w:pPr>
      <w:outlineLvl w:val="9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5%86%D5%A5%D6%80%D5%A1%D5%BC%D5%A1%D5%AF%D5%A1%D5%B6_%D5%AF%D6%80%D5%A9%D5%B8%D6%82%D5%A9%D5%B5%D5%B8%D6%82%D5%B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4149</Words>
  <Characters>23652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 Sargsyan</dc:creator>
  <cp:keywords/>
  <dc:description/>
  <cp:lastModifiedBy>User</cp:lastModifiedBy>
  <cp:revision>4</cp:revision>
  <dcterms:created xsi:type="dcterms:W3CDTF">2022-12-23T19:33:00Z</dcterms:created>
  <dcterms:modified xsi:type="dcterms:W3CDTF">2022-12-24T09:52:00Z</dcterms:modified>
</cp:coreProperties>
</file>