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ylfaen" w:hAnsi="Sylfaen" w:cs="Sylfaen"/>
          <w:b/>
          <w:bCs/>
          <w:i/>
          <w:iCs/>
          <w:color w:val="FF0000"/>
          <w:sz w:val="44"/>
          <w:szCs w:val="44"/>
          <w:lang w:val="en-US"/>
        </w:rPr>
      </w:pPr>
      <w:r>
        <w:rPr>
          <w:rFonts w:ascii="Sylfaen" w:hAnsi="Sylfaen" w:cs="Sylfaen"/>
          <w:b/>
          <w:bCs/>
          <w:i/>
          <w:iCs/>
          <w:color w:val="FF0000"/>
          <w:sz w:val="44"/>
          <w:szCs w:val="44"/>
          <w:lang w:val="en-US"/>
        </w:rPr>
        <w:t>Վարդանանք</w:t>
      </w:r>
      <w:r>
        <w:rPr>
          <w:rFonts w:hint="default" w:ascii="Sylfaen" w:hAnsi="Sylfaen" w:cs="Sylfaen"/>
          <w:b/>
          <w:bCs/>
          <w:i/>
          <w:iCs/>
          <w:color w:val="FF0000"/>
          <w:sz w:val="44"/>
          <w:szCs w:val="44"/>
          <w:lang w:val="en-US"/>
        </w:rPr>
        <w:t xml:space="preserve"> կրթահամալիր</w:t>
      </w:r>
    </w:p>
    <w:p>
      <w:pPr>
        <w:jc w:val="center"/>
        <w:rPr>
          <w:rFonts w:hint="default" w:ascii="Sylfaen" w:hAnsi="Sylfaen" w:cs="Sylfaen"/>
          <w:b/>
          <w:bCs/>
          <w:i/>
          <w:iCs/>
          <w:color w:val="FF0000"/>
          <w:sz w:val="44"/>
          <w:szCs w:val="44"/>
          <w:lang w:val="en-US"/>
        </w:rPr>
      </w:pPr>
    </w:p>
    <w:p>
      <w:pPr>
        <w:jc w:val="center"/>
        <w:rPr>
          <w:rFonts w:hint="default" w:ascii="Sylfaen" w:hAnsi="Sylfaen" w:cs="Sylfaen"/>
          <w:b/>
          <w:bCs/>
          <w:i/>
          <w:iCs/>
          <w:color w:val="FF0000"/>
          <w:sz w:val="44"/>
          <w:szCs w:val="44"/>
          <w:lang w:val="en-US"/>
        </w:rPr>
      </w:pPr>
      <w:r>
        <w:rPr>
          <w:rFonts w:ascii="Sylfaen" w:hAnsi="Sylfaen" w:cs="Sylfaen"/>
          <w:b/>
          <w:bCs/>
          <w:i/>
          <w:iCs/>
          <w:color w:val="FF0000"/>
          <w:sz w:val="44"/>
          <w:szCs w:val="44"/>
          <w:lang w:val="en-US"/>
        </w:rPr>
        <w:t>Հետազոտական</w:t>
      </w:r>
      <w:r>
        <w:rPr>
          <w:rFonts w:hint="default" w:ascii="Sylfaen" w:hAnsi="Sylfaen" w:cs="Sylfaen"/>
          <w:b/>
          <w:bCs/>
          <w:i/>
          <w:iCs/>
          <w:color w:val="FF0000"/>
          <w:sz w:val="44"/>
          <w:szCs w:val="44"/>
          <w:lang w:val="en-US"/>
        </w:rPr>
        <w:t xml:space="preserve"> աշխատանք</w:t>
      </w:r>
    </w:p>
    <w:p>
      <w:pPr>
        <w:jc w:val="center"/>
        <w:rPr>
          <w:rFonts w:hint="default" w:ascii="Sylfaen" w:hAnsi="Sylfaen" w:cs="Sylfaen"/>
          <w:b/>
          <w:bCs/>
          <w:sz w:val="44"/>
          <w:szCs w:val="44"/>
          <w:lang w:val="en-US"/>
        </w:rPr>
      </w:pPr>
    </w:p>
    <w:p>
      <w:pPr>
        <w:rPr>
          <w:rFonts w:hint="default" w:ascii="Sylfaen" w:hAnsi="Sylfaen" w:cs="Sylfaen"/>
          <w:sz w:val="28"/>
          <w:szCs w:val="28"/>
          <w:lang w:val="en-US"/>
        </w:rPr>
      </w:pPr>
      <w:r>
        <w:rPr>
          <w:rFonts w:hint="default" w:ascii="Sylfaen" w:hAnsi="Sylfaen" w:cs="Sylfaen"/>
          <w:sz w:val="32"/>
          <w:szCs w:val="32"/>
          <w:lang w:val="en-US"/>
        </w:rPr>
        <w:t xml:space="preserve">Թեմա՝ </w:t>
      </w:r>
      <w:r>
        <w:rPr>
          <w:rFonts w:hint="default" w:ascii="Sylfaen" w:hAnsi="Sylfaen" w:cs="Sylfaen"/>
          <w:sz w:val="28"/>
          <w:szCs w:val="28"/>
          <w:lang w:val="en-US"/>
        </w:rPr>
        <w:t>Պապ թագավորի ներքին և արտաքին քաղաքականությունը</w:t>
      </w:r>
    </w:p>
    <w:p>
      <w:pPr>
        <w:rPr>
          <w:rFonts w:hint="default" w:ascii="Sylfaen" w:hAnsi="Sylfaen" w:cs="Sylfaen"/>
          <w:sz w:val="32"/>
          <w:szCs w:val="32"/>
          <w:lang w:val="en-US"/>
        </w:rPr>
      </w:pPr>
    </w:p>
    <w:p>
      <w:pPr>
        <w:rPr>
          <w:rFonts w:hint="default" w:ascii="Sylfaen" w:hAnsi="Sylfaen" w:cs="Sylfaen"/>
          <w:sz w:val="32"/>
          <w:szCs w:val="32"/>
          <w:lang w:val="en-US"/>
        </w:rPr>
      </w:pPr>
      <w:r>
        <w:rPr>
          <w:rFonts w:hint="default" w:ascii="Sylfaen" w:hAnsi="Sylfaen" w:cs="Sylfaen"/>
          <w:sz w:val="32"/>
          <w:szCs w:val="32"/>
          <w:lang w:val="en-US"/>
        </w:rPr>
        <w:t xml:space="preserve">Ուսուցիչ՝  </w:t>
      </w:r>
      <w:r>
        <w:rPr>
          <w:rFonts w:hint="default" w:ascii="Sylfaen" w:hAnsi="Sylfaen" w:cs="Sylfaen"/>
          <w:sz w:val="28"/>
          <w:szCs w:val="28"/>
          <w:lang w:val="en-US"/>
        </w:rPr>
        <w:t>Աստղիկ Գյուլբուդաղյան</w:t>
      </w:r>
    </w:p>
    <w:p>
      <w:pPr>
        <w:rPr>
          <w:rFonts w:hint="default" w:ascii="Sylfaen" w:hAnsi="Sylfaen" w:cs="Sylfaen"/>
          <w:sz w:val="32"/>
          <w:szCs w:val="32"/>
          <w:lang w:val="en-US"/>
        </w:rPr>
      </w:pPr>
    </w:p>
    <w:p>
      <w:pPr>
        <w:rPr>
          <w:rFonts w:hint="default" w:ascii="Sylfaen" w:hAnsi="Sylfaen" w:cs="Sylfaen"/>
          <w:sz w:val="32"/>
          <w:szCs w:val="32"/>
          <w:lang w:val="en-US"/>
        </w:rPr>
      </w:pPr>
      <w:r>
        <w:rPr>
          <w:rFonts w:hint="default" w:ascii="Sylfaen" w:hAnsi="Sylfaen" w:cs="Sylfaen"/>
          <w:sz w:val="32"/>
          <w:szCs w:val="32"/>
          <w:lang w:val="en-US"/>
        </w:rPr>
        <w:t xml:space="preserve">Ղեկավար՝  </w:t>
      </w:r>
      <w:r>
        <w:rPr>
          <w:rFonts w:hint="default" w:ascii="Sylfaen" w:hAnsi="Sylfaen" w:cs="Sylfaen"/>
          <w:sz w:val="28"/>
          <w:szCs w:val="28"/>
          <w:lang w:val="en-US"/>
        </w:rPr>
        <w:t xml:space="preserve"> Նունե Ասրյան</w:t>
      </w:r>
    </w:p>
    <w:p>
      <w:pPr>
        <w:rPr>
          <w:rFonts w:hint="default" w:ascii="Sylfaen" w:hAnsi="Sylfaen" w:cs="Sylfaen"/>
          <w:sz w:val="32"/>
          <w:szCs w:val="32"/>
          <w:lang w:val="en-US"/>
        </w:rPr>
      </w:pPr>
    </w:p>
    <w:p>
      <w:pPr>
        <w:rPr>
          <w:rFonts w:hint="default" w:ascii="Sylfaen" w:hAnsi="Sylfaen" w:cs="Sylfaen"/>
          <w:sz w:val="28"/>
          <w:szCs w:val="28"/>
          <w:lang w:val="en-US"/>
        </w:rPr>
      </w:pPr>
      <w:r>
        <w:rPr>
          <w:rFonts w:hint="default" w:ascii="Sylfaen" w:hAnsi="Sylfaen" w:cs="Sylfaen"/>
          <w:sz w:val="32"/>
          <w:szCs w:val="32"/>
          <w:lang w:val="en-US"/>
        </w:rPr>
        <w:t xml:space="preserve">Դպրոց՝ </w:t>
      </w:r>
      <w:r>
        <w:rPr>
          <w:rFonts w:hint="default" w:ascii="Sylfaen" w:hAnsi="Sylfaen" w:cs="Sylfaen"/>
          <w:sz w:val="28"/>
          <w:szCs w:val="28"/>
          <w:lang w:val="en-US"/>
        </w:rPr>
        <w:t>Երևանի  Ն.Խաչատրյանի անվան հ.113  միջնակարգ դպրոց</w:t>
      </w:r>
    </w:p>
    <w:p>
      <w:pPr>
        <w:rPr>
          <w:rFonts w:hint="default" w:ascii="Sylfaen" w:hAnsi="Sylfaen" w:cs="Sylfaen"/>
          <w:sz w:val="24"/>
          <w:szCs w:val="24"/>
          <w:lang w:val="en-US"/>
        </w:rPr>
      </w:pPr>
    </w:p>
    <w:p>
      <w:pPr>
        <w:rPr>
          <w:rFonts w:hint="default" w:ascii="Sylfaen" w:hAnsi="Sylfaen" w:cs="Sylfaen"/>
          <w:sz w:val="24"/>
          <w:szCs w:val="24"/>
          <w:lang w:val="en-US"/>
        </w:rPr>
      </w:pPr>
    </w:p>
    <w:p>
      <w:pPr>
        <w:rPr>
          <w:rFonts w:hint="default" w:ascii="Sylfaen" w:hAnsi="Sylfaen" w:cs="Sylfaen"/>
          <w:sz w:val="24"/>
          <w:szCs w:val="24"/>
          <w:lang w:val="en-US"/>
        </w:rPr>
      </w:pPr>
    </w:p>
    <w:p>
      <w:pPr>
        <w:rPr>
          <w:rFonts w:hint="default" w:ascii="Sylfaen" w:hAnsi="Sylfaen" w:cs="Sylfaen"/>
          <w:sz w:val="24"/>
          <w:szCs w:val="24"/>
          <w:lang w:val="en-US"/>
        </w:rPr>
      </w:pPr>
    </w:p>
    <w:p>
      <w:pPr>
        <w:rPr>
          <w:rFonts w:hint="default" w:ascii="Sylfaen" w:hAnsi="Sylfaen" w:cs="Sylfaen"/>
          <w:sz w:val="24"/>
          <w:szCs w:val="24"/>
          <w:lang w:val="en-US"/>
        </w:rPr>
      </w:pPr>
    </w:p>
    <w:p>
      <w:pPr>
        <w:rPr>
          <w:rFonts w:hint="default" w:ascii="Sylfaen" w:hAnsi="Sylfaen" w:cs="Sylfaen"/>
          <w:sz w:val="24"/>
          <w:szCs w:val="24"/>
          <w:lang w:val="en-US"/>
        </w:rPr>
      </w:pPr>
    </w:p>
    <w:p>
      <w:pPr>
        <w:rPr>
          <w:rFonts w:hint="default" w:ascii="Sylfaen" w:hAnsi="Sylfaen" w:cs="Sylfaen"/>
          <w:sz w:val="24"/>
          <w:szCs w:val="24"/>
          <w:lang w:val="en-US"/>
        </w:rPr>
      </w:pPr>
    </w:p>
    <w:p>
      <w:pPr>
        <w:rPr>
          <w:rFonts w:hint="default" w:ascii="Sylfaen" w:hAnsi="Sylfaen" w:cs="Sylfaen"/>
          <w:sz w:val="24"/>
          <w:szCs w:val="24"/>
          <w:lang w:val="en-US"/>
        </w:rPr>
      </w:pPr>
    </w:p>
    <w:p>
      <w:pPr>
        <w:rPr>
          <w:rFonts w:hint="default" w:ascii="Sylfaen" w:hAnsi="Sylfaen" w:cs="Sylfaen"/>
          <w:sz w:val="24"/>
          <w:szCs w:val="24"/>
          <w:lang w:val="en-US"/>
        </w:rPr>
      </w:pPr>
    </w:p>
    <w:p>
      <w:pPr>
        <w:rPr>
          <w:rFonts w:hint="default" w:ascii="Sylfaen" w:hAnsi="Sylfaen" w:cs="Sylfaen"/>
          <w:sz w:val="24"/>
          <w:szCs w:val="24"/>
          <w:lang w:val="en-US"/>
        </w:rPr>
      </w:pPr>
    </w:p>
    <w:p>
      <w:pPr>
        <w:ind w:firstLine="3840" w:firstLineChars="1600"/>
        <w:rPr>
          <w:rFonts w:hint="default" w:ascii="Sylfaen" w:hAnsi="Sylfaen" w:cs="Sylfaen"/>
          <w:sz w:val="24"/>
          <w:szCs w:val="24"/>
          <w:lang w:val="en-US"/>
        </w:rPr>
      </w:pPr>
      <w:r>
        <w:rPr>
          <w:rFonts w:hint="default" w:ascii="Sylfaen" w:hAnsi="Sylfaen" w:cs="Sylfaen"/>
          <w:sz w:val="24"/>
          <w:szCs w:val="24"/>
          <w:lang w:val="en-US"/>
        </w:rPr>
        <w:t>Երևան 2022</w:t>
      </w:r>
    </w:p>
    <w:p>
      <w:pPr>
        <w:rPr>
          <w:rFonts w:hint="default" w:ascii="Sylfaen" w:hAnsi="Sylfaen" w:cs="Sylfaen"/>
          <w:i/>
          <w:iCs/>
          <w:sz w:val="24"/>
          <w:szCs w:val="24"/>
          <w:lang w:val="en-US"/>
        </w:rPr>
      </w:pPr>
    </w:p>
    <w:p>
      <w:pPr>
        <w:jc w:val="center"/>
        <w:rPr>
          <w:rFonts w:ascii="Sylfaen" w:hAnsi="Sylfaen" w:cs="Sylfaen"/>
          <w:b/>
          <w:bCs/>
          <w:i/>
          <w:iCs/>
          <w:color w:val="FF0000"/>
          <w:sz w:val="32"/>
          <w:szCs w:val="32"/>
          <w:lang w:val="en-US"/>
        </w:rPr>
      </w:pPr>
      <w:r>
        <w:rPr>
          <w:rFonts w:ascii="Sylfaen" w:hAnsi="Sylfaen" w:cs="Sylfaen"/>
          <w:b/>
          <w:bCs/>
          <w:i/>
          <w:iCs/>
          <w:color w:val="FF0000"/>
          <w:sz w:val="32"/>
          <w:szCs w:val="32"/>
          <w:lang w:val="en-US"/>
        </w:rPr>
        <w:t>Բովանդակություն</w:t>
      </w:r>
    </w:p>
    <w:p>
      <w:pPr>
        <w:pStyle w:val="12"/>
        <w:numPr>
          <w:ilvl w:val="0"/>
          <w:numId w:val="1"/>
        </w:numPr>
        <w:rPr>
          <w:rFonts w:ascii="Sylfaen" w:hAnsi="Sylfaen" w:cs="Sylfaen"/>
          <w:b/>
          <w:sz w:val="24"/>
          <w:szCs w:val="24"/>
          <w:lang w:val="en-US"/>
        </w:rPr>
      </w:pPr>
      <w:r>
        <w:rPr>
          <w:rFonts w:ascii="Sylfaen" w:hAnsi="Sylfaen" w:cs="Sylfaen"/>
          <w:b/>
          <w:sz w:val="24"/>
          <w:szCs w:val="24"/>
          <w:lang w:val="en-US"/>
        </w:rPr>
        <w:t>Ներածություն</w:t>
      </w:r>
      <w:r>
        <w:rPr>
          <w:rFonts w:ascii="Sylfaen" w:hAnsi="Sylfaen" w:cs="Sylfaen"/>
          <w:sz w:val="24"/>
          <w:szCs w:val="24"/>
          <w:lang w:val="en-US"/>
        </w:rPr>
        <w:t>…………………………………………………………………..</w:t>
      </w:r>
    </w:p>
    <w:p>
      <w:pPr>
        <w:pStyle w:val="12"/>
        <w:numPr>
          <w:ilvl w:val="0"/>
          <w:numId w:val="1"/>
        </w:numPr>
        <w:rPr>
          <w:rFonts w:ascii="Sylfaen" w:hAnsi="Sylfaen" w:cs="Sylfaen"/>
          <w:b/>
          <w:sz w:val="24"/>
          <w:szCs w:val="24"/>
          <w:lang w:val="en-US"/>
        </w:rPr>
      </w:pPr>
      <w:r>
        <w:rPr>
          <w:rFonts w:ascii="Sylfaen" w:hAnsi="Sylfaen" w:cs="Sylfaen"/>
          <w:b/>
          <w:sz w:val="24"/>
          <w:szCs w:val="24"/>
          <w:lang w:val="en-US"/>
        </w:rPr>
        <w:t>Գլուխ 1.   Պապ թագավորի ներքին</w:t>
      </w:r>
      <w:r>
        <w:rPr>
          <w:rFonts w:hint="default" w:ascii="Sylfaen" w:hAnsi="Sylfaen" w:cs="Sylfaen"/>
          <w:b/>
          <w:sz w:val="24"/>
          <w:szCs w:val="24"/>
          <w:lang w:val="en-US"/>
        </w:rPr>
        <w:t xml:space="preserve"> և արտաքին</w:t>
      </w:r>
      <w:r>
        <w:rPr>
          <w:rFonts w:ascii="Sylfaen" w:hAnsi="Sylfaen" w:cs="Sylfaen"/>
          <w:b/>
          <w:sz w:val="24"/>
          <w:szCs w:val="24"/>
          <w:lang w:val="en-US"/>
        </w:rPr>
        <w:t xml:space="preserve"> քաղաքականությունը</w:t>
      </w:r>
      <w:r>
        <w:rPr>
          <w:rFonts w:ascii="Sylfaen" w:hAnsi="Sylfaen" w:cs="Sylfaen"/>
          <w:sz w:val="24"/>
          <w:szCs w:val="24"/>
          <w:lang w:val="en-US"/>
        </w:rPr>
        <w:t>.......................3</w:t>
      </w:r>
    </w:p>
    <w:p>
      <w:pPr>
        <w:pStyle w:val="12"/>
        <w:numPr>
          <w:ilvl w:val="0"/>
          <w:numId w:val="1"/>
        </w:numPr>
        <w:rPr>
          <w:rFonts w:ascii="Sylfaen" w:hAnsi="Sylfaen" w:cs="Sylfaen"/>
          <w:b/>
          <w:sz w:val="24"/>
          <w:szCs w:val="24"/>
          <w:lang w:val="en-US"/>
        </w:rPr>
      </w:pPr>
      <w:r>
        <w:rPr>
          <w:rFonts w:ascii="Sylfaen" w:hAnsi="Sylfaen" w:cs="Sylfaen"/>
          <w:b/>
          <w:sz w:val="24"/>
          <w:szCs w:val="24"/>
          <w:lang w:val="en-US"/>
        </w:rPr>
        <w:t>Եզրակացություն</w:t>
      </w:r>
      <w:r>
        <w:rPr>
          <w:rFonts w:ascii="Sylfaen" w:hAnsi="Sylfaen" w:cs="Sylfaen"/>
          <w:sz w:val="24"/>
          <w:szCs w:val="24"/>
          <w:lang w:val="en-US"/>
        </w:rPr>
        <w:t>………………………………………………………………5</w:t>
      </w:r>
    </w:p>
    <w:p>
      <w:pPr>
        <w:pStyle w:val="12"/>
        <w:numPr>
          <w:ilvl w:val="0"/>
          <w:numId w:val="1"/>
        </w:numPr>
        <w:rPr>
          <w:rFonts w:ascii="Sylfaen" w:hAnsi="Sylfaen" w:cs="Sylfaen"/>
          <w:b/>
          <w:sz w:val="24"/>
          <w:szCs w:val="24"/>
          <w:lang w:val="en-US"/>
        </w:rPr>
      </w:pPr>
      <w:r>
        <w:rPr>
          <w:rFonts w:ascii="Sylfaen" w:hAnsi="Sylfaen" w:cs="Sylfaen"/>
          <w:b/>
          <w:sz w:val="24"/>
          <w:szCs w:val="24"/>
          <w:lang w:val="en-US"/>
        </w:rPr>
        <w:t>Գրականություն</w:t>
      </w:r>
      <w:r>
        <w:rPr>
          <w:rFonts w:ascii="Sylfaen" w:hAnsi="Sylfaen" w:cs="Sylfaen"/>
          <w:sz w:val="24"/>
          <w:szCs w:val="24"/>
          <w:lang w:val="en-US"/>
        </w:rPr>
        <w:t>.................................................................................................</w:t>
      </w:r>
      <w:r>
        <w:rPr>
          <w:rFonts w:ascii="Sylfaen" w:hAnsi="Sylfaen" w:cs="Sylfaen"/>
          <w:sz w:val="24"/>
          <w:szCs w:val="24"/>
        </w:rPr>
        <w:t>.6</w:t>
      </w: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sz w:val="24"/>
          <w:szCs w:val="24"/>
          <w:lang w:val="en-US"/>
        </w:rPr>
      </w:pPr>
    </w:p>
    <w:p>
      <w:pPr>
        <w:rPr>
          <w:rFonts w:ascii="Sylfaen" w:hAnsi="Sylfaen" w:cs="Sylfaen"/>
          <w:sz w:val="24"/>
          <w:szCs w:val="24"/>
        </w:rPr>
      </w:pPr>
      <w:r>
        <w:rPr>
          <w:rFonts w:ascii="Sylfaen" w:hAnsi="Sylfaen" w:cs="Sylfaen"/>
          <w:sz w:val="24"/>
          <w:szCs w:val="24"/>
        </w:rPr>
        <w:t xml:space="preserve">                                 </w:t>
      </w:r>
    </w:p>
    <w:p>
      <w:pPr>
        <w:rPr>
          <w:rFonts w:ascii="Sylfaen" w:hAnsi="Sylfaen" w:cs="Sylfaen"/>
          <w:b/>
          <w:i/>
          <w:iCs/>
          <w:color w:val="FF0000"/>
          <w:sz w:val="52"/>
          <w:szCs w:val="52"/>
        </w:rPr>
      </w:pPr>
      <w:r>
        <w:rPr>
          <w:rFonts w:ascii="Sylfaen" w:hAnsi="Sylfaen" w:cs="Sylfaen"/>
          <w:sz w:val="24"/>
          <w:szCs w:val="24"/>
        </w:rPr>
        <w:t xml:space="preserve">                                        </w:t>
      </w:r>
      <w:r>
        <w:rPr>
          <w:rFonts w:ascii="Sylfaen" w:hAnsi="Sylfaen" w:cs="Sylfaen"/>
          <w:b/>
          <w:i/>
          <w:iCs/>
          <w:color w:val="FF0000"/>
          <w:sz w:val="52"/>
          <w:szCs w:val="52"/>
        </w:rPr>
        <w:t>Ներածություն</w:t>
      </w:r>
    </w:p>
    <w:p>
      <w:pPr>
        <w:rPr>
          <w:rFonts w:ascii="Sylfaen" w:hAnsi="Sylfaen" w:cs="Sylfaen"/>
          <w:sz w:val="24"/>
          <w:szCs w:val="24"/>
        </w:rPr>
      </w:pPr>
      <w:r>
        <w:rPr>
          <w:rFonts w:ascii="Sylfaen" w:hAnsi="Sylfaen" w:cs="Sylfaen"/>
          <w:sz w:val="24"/>
          <w:szCs w:val="24"/>
        </w:rPr>
        <w:t xml:space="preserve">       </w:t>
      </w:r>
      <w:r>
        <w:rPr>
          <w:rFonts w:ascii="Sylfaen" w:hAnsi="Sylfaen" w:cs="Sylfaen"/>
          <w:b/>
          <w:sz w:val="24"/>
          <w:szCs w:val="24"/>
        </w:rPr>
        <w:t xml:space="preserve">Թեմայի արդիականությունը: </w:t>
      </w:r>
      <w:r>
        <w:rPr>
          <w:rFonts w:ascii="Sylfaen" w:hAnsi="Sylfaen" w:cs="Sylfaen"/>
          <w:sz w:val="24"/>
          <w:szCs w:val="24"/>
        </w:rPr>
        <w:t xml:space="preserve"> </w:t>
      </w:r>
      <w:r>
        <w:rPr>
          <w:rFonts w:ascii="Sylfaen" w:hAnsi="Sylfaen" w:cs="Sylfaen"/>
          <w:b/>
          <w:sz w:val="24"/>
          <w:szCs w:val="24"/>
        </w:rPr>
        <w:t xml:space="preserve"> </w:t>
      </w:r>
      <w:r>
        <w:rPr>
          <w:rFonts w:ascii="Sylfaen" w:hAnsi="Sylfaen" w:cs="Sylfaen"/>
          <w:sz w:val="24"/>
          <w:szCs w:val="24"/>
        </w:rPr>
        <w:t xml:space="preserve">Հետազոտական </w:t>
      </w:r>
      <w:r>
        <w:rPr>
          <w:rFonts w:ascii="Sylfaen" w:hAnsi="Sylfaen" w:cs="Sylfaen"/>
          <w:b/>
          <w:sz w:val="24"/>
          <w:szCs w:val="24"/>
        </w:rPr>
        <w:t xml:space="preserve"> </w:t>
      </w:r>
      <w:r>
        <w:rPr>
          <w:rFonts w:ascii="Sylfaen" w:hAnsi="Sylfaen" w:cs="Sylfaen"/>
          <w:sz w:val="24"/>
          <w:szCs w:val="24"/>
        </w:rPr>
        <w:t>աշխատանքում անդրադարձ ենք կատարել Պապ թագավորի գահակալության ընթացքին՝ հիմնական շեշտը դնելով արքայի ներքին քաղաքականության մեջ կատարված բարեփոխումների ուղղություններին, բնագավառներին, դրանց իրագործմանը և արդյունքներին:</w:t>
      </w:r>
    </w:p>
    <w:p>
      <w:pPr>
        <w:rPr>
          <w:rFonts w:ascii="Sylfaen" w:hAnsi="Sylfaen" w:cs="Sylfaen"/>
          <w:b/>
          <w:sz w:val="24"/>
          <w:szCs w:val="24"/>
        </w:rPr>
      </w:pPr>
      <w:r>
        <w:rPr>
          <w:rFonts w:ascii="Sylfaen" w:hAnsi="Sylfaen" w:cs="Sylfaen"/>
          <w:sz w:val="24"/>
          <w:szCs w:val="24"/>
        </w:rPr>
        <w:t xml:space="preserve">           Հայոց պատմության ողջ ընթացքում հայոց արքաների գործունեության կարևոր քայլերից է եղել նրանց վարած ներքին ու արտաքին քաղաքականությունը: Եթե արտաքին քաղաքականության մեջ Հայաստանը միջազգային հարաբերություններում կանգնած է եղել  երկընտրանքի առջև դաշնակիցների ընտրության հարցում, ապա ներքին քաղաքականության մեջ, ինչպես նախկինում, այնպես էլ այսօր, ցանկացած նորամուծություն կամ բարեփոխում, հանդիպում է հայ հասարակության, նախարարների, քաղաքական ու հասարակական գործիչների ընդդիմությանը: </w:t>
      </w:r>
      <w:r>
        <w:rPr>
          <w:rFonts w:ascii="Sylfaen" w:hAnsi="Sylfaen" w:cs="Sylfaen"/>
          <w:b/>
          <w:sz w:val="24"/>
          <w:szCs w:val="24"/>
        </w:rPr>
        <w:t xml:space="preserve">   </w:t>
      </w:r>
    </w:p>
    <w:p>
      <w:pPr>
        <w:rPr>
          <w:rFonts w:ascii="Sylfaen" w:hAnsi="Sylfaen" w:cs="Sylfaen"/>
          <w:sz w:val="24"/>
          <w:szCs w:val="24"/>
        </w:rPr>
      </w:pPr>
      <w:r>
        <w:rPr>
          <w:rFonts w:ascii="Sylfaen" w:hAnsi="Sylfaen" w:cs="Sylfaen"/>
          <w:b/>
          <w:sz w:val="24"/>
          <w:szCs w:val="24"/>
        </w:rPr>
        <w:t xml:space="preserve">              Թեմայի նպատակը և խնդիրները:  </w:t>
      </w:r>
      <w:r>
        <w:rPr>
          <w:rFonts w:ascii="Sylfaen" w:hAnsi="Sylfaen" w:cs="Sylfaen"/>
          <w:sz w:val="24"/>
          <w:szCs w:val="24"/>
        </w:rPr>
        <w:t>Հետազոտական աշխատանքի նպատակն է՝</w:t>
      </w:r>
    </w:p>
    <w:p>
      <w:pPr>
        <w:pStyle w:val="12"/>
        <w:numPr>
          <w:ilvl w:val="0"/>
          <w:numId w:val="2"/>
        </w:numPr>
        <w:rPr>
          <w:rFonts w:ascii="Sylfaen" w:hAnsi="Sylfaen" w:cs="Sylfaen"/>
          <w:sz w:val="24"/>
          <w:szCs w:val="24"/>
        </w:rPr>
      </w:pPr>
      <w:r>
        <w:rPr>
          <w:rFonts w:ascii="Sylfaen" w:hAnsi="Sylfaen" w:cs="Sylfaen"/>
          <w:sz w:val="24"/>
          <w:szCs w:val="24"/>
        </w:rPr>
        <w:t>ուսումնասիրել Պապ թագավորի ներքին քաղաքականությունը</w:t>
      </w:r>
    </w:p>
    <w:p>
      <w:pPr>
        <w:pStyle w:val="12"/>
        <w:numPr>
          <w:ilvl w:val="0"/>
          <w:numId w:val="2"/>
        </w:numPr>
        <w:rPr>
          <w:rFonts w:ascii="Sylfaen" w:hAnsi="Sylfaen" w:cs="Sylfaen"/>
          <w:b/>
          <w:sz w:val="24"/>
          <w:szCs w:val="24"/>
        </w:rPr>
      </w:pPr>
      <w:r>
        <w:rPr>
          <w:rFonts w:ascii="Sylfaen" w:hAnsi="Sylfaen" w:cs="Sylfaen"/>
          <w:sz w:val="24"/>
          <w:szCs w:val="24"/>
        </w:rPr>
        <w:t>բացահայտել ներքին քաղաքականության հիմնական ուղղությունները</w:t>
      </w:r>
    </w:p>
    <w:p>
      <w:pPr>
        <w:pStyle w:val="12"/>
        <w:numPr>
          <w:ilvl w:val="0"/>
          <w:numId w:val="2"/>
        </w:numPr>
        <w:rPr>
          <w:rFonts w:ascii="Sylfaen" w:hAnsi="Sylfaen" w:cs="Sylfaen"/>
          <w:b/>
          <w:sz w:val="24"/>
          <w:szCs w:val="24"/>
        </w:rPr>
      </w:pPr>
      <w:r>
        <w:rPr>
          <w:rFonts w:ascii="Sylfaen" w:hAnsi="Sylfaen" w:cs="Sylfaen"/>
          <w:sz w:val="24"/>
          <w:szCs w:val="24"/>
        </w:rPr>
        <w:t>վերլուծել և ամփոփել Պապի ներքին քաղաքականության արդյունքները</w:t>
      </w:r>
    </w:p>
    <w:p>
      <w:pPr>
        <w:ind w:left="720"/>
        <w:rPr>
          <w:rFonts w:ascii="Sylfaen" w:hAnsi="Sylfaen" w:cs="Sylfaen"/>
          <w:sz w:val="24"/>
          <w:szCs w:val="24"/>
        </w:rPr>
      </w:pPr>
      <w:r>
        <w:rPr>
          <w:rFonts w:ascii="Sylfaen" w:hAnsi="Sylfaen" w:cs="Sylfaen"/>
          <w:b/>
          <w:sz w:val="24"/>
          <w:szCs w:val="24"/>
        </w:rPr>
        <w:t xml:space="preserve">Հետազոտման օբյեկտը և առարկան: </w:t>
      </w:r>
      <w:r>
        <w:rPr>
          <w:rFonts w:ascii="Sylfaen" w:hAnsi="Sylfaen" w:cs="Sylfaen"/>
          <w:sz w:val="24"/>
          <w:szCs w:val="24"/>
        </w:rPr>
        <w:t>Աշխատանքի ուսումնասիրության օբյեկտը Պապ թագավորի ներքին քաղաքականությունն է, առարկան՝ ներքին քաղաքականության մեջ կատարված բարեփոխումների  ձևերն ու մեթոդները:</w:t>
      </w:r>
    </w:p>
    <w:p>
      <w:pPr>
        <w:rPr>
          <w:rFonts w:ascii="Sylfaen" w:hAnsi="Sylfaen" w:cs="Sylfaen"/>
          <w:color w:val="000000" w:themeColor="text1"/>
          <w:sz w:val="24"/>
          <w:szCs w:val="24"/>
          <w14:textFill>
            <w14:solidFill>
              <w14:schemeClr w14:val="tx1"/>
            </w14:solidFill>
          </w14:textFill>
        </w:rPr>
      </w:pPr>
      <w:r>
        <w:rPr>
          <w:rFonts w:ascii="Sylfaen" w:hAnsi="Sylfaen" w:cs="Sylfaen"/>
          <w:b/>
          <w:sz w:val="24"/>
          <w:szCs w:val="24"/>
        </w:rPr>
        <w:t xml:space="preserve">          Օգտագործված գրականության տեսություն:</w:t>
      </w:r>
      <w:r>
        <w:rPr>
          <w:rFonts w:ascii="Sylfaen" w:hAnsi="Sylfaen" w:cs="Sylfaen"/>
          <w:sz w:val="24"/>
          <w:szCs w:val="24"/>
        </w:rPr>
        <w:t xml:space="preserve">  Հետազոտական աշխատանքը շարադրված է հայերեն աղբյուրների և ուսումնասիրությունների, աշխատությունների </w:t>
      </w:r>
      <w:r>
        <w:rPr>
          <w:rFonts w:ascii="Sylfaen" w:hAnsi="Sylfaen" w:cs="Sylfaen"/>
          <w:color w:val="000000" w:themeColor="text1"/>
          <w:sz w:val="24"/>
          <w:szCs w:val="24"/>
          <w14:textFill>
            <w14:solidFill>
              <w14:schemeClr w14:val="tx1"/>
            </w14:solidFill>
          </w14:textFill>
        </w:rPr>
        <w:t xml:space="preserve">քննական հետազոտության ու վերլուծության հիման վրա: </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Թեմայի ուսումնասիրության համար արժեքավոր են Փավստոս Բուզանդի «Հայոց պատմություն»</w:t>
      </w:r>
      <w:r>
        <w:rPr>
          <w:rStyle w:val="7"/>
          <w:rFonts w:ascii="Sylfaen" w:hAnsi="Sylfaen" w:cs="Sylfaen"/>
          <w:color w:val="000000" w:themeColor="text1"/>
          <w:sz w:val="24"/>
          <w:szCs w:val="24"/>
          <w14:textFill>
            <w14:solidFill>
              <w14:schemeClr w14:val="tx1"/>
            </w14:solidFill>
          </w14:textFill>
        </w:rPr>
        <w:footnoteReference w:id="0"/>
      </w:r>
      <w:r>
        <w:rPr>
          <w:rFonts w:ascii="Sylfaen" w:hAnsi="Sylfaen" w:cs="Sylfaen"/>
          <w:color w:val="000000" w:themeColor="text1"/>
          <w:sz w:val="24"/>
          <w:szCs w:val="24"/>
          <w14:textFill>
            <w14:solidFill>
              <w14:schemeClr w14:val="tx1"/>
            </w14:solidFill>
          </w14:textFill>
        </w:rPr>
        <w:t>, Լեոյի «Հայոց պատմություն»</w:t>
      </w:r>
      <w:r>
        <w:rPr>
          <w:rStyle w:val="7"/>
          <w:rFonts w:ascii="Sylfaen" w:hAnsi="Sylfaen" w:cs="Sylfaen"/>
          <w:color w:val="000000" w:themeColor="text1"/>
          <w:sz w:val="24"/>
          <w:szCs w:val="24"/>
          <w14:textFill>
            <w14:solidFill>
              <w14:schemeClr w14:val="tx1"/>
            </w14:solidFill>
          </w14:textFill>
        </w:rPr>
        <w:footnoteReference w:id="1"/>
      </w:r>
      <w:r>
        <w:rPr>
          <w:rFonts w:ascii="Sylfaen" w:hAnsi="Sylfaen" w:cs="Sylfaen"/>
          <w:color w:val="000000" w:themeColor="text1"/>
          <w:sz w:val="24"/>
          <w:szCs w:val="24"/>
          <w14:textFill>
            <w14:solidFill>
              <w14:schemeClr w14:val="tx1"/>
            </w14:solidFill>
          </w14:textFill>
        </w:rPr>
        <w:t>, ՀՍՍՀ ԳԱԱ «Հայ ժողովրդի պատմություն»</w:t>
      </w:r>
      <w:r>
        <w:rPr>
          <w:rStyle w:val="7"/>
          <w:rFonts w:ascii="Sylfaen" w:hAnsi="Sylfaen" w:cs="Sylfaen"/>
          <w:color w:val="000000" w:themeColor="text1"/>
          <w:sz w:val="24"/>
          <w:szCs w:val="24"/>
          <w14:textFill>
            <w14:solidFill>
              <w14:schemeClr w14:val="tx1"/>
            </w14:solidFill>
          </w14:textFill>
        </w:rPr>
        <w:footnoteReference w:id="2"/>
      </w:r>
      <w:r>
        <w:rPr>
          <w:rFonts w:ascii="Sylfaen" w:hAnsi="Sylfaen" w:cs="Sylfaen"/>
          <w:color w:val="000000" w:themeColor="text1"/>
          <w:sz w:val="24"/>
          <w:szCs w:val="24"/>
          <w14:textFill>
            <w14:solidFill>
              <w14:schemeClr w14:val="tx1"/>
            </w14:solidFill>
          </w14:textFill>
        </w:rPr>
        <w:t xml:space="preserve"> աշխատությունները:</w:t>
      </w:r>
    </w:p>
    <w:p>
      <w:pPr>
        <w:rPr>
          <w:rFonts w:ascii="Sylfaen" w:hAnsi="Sylfaen" w:cs="Sylfaen"/>
          <w:sz w:val="24"/>
          <w:szCs w:val="24"/>
        </w:rPr>
      </w:pPr>
      <w:r>
        <w:rPr>
          <w:rFonts w:ascii="Sylfaen" w:hAnsi="Sylfaen" w:cs="Sylfaen"/>
          <w:color w:val="000000" w:themeColor="text1"/>
          <w:sz w:val="24"/>
          <w:szCs w:val="24"/>
          <w14:textFill>
            <w14:solidFill>
              <w14:schemeClr w14:val="tx1"/>
            </w14:solidFill>
          </w14:textFill>
        </w:rPr>
        <w:t xml:space="preserve">           </w:t>
      </w:r>
      <w:r>
        <w:rPr>
          <w:rFonts w:ascii="Sylfaen" w:hAnsi="Sylfaen" w:cs="Sylfaen"/>
          <w:b/>
          <w:color w:val="000000" w:themeColor="text1"/>
          <w:sz w:val="24"/>
          <w:szCs w:val="24"/>
          <w14:textFill>
            <w14:solidFill>
              <w14:schemeClr w14:val="tx1"/>
            </w14:solidFill>
          </w14:textFill>
        </w:rPr>
        <w:t>Ուսումնասիրության մեթոդաբանությունը:</w:t>
      </w:r>
      <w:r>
        <w:rPr>
          <w:rFonts w:ascii="Sylfaen" w:hAnsi="Sylfaen" w:cs="Sylfaen"/>
          <w:color w:val="000000" w:themeColor="text1"/>
          <w:sz w:val="24"/>
          <w:szCs w:val="24"/>
          <w14:textFill>
            <w14:solidFill>
              <w14:schemeClr w14:val="tx1"/>
            </w14:solidFill>
          </w14:textFill>
        </w:rPr>
        <w:t xml:space="preserve"> Հետազոտության մեթոդաբանության հիմքում ընկած են աղբյուրների համադրման, պատմահամեմատական, պատմաքննական, պատմավերլուծական մեթոդները և պատմականության սկզբունքը:</w:t>
      </w:r>
      <w:r>
        <w:rPr>
          <w:rFonts w:ascii="Sylfaen" w:hAnsi="Sylfaen" w:cs="Sylfaen"/>
          <w:b w:val="0"/>
          <w:bCs/>
          <w:sz w:val="24"/>
          <w:szCs w:val="24"/>
          <w:lang w:val="en-US"/>
        </w:rPr>
        <w:t>Արշակ</w:t>
      </w:r>
      <w:r>
        <w:rPr>
          <w:rFonts w:ascii="Sylfaen" w:hAnsi="Sylfaen" w:cs="Sylfaen"/>
          <w:b w:val="0"/>
          <w:bCs/>
          <w:sz w:val="24"/>
          <w:szCs w:val="24"/>
        </w:rPr>
        <w:t xml:space="preserve"> </w:t>
      </w:r>
      <w:r>
        <w:rPr>
          <w:rFonts w:ascii="Sylfaen" w:hAnsi="Sylfaen" w:cs="Sylfaen"/>
          <w:b w:val="0"/>
          <w:bCs/>
          <w:sz w:val="24"/>
          <w:szCs w:val="24"/>
          <w:lang w:val="en-US"/>
        </w:rPr>
        <w:t>թագավորի</w:t>
      </w:r>
      <w:r>
        <w:rPr>
          <w:rFonts w:ascii="Sylfaen" w:hAnsi="Sylfaen" w:cs="Sylfaen"/>
          <w:b w:val="0"/>
          <w:bCs/>
          <w:sz w:val="24"/>
          <w:szCs w:val="24"/>
        </w:rPr>
        <w:t xml:space="preserve"> </w:t>
      </w:r>
      <w:r>
        <w:rPr>
          <w:rFonts w:ascii="Sylfaen" w:hAnsi="Sylfaen" w:cs="Sylfaen"/>
          <w:b w:val="0"/>
          <w:bCs/>
          <w:sz w:val="24"/>
          <w:szCs w:val="24"/>
          <w:lang w:val="en-US"/>
        </w:rPr>
        <w:t>և</w:t>
      </w:r>
      <w:r>
        <w:rPr>
          <w:rFonts w:ascii="Sylfaen" w:hAnsi="Sylfaen" w:cs="Sylfaen"/>
          <w:b w:val="0"/>
          <w:bCs/>
          <w:sz w:val="24"/>
          <w:szCs w:val="24"/>
        </w:rPr>
        <w:t xml:space="preserve"> </w:t>
      </w:r>
      <w:r>
        <w:rPr>
          <w:rFonts w:ascii="Sylfaen" w:hAnsi="Sylfaen" w:cs="Sylfaen"/>
          <w:b w:val="0"/>
          <w:bCs/>
          <w:sz w:val="24"/>
          <w:szCs w:val="24"/>
          <w:lang w:val="en-US"/>
        </w:rPr>
        <w:t>Վասակ</w:t>
      </w:r>
      <w:r>
        <w:rPr>
          <w:rFonts w:ascii="Sylfaen" w:hAnsi="Sylfaen" w:cs="Sylfaen"/>
          <w:b w:val="0"/>
          <w:bCs/>
          <w:sz w:val="24"/>
          <w:szCs w:val="24"/>
        </w:rPr>
        <w:t xml:space="preserve"> </w:t>
      </w:r>
      <w:r>
        <w:rPr>
          <w:rFonts w:ascii="Sylfaen" w:hAnsi="Sylfaen" w:cs="Sylfaen"/>
          <w:b w:val="0"/>
          <w:bCs/>
          <w:sz w:val="24"/>
          <w:szCs w:val="24"/>
          <w:lang w:val="en-US"/>
        </w:rPr>
        <w:t>սպարապետի</w:t>
      </w:r>
      <w:r>
        <w:rPr>
          <w:rFonts w:ascii="Sylfaen" w:hAnsi="Sylfaen" w:cs="Sylfaen"/>
          <w:b w:val="0"/>
          <w:bCs/>
          <w:sz w:val="24"/>
          <w:szCs w:val="24"/>
        </w:rPr>
        <w:t xml:space="preserve"> </w:t>
      </w:r>
      <w:r>
        <w:rPr>
          <w:rFonts w:ascii="Sylfaen" w:hAnsi="Sylfaen" w:cs="Sylfaen"/>
          <w:b w:val="0"/>
          <w:bCs/>
          <w:sz w:val="24"/>
          <w:szCs w:val="24"/>
          <w:lang w:val="en-US"/>
        </w:rPr>
        <w:t>ձերբակալությունը</w:t>
      </w:r>
      <w:r>
        <w:rPr>
          <w:rFonts w:ascii="Sylfaen" w:hAnsi="Sylfaen" w:cs="Sylfaen"/>
          <w:b w:val="0"/>
          <w:bCs/>
          <w:sz w:val="24"/>
          <w:szCs w:val="24"/>
        </w:rPr>
        <w:t xml:space="preserve"> </w:t>
      </w:r>
      <w:r>
        <w:rPr>
          <w:rFonts w:ascii="Sylfaen" w:hAnsi="Sylfaen" w:cs="Sylfaen"/>
          <w:b w:val="0"/>
          <w:bCs/>
          <w:sz w:val="24"/>
          <w:szCs w:val="24"/>
          <w:lang w:val="en-US"/>
        </w:rPr>
        <w:t>Հայաստանում</w:t>
      </w:r>
      <w:r>
        <w:rPr>
          <w:rFonts w:ascii="Sylfaen" w:hAnsi="Sylfaen" w:cs="Sylfaen"/>
          <w:b w:val="0"/>
          <w:bCs/>
          <w:sz w:val="24"/>
          <w:szCs w:val="24"/>
        </w:rPr>
        <w:t xml:space="preserve"> </w:t>
      </w:r>
      <w:r>
        <w:rPr>
          <w:rFonts w:ascii="Sylfaen" w:hAnsi="Sylfaen" w:cs="Sylfaen"/>
          <w:b w:val="0"/>
          <w:bCs/>
          <w:sz w:val="24"/>
          <w:szCs w:val="24"/>
          <w:lang w:val="en-US"/>
        </w:rPr>
        <w:t>նորանոր</w:t>
      </w:r>
      <w:r>
        <w:rPr>
          <w:rFonts w:ascii="Sylfaen" w:hAnsi="Sylfaen" w:cs="Sylfaen"/>
          <w:b w:val="0"/>
          <w:bCs/>
          <w:sz w:val="24"/>
          <w:szCs w:val="24"/>
        </w:rPr>
        <w:t xml:space="preserve"> </w:t>
      </w:r>
      <w:r>
        <w:rPr>
          <w:rFonts w:ascii="Sylfaen" w:hAnsi="Sylfaen" w:cs="Sylfaen"/>
          <w:b w:val="0"/>
          <w:bCs/>
          <w:sz w:val="24"/>
          <w:szCs w:val="24"/>
          <w:lang w:val="en-US"/>
        </w:rPr>
        <w:t>թշվառությունների</w:t>
      </w:r>
      <w:r>
        <w:rPr>
          <w:rFonts w:ascii="Sylfaen" w:hAnsi="Sylfaen" w:cs="Sylfaen"/>
          <w:b w:val="0"/>
          <w:bCs/>
          <w:sz w:val="24"/>
          <w:szCs w:val="24"/>
        </w:rPr>
        <w:t xml:space="preserve"> </w:t>
      </w:r>
      <w:r>
        <w:rPr>
          <w:rFonts w:ascii="Sylfaen" w:hAnsi="Sylfaen" w:cs="Sylfaen"/>
          <w:b w:val="0"/>
          <w:bCs/>
          <w:sz w:val="24"/>
          <w:szCs w:val="24"/>
          <w:lang w:val="en-US"/>
        </w:rPr>
        <w:t>պատճառ</w:t>
      </w:r>
      <w:r>
        <w:rPr>
          <w:rFonts w:ascii="Sylfaen" w:hAnsi="Sylfaen" w:cs="Sylfaen"/>
          <w:b w:val="0"/>
          <w:bCs/>
          <w:sz w:val="24"/>
          <w:szCs w:val="24"/>
        </w:rPr>
        <w:t xml:space="preserve"> </w:t>
      </w:r>
      <w:r>
        <w:rPr>
          <w:rFonts w:ascii="Sylfaen" w:hAnsi="Sylfaen" w:cs="Sylfaen"/>
          <w:b w:val="0"/>
          <w:bCs/>
          <w:sz w:val="24"/>
          <w:szCs w:val="24"/>
          <w:lang w:val="en-US"/>
        </w:rPr>
        <w:t>հանդիսացավ</w:t>
      </w:r>
      <w:r>
        <w:rPr>
          <w:rFonts w:ascii="Sylfaen" w:hAnsi="Sylfaen" w:cs="Sylfaen"/>
          <w:b w:val="0"/>
          <w:bCs/>
          <w:sz w:val="24"/>
          <w:szCs w:val="24"/>
        </w:rPr>
        <w:t xml:space="preserve">: </w:t>
      </w:r>
      <w:r>
        <w:rPr>
          <w:rFonts w:ascii="Sylfaen" w:hAnsi="Sylfaen" w:cs="Sylfaen"/>
          <w:b w:val="0"/>
          <w:bCs/>
          <w:sz w:val="24"/>
          <w:szCs w:val="24"/>
          <w:lang w:val="en-US"/>
        </w:rPr>
        <w:t>Հայաստանի</w:t>
      </w:r>
      <w:r>
        <w:rPr>
          <w:rFonts w:ascii="Sylfaen" w:hAnsi="Sylfaen" w:cs="Sylfaen"/>
          <w:b w:val="0"/>
          <w:bCs/>
          <w:sz w:val="24"/>
          <w:szCs w:val="24"/>
        </w:rPr>
        <w:t xml:space="preserve"> </w:t>
      </w:r>
      <w:r>
        <w:rPr>
          <w:rFonts w:ascii="Sylfaen" w:hAnsi="Sylfaen" w:cs="Sylfaen"/>
          <w:b w:val="0"/>
          <w:bCs/>
          <w:sz w:val="24"/>
          <w:szCs w:val="24"/>
          <w:lang w:val="en-US"/>
        </w:rPr>
        <w:t>և</w:t>
      </w:r>
      <w:r>
        <w:rPr>
          <w:rFonts w:ascii="Sylfaen" w:hAnsi="Sylfaen" w:cs="Sylfaen"/>
          <w:b w:val="0"/>
          <w:bCs/>
          <w:sz w:val="24"/>
          <w:szCs w:val="24"/>
        </w:rPr>
        <w:t xml:space="preserve"> </w:t>
      </w:r>
      <w:r>
        <w:rPr>
          <w:rFonts w:ascii="Sylfaen" w:hAnsi="Sylfaen" w:cs="Sylfaen"/>
          <w:b w:val="0"/>
          <w:bCs/>
          <w:sz w:val="24"/>
          <w:szCs w:val="24"/>
          <w:lang w:val="en-US"/>
        </w:rPr>
        <w:t>Վրաստանի</w:t>
      </w:r>
      <w:r>
        <w:rPr>
          <w:rFonts w:ascii="Sylfaen" w:hAnsi="Sylfaen" w:cs="Sylfaen"/>
          <w:b w:val="0"/>
          <w:bCs/>
          <w:sz w:val="24"/>
          <w:szCs w:val="24"/>
        </w:rPr>
        <w:t xml:space="preserve"> </w:t>
      </w:r>
      <w:r>
        <w:rPr>
          <w:rFonts w:ascii="Sylfaen" w:hAnsi="Sylfaen" w:cs="Sylfaen"/>
          <w:b w:val="0"/>
          <w:bCs/>
          <w:sz w:val="24"/>
          <w:szCs w:val="24"/>
          <w:lang w:val="en-US"/>
        </w:rPr>
        <w:t>վրա</w:t>
      </w:r>
      <w:r>
        <w:rPr>
          <w:rFonts w:ascii="Sylfaen" w:hAnsi="Sylfaen" w:cs="Sylfaen"/>
          <w:b w:val="0"/>
          <w:bCs/>
          <w:sz w:val="24"/>
          <w:szCs w:val="24"/>
        </w:rPr>
        <w:t xml:space="preserve"> </w:t>
      </w:r>
      <w:r>
        <w:rPr>
          <w:rFonts w:ascii="Sylfaen" w:hAnsi="Sylfaen" w:cs="Sylfaen"/>
          <w:b w:val="0"/>
          <w:bCs/>
          <w:sz w:val="24"/>
          <w:szCs w:val="24"/>
          <w:lang w:val="en-US"/>
        </w:rPr>
        <w:t>իր</w:t>
      </w:r>
      <w:r>
        <w:rPr>
          <w:rFonts w:ascii="Sylfaen" w:hAnsi="Sylfaen" w:cs="Sylfaen"/>
          <w:b w:val="0"/>
          <w:bCs/>
          <w:sz w:val="24"/>
          <w:szCs w:val="24"/>
        </w:rPr>
        <w:t xml:space="preserve"> </w:t>
      </w:r>
      <w:r>
        <w:rPr>
          <w:rFonts w:ascii="Sylfaen" w:hAnsi="Sylfaen" w:cs="Sylfaen"/>
          <w:b w:val="0"/>
          <w:bCs/>
          <w:sz w:val="24"/>
          <w:szCs w:val="24"/>
          <w:lang w:val="en-US"/>
        </w:rPr>
        <w:t>գերիշխանութ</w:t>
      </w:r>
      <w:r>
        <w:rPr>
          <w:rFonts w:ascii="Sylfaen" w:hAnsi="Sylfaen" w:cs="Sylfaen"/>
          <w:sz w:val="24"/>
          <w:szCs w:val="24"/>
          <w:lang w:val="en-US"/>
        </w:rPr>
        <w:t>յունը</w:t>
      </w:r>
      <w:r>
        <w:rPr>
          <w:rFonts w:ascii="Sylfaen" w:hAnsi="Sylfaen" w:cs="Sylfaen"/>
          <w:sz w:val="24"/>
          <w:szCs w:val="24"/>
        </w:rPr>
        <w:t xml:space="preserve"> </w:t>
      </w:r>
      <w:r>
        <w:rPr>
          <w:rFonts w:ascii="Sylfaen" w:hAnsi="Sylfaen" w:cs="Sylfaen"/>
          <w:sz w:val="24"/>
          <w:szCs w:val="24"/>
          <w:lang w:val="en-US"/>
        </w:rPr>
        <w:t>տարածելու</w:t>
      </w:r>
      <w:r>
        <w:rPr>
          <w:rFonts w:ascii="Sylfaen" w:hAnsi="Sylfaen" w:cs="Sylfaen"/>
          <w:sz w:val="24"/>
          <w:szCs w:val="24"/>
        </w:rPr>
        <w:t xml:space="preserve"> </w:t>
      </w:r>
      <w:r>
        <w:rPr>
          <w:rFonts w:ascii="Sylfaen" w:hAnsi="Sylfaen" w:cs="Sylfaen"/>
          <w:sz w:val="24"/>
          <w:szCs w:val="24"/>
          <w:lang w:val="en-US"/>
        </w:rPr>
        <w:t>համար</w:t>
      </w:r>
      <w:r>
        <w:rPr>
          <w:rFonts w:ascii="Sylfaen" w:hAnsi="Sylfaen" w:cs="Sylfaen"/>
          <w:sz w:val="24"/>
          <w:szCs w:val="24"/>
        </w:rPr>
        <w:t xml:space="preserve"> </w:t>
      </w:r>
      <w:r>
        <w:rPr>
          <w:rFonts w:ascii="Sylfaen" w:hAnsi="Sylfaen" w:cs="Sylfaen"/>
          <w:sz w:val="24"/>
          <w:szCs w:val="24"/>
          <w:lang w:val="en-US"/>
        </w:rPr>
        <w:t>Շապուհ</w:t>
      </w:r>
      <w:r>
        <w:rPr>
          <w:rFonts w:ascii="Sylfaen" w:hAnsi="Sylfaen" w:cs="Sylfaen"/>
          <w:sz w:val="24"/>
          <w:szCs w:val="24"/>
        </w:rPr>
        <w:t xml:space="preserve"> </w:t>
      </w:r>
      <w:r>
        <w:rPr>
          <w:rFonts w:ascii="Sylfaen" w:hAnsi="Sylfaen" w:cs="Sylfaen"/>
          <w:sz w:val="24"/>
          <w:szCs w:val="24"/>
          <w:lang w:val="en-US"/>
        </w:rPr>
        <w:t>Երկարակյացը</w:t>
      </w:r>
      <w:r>
        <w:rPr>
          <w:rFonts w:ascii="Sylfaen" w:hAnsi="Sylfaen" w:cs="Sylfaen"/>
          <w:sz w:val="24"/>
          <w:szCs w:val="24"/>
        </w:rPr>
        <w:t xml:space="preserve"> </w:t>
      </w:r>
      <w:r>
        <w:rPr>
          <w:rFonts w:ascii="Sylfaen" w:hAnsi="Sylfaen" w:cs="Sylfaen"/>
          <w:sz w:val="24"/>
          <w:szCs w:val="24"/>
          <w:lang w:val="en-US"/>
        </w:rPr>
        <w:t>շարունակում</w:t>
      </w:r>
      <w:r>
        <w:rPr>
          <w:rFonts w:ascii="Sylfaen" w:hAnsi="Sylfaen" w:cs="Sylfaen"/>
          <w:sz w:val="24"/>
          <w:szCs w:val="24"/>
        </w:rPr>
        <w:t xml:space="preserve"> </w:t>
      </w:r>
      <w:r>
        <w:rPr>
          <w:rFonts w:ascii="Sylfaen" w:hAnsi="Sylfaen" w:cs="Sylfaen"/>
          <w:sz w:val="24"/>
          <w:szCs w:val="24"/>
          <w:lang w:val="en-US"/>
        </w:rPr>
        <w:t>էր</w:t>
      </w:r>
      <w:r>
        <w:rPr>
          <w:rFonts w:ascii="Sylfaen" w:hAnsi="Sylfaen" w:cs="Sylfaen"/>
          <w:sz w:val="24"/>
          <w:szCs w:val="24"/>
        </w:rPr>
        <w:t xml:space="preserve"> </w:t>
      </w:r>
      <w:r>
        <w:rPr>
          <w:rFonts w:ascii="Sylfaen" w:hAnsi="Sylfaen" w:cs="Sylfaen"/>
          <w:sz w:val="24"/>
          <w:szCs w:val="24"/>
          <w:lang w:val="en-US"/>
        </w:rPr>
        <w:t>իր</w:t>
      </w:r>
      <w:r>
        <w:rPr>
          <w:rFonts w:ascii="Sylfaen" w:hAnsi="Sylfaen" w:cs="Sylfaen"/>
          <w:sz w:val="24"/>
          <w:szCs w:val="24"/>
        </w:rPr>
        <w:t xml:space="preserve"> </w:t>
      </w:r>
      <w:r>
        <w:rPr>
          <w:rFonts w:ascii="Sylfaen" w:hAnsi="Sylfaen" w:cs="Sylfaen"/>
          <w:sz w:val="24"/>
          <w:szCs w:val="24"/>
          <w:lang w:val="en-US"/>
        </w:rPr>
        <w:t>դաժան</w:t>
      </w:r>
      <w:r>
        <w:rPr>
          <w:rFonts w:ascii="Sylfaen" w:hAnsi="Sylfaen" w:cs="Sylfaen"/>
          <w:sz w:val="24"/>
          <w:szCs w:val="24"/>
        </w:rPr>
        <w:t xml:space="preserve"> </w:t>
      </w:r>
      <w:r>
        <w:rPr>
          <w:rFonts w:ascii="Sylfaen" w:hAnsi="Sylfaen" w:cs="Sylfaen"/>
          <w:sz w:val="24"/>
          <w:szCs w:val="24"/>
          <w:lang w:val="en-US"/>
        </w:rPr>
        <w:t>ու</w:t>
      </w:r>
      <w:r>
        <w:rPr>
          <w:rFonts w:ascii="Sylfaen" w:hAnsi="Sylfaen" w:cs="Sylfaen"/>
          <w:sz w:val="24"/>
          <w:szCs w:val="24"/>
        </w:rPr>
        <w:t xml:space="preserve"> </w:t>
      </w:r>
      <w:r>
        <w:rPr>
          <w:rFonts w:ascii="Sylfaen" w:hAnsi="Sylfaen" w:cs="Sylfaen"/>
          <w:sz w:val="24"/>
          <w:szCs w:val="24"/>
          <w:lang w:val="en-US"/>
        </w:rPr>
        <w:t>անգութ</w:t>
      </w:r>
      <w:r>
        <w:rPr>
          <w:rFonts w:ascii="Sylfaen" w:hAnsi="Sylfaen" w:cs="Sylfaen"/>
          <w:sz w:val="24"/>
          <w:szCs w:val="24"/>
        </w:rPr>
        <w:t xml:space="preserve"> </w:t>
      </w:r>
      <w:r>
        <w:rPr>
          <w:rFonts w:ascii="Sylfaen" w:hAnsi="Sylfaen" w:cs="Sylfaen"/>
          <w:sz w:val="24"/>
          <w:szCs w:val="24"/>
          <w:lang w:val="en-US"/>
        </w:rPr>
        <w:t>քաղաքականությունը</w:t>
      </w:r>
      <w:r>
        <w:rPr>
          <w:rFonts w:ascii="Sylfaen" w:hAnsi="Sylfaen" w:cs="Sylfaen"/>
          <w:sz w:val="24"/>
          <w:szCs w:val="24"/>
        </w:rPr>
        <w:t xml:space="preserve">: </w:t>
      </w:r>
      <w:r>
        <w:rPr>
          <w:rFonts w:ascii="Sylfaen" w:hAnsi="Sylfaen" w:cs="Sylfaen"/>
          <w:sz w:val="24"/>
          <w:szCs w:val="24"/>
          <w:lang w:val="en-US"/>
        </w:rPr>
        <w:t>Ներսես</w:t>
      </w:r>
      <w:r>
        <w:rPr>
          <w:rFonts w:ascii="Sylfaen" w:hAnsi="Sylfaen" w:cs="Sylfaen"/>
          <w:sz w:val="24"/>
          <w:szCs w:val="24"/>
        </w:rPr>
        <w:t xml:space="preserve"> </w:t>
      </w:r>
      <w:r>
        <w:rPr>
          <w:rFonts w:ascii="Sylfaen" w:hAnsi="Sylfaen" w:cs="Sylfaen"/>
          <w:sz w:val="24"/>
          <w:szCs w:val="24"/>
          <w:lang w:val="en-US"/>
        </w:rPr>
        <w:t>կաթողիկոսի</w:t>
      </w:r>
      <w:r>
        <w:rPr>
          <w:rFonts w:ascii="Sylfaen" w:hAnsi="Sylfaen" w:cs="Sylfaen"/>
          <w:sz w:val="24"/>
          <w:szCs w:val="24"/>
        </w:rPr>
        <w:t xml:space="preserve"> </w:t>
      </w:r>
      <w:r>
        <w:rPr>
          <w:rFonts w:ascii="Sylfaen" w:hAnsi="Sylfaen" w:cs="Sylfaen"/>
          <w:sz w:val="24"/>
          <w:szCs w:val="24"/>
          <w:lang w:val="en-US"/>
        </w:rPr>
        <w:t>ջանքերով</w:t>
      </w:r>
      <w:r>
        <w:rPr>
          <w:rFonts w:ascii="Sylfaen" w:hAnsi="Sylfaen" w:cs="Sylfaen"/>
          <w:sz w:val="24"/>
          <w:szCs w:val="24"/>
        </w:rPr>
        <w:t xml:space="preserve"> </w:t>
      </w:r>
      <w:r>
        <w:rPr>
          <w:rFonts w:ascii="Sylfaen" w:hAnsi="Sylfaen" w:cs="Sylfaen"/>
          <w:sz w:val="24"/>
          <w:szCs w:val="24"/>
          <w:lang w:val="en-US"/>
        </w:rPr>
        <w:t>սպարապետությունն</w:t>
      </w:r>
      <w:r>
        <w:rPr>
          <w:rFonts w:ascii="Sylfaen" w:hAnsi="Sylfaen" w:cs="Sylfaen"/>
          <w:sz w:val="24"/>
          <w:szCs w:val="24"/>
        </w:rPr>
        <w:t xml:space="preserve"> </w:t>
      </w:r>
      <w:r>
        <w:rPr>
          <w:rFonts w:ascii="Sylfaen" w:hAnsi="Sylfaen" w:cs="Sylfaen"/>
          <w:sz w:val="24"/>
          <w:szCs w:val="24"/>
          <w:lang w:val="en-US"/>
        </w:rPr>
        <w:t>անցավ</w:t>
      </w:r>
      <w:r>
        <w:rPr>
          <w:rFonts w:ascii="Sylfaen" w:hAnsi="Sylfaen" w:cs="Sylfaen"/>
          <w:sz w:val="24"/>
          <w:szCs w:val="24"/>
        </w:rPr>
        <w:t xml:space="preserve"> </w:t>
      </w:r>
      <w:r>
        <w:rPr>
          <w:rFonts w:ascii="Sylfaen" w:hAnsi="Sylfaen" w:cs="Sylfaen"/>
          <w:sz w:val="24"/>
          <w:szCs w:val="24"/>
          <w:lang w:val="en-US"/>
        </w:rPr>
        <w:t>Վասակի</w:t>
      </w:r>
      <w:r>
        <w:rPr>
          <w:rFonts w:ascii="Sylfaen" w:hAnsi="Sylfaen" w:cs="Sylfaen"/>
          <w:sz w:val="24"/>
          <w:szCs w:val="24"/>
        </w:rPr>
        <w:t xml:space="preserve"> </w:t>
      </w:r>
      <w:r>
        <w:rPr>
          <w:rFonts w:ascii="Sylfaen" w:hAnsi="Sylfaen" w:cs="Sylfaen"/>
          <w:sz w:val="24"/>
          <w:szCs w:val="24"/>
          <w:lang w:val="en-US"/>
        </w:rPr>
        <w:t>որդի</w:t>
      </w:r>
      <w:r>
        <w:rPr>
          <w:rFonts w:ascii="Sylfaen" w:hAnsi="Sylfaen" w:cs="Sylfaen"/>
          <w:sz w:val="24"/>
          <w:szCs w:val="24"/>
        </w:rPr>
        <w:t xml:space="preserve"> </w:t>
      </w:r>
      <w:r>
        <w:rPr>
          <w:rFonts w:ascii="Sylfaen" w:hAnsi="Sylfaen" w:cs="Sylfaen"/>
          <w:sz w:val="24"/>
          <w:szCs w:val="24"/>
          <w:lang w:val="en-US"/>
        </w:rPr>
        <w:t>Մուշեղին</w:t>
      </w:r>
      <w:r>
        <w:rPr>
          <w:rFonts w:ascii="Sylfaen" w:hAnsi="Sylfaen" w:cs="Sylfaen"/>
          <w:sz w:val="24"/>
          <w:szCs w:val="24"/>
        </w:rPr>
        <w:t xml:space="preserve">, </w:t>
      </w:r>
      <w:r>
        <w:rPr>
          <w:rFonts w:ascii="Sylfaen" w:hAnsi="Sylfaen" w:cs="Sylfaen"/>
          <w:sz w:val="24"/>
          <w:szCs w:val="24"/>
          <w:lang w:val="en-US"/>
        </w:rPr>
        <w:t>ով</w:t>
      </w:r>
      <w:r>
        <w:rPr>
          <w:rFonts w:ascii="Sylfaen" w:hAnsi="Sylfaen" w:cs="Sylfaen"/>
          <w:sz w:val="24"/>
          <w:szCs w:val="24"/>
        </w:rPr>
        <w:t xml:space="preserve"> </w:t>
      </w:r>
      <w:r>
        <w:rPr>
          <w:rFonts w:ascii="Sylfaen" w:hAnsi="Sylfaen" w:cs="Sylfaen"/>
          <w:sz w:val="24"/>
          <w:szCs w:val="24"/>
          <w:lang w:val="en-US"/>
        </w:rPr>
        <w:t>աչքի</w:t>
      </w:r>
      <w:r>
        <w:rPr>
          <w:rFonts w:ascii="Sylfaen" w:hAnsi="Sylfaen" w:cs="Sylfaen"/>
          <w:sz w:val="24"/>
          <w:szCs w:val="24"/>
        </w:rPr>
        <w:t xml:space="preserve"> </w:t>
      </w:r>
      <w:r>
        <w:rPr>
          <w:rFonts w:ascii="Sylfaen" w:hAnsi="Sylfaen" w:cs="Sylfaen"/>
          <w:sz w:val="24"/>
          <w:szCs w:val="24"/>
          <w:lang w:val="en-US"/>
        </w:rPr>
        <w:t>ընկավ</w:t>
      </w:r>
      <w:r>
        <w:rPr>
          <w:rFonts w:ascii="Sylfaen" w:hAnsi="Sylfaen" w:cs="Sylfaen"/>
          <w:sz w:val="24"/>
          <w:szCs w:val="24"/>
        </w:rPr>
        <w:t xml:space="preserve"> </w:t>
      </w:r>
      <w:r>
        <w:rPr>
          <w:rFonts w:ascii="Sylfaen" w:hAnsi="Sylfaen" w:cs="Sylfaen"/>
          <w:sz w:val="24"/>
          <w:szCs w:val="24"/>
          <w:lang w:val="en-US"/>
        </w:rPr>
        <w:t>իր՝</w:t>
      </w:r>
      <w:r>
        <w:rPr>
          <w:rFonts w:ascii="Sylfaen" w:hAnsi="Sylfaen" w:cs="Sylfaen"/>
          <w:sz w:val="24"/>
          <w:szCs w:val="24"/>
        </w:rPr>
        <w:t xml:space="preserve"> </w:t>
      </w:r>
      <w:r>
        <w:rPr>
          <w:rFonts w:ascii="Sylfaen" w:hAnsi="Sylfaen" w:cs="Sylfaen"/>
          <w:sz w:val="24"/>
          <w:szCs w:val="24"/>
          <w:lang w:val="en-US"/>
        </w:rPr>
        <w:t>արևմտյան</w:t>
      </w:r>
      <w:r>
        <w:rPr>
          <w:rFonts w:ascii="Sylfaen" w:hAnsi="Sylfaen" w:cs="Sylfaen"/>
          <w:sz w:val="24"/>
          <w:szCs w:val="24"/>
        </w:rPr>
        <w:t xml:space="preserve"> </w:t>
      </w:r>
      <w:r>
        <w:rPr>
          <w:rFonts w:ascii="Sylfaen" w:hAnsi="Sylfaen" w:cs="Sylfaen"/>
          <w:sz w:val="24"/>
          <w:szCs w:val="24"/>
          <w:lang w:val="en-US"/>
        </w:rPr>
        <w:t>քաղաքականության</w:t>
      </w:r>
      <w:r>
        <w:rPr>
          <w:rFonts w:ascii="Sylfaen" w:hAnsi="Sylfaen" w:cs="Sylfaen"/>
          <w:sz w:val="24"/>
          <w:szCs w:val="24"/>
        </w:rPr>
        <w:t xml:space="preserve"> </w:t>
      </w:r>
      <w:r>
        <w:rPr>
          <w:rFonts w:ascii="Sylfaen" w:hAnsi="Sylfaen" w:cs="Sylfaen"/>
          <w:sz w:val="24"/>
          <w:szCs w:val="24"/>
          <w:lang w:val="en-US"/>
        </w:rPr>
        <w:t>մեջ</w:t>
      </w:r>
      <w:r>
        <w:rPr>
          <w:rFonts w:ascii="Sylfaen" w:hAnsi="Sylfaen" w:cs="Sylfaen"/>
          <w:sz w:val="24"/>
          <w:szCs w:val="24"/>
        </w:rPr>
        <w:t xml:space="preserve"> </w:t>
      </w:r>
      <w:r>
        <w:rPr>
          <w:rFonts w:ascii="Sylfaen" w:hAnsi="Sylfaen" w:cs="Sylfaen"/>
          <w:sz w:val="24"/>
          <w:szCs w:val="24"/>
          <w:lang w:val="en-US"/>
        </w:rPr>
        <w:t>Հայաստանի</w:t>
      </w:r>
      <w:r>
        <w:rPr>
          <w:rFonts w:ascii="Sylfaen" w:hAnsi="Sylfaen" w:cs="Sylfaen"/>
          <w:sz w:val="24"/>
          <w:szCs w:val="24"/>
        </w:rPr>
        <w:t xml:space="preserve"> </w:t>
      </w:r>
      <w:r>
        <w:rPr>
          <w:rFonts w:ascii="Sylfaen" w:hAnsi="Sylfaen" w:cs="Sylfaen"/>
          <w:sz w:val="24"/>
          <w:szCs w:val="24"/>
          <w:lang w:val="en-US"/>
        </w:rPr>
        <w:t>դիրքերի</w:t>
      </w:r>
      <w:r>
        <w:rPr>
          <w:rFonts w:ascii="Sylfaen" w:hAnsi="Sylfaen" w:cs="Sylfaen"/>
          <w:sz w:val="24"/>
          <w:szCs w:val="24"/>
        </w:rPr>
        <w:t xml:space="preserve"> </w:t>
      </w:r>
      <w:r>
        <w:rPr>
          <w:rFonts w:ascii="Sylfaen" w:hAnsi="Sylfaen" w:cs="Sylfaen"/>
          <w:sz w:val="24"/>
          <w:szCs w:val="24"/>
          <w:lang w:val="en-US"/>
        </w:rPr>
        <w:t>ամրապնդման</w:t>
      </w:r>
      <w:r>
        <w:rPr>
          <w:rFonts w:ascii="Sylfaen" w:hAnsi="Sylfaen" w:cs="Sylfaen"/>
          <w:sz w:val="24"/>
          <w:szCs w:val="24"/>
        </w:rPr>
        <w:t xml:space="preserve"> </w:t>
      </w:r>
      <w:r>
        <w:rPr>
          <w:rFonts w:ascii="Sylfaen" w:hAnsi="Sylfaen" w:cs="Sylfaen"/>
          <w:sz w:val="24"/>
          <w:szCs w:val="24"/>
          <w:lang w:val="en-US"/>
        </w:rPr>
        <w:t>համար</w:t>
      </w:r>
      <w:r>
        <w:rPr>
          <w:rFonts w:ascii="Sylfaen" w:hAnsi="Sylfaen" w:cs="Sylfaen"/>
          <w:sz w:val="24"/>
          <w:szCs w:val="24"/>
        </w:rPr>
        <w:t xml:space="preserve"> </w:t>
      </w:r>
      <w:r>
        <w:rPr>
          <w:rFonts w:ascii="Sylfaen" w:hAnsi="Sylfaen" w:cs="Sylfaen"/>
          <w:sz w:val="24"/>
          <w:szCs w:val="24"/>
          <w:lang w:val="en-US"/>
        </w:rPr>
        <w:t>մղված</w:t>
      </w:r>
      <w:r>
        <w:rPr>
          <w:rFonts w:ascii="Sylfaen" w:hAnsi="Sylfaen" w:cs="Sylfaen"/>
          <w:sz w:val="24"/>
          <w:szCs w:val="24"/>
        </w:rPr>
        <w:t xml:space="preserve"> </w:t>
      </w:r>
      <w:r>
        <w:rPr>
          <w:rFonts w:ascii="Sylfaen" w:hAnsi="Sylfaen" w:cs="Sylfaen"/>
          <w:sz w:val="24"/>
          <w:szCs w:val="24"/>
          <w:lang w:val="en-US"/>
        </w:rPr>
        <w:t>հերոսություններով</w:t>
      </w:r>
      <w:r>
        <w:rPr>
          <w:rStyle w:val="7"/>
          <w:rFonts w:ascii="Sylfaen" w:hAnsi="Sylfaen" w:cs="Sylfaen"/>
          <w:sz w:val="24"/>
          <w:szCs w:val="24"/>
          <w:lang w:val="en-US"/>
        </w:rPr>
        <w:footnoteReference w:id="3"/>
      </w:r>
      <w:r>
        <w:rPr>
          <w:rFonts w:ascii="Sylfaen" w:hAnsi="Sylfaen" w:cs="Sylfaen"/>
          <w:sz w:val="24"/>
          <w:szCs w:val="24"/>
        </w:rPr>
        <w:t>:</w:t>
      </w:r>
    </w:p>
    <w:p>
      <w:pPr>
        <w:pStyle w:val="11"/>
        <w:keepNext w:val="0"/>
        <w:keepLines w:val="0"/>
        <w:widowControl/>
        <w:suppressLineNumbers w:val="0"/>
        <w:shd w:val="clear" w:fill="FFFFFF"/>
        <w:spacing w:before="105" w:beforeAutospacing="0" w:after="105" w:afterAutospacing="0"/>
        <w:ind w:left="0" w:right="0" w:firstLine="0"/>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Պապը անչափահաս ժամանակ ստանձնել է Արշակունիների գահը, քանի որ իր հայրը գերի էր Անհուշ բերդում։ Նա </w:t>
      </w:r>
      <w:r>
        <w:rPr>
          <w:rFonts w:hint="default" w:ascii="Sylfaen" w:hAnsi="Sylfaen" w:eastAsia="sans-serif" w:cs="Sylfaen"/>
          <w:i w:val="0"/>
          <w:iCs w:val="0"/>
          <w:caps w:val="0"/>
          <w:color w:val="3366CC"/>
          <w:spacing w:val="0"/>
          <w:sz w:val="24"/>
          <w:szCs w:val="24"/>
          <w:u w:val="none"/>
          <w:shd w:val="clear" w:fill="FFFFFF"/>
        </w:rPr>
        <w:fldChar w:fldCharType="begin"/>
      </w:r>
      <w:r>
        <w:rPr>
          <w:rFonts w:hint="default" w:ascii="Sylfaen" w:hAnsi="Sylfaen" w:eastAsia="sans-serif" w:cs="Sylfaen"/>
          <w:i w:val="0"/>
          <w:iCs w:val="0"/>
          <w:caps w:val="0"/>
          <w:color w:val="3366CC"/>
          <w:spacing w:val="0"/>
          <w:sz w:val="24"/>
          <w:szCs w:val="24"/>
          <w:u w:val="none"/>
          <w:shd w:val="clear" w:fill="FFFFFF"/>
        </w:rPr>
        <w:instrText xml:space="preserve"> HYPERLINK "https://hy.wikipedia.org/wiki/%D5%84%D5%A5%D5%AE_%D5%80%D5%A1%D5%B5%D6%84" \o "Մեծ Հայք" </w:instrText>
      </w:r>
      <w:r>
        <w:rPr>
          <w:rFonts w:hint="default" w:ascii="Sylfaen" w:hAnsi="Sylfaen" w:eastAsia="sans-serif" w:cs="Sylfaen"/>
          <w:i w:val="0"/>
          <w:iCs w:val="0"/>
          <w:caps w:val="0"/>
          <w:color w:val="3366CC"/>
          <w:spacing w:val="0"/>
          <w:sz w:val="24"/>
          <w:szCs w:val="24"/>
          <w:u w:val="none"/>
          <w:shd w:val="clear" w:fill="FFFFFF"/>
        </w:rPr>
        <w:fldChar w:fldCharType="separate"/>
      </w:r>
      <w:r>
        <w:rPr>
          <w:rStyle w:val="10"/>
          <w:rFonts w:hint="default" w:ascii="Sylfaen" w:hAnsi="Sylfaen" w:eastAsia="sans-serif" w:cs="Sylfaen"/>
          <w:i w:val="0"/>
          <w:iCs w:val="0"/>
          <w:caps w:val="0"/>
          <w:color w:val="3366CC"/>
          <w:spacing w:val="0"/>
          <w:sz w:val="24"/>
          <w:szCs w:val="24"/>
          <w:u w:val="none"/>
          <w:shd w:val="clear" w:fill="FFFFFF"/>
        </w:rPr>
        <w:t>Մեծ Հայքում</w:t>
      </w:r>
      <w:r>
        <w:rPr>
          <w:rFonts w:hint="default" w:ascii="Sylfaen" w:hAnsi="Sylfaen" w:eastAsia="sans-serif" w:cs="Sylfaen"/>
          <w:i w:val="0"/>
          <w:iCs w:val="0"/>
          <w:caps w:val="0"/>
          <w:color w:val="3366CC"/>
          <w:spacing w:val="0"/>
          <w:sz w:val="24"/>
          <w:szCs w:val="24"/>
          <w:u w:val="none"/>
          <w:shd w:val="clear" w:fill="FFFFFF"/>
        </w:rPr>
        <w:fldChar w:fldCharType="end"/>
      </w:r>
      <w:r>
        <w:rPr>
          <w:rFonts w:hint="default" w:ascii="Sylfaen" w:hAnsi="Sylfaen" w:eastAsia="sans-serif" w:cs="Sylfaen"/>
          <w:i w:val="0"/>
          <w:iCs w:val="0"/>
          <w:caps w:val="0"/>
          <w:color w:val="202122"/>
          <w:spacing w:val="0"/>
          <w:sz w:val="24"/>
          <w:szCs w:val="24"/>
          <w:shd w:val="clear" w:fill="FFFFFF"/>
        </w:rPr>
        <w:t> որպես արքա հաստատվեց </w:t>
      </w:r>
      <w:r>
        <w:rPr>
          <w:rFonts w:hint="default" w:ascii="Sylfaen" w:hAnsi="Sylfaen" w:eastAsia="sans-serif" w:cs="Sylfaen"/>
          <w:i w:val="0"/>
          <w:iCs w:val="0"/>
          <w:caps w:val="0"/>
          <w:color w:val="3366CC"/>
          <w:spacing w:val="0"/>
          <w:sz w:val="24"/>
          <w:szCs w:val="24"/>
          <w:u w:val="none"/>
          <w:shd w:val="clear" w:fill="FFFFFF"/>
        </w:rPr>
        <w:fldChar w:fldCharType="begin"/>
      </w:r>
      <w:r>
        <w:rPr>
          <w:rFonts w:hint="default" w:ascii="Sylfaen" w:hAnsi="Sylfaen" w:eastAsia="sans-serif" w:cs="Sylfaen"/>
          <w:i w:val="0"/>
          <w:iCs w:val="0"/>
          <w:caps w:val="0"/>
          <w:color w:val="3366CC"/>
          <w:spacing w:val="0"/>
          <w:sz w:val="24"/>
          <w:szCs w:val="24"/>
          <w:u w:val="none"/>
          <w:shd w:val="clear" w:fill="FFFFFF"/>
        </w:rPr>
        <w:instrText xml:space="preserve"> HYPERLINK "https://hy.wikipedia.org/wiki/%D5%80%D5%BC%D5%B8%D5%B4%D5%A5%D5%A1%D5%AF%D5%A1%D5%B6_%D5%AF%D5%A1%D5%B5%D5%BD%D6%80%D5%B8%D6%82%D5%A9%D5%B5%D5%B8%D6%82%D5%B6" \o "Հռոմեական կայսրություն" </w:instrText>
      </w:r>
      <w:r>
        <w:rPr>
          <w:rFonts w:hint="default" w:ascii="Sylfaen" w:hAnsi="Sylfaen" w:eastAsia="sans-serif" w:cs="Sylfaen"/>
          <w:i w:val="0"/>
          <w:iCs w:val="0"/>
          <w:caps w:val="0"/>
          <w:color w:val="3366CC"/>
          <w:spacing w:val="0"/>
          <w:sz w:val="24"/>
          <w:szCs w:val="24"/>
          <w:u w:val="none"/>
          <w:shd w:val="clear" w:fill="FFFFFF"/>
        </w:rPr>
        <w:fldChar w:fldCharType="separate"/>
      </w:r>
      <w:r>
        <w:rPr>
          <w:rStyle w:val="10"/>
          <w:rFonts w:hint="default" w:ascii="Sylfaen" w:hAnsi="Sylfaen" w:eastAsia="sans-serif" w:cs="Sylfaen"/>
          <w:i w:val="0"/>
          <w:iCs w:val="0"/>
          <w:caps w:val="0"/>
          <w:color w:val="3366CC"/>
          <w:spacing w:val="0"/>
          <w:sz w:val="24"/>
          <w:szCs w:val="24"/>
          <w:u w:val="none"/>
          <w:shd w:val="clear" w:fill="FFFFFF"/>
        </w:rPr>
        <w:t>Հռոմեական կայսրության</w:t>
      </w:r>
      <w:r>
        <w:rPr>
          <w:rFonts w:hint="default" w:ascii="Sylfaen" w:hAnsi="Sylfaen" w:eastAsia="sans-serif" w:cs="Sylfaen"/>
          <w:i w:val="0"/>
          <w:iCs w:val="0"/>
          <w:caps w:val="0"/>
          <w:color w:val="3366CC"/>
          <w:spacing w:val="0"/>
          <w:sz w:val="24"/>
          <w:szCs w:val="24"/>
          <w:u w:val="none"/>
          <w:shd w:val="clear" w:fill="FFFFFF"/>
        </w:rPr>
        <w:fldChar w:fldCharType="end"/>
      </w:r>
      <w:r>
        <w:rPr>
          <w:rFonts w:hint="default" w:ascii="Sylfaen" w:hAnsi="Sylfaen" w:eastAsia="sans-serif" w:cs="Sylfaen"/>
          <w:i w:val="0"/>
          <w:iCs w:val="0"/>
          <w:caps w:val="0"/>
          <w:color w:val="202122"/>
          <w:spacing w:val="0"/>
          <w:sz w:val="24"/>
          <w:szCs w:val="24"/>
          <w:shd w:val="clear" w:fill="FFFFFF"/>
        </w:rPr>
        <w:t> օգնությամբ։ Սպարապետ </w:t>
      </w:r>
      <w:r>
        <w:rPr>
          <w:rFonts w:hint="default" w:ascii="Sylfaen" w:hAnsi="Sylfaen" w:eastAsia="sans-serif" w:cs="Sylfaen"/>
          <w:i w:val="0"/>
          <w:iCs w:val="0"/>
          <w:caps w:val="0"/>
          <w:color w:val="3366CC"/>
          <w:spacing w:val="0"/>
          <w:sz w:val="24"/>
          <w:szCs w:val="24"/>
          <w:u w:val="none"/>
          <w:shd w:val="clear" w:fill="FFFFFF"/>
        </w:rPr>
        <w:fldChar w:fldCharType="begin"/>
      </w:r>
      <w:r>
        <w:rPr>
          <w:rFonts w:hint="default" w:ascii="Sylfaen" w:hAnsi="Sylfaen" w:eastAsia="sans-serif" w:cs="Sylfaen"/>
          <w:i w:val="0"/>
          <w:iCs w:val="0"/>
          <w:caps w:val="0"/>
          <w:color w:val="3366CC"/>
          <w:spacing w:val="0"/>
          <w:sz w:val="24"/>
          <w:szCs w:val="24"/>
          <w:u w:val="none"/>
          <w:shd w:val="clear" w:fill="FFFFFF"/>
        </w:rPr>
        <w:instrText xml:space="preserve"> HYPERLINK "https://hy.wikipedia.org/wiki/%D5%84%D5%B8%D6%82%D5%B7%D5%A5%D5%B2_%D4%B1_%D5%84%D5%A1%D5%B4%D5%AB%D5%AF%D5%B8%D5%B6%D5%B5%D5%A1%D5%B6" \o "Մուշեղ Ա Մամիկոնյան" </w:instrText>
      </w:r>
      <w:r>
        <w:rPr>
          <w:rFonts w:hint="default" w:ascii="Sylfaen" w:hAnsi="Sylfaen" w:eastAsia="sans-serif" w:cs="Sylfaen"/>
          <w:i w:val="0"/>
          <w:iCs w:val="0"/>
          <w:caps w:val="0"/>
          <w:color w:val="3366CC"/>
          <w:spacing w:val="0"/>
          <w:sz w:val="24"/>
          <w:szCs w:val="24"/>
          <w:u w:val="none"/>
          <w:shd w:val="clear" w:fill="FFFFFF"/>
        </w:rPr>
        <w:fldChar w:fldCharType="separate"/>
      </w:r>
      <w:r>
        <w:rPr>
          <w:rStyle w:val="10"/>
          <w:rFonts w:hint="default" w:ascii="Sylfaen" w:hAnsi="Sylfaen" w:eastAsia="sans-serif" w:cs="Sylfaen"/>
          <w:i w:val="0"/>
          <w:iCs w:val="0"/>
          <w:caps w:val="0"/>
          <w:color w:val="3366CC"/>
          <w:spacing w:val="0"/>
          <w:sz w:val="24"/>
          <w:szCs w:val="24"/>
          <w:u w:val="none"/>
          <w:shd w:val="clear" w:fill="FFFFFF"/>
        </w:rPr>
        <w:t>Մուշեղ Մամիկոնյանի</w:t>
      </w:r>
      <w:r>
        <w:rPr>
          <w:rFonts w:hint="default" w:ascii="Sylfaen" w:hAnsi="Sylfaen" w:eastAsia="sans-serif" w:cs="Sylfaen"/>
          <w:i w:val="0"/>
          <w:iCs w:val="0"/>
          <w:caps w:val="0"/>
          <w:color w:val="3366CC"/>
          <w:spacing w:val="0"/>
          <w:sz w:val="24"/>
          <w:szCs w:val="24"/>
          <w:u w:val="none"/>
          <w:shd w:val="clear" w:fill="FFFFFF"/>
        </w:rPr>
        <w:fldChar w:fldCharType="end"/>
      </w:r>
      <w:r>
        <w:rPr>
          <w:rFonts w:hint="default" w:ascii="Sylfaen" w:hAnsi="Sylfaen" w:eastAsia="sans-serif" w:cs="Sylfaen"/>
          <w:i w:val="0"/>
          <w:iCs w:val="0"/>
          <w:caps w:val="0"/>
          <w:color w:val="202122"/>
          <w:spacing w:val="0"/>
          <w:sz w:val="24"/>
          <w:szCs w:val="24"/>
          <w:shd w:val="clear" w:fill="FFFFFF"/>
        </w:rPr>
        <w:t> ղեկավարությամբ հայ-հռոմեական զորքը կարողացել է հաղթանակ տանել պարսիկների նկատմամբ և Մեծ Հայքը ամբողջովին անկախ դարձնել։</w:t>
      </w:r>
    </w:p>
    <w:p>
      <w:pPr>
        <w:pStyle w:val="11"/>
        <w:keepNext w:val="0"/>
        <w:keepLines w:val="0"/>
        <w:widowControl/>
        <w:suppressLineNumbers w:val="0"/>
        <w:shd w:val="clear" w:fill="FFFFFF"/>
        <w:spacing w:before="105" w:beforeAutospacing="0" w:after="105" w:afterAutospacing="0"/>
        <w:ind w:left="0" w:right="0" w:firstLine="0"/>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Պապը կատարել է մի շարք բարեփոխումներ, որոնք կարևոր էին այդ արտաքին և ներքին ծանր պայմանների ժամանակաշրջանում։ Նա վերամիավորել է մի շարք նահանգներ, որոնք անջատվել էին Մեծ Հայքից ծանր ներքաղաքական շրջանում։ Նա փակել է կուսանոցները՝ այդպիսով փորձելով բարձրացնել ծնելիության մակարդակը։ Նա սահմանափակել է եկեղեցու դերը երկրի կառավարման մեջ, կրճատել եկեղեցական հողերը, որի պատճառով հակասություններ են առաջացել Պապի և </w:t>
      </w:r>
      <w:r>
        <w:rPr>
          <w:rFonts w:hint="default" w:ascii="Sylfaen" w:hAnsi="Sylfaen" w:eastAsia="sans-serif" w:cs="Sylfaen"/>
          <w:i w:val="0"/>
          <w:iCs w:val="0"/>
          <w:caps w:val="0"/>
          <w:color w:val="3366CC"/>
          <w:spacing w:val="0"/>
          <w:sz w:val="24"/>
          <w:szCs w:val="24"/>
          <w:u w:val="none"/>
          <w:shd w:val="clear" w:fill="FFFFFF"/>
        </w:rPr>
        <w:fldChar w:fldCharType="begin"/>
      </w:r>
      <w:r>
        <w:rPr>
          <w:rFonts w:hint="default" w:ascii="Sylfaen" w:hAnsi="Sylfaen" w:eastAsia="sans-serif" w:cs="Sylfaen"/>
          <w:i w:val="0"/>
          <w:iCs w:val="0"/>
          <w:caps w:val="0"/>
          <w:color w:val="3366CC"/>
          <w:spacing w:val="0"/>
          <w:sz w:val="24"/>
          <w:szCs w:val="24"/>
          <w:u w:val="none"/>
          <w:shd w:val="clear" w:fill="FFFFFF"/>
        </w:rPr>
        <w:instrText xml:space="preserve"> HYPERLINK "https://hy.wikipedia.org/wiki/%D5%86%D5%A5%D6%80%D5%BD%D5%A5%D5%BD_%D5%84%D5%A5%D5%AE" \o "Ներսես Մեծ" </w:instrText>
      </w:r>
      <w:r>
        <w:rPr>
          <w:rFonts w:hint="default" w:ascii="Sylfaen" w:hAnsi="Sylfaen" w:eastAsia="sans-serif" w:cs="Sylfaen"/>
          <w:i w:val="0"/>
          <w:iCs w:val="0"/>
          <w:caps w:val="0"/>
          <w:color w:val="3366CC"/>
          <w:spacing w:val="0"/>
          <w:sz w:val="24"/>
          <w:szCs w:val="24"/>
          <w:u w:val="none"/>
          <w:shd w:val="clear" w:fill="FFFFFF"/>
        </w:rPr>
        <w:fldChar w:fldCharType="separate"/>
      </w:r>
      <w:r>
        <w:rPr>
          <w:rStyle w:val="10"/>
          <w:rFonts w:hint="default" w:ascii="Sylfaen" w:hAnsi="Sylfaen" w:eastAsia="sans-serif" w:cs="Sylfaen"/>
          <w:i w:val="0"/>
          <w:iCs w:val="0"/>
          <w:caps w:val="0"/>
          <w:color w:val="3366CC"/>
          <w:spacing w:val="0"/>
          <w:sz w:val="24"/>
          <w:szCs w:val="24"/>
          <w:u w:val="none"/>
          <w:shd w:val="clear" w:fill="FFFFFF"/>
        </w:rPr>
        <w:t>Ներսես Մեծի</w:t>
      </w:r>
      <w:r>
        <w:rPr>
          <w:rFonts w:hint="default" w:ascii="Sylfaen" w:hAnsi="Sylfaen" w:eastAsia="sans-serif" w:cs="Sylfaen"/>
          <w:i w:val="0"/>
          <w:iCs w:val="0"/>
          <w:caps w:val="0"/>
          <w:color w:val="3366CC"/>
          <w:spacing w:val="0"/>
          <w:sz w:val="24"/>
          <w:szCs w:val="24"/>
          <w:u w:val="none"/>
          <w:shd w:val="clear" w:fill="FFFFFF"/>
        </w:rPr>
        <w:fldChar w:fldCharType="end"/>
      </w:r>
      <w:r>
        <w:rPr>
          <w:rFonts w:hint="default" w:ascii="Sylfaen" w:hAnsi="Sylfaen" w:eastAsia="sans-serif" w:cs="Sylfaen"/>
          <w:i w:val="0"/>
          <w:iCs w:val="0"/>
          <w:caps w:val="0"/>
          <w:color w:val="202122"/>
          <w:spacing w:val="0"/>
          <w:sz w:val="24"/>
          <w:szCs w:val="24"/>
          <w:shd w:val="clear" w:fill="FFFFFF"/>
        </w:rPr>
        <w:t> միջև։ Նրա գահակալման ընթացքում կաթողիկոսները սկսեցին ձեռնադրվել ոչ թե </w:t>
      </w:r>
      <w:r>
        <w:rPr>
          <w:rFonts w:hint="default" w:ascii="Sylfaen" w:hAnsi="Sylfaen" w:eastAsia="sans-serif" w:cs="Sylfaen"/>
          <w:i w:val="0"/>
          <w:iCs w:val="0"/>
          <w:caps w:val="0"/>
          <w:color w:val="3366CC"/>
          <w:spacing w:val="0"/>
          <w:sz w:val="24"/>
          <w:szCs w:val="24"/>
          <w:u w:val="none"/>
          <w:shd w:val="clear" w:fill="FFFFFF"/>
        </w:rPr>
        <w:fldChar w:fldCharType="begin"/>
      </w:r>
      <w:r>
        <w:rPr>
          <w:rFonts w:hint="default" w:ascii="Sylfaen" w:hAnsi="Sylfaen" w:eastAsia="sans-serif" w:cs="Sylfaen"/>
          <w:i w:val="0"/>
          <w:iCs w:val="0"/>
          <w:caps w:val="0"/>
          <w:color w:val="3366CC"/>
          <w:spacing w:val="0"/>
          <w:sz w:val="24"/>
          <w:szCs w:val="24"/>
          <w:u w:val="none"/>
          <w:shd w:val="clear" w:fill="FFFFFF"/>
        </w:rPr>
        <w:instrText xml:space="preserve"> HYPERLINK "https://hy.wikipedia.org/wiki/%D4%BF%D5%A5%D5%BD%D5%A1%D6%80%D5%AB%D5%A1" \o "Կեսարիա" </w:instrText>
      </w:r>
      <w:r>
        <w:rPr>
          <w:rFonts w:hint="default" w:ascii="Sylfaen" w:hAnsi="Sylfaen" w:eastAsia="sans-serif" w:cs="Sylfaen"/>
          <w:i w:val="0"/>
          <w:iCs w:val="0"/>
          <w:caps w:val="0"/>
          <w:color w:val="3366CC"/>
          <w:spacing w:val="0"/>
          <w:sz w:val="24"/>
          <w:szCs w:val="24"/>
          <w:u w:val="none"/>
          <w:shd w:val="clear" w:fill="FFFFFF"/>
        </w:rPr>
        <w:fldChar w:fldCharType="separate"/>
      </w:r>
      <w:r>
        <w:rPr>
          <w:rStyle w:val="10"/>
          <w:rFonts w:hint="default" w:ascii="Sylfaen" w:hAnsi="Sylfaen" w:eastAsia="sans-serif" w:cs="Sylfaen"/>
          <w:i w:val="0"/>
          <w:iCs w:val="0"/>
          <w:caps w:val="0"/>
          <w:color w:val="3366CC"/>
          <w:spacing w:val="0"/>
          <w:sz w:val="24"/>
          <w:szCs w:val="24"/>
          <w:u w:val="none"/>
          <w:shd w:val="clear" w:fill="FFFFFF"/>
        </w:rPr>
        <w:t>Կեսարիայում</w:t>
      </w:r>
      <w:r>
        <w:rPr>
          <w:rFonts w:hint="default" w:ascii="Sylfaen" w:hAnsi="Sylfaen" w:eastAsia="sans-serif" w:cs="Sylfaen"/>
          <w:i w:val="0"/>
          <w:iCs w:val="0"/>
          <w:caps w:val="0"/>
          <w:color w:val="3366CC"/>
          <w:spacing w:val="0"/>
          <w:sz w:val="24"/>
          <w:szCs w:val="24"/>
          <w:u w:val="none"/>
          <w:shd w:val="clear" w:fill="FFFFFF"/>
        </w:rPr>
        <w:fldChar w:fldCharType="end"/>
      </w:r>
      <w:r>
        <w:rPr>
          <w:rFonts w:hint="default" w:ascii="Sylfaen" w:hAnsi="Sylfaen" w:eastAsia="sans-serif" w:cs="Sylfaen"/>
          <w:i w:val="0"/>
          <w:iCs w:val="0"/>
          <w:caps w:val="0"/>
          <w:color w:val="202122"/>
          <w:spacing w:val="0"/>
          <w:sz w:val="24"/>
          <w:szCs w:val="24"/>
          <w:shd w:val="clear" w:fill="FFFFFF"/>
        </w:rPr>
        <w:t>, այլ հենց </w:t>
      </w:r>
      <w:r>
        <w:rPr>
          <w:rFonts w:hint="default" w:ascii="Sylfaen" w:hAnsi="Sylfaen" w:eastAsia="sans-serif" w:cs="Sylfaen"/>
          <w:i w:val="0"/>
          <w:iCs w:val="0"/>
          <w:caps w:val="0"/>
          <w:color w:val="3366CC"/>
          <w:spacing w:val="0"/>
          <w:sz w:val="24"/>
          <w:szCs w:val="24"/>
          <w:u w:val="none"/>
          <w:shd w:val="clear" w:fill="FFFFFF"/>
        </w:rPr>
        <w:fldChar w:fldCharType="begin"/>
      </w:r>
      <w:r>
        <w:rPr>
          <w:rFonts w:hint="default" w:ascii="Sylfaen" w:hAnsi="Sylfaen" w:eastAsia="sans-serif" w:cs="Sylfaen"/>
          <w:i w:val="0"/>
          <w:iCs w:val="0"/>
          <w:caps w:val="0"/>
          <w:color w:val="3366CC"/>
          <w:spacing w:val="0"/>
          <w:sz w:val="24"/>
          <w:szCs w:val="24"/>
          <w:u w:val="none"/>
          <w:shd w:val="clear" w:fill="FFFFFF"/>
        </w:rPr>
        <w:instrText xml:space="preserve"> HYPERLINK "https://hy.wikipedia.org/wiki/%D5%80%D5%A1%D5%B5%D5%A1%D5%BD%D5%BF%D5%A1%D5%B6" \o "Հայաստան" </w:instrText>
      </w:r>
      <w:r>
        <w:rPr>
          <w:rFonts w:hint="default" w:ascii="Sylfaen" w:hAnsi="Sylfaen" w:eastAsia="sans-serif" w:cs="Sylfaen"/>
          <w:i w:val="0"/>
          <w:iCs w:val="0"/>
          <w:caps w:val="0"/>
          <w:color w:val="3366CC"/>
          <w:spacing w:val="0"/>
          <w:sz w:val="24"/>
          <w:szCs w:val="24"/>
          <w:u w:val="none"/>
          <w:shd w:val="clear" w:fill="FFFFFF"/>
        </w:rPr>
        <w:fldChar w:fldCharType="separate"/>
      </w:r>
      <w:r>
        <w:rPr>
          <w:rStyle w:val="10"/>
          <w:rFonts w:hint="default" w:ascii="Sylfaen" w:hAnsi="Sylfaen" w:eastAsia="sans-serif" w:cs="Sylfaen"/>
          <w:i w:val="0"/>
          <w:iCs w:val="0"/>
          <w:caps w:val="0"/>
          <w:color w:val="3366CC"/>
          <w:spacing w:val="0"/>
          <w:sz w:val="24"/>
          <w:szCs w:val="24"/>
          <w:u w:val="none"/>
          <w:shd w:val="clear" w:fill="FFFFFF"/>
        </w:rPr>
        <w:t>Հայաստանում</w:t>
      </w:r>
      <w:r>
        <w:rPr>
          <w:rFonts w:hint="default" w:ascii="Sylfaen" w:hAnsi="Sylfaen" w:eastAsia="sans-serif" w:cs="Sylfaen"/>
          <w:i w:val="0"/>
          <w:iCs w:val="0"/>
          <w:caps w:val="0"/>
          <w:color w:val="3366CC"/>
          <w:spacing w:val="0"/>
          <w:sz w:val="24"/>
          <w:szCs w:val="24"/>
          <w:u w:val="none"/>
          <w:shd w:val="clear" w:fill="FFFFFF"/>
        </w:rPr>
        <w:fldChar w:fldCharType="end"/>
      </w:r>
      <w:r>
        <w:rPr>
          <w:rFonts w:hint="default" w:ascii="Sylfaen" w:hAnsi="Sylfaen" w:eastAsia="sans-serif" w:cs="Sylfaen"/>
          <w:i w:val="0"/>
          <w:iCs w:val="0"/>
          <w:caps w:val="0"/>
          <w:color w:val="202122"/>
          <w:spacing w:val="0"/>
          <w:sz w:val="24"/>
          <w:szCs w:val="24"/>
          <w:shd w:val="clear" w:fill="FFFFFF"/>
        </w:rPr>
        <w:t>։ Նրա օրոք հայոց զորքի թիվը հասել է 90 հազարի</w:t>
      </w:r>
      <w:r>
        <w:rPr>
          <w:rFonts w:hint="default" w:ascii="Sylfaen" w:hAnsi="Sylfaen" w:eastAsia="sans-serif" w:cs="Sylfaen"/>
          <w:b w:val="0"/>
          <w:bCs w:val="0"/>
          <w:i w:val="0"/>
          <w:iCs w:val="0"/>
          <w:caps w:val="0"/>
          <w:color w:val="3366CC"/>
          <w:spacing w:val="0"/>
          <w:sz w:val="24"/>
          <w:szCs w:val="24"/>
          <w:u w:val="none"/>
          <w:shd w:val="clear" w:fill="FFFFFF"/>
        </w:rPr>
        <w:fldChar w:fldCharType="begin"/>
      </w:r>
      <w:r>
        <w:rPr>
          <w:rFonts w:hint="default" w:ascii="Sylfaen" w:hAnsi="Sylfaen" w:eastAsia="sans-serif" w:cs="Sylfaen"/>
          <w:b w:val="0"/>
          <w:bCs w:val="0"/>
          <w:i w:val="0"/>
          <w:iCs w:val="0"/>
          <w:caps w:val="0"/>
          <w:color w:val="3366CC"/>
          <w:spacing w:val="0"/>
          <w:sz w:val="24"/>
          <w:szCs w:val="24"/>
          <w:u w:val="none"/>
          <w:shd w:val="clear" w:fill="FFFFFF"/>
        </w:rPr>
        <w:instrText xml:space="preserve"> HYPERLINK "https://hy.wikipedia.org/wiki/%D5%8A%D5%A1%D5%BA_%D5%A9%D5%A1%D5%A3%D5%A1%D5%BE%D5%B8%D6%80" \l "cite_note-%D4%B6%D5%B8%D6%80%D6%84%D5%AB%E2%80%94%D5%A9%D5%AB%D5%BE-2" </w:instrText>
      </w:r>
      <w:r>
        <w:rPr>
          <w:rFonts w:hint="default" w:ascii="Sylfaen" w:hAnsi="Sylfaen" w:eastAsia="sans-serif" w:cs="Sylfaen"/>
          <w:b w:val="0"/>
          <w:bCs w:val="0"/>
          <w:i w:val="0"/>
          <w:iCs w:val="0"/>
          <w:caps w:val="0"/>
          <w:color w:val="3366CC"/>
          <w:spacing w:val="0"/>
          <w:sz w:val="24"/>
          <w:szCs w:val="24"/>
          <w:u w:val="none"/>
          <w:shd w:val="clear" w:fill="FFFFFF"/>
        </w:rPr>
        <w:fldChar w:fldCharType="separate"/>
      </w:r>
      <w:r>
        <w:rPr>
          <w:rStyle w:val="10"/>
          <w:rFonts w:hint="default" w:ascii="Sylfaen" w:hAnsi="Sylfaen" w:eastAsia="sans-serif" w:cs="Sylfaen"/>
          <w:b w:val="0"/>
          <w:bCs w:val="0"/>
          <w:i w:val="0"/>
          <w:iCs w:val="0"/>
          <w:caps w:val="0"/>
          <w:color w:val="3366CC"/>
          <w:spacing w:val="0"/>
          <w:sz w:val="24"/>
          <w:szCs w:val="24"/>
          <w:u w:val="none"/>
          <w:shd w:val="clear" w:fill="FFFFFF"/>
        </w:rPr>
        <w:t>[2]</w:t>
      </w:r>
      <w:r>
        <w:rPr>
          <w:rFonts w:hint="default" w:ascii="Sylfaen" w:hAnsi="Sylfaen" w:eastAsia="sans-serif" w:cs="Sylfaen"/>
          <w:b w:val="0"/>
          <w:bCs w:val="0"/>
          <w:i w:val="0"/>
          <w:iCs w:val="0"/>
          <w:caps w:val="0"/>
          <w:color w:val="3366CC"/>
          <w:spacing w:val="0"/>
          <w:sz w:val="24"/>
          <w:szCs w:val="24"/>
          <w:u w:val="none"/>
          <w:shd w:val="clear" w:fill="FFFFFF"/>
        </w:rPr>
        <w:fldChar w:fldCharType="end"/>
      </w:r>
      <w:r>
        <w:rPr>
          <w:rFonts w:hint="default" w:ascii="Sylfaen" w:hAnsi="Sylfaen" w:eastAsia="sans-serif" w:cs="Sylfaen"/>
          <w:i w:val="0"/>
          <w:iCs w:val="0"/>
          <w:caps w:val="0"/>
          <w:color w:val="202122"/>
          <w:spacing w:val="0"/>
          <w:sz w:val="24"/>
          <w:szCs w:val="24"/>
          <w:shd w:val="clear" w:fill="FFFFFF"/>
        </w:rPr>
        <w:t>։</w:t>
      </w:r>
    </w:p>
    <w:p>
      <w:pPr>
        <w:rPr>
          <w:rFonts w:ascii="Sylfaen" w:hAnsi="Sylfaen" w:cs="Sylfaen"/>
          <w:sz w:val="24"/>
          <w:szCs w:val="24"/>
        </w:rPr>
      </w:pPr>
      <w:r>
        <w:rPr>
          <w:rFonts w:ascii="Sylfaen" w:hAnsi="Sylfaen" w:cs="Sylfaen"/>
          <w:b w:val="0"/>
          <w:bCs/>
          <w:sz w:val="24"/>
          <w:szCs w:val="24"/>
        </w:rPr>
        <w:t xml:space="preserve"> </w:t>
      </w:r>
      <w:r>
        <w:rPr>
          <w:rFonts w:ascii="Sylfaen" w:hAnsi="Sylfaen" w:cs="Sylfaen"/>
          <w:sz w:val="24"/>
          <w:szCs w:val="24"/>
        </w:rPr>
        <w:t xml:space="preserve">            </w:t>
      </w:r>
      <w:r>
        <w:rPr>
          <w:rFonts w:ascii="Sylfaen" w:hAnsi="Sylfaen" w:cs="Sylfaen"/>
          <w:sz w:val="24"/>
          <w:szCs w:val="24"/>
          <w:lang w:val="en-US"/>
        </w:rPr>
        <w:t>Բյուզանդիայում</w:t>
      </w:r>
      <w:r>
        <w:rPr>
          <w:rFonts w:ascii="Sylfaen" w:hAnsi="Sylfaen" w:cs="Sylfaen"/>
          <w:sz w:val="24"/>
          <w:szCs w:val="24"/>
        </w:rPr>
        <w:t xml:space="preserve"> </w:t>
      </w:r>
      <w:r>
        <w:rPr>
          <w:rFonts w:ascii="Sylfaen" w:hAnsi="Sylfaen" w:cs="Sylfaen"/>
          <w:sz w:val="24"/>
          <w:szCs w:val="24"/>
          <w:lang w:val="en-US"/>
        </w:rPr>
        <w:t>ապաստանած</w:t>
      </w:r>
      <w:r>
        <w:rPr>
          <w:rFonts w:ascii="Sylfaen" w:hAnsi="Sylfaen" w:cs="Sylfaen"/>
          <w:sz w:val="24"/>
          <w:szCs w:val="24"/>
        </w:rPr>
        <w:t xml:space="preserve"> </w:t>
      </w:r>
      <w:r>
        <w:rPr>
          <w:rFonts w:ascii="Sylfaen" w:hAnsi="Sylfaen" w:cs="Sylfaen"/>
          <w:sz w:val="24"/>
          <w:szCs w:val="24"/>
          <w:lang w:val="en-US"/>
        </w:rPr>
        <w:t>հայ</w:t>
      </w:r>
      <w:r>
        <w:rPr>
          <w:rFonts w:ascii="Sylfaen" w:hAnsi="Sylfaen" w:cs="Sylfaen"/>
          <w:sz w:val="24"/>
          <w:szCs w:val="24"/>
        </w:rPr>
        <w:t xml:space="preserve"> </w:t>
      </w:r>
      <w:r>
        <w:rPr>
          <w:rFonts w:ascii="Sylfaen" w:hAnsi="Sylfaen" w:cs="Sylfaen"/>
          <w:sz w:val="24"/>
          <w:szCs w:val="24"/>
          <w:lang w:val="en-US"/>
        </w:rPr>
        <w:t>նախարարները</w:t>
      </w:r>
      <w:r>
        <w:rPr>
          <w:rFonts w:ascii="Sylfaen" w:hAnsi="Sylfaen" w:cs="Sylfaen"/>
          <w:sz w:val="24"/>
          <w:szCs w:val="24"/>
        </w:rPr>
        <w:t xml:space="preserve"> </w:t>
      </w:r>
      <w:r>
        <w:rPr>
          <w:rFonts w:ascii="Sylfaen" w:hAnsi="Sylfaen" w:cs="Sylfaen"/>
          <w:sz w:val="24"/>
          <w:szCs w:val="24"/>
          <w:lang w:val="en-US"/>
        </w:rPr>
        <w:t>շարունակ</w:t>
      </w:r>
      <w:r>
        <w:rPr>
          <w:rFonts w:ascii="Sylfaen" w:hAnsi="Sylfaen" w:cs="Sylfaen"/>
          <w:sz w:val="24"/>
          <w:szCs w:val="24"/>
        </w:rPr>
        <w:t xml:space="preserve"> </w:t>
      </w:r>
      <w:r>
        <w:rPr>
          <w:rFonts w:ascii="Sylfaen" w:hAnsi="Sylfaen" w:cs="Sylfaen"/>
          <w:sz w:val="24"/>
          <w:szCs w:val="24"/>
          <w:lang w:val="en-US"/>
        </w:rPr>
        <w:t>աշխատում</w:t>
      </w:r>
      <w:r>
        <w:rPr>
          <w:rFonts w:ascii="Sylfaen" w:hAnsi="Sylfaen" w:cs="Sylfaen"/>
          <w:sz w:val="24"/>
          <w:szCs w:val="24"/>
        </w:rPr>
        <w:t xml:space="preserve"> </w:t>
      </w:r>
      <w:r>
        <w:rPr>
          <w:rFonts w:ascii="Sylfaen" w:hAnsi="Sylfaen" w:cs="Sylfaen"/>
          <w:sz w:val="24"/>
          <w:szCs w:val="24"/>
          <w:lang w:val="en-US"/>
        </w:rPr>
        <w:t>էին</w:t>
      </w:r>
      <w:r>
        <w:rPr>
          <w:rFonts w:ascii="Sylfaen" w:hAnsi="Sylfaen" w:cs="Sylfaen"/>
          <w:sz w:val="24"/>
          <w:szCs w:val="24"/>
        </w:rPr>
        <w:t xml:space="preserve"> </w:t>
      </w:r>
      <w:r>
        <w:rPr>
          <w:rFonts w:ascii="Sylfaen" w:hAnsi="Sylfaen" w:cs="Sylfaen"/>
          <w:sz w:val="24"/>
          <w:szCs w:val="24"/>
          <w:lang w:val="en-US"/>
        </w:rPr>
        <w:t>Վաղես</w:t>
      </w:r>
      <w:r>
        <w:rPr>
          <w:rFonts w:ascii="Sylfaen" w:hAnsi="Sylfaen" w:cs="Sylfaen"/>
          <w:sz w:val="24"/>
          <w:szCs w:val="24"/>
        </w:rPr>
        <w:t xml:space="preserve"> </w:t>
      </w:r>
      <w:r>
        <w:rPr>
          <w:rFonts w:ascii="Sylfaen" w:hAnsi="Sylfaen" w:cs="Sylfaen"/>
          <w:sz w:val="24"/>
          <w:szCs w:val="24"/>
          <w:lang w:val="en-US"/>
        </w:rPr>
        <w:t>կայսեր</w:t>
      </w:r>
      <w:r>
        <w:rPr>
          <w:rFonts w:ascii="Sylfaen" w:hAnsi="Sylfaen" w:cs="Sylfaen"/>
          <w:sz w:val="24"/>
          <w:szCs w:val="24"/>
        </w:rPr>
        <w:t xml:space="preserve"> </w:t>
      </w:r>
      <w:r>
        <w:rPr>
          <w:rFonts w:ascii="Sylfaen" w:hAnsi="Sylfaen" w:cs="Sylfaen"/>
          <w:sz w:val="24"/>
          <w:szCs w:val="24"/>
          <w:lang w:val="en-US"/>
        </w:rPr>
        <w:t>օգնությամբ</w:t>
      </w:r>
      <w:r>
        <w:rPr>
          <w:rFonts w:ascii="Sylfaen" w:hAnsi="Sylfaen" w:cs="Sylfaen"/>
          <w:sz w:val="24"/>
          <w:szCs w:val="24"/>
        </w:rPr>
        <w:t xml:space="preserve"> </w:t>
      </w:r>
      <w:r>
        <w:rPr>
          <w:rFonts w:ascii="Sylfaen" w:hAnsi="Sylfaen" w:cs="Sylfaen"/>
          <w:sz w:val="24"/>
          <w:szCs w:val="24"/>
          <w:lang w:val="en-US"/>
        </w:rPr>
        <w:t>Հայաստանում</w:t>
      </w:r>
      <w:r>
        <w:rPr>
          <w:rFonts w:ascii="Sylfaen" w:hAnsi="Sylfaen" w:cs="Sylfaen"/>
          <w:sz w:val="24"/>
          <w:szCs w:val="24"/>
        </w:rPr>
        <w:t xml:space="preserve"> </w:t>
      </w:r>
      <w:r>
        <w:rPr>
          <w:rFonts w:ascii="Sylfaen" w:hAnsi="Sylfaen" w:cs="Sylfaen"/>
          <w:sz w:val="24"/>
          <w:szCs w:val="24"/>
          <w:lang w:val="en-US"/>
        </w:rPr>
        <w:t>գահ</w:t>
      </w:r>
      <w:r>
        <w:rPr>
          <w:rFonts w:ascii="Sylfaen" w:hAnsi="Sylfaen" w:cs="Sylfaen"/>
          <w:sz w:val="24"/>
          <w:szCs w:val="24"/>
        </w:rPr>
        <w:t xml:space="preserve"> </w:t>
      </w:r>
      <w:r>
        <w:rPr>
          <w:rFonts w:ascii="Sylfaen" w:hAnsi="Sylfaen" w:cs="Sylfaen"/>
          <w:sz w:val="24"/>
          <w:szCs w:val="24"/>
          <w:lang w:val="en-US"/>
        </w:rPr>
        <w:t>բարձրացնել</w:t>
      </w:r>
      <w:r>
        <w:rPr>
          <w:rFonts w:ascii="Sylfaen" w:hAnsi="Sylfaen" w:cs="Sylfaen"/>
          <w:sz w:val="24"/>
          <w:szCs w:val="24"/>
        </w:rPr>
        <w:t xml:space="preserve"> </w:t>
      </w:r>
      <w:r>
        <w:rPr>
          <w:rFonts w:ascii="Sylfaen" w:hAnsi="Sylfaen" w:cs="Sylfaen"/>
          <w:sz w:val="24"/>
          <w:szCs w:val="24"/>
          <w:lang w:val="en-US"/>
        </w:rPr>
        <w:t>Պապին՝</w:t>
      </w:r>
      <w:r>
        <w:rPr>
          <w:rFonts w:ascii="Sylfaen" w:hAnsi="Sylfaen" w:cs="Sylfaen"/>
          <w:sz w:val="24"/>
          <w:szCs w:val="24"/>
        </w:rPr>
        <w:t xml:space="preserve"> </w:t>
      </w:r>
      <w:r>
        <w:rPr>
          <w:rFonts w:ascii="Sylfaen" w:hAnsi="Sylfaen" w:cs="Sylfaen"/>
          <w:sz w:val="24"/>
          <w:szCs w:val="24"/>
          <w:lang w:val="en-US"/>
        </w:rPr>
        <w:t>հռոմեական</w:t>
      </w:r>
      <w:r>
        <w:rPr>
          <w:rFonts w:ascii="Sylfaen" w:hAnsi="Sylfaen" w:cs="Sylfaen"/>
          <w:sz w:val="24"/>
          <w:szCs w:val="24"/>
        </w:rPr>
        <w:t xml:space="preserve"> </w:t>
      </w:r>
      <w:r>
        <w:rPr>
          <w:rFonts w:ascii="Sylfaen" w:hAnsi="Sylfaen" w:cs="Sylfaen"/>
          <w:sz w:val="24"/>
          <w:szCs w:val="24"/>
          <w:lang w:val="en-US"/>
        </w:rPr>
        <w:t>զորքի</w:t>
      </w:r>
      <w:r>
        <w:rPr>
          <w:rFonts w:ascii="Sylfaen" w:hAnsi="Sylfaen" w:cs="Sylfaen"/>
          <w:sz w:val="24"/>
          <w:szCs w:val="24"/>
        </w:rPr>
        <w:t xml:space="preserve"> </w:t>
      </w:r>
      <w:r>
        <w:rPr>
          <w:rFonts w:ascii="Sylfaen" w:hAnsi="Sylfaen" w:cs="Sylfaen"/>
          <w:sz w:val="24"/>
          <w:szCs w:val="24"/>
          <w:lang w:val="en-US"/>
        </w:rPr>
        <w:t>հովանավորությամբ</w:t>
      </w:r>
      <w:r>
        <w:rPr>
          <w:rFonts w:ascii="Sylfaen" w:hAnsi="Sylfaen" w:cs="Sylfaen"/>
          <w:sz w:val="24"/>
          <w:szCs w:val="24"/>
        </w:rPr>
        <w:t xml:space="preserve">: </w:t>
      </w:r>
      <w:r>
        <w:rPr>
          <w:rFonts w:ascii="Sylfaen" w:hAnsi="Sylfaen" w:cs="Sylfaen"/>
          <w:sz w:val="24"/>
          <w:szCs w:val="24"/>
          <w:lang w:val="en-US"/>
        </w:rPr>
        <w:t>Արտագերսի</w:t>
      </w:r>
      <w:r>
        <w:rPr>
          <w:rFonts w:ascii="Sylfaen" w:hAnsi="Sylfaen" w:cs="Sylfaen"/>
          <w:sz w:val="24"/>
          <w:szCs w:val="24"/>
        </w:rPr>
        <w:t xml:space="preserve"> </w:t>
      </w:r>
      <w:r>
        <w:rPr>
          <w:rFonts w:ascii="Sylfaen" w:hAnsi="Sylfaen" w:cs="Sylfaen"/>
          <w:sz w:val="24"/>
          <w:szCs w:val="24"/>
          <w:lang w:val="en-US"/>
        </w:rPr>
        <w:t>ազատագրումից</w:t>
      </w:r>
      <w:r>
        <w:rPr>
          <w:rFonts w:ascii="Sylfaen" w:hAnsi="Sylfaen" w:cs="Sylfaen"/>
          <w:sz w:val="24"/>
          <w:szCs w:val="24"/>
        </w:rPr>
        <w:t xml:space="preserve"> </w:t>
      </w:r>
      <w:r>
        <w:rPr>
          <w:rFonts w:ascii="Sylfaen" w:hAnsi="Sylfaen" w:cs="Sylfaen"/>
          <w:sz w:val="24"/>
          <w:szCs w:val="24"/>
          <w:lang w:val="en-US"/>
        </w:rPr>
        <w:t>հետո</w:t>
      </w:r>
      <w:r>
        <w:rPr>
          <w:rFonts w:ascii="Sylfaen" w:hAnsi="Sylfaen" w:cs="Sylfaen"/>
          <w:sz w:val="24"/>
          <w:szCs w:val="24"/>
        </w:rPr>
        <w:t xml:space="preserve"> </w:t>
      </w:r>
      <w:r>
        <w:rPr>
          <w:rFonts w:ascii="Sylfaen" w:hAnsi="Sylfaen" w:cs="Sylfaen"/>
          <w:sz w:val="24"/>
          <w:szCs w:val="24"/>
          <w:lang w:val="en-US"/>
        </w:rPr>
        <w:t>կայսեր</w:t>
      </w:r>
      <w:r>
        <w:rPr>
          <w:rFonts w:ascii="Sylfaen" w:hAnsi="Sylfaen" w:cs="Sylfaen"/>
          <w:sz w:val="24"/>
          <w:szCs w:val="24"/>
        </w:rPr>
        <w:t xml:space="preserve"> </w:t>
      </w:r>
      <w:r>
        <w:rPr>
          <w:rFonts w:ascii="Sylfaen" w:hAnsi="Sylfaen" w:cs="Sylfaen"/>
          <w:sz w:val="24"/>
          <w:szCs w:val="24"/>
          <w:lang w:val="en-US"/>
        </w:rPr>
        <w:t>հրամանով</w:t>
      </w:r>
      <w:r>
        <w:rPr>
          <w:rFonts w:ascii="Sylfaen" w:hAnsi="Sylfaen" w:cs="Sylfaen"/>
          <w:sz w:val="24"/>
          <w:szCs w:val="24"/>
        </w:rPr>
        <w:t xml:space="preserve"> </w:t>
      </w:r>
      <w:r>
        <w:rPr>
          <w:rFonts w:ascii="Sylfaen" w:hAnsi="Sylfaen" w:cs="Sylfaen"/>
          <w:sz w:val="24"/>
          <w:szCs w:val="24"/>
          <w:lang w:val="en-US"/>
        </w:rPr>
        <w:t>Պապը</w:t>
      </w:r>
      <w:r>
        <w:rPr>
          <w:rFonts w:ascii="Sylfaen" w:hAnsi="Sylfaen" w:cs="Sylfaen"/>
          <w:sz w:val="24"/>
          <w:szCs w:val="24"/>
        </w:rPr>
        <w:t xml:space="preserve"> </w:t>
      </w:r>
      <w:r>
        <w:rPr>
          <w:rFonts w:ascii="Sylfaen" w:hAnsi="Sylfaen" w:cs="Sylfaen"/>
          <w:sz w:val="24"/>
          <w:szCs w:val="24"/>
          <w:lang w:val="en-US"/>
        </w:rPr>
        <w:t>հանձնվեց</w:t>
      </w:r>
      <w:r>
        <w:rPr>
          <w:rFonts w:ascii="Sylfaen" w:hAnsi="Sylfaen" w:cs="Sylfaen"/>
          <w:sz w:val="24"/>
          <w:szCs w:val="24"/>
        </w:rPr>
        <w:t xml:space="preserve"> </w:t>
      </w:r>
      <w:r>
        <w:rPr>
          <w:rFonts w:ascii="Sylfaen" w:hAnsi="Sylfaen" w:cs="Sylfaen"/>
          <w:sz w:val="24"/>
          <w:szCs w:val="24"/>
          <w:lang w:val="en-US"/>
        </w:rPr>
        <w:t>Տերենտիոս</w:t>
      </w:r>
      <w:r>
        <w:rPr>
          <w:rFonts w:ascii="Sylfaen" w:hAnsi="Sylfaen" w:cs="Sylfaen"/>
          <w:sz w:val="24"/>
          <w:szCs w:val="24"/>
        </w:rPr>
        <w:t xml:space="preserve"> </w:t>
      </w:r>
      <w:r>
        <w:rPr>
          <w:rFonts w:ascii="Sylfaen" w:hAnsi="Sylfaen" w:cs="Sylfaen"/>
          <w:sz w:val="24"/>
          <w:szCs w:val="24"/>
          <w:lang w:val="en-US"/>
        </w:rPr>
        <w:t>զորավարին</w:t>
      </w:r>
      <w:r>
        <w:rPr>
          <w:rFonts w:ascii="Sylfaen" w:hAnsi="Sylfaen" w:cs="Sylfaen"/>
          <w:sz w:val="24"/>
          <w:szCs w:val="24"/>
        </w:rPr>
        <w:t xml:space="preserve">, </w:t>
      </w:r>
      <w:r>
        <w:rPr>
          <w:rFonts w:ascii="Sylfaen" w:hAnsi="Sylfaen" w:cs="Sylfaen"/>
          <w:sz w:val="24"/>
          <w:szCs w:val="24"/>
          <w:lang w:val="en-US"/>
        </w:rPr>
        <w:t>ով</w:t>
      </w:r>
      <w:r>
        <w:rPr>
          <w:rFonts w:ascii="Sylfaen" w:hAnsi="Sylfaen" w:cs="Sylfaen"/>
          <w:sz w:val="24"/>
          <w:szCs w:val="24"/>
        </w:rPr>
        <w:t xml:space="preserve"> </w:t>
      </w:r>
      <w:r>
        <w:rPr>
          <w:rFonts w:ascii="Sylfaen" w:hAnsi="Sylfaen" w:cs="Sylfaen"/>
          <w:sz w:val="24"/>
          <w:szCs w:val="24"/>
          <w:lang w:val="en-US"/>
        </w:rPr>
        <w:t>էլ</w:t>
      </w:r>
      <w:r>
        <w:rPr>
          <w:rFonts w:ascii="Sylfaen" w:hAnsi="Sylfaen" w:cs="Sylfaen"/>
          <w:sz w:val="24"/>
          <w:szCs w:val="24"/>
        </w:rPr>
        <w:t xml:space="preserve"> </w:t>
      </w:r>
      <w:r>
        <w:rPr>
          <w:rFonts w:ascii="Sylfaen" w:hAnsi="Sylfaen" w:cs="Sylfaen"/>
          <w:sz w:val="24"/>
          <w:szCs w:val="24"/>
          <w:lang w:val="en-US"/>
        </w:rPr>
        <w:t>նրան</w:t>
      </w:r>
      <w:r>
        <w:rPr>
          <w:rFonts w:ascii="Sylfaen" w:hAnsi="Sylfaen" w:cs="Sylfaen"/>
          <w:sz w:val="24"/>
          <w:szCs w:val="24"/>
        </w:rPr>
        <w:t xml:space="preserve"> </w:t>
      </w:r>
      <w:r>
        <w:rPr>
          <w:rFonts w:ascii="Sylfaen" w:hAnsi="Sylfaen" w:cs="Sylfaen"/>
          <w:sz w:val="24"/>
          <w:szCs w:val="24"/>
          <w:lang w:val="en-US"/>
        </w:rPr>
        <w:t>տարավ</w:t>
      </w:r>
      <w:r>
        <w:rPr>
          <w:rFonts w:ascii="Sylfaen" w:hAnsi="Sylfaen" w:cs="Sylfaen"/>
          <w:sz w:val="24"/>
          <w:szCs w:val="24"/>
        </w:rPr>
        <w:t xml:space="preserve"> </w:t>
      </w:r>
      <w:r>
        <w:rPr>
          <w:rFonts w:ascii="Sylfaen" w:hAnsi="Sylfaen" w:cs="Sylfaen"/>
          <w:sz w:val="24"/>
          <w:szCs w:val="24"/>
          <w:lang w:val="en-US"/>
        </w:rPr>
        <w:t>Հայաստան</w:t>
      </w:r>
      <w:r>
        <w:rPr>
          <w:rFonts w:ascii="Sylfaen" w:hAnsi="Sylfaen" w:cs="Sylfaen"/>
          <w:sz w:val="24"/>
          <w:szCs w:val="24"/>
        </w:rPr>
        <w:t xml:space="preserve"> </w:t>
      </w:r>
      <w:r>
        <w:rPr>
          <w:rFonts w:ascii="Sylfaen" w:hAnsi="Sylfaen" w:cs="Sylfaen"/>
          <w:sz w:val="24"/>
          <w:szCs w:val="24"/>
          <w:lang w:val="en-US"/>
        </w:rPr>
        <w:t>և</w:t>
      </w:r>
      <w:r>
        <w:rPr>
          <w:rFonts w:ascii="Sylfaen" w:hAnsi="Sylfaen" w:cs="Sylfaen"/>
          <w:sz w:val="24"/>
          <w:szCs w:val="24"/>
        </w:rPr>
        <w:t xml:space="preserve"> 369 </w:t>
      </w:r>
      <w:r>
        <w:rPr>
          <w:rFonts w:ascii="Sylfaen" w:hAnsi="Sylfaen" w:cs="Sylfaen"/>
          <w:sz w:val="24"/>
          <w:szCs w:val="24"/>
          <w:lang w:val="en-US"/>
        </w:rPr>
        <w:t>թ</w:t>
      </w:r>
      <w:r>
        <w:rPr>
          <w:rFonts w:ascii="Sylfaen" w:hAnsi="Sylfaen" w:cs="Sylfaen"/>
          <w:sz w:val="24"/>
          <w:szCs w:val="24"/>
        </w:rPr>
        <w:t>. հ</w:t>
      </w:r>
      <w:r>
        <w:rPr>
          <w:rFonts w:ascii="Sylfaen" w:hAnsi="Sylfaen" w:cs="Sylfaen"/>
          <w:sz w:val="24"/>
          <w:szCs w:val="24"/>
          <w:lang w:val="en-US"/>
        </w:rPr>
        <w:t>աստատեց</w:t>
      </w:r>
      <w:r>
        <w:rPr>
          <w:rFonts w:ascii="Sylfaen" w:hAnsi="Sylfaen" w:cs="Sylfaen"/>
          <w:sz w:val="24"/>
          <w:szCs w:val="24"/>
        </w:rPr>
        <w:t xml:space="preserve"> </w:t>
      </w:r>
      <w:r>
        <w:rPr>
          <w:rFonts w:ascii="Sylfaen" w:hAnsi="Sylfaen" w:cs="Sylfaen"/>
          <w:sz w:val="24"/>
          <w:szCs w:val="24"/>
          <w:lang w:val="en-US"/>
        </w:rPr>
        <w:t>կառավարության</w:t>
      </w:r>
      <w:r>
        <w:rPr>
          <w:rFonts w:ascii="Sylfaen" w:hAnsi="Sylfaen" w:cs="Sylfaen"/>
          <w:sz w:val="24"/>
          <w:szCs w:val="24"/>
        </w:rPr>
        <w:t xml:space="preserve"> </w:t>
      </w:r>
      <w:r>
        <w:rPr>
          <w:rFonts w:ascii="Sylfaen" w:hAnsi="Sylfaen" w:cs="Sylfaen"/>
          <w:sz w:val="24"/>
          <w:szCs w:val="24"/>
          <w:lang w:val="en-US"/>
        </w:rPr>
        <w:t>գլուխ՝</w:t>
      </w:r>
      <w:r>
        <w:rPr>
          <w:rFonts w:ascii="Sylfaen" w:hAnsi="Sylfaen" w:cs="Sylfaen"/>
          <w:sz w:val="24"/>
          <w:szCs w:val="24"/>
        </w:rPr>
        <w:t xml:space="preserve"> </w:t>
      </w:r>
      <w:r>
        <w:rPr>
          <w:rFonts w:ascii="Sylfaen" w:hAnsi="Sylfaen" w:cs="Sylfaen"/>
          <w:sz w:val="24"/>
          <w:szCs w:val="24"/>
          <w:lang w:val="en-US"/>
        </w:rPr>
        <w:t>առժամանակ</w:t>
      </w:r>
      <w:r>
        <w:rPr>
          <w:rFonts w:ascii="Sylfaen" w:hAnsi="Sylfaen" w:cs="Sylfaen"/>
          <w:sz w:val="24"/>
          <w:szCs w:val="24"/>
        </w:rPr>
        <w:t xml:space="preserve"> </w:t>
      </w:r>
      <w:r>
        <w:rPr>
          <w:rFonts w:ascii="Sylfaen" w:hAnsi="Sylfaen" w:cs="Sylfaen"/>
          <w:sz w:val="24"/>
          <w:szCs w:val="24"/>
          <w:lang w:val="en-US"/>
        </w:rPr>
        <w:t>ոչ</w:t>
      </w:r>
      <w:r>
        <w:rPr>
          <w:rFonts w:ascii="Sylfaen" w:hAnsi="Sylfaen" w:cs="Sylfaen"/>
          <w:sz w:val="24"/>
          <w:szCs w:val="24"/>
        </w:rPr>
        <w:t xml:space="preserve"> </w:t>
      </w:r>
      <w:r>
        <w:rPr>
          <w:rFonts w:ascii="Sylfaen" w:hAnsi="Sylfaen" w:cs="Sylfaen"/>
          <w:sz w:val="24"/>
          <w:szCs w:val="24"/>
          <w:lang w:val="en-US"/>
        </w:rPr>
        <w:t>թագավորի</w:t>
      </w:r>
      <w:r>
        <w:rPr>
          <w:rFonts w:ascii="Sylfaen" w:hAnsi="Sylfaen" w:cs="Sylfaen"/>
          <w:sz w:val="24"/>
          <w:szCs w:val="24"/>
        </w:rPr>
        <w:t xml:space="preserve"> </w:t>
      </w:r>
      <w:r>
        <w:rPr>
          <w:rFonts w:ascii="Sylfaen" w:hAnsi="Sylfaen" w:cs="Sylfaen"/>
          <w:sz w:val="24"/>
          <w:szCs w:val="24"/>
          <w:lang w:val="en-US"/>
        </w:rPr>
        <w:t>տիտղոսով</w:t>
      </w:r>
      <w:r>
        <w:rPr>
          <w:rFonts w:ascii="Sylfaen" w:hAnsi="Sylfaen" w:cs="Sylfaen"/>
          <w:sz w:val="24"/>
          <w:szCs w:val="24"/>
        </w:rPr>
        <w:t xml:space="preserve">, </w:t>
      </w:r>
      <w:r>
        <w:rPr>
          <w:rFonts w:ascii="Sylfaen" w:hAnsi="Sylfaen" w:cs="Sylfaen"/>
          <w:sz w:val="24"/>
          <w:szCs w:val="24"/>
          <w:lang w:val="en-US"/>
        </w:rPr>
        <w:t>այլ</w:t>
      </w:r>
      <w:r>
        <w:rPr>
          <w:rFonts w:ascii="Sylfaen" w:hAnsi="Sylfaen" w:cs="Sylfaen"/>
          <w:sz w:val="24"/>
          <w:szCs w:val="24"/>
        </w:rPr>
        <w:t xml:space="preserve"> </w:t>
      </w:r>
      <w:r>
        <w:rPr>
          <w:rFonts w:ascii="Sylfaen" w:hAnsi="Sylfaen" w:cs="Sylfaen"/>
          <w:sz w:val="24"/>
          <w:szCs w:val="24"/>
          <w:lang w:val="en-US"/>
        </w:rPr>
        <w:t>որպես</w:t>
      </w:r>
      <w:r>
        <w:rPr>
          <w:rFonts w:ascii="Sylfaen" w:hAnsi="Sylfaen" w:cs="Sylfaen"/>
          <w:sz w:val="24"/>
          <w:szCs w:val="24"/>
        </w:rPr>
        <w:t xml:space="preserve"> </w:t>
      </w:r>
      <w:r>
        <w:rPr>
          <w:rFonts w:ascii="Sylfaen" w:hAnsi="Sylfaen" w:cs="Sylfaen"/>
          <w:sz w:val="24"/>
          <w:szCs w:val="24"/>
          <w:lang w:val="en-US"/>
        </w:rPr>
        <w:t>Հայաստանի</w:t>
      </w:r>
      <w:r>
        <w:rPr>
          <w:rFonts w:ascii="Sylfaen" w:hAnsi="Sylfaen" w:cs="Sylfaen"/>
          <w:sz w:val="24"/>
          <w:szCs w:val="24"/>
        </w:rPr>
        <w:t xml:space="preserve"> </w:t>
      </w:r>
      <w:r>
        <w:rPr>
          <w:rFonts w:ascii="Sylfaen" w:hAnsi="Sylfaen" w:cs="Sylfaen"/>
          <w:sz w:val="24"/>
          <w:szCs w:val="24"/>
          <w:lang w:val="en-US"/>
        </w:rPr>
        <w:t>կառավարիչ</w:t>
      </w:r>
      <w:r>
        <w:rPr>
          <w:rFonts w:ascii="Sylfaen" w:hAnsi="Sylfaen" w:cs="Sylfaen"/>
          <w:sz w:val="24"/>
          <w:szCs w:val="24"/>
        </w:rPr>
        <w:t xml:space="preserve">: </w:t>
      </w:r>
    </w:p>
    <w:p>
      <w:pPr>
        <w:rPr>
          <w:rFonts w:hint="default" w:ascii="Sylfaen" w:hAnsi="Sylfaen" w:cs="Sylfaen"/>
          <w:sz w:val="24"/>
          <w:szCs w:val="24"/>
        </w:rPr>
      </w:pPr>
    </w:p>
    <w:p>
      <w:pPr>
        <w:rPr>
          <w:rFonts w:hint="default" w:ascii="Sylfaen" w:hAnsi="Sylfaen" w:cs="Sylfaen"/>
          <w:sz w:val="24"/>
          <w:szCs w:val="24"/>
        </w:rPr>
      </w:pPr>
    </w:p>
    <w:p>
      <w:pPr>
        <w:rPr>
          <w:rFonts w:hint="default" w:ascii="Sylfaen" w:hAnsi="Sylfaen" w:cs="Sylfaen"/>
          <w:sz w:val="24"/>
          <w:szCs w:val="24"/>
        </w:rPr>
      </w:pPr>
    </w:p>
    <w:p>
      <w:pPr>
        <w:rPr>
          <w:rFonts w:hint="default" w:ascii="Sylfaen" w:hAnsi="Sylfaen" w:cs="Sylfaen"/>
          <w:sz w:val="24"/>
          <w:szCs w:val="24"/>
        </w:rPr>
      </w:pPr>
    </w:p>
    <w:p>
      <w:pPr>
        <w:rPr>
          <w:rFonts w:hint="default" w:ascii="Sylfaen" w:hAnsi="Sylfaen" w:cs="Sylfaen"/>
          <w:sz w:val="24"/>
          <w:szCs w:val="24"/>
        </w:rPr>
      </w:pPr>
    </w:p>
    <w:p>
      <w:pPr>
        <w:rPr>
          <w:rFonts w:hint="default" w:ascii="Sylfaen" w:hAnsi="Sylfaen" w:cs="Sylfaen"/>
          <w:b/>
          <w:bCs/>
          <w:sz w:val="40"/>
          <w:szCs w:val="40"/>
        </w:rPr>
      </w:pPr>
    </w:p>
    <w:p>
      <w:pPr>
        <w:rPr>
          <w:rFonts w:hint="default" w:ascii="Sylfaen" w:hAnsi="Sylfaen" w:cs="Sylfaen"/>
          <w:b/>
          <w:bCs/>
          <w:sz w:val="40"/>
          <w:szCs w:val="40"/>
        </w:rPr>
      </w:pPr>
    </w:p>
    <w:p>
      <w:pPr>
        <w:rPr>
          <w:rFonts w:hint="default" w:ascii="Sylfaen" w:hAnsi="Sylfaen" w:cs="Sylfaen"/>
          <w:b/>
          <w:bCs/>
          <w:i/>
          <w:iCs/>
          <w:color w:val="FF0000"/>
          <w:sz w:val="40"/>
          <w:szCs w:val="40"/>
          <w:lang w:val="en-US"/>
        </w:rPr>
      </w:pPr>
      <w:r>
        <w:rPr>
          <w:rFonts w:ascii="Sylfaen" w:hAnsi="Sylfaen" w:cs="Sylfaen"/>
          <w:b/>
          <w:bCs/>
          <w:sz w:val="40"/>
          <w:szCs w:val="40"/>
        </w:rPr>
        <w:t xml:space="preserve">       </w:t>
      </w:r>
      <w:r>
        <w:rPr>
          <w:rFonts w:ascii="Sylfaen" w:hAnsi="Sylfaen" w:cs="Sylfaen"/>
          <w:b/>
          <w:bCs/>
          <w:i/>
          <w:iCs/>
          <w:color w:val="FF0000"/>
          <w:sz w:val="40"/>
          <w:szCs w:val="40"/>
          <w:lang w:val="en-US"/>
        </w:rPr>
        <w:t>Գլուխ</w:t>
      </w:r>
      <w:r>
        <w:rPr>
          <w:rFonts w:hint="default" w:ascii="Sylfaen" w:hAnsi="Sylfaen" w:cs="Sylfaen"/>
          <w:b/>
          <w:bCs/>
          <w:i/>
          <w:iCs/>
          <w:color w:val="FF0000"/>
          <w:sz w:val="40"/>
          <w:szCs w:val="40"/>
          <w:lang w:val="en-US"/>
        </w:rPr>
        <w:t xml:space="preserve"> 1. Պապ թագավորի գահակալությունը</w:t>
      </w:r>
    </w:p>
    <w:p>
      <w:pPr>
        <w:rPr>
          <w:rFonts w:hint="default" w:ascii="Sylfaen" w:hAnsi="Sylfaen" w:cs="Sylfaen"/>
          <w:sz w:val="24"/>
          <w:szCs w:val="24"/>
          <w:lang w:val="en-US"/>
        </w:rPr>
      </w:pPr>
      <w:r>
        <w:rPr>
          <w:rFonts w:hint="default" w:ascii="Sylfaen" w:hAnsi="Sylfaen" w:cs="Sylfaen"/>
          <w:sz w:val="24"/>
          <w:szCs w:val="24"/>
          <w:lang w:val="en-US"/>
        </w:rPr>
        <w:t>Հովիանոսի կնքած պայամանագրով չնայած Բյուզանդիան պարտավորություն  էր վերցրել չմիջամտել հայկական գործերին , բայց այդ չէր նշանակում,որ նա համաձայնվել էր Հայաստանը հանձնելու Պարսկաստանին, ուստի նա չէր կարող հանդուրժել պարսկական նվաճումները Հայաստանում, մանավանդ որ վերջացել էր գոթերի հետ ունեցած  պատերազմը ահա թե ինչու բյուզանդիական արքունիքը Հայաստան է ուղարկում մի խոշոր բանակ Արինթիոսի հրամանատարությամբ:</w:t>
      </w:r>
    </w:p>
    <w:p>
      <w:pPr>
        <w:rPr>
          <w:rFonts w:ascii="Sylfaen" w:hAnsi="Sylfaen" w:cs="Sylfaen"/>
          <w:sz w:val="24"/>
          <w:szCs w:val="24"/>
        </w:rPr>
      </w:pPr>
      <w:r>
        <w:rPr>
          <w:rFonts w:hint="default" w:ascii="Sylfaen" w:hAnsi="Sylfaen" w:cs="Sylfaen"/>
          <w:sz w:val="24"/>
          <w:szCs w:val="24"/>
          <w:lang w:val="en-US"/>
        </w:rPr>
        <w:t>Մինչև Հռոմեական բանակի Հայաստան հասնելը Շապուհը փորձում էր բանակցությունների մեջ մտնել Պապի հետ: Նա Պապի մոտ ուղարկած իր պատգամավորների միջոցով կշտամբում է նրան, որ հռոմեական կայսրության ձեռքին կույր խաղալիք թ դարձել , լսում է Գլակին ու Արտավանին և առաջնորդվում նրանց խորհուրդներով:</w:t>
      </w:r>
      <w:r>
        <w:rPr>
          <w:rFonts w:ascii="Sylfaen" w:hAnsi="Sylfaen" w:cs="Sylfaen"/>
          <w:sz w:val="24"/>
          <w:szCs w:val="24"/>
          <w:lang w:val="en-US"/>
        </w:rPr>
        <w:t>Անչափահաս</w:t>
      </w:r>
      <w:r>
        <w:rPr>
          <w:rFonts w:ascii="Sylfaen" w:hAnsi="Sylfaen" w:cs="Sylfaen"/>
          <w:sz w:val="24"/>
          <w:szCs w:val="24"/>
        </w:rPr>
        <w:t xml:space="preserve"> </w:t>
      </w:r>
      <w:r>
        <w:rPr>
          <w:rFonts w:ascii="Sylfaen" w:hAnsi="Sylfaen" w:cs="Sylfaen"/>
          <w:sz w:val="24"/>
          <w:szCs w:val="24"/>
          <w:lang w:val="en-US"/>
        </w:rPr>
        <w:t>Պապը</w:t>
      </w:r>
      <w:r>
        <w:rPr>
          <w:rFonts w:ascii="Sylfaen" w:hAnsi="Sylfaen" w:cs="Sylfaen"/>
          <w:sz w:val="24"/>
          <w:szCs w:val="24"/>
        </w:rPr>
        <w:t xml:space="preserve"> </w:t>
      </w:r>
      <w:r>
        <w:rPr>
          <w:rFonts w:ascii="Sylfaen" w:hAnsi="Sylfaen" w:cs="Sylfaen"/>
          <w:sz w:val="24"/>
          <w:szCs w:val="24"/>
          <w:lang w:val="en-US"/>
        </w:rPr>
        <w:t>ողբալի</w:t>
      </w:r>
      <w:r>
        <w:rPr>
          <w:rFonts w:ascii="Sylfaen" w:hAnsi="Sylfaen" w:cs="Sylfaen"/>
          <w:sz w:val="24"/>
          <w:szCs w:val="24"/>
        </w:rPr>
        <w:t xml:space="preserve"> </w:t>
      </w:r>
      <w:r>
        <w:rPr>
          <w:rFonts w:ascii="Sylfaen" w:hAnsi="Sylfaen" w:cs="Sylfaen"/>
          <w:sz w:val="24"/>
          <w:szCs w:val="24"/>
          <w:lang w:val="en-US"/>
        </w:rPr>
        <w:t>պայմաններում</w:t>
      </w:r>
      <w:r>
        <w:rPr>
          <w:rFonts w:ascii="Sylfaen" w:hAnsi="Sylfaen" w:cs="Sylfaen"/>
          <w:sz w:val="24"/>
          <w:szCs w:val="24"/>
        </w:rPr>
        <w:t xml:space="preserve"> </w:t>
      </w:r>
      <w:r>
        <w:rPr>
          <w:rFonts w:ascii="Sylfaen" w:hAnsi="Sylfaen" w:cs="Sylfaen"/>
          <w:sz w:val="24"/>
          <w:szCs w:val="24"/>
          <w:lang w:val="en-US"/>
        </w:rPr>
        <w:t>պիտի</w:t>
      </w:r>
      <w:r>
        <w:rPr>
          <w:rFonts w:ascii="Sylfaen" w:hAnsi="Sylfaen" w:cs="Sylfaen"/>
          <w:sz w:val="24"/>
          <w:szCs w:val="24"/>
        </w:rPr>
        <w:t xml:space="preserve"> </w:t>
      </w:r>
      <w:r>
        <w:rPr>
          <w:rFonts w:ascii="Sylfaen" w:hAnsi="Sylfaen" w:cs="Sylfaen"/>
          <w:sz w:val="24"/>
          <w:szCs w:val="24"/>
          <w:lang w:val="en-US"/>
        </w:rPr>
        <w:t>սկսեր</w:t>
      </w:r>
      <w:r>
        <w:rPr>
          <w:rFonts w:ascii="Sylfaen" w:hAnsi="Sylfaen" w:cs="Sylfaen"/>
          <w:sz w:val="24"/>
          <w:szCs w:val="24"/>
        </w:rPr>
        <w:t xml:space="preserve"> </w:t>
      </w:r>
      <w:r>
        <w:rPr>
          <w:rFonts w:ascii="Sylfaen" w:hAnsi="Sylfaen" w:cs="Sylfaen"/>
          <w:sz w:val="24"/>
          <w:szCs w:val="24"/>
          <w:lang w:val="en-US"/>
        </w:rPr>
        <w:t>իր</w:t>
      </w:r>
      <w:r>
        <w:rPr>
          <w:rFonts w:ascii="Sylfaen" w:hAnsi="Sylfaen" w:cs="Sylfaen"/>
          <w:sz w:val="24"/>
          <w:szCs w:val="24"/>
        </w:rPr>
        <w:t xml:space="preserve"> </w:t>
      </w:r>
      <w:r>
        <w:rPr>
          <w:rFonts w:ascii="Sylfaen" w:hAnsi="Sylfaen" w:cs="Sylfaen"/>
          <w:sz w:val="24"/>
          <w:szCs w:val="24"/>
          <w:lang w:val="en-US"/>
        </w:rPr>
        <w:t>թագավորությունը</w:t>
      </w:r>
      <w:r>
        <w:rPr>
          <w:rFonts w:ascii="Sylfaen" w:hAnsi="Sylfaen" w:cs="Sylfaen"/>
          <w:sz w:val="24"/>
          <w:szCs w:val="24"/>
        </w:rPr>
        <w:t xml:space="preserve">: </w:t>
      </w:r>
      <w:r>
        <w:rPr>
          <w:rFonts w:ascii="Sylfaen" w:hAnsi="Sylfaen" w:cs="Sylfaen"/>
          <w:sz w:val="24"/>
          <w:szCs w:val="24"/>
          <w:lang w:val="en-US"/>
        </w:rPr>
        <w:t>Իր</w:t>
      </w:r>
      <w:r>
        <w:rPr>
          <w:rFonts w:ascii="Sylfaen" w:hAnsi="Sylfaen" w:cs="Sylfaen"/>
          <w:sz w:val="24"/>
          <w:szCs w:val="24"/>
        </w:rPr>
        <w:t xml:space="preserve"> </w:t>
      </w:r>
      <w:r>
        <w:rPr>
          <w:rFonts w:ascii="Sylfaen" w:hAnsi="Sylfaen" w:cs="Sylfaen"/>
          <w:sz w:val="24"/>
          <w:szCs w:val="24"/>
          <w:lang w:val="en-US"/>
        </w:rPr>
        <w:t>հոր՝</w:t>
      </w:r>
      <w:r>
        <w:rPr>
          <w:rFonts w:ascii="Sylfaen" w:hAnsi="Sylfaen" w:cs="Sylfaen"/>
          <w:sz w:val="24"/>
          <w:szCs w:val="24"/>
        </w:rPr>
        <w:t xml:space="preserve"> </w:t>
      </w:r>
      <w:r>
        <w:rPr>
          <w:rFonts w:ascii="Sylfaen" w:hAnsi="Sylfaen" w:cs="Sylfaen"/>
          <w:sz w:val="24"/>
          <w:szCs w:val="24"/>
          <w:lang w:val="en-US"/>
        </w:rPr>
        <w:t>Արշակի</w:t>
      </w:r>
      <w:r>
        <w:rPr>
          <w:rFonts w:ascii="Sylfaen" w:hAnsi="Sylfaen" w:cs="Sylfaen"/>
          <w:sz w:val="24"/>
          <w:szCs w:val="24"/>
        </w:rPr>
        <w:t xml:space="preserve"> </w:t>
      </w:r>
      <w:r>
        <w:rPr>
          <w:rFonts w:ascii="Sylfaen" w:hAnsi="Sylfaen" w:cs="Sylfaen"/>
          <w:sz w:val="24"/>
          <w:szCs w:val="24"/>
          <w:lang w:val="en-US"/>
        </w:rPr>
        <w:t>նման</w:t>
      </w:r>
      <w:r>
        <w:rPr>
          <w:rFonts w:ascii="Sylfaen" w:hAnsi="Sylfaen" w:cs="Sylfaen"/>
          <w:sz w:val="24"/>
          <w:szCs w:val="24"/>
        </w:rPr>
        <w:t xml:space="preserve"> </w:t>
      </w:r>
      <w:r>
        <w:rPr>
          <w:rFonts w:ascii="Sylfaen" w:hAnsi="Sylfaen" w:cs="Sylfaen"/>
          <w:sz w:val="24"/>
          <w:szCs w:val="24"/>
          <w:lang w:val="en-US"/>
        </w:rPr>
        <w:t>նա</w:t>
      </w:r>
      <w:r>
        <w:rPr>
          <w:rFonts w:ascii="Sylfaen" w:hAnsi="Sylfaen" w:cs="Sylfaen"/>
          <w:sz w:val="24"/>
          <w:szCs w:val="24"/>
        </w:rPr>
        <w:t xml:space="preserve"> </w:t>
      </w:r>
      <w:r>
        <w:rPr>
          <w:rFonts w:ascii="Sylfaen" w:hAnsi="Sylfaen" w:cs="Sylfaen"/>
          <w:sz w:val="24"/>
          <w:szCs w:val="24"/>
          <w:lang w:val="en-US"/>
        </w:rPr>
        <w:t>էլ</w:t>
      </w:r>
      <w:r>
        <w:rPr>
          <w:rFonts w:ascii="Sylfaen" w:hAnsi="Sylfaen" w:cs="Sylfaen"/>
          <w:sz w:val="24"/>
          <w:szCs w:val="24"/>
        </w:rPr>
        <w:t xml:space="preserve"> </w:t>
      </w:r>
      <w:r>
        <w:rPr>
          <w:rFonts w:ascii="Sylfaen" w:hAnsi="Sylfaen" w:cs="Sylfaen"/>
          <w:sz w:val="24"/>
          <w:szCs w:val="24"/>
          <w:lang w:val="en-US"/>
        </w:rPr>
        <w:t>առաջին</w:t>
      </w:r>
      <w:r>
        <w:rPr>
          <w:rFonts w:ascii="Sylfaen" w:hAnsi="Sylfaen" w:cs="Sylfaen"/>
          <w:sz w:val="24"/>
          <w:szCs w:val="24"/>
        </w:rPr>
        <w:t xml:space="preserve"> </w:t>
      </w:r>
      <w:r>
        <w:rPr>
          <w:rFonts w:ascii="Sylfaen" w:hAnsi="Sylfaen" w:cs="Sylfaen"/>
          <w:sz w:val="24"/>
          <w:szCs w:val="24"/>
          <w:lang w:val="en-US"/>
        </w:rPr>
        <w:t>իսկ</w:t>
      </w:r>
      <w:r>
        <w:rPr>
          <w:rFonts w:ascii="Sylfaen" w:hAnsi="Sylfaen" w:cs="Sylfaen"/>
          <w:sz w:val="24"/>
          <w:szCs w:val="24"/>
        </w:rPr>
        <w:t xml:space="preserve"> </w:t>
      </w:r>
      <w:r>
        <w:rPr>
          <w:rFonts w:ascii="Sylfaen" w:hAnsi="Sylfaen" w:cs="Sylfaen"/>
          <w:sz w:val="24"/>
          <w:szCs w:val="24"/>
          <w:lang w:val="en-US"/>
        </w:rPr>
        <w:t>քայլերից</w:t>
      </w:r>
      <w:r>
        <w:rPr>
          <w:rFonts w:ascii="Sylfaen" w:hAnsi="Sylfaen" w:cs="Sylfaen"/>
          <w:sz w:val="24"/>
          <w:szCs w:val="24"/>
        </w:rPr>
        <w:t xml:space="preserve"> </w:t>
      </w:r>
      <w:r>
        <w:rPr>
          <w:rFonts w:ascii="Sylfaen" w:hAnsi="Sylfaen" w:cs="Sylfaen"/>
          <w:sz w:val="24"/>
          <w:szCs w:val="24"/>
          <w:lang w:val="en-US"/>
        </w:rPr>
        <w:t>հենվեց</w:t>
      </w:r>
      <w:r>
        <w:rPr>
          <w:rFonts w:ascii="Sylfaen" w:hAnsi="Sylfaen" w:cs="Sylfaen"/>
          <w:sz w:val="24"/>
          <w:szCs w:val="24"/>
        </w:rPr>
        <w:t xml:space="preserve"> </w:t>
      </w:r>
      <w:r>
        <w:rPr>
          <w:rFonts w:ascii="Sylfaen" w:hAnsi="Sylfaen" w:cs="Sylfaen"/>
          <w:sz w:val="24"/>
          <w:szCs w:val="24"/>
          <w:lang w:val="en-US"/>
        </w:rPr>
        <w:t>երկու</w:t>
      </w:r>
      <w:r>
        <w:rPr>
          <w:rFonts w:ascii="Sylfaen" w:hAnsi="Sylfaen" w:cs="Sylfaen"/>
          <w:sz w:val="24"/>
          <w:szCs w:val="24"/>
        </w:rPr>
        <w:t xml:space="preserve"> </w:t>
      </w:r>
      <w:r>
        <w:rPr>
          <w:rFonts w:ascii="Sylfaen" w:hAnsi="Sylfaen" w:cs="Sylfaen"/>
          <w:sz w:val="24"/>
          <w:szCs w:val="24"/>
          <w:lang w:val="en-US"/>
        </w:rPr>
        <w:t>ամուր</w:t>
      </w:r>
      <w:r>
        <w:rPr>
          <w:rFonts w:ascii="Sylfaen" w:hAnsi="Sylfaen" w:cs="Sylfaen"/>
          <w:sz w:val="24"/>
          <w:szCs w:val="24"/>
        </w:rPr>
        <w:t xml:space="preserve"> </w:t>
      </w:r>
      <w:r>
        <w:rPr>
          <w:rFonts w:ascii="Sylfaen" w:hAnsi="Sylfaen" w:cs="Sylfaen"/>
          <w:sz w:val="24"/>
          <w:szCs w:val="24"/>
          <w:lang w:val="en-US"/>
        </w:rPr>
        <w:t>պատվանդանների</w:t>
      </w:r>
      <w:r>
        <w:rPr>
          <w:rFonts w:ascii="Sylfaen" w:hAnsi="Sylfaen" w:cs="Sylfaen"/>
          <w:sz w:val="24"/>
          <w:szCs w:val="24"/>
        </w:rPr>
        <w:t xml:space="preserve"> </w:t>
      </w:r>
      <w:r>
        <w:rPr>
          <w:rFonts w:ascii="Sylfaen" w:hAnsi="Sylfaen" w:cs="Sylfaen"/>
          <w:sz w:val="24"/>
          <w:szCs w:val="24"/>
          <w:lang w:val="en-US"/>
        </w:rPr>
        <w:t>վրա՝</w:t>
      </w:r>
      <w:r>
        <w:rPr>
          <w:rFonts w:ascii="Sylfaen" w:hAnsi="Sylfaen" w:cs="Sylfaen"/>
          <w:sz w:val="24"/>
          <w:szCs w:val="24"/>
        </w:rPr>
        <w:t xml:space="preserve"> </w:t>
      </w:r>
      <w:r>
        <w:rPr>
          <w:rFonts w:ascii="Sylfaen" w:hAnsi="Sylfaen" w:cs="Sylfaen"/>
          <w:sz w:val="24"/>
          <w:szCs w:val="24"/>
          <w:lang w:val="en-US"/>
        </w:rPr>
        <w:t>սպարապետության</w:t>
      </w:r>
      <w:r>
        <w:rPr>
          <w:rFonts w:ascii="Sylfaen" w:hAnsi="Sylfaen" w:cs="Sylfaen"/>
          <w:sz w:val="24"/>
          <w:szCs w:val="24"/>
        </w:rPr>
        <w:t xml:space="preserve"> </w:t>
      </w:r>
      <w:r>
        <w:rPr>
          <w:rFonts w:ascii="Sylfaen" w:hAnsi="Sylfaen" w:cs="Sylfaen"/>
          <w:sz w:val="24"/>
          <w:szCs w:val="24"/>
          <w:lang w:val="en-US"/>
        </w:rPr>
        <w:t>և</w:t>
      </w:r>
      <w:r>
        <w:rPr>
          <w:rFonts w:ascii="Sylfaen" w:hAnsi="Sylfaen" w:cs="Sylfaen"/>
          <w:sz w:val="24"/>
          <w:szCs w:val="24"/>
        </w:rPr>
        <w:t xml:space="preserve"> </w:t>
      </w:r>
      <w:r>
        <w:rPr>
          <w:rFonts w:ascii="Sylfaen" w:hAnsi="Sylfaen" w:cs="Sylfaen"/>
          <w:sz w:val="24"/>
          <w:szCs w:val="24"/>
          <w:lang w:val="en-US"/>
        </w:rPr>
        <w:t>կաթողիկոսության</w:t>
      </w:r>
      <w:r>
        <w:rPr>
          <w:rFonts w:ascii="Sylfaen" w:hAnsi="Sylfaen" w:cs="Sylfaen"/>
          <w:sz w:val="24"/>
          <w:szCs w:val="24"/>
        </w:rPr>
        <w:t>:</w:t>
      </w:r>
    </w:p>
    <w:p>
      <w:pPr>
        <w:rPr>
          <w:rFonts w:ascii="Sylfaen" w:hAnsi="Sylfaen" w:cs="Sylfaen"/>
          <w:sz w:val="24"/>
          <w:szCs w:val="24"/>
        </w:rPr>
      </w:pPr>
      <w:r>
        <w:rPr>
          <w:rFonts w:ascii="Sylfaen" w:hAnsi="Sylfaen" w:cs="Sylfaen"/>
          <w:sz w:val="24"/>
          <w:szCs w:val="24"/>
        </w:rPr>
        <w:t xml:space="preserve">            </w:t>
      </w:r>
      <w:r>
        <w:rPr>
          <w:rFonts w:ascii="Sylfaen" w:hAnsi="Sylfaen" w:cs="Sylfaen"/>
          <w:sz w:val="24"/>
          <w:szCs w:val="24"/>
          <w:lang w:val="en-US"/>
        </w:rPr>
        <w:t>Արդեն</w:t>
      </w:r>
      <w:r>
        <w:rPr>
          <w:rFonts w:ascii="Sylfaen" w:hAnsi="Sylfaen" w:cs="Sylfaen"/>
          <w:sz w:val="24"/>
          <w:szCs w:val="24"/>
        </w:rPr>
        <w:t xml:space="preserve"> </w:t>
      </w:r>
      <w:r>
        <w:rPr>
          <w:rFonts w:ascii="Sylfaen" w:hAnsi="Sylfaen" w:cs="Sylfaen"/>
          <w:sz w:val="24"/>
          <w:szCs w:val="24"/>
          <w:lang w:val="en-US"/>
        </w:rPr>
        <w:t>նշել</w:t>
      </w:r>
      <w:r>
        <w:rPr>
          <w:rFonts w:ascii="Sylfaen" w:hAnsi="Sylfaen" w:cs="Sylfaen"/>
          <w:sz w:val="24"/>
          <w:szCs w:val="24"/>
        </w:rPr>
        <w:t xml:space="preserve"> </w:t>
      </w:r>
      <w:r>
        <w:rPr>
          <w:rFonts w:ascii="Sylfaen" w:hAnsi="Sylfaen" w:cs="Sylfaen"/>
          <w:sz w:val="24"/>
          <w:szCs w:val="24"/>
          <w:lang w:val="en-US"/>
        </w:rPr>
        <w:t>ենք</w:t>
      </w:r>
      <w:r>
        <w:rPr>
          <w:rFonts w:ascii="Sylfaen" w:hAnsi="Sylfaen" w:cs="Sylfaen"/>
          <w:sz w:val="24"/>
          <w:szCs w:val="24"/>
        </w:rPr>
        <w:t xml:space="preserve">, </w:t>
      </w:r>
      <w:r>
        <w:rPr>
          <w:rFonts w:ascii="Sylfaen" w:hAnsi="Sylfaen" w:cs="Sylfaen"/>
          <w:sz w:val="24"/>
          <w:szCs w:val="24"/>
          <w:lang w:val="en-US"/>
        </w:rPr>
        <w:t>որ</w:t>
      </w:r>
      <w:r>
        <w:rPr>
          <w:rFonts w:ascii="Sylfaen" w:hAnsi="Sylfaen" w:cs="Sylfaen"/>
          <w:sz w:val="24"/>
          <w:szCs w:val="24"/>
        </w:rPr>
        <w:t xml:space="preserve"> </w:t>
      </w:r>
      <w:r>
        <w:rPr>
          <w:rFonts w:ascii="Sylfaen" w:hAnsi="Sylfaen" w:cs="Sylfaen"/>
          <w:sz w:val="24"/>
          <w:szCs w:val="24"/>
          <w:lang w:val="en-US"/>
        </w:rPr>
        <w:t>Ներսեսի</w:t>
      </w:r>
      <w:r>
        <w:rPr>
          <w:rFonts w:ascii="Sylfaen" w:hAnsi="Sylfaen" w:cs="Sylfaen"/>
          <w:sz w:val="24"/>
          <w:szCs w:val="24"/>
        </w:rPr>
        <w:t xml:space="preserve"> </w:t>
      </w:r>
      <w:r>
        <w:rPr>
          <w:rFonts w:ascii="Sylfaen" w:hAnsi="Sylfaen" w:cs="Sylfaen"/>
          <w:sz w:val="24"/>
          <w:szCs w:val="24"/>
          <w:lang w:val="en-US"/>
        </w:rPr>
        <w:t>միջամտությամբ</w:t>
      </w:r>
      <w:r>
        <w:rPr>
          <w:rFonts w:ascii="Sylfaen" w:hAnsi="Sylfaen" w:cs="Sylfaen"/>
          <w:sz w:val="24"/>
          <w:szCs w:val="24"/>
        </w:rPr>
        <w:t xml:space="preserve"> </w:t>
      </w:r>
      <w:r>
        <w:rPr>
          <w:rFonts w:ascii="Sylfaen" w:hAnsi="Sylfaen" w:cs="Sylfaen"/>
          <w:sz w:val="24"/>
          <w:szCs w:val="24"/>
          <w:lang w:val="en-US"/>
        </w:rPr>
        <w:t>սպարապետությունն</w:t>
      </w:r>
      <w:r>
        <w:rPr>
          <w:rFonts w:ascii="Sylfaen" w:hAnsi="Sylfaen" w:cs="Sylfaen"/>
          <w:sz w:val="24"/>
          <w:szCs w:val="24"/>
        </w:rPr>
        <w:t xml:space="preserve"> </w:t>
      </w:r>
      <w:r>
        <w:rPr>
          <w:rFonts w:ascii="Sylfaen" w:hAnsi="Sylfaen" w:cs="Sylfaen"/>
          <w:sz w:val="24"/>
          <w:szCs w:val="24"/>
          <w:lang w:val="en-US"/>
        </w:rPr>
        <w:t>անցավ</w:t>
      </w:r>
      <w:r>
        <w:rPr>
          <w:rFonts w:ascii="Sylfaen" w:hAnsi="Sylfaen" w:cs="Sylfaen"/>
          <w:sz w:val="24"/>
          <w:szCs w:val="24"/>
        </w:rPr>
        <w:t xml:space="preserve"> </w:t>
      </w:r>
      <w:r>
        <w:rPr>
          <w:rFonts w:ascii="Sylfaen" w:hAnsi="Sylfaen" w:cs="Sylfaen"/>
          <w:sz w:val="24"/>
          <w:szCs w:val="24"/>
          <w:lang w:val="en-US"/>
        </w:rPr>
        <w:t>Մուշեղին</w:t>
      </w:r>
      <w:r>
        <w:rPr>
          <w:rFonts w:ascii="Sylfaen" w:hAnsi="Sylfaen" w:cs="Sylfaen"/>
          <w:sz w:val="24"/>
          <w:szCs w:val="24"/>
        </w:rPr>
        <w:t xml:space="preserve">, </w:t>
      </w:r>
      <w:r>
        <w:rPr>
          <w:rFonts w:ascii="Sylfaen" w:hAnsi="Sylfaen" w:cs="Sylfaen"/>
          <w:sz w:val="24"/>
          <w:szCs w:val="24"/>
          <w:lang w:val="en-US"/>
        </w:rPr>
        <w:t>իսկ</w:t>
      </w:r>
      <w:r>
        <w:rPr>
          <w:rFonts w:ascii="Sylfaen" w:hAnsi="Sylfaen" w:cs="Sylfaen"/>
          <w:sz w:val="24"/>
          <w:szCs w:val="24"/>
        </w:rPr>
        <w:t xml:space="preserve"> </w:t>
      </w:r>
      <w:r>
        <w:rPr>
          <w:rFonts w:ascii="Sylfaen" w:hAnsi="Sylfaen" w:cs="Sylfaen"/>
          <w:sz w:val="24"/>
          <w:szCs w:val="24"/>
          <w:lang w:val="en-US"/>
        </w:rPr>
        <w:t>կաթողիկոսության</w:t>
      </w:r>
      <w:r>
        <w:rPr>
          <w:rFonts w:ascii="Sylfaen" w:hAnsi="Sylfaen" w:cs="Sylfaen"/>
          <w:sz w:val="24"/>
          <w:szCs w:val="24"/>
        </w:rPr>
        <w:t xml:space="preserve"> </w:t>
      </w:r>
      <w:r>
        <w:rPr>
          <w:rFonts w:ascii="Sylfaen" w:hAnsi="Sylfaen" w:cs="Sylfaen"/>
          <w:sz w:val="24"/>
          <w:szCs w:val="24"/>
          <w:lang w:val="en-US"/>
        </w:rPr>
        <w:t>համար</w:t>
      </w:r>
      <w:r>
        <w:rPr>
          <w:rFonts w:ascii="Sylfaen" w:hAnsi="Sylfaen" w:cs="Sylfaen"/>
          <w:sz w:val="24"/>
          <w:szCs w:val="24"/>
        </w:rPr>
        <w:t xml:space="preserve"> </w:t>
      </w:r>
      <w:r>
        <w:rPr>
          <w:rFonts w:ascii="Sylfaen" w:hAnsi="Sylfaen" w:cs="Sylfaen"/>
          <w:sz w:val="24"/>
          <w:szCs w:val="24"/>
          <w:lang w:val="en-US"/>
        </w:rPr>
        <w:t>Պապը</w:t>
      </w:r>
      <w:r>
        <w:rPr>
          <w:rFonts w:ascii="Sylfaen" w:hAnsi="Sylfaen" w:cs="Sylfaen"/>
          <w:sz w:val="24"/>
          <w:szCs w:val="24"/>
        </w:rPr>
        <w:t xml:space="preserve"> </w:t>
      </w:r>
      <w:r>
        <w:rPr>
          <w:rFonts w:ascii="Sylfaen" w:hAnsi="Sylfaen" w:cs="Sylfaen"/>
          <w:sz w:val="24"/>
          <w:szCs w:val="24"/>
          <w:lang w:val="en-US"/>
        </w:rPr>
        <w:t>դիմեց</w:t>
      </w:r>
      <w:r>
        <w:rPr>
          <w:rFonts w:ascii="Sylfaen" w:hAnsi="Sylfaen" w:cs="Sylfaen"/>
          <w:sz w:val="24"/>
          <w:szCs w:val="24"/>
        </w:rPr>
        <w:t xml:space="preserve"> </w:t>
      </w:r>
      <w:r>
        <w:rPr>
          <w:rFonts w:ascii="Sylfaen" w:hAnsi="Sylfaen" w:cs="Sylfaen"/>
          <w:sz w:val="24"/>
          <w:szCs w:val="24"/>
          <w:lang w:val="en-US"/>
        </w:rPr>
        <w:t>ամենից</w:t>
      </w:r>
      <w:r>
        <w:rPr>
          <w:rFonts w:ascii="Sylfaen" w:hAnsi="Sylfaen" w:cs="Sylfaen"/>
          <w:sz w:val="24"/>
          <w:szCs w:val="24"/>
        </w:rPr>
        <w:t xml:space="preserve"> </w:t>
      </w:r>
      <w:r>
        <w:rPr>
          <w:rFonts w:ascii="Sylfaen" w:hAnsi="Sylfaen" w:cs="Sylfaen"/>
          <w:sz w:val="24"/>
          <w:szCs w:val="24"/>
          <w:lang w:val="en-US"/>
        </w:rPr>
        <w:t>հեղինակավոր</w:t>
      </w:r>
      <w:r>
        <w:rPr>
          <w:rFonts w:ascii="Sylfaen" w:hAnsi="Sylfaen" w:cs="Sylfaen"/>
          <w:sz w:val="24"/>
          <w:szCs w:val="24"/>
        </w:rPr>
        <w:t xml:space="preserve"> </w:t>
      </w:r>
      <w:r>
        <w:rPr>
          <w:rFonts w:ascii="Sylfaen" w:hAnsi="Sylfaen" w:cs="Sylfaen"/>
          <w:sz w:val="24"/>
          <w:szCs w:val="24"/>
          <w:lang w:val="en-US"/>
        </w:rPr>
        <w:t>և</w:t>
      </w:r>
      <w:r>
        <w:rPr>
          <w:rFonts w:ascii="Sylfaen" w:hAnsi="Sylfaen" w:cs="Sylfaen"/>
          <w:sz w:val="24"/>
          <w:szCs w:val="24"/>
        </w:rPr>
        <w:t xml:space="preserve"> </w:t>
      </w:r>
      <w:r>
        <w:rPr>
          <w:rFonts w:ascii="Sylfaen" w:hAnsi="Sylfaen" w:cs="Sylfaen"/>
          <w:sz w:val="24"/>
          <w:szCs w:val="24"/>
          <w:lang w:val="en-US"/>
        </w:rPr>
        <w:t>ժողովրդական</w:t>
      </w:r>
      <w:r>
        <w:rPr>
          <w:rFonts w:ascii="Sylfaen" w:hAnsi="Sylfaen" w:cs="Sylfaen"/>
          <w:sz w:val="24"/>
          <w:szCs w:val="24"/>
        </w:rPr>
        <w:t xml:space="preserve"> </w:t>
      </w:r>
      <w:r>
        <w:rPr>
          <w:rFonts w:ascii="Sylfaen" w:hAnsi="Sylfaen" w:cs="Sylfaen"/>
          <w:sz w:val="24"/>
          <w:szCs w:val="24"/>
          <w:lang w:val="en-US"/>
        </w:rPr>
        <w:t>մարդուն՝</w:t>
      </w:r>
      <w:r>
        <w:rPr>
          <w:rFonts w:ascii="Sylfaen" w:hAnsi="Sylfaen" w:cs="Sylfaen"/>
          <w:sz w:val="24"/>
          <w:szCs w:val="24"/>
        </w:rPr>
        <w:t xml:space="preserve"> </w:t>
      </w:r>
      <w:r>
        <w:rPr>
          <w:rFonts w:ascii="Sylfaen" w:hAnsi="Sylfaen" w:cs="Sylfaen"/>
          <w:sz w:val="24"/>
          <w:szCs w:val="24"/>
          <w:lang w:val="en-US"/>
        </w:rPr>
        <w:t>Ներսեսին</w:t>
      </w:r>
      <w:r>
        <w:rPr>
          <w:rStyle w:val="7"/>
          <w:rFonts w:ascii="Sylfaen" w:hAnsi="Sylfaen" w:cs="Sylfaen"/>
          <w:sz w:val="24"/>
          <w:szCs w:val="24"/>
          <w:lang w:val="en-US"/>
        </w:rPr>
        <w:footnoteReference w:id="4"/>
      </w:r>
      <w:r>
        <w:rPr>
          <w:rFonts w:ascii="Sylfaen" w:hAnsi="Sylfaen" w:cs="Sylfaen"/>
          <w:sz w:val="24"/>
          <w:szCs w:val="24"/>
        </w:rPr>
        <w:t>:</w:t>
      </w:r>
    </w:p>
    <w:p>
      <w:pPr>
        <w:rPr>
          <w:rFonts w:ascii="Sylfaen" w:hAnsi="Sylfaen" w:cs="Sylfaen"/>
          <w:color w:val="000000" w:themeColor="text1"/>
          <w:sz w:val="24"/>
          <w:szCs w:val="24"/>
          <w14:textFill>
            <w14:solidFill>
              <w14:schemeClr w14:val="tx1"/>
            </w14:solidFill>
          </w14:textFill>
        </w:rPr>
      </w:pPr>
      <w:r>
        <w:rPr>
          <w:rFonts w:ascii="Sylfaen" w:hAnsi="Sylfaen" w:cs="Sylfaen"/>
          <w:sz w:val="24"/>
          <w:szCs w:val="24"/>
        </w:rPr>
        <w:t xml:space="preserve">            </w:t>
      </w:r>
      <w:r>
        <w:rPr>
          <w:rFonts w:ascii="Sylfaen" w:hAnsi="Sylfaen" w:cs="Sylfaen"/>
          <w:sz w:val="24"/>
          <w:szCs w:val="24"/>
          <w:lang w:val="en-US"/>
        </w:rPr>
        <w:t>Երեք</w:t>
      </w:r>
      <w:r>
        <w:rPr>
          <w:rFonts w:ascii="Sylfaen" w:hAnsi="Sylfaen" w:cs="Sylfaen"/>
          <w:sz w:val="24"/>
          <w:szCs w:val="24"/>
        </w:rPr>
        <w:t xml:space="preserve"> </w:t>
      </w:r>
      <w:r>
        <w:rPr>
          <w:rFonts w:ascii="Sylfaen" w:hAnsi="Sylfaen" w:cs="Sylfaen"/>
          <w:sz w:val="24"/>
          <w:szCs w:val="24"/>
          <w:lang w:val="en-US"/>
        </w:rPr>
        <w:t>գլխավոր</w:t>
      </w:r>
      <w:r>
        <w:rPr>
          <w:rFonts w:ascii="Sylfaen" w:hAnsi="Sylfaen" w:cs="Sylfaen"/>
          <w:sz w:val="24"/>
          <w:szCs w:val="24"/>
        </w:rPr>
        <w:t xml:space="preserve"> </w:t>
      </w:r>
      <w:r>
        <w:rPr>
          <w:rFonts w:ascii="Sylfaen" w:hAnsi="Sylfaen" w:cs="Sylfaen"/>
          <w:sz w:val="24"/>
          <w:szCs w:val="24"/>
          <w:lang w:val="en-US"/>
        </w:rPr>
        <w:t>գործիչները՝</w:t>
      </w:r>
      <w:r>
        <w:rPr>
          <w:rFonts w:ascii="Sylfaen" w:hAnsi="Sylfaen" w:cs="Sylfaen"/>
          <w:sz w:val="24"/>
          <w:szCs w:val="24"/>
        </w:rPr>
        <w:t xml:space="preserve"> </w:t>
      </w:r>
      <w:r>
        <w:rPr>
          <w:rFonts w:ascii="Sylfaen" w:hAnsi="Sylfaen" w:cs="Sylfaen"/>
          <w:sz w:val="24"/>
          <w:szCs w:val="24"/>
          <w:lang w:val="en-US"/>
        </w:rPr>
        <w:t>թագավոր</w:t>
      </w:r>
      <w:r>
        <w:rPr>
          <w:rFonts w:ascii="Sylfaen" w:hAnsi="Sylfaen" w:cs="Sylfaen"/>
          <w:sz w:val="24"/>
          <w:szCs w:val="24"/>
        </w:rPr>
        <w:t xml:space="preserve">, </w:t>
      </w:r>
      <w:r>
        <w:rPr>
          <w:rFonts w:ascii="Sylfaen" w:hAnsi="Sylfaen" w:cs="Sylfaen"/>
          <w:sz w:val="24"/>
          <w:szCs w:val="24"/>
          <w:lang w:val="en-US"/>
        </w:rPr>
        <w:t>կաթողիկոս</w:t>
      </w:r>
      <w:r>
        <w:rPr>
          <w:rFonts w:ascii="Sylfaen" w:hAnsi="Sylfaen" w:cs="Sylfaen"/>
          <w:sz w:val="24"/>
          <w:szCs w:val="24"/>
        </w:rPr>
        <w:t xml:space="preserve">, </w:t>
      </w:r>
      <w:r>
        <w:rPr>
          <w:rFonts w:ascii="Sylfaen" w:hAnsi="Sylfaen" w:cs="Sylfaen"/>
          <w:sz w:val="24"/>
          <w:szCs w:val="24"/>
          <w:lang w:val="en-US"/>
        </w:rPr>
        <w:t>սպարապետ</w:t>
      </w:r>
      <w:r>
        <w:rPr>
          <w:rFonts w:ascii="Sylfaen" w:hAnsi="Sylfaen" w:cs="Sylfaen"/>
          <w:sz w:val="24"/>
          <w:szCs w:val="24"/>
        </w:rPr>
        <w:t xml:space="preserve">, </w:t>
      </w:r>
      <w:r>
        <w:rPr>
          <w:rFonts w:ascii="Sylfaen" w:hAnsi="Sylfaen" w:cs="Sylfaen"/>
          <w:sz w:val="24"/>
          <w:szCs w:val="24"/>
          <w:lang w:val="en-US"/>
        </w:rPr>
        <w:t>հաշտ</w:t>
      </w:r>
      <w:r>
        <w:rPr>
          <w:rFonts w:ascii="Sylfaen" w:hAnsi="Sylfaen" w:cs="Sylfaen"/>
          <w:sz w:val="24"/>
          <w:szCs w:val="24"/>
        </w:rPr>
        <w:t xml:space="preserve"> </w:t>
      </w:r>
      <w:r>
        <w:rPr>
          <w:rFonts w:ascii="Sylfaen" w:hAnsi="Sylfaen" w:cs="Sylfaen"/>
          <w:sz w:val="24"/>
          <w:szCs w:val="24"/>
          <w:lang w:val="en-US"/>
        </w:rPr>
        <w:t>ու</w:t>
      </w:r>
      <w:r>
        <w:rPr>
          <w:rFonts w:ascii="Sylfaen" w:hAnsi="Sylfaen" w:cs="Sylfaen"/>
          <w:sz w:val="24"/>
          <w:szCs w:val="24"/>
        </w:rPr>
        <w:t xml:space="preserve"> </w:t>
      </w:r>
      <w:r>
        <w:rPr>
          <w:rFonts w:ascii="Sylfaen" w:hAnsi="Sylfaen" w:cs="Sylfaen"/>
          <w:sz w:val="24"/>
          <w:szCs w:val="24"/>
          <w:lang w:val="en-US"/>
        </w:rPr>
        <w:t>համերաշխ</w:t>
      </w:r>
      <w:r>
        <w:rPr>
          <w:rFonts w:ascii="Sylfaen" w:hAnsi="Sylfaen" w:cs="Sylfaen"/>
          <w:sz w:val="24"/>
          <w:szCs w:val="24"/>
        </w:rPr>
        <w:t xml:space="preserve"> </w:t>
      </w:r>
      <w:r>
        <w:rPr>
          <w:rFonts w:ascii="Sylfaen" w:hAnsi="Sylfaen" w:cs="Sylfaen"/>
          <w:sz w:val="24"/>
          <w:szCs w:val="24"/>
          <w:lang w:val="en-US"/>
        </w:rPr>
        <w:t>էին</w:t>
      </w:r>
      <w:r>
        <w:rPr>
          <w:rFonts w:ascii="Sylfaen" w:hAnsi="Sylfaen" w:cs="Sylfaen"/>
          <w:color w:val="000000" w:themeColor="text1"/>
          <w:sz w:val="24"/>
          <w:szCs w:val="24"/>
          <w14:textFill>
            <w14:solidFill>
              <w14:schemeClr w14:val="tx1"/>
            </w14:solidFill>
          </w14:textFill>
        </w:rPr>
        <w:t>:</w:t>
      </w:r>
      <w:r>
        <w:rPr>
          <w:rFonts w:ascii="Sylfaen" w:hAnsi="Sylfaen" w:cs="Sylfaen"/>
          <w:color w:val="FF0000"/>
          <w:sz w:val="24"/>
          <w:szCs w:val="24"/>
        </w:rPr>
        <w:t xml:space="preserve"> </w:t>
      </w:r>
      <w:r>
        <w:rPr>
          <w:rFonts w:ascii="Sylfaen" w:hAnsi="Sylfaen" w:cs="Sylfaen"/>
          <w:color w:val="000000" w:themeColor="text1"/>
          <w:sz w:val="24"/>
          <w:szCs w:val="24"/>
          <w:lang w:val="en-US"/>
          <w14:textFill>
            <w14:solidFill>
              <w14:schemeClr w14:val="tx1"/>
            </w14:solidFill>
          </w14:textFill>
        </w:rPr>
        <w:t>Նրանք</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սկզբից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ևեթ</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ձեռնամուխ</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լինում</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երկրի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բարեկարգմանը</w:t>
      </w:r>
      <w:r>
        <w:rPr>
          <w:rStyle w:val="7"/>
          <w:rFonts w:ascii="Sylfaen" w:hAnsi="Sylfaen" w:cs="Sylfaen"/>
          <w:color w:val="000000" w:themeColor="text1"/>
          <w:sz w:val="24"/>
          <w:szCs w:val="24"/>
          <w:lang w:val="en-US"/>
          <w14:textFill>
            <w14:solidFill>
              <w14:schemeClr w14:val="tx1"/>
            </w14:solidFill>
          </w14:textFill>
        </w:rPr>
        <w:footnoteReference w:id="5"/>
      </w:r>
      <w:r>
        <w:rPr>
          <w:rFonts w:ascii="Sylfaen" w:hAnsi="Sylfaen" w:cs="Sylfaen"/>
          <w:color w:val="000000" w:themeColor="text1"/>
          <w:sz w:val="24"/>
          <w:szCs w:val="24"/>
          <w14:textFill>
            <w14:solidFill>
              <w14:schemeClr w14:val="tx1"/>
            </w14:solidFill>
          </w14:textFill>
        </w:rPr>
        <w:t>:</w:t>
      </w: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r>
        <w:rPr>
          <w:rFonts w:hint="default" w:ascii="Sylfaen" w:hAnsi="Sylfaen" w:cs="Sylfaen"/>
          <w:sz w:val="24"/>
          <w:szCs w:val="24"/>
          <w:lang w:val="en-US"/>
        </w:rPr>
        <w:t xml:space="preserve">  Պապը հինգ ամիս ավելի Լազիակայի անտառներում թաքնվելուց հետո, չստանալով Հռոմի օգնությունը որոշում է բանակցությունների մեջ մտնել Շապուհի հետ: ԲԱյց այդ տեղի չի ունենում, որովհետև շուտով օգնության են գալիս հռոմեկան զորքերը: Պապը և իր Սպարապետ Մուշեղ Մամիկոնյանը  անմիջապես ձեռնամուխ են լինում հայկական բանակի կազմակերպմանը: Նրանց հաջողվում է հավաքել տաս հազարանոցից բաղկացած մի զորաբանակ և պայքար սկսել օտար նվաճողների և ներքին խռովարարների դեմ: Պապի առաջին կարևոր գործերից մեկն է լինում Հայաստանին միացնել նրանից անջատված նախարաությունները: Նրան հաջողվում է կարճ ժամանակներում երկրին միացնել նրանից բաժանված Ատրպատականը, Նոր Շիրակը, Հեր և Զարևանդ գավառները, Արցախը , Ուտիքը, Փայտակարանը, Գուգարքը,Աղձնիքը,Ծոփքը և այլն: Պապը այդ նահանգների նախարարաներից ոմանց պատժում է, ումանց սիրաշահելով հավատարմության պատանդներ է վերցնում նրանց հպատակության մեջ պահելու համար:</w:t>
      </w:r>
    </w:p>
    <w:p>
      <w:pPr>
        <w:ind w:firstLine="240"/>
        <w:rPr>
          <w:rFonts w:hint="default" w:ascii="Sylfaen" w:hAnsi="Sylfaen" w:cs="Sylfaen"/>
          <w:sz w:val="24"/>
          <w:szCs w:val="24"/>
          <w:lang w:val="en-US"/>
        </w:rPr>
      </w:pPr>
      <w:r>
        <w:rPr>
          <w:rFonts w:hint="default" w:ascii="Sylfaen" w:hAnsi="Sylfaen" w:cs="Sylfaen"/>
          <w:sz w:val="24"/>
          <w:szCs w:val="24"/>
          <w:lang w:val="en-US"/>
        </w:rPr>
        <w:t xml:space="preserve">  Հռոմեական օգնական զորքերի Հայաստան ժամանելը ավելի է սրում Հռոմի և Պարսկաստանի փոխհարաբերությունները և պատերազմը այս պետությունների միջև անխուսափելի է դառնում: Վաղեսը 370թվականին ինքն անձամբ գալիս է Անտիոք՝ մոտիկից ղեկավարելու ռազմական գործողությունները:</w:t>
      </w:r>
    </w:p>
    <w:p>
      <w:pPr>
        <w:ind w:firstLine="240"/>
        <w:rPr>
          <w:rFonts w:hint="default" w:ascii="Sylfaen" w:hAnsi="Sylfaen" w:cs="Sylfaen"/>
          <w:sz w:val="24"/>
          <w:szCs w:val="24"/>
          <w:lang w:val="en-US"/>
        </w:rPr>
      </w:pPr>
      <w:r>
        <w:rPr>
          <w:rFonts w:hint="default" w:ascii="Sylfaen" w:hAnsi="Sylfaen" w:cs="Sylfaen"/>
          <w:sz w:val="24"/>
          <w:szCs w:val="24"/>
          <w:lang w:val="en-US"/>
        </w:rPr>
        <w:t xml:space="preserve">  Ըստ Փավստոսի, Շապուհն իր արշավանքներն սկսում է  370թվականի աշնանը:Պարսկական բանակը Հայաստան է ներխուժում Ատրպատականից:Հայկական զորքերը Մուշեղ Սպարապետի գլխավորութթյամբ ոչ միայն կարողանում են դիմադրել նրան, այլև ծանր հարված են տալիս՝ վերցնելով մեծ քանակի ավար և գերիներ: Գերիների թվում էին նաև Շապուհի «Տիկնանց տիկինը՝ և այլ ազնվական կանայք, որոնց Մուշեղ Սպարապետը շուտով ազատում է և ետ է ուղարկում»: </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Սրանից հետո Պարսից թագավորը նորից զորահավաք է կատարում և իր ամբողջ ուժով ու զորությամբ և բոլոր զորքերով շարժվում գալիս հասնում է Ատրպատական աշխարհը։ Ինքը քիչ զորքերով մնում է այնտեղ, իսկ զորքերի ամբողջ բազմությունը պատերազմի է ուղարկում Պապ թագավորի դեմ։ Պարսից գորքը գալով ասպատակում է և հասնում մինչև Հայաստանի միջնաշխարհը։ Այն ժամանակ Հայոց Պապ թագավորն էլ հրամայում է զորաժողով անել Բագավանում։ Հունաց զորքն էլ, որ գտնվում էր Եռանդում ու Բախիշում, եկավ, միասին հավաքվեցին Պապ թագավորի մոտ, իրենց բանակի շուրջը փոս կտրեցին Նպատ լեռան մոտ, Եփրատ գետից ոչ հեռու. կազմակերպվեցին, պատրաստվեցին ճակատամարտի։</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Ահա Հայոց զորավար Մուշեղ սպարապետր հավաքում է Հայկական ամբողջ զորքը. ավելի քան իննսուն հազար մարդ կազմակերպվեցին, պատրաստվեցին։ Իսկ երբ Պարսից Շապուհը իր զորքերը դասավորում է Հայոց աշխարհի և Հունաց զորքերի դեմ, այնտեղ՝ Պարսից թագավորի մոտ է լինում Աղվանից Ուռնայր թագավորը։ Արդ՝ Ուռնայրը առաջ է գալիս և Պարսից Շապուհ թագավորից պարգև է խնդրում՝ ասելով. «Այրերի մեջ քաջ, եթե կամենում ես, ինձ իբրև պարգև հրաման տուր, որ Պապ թագավորի հայկական զորքի դեմ ես ինքս դուրս գամ իբրև առաջապահ կռվող իմ գնդով, որովհետև Արյաց գնդին պատշաճ է Հունաց զորքերի դեմ դուրս գալ, իսկ ես իմ գնդով Հայոց իշխանների դեմ դուրս կգամ»։ Եվ Շապուհ թագավորը հավանություն տվեց, շնորհակալու թյուն հայտնեց ու հրաման տվեց։ Բայց Մերուժան Արծրունին պատասխան տվեց ու ասաց Ուռնայրին, «Դու գազ ղրկեցիր» շատ զարմանալի կլինի» եթե հավաքել կարողանաս»։ Եվ Մերուժանը մի մարդու միջոցով գաղտնապես լուր ուղարկեց Հայոց Մուշեղ զորավարին, «Գիտցի՛ր և պատրաստվի՛ր, Մուշեղ, որ Աղվանից Ուռնայր թագավորը մեծ պարծանքով քեզ պարգև է խնդրել։ Նայի՛ր, թե ինչ պիտի անես»։</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Բայց մինչ Պարսից զորքերը չվում գալիս էին Հայոց վրա, նրանց հետ էր և Աղվանից Ուռնայր թագավորն իր գնդով։ Աղվանից թագավորը խոսում է իր մոտ եղողների հետ և ասում, «Ձեզ այժմվանից հիշեցնում եմ, որ մտքներում պահեք, երբ մենք Հունաց զորքերը ձերբակալենք, նրանցից շատերին կենդանի թողեք, որպեսզի կապենք ու տանենք Աղվանք և իբրև կավագործ, գալատոս և որմնադիր աշխատեցնենք մեր քաղաքների, ապարանքների և ուրիշ պիտույքների համար»։</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Երբ Պարսից և Հունաց երկու գնդերը եկան իրար մոտեցան և պատրաստվում էին կռվի, Հայոց Պապ թագավորն էլ զինվեց ու պատրաստվեց ճակատամարտի մեջ մտնելու։ Բայց Տերենտը՝ Հունաց զորավարը, թույլ չտվեց, որ Պապ թագավորը կռվի մեջ մտնի։ Նա ասաց, «Հունաց թագավորը մեզ ուղարկեց քեզ համար, թե գնացե՛ք նրան պահպանեցե՛ք։ Արդ՝ եթե քեզ մի բան պատահի, մենք ի՞նչ երեսով պետք է տեսնենք մեր թագավորին կամ ի՞նչ պիտի պատասխանենք։ Եթե մենք այստեղ առանց քեզ կենդանի մնանք ու մեր թագավորի մոտ հասնենք, մենք գլխապարտ կմնանք մեր թագավորի առաջ։ Դու, արքա, արա՛, ինչ որ ասում ենք քեզ, ա՛ռ Ներսես եպիսկոպոսապետին, գնա՛ Նպատ լեռը, մի ամուր անվտանգ տեղ նստի՛ր, և թող սուրբ Ներսես եպիսկոպոսապետը աղոթք անի և խնդրի աստծուց, որ մեզ հաղթություն տա։ Այնտեղից բարձրից կնայես և կտեսնես մեր ջանքերն ու աշխատանքը պատերազմի ընթացքում, ամեն մեկի քաջությունն ու երկչոտությունը, որ քո առաջ կկատարվեն»:</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Պապ թագավորը համաձայնվեց այս խոսքերին, իր հետ վերցրեց Ներսես քահանայապետին և ելավ նստեց Նպատ լեռան վրա, իսկ Հունաց ու Հայոց զորքերն իջան պատերազմի տեղը։ Ապա եկավ նաև Հայոց զորավար-սպարապետ Մուշեղը, բերեց եպիսկոպոսապետ Ներսեսի մոտ իր դրոշակներն ու զենքը, որ օրհնի, և ինքը այնուհետև իջնի պատերազմի։ Այս ժամանակ Պապ թագավորը հիշեց հին զրույցներն ու ասաց. «Ես Հիշեցի, որ Մուշեղը բարեկամ է Պարսից Շապուհ թագավորին։ Դա այն Մուշեղը չէ՞, որ Պարսից Շապուհ թագավորի կանանց ազատ արձակեց ժանվարներով ու պահապան վաշտով։ Այն էլ եմ լսել, որ պարսիկների հետ բանակցություններ ունի։ Թող նա պատերազմ չմտնի»։</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Այդ ժամանակ Հայոց զորավար Մուշեղը մեծ քահանայապետ Ներսեսին Պապ թագավորի մոտ բարեխոս է դարձնում։ Իսկ Պապ թագավորն ասում է Ներսես քահանայապետին. «Դու մի՛ բարեխոսիր, որովհետև հենց որ իջնի, Պարսից զորքերին կմիանա»։ Բայց (Ներսեսը) ավելի ու ավելի է բարեխոսում։ Եվ որովհետև այդ ժամանակ թագավորը նրա ոչ մի խոսքից չէր անցնում, ասաց Ներսեսին. «Թող քո կամքը կատարվի, բայց նախ պահանջի՛ր քո աջի վրա երդվել, որ մեզ չի դավաճանի, հետո արձակի՛ր, որ գնա պատերազմի»։ Հետո Մուշեղին կանչեցին թագավորի առաջ, նա եկավ երկրպագեց թագավորին, հետո Ներսես եպիսկոպոսապետի աջը բռնելով երդվեց։ Նույնպես բռնեց Պապ թագավորի ձեռքը և երդվեց՝ ասելով. «Ես կապրեմ ու կմեռնեմ քեզ համար, ինչպես իմ նախնիները քո նախնիների համար, ինչպես իմ հայրը քո հոր՝ Արշակի համար, ես էլ նույնպես (կմեռնեմ) քեզ համար, միայն թե չարախոս մարդկանց չլսես»։</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Այնուհետև Հայոց Ներսես քահանայապետը նրան օրհնեց մեծ օրհնությամբ, իսկ Հայոց Պապ թագավորը հրամայեց իր ձին ու նիզակը մատուցել Մուշեղ քաջ զորավարին։ Բայց նա չառավ. «Ես, արքա՛,— ասաց նա,— իմ ունեցածով կգործեմ, իսկ հետո ինչ էլ որ տալու լինես, քո հրամանի տակ եմ»։ Բերեց իր դրոշակն ու զենքը Ներսեսի մոտ, որ օրհնի։ Այնուհետև նա ձի հեծավ, իր գնդով Հայոց զորքի ճակատը հարդարեց Հունաց զորքի աջ կողմում և աջ թևում առաջ շարժվեց:</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Իսկ Պապ թագավորն ու Ներսես եպիսկոպոսապետը կանգնած մնացին Նպատ լեռան վրա, և սուրբ Ներսեսը իր մշտատարած ձեռքերը երկինք բարձրացնելով խնդրում էր տիրոջից, որ խնայի իր (հավատացյալների) ուխտին և իր սուրբ եկեղեցիներին, որ ստացել էր իր պատվական արյունով. իր ժողովուրդը չմատնի անաստված հեթանոսների ձեռքը, երբեք հեթանոսները չասեն, թե ու՞ր է նրանց աստվածը։</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Մինչդեռ նա աղոթում էր աստծուն, Հայոց ամբողջ զորքերի ճակատը կրակի նման գնում էր Պարսից զորքերի դեմ, իսկ Մուշեղի գունդը բոլոր մյուս գնդերից առաջ անցնելով՝ շտապ-շտապ գնում էր. այնպես որ մինչև թագավորը նայում էր, այլևս նրա աչքից թաքնվեց, և Մուշեղի դրոշակներն այլևս չէին երևում թագավորին։ Երբ նրա դրոշակները դադարեցին երևալ, Պապ թագավորը դարձավ Ներսեսին աղաղակելով. «Դու ինձ արմատախիլ արիր, ինձ այրեցիր, ես ասում էի, թե այդ մարդուն պատերազմի մի ուղարկիր. ահա նա գնաց, Պարսից զորքերի հետ միացավ և մեզ մեծ վնաս կհասցնի»։ Ներսես եպիսկոպոսապետն ասաց. «Այդպիսի բան մի մտածիր, թագավոր, նա մեզ չի դավաճանի, դու ինքդ կտեսնես այն քաջությունը, որ ծառա կգործի քո առաջ»։</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Իսկ Պապ թագավորը շատ թախանձում էր Ներսես եպիսկոպոսապետին՝ ասելով. «Շատ աղոթք արա, աստծուն աղաչիր, քանի դեռ կռիվը շարունակվում է»։ Երբ շատ ձանձրացրեց, Ներսես եպիսկոպոսապետն ասաց Պապ թագավորին. «Եթե քո սիրտը դարձնես դեպի տերը, նա կգթա քեզ վրա և մեր երկրի վրա. եթե քեզ մաքրես քո պիղծ գործերից, քեզ նա կընդունի, ձեռքից քեզ բաց չի թողնի և քեզ թշնամիներիդ ձեռքը չի մատնի, իսկ ես ո՞վ եմ, որ դու ինձ աղաչում ես, իբրև թե ես, մի ողորմելի մարդ, կարող եմ աստծուն աղոթք անել, որ նա իր կամքից ետ կենա, իր կամեցածին հակառակ վարվի։ Որովհետև նա է, որ ամեն ինչ ոչնչից ստեղծեց, որ ամբողջ տիեզերքը իր բնակիչներով իր ձեռքում պահում է ինչպես մարախ։ Նա երկինքը թզով չափեց և ամբողջ երկիրը իր քիլով, լեռները կշեռքի առավ, դաշտերը կշեռքի մեջ դրեց։ Նա իմացավ իր հոր իմաստությունը և նրան խորհրդակից եղավ, որ և հոր հետ վճռում է բոլոր դատաստանները։ Դե՛ռ այժմ էլ արևելքն ու արևմուտքը, հյուսիսն ու հարավը դրել է կշեռքի մեջ և դեռ կշեռքը վեր բռնած ունի, և նայած թե մեղքերի կշեռքը որ կողմը կհակվի ամեն մի մեղ թի ծանրությամբ, ըստ այնմ էլ կդատի իր արարածներին։ Որովհետև նա գիտե իր արարածների գործերի չափը և ամենքին կհատուցի իրենց գործերին համապատասխան, որովհետե ներկայումս ժամանակն է նախատելու, հանդիմանելու և դատելու, որովհետև ներկայումս ոչ թե մարդիկ են դուրս եկել միմյանց դեմ ճակատելու և պատերազմելու, այլ դատավորների դատավորն է վեր կացել երկիրը դատելու։ Ուրեմն այս ժամը դատաստանի ժամանակն է։ Ո՞վ կհամարձակվի այս ժամին իր բերանը բանալ նրա առաջ, կամ ո՞վ է, որ տիրոջ միտքը գիտե և դեռ խրատ էլ կտա նրան. որովհետև ամեն ինչ նրանից է և նրանով է, և նրան փառք հավիտյանս։ Որովհետև եթե տերը մեզ հատուցում է համաձայն մեր գործերի, մենք չենք կարող նրա կամքին դեմ գնալ և նրանից որևէ բան խնդրել, այլ պետք է ասենք. «Իրավացի կերպով այս բոլորը մեզ վրա բերիր. արդար ես դու, տե՛ր, և բոլոր քո գործերը ճշմարիտ են: Քո ճանապարհներն ու բոլոր դատաստաններն ուղիղ են, որովհետև մեր նկատմամբ արդար դատաստան արեցիր ըստ ամենայնի, արդարությամբ և իրավացիորեն կատարեցիր մեր մեղքերի համար։ Որովհետև մենք անիրավություն ու հանցանք գործեցինք և ապստամբվեցինք քո դեմ, ամեն ինչում մեղք գործեցինք և քո պատվիրաններին չենթարկվեցինք։ Պաս չպահեցինք և արարողություններ չկատարեցինք, ինչպես պատվիրեցիր մեզ, որմենք քեղանից բարիք գտնենք։ Արդ այն ամենը, ինչ. որ կատարեցիր և ինչ որ մեղ վրա բերեցիր, արդար դատաստանով կատարեցիր և որովհետև քո դատաստանները հաճելի են։ Արդ՝ մեզ մի՛ լքիր իսպառ, քո անվան համար, փրկի՛ր մեզ քո հրաշքների համար և փառավոր արա քո անունը, տե՛ր, որպեսզի չամաչեն նրանք, ովքեր քեզ հետ հույս են կապել. նրանց բռնությունները թող նվաստանան, նրանց ամբողջ զորությունը թող խորտակվի, ոչնչանա, որովհետև միայն դու ես տեր աստվածը, որ փառավորված ես ամբողջ տիեզերքի վրա։ Եվ ամեն բանում ամբողջովին միայն քո ամենազոր կամքը կկատարվի, որ հզոր ես, կարող և ամեն ինչում արդար, և սիրում ես ողորմալ նեղյալներին ու տագնապյալներին։ Դու ես իմանում մեր օգուտը, տե՛ր, և պատրաստում ես մեզ համար, ինչպես որ քեզ հաճելի է։ Եթե նեղությունները մեզ օգտակար են, հաճախակի դարձրու, և եթե հաճեչի է քեզ ողորմությունը, շնորհիր մեզ։</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Ինչպես որ տիրոջ կամքը երկնքում է, այնպես էլ թող կատարի: Եվ ինչ գավազանով էլ կամենաս մեզ խրատել, միշտ քո ձեռքում ենք։ Քավիր, տե՛ր, քո ծառաների այս անօրինությունները, մեղքերն ու հանցանքները։ Որովհետև ո՞վ է այն մարդը, որ քո հանդեպ հանցանք կամ մեղք չի գործում, ոչ ոք երկրի վրա արդար չէ, ո՛չ մեկը։ Դու ես միայն, որ առանց մեղքերի ես, և արդարությունը միայն քոնն է, դու մեզ ռչնչից ստեղծեցիր ու մեզ այս կենդանությանը արժանացրիր և մեզ ցույց ավիր կյանքի ու փրկության ճանապարհները և հողեղեններիս այսպես իմաստուն ու խոսուն ստեղծեցիր։ Եվ դարձար մեր փրկանքը, որպեսզի անմահության վիճակին հասցնես մեզ։ Հիշի՛ր քո եկեղեցին, որ քո սուրբ արյունով ստացար, և քեզ նվիրվածները շների ձեռքը մի՛ մատնիր. ամեն ժամանակ դու ողորմած ես, քո սրտմտությունն ու բարկությունը քո ուխտից հեռացրո՛ւ և փրկի՛ր քո եկեղեցին, տե՛ր աստված մեր»։</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Այսպես, լեռան վրա կանգնած, այս և սրանց նման և էլ ավելի բաներ խոսեց (Ներսեսը), մինչ թագավորի հետ կանգնած էր լեռան վրա. բազմաթիվ ու տեսակ-տեսակ աղոթքներ էր անում մինչև երեկո՝ արեգակի մայր մտնելը, մինչև կռիվը վերջացավ։</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Իսկ պատերազմի մեջ աստծու օգնությունը հասնում է հույներին, և հաղթություն է շնորհվում Հայկական գնդին։ Պարսից գնդերը պարտություն կրեցին, փախուստի դիմեցին և ցրվեցին, սփռվեցին դաշտերում, լեռների կատարներին, խորերում և ձորերում։ Նրանց հետամուտ էին լինում Հունաց և Հայոց զորքերը, հասնում կոտորում էին մեծ և փոքր առհասարակ. շատերից քչերը, որոնք լավ ձիեր ունեին, կարողացան փախչել։ Փախստականների ետևից էին ընկնում Հայոց զորքերը և շատերին կոտորում էին ճանապարհին, և այսպիսով Պարսից զորքերին հալածում էին մինչև Ատրպատական, Հայաստանի սահմանները։</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Իսկ Մուշեղ Հայոց սպարապետը չարաչար կոտորում է Պարսից զորքերը և աչք պահելով հանդիպում է Աղվանից գնդին ու բոլոր զորքերը ջարդում է. հասնում է Աղվանից Ուռնայր թագավորին, մինչդեռ նա փախչում էր։ Մոտենալով իր նիզակի կոթով երկար ծեծում է նրա գագաթը՝ ասելով. «Շնորհակալ եղիր, որ թագավոր մարդ ես, գլխիդ թագ ես կրում. ես թագավոր մարդու չեմ սպանի, մինչև անգամ եթե շատ նեղն էլ ընկնեմ»։ Եվ թույլ տվեց նրան ձիավորների հետ փախչել գնալ Աղվանից աշխարհը։</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Իսկ երբ Հայոց բոլոր զորքերը ետ դարձան, թիվ չկար ախոյանների այն գլուխներին, որ Հայոց Մուշեղ քաջ զորավարը բերել էր Հայոց Պապ թագավորի առաջ։ Այնպես էլ բոլոր նախարարներն ու մեծամեծները և ամբողջ զորքը, ամեն մեկն իր չափին։ Եվ մեծ հաղթություն եղավ Հայոց աշխարհի ու Հունաց զորքի համար։ Նրանք լիացան մեծ ավարով՝ գանձերով, զենքերով, զարդերով, ոսկով ու արծաթով, շատ կարասիներով, ձիերով, ջորիներով և ուղտերով, որ խլեցին (պարսիկներից)։ Ավարը շատ շատ էր. նրան թիվ ու չափ չկար։</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Բայց Մուշեղ զորավարին մատնությամբ ամբաստանում էին Պապ մեծ թագավորի առաջ՝ ասելով. «Իմացի՛ր, արքա, որ խիստ նենգությամբ է վարվում (Մուշեղը) քեզ հետ և քո մահվանն է սպասում, որովհետև նա քո թշնամիներին շարունակ ազատ է արձակում. շատ անգամ իր ձեռքն է գցել թշնամիներիդ, բայց էլի ըստ սովորության արձակել է. որովհետև նա Ուռնայր թագավորին արձակեց և կյանք բաշխեց քո հակառակորդին, որ իր ձեռքումն էր»։ Այս պատճառով հաճախ գժտություն էր պատահում Պապ թագավորի և Մուշեղ զորավարի միջև և շատ անգամ այս պատճառով (Պապը) հանդիմանում էր նրան։ Իսկ Մուշեղ զորավարը պատասխան է տալիս Պապ թագավորին և ասում է. «Ես իմ ընկերներին՝ բոլորին կոտորեցի, իսկ նրանք, որ թագ էին կրում, իմ ընկերները չէին, այլ քո. ե՛կ, ինչպես ես իմ ընկերներին սպանեցի, այնպես էլ դու քոնոնց, բայց ես թագավոր մարդու վրա, որ գլխին թագ է կրում, ո՛չ ձեռք եմ մեկնել, ոչ մեկնում եմ, և ոչ էլ կմեկնեմ։ Եթե ուզում ես ինձ սպանել, սպանի՛ր, բայց ես, եթե երբևիցե մի թագավոր մարդ ձեռքս անցնի, ինչպես շատ անգամ պատահել է, ես չեմ սպանի թագավոր մարդու, որ թագ է կրում, թեկուզ ինձ էլ սպանեն»։</w:t>
      </w:r>
    </w:p>
    <w:p>
      <w:pPr>
        <w:pStyle w:val="11"/>
        <w:keepNext w:val="0"/>
        <w:keepLines w:val="0"/>
        <w:widowControl/>
        <w:suppressLineNumbers w:val="0"/>
        <w:shd w:val="clear" w:fill="FFFFFF"/>
        <w:spacing w:before="105" w:beforeAutospacing="0" w:after="105" w:afterAutospacing="0"/>
        <w:ind w:left="0" w:right="0" w:firstLine="0"/>
        <w:jc w:val="both"/>
        <w:rPr>
          <w:rFonts w:hint="default" w:ascii="Sylfaen" w:hAnsi="Sylfaen" w:eastAsia="sans-serif" w:cs="Sylfaen"/>
          <w:i w:val="0"/>
          <w:iCs w:val="0"/>
          <w:caps w:val="0"/>
          <w:color w:val="202122"/>
          <w:spacing w:val="0"/>
          <w:sz w:val="24"/>
          <w:szCs w:val="24"/>
        </w:rPr>
      </w:pPr>
      <w:r>
        <w:rPr>
          <w:rFonts w:hint="default" w:ascii="Sylfaen" w:hAnsi="Sylfaen" w:eastAsia="sans-serif" w:cs="Sylfaen"/>
          <w:i w:val="0"/>
          <w:iCs w:val="0"/>
          <w:caps w:val="0"/>
          <w:color w:val="202122"/>
          <w:spacing w:val="0"/>
          <w:sz w:val="24"/>
          <w:szCs w:val="24"/>
          <w:shd w:val="clear" w:fill="FFFFFF"/>
        </w:rPr>
        <w:t>Պապ թագավորը երբ այս խոսքերը լսեց, արտասվեց, գահույքից վեր կացավ, բռնեց Մուշեղին, փաթաթվեց նրան և լաց եղավ Մուշեղի վզին փաթաթված, ու ասաց, «Մահապարտ են այն մարդիկ,- որոնք հանդգնում են շար բերան բանալ Մուշեղի՝ այս քաջ և պատվական մարդու մասին։ Նա մի մարդ է, որ ծագումով մեզ չափ պատվական է, և սրա նախնիները մեր նախնիների նման էին. սրա նախնիները թողել են ճենաց աշխարհի թագավորությունն ու եկել են մեզ մոտ և ապրել ու մեռել են մեր նախնիների համար, սրա հայրը իմ հոր համար մեռավ, և սա հավատարմությամբ ծառայել է մեզ, և շատ անգամ աստված, մեր հոր՝ սքանչելի Ներսեսի աղոթքներով ու խնդրվածքներով, մեզ հաղթություն շնորհեց սրա ձեռքով և խաղաղություն մեզ տվեց։ Ինչպես են կարողանում ինձ ասել, թե Մուշեղը քո մահվանն է սպասում, սա արդարամիտ մարդ է. եթե սա օտար թագավորներին խնայեց իր ազնվականությամբ, ինչպե՞ս կարող է ձեռք բարձրացնել իր բնիկ տերերի վրա»։ Եվ ապա Պապ թագավորը մեծ պարգևներ ու պատիվներ և շատ գյուղեր է պարգևում Մուշեղ զորավարին:</w:t>
      </w: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r>
        <w:rPr>
          <w:rFonts w:hint="default" w:ascii="Sylfaen" w:hAnsi="Sylfaen" w:cs="Sylfaen"/>
          <w:sz w:val="24"/>
          <w:szCs w:val="24"/>
          <w:lang w:val="en-US"/>
        </w:rPr>
        <w:t>371 թվականի գարնանը Շապուհը ձեռնարկում է նոր արշավանք այս անգամ հարավից: Հայկական և հռոմեական զորքերը պատրաստվում են դիմադրություն ցույց տալ: Ճակատամարտը տեղի է ունենեում Նպատ լեռան մոտ՝ Ձիրավի դաշտում, ուստի այդ ճակատամարտը պատմության մեջ հայտնի է Ձիրավի ճակատամարտ անունով:Ճակատամարտը վճռական նշանակություն ուներ Հայաստանի հետագա բախտի համար, ուստի և հայերը, Մուշեղ Մամիկոնյանի գլխավորությամբ կռվում ին արտակարգ քաջությամբ և հնարամտությամբ: Շապուհի զորքերը նահանջում են , ճակատամարտում մեծ կորուստներ տալով: Այսպիսով Հայաստանը նվաճելու Շապուհի նոր փորձը ձախողվում է: Նոր զինադադար է կնքվում Պարսից Արքունիքի և Բյուզանդիայի միջև:</w:t>
      </w:r>
    </w:p>
    <w:p>
      <w:pPr>
        <w:ind w:firstLine="240"/>
        <w:rPr>
          <w:rFonts w:hint="default" w:ascii="Sylfaen" w:hAnsi="Sylfaen" w:cs="Sylfaen"/>
          <w:sz w:val="24"/>
          <w:szCs w:val="24"/>
          <w:lang w:val="en-US"/>
        </w:rPr>
      </w:pPr>
      <w:r>
        <w:rPr>
          <w:rFonts w:hint="default" w:ascii="Sylfaen" w:hAnsi="Sylfaen" w:cs="Sylfaen"/>
          <w:sz w:val="24"/>
          <w:szCs w:val="24"/>
          <w:lang w:val="en-US"/>
        </w:rPr>
        <w:t xml:space="preserve"> Ձիրավի ճակատամարտում Շապուհի բանակում մասնակցում էր դավաճան Մերուժան Արծրունին: Խորենացին պատմում է, որ Ձիրավի ճակատամարտում հայ հայրենասերները բռնում են նրան և դաժան դատաստանի ենթարկում, նրանք շիկացած երկաթից պսակ են դնում Մերուժանի գլխին, ասելով. «Թագադրում ենք քեզ Մերուժան, որովհետև դու երազում էիր Հայոց թագավոր լինել»:</w:t>
      </w:r>
    </w:p>
    <w:p>
      <w:pPr>
        <w:ind w:firstLine="240"/>
        <w:rPr>
          <w:rFonts w:hint="default" w:ascii="Sylfaen" w:hAnsi="Sylfaen" w:cs="Sylfaen"/>
          <w:sz w:val="24"/>
          <w:szCs w:val="24"/>
          <w:lang w:val="en-US"/>
        </w:rPr>
      </w:pPr>
      <w:r>
        <w:rPr>
          <w:rFonts w:hint="default" w:ascii="Sylfaen" w:hAnsi="Sylfaen" w:cs="Sylfaen"/>
          <w:sz w:val="24"/>
          <w:szCs w:val="24"/>
          <w:lang w:val="en-US"/>
        </w:rPr>
        <w:t xml:space="preserve"> Նման վախճան է ունենում նաև մյուս դավաճանը Վահան Մամիկոնյանը: Վերջինիս որդին՝ Սամվելը, հայրենասեր մի երիտասարդ , չկարողանալով տանել այլևս հորը և ուրացող մորը միանում է հայ հայրենասերների բանակին:</w:t>
      </w:r>
    </w:p>
    <w:p>
      <w:pPr>
        <w:ind w:firstLine="240"/>
        <w:rPr>
          <w:rFonts w:hint="default" w:ascii="Sylfaen" w:hAnsi="Sylfaen" w:cs="Sylfaen"/>
          <w:sz w:val="24"/>
          <w:szCs w:val="24"/>
          <w:lang w:val="en-US"/>
        </w:rPr>
      </w:pPr>
      <w:r>
        <w:rPr>
          <w:rFonts w:hint="default" w:ascii="Sylfaen" w:hAnsi="Sylfaen" w:cs="Sylfaen"/>
          <w:sz w:val="24"/>
          <w:szCs w:val="24"/>
          <w:lang w:val="en-US"/>
        </w:rPr>
        <w:t xml:space="preserve"> Եվ այսպես մեծ դժվարություններից և փորձություններից հետո Պապը վերջապես իր ձեռքն է վերցնում երկրի կառավարումը և ձեռնամուխ լինում պետական նշանակություն ունեցող խոշոր վերափոխությունների իրականացմանը:</w:t>
      </w: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ind w:firstLine="240"/>
        <w:rPr>
          <w:rFonts w:hint="default" w:ascii="Sylfaen" w:hAnsi="Sylfaen" w:cs="Sylfaen"/>
          <w:sz w:val="24"/>
          <w:szCs w:val="24"/>
          <w:lang w:val="en-US"/>
        </w:rPr>
      </w:pPr>
    </w:p>
    <w:p>
      <w:pPr>
        <w:rPr>
          <w:rFonts w:ascii="Sylfaen" w:hAnsi="Sylfaen" w:cs="Sylfaen"/>
          <w:b/>
          <w:bCs w:val="0"/>
          <w:i/>
          <w:iCs/>
          <w:color w:val="FF0000"/>
          <w:sz w:val="28"/>
          <w:szCs w:val="28"/>
          <w:lang w:val="en-US"/>
        </w:rPr>
      </w:pPr>
      <w:r>
        <w:rPr>
          <w:rFonts w:ascii="Sylfaen" w:hAnsi="Sylfaen" w:cs="Sylfaen"/>
          <w:sz w:val="24"/>
          <w:szCs w:val="24"/>
        </w:rPr>
        <w:t xml:space="preserve"> </w:t>
      </w:r>
      <w:r>
        <w:rPr>
          <w:rFonts w:ascii="Sylfaen" w:hAnsi="Sylfaen" w:cs="Sylfaen"/>
          <w:b/>
          <w:bCs w:val="0"/>
          <w:i/>
          <w:iCs/>
          <w:color w:val="FF0000"/>
          <w:sz w:val="28"/>
          <w:szCs w:val="28"/>
        </w:rPr>
        <w:t xml:space="preserve">Գլուխ </w:t>
      </w:r>
      <w:r>
        <w:rPr>
          <w:rFonts w:hint="default" w:ascii="Sylfaen" w:hAnsi="Sylfaen" w:cs="Sylfaen"/>
          <w:b/>
          <w:bCs w:val="0"/>
          <w:i/>
          <w:iCs/>
          <w:color w:val="FF0000"/>
          <w:sz w:val="28"/>
          <w:szCs w:val="28"/>
          <w:lang w:val="en-US"/>
        </w:rPr>
        <w:t>2</w:t>
      </w:r>
      <w:r>
        <w:rPr>
          <w:rFonts w:ascii="Sylfaen" w:hAnsi="Sylfaen" w:cs="Sylfaen"/>
          <w:b/>
          <w:bCs w:val="0"/>
          <w:i/>
          <w:iCs/>
          <w:color w:val="FF0000"/>
          <w:sz w:val="28"/>
          <w:szCs w:val="28"/>
        </w:rPr>
        <w:t xml:space="preserve">.   </w:t>
      </w:r>
      <w:r>
        <w:rPr>
          <w:rFonts w:ascii="Sylfaen" w:hAnsi="Sylfaen" w:cs="Sylfaen"/>
          <w:b/>
          <w:bCs w:val="0"/>
          <w:i/>
          <w:iCs/>
          <w:color w:val="FF0000"/>
          <w:sz w:val="28"/>
          <w:szCs w:val="28"/>
          <w:lang w:val="en-US"/>
        </w:rPr>
        <w:t>Պապ</w:t>
      </w:r>
      <w:r>
        <w:rPr>
          <w:b/>
          <w:bCs w:val="0"/>
          <w:i/>
          <w:iCs/>
          <w:color w:val="FF0000"/>
          <w:sz w:val="28"/>
          <w:szCs w:val="28"/>
        </w:rPr>
        <w:t xml:space="preserve"> </w:t>
      </w:r>
      <w:r>
        <w:rPr>
          <w:rFonts w:ascii="Sylfaen" w:hAnsi="Sylfaen" w:cs="Sylfaen"/>
          <w:b/>
          <w:bCs w:val="0"/>
          <w:i/>
          <w:iCs/>
          <w:color w:val="FF0000"/>
          <w:sz w:val="28"/>
          <w:szCs w:val="28"/>
          <w:lang w:val="en-US"/>
        </w:rPr>
        <w:t>թագավորի</w:t>
      </w:r>
      <w:r>
        <w:rPr>
          <w:b/>
          <w:bCs w:val="0"/>
          <w:i/>
          <w:iCs/>
          <w:color w:val="FF0000"/>
          <w:sz w:val="28"/>
          <w:szCs w:val="28"/>
        </w:rPr>
        <w:t xml:space="preserve"> </w:t>
      </w:r>
      <w:r>
        <w:rPr>
          <w:rFonts w:ascii="Sylfaen" w:hAnsi="Sylfaen" w:cs="Sylfaen"/>
          <w:b/>
          <w:bCs w:val="0"/>
          <w:i/>
          <w:iCs/>
          <w:color w:val="FF0000"/>
          <w:sz w:val="28"/>
          <w:szCs w:val="28"/>
          <w:lang w:val="en-US"/>
        </w:rPr>
        <w:t>ներքին</w:t>
      </w:r>
      <w:r>
        <w:rPr>
          <w:rFonts w:hint="default" w:ascii="Sylfaen" w:hAnsi="Sylfaen" w:cs="Sylfaen"/>
          <w:b/>
          <w:bCs w:val="0"/>
          <w:i/>
          <w:iCs/>
          <w:color w:val="FF0000"/>
          <w:sz w:val="28"/>
          <w:szCs w:val="28"/>
          <w:lang w:val="en-US"/>
        </w:rPr>
        <w:t xml:space="preserve"> և արտաքին</w:t>
      </w:r>
      <w:r>
        <w:rPr>
          <w:b/>
          <w:bCs w:val="0"/>
          <w:i/>
          <w:iCs/>
          <w:color w:val="FF0000"/>
          <w:sz w:val="28"/>
          <w:szCs w:val="28"/>
        </w:rPr>
        <w:t xml:space="preserve"> </w:t>
      </w:r>
      <w:r>
        <w:rPr>
          <w:rFonts w:ascii="Sylfaen" w:hAnsi="Sylfaen" w:cs="Sylfaen"/>
          <w:b/>
          <w:bCs w:val="0"/>
          <w:i/>
          <w:iCs/>
          <w:color w:val="FF0000"/>
          <w:sz w:val="28"/>
          <w:szCs w:val="28"/>
          <w:lang w:val="en-US"/>
        </w:rPr>
        <w:t>քաղաքականությունը</w:t>
      </w:r>
    </w:p>
    <w:p>
      <w:pPr>
        <w:rPr>
          <w:rFonts w:ascii="Sylfaen" w:hAnsi="Sylfaen" w:cs="Sylfaen"/>
          <w:b/>
          <w:sz w:val="24"/>
          <w:szCs w:val="24"/>
          <w:lang w:val="en-US"/>
        </w:rPr>
      </w:pPr>
    </w:p>
    <w:p>
      <w:pPr>
        <w:rPr>
          <w:rFonts w:hint="default" w:ascii="Sylfaen" w:hAnsi="Sylfaen" w:cs="Sylfaen"/>
          <w:b w:val="0"/>
          <w:bCs/>
          <w:sz w:val="24"/>
          <w:szCs w:val="24"/>
          <w:lang w:val="en-US"/>
        </w:rPr>
      </w:pPr>
      <w:r>
        <w:rPr>
          <w:rFonts w:ascii="Sylfaen" w:hAnsi="Sylfaen" w:cs="Sylfaen"/>
          <w:b w:val="0"/>
          <w:bCs/>
          <w:sz w:val="24"/>
          <w:szCs w:val="24"/>
          <w:lang w:val="en-US"/>
        </w:rPr>
        <w:t>Պապը</w:t>
      </w:r>
      <w:r>
        <w:rPr>
          <w:rFonts w:hint="default" w:ascii="Sylfaen" w:hAnsi="Sylfaen" w:cs="Sylfaen"/>
          <w:b w:val="0"/>
          <w:bCs/>
          <w:sz w:val="24"/>
          <w:szCs w:val="24"/>
          <w:lang w:val="en-US"/>
        </w:rPr>
        <w:t xml:space="preserve"> գահակալում էր Հայաստանում, կարել է ասել ավերակների վրա քանդված էին քաղաքները, ահագին թվով ժողովուրդ գերի էր տարված, որկրում մոլեգնում էր սովը և համաճարակը: Պապի առաջին գործն է լինում համախմբել արքունիքի շուրջը «գավառատեր» նախարարներին ու բարձրաստիճան հոգևորականությանը և երկիրը դուրս բերել քայքայված վիճակից: Նրա ջանքերը այդ ուղղությամբ դրական արդյունքներ են տալիս, անցյալում արքունիքի հետ գժտված և նրա դեմ գործող աչքի ընկնող նախարարները նորից մտնում են «Ի հարկի ծառայության և աջակում Արքունիքի ձեռնարկած միջոցառումներին»: Ներսես Պարթևը, որ Արշակի ժամանակ վշտացել էր և թողել կաթողիկոսությունը նորից գործի է անցնում: Պապը մեծ ուշադրություն է դարձնում երկրի պաշտպանության գործին: Նա իր եռանդուն Սպարապետի՝ Մուշեղ Մամիկոնյանի գործուն աջակցությամբ ստեղծում է խոշոր և մարտունակ բանակ բաղկացած 90000 մարդուն:</w:t>
      </w:r>
    </w:p>
    <w:p>
      <w:pPr>
        <w:rPr>
          <w:rFonts w:hint="default" w:ascii="Sylfaen" w:hAnsi="Sylfaen" w:cs="Sylfaen"/>
          <w:b w:val="0"/>
          <w:bCs/>
          <w:sz w:val="24"/>
          <w:szCs w:val="24"/>
          <w:lang w:val="en-US"/>
        </w:rPr>
      </w:pPr>
      <w:r>
        <w:rPr>
          <w:rFonts w:hint="default" w:ascii="Sylfaen" w:hAnsi="Sylfaen" w:cs="Sylfaen"/>
          <w:b w:val="0"/>
          <w:bCs/>
          <w:sz w:val="24"/>
          <w:szCs w:val="24"/>
          <w:lang w:val="en-US"/>
        </w:rPr>
        <w:t>Ներքին տնտեսական կյանքում Պապի ձեռնարկած միջոցառումներից ուշագրավ է՝ եկեղեցական կալվածատիրության սահմանափակման քաղաքականություններ: Եկեղեցական կալվածատիրությունը այդ շրջանում լայն չափեր էր ընդունել: Հեծելազորը, որը կազմված էր գլխավորապես մանր ազնվականությունից իր զինվորական  ծառայության համար պետք է սահմանված քանակով հողամասեր ստանար: Անհրաժեշտ էր, որ արքունիքը այդ հողամասերը հատկացներ կամ իր կալվածքներից, կամ բռնագրավվեր որևէ մեկից:  Բռնագրավվել նախարարական կալվածքներից, ինչպես վարվում էին նախորդ թագավորները, նոր գժտությունների տեղիք կարող էր տալ: Եվ քանի որ ամենախոշոր կավածքները կենտրոնացված էին եկեղեցու հին եկեղեցու և վանքերի ձեռքին, ուստի արքունիքը որոշում է այդ հողերը վերցնել եկեղեցուց:</w:t>
      </w:r>
    </w:p>
    <w:p>
      <w:pPr>
        <w:rPr>
          <w:rFonts w:hint="default" w:ascii="Sylfaen" w:hAnsi="Sylfaen" w:cs="Sylfaen"/>
          <w:b w:val="0"/>
          <w:bCs/>
          <w:sz w:val="24"/>
          <w:szCs w:val="24"/>
          <w:lang w:val="en-US"/>
        </w:rPr>
      </w:pPr>
      <w:r>
        <w:rPr>
          <w:rFonts w:hint="default" w:ascii="Sylfaen" w:hAnsi="Sylfaen" w:cs="Sylfaen"/>
          <w:b w:val="0"/>
          <w:bCs/>
          <w:sz w:val="24"/>
          <w:szCs w:val="24"/>
          <w:lang w:val="en-US"/>
        </w:rPr>
        <w:t>Եկեղեցական հողատրությունը սահմանափակելու հարցը առաջացել էր դեռևս Տիրանի ժամանակ: Նրա լուծումն առաջնահերթ հարց դարձավ Արշակի օրոք, բայց չիրագործվեց: Իսկ այժմ երիտասարդ Պապն էր, որ վճռականություն ունեցավ իրագործել այդ քաղաքականությունը: Նա եկեղեցականների 7 կտոր հողամասերից 5-ը գրավեց հօգուտ արքունիքի: Գրաված հողերը նա բաժանում էր ազատներին, որոնք բանակի հիմանկան կորիզն էին կազմում: Պապը խստորեն կրճատում է նաև հոգևորականության թիվը, որը հսկայական չափերի էր ահսել: Նա փակում է նաև կուսանոցները ցանկանալով՝ որ բոլորն  էլ ամուսնանան  և ավելացնեն բնակչության թիվը:</w:t>
      </w:r>
    </w:p>
    <w:p>
      <w:pPr>
        <w:rPr>
          <w:rFonts w:hint="default" w:ascii="Sylfaen" w:hAnsi="Sylfaen" w:cs="Sylfaen"/>
          <w:b w:val="0"/>
          <w:bCs/>
          <w:sz w:val="24"/>
          <w:szCs w:val="24"/>
          <w:lang w:val="en-US"/>
        </w:rPr>
      </w:pPr>
      <w:r>
        <w:rPr>
          <w:rFonts w:hint="default" w:ascii="Sylfaen" w:hAnsi="Sylfaen" w:cs="Sylfaen"/>
          <w:b w:val="0"/>
          <w:bCs/>
          <w:sz w:val="24"/>
          <w:szCs w:val="24"/>
          <w:lang w:val="en-US"/>
        </w:rPr>
        <w:t xml:space="preserve">   Պապի այս ձեռնարկումները, բնական է, չէին կարող չառաջացնել հոգևորականուոթյան դժգոհությունը, ուստի և զարմանալի չէ,որ հայ քրիստոնյա պատմիչներն արտակարգ բացասական գծերով են ներկայացնում Պապին, որը իրականում ամենից ձեռներեց և ինքնատիպ հայ գահակալնեից մեկն է:</w:t>
      </w:r>
    </w:p>
    <w:p>
      <w:pPr>
        <w:rPr>
          <w:rFonts w:hint="default" w:ascii="Sylfaen" w:hAnsi="Sylfaen" w:cs="Sylfaen"/>
          <w:b w:val="0"/>
          <w:bCs/>
          <w:sz w:val="24"/>
          <w:szCs w:val="24"/>
          <w:lang w:val="en-US"/>
        </w:rPr>
      </w:pPr>
      <w:r>
        <w:rPr>
          <w:rFonts w:hint="default" w:ascii="Sylfaen" w:hAnsi="Sylfaen" w:cs="Sylfaen"/>
          <w:b w:val="0"/>
          <w:bCs/>
          <w:sz w:val="24"/>
          <w:szCs w:val="24"/>
          <w:lang w:val="en-US"/>
        </w:rPr>
        <w:t xml:space="preserve"> Հայ հոգևորականությունը կատաղի պայքար է սկսում Պապի դեմ: Հոգևորականները ճարպկորեն օգտագործում են Ներսեսի մահը, որը տեղի է ունենում 372թ. և մեղադրում Պապին, որ իբր թե սրա թելադրանքով է  թունավորվել Ներսեսը:</w:t>
      </w:r>
    </w:p>
    <w:p>
      <w:pPr>
        <w:rPr>
          <w:rFonts w:hint="default" w:ascii="Sylfaen" w:hAnsi="Sylfaen" w:cs="Sylfaen"/>
          <w:b w:val="0"/>
          <w:bCs/>
          <w:sz w:val="24"/>
          <w:szCs w:val="24"/>
          <w:lang w:val="en-US"/>
        </w:rPr>
      </w:pPr>
      <w:r>
        <w:rPr>
          <w:rFonts w:hint="default" w:ascii="Sylfaen" w:hAnsi="Sylfaen" w:cs="Sylfaen"/>
          <w:b w:val="0"/>
          <w:bCs/>
          <w:sz w:val="24"/>
          <w:szCs w:val="24"/>
          <w:lang w:val="en-US"/>
        </w:rPr>
        <w:t>Նախարարների որոշ շրջանում ևս Պապի նկատմամբ դժգոհություններ են սկսում առաջանալ արտաքին քաղաքականության հարցերում: Պապը այն գահակալներից չէր, որ խաղալիք լիներ հռոմեացիների ձեռքին: Նա արտաքին քաղաքաականության ասպարեզում, հատկապես իր գահակալության վերջին տարիներին, աշխատել է միանգամայն ինքնուրույն լինել: Փավստոսի մոտ ակնարկներ կան այն ամսին, որ Պապը փորձել է նույնիսկ բանակցությունների մեջ մտնել Շապուհի հետ: Պապն աշխատել է նաև երկրից դուրս հանել հռոմեական կայազորին, որոնց հրամանատարը՝ Տերենտիոսը, միջամտում էր Հայաստանի ներքին  գործերին և աշխատում իր շուրջը համախմբել Պապի քաղաքականությունից դժգոհ   Պապի  ինքնուրույն քաղաքականությունը նկատվում է նաև կաթղիկուսաթյան նկատմամբ: Երբ մահանում է Ներսես  կաթողիկոսը, և առաջադրվում է Նորի Հուսիկի  թեկնածությունը, նա կաթողիկոսին այլևս չի ուղարկում կեսարիա ձեռնադրության ինչպես սովորություն էր առաջներում, այլ ձեռնադրել է տալիս տեղում:   Նա չի ցանկանում որ հայ եկեղեցին վասալական կախվածություն ունենա Կեսարիայից և ղեկավարվի հույն Պատրիարքի թելադրանքով: Պապի ներքին և արտաքին քաղաքականույունից դժգոհ տարրերը անվերջ  անբասատանագրեր են ուղարկում Հռոմ և պահանջում նրա գահընկեց անել: Այդ գործում մեծ դեր է կատարում առանձնապես Տերենտոսը, որը ըստ Ամյանոսի բնութագրությամբ, թեպետ արտաքինից հեզ և խոնարհ մեկն էր երևում, բայց գործունեւոթյան մեջ նրա ամենասիրած զբաղմունքը դավեր սարքելն է եղել: Նա ապստամբում էր Պապին կայսեր մոտ, որ նա սպանել է իր հորեղբոր տղային՝ Գլակին և Արտավանին, որ բռնություն է գործադրում հոգևորականության վրա, գաղտնի բանակցություններ է վարում Շապուհի հետ և այլն:</w:t>
      </w:r>
    </w:p>
    <w:p>
      <w:pPr>
        <w:rPr>
          <w:rFonts w:hint="default" w:ascii="Sylfaen" w:hAnsi="Sylfaen" w:cs="Sylfaen"/>
          <w:b w:val="0"/>
          <w:bCs/>
          <w:sz w:val="24"/>
          <w:szCs w:val="24"/>
          <w:lang w:val="en-US"/>
        </w:rPr>
      </w:pPr>
      <w:r>
        <w:rPr>
          <w:rFonts w:hint="default" w:ascii="Sylfaen" w:hAnsi="Sylfaen" w:cs="Sylfaen"/>
          <w:b w:val="0"/>
          <w:bCs/>
          <w:sz w:val="24"/>
          <w:szCs w:val="24"/>
          <w:lang w:val="en-US"/>
        </w:rPr>
        <w:t xml:space="preserve">Վաղես կլասերը Պապին մեջտեղից վերացնելու նպատակով հրավիրում է նրան Տարսոն այլ պատրվակով, որ իբր թե ցանկանում է կարևոր հարցերով խորհրդակցել նրա հետ: Պապը 300  թիկնապահ հեծելազորով անհապաղ գնում է Տարսոն: Սակայն այստեղ կայսրը հրաժարվում է տեսակցել Պապի հետ և նրան գաղտնի հսկողության տակ առնում: Պապը հռոմեական արքունիքում աշատող հայ պաշտոնյաներից գաղտնի իմանում է, որ ինքը ապստանբած է և իրեն թույլ չպիտի տան վերադառնալ հայրենիք: Երեկոյան մութն ընկնելիս, նա վերցնում է իր թիկնապահ զորամասը ճեղքում է քաղաքի պաշտպանությունը և փախչում հայրենիք: Վաղեսը 100 հոգուց բաղկացած մի հեծելազոր է ուղարկում բռնելու Պապին և ետ վերադարձնելու բայց հաջողություն չի ունենում: Պապի ՝ Հայաստան փախչելու ոդիսականի մանրամասնությունները շատ պատկերավոր նկարագրված է Ամյանոսի մոտ: </w:t>
      </w:r>
    </w:p>
    <w:p>
      <w:pPr>
        <w:rPr>
          <w:rFonts w:hint="default" w:ascii="Sylfaen" w:hAnsi="Sylfaen" w:cs="Sylfaen"/>
          <w:b w:val="0"/>
          <w:bCs/>
          <w:sz w:val="24"/>
          <w:szCs w:val="24"/>
          <w:lang w:val="en-US"/>
        </w:rPr>
      </w:pPr>
      <w:r>
        <w:rPr>
          <w:rFonts w:hint="default" w:ascii="Sylfaen" w:hAnsi="Sylfaen" w:cs="Sylfaen"/>
          <w:b w:val="0"/>
          <w:bCs/>
          <w:sz w:val="24"/>
          <w:szCs w:val="24"/>
          <w:lang w:val="en-US"/>
        </w:rPr>
        <w:t>Վաղեսի Պապի դեմ սարքած դավադրության առաջին փորձը խափանելուց հետո այլևս անհարմար էր Տերենտիոսին Հայաստանում թողնելը, ուստի նա կանչում է հռոմ ,իսկ նրա փոխարեն Բյուզանդիական զորքերի հրամանատար է նշանակում Տրայանոսը՝ Պապի դավադրությունը  տեղում կազմակերպելու առաջադրանքով:</w:t>
      </w:r>
    </w:p>
    <w:p>
      <w:pPr>
        <w:rPr>
          <w:rFonts w:ascii="Sylfaen" w:hAnsi="Sylfaen" w:cs="Sylfaen"/>
          <w:sz w:val="24"/>
          <w:szCs w:val="24"/>
        </w:rPr>
      </w:pPr>
      <w:r>
        <w:rPr>
          <w:rFonts w:hint="default" w:ascii="Sylfaen" w:hAnsi="Sylfaen" w:cs="Sylfaen"/>
          <w:b w:val="0"/>
          <w:bCs/>
          <w:sz w:val="24"/>
          <w:szCs w:val="24"/>
          <w:lang w:val="en-US"/>
        </w:rPr>
        <w:t>Տրայանոսը գալով Հայաստան ամեն կերպ աշխատում էր սիրաշահել պապին և գլուխ բերել դավադրությունը: Անհրաժեշտ ենք համարում Ամյանոսի պատմությունից բերել Պապի դեմ բյուզանդացիների կազմակերպած դավադրության մասին եղած հատվածը. «Որպես բարեկամության ապացույց նա՝ այսինքն Տրայանոսը մեկ ցույց էր տալիս Վաղեսի բարեկամական նամակը, մեկ ինքն էր գնում նրա մոտ հյուրասիրության: Եվ վերջապես դավադրությունը վերջնականապես կազմակերպելուց հետո նա ամենաքաղաքավարի ձևով հրավիրում է իր մոտ: Պապը չկասկածելով ոչ մի բանից գալիս նստում է իր համար նշաակված պատվավոր տեղում: Մատուցվում են ամենաընտիր կերակուրները, ընդարձակ դահլիճը դղրդում էր լարային և փողային գործիքների նվագից և երգեցողությունից: Երբ գինին սկսում է իր ներգործությունը ունենալ և մարդիկ տաքանում են, խնջույքի կազմակերպողը ինչ-որ պատրվակով դուրս է գալիս և իր հետ բերում ահեղ տեսքով մի բարբարոսի՝  այն զինվորներից, որոնք կոչվում էին սուպրեր: Վայրենին գազանային հայացքով սուրը պատյանից հանած առաջանում է՝ սպանելու երիտասարդ թագավորին, որի համար կտրված էին դուրս գալու բոլոր ճանապարհները: Թագավորը, որը թեքվել էր օթյակում տեսնելով նրան կանգուն հանում է դաշյունը պատպանելու իր կյանքը, բայց ընկնում է խոցված կրծքով, որպես խայտառակ զոհ՝ ամոթաբար խփված երկրորդ հարվածից: Այդ անազնիվ գործի հետևանքով խախտվեց վստահությունը հռոմեացիներեի նկատմամբ: Օտարերկրացու արյունը ցրիվ եկավ Աստծո առջև՝ հյուրասիրության շքեղ սփռոցի վրա»:</w:t>
      </w:r>
      <w:r>
        <w:rPr>
          <w:rFonts w:ascii="Sylfaen" w:hAnsi="Sylfaen" w:cs="Sylfaen"/>
          <w:sz w:val="24"/>
          <w:szCs w:val="24"/>
        </w:rPr>
        <w:t xml:space="preserve">  </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lang w:val="en-US"/>
          <w14:textFill>
            <w14:solidFill>
              <w14:schemeClr w14:val="tx1"/>
            </w14:solidFill>
          </w14:textFill>
        </w:rPr>
        <w:t>Պապը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իր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ուշադրությունը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կենտրոնացրեց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երկրի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ներքին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գործերի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վրա</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և</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այստեղ</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նա</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հանդիպեց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Ներսեսի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կրոնական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քաղաքականության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հետ</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դեմ</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հանդիման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Ինչպես</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Լեոյի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մոտ</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ենք</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տեսնում</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տարբեր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էին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երկուսի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աշխարհայացքները</w:t>
      </w:r>
      <w:r>
        <w:rPr>
          <w:rFonts w:ascii="Sylfaen" w:hAnsi="Sylfaen" w:cs="Sylfaen"/>
          <w:color w:val="000000" w:themeColor="text1"/>
          <w:sz w:val="24"/>
          <w:szCs w:val="24"/>
          <w14:textFill>
            <w14:solidFill>
              <w14:schemeClr w14:val="tx1"/>
            </w14:solidFill>
          </w14:textFill>
        </w:rPr>
        <w:t>. «</w:t>
      </w:r>
      <w:r>
        <w:rPr>
          <w:rFonts w:ascii="Sylfaen" w:hAnsi="Sylfaen" w:cs="Sylfaen"/>
          <w:color w:val="000000" w:themeColor="text1"/>
          <w:sz w:val="24"/>
          <w:szCs w:val="24"/>
          <w:lang w:val="en-US"/>
          <w14:textFill>
            <w14:solidFill>
              <w14:schemeClr w14:val="tx1"/>
            </w14:solidFill>
          </w14:textFill>
        </w:rPr>
        <w:t>մեկը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տարված</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բարձր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գաղափարականությամբ</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անիրագործելի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նպատակներով</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մինչդեռ</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մյուսը՝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թագավորը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զինված</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պետության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իրական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շահերի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անողոք</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տրամաբանությամբ</w:t>
      </w:r>
      <w:r>
        <w:rPr>
          <w:rFonts w:ascii="Sylfaen" w:hAnsi="Sylfaen" w:cs="Sylfaen"/>
          <w:color w:val="000000" w:themeColor="text1"/>
          <w:sz w:val="24"/>
          <w:szCs w:val="24"/>
          <w14:textFill>
            <w14:solidFill>
              <w14:schemeClr w14:val="tx1"/>
            </w14:solidFill>
          </w14:textFill>
        </w:rPr>
        <w:t>»</w:t>
      </w:r>
      <w:r>
        <w:rPr>
          <w:rStyle w:val="7"/>
          <w:rFonts w:ascii="Sylfaen" w:hAnsi="Sylfaen" w:cs="Sylfaen"/>
          <w:color w:val="000000" w:themeColor="text1"/>
          <w:sz w:val="24"/>
          <w:szCs w:val="24"/>
          <w:lang w:val="en-US"/>
          <w14:textFill>
            <w14:solidFill>
              <w14:schemeClr w14:val="tx1"/>
            </w14:solidFill>
          </w14:textFill>
        </w:rPr>
        <w:footnoteReference w:id="6"/>
      </w:r>
      <w:r>
        <w:rPr>
          <w:rFonts w:ascii="Sylfaen" w:hAnsi="Sylfaen" w:cs="Sylfaen"/>
          <w:color w:val="000000" w:themeColor="text1"/>
          <w:sz w:val="24"/>
          <w:szCs w:val="24"/>
          <w14:textFill>
            <w14:solidFill>
              <w14:schemeClr w14:val="tx1"/>
            </w14:solidFill>
          </w14:textFill>
        </w:rPr>
        <w:t>:</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lang w:val="en-US"/>
          <w14:textFill>
            <w14:solidFill>
              <w14:schemeClr w14:val="tx1"/>
            </w14:solidFill>
          </w14:textFill>
        </w:rPr>
        <w:t>Պապը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մյուս</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Արշակունիների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նման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հլու</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և</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կամակատար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չէր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հունական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պարսկական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առաջնորդներին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որն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էլ</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ընդհարումներ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առաջացնում</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կաթողիկոսի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հետ</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Արքան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երկրի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բարեկեցությունը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բարձրացնելու</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և</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պետական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իշխանությունն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ամրապնդելուն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ուղղված</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քայլեր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ձեռնարկեց</w:t>
      </w:r>
      <w:r>
        <w:rPr>
          <w:rFonts w:ascii="Sylfaen" w:hAnsi="Sylfaen" w:cs="Sylfaen"/>
          <w:color w:val="000000" w:themeColor="text1"/>
          <w:sz w:val="24"/>
          <w:szCs w:val="24"/>
          <w14:textFill>
            <w14:solidFill>
              <w14:schemeClr w14:val="tx1"/>
            </w14:solidFill>
          </w14:textFill>
        </w:rPr>
        <w:t>:</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Պապը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ամենից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առաջ</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ձեռնամուխ</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եղավ</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ուժեղ</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բանակ</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ստեղծելուն՝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թիվը</w:t>
      </w:r>
      <w:r>
        <w:rPr>
          <w:rFonts w:ascii="Sylfaen" w:hAnsi="Sylfaen" w:cs="Sylfaen"/>
          <w:color w:val="000000" w:themeColor="text1"/>
          <w:sz w:val="24"/>
          <w:szCs w:val="24"/>
          <w14:textFill>
            <w14:solidFill>
              <w14:schemeClr w14:val="tx1"/>
            </w14:solidFill>
          </w14:textFill>
        </w:rPr>
        <w:t xml:space="preserve"> 10</w:t>
      </w:r>
      <w:r>
        <w:rPr>
          <w:rFonts w:ascii="Sylfaen" w:hAnsi="Sylfaen" w:cs="Sylfaen"/>
          <w:color w:val="000000" w:themeColor="text1"/>
          <w:sz w:val="24"/>
          <w:szCs w:val="24"/>
          <w:lang w:val="en-US"/>
          <w14:textFill>
            <w14:solidFill>
              <w14:schemeClr w14:val="tx1"/>
            </w14:solidFill>
          </w14:textFill>
        </w:rPr>
        <w:t> </w:t>
      </w:r>
      <w:r>
        <w:rPr>
          <w:rFonts w:ascii="Sylfaen" w:hAnsi="Sylfaen" w:cs="Sylfaen"/>
          <w:color w:val="000000" w:themeColor="text1"/>
          <w:sz w:val="24"/>
          <w:szCs w:val="24"/>
          <w14:textFill>
            <w14:solidFill>
              <w14:schemeClr w14:val="tx1"/>
            </w14:solidFill>
          </w14:textFill>
        </w:rPr>
        <w:t>000-</w:t>
      </w:r>
      <w:r>
        <w:rPr>
          <w:rFonts w:ascii="Sylfaen" w:hAnsi="Sylfaen" w:cs="Sylfaen"/>
          <w:color w:val="000000" w:themeColor="text1"/>
          <w:sz w:val="24"/>
          <w:szCs w:val="24"/>
          <w:lang w:val="en-US"/>
          <w14:textFill>
            <w14:solidFill>
              <w14:schemeClr w14:val="tx1"/>
            </w14:solidFill>
          </w14:textFill>
        </w:rPr>
        <w:t>ից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հասցնելով</w:t>
      </w:r>
      <w:r>
        <w:rPr>
          <w:rFonts w:ascii="Sylfaen" w:hAnsi="Sylfaen" w:cs="Sylfaen"/>
          <w:color w:val="000000" w:themeColor="text1"/>
          <w:sz w:val="24"/>
          <w:szCs w:val="24"/>
          <w14:textFill>
            <w14:solidFill>
              <w14:schemeClr w14:val="tx1"/>
            </w14:solidFill>
          </w14:textFill>
        </w:rPr>
        <w:t xml:space="preserve"> 90</w:t>
      </w:r>
      <w:r>
        <w:rPr>
          <w:rFonts w:ascii="Sylfaen" w:hAnsi="Sylfaen" w:cs="Sylfaen"/>
          <w:color w:val="000000" w:themeColor="text1"/>
          <w:sz w:val="24"/>
          <w:szCs w:val="24"/>
          <w:lang w:val="en-US"/>
          <w14:textFill>
            <w14:solidFill>
              <w14:schemeClr w14:val="tx1"/>
            </w14:solidFill>
          </w14:textFill>
        </w:rPr>
        <w:t> </w:t>
      </w:r>
      <w:r>
        <w:rPr>
          <w:rFonts w:ascii="Sylfaen" w:hAnsi="Sylfaen" w:cs="Sylfaen"/>
          <w:color w:val="000000" w:themeColor="text1"/>
          <w:sz w:val="24"/>
          <w:szCs w:val="24"/>
          <w14:textFill>
            <w14:solidFill>
              <w14:schemeClr w14:val="tx1"/>
            </w14:solidFill>
          </w14:textFill>
        </w:rPr>
        <w:t>000-</w:t>
      </w:r>
      <w:r>
        <w:rPr>
          <w:rFonts w:ascii="Sylfaen" w:hAnsi="Sylfaen" w:cs="Sylfaen"/>
          <w:color w:val="000000" w:themeColor="text1"/>
          <w:sz w:val="24"/>
          <w:szCs w:val="24"/>
          <w:lang w:val="en-US"/>
          <w14:textFill>
            <w14:solidFill>
              <w14:schemeClr w14:val="tx1"/>
            </w14:solidFill>
          </w14:textFill>
        </w:rPr>
        <w:t>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շնորհիվ</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վերականգնվեց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Մեծ</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Հայքի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թագավորության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նախկին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տարածքը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Նա</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ամեն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կերպ</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աշխատում</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հենվել</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երկրի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ներքին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ուժերի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վրա</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և</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վարել</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անկախ</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ինքնուրույն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քաղաքականություն</w:t>
      </w:r>
      <w:r>
        <w:rPr>
          <w:rStyle w:val="7"/>
          <w:rFonts w:ascii="Sylfaen" w:hAnsi="Sylfaen" w:cs="Sylfaen"/>
          <w:color w:val="000000" w:themeColor="text1"/>
          <w:sz w:val="24"/>
          <w:szCs w:val="24"/>
          <w:lang w:val="en-US"/>
          <w14:textFill>
            <w14:solidFill>
              <w14:schemeClr w14:val="tx1"/>
            </w14:solidFill>
          </w14:textFill>
        </w:rPr>
        <w:footnoteReference w:id="7"/>
      </w:r>
      <w:r>
        <w:rPr>
          <w:rFonts w:ascii="Sylfaen" w:hAnsi="Sylfaen" w:cs="Sylfaen"/>
          <w:color w:val="000000" w:themeColor="text1"/>
          <w:sz w:val="24"/>
          <w:szCs w:val="24"/>
          <w14:textFill>
            <w14:solidFill>
              <w14:schemeClr w14:val="tx1"/>
            </w14:solidFill>
          </w14:textFill>
        </w:rPr>
        <w:t>:</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Դեռևս</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Ներսեսի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կենդանության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օրոք</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Պապը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հասկացել</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եկեղեցական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շարք</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հիմնարկություններ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մեծ</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ծախսերով</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էին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պահվում</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ինչը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վնասակար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պետության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համար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ուստի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Ներսեսից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հետո</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նա</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ձեռնամուխ</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եղավ</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շարք</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բարենորոգչական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միջոցառումների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որոնց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նպատակն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թուլացնել</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չափազանց</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ուժեղացած</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զարգացած</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եկեղեցականությանը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որը</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ուժեղանում</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էր</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ի</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վնաս</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պետական</w:t>
      </w:r>
      <w:r>
        <w:rPr>
          <w:rFonts w:ascii="Sylfaen" w:hAnsi="Sylfaen" w:cs="Sylfaen"/>
          <w:color w:val="000000" w:themeColor="text1"/>
          <w:sz w:val="24"/>
          <w:szCs w:val="24"/>
          <w14:textFill>
            <w14:solidFill>
              <w14:schemeClr w14:val="tx1"/>
            </w14:solidFill>
          </w14:textFill>
        </w:rPr>
        <w:t xml:space="preserve"> </w:t>
      </w:r>
      <w:r>
        <w:rPr>
          <w:rFonts w:ascii="Sylfaen" w:hAnsi="Sylfaen" w:cs="Sylfaen"/>
          <w:color w:val="000000" w:themeColor="text1"/>
          <w:sz w:val="24"/>
          <w:szCs w:val="24"/>
          <w:lang w:val="en-US"/>
          <w14:textFill>
            <w14:solidFill>
              <w14:schemeClr w14:val="tx1"/>
            </w14:solidFill>
          </w14:textFill>
        </w:rPr>
        <w:t>սկզբունքի</w:t>
      </w:r>
      <w:r>
        <w:rPr>
          <w:rFonts w:ascii="Sylfaen" w:hAnsi="Sylfaen" w:cs="Sylfaen"/>
          <w:color w:val="000000" w:themeColor="text1"/>
          <w:sz w:val="24"/>
          <w:szCs w:val="24"/>
          <w14:textFill>
            <w14:solidFill>
              <w14:schemeClr w14:val="tx1"/>
            </w14:solidFill>
          </w14:textFill>
        </w:rPr>
        <w:t>: Պապը կրճատեց վանականների թիվը, փակեց միաբանությունները և կուսանոցները, որտեղ գտնվող կանանց հրամայեց ամուսնանալ, տղամարդկանց հրամայեց մտնել պետական ծառայության մեջ: Նա «ավերեց»  հատկապես աղքատանոցները, որը զարգացնում էր ձրիակերությունը, ծուլությունը: Պակասեցնում է նաև եկեղեցական կալվածքները</w:t>
      </w:r>
      <w:r>
        <w:rPr>
          <w:rStyle w:val="7"/>
          <w:rFonts w:ascii="Sylfaen" w:hAnsi="Sylfaen" w:cs="Sylfaen"/>
          <w:color w:val="000000" w:themeColor="text1"/>
          <w:sz w:val="24"/>
          <w:szCs w:val="24"/>
          <w14:textFill>
            <w14:solidFill>
              <w14:schemeClr w14:val="tx1"/>
            </w14:solidFill>
          </w14:textFill>
        </w:rPr>
        <w:footnoteReference w:id="8"/>
      </w:r>
      <w:r>
        <w:rPr>
          <w:rFonts w:ascii="Sylfaen" w:hAnsi="Sylfaen" w:cs="Sylfaen"/>
          <w:color w:val="000000" w:themeColor="text1"/>
          <w:sz w:val="24"/>
          <w:szCs w:val="24"/>
          <w14:textFill>
            <w14:solidFill>
              <w14:schemeClr w14:val="tx1"/>
            </w14:solidFill>
          </w14:textFill>
        </w:rPr>
        <w:t>: Պապը խլեց յուրաքանչյուր եկեղեցուց հինգ հող և հարքունիս գրավեց՝ թողնելով երկու հող: Վերացրեց պտղի և տասանորդի եկեղեցական հարկը</w:t>
      </w:r>
      <w:r>
        <w:rPr>
          <w:rStyle w:val="7"/>
          <w:rFonts w:ascii="Sylfaen" w:hAnsi="Sylfaen" w:cs="Sylfaen"/>
          <w:color w:val="000000" w:themeColor="text1"/>
          <w:sz w:val="24"/>
          <w:szCs w:val="24"/>
          <w14:textFill>
            <w14:solidFill>
              <w14:schemeClr w14:val="tx1"/>
            </w14:solidFill>
          </w14:textFill>
        </w:rPr>
        <w:footnoteReference w:id="9"/>
      </w:r>
      <w:r>
        <w:rPr>
          <w:rFonts w:ascii="Sylfaen" w:hAnsi="Sylfaen" w:cs="Sylfaen"/>
          <w:color w:val="000000" w:themeColor="text1"/>
          <w:sz w:val="24"/>
          <w:szCs w:val="24"/>
          <w14:textFill>
            <w14:solidFill>
              <w14:schemeClr w14:val="tx1"/>
            </w14:solidFill>
          </w14:textFill>
        </w:rPr>
        <w:t>:</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Պապի այս քայլերը վնասակար էին եկեղեցականության շահերի համար: Դա էլ առաջացրեց վերջիններիս դժգոհությունը, և նրանք դավով պատասխանեցին երիտասարդ թագավորի գործերին</w:t>
      </w:r>
      <w:r>
        <w:rPr>
          <w:rStyle w:val="7"/>
          <w:rFonts w:ascii="Sylfaen" w:hAnsi="Sylfaen" w:cs="Sylfaen"/>
          <w:color w:val="000000" w:themeColor="text1"/>
          <w:sz w:val="24"/>
          <w:szCs w:val="24"/>
          <w14:textFill>
            <w14:solidFill>
              <w14:schemeClr w14:val="tx1"/>
            </w14:solidFill>
          </w14:textFill>
        </w:rPr>
        <w:footnoteReference w:id="10"/>
      </w:r>
      <w:r>
        <w:rPr>
          <w:rFonts w:ascii="Sylfaen" w:hAnsi="Sylfaen" w:cs="Sylfaen"/>
          <w:color w:val="000000" w:themeColor="text1"/>
          <w:sz w:val="24"/>
          <w:szCs w:val="24"/>
          <w14:textFill>
            <w14:solidFill>
              <w14:schemeClr w14:val="tx1"/>
            </w14:solidFill>
          </w14:textFill>
        </w:rPr>
        <w:t>:Հատկանշական է, որ վերը նշված բարենորոգումների ընթացքում էր, որ սկսեց շահագործվել Ներսեսի թունավորման առասպելը: Հունական կողմի համար ուժեղ հարված էր այն, որ Ներսեսից հետո կաթողիկոս դարձավ Աղբիանոսի տոհմից Հուսիկը: Պապի կատարած կարևոր գործերից էր նաև այն, որ հունական մետրոպոլիտից ձեռնադրություն ստանալու համար Հուսիկը Կեսարիա չուղարկվեց:  Այսպիսով, վերանում էր հին կարգը, և հայ եկեղեցին ստանում էր անկախություն և ազգայնանում էր: Ինչպես Լեոն է նշում, այս քայլը մի կարևոր ապացույց էր, որ Պապը քրիստոնեության թշնամի չէր, ինչպես փորձում էին ներկայացնել կրոնավորները, և ոչ էլ ուզում էր ոչնչացնել եկեղեցու նշանակությունն ու հեղինակությունը երկրի մեջ:</w:t>
      </w:r>
    </w:p>
    <w:p>
      <w:pPr>
        <w:rPr>
          <w:rFonts w:ascii="Sylfaen" w:hAnsi="Sylfaen" w:cs="Sylfaen"/>
          <w:color w:val="000000" w:themeColor="text1"/>
          <w:sz w:val="24"/>
          <w:szCs w:val="24"/>
          <w14:textFill>
            <w14:solidFill>
              <w14:schemeClr w14:val="tx1"/>
            </w14:solidFill>
          </w14:textFill>
        </w:rPr>
      </w:pPr>
      <w:r>
        <w:rPr>
          <w:rFonts w:hint="default" w:ascii="Sylfaen" w:hAnsi="Sylfaen" w:cs="Sylfaen"/>
          <w:b w:val="0"/>
          <w:bCs/>
          <w:sz w:val="24"/>
          <w:szCs w:val="24"/>
          <w:lang w:val="en-US"/>
        </w:rPr>
        <w:t>Պապի սպանությունը տեղի է ունեցել 375 թվականին: Պապի սպանությունը մեծ զայրույթ է առաջացնում Հայաստանում: Արքունիքին մոտիկ կանգնած նախարարները հավաքվում են խորհրդակցության՝ որոշելու իրենց բռնելիք դիրքը հռոմեական մարդասպանների նկատմամբ: Նրանք նպատակահարմար էին գտնում խուսափել կտրուկ միջոցառումներից և չսրել հարաբերությունները հռոմի հետ, հաշվի առնելով պարսկաստանի հայաստանի նկատմամբ ունեցած թշնամական դիրքը:</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w:t>
      </w: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ind w:firstLine="2640" w:firstLineChars="1100"/>
        <w:rPr>
          <w:rFonts w:ascii="Sylfaen" w:hAnsi="Sylfaen" w:cs="Sylfaen"/>
          <w:b/>
          <w:color w:val="000000" w:themeColor="text1"/>
          <w:sz w:val="36"/>
          <w:szCs w:val="36"/>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w:t>
      </w:r>
      <w:r>
        <w:rPr>
          <w:rFonts w:ascii="Sylfaen" w:hAnsi="Sylfaen" w:cs="Sylfaen"/>
          <w:b/>
          <w:color w:val="000000" w:themeColor="text1"/>
          <w:sz w:val="36"/>
          <w:szCs w:val="36"/>
          <w14:textFill>
            <w14:solidFill>
              <w14:schemeClr w14:val="tx1"/>
            </w14:solidFill>
          </w14:textFill>
        </w:rPr>
        <w:t xml:space="preserve"> </w:t>
      </w:r>
    </w:p>
    <w:p>
      <w:pPr>
        <w:ind w:firstLine="2521" w:firstLineChars="700"/>
        <w:rPr>
          <w:rFonts w:ascii="Sylfaen" w:hAnsi="Sylfaen" w:cs="Sylfaen"/>
          <w:i/>
          <w:iCs/>
          <w:color w:val="FF0000"/>
          <w:sz w:val="24"/>
          <w:szCs w:val="24"/>
        </w:rPr>
      </w:pPr>
      <w:r>
        <w:rPr>
          <w:rFonts w:ascii="Sylfaen" w:hAnsi="Sylfaen" w:cs="Sylfaen"/>
          <w:b/>
          <w:i/>
          <w:iCs/>
          <w:color w:val="FF0000"/>
          <w:sz w:val="36"/>
          <w:szCs w:val="36"/>
        </w:rPr>
        <w:t>Եզրակացություն</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Հետազոտական աշխատանքի թեման ենթարկելով համակողմանի ուսումնասիրության՝ հանգել ենք հետևյալ եզրակացություններին.</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Պապ թագավորը Վաղես կայսեր հրամանով 369 թ. Հաստատվեց կառավարության գլուխ՝ որպես Հայաստանի կառավարիչ:</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Վասակից հետոՆերսեսի միջամտությամբ սպրսպետ նշանակվեց որդին՝ Մուշեղը:</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Պապը սպսրսպետի և կաթողիկոսի հետ ձեռնամուխ եղավ երկրի բարեկարգմանը:</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Հայոց արքան ամենից առաջ ձեռնամուխ եղավ ուժեղ բանակ ստեղծելուն:</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Ներսեսից հետո նա սկսեց եկեղեցականությանը թուլացնելու գործը:</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Կրճատեց վանականների թիվը, փակեց միաբանություններն ու կուսանոցները, քանդեց աղքատանոցները:</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Խլեց յուրաքանչյուր եկեղեցուց հինգ հող՝ թողնելով երկու հող, վերացրեց պտղի և տասանորդի հարկը:</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Պապի ձեռնարկած քայլերը առաջացրեց եկեղեցականության դժգոհությունը և պատճառ դարձավ դավադրութան երիտասարդ թագավորի հանդեպ:</w:t>
      </w:r>
    </w:p>
    <w:p>
      <w:pPr>
        <w:pStyle w:val="12"/>
        <w:numPr>
          <w:ilvl w:val="0"/>
          <w:numId w:val="3"/>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Ներսեսից հետո Հուսիկ Աղբիանոսյանի կաթողիկոս դառնալը, վերջինիս Կեսարիա չուղարկվելը առաջացրեց հունականության դժգոհությունը, քանի որ հայոց եկեղեցին դառնում էր անկախ և ազգայնանում էր:</w:t>
      </w: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Վերը նշված փաստերի շարադրանքից կարող ենք ասել, որ Պապը իր կարճատև գահակալման ընթացքում կատարեց բազմաթիվ հայրենանվեր գործեր և հայոց հայոց պատմության մեջ մնաց որպես նշանավոր արքաներից մեկը:</w:t>
      </w: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p>
    <w:p>
      <w:p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 xml:space="preserve">                                                  </w:t>
      </w:r>
    </w:p>
    <w:p>
      <w:pPr>
        <w:rPr>
          <w:rFonts w:ascii="Sylfaen" w:hAnsi="Sylfaen" w:cs="Sylfaen"/>
          <w:color w:val="000000" w:themeColor="text1"/>
          <w:sz w:val="24"/>
          <w:szCs w:val="24"/>
          <w14:textFill>
            <w14:solidFill>
              <w14:schemeClr w14:val="tx1"/>
            </w14:solidFill>
          </w14:textFill>
        </w:rPr>
      </w:pPr>
    </w:p>
    <w:p>
      <w:pPr>
        <w:rPr>
          <w:rFonts w:hint="default" w:ascii="Sylfaen" w:hAnsi="Sylfaen" w:cs="Sylfaen"/>
          <w:color w:val="000000" w:themeColor="text1"/>
          <w:sz w:val="24"/>
          <w:szCs w:val="24"/>
          <w:lang w:val="en-US"/>
          <w14:textFill>
            <w14:solidFill>
              <w14:schemeClr w14:val="tx1"/>
            </w14:solidFill>
          </w14:textFill>
        </w:rPr>
      </w:pPr>
      <w:r>
        <w:rPr>
          <w:rFonts w:hint="default" w:ascii="Sylfaen" w:hAnsi="Sylfaen" w:cs="Sylfaen"/>
          <w:color w:val="000000" w:themeColor="text1"/>
          <w:sz w:val="24"/>
          <w:szCs w:val="24"/>
          <w:lang w:val="en-US"/>
          <w14:textFill>
            <w14:solidFill>
              <w14:schemeClr w14:val="tx1"/>
            </w14:solidFill>
          </w14:textFill>
        </w:rPr>
        <w:t xml:space="preserve">  </w:t>
      </w:r>
    </w:p>
    <w:p>
      <w:pPr>
        <w:jc w:val="center"/>
        <w:rPr>
          <w:rFonts w:ascii="Sylfaen" w:hAnsi="Sylfaen" w:cs="Sylfaen"/>
          <w:b/>
          <w:color w:val="000000" w:themeColor="text1"/>
          <w:sz w:val="32"/>
          <w:szCs w:val="32"/>
          <w14:textFill>
            <w14:solidFill>
              <w14:schemeClr w14:val="tx1"/>
            </w14:solidFill>
          </w14:textFill>
        </w:rPr>
      </w:pPr>
    </w:p>
    <w:p>
      <w:pPr>
        <w:ind w:firstLine="2561" w:firstLineChars="800"/>
        <w:jc w:val="both"/>
        <w:rPr>
          <w:rFonts w:hint="default" w:ascii="Sylfaen" w:hAnsi="Sylfaen" w:cs="Sylfaen"/>
          <w:i/>
          <w:iCs/>
          <w:color w:val="FF0000"/>
          <w:sz w:val="24"/>
          <w:szCs w:val="24"/>
          <w:lang w:val="en-US"/>
        </w:rPr>
      </w:pPr>
      <w:bookmarkStart w:id="0" w:name="_GoBack"/>
      <w:r>
        <w:rPr>
          <w:rFonts w:ascii="Sylfaen" w:hAnsi="Sylfaen" w:cs="Sylfaen"/>
          <w:b/>
          <w:i/>
          <w:iCs/>
          <w:color w:val="FF0000"/>
          <w:sz w:val="32"/>
          <w:szCs w:val="32"/>
        </w:rPr>
        <w:t>Գրականութ</w:t>
      </w:r>
      <w:r>
        <w:rPr>
          <w:rFonts w:ascii="Sylfaen" w:hAnsi="Sylfaen" w:cs="Sylfaen"/>
          <w:b/>
          <w:i/>
          <w:iCs/>
          <w:color w:val="FF0000"/>
          <w:sz w:val="32"/>
          <w:szCs w:val="32"/>
          <w:lang w:val="en-US"/>
        </w:rPr>
        <w:t>յուն</w:t>
      </w:r>
    </w:p>
    <w:bookmarkEnd w:id="0"/>
    <w:p>
      <w:pPr>
        <w:pStyle w:val="12"/>
        <w:numPr>
          <w:ilvl w:val="0"/>
          <w:numId w:val="4"/>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Փավստոս Բուզանդ, Հայոց պատմություն, Ե., 1987:</w:t>
      </w:r>
    </w:p>
    <w:p>
      <w:pPr>
        <w:pStyle w:val="12"/>
        <w:numPr>
          <w:ilvl w:val="0"/>
          <w:numId w:val="4"/>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Լեո «Հայոց պատմություն» առաջին հատոր, Ե. 1966:</w:t>
      </w:r>
    </w:p>
    <w:p>
      <w:pPr>
        <w:pStyle w:val="12"/>
        <w:numPr>
          <w:ilvl w:val="0"/>
          <w:numId w:val="4"/>
        </w:numPr>
        <w:rPr>
          <w:rFonts w:ascii="Sylfaen" w:hAnsi="Sylfaen" w:cs="Sylfaen"/>
          <w:color w:val="000000" w:themeColor="text1"/>
          <w:sz w:val="24"/>
          <w:szCs w:val="24"/>
          <w14:textFill>
            <w14:solidFill>
              <w14:schemeClr w14:val="tx1"/>
            </w14:solidFill>
          </w14:textFill>
        </w:rPr>
      </w:pPr>
      <w:r>
        <w:rPr>
          <w:rFonts w:ascii="Sylfaen" w:hAnsi="Sylfaen" w:cs="Sylfaen"/>
          <w:color w:val="000000" w:themeColor="text1"/>
          <w:sz w:val="24"/>
          <w:szCs w:val="24"/>
          <w14:textFill>
            <w14:solidFill>
              <w14:schemeClr w14:val="tx1"/>
            </w14:solidFill>
          </w14:textFill>
        </w:rPr>
        <w:t>Հայ ժողովրդի պատմություն,երկրորդ հատոր, ՀՍՍՀ ԳԱԱ հրատարակչություն, Ե. 1984:</w:t>
      </w:r>
    </w:p>
    <w:sectPr>
      <w:headerReference r:id="rId6" w:type="first"/>
      <w:footerReference r:id="rId9" w:type="first"/>
      <w:footerReference r:id="rId7" w:type="default"/>
      <w:headerReference r:id="rId5" w:type="even"/>
      <w:footerReference r:id="rId8" w:type="even"/>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lfaen">
    <w:panose1 w:val="010A0502050306030303"/>
    <w:charset w:val="CC"/>
    <w:family w:val="roman"/>
    <w:pitch w:val="default"/>
    <w:sig w:usb0="04000687" w:usb1="00000000" w:usb2="00000000" w:usb3="00000000" w:csb0="2000009F" w:csb1="00000000"/>
  </w:font>
  <w:font w:name="Symbol">
    <w:panose1 w:val="05050102010706020507"/>
    <w:charset w:val="02"/>
    <w:family w:val="decorative"/>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238730"/>
      <w:docPartObj>
        <w:docPartGallery w:val="autotext"/>
      </w:docPartObj>
    </w:sdtPr>
    <w:sdtContent>
      <w:p>
        <w:pPr>
          <w:pStyle w:val="6"/>
          <w:jc w:val="center"/>
        </w:pPr>
        <w:r>
          <w:fldChar w:fldCharType="begin"/>
        </w:r>
        <w:r>
          <w:instrText xml:space="preserve">PAGE   \* MERGEFORMAT</w:instrText>
        </w:r>
        <w:r>
          <w:fldChar w:fldCharType="separate"/>
        </w:r>
        <w:r>
          <w:t>3</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pPr>
        <w:spacing w:before="0" w:after="0" w:line="276" w:lineRule="auto"/>
      </w:pPr>
      <w:r>
        <w:separator/>
      </w:r>
    </w:p>
  </w:footnote>
  <w:footnote w:type="continuationSeparator" w:id="23">
    <w:p>
      <w:pPr>
        <w:spacing w:before="0" w:after="0" w:line="276" w:lineRule="auto"/>
      </w:pPr>
      <w:r>
        <w:continuationSeparator/>
      </w:r>
    </w:p>
  </w:footnote>
  <w:footnote w:id="0">
    <w:p>
      <w:pPr>
        <w:pStyle w:val="8"/>
      </w:pPr>
      <w:r>
        <w:rPr>
          <w:rStyle w:val="7"/>
        </w:rPr>
        <w:footnoteRef/>
      </w:r>
      <w:r>
        <w:t xml:space="preserve"> </w:t>
      </w:r>
      <w:r>
        <w:rPr>
          <w:rFonts w:ascii="Sylfaen" w:hAnsi="Sylfaen" w:cs="Sylfaen"/>
        </w:rPr>
        <w:t>Փավստոս</w:t>
      </w:r>
      <w:r>
        <w:t xml:space="preserve"> </w:t>
      </w:r>
      <w:r>
        <w:rPr>
          <w:rFonts w:ascii="Sylfaen" w:hAnsi="Sylfaen" w:cs="Sylfaen"/>
        </w:rPr>
        <w:t>Բուզանդ</w:t>
      </w:r>
      <w:r>
        <w:rPr>
          <w:rFonts w:ascii="Sylfaen" w:hAnsi="Sylfaen" w:cs="Sylfaen"/>
          <w:lang w:val="en-US"/>
        </w:rPr>
        <w:t xml:space="preserve">, </w:t>
      </w:r>
      <w:r>
        <w:rPr>
          <w:rFonts w:ascii="Sylfaen" w:hAnsi="Sylfaen" w:cs="Sylfaen"/>
        </w:rPr>
        <w:t>Հայոց պատմություն, Ե., 1987:</w:t>
      </w:r>
    </w:p>
  </w:footnote>
  <w:footnote w:id="1">
    <w:p>
      <w:pPr>
        <w:pStyle w:val="8"/>
        <w:rPr>
          <w:rFonts w:ascii="Sylfaen" w:hAnsi="Sylfaen" w:cs="Sylfaen"/>
        </w:rPr>
      </w:pPr>
      <w:r>
        <w:rPr>
          <w:rStyle w:val="7"/>
        </w:rPr>
        <w:footnoteRef/>
      </w:r>
      <w:r>
        <w:t xml:space="preserve"> </w:t>
      </w:r>
      <w:r>
        <w:rPr>
          <w:rFonts w:ascii="Sylfaen" w:hAnsi="Sylfaen" w:cs="Sylfaen"/>
        </w:rPr>
        <w:t>Լեո</w:t>
      </w:r>
      <w:r>
        <w:t xml:space="preserve"> «</w:t>
      </w:r>
      <w:r>
        <w:rPr>
          <w:rFonts w:ascii="Sylfaen" w:hAnsi="Sylfaen" w:cs="Sylfaen"/>
        </w:rPr>
        <w:t>Հայոց</w:t>
      </w:r>
      <w:r>
        <w:t xml:space="preserve"> </w:t>
      </w:r>
      <w:r>
        <w:rPr>
          <w:rFonts w:ascii="Sylfaen" w:hAnsi="Sylfaen" w:cs="Sylfaen"/>
        </w:rPr>
        <w:t>պատմություն</w:t>
      </w:r>
      <w:r>
        <w:t xml:space="preserve">» </w:t>
      </w:r>
      <w:r>
        <w:rPr>
          <w:rFonts w:ascii="Sylfaen" w:hAnsi="Sylfaen" w:cs="Sylfaen"/>
        </w:rPr>
        <w:t>առաջին</w:t>
      </w:r>
      <w:r>
        <w:t xml:space="preserve"> </w:t>
      </w:r>
      <w:r>
        <w:rPr>
          <w:rFonts w:ascii="Sylfaen" w:hAnsi="Sylfaen" w:cs="Sylfaen"/>
        </w:rPr>
        <w:t>հատոր,</w:t>
      </w:r>
      <w:r>
        <w:t xml:space="preserve"> </w:t>
      </w:r>
      <w:r>
        <w:rPr>
          <w:rFonts w:ascii="Sylfaen" w:hAnsi="Sylfaen" w:cs="Sylfaen"/>
        </w:rPr>
        <w:t xml:space="preserve">Ե.1966: </w:t>
      </w:r>
    </w:p>
  </w:footnote>
  <w:footnote w:id="2">
    <w:p>
      <w:pPr>
        <w:pStyle w:val="8"/>
        <w:rPr>
          <w:rFonts w:ascii="Sylfaen" w:hAnsi="Sylfaen"/>
        </w:rPr>
      </w:pPr>
      <w:r>
        <w:rPr>
          <w:rStyle w:val="7"/>
        </w:rPr>
        <w:footnoteRef/>
      </w:r>
      <w:r>
        <w:t xml:space="preserve"> </w:t>
      </w:r>
      <w:r>
        <w:rPr>
          <w:rFonts w:ascii="Sylfaen" w:hAnsi="Sylfaen"/>
        </w:rPr>
        <w:t>Հայ ժողովրդի պատմություն,երկրորդ հատոր, ՀՍՍՀ ԳԱԱ հրատարակչություն, Ե. 1984:</w:t>
      </w:r>
    </w:p>
    <w:p>
      <w:pPr>
        <w:pStyle w:val="8"/>
      </w:pPr>
    </w:p>
  </w:footnote>
  <w:footnote w:id="3">
    <w:p>
      <w:pPr>
        <w:pStyle w:val="8"/>
        <w:rPr>
          <w:rFonts w:ascii="Sylfaen" w:hAnsi="Sylfaen"/>
        </w:rPr>
      </w:pPr>
      <w:r>
        <w:rPr>
          <w:rStyle w:val="7"/>
        </w:rPr>
        <w:footnoteRef/>
      </w:r>
      <w:r>
        <w:t xml:space="preserve"> </w:t>
      </w:r>
      <w:r>
        <w:rPr>
          <w:rFonts w:ascii="Sylfaen" w:hAnsi="Sylfaen"/>
          <w:lang w:val="en-US"/>
        </w:rPr>
        <w:t>Լեո</w:t>
      </w:r>
      <w:r>
        <w:rPr>
          <w:rFonts w:ascii="Sylfaen" w:hAnsi="Sylfaen"/>
        </w:rPr>
        <w:t xml:space="preserve">, Լեո «Հայոց պատմություն» առաջին հատոր, Ե.1966,  </w:t>
      </w:r>
      <w:r>
        <w:rPr>
          <w:rFonts w:ascii="Sylfaen" w:hAnsi="Sylfaen"/>
          <w:lang w:val="en-US"/>
        </w:rPr>
        <w:t>էջ</w:t>
      </w:r>
      <w:r>
        <w:rPr>
          <w:rFonts w:ascii="Sylfaen" w:hAnsi="Sylfaen"/>
        </w:rPr>
        <w:t xml:space="preserve"> 471:</w:t>
      </w:r>
    </w:p>
  </w:footnote>
  <w:footnote w:id="4">
    <w:p>
      <w:pPr>
        <w:pStyle w:val="8"/>
        <w:rPr>
          <w:rFonts w:ascii="Sylfaen" w:hAnsi="Sylfaen"/>
        </w:rPr>
      </w:pPr>
      <w:r>
        <w:rPr>
          <w:rStyle w:val="7"/>
        </w:rPr>
        <w:footnoteRef/>
      </w:r>
      <w:r>
        <w:t xml:space="preserve"> </w:t>
      </w:r>
      <w:r>
        <w:rPr>
          <w:rFonts w:ascii="Sylfaen" w:hAnsi="Sylfaen"/>
          <w:lang w:val="en-US"/>
        </w:rPr>
        <w:t>Լեո</w:t>
      </w:r>
      <w:r>
        <w:rPr>
          <w:rFonts w:ascii="Sylfaen" w:hAnsi="Sylfaen"/>
        </w:rPr>
        <w:t>, նույն աշխ., էջ 476:</w:t>
      </w:r>
    </w:p>
  </w:footnote>
  <w:footnote w:id="5">
    <w:p>
      <w:pPr>
        <w:pStyle w:val="8"/>
      </w:pPr>
      <w:r>
        <w:rPr>
          <w:rStyle w:val="7"/>
        </w:rPr>
        <w:footnoteRef/>
      </w:r>
      <w:r>
        <w:t xml:space="preserve"> </w:t>
      </w:r>
      <w:r>
        <w:rPr>
          <w:rFonts w:ascii="Sylfaen" w:hAnsi="Sylfaen" w:cs="Sylfaen"/>
        </w:rPr>
        <w:t xml:space="preserve">Լեո, նույն աշխ., </w:t>
      </w:r>
      <w:r>
        <w:rPr>
          <w:rFonts w:ascii="Sylfaen" w:hAnsi="Sylfaen"/>
        </w:rPr>
        <w:t xml:space="preserve">էջ </w:t>
      </w:r>
      <w:r>
        <w:t>479:</w:t>
      </w:r>
    </w:p>
  </w:footnote>
  <w:footnote w:id="6">
    <w:p>
      <w:pPr>
        <w:pStyle w:val="8"/>
        <w:rPr>
          <w:rFonts w:ascii="Sylfaen" w:hAnsi="Sylfaen"/>
          <w:color w:val="000000" w:themeColor="text1"/>
          <w14:textFill>
            <w14:solidFill>
              <w14:schemeClr w14:val="tx1"/>
            </w14:solidFill>
          </w14:textFill>
        </w:rPr>
      </w:pPr>
      <w:r>
        <w:rPr>
          <w:rStyle w:val="7"/>
        </w:rPr>
        <w:footnoteRef/>
      </w:r>
      <w:r>
        <w:t xml:space="preserve"> </w:t>
      </w:r>
      <w:r>
        <w:rPr>
          <w:rFonts w:ascii="Sylfaen" w:hAnsi="Sylfaen" w:cs="Sylfaen"/>
          <w:lang w:val="en-US"/>
        </w:rPr>
        <w:t>Փավստոս</w:t>
      </w:r>
      <w:r>
        <w:t xml:space="preserve"> </w:t>
      </w:r>
      <w:r>
        <w:rPr>
          <w:rFonts w:ascii="Sylfaen" w:hAnsi="Sylfaen" w:cs="Sylfaen"/>
          <w:lang w:val="en-US"/>
        </w:rPr>
        <w:t>Բուզանդ</w:t>
      </w:r>
      <w:r>
        <w:t xml:space="preserve">, </w:t>
      </w:r>
      <w:r>
        <w:rPr>
          <w:rFonts w:ascii="Sylfaen" w:hAnsi="Sylfaen" w:cs="Sylfaen"/>
        </w:rPr>
        <w:t>Հայոց</w:t>
      </w:r>
      <w:r>
        <w:t xml:space="preserve"> </w:t>
      </w:r>
      <w:r>
        <w:rPr>
          <w:rFonts w:ascii="Sylfaen" w:hAnsi="Sylfaen" w:cs="Sylfaen"/>
        </w:rPr>
        <w:t>պատմություն</w:t>
      </w:r>
      <w:r>
        <w:t xml:space="preserve">, </w:t>
      </w:r>
      <w:r>
        <w:rPr>
          <w:rFonts w:ascii="Sylfaen" w:hAnsi="Sylfaen" w:cs="Sylfaen"/>
        </w:rPr>
        <w:t>Ե</w:t>
      </w:r>
      <w:r>
        <w:t>., 1987:</w:t>
      </w:r>
    </w:p>
  </w:footnote>
  <w:footnote w:id="7">
    <w:p>
      <w:pPr>
        <w:pStyle w:val="8"/>
        <w:rPr>
          <w:rFonts w:ascii="Sylfaen" w:hAnsi="Sylfaen"/>
        </w:rPr>
      </w:pPr>
      <w:r>
        <w:rPr>
          <w:rStyle w:val="7"/>
        </w:rPr>
        <w:footnoteRef/>
      </w:r>
      <w:r>
        <w:t xml:space="preserve"> </w:t>
      </w:r>
      <w:r>
        <w:rPr>
          <w:rFonts w:ascii="Sylfaen" w:hAnsi="Sylfaen"/>
          <w:lang w:val="en-US"/>
        </w:rPr>
        <w:t>Հ</w:t>
      </w:r>
      <w:r>
        <w:rPr>
          <w:rFonts w:ascii="Sylfaen" w:hAnsi="Sylfaen"/>
        </w:rPr>
        <w:t xml:space="preserve">այ ժողովրդի պատմություն, </w:t>
      </w:r>
      <w:r>
        <w:rPr>
          <w:rFonts w:ascii="Sylfaen" w:hAnsi="Sylfaen"/>
          <w:lang w:val="en-US"/>
        </w:rPr>
        <w:t>էջ</w:t>
      </w:r>
      <w:r>
        <w:rPr>
          <w:rFonts w:ascii="Sylfaen" w:hAnsi="Sylfaen"/>
        </w:rPr>
        <w:t xml:space="preserve"> 103-104:</w:t>
      </w:r>
    </w:p>
  </w:footnote>
  <w:footnote w:id="8">
    <w:p>
      <w:pPr>
        <w:pStyle w:val="8"/>
        <w:rPr>
          <w:rFonts w:ascii="Sylfaen" w:hAnsi="Sylfaen"/>
        </w:rPr>
      </w:pPr>
      <w:r>
        <w:rPr>
          <w:rStyle w:val="7"/>
        </w:rPr>
        <w:footnoteRef/>
      </w:r>
      <w:r>
        <w:t xml:space="preserve"> </w:t>
      </w:r>
      <w:r>
        <w:rPr>
          <w:rFonts w:ascii="Sylfaen" w:hAnsi="Sylfaen"/>
        </w:rPr>
        <w:t>Բուզանդ</w:t>
      </w:r>
      <w:r>
        <w:rPr>
          <w:rFonts w:ascii="Sylfaen" w:hAnsi="Sylfaen"/>
          <w:lang w:val="en-US"/>
        </w:rPr>
        <w:t xml:space="preserve">, </w:t>
      </w:r>
      <w:r>
        <w:rPr>
          <w:rFonts w:ascii="Sylfaen" w:hAnsi="Sylfaen"/>
        </w:rPr>
        <w:t>նույն աշխ.:</w:t>
      </w:r>
    </w:p>
  </w:footnote>
  <w:footnote w:id="9">
    <w:p>
      <w:pPr>
        <w:pStyle w:val="8"/>
        <w:rPr>
          <w:rFonts w:ascii="Sylfaen" w:hAnsi="Sylfaen"/>
        </w:rPr>
      </w:pPr>
      <w:r>
        <w:rPr>
          <w:rStyle w:val="7"/>
        </w:rPr>
        <w:footnoteRef/>
      </w:r>
      <w:r>
        <w:t xml:space="preserve"> </w:t>
      </w:r>
      <w:r>
        <w:rPr>
          <w:rFonts w:ascii="Sylfaen" w:hAnsi="Sylfaen"/>
        </w:rPr>
        <w:t xml:space="preserve">Բուզանդ, նույն աշխ.: </w:t>
      </w:r>
    </w:p>
  </w:footnote>
  <w:footnote w:id="10">
    <w:p>
      <w:pPr>
        <w:pStyle w:val="8"/>
        <w:rPr>
          <w:rFonts w:ascii="Sylfaen" w:hAnsi="Sylfaen"/>
        </w:rPr>
      </w:pPr>
      <w:r>
        <w:rPr>
          <w:rStyle w:val="7"/>
        </w:rPr>
        <w:footnoteRef/>
      </w:r>
      <w:r>
        <w:t xml:space="preserve"> </w:t>
      </w:r>
      <w:r>
        <w:rPr>
          <w:rFonts w:ascii="Sylfaen" w:hAnsi="Sylfaen"/>
        </w:rPr>
        <w:t>Լեո, նույն աշխ., էջ 483: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D0BF5"/>
    <w:multiLevelType w:val="multilevel"/>
    <w:tmpl w:val="09ED0BF5"/>
    <w:lvl w:ilvl="0" w:tentative="0">
      <w:start w:val="1"/>
      <w:numFmt w:val="decimal"/>
      <w:lvlText w:val="%1."/>
      <w:lvlJc w:val="left"/>
      <w:pPr>
        <w:ind w:left="420" w:hanging="360"/>
      </w:pPr>
      <w:rPr>
        <w:rFonts w:hint="default"/>
      </w:rPr>
    </w:lvl>
    <w:lvl w:ilvl="1" w:tentative="0">
      <w:start w:val="1"/>
      <w:numFmt w:val="lowerLetter"/>
      <w:lvlText w:val="%2."/>
      <w:lvlJc w:val="left"/>
      <w:pPr>
        <w:ind w:left="1140" w:hanging="360"/>
      </w:pPr>
    </w:lvl>
    <w:lvl w:ilvl="2" w:tentative="0">
      <w:start w:val="1"/>
      <w:numFmt w:val="lowerRoman"/>
      <w:lvlText w:val="%3."/>
      <w:lvlJc w:val="right"/>
      <w:pPr>
        <w:ind w:left="1860" w:hanging="180"/>
      </w:pPr>
    </w:lvl>
    <w:lvl w:ilvl="3" w:tentative="0">
      <w:start w:val="1"/>
      <w:numFmt w:val="decimal"/>
      <w:lvlText w:val="%4."/>
      <w:lvlJc w:val="left"/>
      <w:pPr>
        <w:ind w:left="2580" w:hanging="360"/>
      </w:pPr>
    </w:lvl>
    <w:lvl w:ilvl="4" w:tentative="0">
      <w:start w:val="1"/>
      <w:numFmt w:val="lowerLetter"/>
      <w:lvlText w:val="%5."/>
      <w:lvlJc w:val="left"/>
      <w:pPr>
        <w:ind w:left="3300" w:hanging="360"/>
      </w:pPr>
    </w:lvl>
    <w:lvl w:ilvl="5" w:tentative="0">
      <w:start w:val="1"/>
      <w:numFmt w:val="lowerRoman"/>
      <w:lvlText w:val="%6."/>
      <w:lvlJc w:val="right"/>
      <w:pPr>
        <w:ind w:left="4020" w:hanging="180"/>
      </w:pPr>
    </w:lvl>
    <w:lvl w:ilvl="6" w:tentative="0">
      <w:start w:val="1"/>
      <w:numFmt w:val="decimal"/>
      <w:lvlText w:val="%7."/>
      <w:lvlJc w:val="left"/>
      <w:pPr>
        <w:ind w:left="4740" w:hanging="360"/>
      </w:pPr>
    </w:lvl>
    <w:lvl w:ilvl="7" w:tentative="0">
      <w:start w:val="1"/>
      <w:numFmt w:val="lowerLetter"/>
      <w:lvlText w:val="%8."/>
      <w:lvlJc w:val="left"/>
      <w:pPr>
        <w:ind w:left="5460" w:hanging="360"/>
      </w:pPr>
    </w:lvl>
    <w:lvl w:ilvl="8" w:tentative="0">
      <w:start w:val="1"/>
      <w:numFmt w:val="lowerRoman"/>
      <w:lvlText w:val="%9."/>
      <w:lvlJc w:val="right"/>
      <w:pPr>
        <w:ind w:left="6180" w:hanging="180"/>
      </w:pPr>
    </w:lvl>
  </w:abstractNum>
  <w:abstractNum w:abstractNumId="1">
    <w:nsid w:val="152F65FE"/>
    <w:multiLevelType w:val="multilevel"/>
    <w:tmpl w:val="152F65FE"/>
    <w:lvl w:ilvl="0" w:tentative="0">
      <w:start w:val="1"/>
      <w:numFmt w:val="bullet"/>
      <w:lvlText w:val=""/>
      <w:lvlJc w:val="left"/>
      <w:pPr>
        <w:ind w:left="1287" w:hanging="360"/>
      </w:pPr>
      <w:rPr>
        <w:rFonts w:hint="default" w:ascii="Wingdings" w:hAnsi="Wingdings"/>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263B55B0"/>
    <w:multiLevelType w:val="multilevel"/>
    <w:tmpl w:val="263B55B0"/>
    <w:lvl w:ilvl="0" w:tentative="0">
      <w:start w:val="1"/>
      <w:numFmt w:val="bullet"/>
      <w:lvlText w:val=""/>
      <w:lvlJc w:val="left"/>
      <w:pPr>
        <w:ind w:left="900" w:hanging="360"/>
      </w:pPr>
      <w:rPr>
        <w:rFonts w:hint="default" w:ascii="Wingdings" w:hAnsi="Wingdings"/>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3">
    <w:nsid w:val="5D7C1BCC"/>
    <w:multiLevelType w:val="multilevel"/>
    <w:tmpl w:val="5D7C1B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22"/>
    <w:footnote w:id="23"/>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55"/>
    <w:rsid w:val="00004193"/>
    <w:rsid w:val="00021BD1"/>
    <w:rsid w:val="00100900"/>
    <w:rsid w:val="00126334"/>
    <w:rsid w:val="00146114"/>
    <w:rsid w:val="00164140"/>
    <w:rsid w:val="00172EFC"/>
    <w:rsid w:val="00184075"/>
    <w:rsid w:val="001A5549"/>
    <w:rsid w:val="001E04B6"/>
    <w:rsid w:val="00231922"/>
    <w:rsid w:val="00274A1C"/>
    <w:rsid w:val="00282274"/>
    <w:rsid w:val="00283EA9"/>
    <w:rsid w:val="002E2034"/>
    <w:rsid w:val="00313655"/>
    <w:rsid w:val="00357342"/>
    <w:rsid w:val="00361220"/>
    <w:rsid w:val="003834F0"/>
    <w:rsid w:val="003B78E7"/>
    <w:rsid w:val="003E4747"/>
    <w:rsid w:val="00435313"/>
    <w:rsid w:val="00464A7F"/>
    <w:rsid w:val="00470B26"/>
    <w:rsid w:val="0047221F"/>
    <w:rsid w:val="00494CAF"/>
    <w:rsid w:val="004C131C"/>
    <w:rsid w:val="004D2267"/>
    <w:rsid w:val="004E6583"/>
    <w:rsid w:val="004F740A"/>
    <w:rsid w:val="005935D5"/>
    <w:rsid w:val="005A25C4"/>
    <w:rsid w:val="005A30FC"/>
    <w:rsid w:val="005C6787"/>
    <w:rsid w:val="005E034A"/>
    <w:rsid w:val="005F1082"/>
    <w:rsid w:val="006528C1"/>
    <w:rsid w:val="00670953"/>
    <w:rsid w:val="00682862"/>
    <w:rsid w:val="00702AD0"/>
    <w:rsid w:val="00796A4D"/>
    <w:rsid w:val="00831219"/>
    <w:rsid w:val="008B1968"/>
    <w:rsid w:val="008E7990"/>
    <w:rsid w:val="008F4837"/>
    <w:rsid w:val="009322D9"/>
    <w:rsid w:val="00953FFF"/>
    <w:rsid w:val="0096654C"/>
    <w:rsid w:val="009B2D5D"/>
    <w:rsid w:val="00A725B7"/>
    <w:rsid w:val="00A86F7B"/>
    <w:rsid w:val="00AD507F"/>
    <w:rsid w:val="00B565F6"/>
    <w:rsid w:val="00B64BC1"/>
    <w:rsid w:val="00B84525"/>
    <w:rsid w:val="00C23162"/>
    <w:rsid w:val="00C444D8"/>
    <w:rsid w:val="00CC2F48"/>
    <w:rsid w:val="00D00B3F"/>
    <w:rsid w:val="00D359CC"/>
    <w:rsid w:val="00D37AF4"/>
    <w:rsid w:val="00D83D27"/>
    <w:rsid w:val="00DA15D0"/>
    <w:rsid w:val="00DC3399"/>
    <w:rsid w:val="00DD347B"/>
    <w:rsid w:val="00ED00AF"/>
    <w:rsid w:val="00EE12A6"/>
    <w:rsid w:val="00F24F4C"/>
    <w:rsid w:val="00F4107B"/>
    <w:rsid w:val="00F76E1D"/>
    <w:rsid w:val="00F879DC"/>
    <w:rsid w:val="00FD506F"/>
    <w:rsid w:val="00FF4548"/>
    <w:rsid w:val="04D534BD"/>
    <w:rsid w:val="0864754B"/>
    <w:rsid w:val="095F13EB"/>
    <w:rsid w:val="0A941EFE"/>
    <w:rsid w:val="111A5FC8"/>
    <w:rsid w:val="15674B8D"/>
    <w:rsid w:val="1AB64BE3"/>
    <w:rsid w:val="28E84B02"/>
    <w:rsid w:val="3192233E"/>
    <w:rsid w:val="35B0664A"/>
    <w:rsid w:val="472322C9"/>
    <w:rsid w:val="48D8725E"/>
    <w:rsid w:val="4F554C7D"/>
    <w:rsid w:val="50D30256"/>
    <w:rsid w:val="51BA49DE"/>
    <w:rsid w:val="54BE6593"/>
    <w:rsid w:val="56DE0101"/>
    <w:rsid w:val="572052E3"/>
    <w:rsid w:val="59407EBE"/>
    <w:rsid w:val="5FD650D9"/>
    <w:rsid w:val="61E76E94"/>
    <w:rsid w:val="658B24C1"/>
    <w:rsid w:val="681A3612"/>
    <w:rsid w:val="694A4002"/>
    <w:rsid w:val="6A0E36C1"/>
    <w:rsid w:val="6B4A24D7"/>
    <w:rsid w:val="6CD1024A"/>
    <w:rsid w:val="70AE5DB9"/>
    <w:rsid w:val="74C415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paragraph" w:styleId="5">
    <w:name w:val="endnote text"/>
    <w:basedOn w:val="1"/>
    <w:link w:val="15"/>
    <w:semiHidden/>
    <w:unhideWhenUsed/>
    <w:uiPriority w:val="99"/>
    <w:pPr>
      <w:spacing w:after="0" w:line="240" w:lineRule="auto"/>
    </w:pPr>
    <w:rPr>
      <w:sz w:val="20"/>
      <w:szCs w:val="20"/>
    </w:rPr>
  </w:style>
  <w:style w:type="paragraph" w:styleId="6">
    <w:name w:val="footer"/>
    <w:basedOn w:val="1"/>
    <w:link w:val="14"/>
    <w:unhideWhenUsed/>
    <w:uiPriority w:val="99"/>
    <w:pPr>
      <w:tabs>
        <w:tab w:val="center" w:pos="4677"/>
        <w:tab w:val="right" w:pos="9355"/>
      </w:tabs>
      <w:spacing w:after="0" w:line="240" w:lineRule="auto"/>
    </w:pPr>
  </w:style>
  <w:style w:type="character" w:styleId="7">
    <w:name w:val="footnote reference"/>
    <w:basedOn w:val="2"/>
    <w:semiHidden/>
    <w:unhideWhenUsed/>
    <w:qFormat/>
    <w:uiPriority w:val="99"/>
    <w:rPr>
      <w:vertAlign w:val="superscript"/>
    </w:rPr>
  </w:style>
  <w:style w:type="paragraph" w:styleId="8">
    <w:name w:val="footnote text"/>
    <w:basedOn w:val="1"/>
    <w:link w:val="16"/>
    <w:semiHidden/>
    <w:unhideWhenUsed/>
    <w:qFormat/>
    <w:uiPriority w:val="99"/>
    <w:pPr>
      <w:spacing w:after="0" w:line="240" w:lineRule="auto"/>
    </w:pPr>
    <w:rPr>
      <w:sz w:val="20"/>
      <w:szCs w:val="20"/>
    </w:rPr>
  </w:style>
  <w:style w:type="paragraph" w:styleId="9">
    <w:name w:val="header"/>
    <w:basedOn w:val="1"/>
    <w:link w:val="13"/>
    <w:unhideWhenUsed/>
    <w:qFormat/>
    <w:uiPriority w:val="99"/>
    <w:pPr>
      <w:tabs>
        <w:tab w:val="center" w:pos="4677"/>
        <w:tab w:val="right" w:pos="9355"/>
      </w:tabs>
      <w:spacing w:after="0" w:line="240" w:lineRule="auto"/>
    </w:pPr>
  </w:style>
  <w:style w:type="character" w:styleId="10">
    <w:name w:val="Hyperlink"/>
    <w:basedOn w:val="2"/>
    <w:semiHidden/>
    <w:unhideWhenUsed/>
    <w:uiPriority w:val="99"/>
    <w:rPr>
      <w:color w:val="0000FF"/>
      <w:u w:val="single"/>
    </w:rPr>
  </w:style>
  <w:style w:type="paragraph" w:styleId="11">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2">
    <w:name w:val="List Paragraph"/>
    <w:basedOn w:val="1"/>
    <w:qFormat/>
    <w:uiPriority w:val="34"/>
    <w:pPr>
      <w:ind w:left="720"/>
      <w:contextualSpacing/>
    </w:pPr>
  </w:style>
  <w:style w:type="character" w:customStyle="1" w:styleId="13">
    <w:name w:val="Верхний колонтитул Знак"/>
    <w:basedOn w:val="2"/>
    <w:link w:val="9"/>
    <w:qFormat/>
    <w:uiPriority w:val="99"/>
  </w:style>
  <w:style w:type="character" w:customStyle="1" w:styleId="14">
    <w:name w:val="Нижний колонтитул Знак"/>
    <w:basedOn w:val="2"/>
    <w:link w:val="6"/>
    <w:qFormat/>
    <w:uiPriority w:val="99"/>
  </w:style>
  <w:style w:type="character" w:customStyle="1" w:styleId="15">
    <w:name w:val="Текст концевой сноски Знак"/>
    <w:basedOn w:val="2"/>
    <w:link w:val="5"/>
    <w:semiHidden/>
    <w:uiPriority w:val="99"/>
    <w:rPr>
      <w:sz w:val="20"/>
      <w:szCs w:val="20"/>
    </w:rPr>
  </w:style>
  <w:style w:type="character" w:customStyle="1" w:styleId="16">
    <w:name w:val="Текст сноски Знак"/>
    <w:basedOn w:val="2"/>
    <w:link w:val="8"/>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1136-7D96-4EF7-AF57-4EF60CFE8512}">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Pages>
  <Words>1132</Words>
  <Characters>6454</Characters>
  <Lines>53</Lines>
  <Paragraphs>15</Paragraphs>
  <TotalTime>13</TotalTime>
  <ScaleCrop>false</ScaleCrop>
  <LinksUpToDate>false</LinksUpToDate>
  <CharactersWithSpaces>7571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2022-09-21T14:05:00Z</dcterms:created>
  <dc:creator>user</dc:creator>
  <cp:lastModifiedBy>user</cp:lastModifiedBy>
  <dcterms:modified xsi:type="dcterms:W3CDTF">2022-10-25T17:47:18Z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642C1DB133D34ABA8E7F7EEDE5C09065</vt:lpwstr>
  </property>
</Properties>
</file>