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DB" w:rsidRPr="000944CF" w:rsidRDefault="00FD0008" w:rsidP="0057478A">
      <w:pPr>
        <w:rPr>
          <w:rFonts w:ascii="Sylfaen" w:hAnsi="Sylfaen"/>
          <w:b/>
          <w:sz w:val="24"/>
          <w:szCs w:val="24"/>
        </w:rPr>
      </w:pPr>
      <w:r w:rsidRPr="00FD0008">
        <w:rPr>
          <w:rFonts w:ascii="Sylfaen" w:hAnsi="Sylfaen"/>
          <w:b/>
          <w:noProof/>
          <w:sz w:val="24"/>
          <w:szCs w:val="24"/>
          <w:lang w:eastAsia="ru-RU"/>
        </w:rPr>
        <w:drawing>
          <wp:anchor distT="0" distB="0" distL="114300" distR="114300" simplePos="0" relativeHeight="251656192" behindDoc="1" locked="0" layoutInCell="1" allowOverlap="1">
            <wp:simplePos x="0" y="0"/>
            <wp:positionH relativeFrom="column">
              <wp:posOffset>3810</wp:posOffset>
            </wp:positionH>
            <wp:positionV relativeFrom="paragraph">
              <wp:posOffset>3810</wp:posOffset>
            </wp:positionV>
            <wp:extent cx="2085975" cy="2085975"/>
            <wp:effectExtent l="0" t="0" r="0" b="0"/>
            <wp:wrapTight wrapText="bothSides">
              <wp:wrapPolygon edited="0">
                <wp:start x="0" y="0"/>
                <wp:lineTo x="0" y="21501"/>
                <wp:lineTo x="21501" y="21501"/>
                <wp:lineTo x="21501" y="0"/>
                <wp:lineTo x="0" y="0"/>
              </wp:wrapPolygon>
            </wp:wrapTight>
            <wp:docPr id="1" name="Рисунок 1" descr="C:\Users\Larisa\Desktop\291709917_500678455189936_11890904748326756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isa\Desktop\291709917_500678455189936_118909047483267567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4CF">
        <w:rPr>
          <w:rFonts w:ascii="Sylfaen" w:hAnsi="Sylfaen"/>
          <w:b/>
          <w:color w:val="C45911" w:themeColor="accent2" w:themeShade="BF"/>
          <w:sz w:val="24"/>
          <w:szCs w:val="24"/>
          <w:lang w:val="hy-AM"/>
        </w:rPr>
        <w:t xml:space="preserve"> </w:t>
      </w:r>
      <w:r w:rsidR="00CE0EAF" w:rsidRPr="000944CF">
        <w:rPr>
          <w:rFonts w:ascii="Sylfaen" w:hAnsi="Sylfaen"/>
          <w:b/>
          <w:color w:val="C45911" w:themeColor="accent2" w:themeShade="BF"/>
          <w:sz w:val="24"/>
          <w:szCs w:val="24"/>
          <w:lang w:val="hy-AM"/>
        </w:rPr>
        <w:t>&lt;&lt;</w:t>
      </w:r>
      <w:r w:rsidR="00CE0EAF">
        <w:rPr>
          <w:rFonts w:ascii="Sylfaen" w:hAnsi="Sylfaen"/>
          <w:b/>
          <w:sz w:val="24"/>
          <w:szCs w:val="24"/>
          <w:lang w:val="hy-AM"/>
        </w:rPr>
        <w:t xml:space="preserve"> </w:t>
      </w:r>
      <w:r w:rsidR="0057478A">
        <w:rPr>
          <w:rFonts w:ascii="Sylfaen" w:hAnsi="Sylfaen"/>
          <w:b/>
          <w:color w:val="C45911" w:themeColor="accent2" w:themeShade="BF"/>
          <w:sz w:val="32"/>
          <w:szCs w:val="32"/>
          <w:lang w:val="hy-AM"/>
        </w:rPr>
        <w:t>ՎԱՐԴԱՆԱՆ</w:t>
      </w:r>
      <w:r w:rsidR="0057478A">
        <w:rPr>
          <w:rFonts w:ascii="Sylfaen" w:hAnsi="Sylfaen"/>
          <w:b/>
          <w:color w:val="C45911" w:themeColor="accent2" w:themeShade="BF"/>
          <w:sz w:val="32"/>
          <w:szCs w:val="32"/>
        </w:rPr>
        <w:t>Ք</w:t>
      </w:r>
      <w:r w:rsidR="000944CF">
        <w:rPr>
          <w:rFonts w:ascii="Sylfaen" w:hAnsi="Sylfaen"/>
          <w:b/>
          <w:color w:val="C45911" w:themeColor="accent2" w:themeShade="BF"/>
          <w:sz w:val="32"/>
          <w:szCs w:val="32"/>
          <w:lang w:val="hy-AM"/>
        </w:rPr>
        <w:t>&gt;&gt;</w:t>
      </w:r>
      <w:r w:rsidR="000944CF" w:rsidRPr="00AE08D0">
        <w:rPr>
          <w:rFonts w:ascii="Sylfaen" w:hAnsi="Sylfaen"/>
          <w:b/>
          <w:color w:val="C45911" w:themeColor="accent2" w:themeShade="BF"/>
          <w:sz w:val="32"/>
          <w:szCs w:val="32"/>
          <w:lang w:val="hy-AM"/>
        </w:rPr>
        <w:t xml:space="preserve"> ԿՐԹԱՀԱՄԱԼԻՐ</w:t>
      </w:r>
    </w:p>
    <w:p w:rsidR="000944CF" w:rsidRPr="00C1294B" w:rsidRDefault="00AE08D0" w:rsidP="000944CF">
      <w:pPr>
        <w:spacing w:line="360" w:lineRule="auto"/>
        <w:rPr>
          <w:rFonts w:ascii="Sylfaen" w:hAnsi="Sylfaen"/>
          <w:b/>
          <w:color w:val="C45911" w:themeColor="accent2" w:themeShade="BF"/>
          <w:sz w:val="28"/>
          <w:szCs w:val="28"/>
          <w:lang w:val="hy-AM"/>
        </w:rPr>
      </w:pPr>
      <w:r w:rsidRPr="00C1294B">
        <w:rPr>
          <w:rFonts w:ascii="Sylfaen" w:hAnsi="Sylfaen"/>
          <w:b/>
          <w:color w:val="C45911" w:themeColor="accent2" w:themeShade="BF"/>
          <w:sz w:val="28"/>
          <w:szCs w:val="28"/>
          <w:lang w:val="hy-AM"/>
        </w:rPr>
        <w:t>ՀԵՐԹԱԿԱՆ ԱՏԵՍՏԱՎՈՐՄԱՆ ԵՆԹԱԿԱ  ՈՒՍՈՒՑԻՉՆԵՐԻ ՎԵՐԱՊԱՏՐԱՍՏՄԱՆ</w:t>
      </w:r>
    </w:p>
    <w:p w:rsidR="00857B8F" w:rsidRPr="000944CF" w:rsidRDefault="00AE08D0" w:rsidP="000944CF">
      <w:pPr>
        <w:spacing w:line="360" w:lineRule="auto"/>
        <w:rPr>
          <w:rFonts w:ascii="Sylfaen" w:hAnsi="Sylfaen"/>
          <w:b/>
          <w:color w:val="C45911" w:themeColor="accent2" w:themeShade="BF"/>
          <w:sz w:val="30"/>
          <w:szCs w:val="30"/>
          <w:lang w:val="hy-AM"/>
        </w:rPr>
      </w:pPr>
      <w:r w:rsidRPr="000944CF">
        <w:rPr>
          <w:rFonts w:ascii="Sylfaen" w:hAnsi="Sylfaen"/>
          <w:b/>
          <w:color w:val="C45911" w:themeColor="accent2" w:themeShade="BF"/>
          <w:sz w:val="30"/>
          <w:szCs w:val="30"/>
          <w:lang w:val="hy-AM"/>
        </w:rPr>
        <w:t xml:space="preserve"> </w:t>
      </w:r>
      <w:r w:rsidR="000944CF">
        <w:rPr>
          <w:rFonts w:ascii="Sylfaen" w:hAnsi="Sylfaen"/>
          <w:b/>
          <w:color w:val="C45911" w:themeColor="accent2" w:themeShade="BF"/>
          <w:sz w:val="30"/>
          <w:szCs w:val="30"/>
        </w:rPr>
        <w:t xml:space="preserve">                    </w:t>
      </w:r>
      <w:r w:rsidRPr="000944CF">
        <w:rPr>
          <w:rFonts w:ascii="Sylfaen" w:hAnsi="Sylfaen"/>
          <w:b/>
          <w:color w:val="C45911" w:themeColor="accent2" w:themeShade="BF"/>
          <w:sz w:val="30"/>
          <w:szCs w:val="30"/>
          <w:lang w:val="hy-AM"/>
        </w:rPr>
        <w:t>ԴԱՍԸՆԹԱՑ</w:t>
      </w:r>
    </w:p>
    <w:p w:rsidR="00AE08D0" w:rsidRDefault="00AE08D0" w:rsidP="00A5737E">
      <w:pPr>
        <w:spacing w:line="360" w:lineRule="auto"/>
        <w:jc w:val="center"/>
        <w:rPr>
          <w:rFonts w:ascii="Sylfaen" w:hAnsi="Sylfaen"/>
          <w:b/>
          <w:color w:val="C45911" w:themeColor="accent2" w:themeShade="BF"/>
          <w:sz w:val="32"/>
          <w:szCs w:val="32"/>
          <w:lang w:val="hy-AM"/>
        </w:rPr>
      </w:pPr>
    </w:p>
    <w:p w:rsidR="000050D0" w:rsidRDefault="000050D0" w:rsidP="00A5737E">
      <w:pPr>
        <w:spacing w:line="360" w:lineRule="auto"/>
        <w:jc w:val="center"/>
        <w:rPr>
          <w:rFonts w:ascii="Sylfaen" w:hAnsi="Sylfaen"/>
          <w:b/>
          <w:color w:val="833C0B" w:themeColor="accent2" w:themeShade="80"/>
          <w:sz w:val="32"/>
          <w:szCs w:val="32"/>
        </w:rPr>
      </w:pPr>
    </w:p>
    <w:p w:rsidR="00AE08D0" w:rsidRDefault="00875E31" w:rsidP="00A5737E">
      <w:pPr>
        <w:spacing w:line="360" w:lineRule="auto"/>
        <w:jc w:val="center"/>
        <w:rPr>
          <w:rFonts w:ascii="Sylfaen" w:hAnsi="Sylfaen"/>
          <w:b/>
          <w:color w:val="833C0B" w:themeColor="accent2" w:themeShade="80"/>
          <w:sz w:val="32"/>
          <w:szCs w:val="32"/>
        </w:rPr>
      </w:pPr>
      <w:r w:rsidRPr="00F642CB">
        <w:rPr>
          <w:rFonts w:ascii="Sylfaen" w:hAnsi="Sylfaen"/>
          <w:b/>
          <w:color w:val="833C0B" w:themeColor="accent2" w:themeShade="80"/>
          <w:sz w:val="32"/>
          <w:szCs w:val="32"/>
        </w:rPr>
        <w:t>ԱՎԱՐՏԱԿԱՆ ՀԵՏԱԶՈՏԱԿԱՆ ԱՇԽԱՏԱՆՔ</w:t>
      </w:r>
    </w:p>
    <w:p w:rsidR="00CE0EAF" w:rsidRDefault="00CE0EAF" w:rsidP="00CE0EAF">
      <w:pPr>
        <w:spacing w:line="360" w:lineRule="auto"/>
        <w:jc w:val="both"/>
        <w:rPr>
          <w:rFonts w:ascii="Sylfaen" w:hAnsi="Sylfaen"/>
          <w:b/>
          <w:i/>
          <w:color w:val="833C0B" w:themeColor="accent2" w:themeShade="80"/>
          <w:sz w:val="32"/>
          <w:szCs w:val="32"/>
        </w:rPr>
      </w:pPr>
    </w:p>
    <w:p w:rsidR="00CE0EAF" w:rsidRDefault="00CE0EAF" w:rsidP="00CE0EAF">
      <w:pPr>
        <w:spacing w:line="360" w:lineRule="auto"/>
        <w:jc w:val="both"/>
        <w:rPr>
          <w:rFonts w:ascii="Sylfaen" w:hAnsi="Sylfaen"/>
          <w:b/>
          <w:i/>
          <w:color w:val="833C0B" w:themeColor="accent2" w:themeShade="80"/>
          <w:sz w:val="32"/>
          <w:szCs w:val="32"/>
        </w:rPr>
      </w:pPr>
      <w:r w:rsidRPr="00CE0EAF">
        <w:rPr>
          <w:rFonts w:ascii="Sylfaen" w:hAnsi="Sylfaen"/>
          <w:b/>
          <w:i/>
          <w:color w:val="833C0B" w:themeColor="accent2" w:themeShade="80"/>
          <w:sz w:val="32"/>
          <w:szCs w:val="32"/>
        </w:rPr>
        <w:t xml:space="preserve">Հետազոտության թեման՝ </w:t>
      </w:r>
      <w:r>
        <w:rPr>
          <w:rFonts w:ascii="Sylfaen" w:hAnsi="Sylfaen"/>
          <w:b/>
          <w:i/>
          <w:color w:val="833C0B" w:themeColor="accent2" w:themeShade="80"/>
          <w:sz w:val="32"/>
          <w:szCs w:val="32"/>
        </w:rPr>
        <w:t xml:space="preserve"> </w:t>
      </w:r>
      <w:proofErr w:type="gramStart"/>
      <w:r>
        <w:rPr>
          <w:rFonts w:ascii="Sylfaen" w:hAnsi="Sylfaen"/>
          <w:b/>
          <w:i/>
          <w:color w:val="833C0B" w:themeColor="accent2" w:themeShade="80"/>
          <w:sz w:val="32"/>
          <w:szCs w:val="32"/>
        </w:rPr>
        <w:t xml:space="preserve">   </w:t>
      </w:r>
      <w:r w:rsidR="000B323B">
        <w:rPr>
          <w:rFonts w:ascii="Sylfaen" w:hAnsi="Sylfaen"/>
          <w:b/>
          <w:i/>
          <w:color w:val="833C0B" w:themeColor="accent2" w:themeShade="80"/>
          <w:sz w:val="32"/>
          <w:szCs w:val="32"/>
        </w:rPr>
        <w:t>&lt;</w:t>
      </w:r>
      <w:proofErr w:type="gramEnd"/>
      <w:r w:rsidR="000B323B">
        <w:rPr>
          <w:rFonts w:ascii="Sylfaen" w:hAnsi="Sylfaen"/>
          <w:b/>
          <w:i/>
          <w:color w:val="833C0B" w:themeColor="accent2" w:themeShade="80"/>
          <w:sz w:val="32"/>
          <w:szCs w:val="32"/>
        </w:rPr>
        <w:t>&lt;</w:t>
      </w:r>
      <w:r w:rsidRPr="00CE0EAF">
        <w:rPr>
          <w:rFonts w:ascii="Sylfaen" w:hAnsi="Sylfaen"/>
          <w:b/>
          <w:i/>
          <w:color w:val="833C0B" w:themeColor="accent2" w:themeShade="80"/>
          <w:sz w:val="32"/>
          <w:szCs w:val="32"/>
        </w:rPr>
        <w:t>Կիլիկիո արծվաբույն Հաճնը</w:t>
      </w:r>
      <w:r w:rsidR="000B323B">
        <w:rPr>
          <w:rFonts w:ascii="Sylfaen" w:hAnsi="Sylfaen"/>
          <w:b/>
          <w:i/>
          <w:color w:val="833C0B" w:themeColor="accent2" w:themeShade="80"/>
          <w:sz w:val="32"/>
          <w:szCs w:val="32"/>
        </w:rPr>
        <w:t>&gt;&gt;</w:t>
      </w:r>
    </w:p>
    <w:p w:rsidR="00947EDF" w:rsidRDefault="00947EDF" w:rsidP="00CE0EAF">
      <w:pPr>
        <w:spacing w:line="360" w:lineRule="auto"/>
        <w:jc w:val="both"/>
        <w:rPr>
          <w:rFonts w:ascii="Sylfaen" w:hAnsi="Sylfaen"/>
          <w:b/>
          <w:i/>
          <w:color w:val="833C0B" w:themeColor="accent2" w:themeShade="80"/>
          <w:sz w:val="32"/>
          <w:szCs w:val="32"/>
        </w:rPr>
      </w:pPr>
    </w:p>
    <w:p w:rsidR="00CE0EAF" w:rsidRDefault="00CE0EAF" w:rsidP="00CE0EAF">
      <w:pPr>
        <w:spacing w:line="360" w:lineRule="auto"/>
        <w:jc w:val="both"/>
        <w:rPr>
          <w:rFonts w:ascii="Sylfaen" w:hAnsi="Sylfaen"/>
          <w:b/>
          <w:i/>
          <w:color w:val="833C0B" w:themeColor="accent2" w:themeShade="80"/>
          <w:sz w:val="32"/>
          <w:szCs w:val="32"/>
        </w:rPr>
      </w:pPr>
      <w:r>
        <w:rPr>
          <w:rFonts w:ascii="Sylfaen" w:hAnsi="Sylfaen"/>
          <w:b/>
          <w:i/>
          <w:color w:val="833C0B" w:themeColor="accent2" w:themeShade="80"/>
          <w:sz w:val="32"/>
          <w:szCs w:val="32"/>
        </w:rPr>
        <w:t>Առարկան՝                               Պատմություն</w:t>
      </w:r>
    </w:p>
    <w:p w:rsidR="00CE0EAF" w:rsidRDefault="00CE0EAF" w:rsidP="00CE0EAF">
      <w:pPr>
        <w:spacing w:line="360" w:lineRule="auto"/>
        <w:jc w:val="both"/>
        <w:rPr>
          <w:rFonts w:ascii="Sylfaen" w:hAnsi="Sylfaen"/>
          <w:b/>
          <w:i/>
          <w:color w:val="833C0B" w:themeColor="accent2" w:themeShade="80"/>
          <w:sz w:val="32"/>
          <w:szCs w:val="32"/>
        </w:rPr>
      </w:pPr>
      <w:r>
        <w:rPr>
          <w:rFonts w:ascii="Sylfaen" w:hAnsi="Sylfaen"/>
          <w:b/>
          <w:i/>
          <w:color w:val="833C0B" w:themeColor="accent2" w:themeShade="80"/>
          <w:sz w:val="32"/>
          <w:szCs w:val="32"/>
        </w:rPr>
        <w:t>Հետազոտող ուսուցիչ՝          Լարիսա Հարությունյան</w:t>
      </w:r>
    </w:p>
    <w:p w:rsidR="00CE0EAF" w:rsidRDefault="00CE0EAF" w:rsidP="00CE0EAF">
      <w:pPr>
        <w:spacing w:line="360" w:lineRule="auto"/>
        <w:jc w:val="both"/>
        <w:rPr>
          <w:rFonts w:ascii="Sylfaen" w:hAnsi="Sylfaen"/>
          <w:b/>
          <w:i/>
          <w:color w:val="833C0B" w:themeColor="accent2" w:themeShade="80"/>
          <w:sz w:val="32"/>
          <w:szCs w:val="32"/>
        </w:rPr>
      </w:pPr>
      <w:r>
        <w:rPr>
          <w:rFonts w:ascii="Sylfaen" w:hAnsi="Sylfaen"/>
          <w:b/>
          <w:i/>
          <w:color w:val="833C0B" w:themeColor="accent2" w:themeShade="80"/>
          <w:sz w:val="32"/>
          <w:szCs w:val="32"/>
        </w:rPr>
        <w:t xml:space="preserve">                </w:t>
      </w:r>
    </w:p>
    <w:p w:rsidR="00CE0EAF" w:rsidRDefault="00CE0EAF" w:rsidP="00CE0EAF">
      <w:pPr>
        <w:spacing w:line="240" w:lineRule="auto"/>
        <w:jc w:val="both"/>
        <w:rPr>
          <w:rFonts w:ascii="Sylfaen" w:hAnsi="Sylfaen"/>
          <w:b/>
          <w:i/>
          <w:color w:val="833C0B" w:themeColor="accent2" w:themeShade="80"/>
          <w:sz w:val="32"/>
          <w:szCs w:val="32"/>
        </w:rPr>
      </w:pPr>
      <w:r>
        <w:rPr>
          <w:rFonts w:ascii="Sylfaen" w:hAnsi="Sylfaen"/>
          <w:b/>
          <w:i/>
          <w:color w:val="833C0B" w:themeColor="accent2" w:themeShade="80"/>
          <w:sz w:val="32"/>
          <w:szCs w:val="32"/>
        </w:rPr>
        <w:t>Ուսումնական</w:t>
      </w:r>
    </w:p>
    <w:p w:rsidR="00CE0EAF" w:rsidRPr="00CE0EAF" w:rsidRDefault="00CE0EAF" w:rsidP="00CE0EAF">
      <w:pPr>
        <w:spacing w:line="240" w:lineRule="auto"/>
        <w:jc w:val="both"/>
        <w:rPr>
          <w:rFonts w:ascii="Sylfaen" w:hAnsi="Sylfaen"/>
          <w:b/>
          <w:i/>
          <w:color w:val="833C0B" w:themeColor="accent2" w:themeShade="80"/>
          <w:sz w:val="32"/>
          <w:szCs w:val="32"/>
        </w:rPr>
      </w:pPr>
      <w:proofErr w:type="gramStart"/>
      <w:r>
        <w:rPr>
          <w:rFonts w:ascii="Sylfaen" w:hAnsi="Sylfaen"/>
          <w:b/>
          <w:i/>
          <w:color w:val="833C0B" w:themeColor="accent2" w:themeShade="80"/>
          <w:sz w:val="32"/>
          <w:szCs w:val="32"/>
        </w:rPr>
        <w:t>հաստատություն</w:t>
      </w:r>
      <w:proofErr w:type="gramEnd"/>
      <w:r>
        <w:rPr>
          <w:rFonts w:ascii="Sylfaen" w:hAnsi="Sylfaen"/>
          <w:b/>
          <w:i/>
          <w:color w:val="833C0B" w:themeColor="accent2" w:themeShade="80"/>
          <w:sz w:val="32"/>
          <w:szCs w:val="32"/>
        </w:rPr>
        <w:t>՝</w:t>
      </w:r>
      <w:r w:rsidR="00183D31">
        <w:rPr>
          <w:rFonts w:ascii="Sylfaen" w:hAnsi="Sylfaen"/>
          <w:b/>
          <w:i/>
          <w:color w:val="833C0B" w:themeColor="accent2" w:themeShade="80"/>
          <w:sz w:val="32"/>
          <w:szCs w:val="32"/>
        </w:rPr>
        <w:t xml:space="preserve">                   Նոր Հաճնի N 1 հիմնական դպրոց</w:t>
      </w:r>
    </w:p>
    <w:p w:rsidR="00857B8F" w:rsidRPr="00CE0EAF" w:rsidRDefault="00857B8F" w:rsidP="00A5737E">
      <w:pPr>
        <w:spacing w:line="360" w:lineRule="auto"/>
        <w:jc w:val="center"/>
        <w:rPr>
          <w:rFonts w:ascii="Sylfaen" w:hAnsi="Sylfaen"/>
          <w:b/>
          <w:i/>
          <w:color w:val="FBE4D5" w:themeColor="accent2" w:themeTint="33"/>
          <w:sz w:val="24"/>
          <w:szCs w:val="24"/>
          <w:lang w:val="hy-AM"/>
        </w:rPr>
      </w:pPr>
    </w:p>
    <w:p w:rsidR="00857B8F" w:rsidRDefault="00857B8F" w:rsidP="00A5737E">
      <w:pPr>
        <w:spacing w:line="360" w:lineRule="auto"/>
        <w:jc w:val="center"/>
        <w:rPr>
          <w:rFonts w:ascii="Sylfaen" w:hAnsi="Sylfaen"/>
          <w:b/>
          <w:sz w:val="24"/>
          <w:szCs w:val="24"/>
          <w:lang w:val="hy-AM"/>
        </w:rPr>
      </w:pPr>
    </w:p>
    <w:p w:rsidR="00857B8F" w:rsidRDefault="00857B8F" w:rsidP="00A5737E">
      <w:pPr>
        <w:spacing w:line="360" w:lineRule="auto"/>
        <w:jc w:val="center"/>
        <w:rPr>
          <w:rFonts w:ascii="Sylfaen" w:hAnsi="Sylfaen"/>
          <w:b/>
          <w:sz w:val="24"/>
          <w:szCs w:val="24"/>
          <w:lang w:val="hy-AM"/>
        </w:rPr>
      </w:pPr>
    </w:p>
    <w:p w:rsidR="00857B8F" w:rsidRDefault="00857B8F" w:rsidP="00A5737E">
      <w:pPr>
        <w:spacing w:line="360" w:lineRule="auto"/>
        <w:jc w:val="center"/>
        <w:rPr>
          <w:rFonts w:ascii="Sylfaen" w:hAnsi="Sylfaen"/>
          <w:b/>
          <w:sz w:val="24"/>
          <w:szCs w:val="24"/>
          <w:lang w:val="hy-AM"/>
        </w:rPr>
      </w:pPr>
    </w:p>
    <w:p w:rsidR="00857B8F" w:rsidRPr="000050D0" w:rsidRDefault="00E233DB" w:rsidP="00A5737E">
      <w:pPr>
        <w:spacing w:line="360" w:lineRule="auto"/>
        <w:jc w:val="center"/>
        <w:rPr>
          <w:rFonts w:ascii="Sylfaen" w:hAnsi="Sylfaen"/>
          <w:b/>
          <w:i/>
          <w:color w:val="833C0B" w:themeColor="accent2" w:themeShade="80"/>
          <w:sz w:val="28"/>
          <w:szCs w:val="28"/>
          <w:lang w:val="hy-AM"/>
        </w:rPr>
      </w:pPr>
      <w:bookmarkStart w:id="0" w:name="_GoBack"/>
      <w:bookmarkEnd w:id="0"/>
      <w:r w:rsidRPr="000050D0">
        <w:rPr>
          <w:rFonts w:ascii="Sylfaen" w:hAnsi="Sylfaen"/>
          <w:b/>
          <w:i/>
          <w:color w:val="833C0B" w:themeColor="accent2" w:themeShade="80"/>
          <w:sz w:val="28"/>
          <w:szCs w:val="28"/>
          <w:lang w:val="hy-AM"/>
        </w:rPr>
        <w:t>Երևան 2022</w:t>
      </w:r>
    </w:p>
    <w:p w:rsidR="00AE08D0" w:rsidRPr="00D61EE9" w:rsidRDefault="008A47F1" w:rsidP="008A47F1">
      <w:pPr>
        <w:spacing w:line="360" w:lineRule="auto"/>
        <w:jc w:val="center"/>
        <w:rPr>
          <w:rFonts w:ascii="Sylfaen" w:hAnsi="Sylfaen"/>
          <w:b/>
          <w:sz w:val="24"/>
          <w:szCs w:val="24"/>
          <w:lang w:val="hy-AM"/>
        </w:rPr>
      </w:pPr>
      <w:r w:rsidRPr="00D61EE9">
        <w:rPr>
          <w:rFonts w:ascii="Sylfaen" w:hAnsi="Sylfaen"/>
          <w:b/>
          <w:sz w:val="24"/>
          <w:szCs w:val="24"/>
          <w:lang w:val="hy-AM"/>
        </w:rPr>
        <w:lastRenderedPageBreak/>
        <w:t>ԲՈՎԱՆԴԱԿՈՒԹՅՈՒՆ</w:t>
      </w:r>
    </w:p>
    <w:p w:rsidR="000050D0" w:rsidRPr="00D61EE9" w:rsidRDefault="008A47F1" w:rsidP="008A47F1">
      <w:pPr>
        <w:spacing w:line="360" w:lineRule="auto"/>
        <w:jc w:val="both"/>
        <w:rPr>
          <w:rFonts w:ascii="Sylfaen" w:hAnsi="Sylfaen"/>
          <w:b/>
          <w:sz w:val="24"/>
          <w:szCs w:val="24"/>
          <w:lang w:val="hy-AM"/>
        </w:rPr>
      </w:pPr>
      <w:r w:rsidRPr="00D61EE9">
        <w:rPr>
          <w:rFonts w:ascii="Sylfaen" w:hAnsi="Sylfaen"/>
          <w:b/>
          <w:sz w:val="24"/>
          <w:szCs w:val="24"/>
          <w:lang w:val="hy-AM"/>
        </w:rPr>
        <w:t>Ներածություն_________________________________________________________________</w:t>
      </w:r>
      <w:r w:rsidR="006C3FA9" w:rsidRPr="00D61EE9">
        <w:rPr>
          <w:rFonts w:ascii="Sylfaen" w:hAnsi="Sylfaen"/>
          <w:b/>
          <w:sz w:val="24"/>
          <w:szCs w:val="24"/>
          <w:lang w:val="hy-AM"/>
        </w:rPr>
        <w:t>3</w:t>
      </w:r>
      <w:r w:rsidRPr="00D61EE9">
        <w:rPr>
          <w:rFonts w:ascii="Sylfaen" w:hAnsi="Sylfaen"/>
          <w:b/>
          <w:sz w:val="24"/>
          <w:szCs w:val="24"/>
          <w:lang w:val="hy-AM"/>
        </w:rPr>
        <w:t xml:space="preserve"> </w:t>
      </w:r>
    </w:p>
    <w:p w:rsidR="008A47F1" w:rsidRPr="00D61EE9" w:rsidRDefault="008A47F1" w:rsidP="008A47F1">
      <w:pPr>
        <w:spacing w:line="360" w:lineRule="auto"/>
        <w:jc w:val="both"/>
        <w:rPr>
          <w:rFonts w:ascii="Sylfaen" w:hAnsi="Sylfaen"/>
          <w:b/>
          <w:sz w:val="24"/>
          <w:szCs w:val="24"/>
          <w:lang w:val="hy-AM"/>
        </w:rPr>
      </w:pPr>
      <w:r w:rsidRPr="008A47F1">
        <w:rPr>
          <w:rFonts w:ascii="Sylfaen" w:hAnsi="Sylfaen"/>
          <w:b/>
          <w:sz w:val="24"/>
          <w:szCs w:val="24"/>
          <w:lang w:val="hy-AM"/>
        </w:rPr>
        <w:t>Հիմնախնդիրներ</w:t>
      </w:r>
      <w:r w:rsidRPr="00D61EE9">
        <w:rPr>
          <w:rFonts w:ascii="Sylfaen" w:hAnsi="Sylfaen"/>
          <w:b/>
          <w:sz w:val="24"/>
          <w:szCs w:val="24"/>
          <w:lang w:val="hy-AM"/>
        </w:rPr>
        <w:t>______________________________________________________________</w:t>
      </w:r>
      <w:r w:rsidR="00D61EE9" w:rsidRPr="00D61EE9">
        <w:rPr>
          <w:rFonts w:ascii="Sylfaen" w:hAnsi="Sylfaen"/>
          <w:b/>
          <w:sz w:val="24"/>
          <w:szCs w:val="24"/>
          <w:lang w:val="hy-AM"/>
        </w:rPr>
        <w:t>7</w:t>
      </w:r>
    </w:p>
    <w:p w:rsidR="00483546" w:rsidRPr="00D61EE9" w:rsidRDefault="00483546" w:rsidP="008A47F1">
      <w:pPr>
        <w:spacing w:line="360" w:lineRule="auto"/>
        <w:jc w:val="both"/>
        <w:rPr>
          <w:rFonts w:ascii="Sylfaen" w:hAnsi="Sylfaen"/>
          <w:b/>
          <w:sz w:val="24"/>
          <w:szCs w:val="24"/>
          <w:lang w:val="hy-AM"/>
        </w:rPr>
      </w:pPr>
      <w:r w:rsidRPr="00483546">
        <w:rPr>
          <w:rFonts w:ascii="Sylfaen" w:hAnsi="Sylfaen"/>
          <w:b/>
          <w:sz w:val="24"/>
          <w:szCs w:val="24"/>
          <w:lang w:val="hy-AM"/>
        </w:rPr>
        <w:t>Հետազոտության նպատակը</w:t>
      </w:r>
      <w:r w:rsidRPr="00D61EE9">
        <w:rPr>
          <w:rFonts w:ascii="Sylfaen" w:hAnsi="Sylfaen"/>
          <w:b/>
          <w:sz w:val="24"/>
          <w:szCs w:val="24"/>
          <w:lang w:val="hy-AM"/>
        </w:rPr>
        <w:t>____________________________________________________</w:t>
      </w:r>
      <w:r w:rsidR="00D61EE9">
        <w:rPr>
          <w:rFonts w:ascii="Sylfaen" w:hAnsi="Sylfaen"/>
          <w:b/>
          <w:sz w:val="24"/>
          <w:szCs w:val="24"/>
          <w:lang w:val="hy-AM"/>
        </w:rPr>
        <w:t>8</w:t>
      </w:r>
    </w:p>
    <w:p w:rsidR="00C92236" w:rsidRPr="00D61EE9" w:rsidRDefault="00C92236" w:rsidP="008A47F1">
      <w:pPr>
        <w:spacing w:line="360" w:lineRule="auto"/>
        <w:jc w:val="both"/>
        <w:rPr>
          <w:rFonts w:ascii="Sylfaen" w:hAnsi="Sylfaen"/>
          <w:b/>
          <w:sz w:val="24"/>
          <w:szCs w:val="24"/>
          <w:lang w:val="hy-AM"/>
        </w:rPr>
      </w:pPr>
      <w:r w:rsidRPr="00D61EE9">
        <w:rPr>
          <w:rFonts w:ascii="Sylfaen" w:hAnsi="Sylfaen"/>
          <w:b/>
          <w:sz w:val="24"/>
          <w:szCs w:val="24"/>
          <w:lang w:val="hy-AM"/>
        </w:rPr>
        <w:t>Հետազոտության նորույթը_____________________________________________________</w:t>
      </w:r>
      <w:r w:rsidR="00D61EE9" w:rsidRPr="004C5FEE">
        <w:rPr>
          <w:rFonts w:ascii="Sylfaen" w:hAnsi="Sylfaen"/>
          <w:b/>
          <w:sz w:val="24"/>
          <w:szCs w:val="24"/>
          <w:lang w:val="hy-AM"/>
        </w:rPr>
        <w:t xml:space="preserve"> 8 </w:t>
      </w:r>
    </w:p>
    <w:p w:rsidR="003F103D" w:rsidRPr="00D61EE9" w:rsidRDefault="003F103D" w:rsidP="008A47F1">
      <w:pPr>
        <w:spacing w:line="360" w:lineRule="auto"/>
        <w:jc w:val="both"/>
        <w:rPr>
          <w:rFonts w:ascii="Sylfaen" w:hAnsi="Sylfaen"/>
          <w:b/>
          <w:sz w:val="24"/>
          <w:szCs w:val="24"/>
          <w:lang w:val="hy-AM"/>
        </w:rPr>
      </w:pPr>
      <w:r w:rsidRPr="00D61EE9">
        <w:rPr>
          <w:rFonts w:ascii="Sylfaen" w:hAnsi="Sylfaen"/>
          <w:b/>
          <w:sz w:val="24"/>
          <w:szCs w:val="24"/>
          <w:lang w:val="hy-AM"/>
        </w:rPr>
        <w:t>Եզրակացություն_____________________________________________________________10</w:t>
      </w:r>
    </w:p>
    <w:p w:rsidR="002C0451" w:rsidRPr="004C5FEE" w:rsidRDefault="002C0451" w:rsidP="008A47F1">
      <w:pPr>
        <w:spacing w:line="360" w:lineRule="auto"/>
        <w:jc w:val="both"/>
        <w:rPr>
          <w:rFonts w:ascii="Sylfaen" w:hAnsi="Sylfaen"/>
          <w:b/>
          <w:sz w:val="24"/>
          <w:szCs w:val="24"/>
          <w:lang w:val="hy-AM"/>
        </w:rPr>
      </w:pPr>
      <w:r w:rsidRPr="004C5FEE">
        <w:rPr>
          <w:rFonts w:ascii="Sylfaen" w:hAnsi="Sylfaen"/>
          <w:b/>
          <w:sz w:val="24"/>
          <w:szCs w:val="24"/>
          <w:lang w:val="hy-AM"/>
        </w:rPr>
        <w:t>Գրականություն______________________________________________________________</w:t>
      </w:r>
      <w:r w:rsidR="00D61EE9" w:rsidRPr="004C5FEE">
        <w:rPr>
          <w:rFonts w:ascii="Sylfaen" w:hAnsi="Sylfaen"/>
          <w:b/>
          <w:sz w:val="24"/>
          <w:szCs w:val="24"/>
          <w:lang w:val="hy-AM"/>
        </w:rPr>
        <w:t>11</w:t>
      </w:r>
    </w:p>
    <w:p w:rsidR="00483546" w:rsidRPr="004C5FEE" w:rsidRDefault="00483546" w:rsidP="008A47F1">
      <w:pPr>
        <w:spacing w:line="360" w:lineRule="auto"/>
        <w:jc w:val="both"/>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5D20FF" w:rsidRDefault="005D20FF" w:rsidP="00382B18">
      <w:pPr>
        <w:spacing w:line="360" w:lineRule="auto"/>
        <w:jc w:val="center"/>
        <w:rPr>
          <w:rFonts w:ascii="Sylfaen" w:hAnsi="Sylfaen"/>
          <w:b/>
          <w:sz w:val="24"/>
          <w:szCs w:val="24"/>
          <w:lang w:val="hy-AM"/>
        </w:rPr>
      </w:pPr>
    </w:p>
    <w:p w:rsidR="00183A4C" w:rsidRPr="00B15CFA" w:rsidRDefault="00183A4C" w:rsidP="00382B18">
      <w:pPr>
        <w:spacing w:line="360" w:lineRule="auto"/>
        <w:jc w:val="center"/>
        <w:rPr>
          <w:rFonts w:ascii="Sylfaen" w:hAnsi="Sylfaen"/>
          <w:bCs/>
          <w:sz w:val="24"/>
          <w:szCs w:val="24"/>
          <w:lang w:val="hy-AM"/>
        </w:rPr>
      </w:pPr>
      <w:r w:rsidRPr="00B15CFA">
        <w:rPr>
          <w:rFonts w:ascii="Sylfaen" w:hAnsi="Sylfaen"/>
          <w:b/>
          <w:sz w:val="24"/>
          <w:szCs w:val="24"/>
          <w:lang w:val="hy-AM"/>
        </w:rPr>
        <w:lastRenderedPageBreak/>
        <w:t>ԿԻԼԻԿԻՈ ԱՐԾՎԱԲՈՒՅՆ</w:t>
      </w:r>
      <w:r w:rsidR="0033223F" w:rsidRPr="00E233DB">
        <w:rPr>
          <w:rFonts w:ascii="Sylfaen" w:hAnsi="Sylfaen"/>
          <w:b/>
          <w:sz w:val="24"/>
          <w:szCs w:val="24"/>
          <w:lang w:val="hy-AM"/>
        </w:rPr>
        <w:t xml:space="preserve"> </w:t>
      </w:r>
      <w:r w:rsidRPr="00B15CFA">
        <w:rPr>
          <w:rFonts w:ascii="Sylfaen" w:hAnsi="Sylfaen"/>
          <w:b/>
          <w:sz w:val="24"/>
          <w:szCs w:val="24"/>
          <w:lang w:val="hy-AM"/>
        </w:rPr>
        <w:t xml:space="preserve"> ՀԱՃ</w:t>
      </w:r>
      <w:r w:rsidRPr="00E233DB">
        <w:rPr>
          <w:rFonts w:ascii="Sylfaen" w:hAnsi="Sylfaen"/>
          <w:b/>
          <w:sz w:val="24"/>
          <w:szCs w:val="24"/>
          <w:lang w:val="hy-AM"/>
        </w:rPr>
        <w:t>Ն</w:t>
      </w:r>
      <w:r w:rsidRPr="00B15CFA">
        <w:rPr>
          <w:rFonts w:ascii="Sylfaen" w:hAnsi="Sylfaen"/>
          <w:b/>
          <w:sz w:val="24"/>
          <w:szCs w:val="24"/>
          <w:lang w:val="hy-AM"/>
        </w:rPr>
        <w:t>Ը</w:t>
      </w:r>
    </w:p>
    <w:p w:rsidR="00183A4C" w:rsidRPr="00B15CFA" w:rsidRDefault="00382B18" w:rsidP="00382B18">
      <w:pPr>
        <w:spacing w:line="360" w:lineRule="auto"/>
        <w:ind w:firstLine="567"/>
        <w:rPr>
          <w:rFonts w:ascii="Sylfaen" w:hAnsi="Sylfaen"/>
          <w:b/>
          <w:sz w:val="24"/>
          <w:szCs w:val="24"/>
          <w:lang w:val="hy-AM"/>
        </w:rPr>
      </w:pPr>
      <w:r w:rsidRPr="00382B18">
        <w:rPr>
          <w:rFonts w:ascii="Sylfaen" w:hAnsi="Sylfaen"/>
          <w:b/>
          <w:sz w:val="24"/>
          <w:szCs w:val="24"/>
          <w:lang w:val="hy-AM"/>
        </w:rPr>
        <w:t xml:space="preserve">                                                       </w:t>
      </w:r>
      <w:r w:rsidR="00183A4C" w:rsidRPr="00B15CFA">
        <w:rPr>
          <w:rFonts w:ascii="Sylfaen" w:hAnsi="Sylfaen"/>
          <w:b/>
          <w:sz w:val="24"/>
          <w:szCs w:val="24"/>
          <w:lang w:val="hy-AM"/>
        </w:rPr>
        <w:t>Ն</w:t>
      </w:r>
      <w:r w:rsidR="0054432F" w:rsidRPr="00B15CFA">
        <w:rPr>
          <w:rFonts w:ascii="Sylfaen" w:hAnsi="Sylfaen"/>
          <w:b/>
          <w:sz w:val="24"/>
          <w:szCs w:val="24"/>
          <w:lang w:val="hy-AM"/>
        </w:rPr>
        <w:t>երածություն</w:t>
      </w:r>
    </w:p>
    <w:p w:rsidR="00183A4C" w:rsidRPr="00B15CFA" w:rsidRDefault="00342B47" w:rsidP="00A5737E">
      <w:pPr>
        <w:spacing w:line="360" w:lineRule="auto"/>
        <w:ind w:firstLine="567"/>
        <w:jc w:val="both"/>
        <w:rPr>
          <w:rFonts w:ascii="Sylfaen" w:hAnsi="Sylfaen"/>
          <w:b/>
          <w:sz w:val="24"/>
          <w:szCs w:val="24"/>
          <w:lang w:val="hy-AM"/>
        </w:rPr>
      </w:pPr>
      <w:r w:rsidRPr="00EF62D4">
        <w:rPr>
          <w:rFonts w:ascii="Sylfaen" w:hAnsi="Sylfaen"/>
          <w:noProof/>
          <w:sz w:val="24"/>
          <w:szCs w:val="24"/>
          <w:lang w:eastAsia="ru-RU"/>
        </w:rPr>
        <w:drawing>
          <wp:anchor distT="0" distB="0" distL="114300" distR="114300" simplePos="0" relativeHeight="251658240" behindDoc="1" locked="0" layoutInCell="1" allowOverlap="1" wp14:anchorId="387ACD9E" wp14:editId="5A2EF0E0">
            <wp:simplePos x="0" y="0"/>
            <wp:positionH relativeFrom="column">
              <wp:posOffset>356235</wp:posOffset>
            </wp:positionH>
            <wp:positionV relativeFrom="paragraph">
              <wp:posOffset>269240</wp:posOffset>
            </wp:positionV>
            <wp:extent cx="2411730" cy="1304925"/>
            <wp:effectExtent l="0" t="0" r="0" b="0"/>
            <wp:wrapTight wrapText="bothSides">
              <wp:wrapPolygon edited="0">
                <wp:start x="0" y="0"/>
                <wp:lineTo x="0" y="21442"/>
                <wp:lineTo x="21498" y="21442"/>
                <wp:lineTo x="21498" y="0"/>
                <wp:lineTo x="0" y="0"/>
              </wp:wrapPolygon>
            </wp:wrapTight>
            <wp:docPr id="3" name="Рисунок 3" descr="C:\Users\Larisa\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isa\Desktop\Без названия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73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4C" w:rsidRPr="00B15CFA">
        <w:rPr>
          <w:rFonts w:ascii="Sylfaen" w:hAnsi="Sylfaen"/>
          <w:sz w:val="24"/>
          <w:szCs w:val="24"/>
          <w:lang w:val="hy-AM"/>
        </w:rPr>
        <w:t>Հաճնը Լեռնային Կիլիկիայի հայաբնակ ծաղկուն քաղաքներից մեկն էր: Գեղատեսիլ  լեռնային բնաշխարհ ունեցող քաղաքը գտնվում էր  Կիլիկիայի հյուսիսում:  Այն ընկած էր Տավրոս լեռների գրկում՝ Քերմես եռանկյունաձև լեռան լանջին (6, 106): Հաճնը  Ադանա նահանգի Մարաշ գավառի քաղաքներից մեկն էր:</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Հաճնը հնագույն բնակավայր է: Հաճնում հայերը բնակվել են վաղ ժամանակներից: 11-րդ դարում նրանք հիմնադրել են շրջանի հոգևոր կենտրոնը՝ Սբ. Հակոբ վանքը, </w:t>
      </w:r>
      <w:r w:rsidR="00FD0C80">
        <w:rPr>
          <w:rFonts w:ascii="Sylfaen" w:hAnsi="Sylfaen"/>
          <w:sz w:val="24"/>
          <w:szCs w:val="24"/>
          <w:lang w:val="hy-AM"/>
        </w:rPr>
        <w:t>որն</w:t>
      </w:r>
      <w:r w:rsidRPr="00B15CFA">
        <w:rPr>
          <w:rFonts w:ascii="Sylfaen" w:hAnsi="Sylfaen"/>
          <w:sz w:val="24"/>
          <w:szCs w:val="24"/>
          <w:lang w:val="hy-AM"/>
        </w:rPr>
        <w:t xml:space="preserve"> ուխտավայր էր, և այստեղից էլ գալիս էր քաղաքի կրոնական հեղինակությունը: Վանքը գտնվում էր քաղաքի հյուսիսային հատվածում, և կանգուն է եղել  մինչև վերջին ժամանակներս: Ըստ ավանդության՝ Հաճնը հիմնադրել են Անիի հայերը, որոնք այստեղ են եկել Բագրատունիների անկումից հետո: Քաղաքի արևելքից հոսում էր Գրետ գետը, արևմուտքից՝ Չաթախը, որի մոտով հոսող Աճե գետի և նախկին Հարգան քաղաքի անունների միախառնումից էլ հավանաբար ծագել է քաղաքի անունը: Համաձայն մեկ այլ ավանդության՝ բյուզանդական Վասիլ կայսրը Սբ. Հակոբի նշխարները տանելիս  նրա աջը այստեղ է մոռացել, որից էլ առաջացել է Հաճն անունը:</w:t>
      </w:r>
    </w:p>
    <w:p w:rsidR="0033223F" w:rsidRDefault="00183A4C" w:rsidP="0033223F">
      <w:pPr>
        <w:spacing w:line="360" w:lineRule="auto"/>
        <w:jc w:val="both"/>
        <w:rPr>
          <w:rFonts w:ascii="Sylfaen" w:hAnsi="Sylfaen"/>
          <w:sz w:val="24"/>
          <w:szCs w:val="24"/>
          <w:lang w:val="hy-AM"/>
        </w:rPr>
      </w:pPr>
      <w:r w:rsidRPr="00B15CFA">
        <w:rPr>
          <w:rFonts w:ascii="Sylfaen" w:hAnsi="Sylfaen"/>
          <w:sz w:val="24"/>
          <w:szCs w:val="24"/>
          <w:lang w:val="hy-AM"/>
        </w:rPr>
        <w:t>Հաճնը, գտնվելով ծովի մակերևույթից 1140 մ. բարձրության վրա և կառուցված լինելով Թարթարոտ լեռան կողքին, ուներ ամֆիթատրոնի տեսք ունեցող տներ, որոնք մի գեղեցիկ տեսարան էին ներկայացնում</w:t>
      </w:r>
      <w:r w:rsidR="008B3EC6" w:rsidRPr="00B15CFA">
        <w:rPr>
          <w:rFonts w:ascii="Sylfaen" w:hAnsi="Sylfaen"/>
          <w:sz w:val="24"/>
          <w:szCs w:val="24"/>
          <w:lang w:val="hy-AM"/>
        </w:rPr>
        <w:t xml:space="preserve"> </w:t>
      </w:r>
      <w:r w:rsidRPr="00B15CFA">
        <w:rPr>
          <w:rFonts w:ascii="Sylfaen" w:hAnsi="Sylfaen"/>
          <w:sz w:val="24"/>
          <w:szCs w:val="24"/>
          <w:lang w:val="hy-AM"/>
        </w:rPr>
        <w:t>շրջապատված պուրակներով, այգիներով (6, 106): Զուր չէ նաև, որ &lt;&lt;Հաճն&gt;&gt; նշանակում է նաև հաճելի: Հաճնը եղեռնից առաջ ուներ մոտ 30-35 հազար բնակչություն՝ բացառապես հայեր: Կային նաև թուրքեր, որոնք ապրում էին քաղաքի արվարձաններում. նրանցից շատերը խոսում էին աղավաղված հայերենով:</w:t>
      </w:r>
      <w:r w:rsidR="0033223F" w:rsidRPr="0033223F">
        <w:rPr>
          <w:rFonts w:ascii="Sylfaen" w:hAnsi="Sylfaen"/>
          <w:sz w:val="24"/>
          <w:szCs w:val="24"/>
          <w:lang w:val="hy-AM"/>
        </w:rPr>
        <w:t xml:space="preserve"> </w:t>
      </w:r>
    </w:p>
    <w:p w:rsidR="00183A4C" w:rsidRPr="00B15CFA" w:rsidRDefault="00183A4C" w:rsidP="0033223F">
      <w:pPr>
        <w:spacing w:line="360" w:lineRule="auto"/>
        <w:ind w:firstLine="567"/>
        <w:jc w:val="both"/>
        <w:rPr>
          <w:rFonts w:ascii="Sylfaen" w:hAnsi="Sylfaen"/>
          <w:sz w:val="24"/>
          <w:szCs w:val="24"/>
          <w:lang w:val="hy-AM"/>
        </w:rPr>
      </w:pPr>
      <w:r w:rsidRPr="00B15CFA">
        <w:rPr>
          <w:rFonts w:ascii="Sylfaen" w:hAnsi="Sylfaen"/>
          <w:sz w:val="24"/>
          <w:szCs w:val="24"/>
          <w:lang w:val="hy-AM"/>
        </w:rPr>
        <w:t>Կիլիկիան արտաքին աշխարհի հետ կապվում էր երեք դռներով, որոնցից մեկը Հաճնն էր. այն հյուսիսային Կապադովկիան  և Փոքր Ասիայի խորքերը միացնում էր Կիլիկիային: Հաճընի շրջակայքում կային պղնձի, երկաթի բազմաթիվ հանքեր:</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lastRenderedPageBreak/>
        <w:t>Հաճն քաղաքը բաժանված էր 5 թաղի: Քաղաքն ուներ երկու շուկա, 100-120 հացի փուռ, լաթի լվացարան, հասարակական բաղնիք, 7 կամուրջ՝ Յակոբայ, Բարկավունի, Հովիվների, Զեպերին, Պուրուխո, Թախարնուցո, Գանտայան: Շրջակայքում կար ևս յոթ կամուրջ: Հարավային մասում ՝ Գրտետի գետեզերքին,  գտնվում էր կառավարական պալատը, որը երկհարկանի շինություն էր: Վերին հարկը ծառայում էր որպես ոստիկանության բնակատեղի, կառավարության պաշտոնատեղ,  դատարան և հեռագրատուն: Ստորին հարկը հատկացված էր բանտի և ոստիկանների ձիերի համար՝ որպես ախոռ:</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Հաճնի վերին թաղում գտնվում էր քաղաքապետարանը, որի պատերը կառուցված  էին &lt;&lt;Պլաքի&gt;&gt; քարերով և կառուցված էր 1902 թվականին: Քաղաքը հարուստ էր եկեղեցիներով: Նրանց առընթեր գործում էին հայկական դպրոցներ, վարժարաններ ու որբանոցներ: </w:t>
      </w:r>
      <w:r w:rsidR="00CC4C51">
        <w:rPr>
          <w:rFonts w:ascii="Sylfaen" w:hAnsi="Sylfaen"/>
          <w:sz w:val="24"/>
          <w:szCs w:val="24"/>
          <w:lang w:val="hy-AM"/>
        </w:rPr>
        <w:t>Հաճ</w:t>
      </w:r>
      <w:r w:rsidRPr="00B15CFA">
        <w:rPr>
          <w:rFonts w:ascii="Sylfaen" w:hAnsi="Sylfaen"/>
          <w:sz w:val="24"/>
          <w:szCs w:val="24"/>
          <w:lang w:val="hy-AM"/>
        </w:rPr>
        <w:t>նում կար վեց եկեղեցի, որոնցից երեքը լուսավորչական էին, երկուսը՝ բողոքական, մեկը՝ կաթոլիկ: Առաքելական Սբ. Գևորգը, որն ուներ մեկ դպրոց (առաջին աշխարհամարտի նախօրեին Սբ. Գևերգ եկեղեցին ուներ մոտ 1250 աշակերտ), Սբ. Թորոսը, որի հարակից դպրոցում սովորում էր 99 աշակերտ, գործում էր նաև կենտրոնական վարժարանը, որտեղ սովորում էր 283 տղա: Քաղաքում կար 9 գերեզմանոց, 9 դպրոց, մեկ ամերիկյան քոլեջ, երկսեռ նախակրթարան:</w:t>
      </w:r>
    </w:p>
    <w:p w:rsidR="000205D3"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Հայ առաքելական եկեղեցում նշանավոր առաջնորդներից էր Պետրոս արքեպիսկոպոս Սարաճեանը: </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Հաճնի տարածքը հողամշակության համար հարմար չէր, այն նպաստավոր էր միայն այգեգործության համար: Տարածված արհեստներից</w:t>
      </w:r>
      <w:r w:rsidR="008A6123" w:rsidRPr="0056733B">
        <w:rPr>
          <w:rFonts w:ascii="Sylfaen" w:hAnsi="Sylfaen"/>
          <w:sz w:val="24"/>
          <w:szCs w:val="24"/>
          <w:lang w:val="hy-AM"/>
        </w:rPr>
        <w:t xml:space="preserve"> </w:t>
      </w:r>
      <w:r w:rsidR="00640F28" w:rsidRPr="00640F28">
        <w:rPr>
          <w:rFonts w:ascii="Sylfaen" w:hAnsi="Sylfaen"/>
          <w:sz w:val="24"/>
          <w:szCs w:val="24"/>
          <w:lang w:val="hy-AM"/>
        </w:rPr>
        <w:t>է</w:t>
      </w:r>
      <w:r w:rsidRPr="00B15CFA">
        <w:rPr>
          <w:rFonts w:ascii="Sylfaen" w:hAnsi="Sylfaen"/>
          <w:sz w:val="24"/>
          <w:szCs w:val="24"/>
          <w:lang w:val="hy-AM"/>
        </w:rPr>
        <w:t xml:space="preserve">ին կտավագործությունը, ձեռագործությունը, գուլպայագործությունը, հյուսելու արհեստը, ներկարարությունը, գորգագործությունը և այլն (6, 170):  </w:t>
      </w:r>
      <w:r w:rsidR="000205D3">
        <w:rPr>
          <w:rFonts w:ascii="Sylfaen" w:hAnsi="Sylfaen"/>
          <w:sz w:val="24"/>
          <w:szCs w:val="24"/>
          <w:lang w:val="hy-AM"/>
        </w:rPr>
        <w:t xml:space="preserve">Քաղաքում զարգացած </w:t>
      </w:r>
      <w:r w:rsidRPr="00B15CFA">
        <w:rPr>
          <w:rFonts w:ascii="Sylfaen" w:hAnsi="Sylfaen"/>
          <w:sz w:val="24"/>
          <w:szCs w:val="24"/>
          <w:lang w:val="hy-AM"/>
        </w:rPr>
        <w:t xml:space="preserve"> էր նաև </w:t>
      </w:r>
      <w:r w:rsidR="000205D3">
        <w:rPr>
          <w:rFonts w:ascii="Sylfaen" w:hAnsi="Sylfaen"/>
          <w:sz w:val="24"/>
          <w:szCs w:val="24"/>
          <w:lang w:val="hy-AM"/>
        </w:rPr>
        <w:t>երկաթագործությունը:</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 </w:t>
      </w:r>
      <w:r w:rsidR="000205D3">
        <w:rPr>
          <w:rFonts w:ascii="Sylfaen" w:hAnsi="Sylfaen"/>
          <w:sz w:val="24"/>
          <w:szCs w:val="24"/>
          <w:lang w:val="hy-AM"/>
        </w:rPr>
        <w:t>Ժ</w:t>
      </w:r>
      <w:r w:rsidRPr="00B15CFA">
        <w:rPr>
          <w:rFonts w:ascii="Sylfaen" w:hAnsi="Sylfaen"/>
          <w:sz w:val="24"/>
          <w:szCs w:val="24"/>
          <w:lang w:val="hy-AM"/>
        </w:rPr>
        <w:t xml:space="preserve">ողովուրդը բարեպաշտ և աղոթասեր էր (6, 197): Հաճնցու առօրյան սկսվում </w:t>
      </w:r>
      <w:r w:rsidR="000205D3">
        <w:rPr>
          <w:rFonts w:ascii="Sylfaen" w:hAnsi="Sylfaen"/>
          <w:sz w:val="24"/>
          <w:szCs w:val="24"/>
          <w:lang w:val="hy-AM"/>
        </w:rPr>
        <w:t xml:space="preserve">էր </w:t>
      </w:r>
      <w:r w:rsidRPr="00B15CFA">
        <w:rPr>
          <w:rFonts w:ascii="Sylfaen" w:hAnsi="Sylfaen"/>
          <w:sz w:val="24"/>
          <w:szCs w:val="24"/>
          <w:lang w:val="hy-AM"/>
        </w:rPr>
        <w:t xml:space="preserve"> արևածագին</w:t>
      </w:r>
      <w:r w:rsidR="000205D3">
        <w:rPr>
          <w:rFonts w:ascii="Sylfaen" w:hAnsi="Sylfaen"/>
          <w:sz w:val="24"/>
          <w:szCs w:val="24"/>
          <w:lang w:val="hy-AM"/>
        </w:rPr>
        <w:t>՝</w:t>
      </w:r>
      <w:r w:rsidRPr="00B15CFA">
        <w:rPr>
          <w:rFonts w:ascii="Sylfaen" w:hAnsi="Sylfaen"/>
          <w:sz w:val="24"/>
          <w:szCs w:val="24"/>
          <w:lang w:val="hy-AM"/>
        </w:rPr>
        <w:t xml:space="preserve"> եկեղեցի գնալով, ճաշելուց հետո պարտադիր ասում էին՝ Օրհնյալ ես Աստված: Պատմական Հաճնն ուներ իր բանաստեղծը՝ հանձին Մարտիրոս Ոսկյանի, որը Եգիպտոսում &lt;&lt;Արև&gt;&gt; թերթի խմբագրի տեղակալն էր: Հաճնցիները  </w:t>
      </w:r>
      <w:r w:rsidRPr="00B15CFA">
        <w:rPr>
          <w:rFonts w:ascii="Sylfaen" w:hAnsi="Sylfaen"/>
          <w:sz w:val="24"/>
          <w:szCs w:val="24"/>
          <w:lang w:val="hy-AM"/>
        </w:rPr>
        <w:lastRenderedPageBreak/>
        <w:t>նահապետական կյանքով  էին ապրում: Նրանք հարգում էին մեծերին և ամոթով ու ակնածանքով էին վերաբերվում նրանց:  Տղամարդիկ կրում էին կտավե շապիկ և վարտիք, վրայից՝ ալ կարմիր, սև կամ գունավոր &lt;&lt;մանուսայէ անթերի&gt;&gt;, ձմռանը վրայից հագնում էին</w:t>
      </w:r>
      <w:r w:rsidR="000205D3">
        <w:rPr>
          <w:rFonts w:ascii="Sylfaen" w:hAnsi="Sylfaen"/>
          <w:sz w:val="24"/>
          <w:szCs w:val="24"/>
          <w:lang w:val="hy-AM"/>
        </w:rPr>
        <w:t xml:space="preserve"> </w:t>
      </w:r>
      <w:r w:rsidRPr="00B15CFA">
        <w:rPr>
          <w:rFonts w:ascii="Sylfaen" w:hAnsi="Sylfaen"/>
          <w:sz w:val="24"/>
          <w:szCs w:val="24"/>
          <w:lang w:val="hy-AM"/>
        </w:rPr>
        <w:t>կապա:  Որպես գլխանոց՝ աղքատները կրում էին &lt;&lt;քիւլահ,&gt;&gt; հարուստները՝ ֆես: Որպես ոտնաման՝ կրում էին &lt;&lt;նէմէնի&gt;&gt;, &lt;&lt;ճիզմէ&gt;&gt;,  &lt;&lt;փոստալ&gt;&gt;, &lt;&lt;փապուճ&gt;&gt; և այլն: Կանայք հագնում էին կտավե շապիկ, մանուսյէ, վարտիք ու ու գպուն, իբրև գոտի</w:t>
      </w:r>
      <w:r w:rsidR="00BE7D7D">
        <w:rPr>
          <w:rFonts w:ascii="Sylfaen" w:hAnsi="Sylfaen"/>
          <w:sz w:val="24"/>
          <w:szCs w:val="24"/>
          <w:lang w:val="hy-AM"/>
        </w:rPr>
        <w:t>՝</w:t>
      </w:r>
      <w:r w:rsidRPr="00B15CFA">
        <w:rPr>
          <w:rFonts w:ascii="Sylfaen" w:hAnsi="Sylfaen"/>
          <w:sz w:val="24"/>
          <w:szCs w:val="24"/>
          <w:lang w:val="hy-AM"/>
        </w:rPr>
        <w:t xml:space="preserve"> մեջքներին կապում էին շալ: Տարիքավոր կանայք իրենց գլխին կապում էին նամշօղ, նորահարսները քողով  ծածկում էին երեսները, որպես ոտնաման՝ հագնում էին ճիզմե, փապուճ և այլն:</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Հաճնցիների սիրված </w:t>
      </w:r>
      <w:r w:rsidR="00BE7D7D">
        <w:rPr>
          <w:rFonts w:ascii="Sylfaen" w:hAnsi="Sylfaen"/>
          <w:sz w:val="24"/>
          <w:szCs w:val="24"/>
          <w:lang w:val="hy-AM"/>
        </w:rPr>
        <w:t>ուտելիքներն</w:t>
      </w:r>
      <w:r w:rsidRPr="00B15CFA">
        <w:rPr>
          <w:rFonts w:ascii="Sylfaen" w:hAnsi="Sylfaen"/>
          <w:sz w:val="24"/>
          <w:szCs w:val="24"/>
          <w:lang w:val="hy-AM"/>
        </w:rPr>
        <w:t xml:space="preserve"> էին՝ պլղուր, կորկոտ, ոսպ, սիսեռ, ճսախառն բանջարեղեն, ապուրներ, խաղողի տերևներով սարքած սարմաններ, ղավուրմա, փլավ, դդումի ապուր, մսով ու սոխով եփած գըգարթմա, խաշլամա, պաստըրմա, երշիկ և այլն: Ավանդական և տոնական  ճաշատեսակն էր հարիսան: Հացը թխվում էր քաղաքային փուռերում, և կային հացի բազմաթիվ տեսակներ: Սովորություն կար՝ ամեն մի հացի եփելուց առաջ  յուրաքանչյուրի տակը դնել կլոր, խոշոր ախորժահամ տերև: Կանայք դա անվանում էին &lt;&lt;հացի թուփ&gt;&gt;:</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Հաճնցին ուներ իր հատուկ  գավառաբարբառը, որը </w:t>
      </w:r>
      <w:r w:rsidR="00BE7D7D">
        <w:rPr>
          <w:rFonts w:ascii="Sylfaen" w:hAnsi="Sylfaen"/>
          <w:sz w:val="24"/>
          <w:szCs w:val="24"/>
          <w:lang w:val="hy-AM"/>
        </w:rPr>
        <w:t>հպարտութա</w:t>
      </w:r>
      <w:r w:rsidRPr="00B15CFA">
        <w:rPr>
          <w:rFonts w:ascii="Sylfaen" w:hAnsi="Sylfaen"/>
          <w:sz w:val="24"/>
          <w:szCs w:val="24"/>
          <w:lang w:val="hy-AM"/>
        </w:rPr>
        <w:t>ն</w:t>
      </w:r>
      <w:r w:rsidR="00BE7D7D">
        <w:rPr>
          <w:rFonts w:ascii="Sylfaen" w:hAnsi="Sylfaen"/>
          <w:sz w:val="24"/>
          <w:szCs w:val="24"/>
          <w:lang w:val="hy-AM"/>
        </w:rPr>
        <w:t xml:space="preserve"> զգացողություն</w:t>
      </w:r>
      <w:r w:rsidRPr="00B15CFA">
        <w:rPr>
          <w:rFonts w:ascii="Sylfaen" w:hAnsi="Sylfaen"/>
          <w:sz w:val="24"/>
          <w:szCs w:val="24"/>
          <w:lang w:val="hy-AM"/>
        </w:rPr>
        <w:t xml:space="preserve"> էր առաջացնում ցանկացած հաճնցու մեջ: Հաճնում տարածված էր ինչպես ժողովրդական բժշկությունը, այնպես էլ գիտական բժշկությունը: Կային նշանավոր </w:t>
      </w:r>
      <w:bookmarkStart w:id="1" w:name="_Hlk97300943"/>
      <w:r w:rsidRPr="00B15CFA">
        <w:rPr>
          <w:rFonts w:ascii="Sylfaen" w:hAnsi="Sylfaen"/>
          <w:sz w:val="24"/>
          <w:szCs w:val="24"/>
          <w:lang w:val="hy-AM"/>
        </w:rPr>
        <w:t>բեկաբույժներ</w:t>
      </w:r>
      <w:bookmarkEnd w:id="1"/>
      <w:r w:rsidRPr="00B15CFA">
        <w:rPr>
          <w:rFonts w:ascii="Sylfaen" w:hAnsi="Sylfaen"/>
          <w:sz w:val="24"/>
          <w:szCs w:val="24"/>
          <w:lang w:val="hy-AM"/>
        </w:rPr>
        <w:t xml:space="preserve">, ջրաբույժներ, մանկաբարձներ: Հաճնի մեջ տպարան չկար, սակայն կային ընթերցասրահներ, </w:t>
      </w:r>
      <w:r w:rsidR="00BE7D7D">
        <w:rPr>
          <w:rFonts w:ascii="Sylfaen" w:hAnsi="Sylfaen"/>
          <w:sz w:val="24"/>
          <w:szCs w:val="24"/>
          <w:lang w:val="hy-AM"/>
        </w:rPr>
        <w:t>որտեղ</w:t>
      </w:r>
      <w:r w:rsidRPr="00B15CFA">
        <w:rPr>
          <w:rFonts w:ascii="Sylfaen" w:hAnsi="Sylfaen"/>
          <w:sz w:val="24"/>
          <w:szCs w:val="24"/>
          <w:lang w:val="hy-AM"/>
        </w:rPr>
        <w:t xml:space="preserve"> </w:t>
      </w:r>
      <w:r w:rsidR="00BE7D7D">
        <w:rPr>
          <w:rFonts w:ascii="Sylfaen" w:hAnsi="Sylfaen"/>
          <w:sz w:val="24"/>
          <w:szCs w:val="24"/>
          <w:lang w:val="hy-AM"/>
        </w:rPr>
        <w:t>հավաքվում էին</w:t>
      </w:r>
      <w:r w:rsidRPr="00B15CFA">
        <w:rPr>
          <w:rFonts w:ascii="Sylfaen" w:hAnsi="Sylfaen"/>
          <w:sz w:val="24"/>
          <w:szCs w:val="24"/>
          <w:lang w:val="hy-AM"/>
        </w:rPr>
        <w:t xml:space="preserve"> Հաճնցի ընթերցասեր</w:t>
      </w:r>
      <w:r w:rsidR="00BF79BE">
        <w:rPr>
          <w:rFonts w:ascii="Sylfaen" w:hAnsi="Sylfaen"/>
          <w:sz w:val="24"/>
          <w:szCs w:val="24"/>
          <w:lang w:val="hy-AM"/>
        </w:rPr>
        <w:t>ները</w:t>
      </w:r>
      <w:r w:rsidRPr="00B15CFA">
        <w:rPr>
          <w:rFonts w:ascii="Sylfaen" w:hAnsi="Sylfaen"/>
          <w:sz w:val="24"/>
          <w:szCs w:val="24"/>
          <w:lang w:val="hy-AM"/>
        </w:rPr>
        <w:t xml:space="preserve"> </w:t>
      </w:r>
      <w:r w:rsidR="00BE7D7D">
        <w:rPr>
          <w:rFonts w:ascii="Sylfaen" w:hAnsi="Sylfaen"/>
          <w:sz w:val="24"/>
          <w:szCs w:val="24"/>
          <w:lang w:val="hy-AM"/>
        </w:rPr>
        <w:t xml:space="preserve"> և </w:t>
      </w:r>
      <w:r w:rsidRPr="00B15CFA">
        <w:rPr>
          <w:rFonts w:ascii="Sylfaen" w:hAnsi="Sylfaen"/>
          <w:sz w:val="24"/>
          <w:szCs w:val="24"/>
          <w:lang w:val="hy-AM"/>
        </w:rPr>
        <w:t>կարդում  &lt;&lt;Մասիս&gt;&gt;, &lt;&lt;Սիհուն&gt;&gt;,  &lt;&lt;Միջակ&gt;&gt; և այլ թերթեր:</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Հաճնում կային ժողովրդական երգիչներ</w:t>
      </w:r>
      <w:r w:rsidR="00BF79BE">
        <w:rPr>
          <w:rFonts w:ascii="Sylfaen" w:hAnsi="Sylfaen"/>
          <w:sz w:val="24"/>
          <w:szCs w:val="24"/>
          <w:lang w:val="hy-AM"/>
        </w:rPr>
        <w:t xml:space="preserve">, </w:t>
      </w:r>
      <w:r w:rsidRPr="00B15CFA">
        <w:rPr>
          <w:rFonts w:ascii="Sylfaen" w:hAnsi="Sylfaen"/>
          <w:sz w:val="24"/>
          <w:szCs w:val="24"/>
          <w:lang w:val="hy-AM"/>
        </w:rPr>
        <w:t>լուսանկարիչներ</w:t>
      </w:r>
      <w:r w:rsidR="00BF79BE">
        <w:rPr>
          <w:rFonts w:ascii="Sylfaen" w:hAnsi="Sylfaen"/>
          <w:sz w:val="24"/>
          <w:szCs w:val="24"/>
          <w:lang w:val="hy-AM"/>
        </w:rPr>
        <w:t>(առաջին լուսանկարիչը</w:t>
      </w:r>
      <w:r w:rsidRPr="00B15CFA">
        <w:rPr>
          <w:rFonts w:ascii="Sylfaen" w:hAnsi="Sylfaen"/>
          <w:sz w:val="24"/>
          <w:szCs w:val="24"/>
          <w:lang w:val="hy-AM"/>
        </w:rPr>
        <w:t xml:space="preserve"> Եփրեմ Ներսիսյանն</w:t>
      </w:r>
      <w:r w:rsidR="00BF79BE">
        <w:rPr>
          <w:rFonts w:ascii="Sylfaen" w:hAnsi="Sylfaen"/>
          <w:sz w:val="24"/>
          <w:szCs w:val="24"/>
          <w:lang w:val="hy-AM"/>
        </w:rPr>
        <w:t xml:space="preserve"> էր)</w:t>
      </w:r>
      <w:r w:rsidRPr="00B15CFA">
        <w:rPr>
          <w:rFonts w:ascii="Sylfaen" w:hAnsi="Sylfaen"/>
          <w:sz w:val="24"/>
          <w:szCs w:val="24"/>
          <w:lang w:val="hy-AM"/>
        </w:rPr>
        <w:t>: Ամեն տարի խրախճանքներ և տոնախմբություններ էին կազմակերպվում Սբ. Հակոբի, Սբ.Աստվածածնի, Սբ.Գևորգի, Սբ. Թորոսի, Սբ. Սարգսի, Սբ. Գրիգորի, Սբ. Մինասի, Սբ.Վարվառայի օրերին: Մեծ շքեղությամբ էին նշվում Ծննդյան տոները՝ Ջրօրհնեքը՝ հունվարի 6-ին, Տեառնընդառաջը, Բարեկենդանի օրը, Մեծ պահքը, Զատիկը:</w:t>
      </w:r>
    </w:p>
    <w:p w:rsidR="00183A4C" w:rsidRPr="00B15CFA" w:rsidRDefault="00914139" w:rsidP="00BE33C9">
      <w:pPr>
        <w:spacing w:line="360" w:lineRule="auto"/>
        <w:jc w:val="both"/>
        <w:rPr>
          <w:rFonts w:ascii="Sylfaen" w:hAnsi="Sylfaen"/>
          <w:sz w:val="24"/>
          <w:szCs w:val="24"/>
          <w:lang w:val="hy-AM"/>
        </w:rPr>
      </w:pPr>
      <w:r w:rsidRPr="00914139">
        <w:rPr>
          <w:rFonts w:ascii="Sylfaen" w:hAnsi="Sylfaen"/>
          <w:noProof/>
          <w:sz w:val="24"/>
          <w:szCs w:val="24"/>
          <w:lang w:eastAsia="ru-RU"/>
        </w:rPr>
        <w:lastRenderedPageBreak/>
        <w:drawing>
          <wp:anchor distT="0" distB="0" distL="114300" distR="114300" simplePos="0" relativeHeight="251655680" behindDoc="1" locked="0" layoutInCell="1" allowOverlap="1">
            <wp:simplePos x="0" y="0"/>
            <wp:positionH relativeFrom="column">
              <wp:posOffset>356235</wp:posOffset>
            </wp:positionH>
            <wp:positionV relativeFrom="paragraph">
              <wp:posOffset>-4445</wp:posOffset>
            </wp:positionV>
            <wp:extent cx="2066925" cy="1118173"/>
            <wp:effectExtent l="0" t="0" r="0" b="0"/>
            <wp:wrapTight wrapText="bothSides">
              <wp:wrapPolygon edited="0">
                <wp:start x="0" y="0"/>
                <wp:lineTo x="0" y="21355"/>
                <wp:lineTo x="21301" y="21355"/>
                <wp:lineTo x="21301" y="0"/>
                <wp:lineTo x="0" y="0"/>
              </wp:wrapPolygon>
            </wp:wrapTight>
            <wp:docPr id="2" name="Рисунок 2" descr="C:\Users\Laris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isa\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118173"/>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4C" w:rsidRPr="00B15CFA">
        <w:rPr>
          <w:rFonts w:ascii="Sylfaen" w:hAnsi="Sylfaen"/>
          <w:sz w:val="24"/>
          <w:szCs w:val="24"/>
          <w:lang w:val="hy-AM"/>
        </w:rPr>
        <w:t>Հաճնի կրթական առաջին կենտրոնը հանդիսացել</w:t>
      </w:r>
      <w:r w:rsidR="00981442" w:rsidRPr="00981442">
        <w:rPr>
          <w:rFonts w:ascii="Sylfaen" w:hAnsi="Sylfaen"/>
          <w:sz w:val="24"/>
          <w:szCs w:val="24"/>
          <w:lang w:val="hy-AM"/>
        </w:rPr>
        <w:t xml:space="preserve"> </w:t>
      </w:r>
      <w:r w:rsidR="00183A4C" w:rsidRPr="00B15CFA">
        <w:rPr>
          <w:rFonts w:ascii="Sylfaen" w:hAnsi="Sylfaen"/>
          <w:sz w:val="24"/>
          <w:szCs w:val="24"/>
          <w:lang w:val="hy-AM"/>
        </w:rPr>
        <w:t xml:space="preserve">էՍբ. Հակոբի վանքը, վանահայրերը հանդես են եկել իբրև ուսուցիչներ: Հետագայում կրթությունը թևակոխել է նոր շրջան: Հայ լուսավորչական  հովանու ներքո  &lt;&lt;Հաճըն ՀՕՄ Սքուլը&gt;&gt; կամ Աղջկանց Բարձրագույն Վարժարանը, Հաճնի Ակադեմիան: Բոլոր եկեղեցիներին կից գործում էին վարժարաններ (6, 462): </w:t>
      </w:r>
      <w:r w:rsidR="00BF79BE">
        <w:rPr>
          <w:rFonts w:ascii="Sylfaen" w:hAnsi="Sylfaen"/>
          <w:sz w:val="24"/>
          <w:szCs w:val="24"/>
          <w:lang w:val="hy-AM"/>
        </w:rPr>
        <w:t>Ա</w:t>
      </w:r>
      <w:r w:rsidR="00183A4C" w:rsidRPr="00B15CFA">
        <w:rPr>
          <w:rFonts w:ascii="Sylfaen" w:hAnsi="Sylfaen"/>
          <w:sz w:val="24"/>
          <w:szCs w:val="24"/>
          <w:lang w:val="hy-AM"/>
        </w:rPr>
        <w:t>մենանշանավորը Սահակ-</w:t>
      </w:r>
      <w:r w:rsidR="00394212">
        <w:rPr>
          <w:rFonts w:ascii="Sylfaen" w:hAnsi="Sylfaen"/>
          <w:sz w:val="24"/>
          <w:szCs w:val="24"/>
          <w:lang w:val="hy-AM"/>
        </w:rPr>
        <w:t xml:space="preserve">Մեսրոպյան վարժարանն </w:t>
      </w:r>
      <w:r w:rsidR="00183A4C" w:rsidRPr="00B15CFA">
        <w:rPr>
          <w:rFonts w:ascii="Sylfaen" w:hAnsi="Sylfaen"/>
          <w:sz w:val="24"/>
          <w:szCs w:val="24"/>
          <w:lang w:val="hy-AM"/>
        </w:rPr>
        <w:t xml:space="preserve"> էր: Սբ. Աստվածածին  եկեղեցուն կից՝ հինգհարկանի մեծ շինության մեջ, իր գործունեությունն է  ծավալել Աղջկանց Սահակ-Մեսրոպյան վարժարանը</w:t>
      </w:r>
      <w:r w:rsidR="00394212">
        <w:rPr>
          <w:rFonts w:ascii="Sylfaen" w:hAnsi="Sylfaen"/>
          <w:sz w:val="24"/>
          <w:szCs w:val="24"/>
          <w:lang w:val="hy-AM"/>
        </w:rPr>
        <w:t>(</w:t>
      </w:r>
      <w:r w:rsidR="00183A4C" w:rsidRPr="00B15CFA">
        <w:rPr>
          <w:rFonts w:ascii="Sylfaen" w:hAnsi="Sylfaen"/>
          <w:sz w:val="24"/>
          <w:szCs w:val="24"/>
          <w:lang w:val="hy-AM"/>
        </w:rPr>
        <w:t xml:space="preserve"> կառուցվել </w:t>
      </w:r>
      <w:r w:rsidR="00394212">
        <w:rPr>
          <w:rFonts w:ascii="Sylfaen" w:hAnsi="Sylfaen"/>
          <w:sz w:val="24"/>
          <w:szCs w:val="24"/>
          <w:lang w:val="hy-AM"/>
        </w:rPr>
        <w:t>է</w:t>
      </w:r>
      <w:r w:rsidR="00183A4C" w:rsidRPr="00B15CFA">
        <w:rPr>
          <w:rFonts w:ascii="Sylfaen" w:hAnsi="Sylfaen"/>
          <w:sz w:val="24"/>
          <w:szCs w:val="24"/>
          <w:lang w:val="hy-AM"/>
        </w:rPr>
        <w:t xml:space="preserve"> 1912-1914թթ</w:t>
      </w:r>
      <w:r w:rsidR="00394212">
        <w:rPr>
          <w:rFonts w:ascii="Sylfaen" w:hAnsi="Sylfaen"/>
          <w:sz w:val="24"/>
          <w:szCs w:val="24"/>
          <w:lang w:val="hy-AM"/>
        </w:rPr>
        <w:t>)</w:t>
      </w:r>
      <w:r w:rsidR="00183A4C" w:rsidRPr="00B15CFA">
        <w:rPr>
          <w:rFonts w:ascii="Sylfaen" w:hAnsi="Sylfaen"/>
          <w:sz w:val="24"/>
          <w:szCs w:val="24"/>
          <w:lang w:val="hy-AM"/>
        </w:rPr>
        <w:t xml:space="preserve">: Երկսեռ առաջին մանկապարտեզը բացվել է 1912 թ.-ին, հետո այն փոխադրվել է Սահակ-Մեսրոպյան Վարժարան (6, 453): Եղել են նաև որբանոցներ: </w:t>
      </w:r>
      <w:r w:rsidR="00CC4C51">
        <w:rPr>
          <w:rFonts w:ascii="Sylfaen" w:hAnsi="Sylfaen"/>
          <w:sz w:val="24"/>
          <w:szCs w:val="24"/>
          <w:lang w:val="hy-AM"/>
        </w:rPr>
        <w:t>Հաճ</w:t>
      </w:r>
      <w:r w:rsidR="00183A4C" w:rsidRPr="00B15CFA">
        <w:rPr>
          <w:rFonts w:ascii="Sylfaen" w:hAnsi="Sylfaen"/>
          <w:sz w:val="24"/>
          <w:szCs w:val="24"/>
          <w:lang w:val="hy-AM"/>
        </w:rPr>
        <w:t>նի մեջ թուրքերն ունեցել են տարրական  (իպտիտային) և բարձրագույն (իտտատի) երկու վարժարաններ:</w:t>
      </w:r>
    </w:p>
    <w:p w:rsidR="00183A4C" w:rsidRPr="00B15CFA" w:rsidRDefault="000D17C0" w:rsidP="00A5737E">
      <w:pPr>
        <w:spacing w:line="360" w:lineRule="auto"/>
        <w:ind w:firstLine="567"/>
        <w:jc w:val="both"/>
        <w:rPr>
          <w:rFonts w:ascii="Sylfaen" w:hAnsi="Sylfaen"/>
          <w:sz w:val="24"/>
          <w:szCs w:val="24"/>
          <w:lang w:val="hy-AM"/>
        </w:rPr>
      </w:pPr>
      <w:r w:rsidRPr="000D17C0">
        <w:rPr>
          <w:rFonts w:ascii="Sylfaen" w:hAnsi="Sylfaen"/>
          <w:noProof/>
          <w:sz w:val="24"/>
          <w:szCs w:val="24"/>
          <w:lang w:eastAsia="ru-RU"/>
        </w:rPr>
        <w:drawing>
          <wp:anchor distT="0" distB="0" distL="114300" distR="114300" simplePos="0" relativeHeight="251659776" behindDoc="1" locked="0" layoutInCell="1" allowOverlap="1">
            <wp:simplePos x="0" y="0"/>
            <wp:positionH relativeFrom="column">
              <wp:posOffset>356235</wp:posOffset>
            </wp:positionH>
            <wp:positionV relativeFrom="paragraph">
              <wp:posOffset>0</wp:posOffset>
            </wp:positionV>
            <wp:extent cx="1266825" cy="1945731"/>
            <wp:effectExtent l="0" t="0" r="0" b="0"/>
            <wp:wrapTight wrapText="bothSides">
              <wp:wrapPolygon edited="0">
                <wp:start x="0" y="0"/>
                <wp:lineTo x="0" y="21360"/>
                <wp:lineTo x="21113" y="21360"/>
                <wp:lineTo x="21113" y="0"/>
                <wp:lineTo x="0" y="0"/>
              </wp:wrapPolygon>
            </wp:wrapTight>
            <wp:docPr id="9" name="Рисунок 9" descr="C:\Users\Larisa\Desktop\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isa\Desktop\Без названия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945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7C0">
        <w:rPr>
          <w:rFonts w:ascii="Sylfaen" w:hAnsi="Sylfaen"/>
          <w:sz w:val="24"/>
          <w:szCs w:val="24"/>
          <w:lang w:val="hy-AM"/>
        </w:rPr>
        <w:t xml:space="preserve"> </w:t>
      </w:r>
      <w:r w:rsidR="00183A4C" w:rsidRPr="00B15CFA">
        <w:rPr>
          <w:rFonts w:ascii="Sylfaen" w:hAnsi="Sylfaen"/>
          <w:sz w:val="24"/>
          <w:szCs w:val="24"/>
          <w:lang w:val="hy-AM"/>
        </w:rPr>
        <w:t>Հաճընը հայ ազգին տվել է այնպիսի անձնվեր քաջազուններ, ինչպիսիք են ազատագրական պայքարի հայտնի գործիչներ Մեծն Մուրադը (Համբարձում Պոյաճեան), որը</w:t>
      </w:r>
      <w:r w:rsidR="00866AF5">
        <w:rPr>
          <w:rFonts w:ascii="Sylfaen" w:hAnsi="Sylfaen"/>
          <w:sz w:val="24"/>
          <w:szCs w:val="24"/>
          <w:lang w:val="hy-AM"/>
        </w:rPr>
        <w:t xml:space="preserve"> </w:t>
      </w:r>
      <w:r w:rsidR="00183A4C" w:rsidRPr="00B15CFA">
        <w:rPr>
          <w:rFonts w:ascii="Sylfaen" w:hAnsi="Sylfaen"/>
          <w:sz w:val="24"/>
          <w:szCs w:val="24"/>
          <w:lang w:val="hy-AM"/>
        </w:rPr>
        <w:t>Սասունի 1894</w:t>
      </w:r>
      <w:r w:rsidR="00EC59AD" w:rsidRPr="00EC59AD">
        <w:rPr>
          <w:rFonts w:ascii="Sylfaen" w:hAnsi="Sylfaen"/>
          <w:sz w:val="24"/>
          <w:szCs w:val="24"/>
          <w:lang w:val="hy-AM"/>
        </w:rPr>
        <w:t>թ.</w:t>
      </w:r>
      <w:r w:rsidR="00183A4C" w:rsidRPr="00B15CFA">
        <w:rPr>
          <w:rFonts w:ascii="Sylfaen" w:hAnsi="Sylfaen"/>
          <w:sz w:val="24"/>
          <w:szCs w:val="24"/>
          <w:lang w:val="hy-AM"/>
        </w:rPr>
        <w:t xml:space="preserve"> թ. </w:t>
      </w:r>
      <w:r w:rsidR="00866AF5">
        <w:rPr>
          <w:rFonts w:ascii="Sylfaen" w:hAnsi="Sylfaen"/>
          <w:sz w:val="24"/>
          <w:szCs w:val="24"/>
          <w:lang w:val="hy-AM"/>
        </w:rPr>
        <w:t>ապստամբութ</w:t>
      </w:r>
      <w:r w:rsidR="00866AF5" w:rsidRPr="00866AF5">
        <w:rPr>
          <w:rFonts w:ascii="Sylfaen" w:hAnsi="Sylfaen"/>
          <w:sz w:val="24"/>
          <w:szCs w:val="24"/>
          <w:lang w:val="hy-AM"/>
        </w:rPr>
        <w:t>յան ղեկավարներից է</w:t>
      </w:r>
      <w:r w:rsidR="00394212">
        <w:rPr>
          <w:rFonts w:ascii="Sylfaen" w:hAnsi="Sylfaen"/>
          <w:sz w:val="24"/>
          <w:szCs w:val="24"/>
          <w:lang w:val="hy-AM"/>
        </w:rPr>
        <w:t>ր,</w:t>
      </w:r>
      <w:r w:rsidR="00183A4C" w:rsidRPr="00B15CFA">
        <w:rPr>
          <w:rFonts w:ascii="Sylfaen" w:hAnsi="Sylfaen"/>
          <w:sz w:val="24"/>
          <w:szCs w:val="24"/>
          <w:lang w:val="hy-AM"/>
        </w:rPr>
        <w:t xml:space="preserve"> Մորուք Ժիրայրը (Մարտիրոս Պոյաճեան): Հայ հեղափոխական, սոցիալ-դեմոկրատական, հնչակյան կուսակցության փառավոր էջերից մեկը կապված է այս երկու քաջարի եղբայրների անունների հետ: Ազատագրական պայքարի գործիչ էր Աղասին (Կարապետ Թուր Սարգսյան), որը ղեկավարել է Զեյթունի 1895թ-ի ապստամբությունը, և շատ ուրիշ քաջազուններ: Ենթադրվում է, որ Հաճնում է ծնվել նաև Ֆրիկը:</w:t>
      </w:r>
    </w:p>
    <w:p w:rsidR="00183A4C" w:rsidRPr="00B15CFA" w:rsidRDefault="00183A4C" w:rsidP="00A5737E">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Հաճնում կյանքը խաղաղ էր, մինչ քաղաքի հայությունը կենթարկվեր 1896-ի համիդյան ջարդերին և 1909թ-ի երիտթուրքերի կազմակերպած կոտորածներին, իսկ 1915թ-ի </w:t>
      </w:r>
      <w:r w:rsidR="00394212">
        <w:rPr>
          <w:rFonts w:ascii="Sylfaen" w:hAnsi="Sylfaen"/>
          <w:sz w:val="24"/>
          <w:szCs w:val="24"/>
          <w:lang w:val="hy-AM"/>
        </w:rPr>
        <w:t>Ս</w:t>
      </w:r>
      <w:r w:rsidRPr="00B15CFA">
        <w:rPr>
          <w:rFonts w:ascii="Sylfaen" w:hAnsi="Sylfaen"/>
          <w:sz w:val="24"/>
          <w:szCs w:val="24"/>
          <w:lang w:val="hy-AM"/>
        </w:rPr>
        <w:t xml:space="preserve">եծ եղեռնի ժամանակ  տարագրված հաճնահայերի զգալի մասը Դեր Զորի անապատներում թաղեց հայրենի բնօրրան վերադառնալու իր վերջին հույսը, և ինքն էլ անթաղ մնաց անապատի ավազներում: </w:t>
      </w:r>
    </w:p>
    <w:p w:rsidR="00C35E0B" w:rsidRDefault="00183A4C" w:rsidP="008F654F">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Առաջին աշխարհամարտում, Օսմանյան կայսրության պարտությունից հետո, </w:t>
      </w:r>
    </w:p>
    <w:p w:rsidR="008F654F" w:rsidRDefault="00C35E0B" w:rsidP="000D17C0">
      <w:pPr>
        <w:spacing w:line="360" w:lineRule="auto"/>
        <w:jc w:val="both"/>
        <w:rPr>
          <w:rFonts w:ascii="Sylfaen" w:hAnsi="Sylfaen"/>
          <w:sz w:val="24"/>
          <w:szCs w:val="24"/>
          <w:lang w:val="hy-AM"/>
        </w:rPr>
      </w:pPr>
      <w:r w:rsidRPr="00C35E0B">
        <w:rPr>
          <w:rFonts w:ascii="Sylfaen" w:hAnsi="Sylfae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13335</wp:posOffset>
            </wp:positionH>
            <wp:positionV relativeFrom="paragraph">
              <wp:posOffset>-189230</wp:posOffset>
            </wp:positionV>
            <wp:extent cx="2138045" cy="1189990"/>
            <wp:effectExtent l="0" t="0" r="0" b="0"/>
            <wp:wrapTight wrapText="bothSides">
              <wp:wrapPolygon edited="0">
                <wp:start x="0" y="0"/>
                <wp:lineTo x="0" y="21093"/>
                <wp:lineTo x="21363" y="21093"/>
                <wp:lineTo x="21363" y="0"/>
                <wp:lineTo x="0" y="0"/>
              </wp:wrapPolygon>
            </wp:wrapTight>
            <wp:docPr id="4" name="Рисунок 4" descr="C:\Users\Larisa\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isa\Desktop\Без названия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4C" w:rsidRPr="00B15CFA">
        <w:rPr>
          <w:rFonts w:ascii="Sylfaen" w:hAnsi="Sylfaen"/>
          <w:sz w:val="24"/>
          <w:szCs w:val="24"/>
          <w:lang w:val="hy-AM"/>
        </w:rPr>
        <w:t xml:space="preserve">երբ Կիլիկիայում հաստատվեց Ֆրանսիայի մանդատը, մոտ ութ հազար </w:t>
      </w:r>
      <w:r w:rsidR="00866AF5">
        <w:rPr>
          <w:rFonts w:ascii="Sylfaen" w:hAnsi="Sylfaen"/>
          <w:sz w:val="24"/>
          <w:szCs w:val="24"/>
          <w:lang w:val="hy-AM"/>
        </w:rPr>
        <w:t>հաճ</w:t>
      </w:r>
      <w:r w:rsidR="00183A4C" w:rsidRPr="00B15CFA">
        <w:rPr>
          <w:rFonts w:ascii="Sylfaen" w:hAnsi="Sylfaen"/>
          <w:sz w:val="24"/>
          <w:szCs w:val="24"/>
          <w:lang w:val="hy-AM"/>
        </w:rPr>
        <w:t>նցի</w:t>
      </w:r>
      <w:r w:rsidR="008F654F">
        <w:rPr>
          <w:rFonts w:ascii="Sylfaen" w:hAnsi="Sylfaen"/>
          <w:sz w:val="24"/>
          <w:szCs w:val="24"/>
          <w:lang w:val="hy-AM"/>
        </w:rPr>
        <w:t>ներ</w:t>
      </w:r>
      <w:r w:rsidR="00183A4C" w:rsidRPr="00B15CFA">
        <w:rPr>
          <w:rFonts w:ascii="Sylfaen" w:hAnsi="Sylfaen"/>
          <w:sz w:val="24"/>
          <w:szCs w:val="24"/>
          <w:lang w:val="hy-AM"/>
        </w:rPr>
        <w:t xml:space="preserve"> վերադարձան իրենց ծննդավայր</w:t>
      </w:r>
      <w:r w:rsidR="008F654F">
        <w:rPr>
          <w:rFonts w:ascii="Sylfaen" w:hAnsi="Sylfaen"/>
          <w:sz w:val="24"/>
          <w:szCs w:val="24"/>
          <w:lang w:val="hy-AM"/>
        </w:rPr>
        <w:t>ը</w:t>
      </w:r>
      <w:r w:rsidR="00183A4C" w:rsidRPr="00B15CFA">
        <w:rPr>
          <w:rFonts w:ascii="Sylfaen" w:hAnsi="Sylfaen"/>
          <w:sz w:val="24"/>
          <w:szCs w:val="24"/>
          <w:lang w:val="hy-AM"/>
        </w:rPr>
        <w:t>:</w:t>
      </w:r>
      <w:r w:rsidR="00157B22" w:rsidRPr="00157B22">
        <w:rPr>
          <w:lang w:val="hy-AM"/>
        </w:rPr>
        <w:t xml:space="preserve"> </w:t>
      </w:r>
      <w:r w:rsidR="00157B22" w:rsidRPr="00157B22">
        <w:rPr>
          <w:rFonts w:ascii="Sylfaen" w:hAnsi="Sylfaen"/>
          <w:sz w:val="24"/>
          <w:szCs w:val="24"/>
          <w:lang w:val="hy-AM"/>
        </w:rPr>
        <w:t>Մինչ վերադարձած հայերն իրենց քաղաքն էին վերաշինում, քեմալականներին հաջողվեց պայմանավորվել ֆրանսիացիների հետ, և վերջիններս  դուրս եկան Կիլիկիայից (2, 303): Տեղեկանալով թուրքական զորքերի վերահաս հարձակման մասին՝ հաճնցիները որոշեցին դիմել ինքնապաշտպանության</w:t>
      </w:r>
      <w:r w:rsidR="00157B22">
        <w:rPr>
          <w:rFonts w:ascii="Sylfaen" w:hAnsi="Sylfaen"/>
          <w:sz w:val="24"/>
          <w:szCs w:val="24"/>
          <w:lang w:val="hy-AM"/>
        </w:rPr>
        <w:t>:</w:t>
      </w:r>
      <w:r w:rsidR="00157B22" w:rsidRPr="00157B22">
        <w:rPr>
          <w:lang w:val="hy-AM"/>
        </w:rPr>
        <w:t xml:space="preserve"> </w:t>
      </w:r>
      <w:r w:rsidR="00157B22" w:rsidRPr="00157B22">
        <w:rPr>
          <w:rFonts w:ascii="Sylfaen" w:hAnsi="Sylfaen"/>
          <w:sz w:val="24"/>
          <w:szCs w:val="24"/>
          <w:lang w:val="hy-AM"/>
        </w:rPr>
        <w:t>1920 հոկտեմբերին տեղի ունեցած գոյամարտ</w:t>
      </w:r>
      <w:r w:rsidR="00157B22">
        <w:rPr>
          <w:rFonts w:ascii="Sylfaen" w:hAnsi="Sylfaen"/>
          <w:sz w:val="24"/>
          <w:szCs w:val="24"/>
          <w:lang w:val="hy-AM"/>
        </w:rPr>
        <w:t>ը</w:t>
      </w:r>
      <w:r w:rsidR="00157B22" w:rsidRPr="00157B22">
        <w:rPr>
          <w:rFonts w:ascii="Sylfaen" w:hAnsi="Sylfaen"/>
          <w:sz w:val="24"/>
          <w:szCs w:val="24"/>
          <w:lang w:val="hy-AM"/>
        </w:rPr>
        <w:t xml:space="preserve"> հայտնի է Հաճնի հերոսամարտ, Հաճնամարտ անուններով</w:t>
      </w:r>
      <w:r w:rsidR="00157B22">
        <w:rPr>
          <w:rFonts w:ascii="Sylfaen" w:hAnsi="Sylfaen"/>
          <w:sz w:val="24"/>
          <w:szCs w:val="24"/>
          <w:lang w:val="hy-AM"/>
        </w:rPr>
        <w:t xml:space="preserve"> և </w:t>
      </w:r>
      <w:r w:rsidR="00900E06">
        <w:rPr>
          <w:rFonts w:ascii="Sylfaen" w:hAnsi="Sylfaen"/>
          <w:sz w:val="24"/>
          <w:szCs w:val="24"/>
          <w:lang w:val="hy-AM"/>
        </w:rPr>
        <w:t>հայ ժողովրդի ազատագրական պայքարի փայլուն էջերից է: Հաճնցին հերոսաբար ու անմնացորդ կռվեց,</w:t>
      </w:r>
      <w:r w:rsidR="00157B22">
        <w:rPr>
          <w:rFonts w:ascii="Sylfaen" w:hAnsi="Sylfaen"/>
          <w:sz w:val="24"/>
          <w:szCs w:val="24"/>
          <w:lang w:val="hy-AM"/>
        </w:rPr>
        <w:t xml:space="preserve"> դիմադրեց թուրքական գերակշիռ ուժերին,</w:t>
      </w:r>
      <w:r w:rsidR="00900E06">
        <w:rPr>
          <w:rFonts w:ascii="Sylfaen" w:hAnsi="Sylfaen"/>
          <w:sz w:val="24"/>
          <w:szCs w:val="24"/>
          <w:lang w:val="hy-AM"/>
        </w:rPr>
        <w:t xml:space="preserve"> պահպանեց  </w:t>
      </w:r>
      <w:r w:rsidR="001F0A33">
        <w:rPr>
          <w:rFonts w:ascii="Sylfaen" w:hAnsi="Sylfaen"/>
          <w:sz w:val="24"/>
          <w:szCs w:val="24"/>
          <w:lang w:val="hy-AM"/>
        </w:rPr>
        <w:t>հայ</w:t>
      </w:r>
      <w:r w:rsidR="00900E06">
        <w:rPr>
          <w:rFonts w:ascii="Sylfaen" w:hAnsi="Sylfaen"/>
          <w:sz w:val="24"/>
          <w:szCs w:val="24"/>
          <w:lang w:val="hy-AM"/>
        </w:rPr>
        <w:t xml:space="preserve"> ազգի ազատատենչ ոգին</w:t>
      </w:r>
      <w:r w:rsidR="00157B22">
        <w:rPr>
          <w:rFonts w:ascii="Sylfaen" w:hAnsi="Sylfaen"/>
          <w:sz w:val="24"/>
          <w:szCs w:val="24"/>
          <w:lang w:val="hy-AM"/>
        </w:rPr>
        <w:t>, սակայն</w:t>
      </w:r>
      <w:r w:rsidR="00900E06">
        <w:rPr>
          <w:rFonts w:ascii="Sylfaen" w:hAnsi="Sylfaen"/>
          <w:sz w:val="24"/>
          <w:szCs w:val="24"/>
          <w:lang w:val="hy-AM"/>
        </w:rPr>
        <w:t xml:space="preserve"> </w:t>
      </w:r>
      <w:r w:rsidR="00157B22">
        <w:rPr>
          <w:rFonts w:ascii="Sylfaen" w:hAnsi="Sylfaen"/>
          <w:sz w:val="24"/>
          <w:szCs w:val="24"/>
          <w:lang w:val="hy-AM"/>
        </w:rPr>
        <w:t>հ</w:t>
      </w:r>
      <w:r w:rsidR="00183A4C" w:rsidRPr="00B15CFA">
        <w:rPr>
          <w:rFonts w:ascii="Sylfaen" w:hAnsi="Sylfaen"/>
          <w:sz w:val="24"/>
          <w:szCs w:val="24"/>
          <w:lang w:val="hy-AM"/>
        </w:rPr>
        <w:t xml:space="preserve">այրենի բնօրրան վերադարձած 8 հազար հաճնցիներից փրկվեց </w:t>
      </w:r>
      <w:r w:rsidR="006E0D3C">
        <w:rPr>
          <w:rFonts w:ascii="Sylfaen" w:hAnsi="Sylfaen"/>
          <w:sz w:val="24"/>
          <w:szCs w:val="24"/>
          <w:lang w:val="hy-AM"/>
        </w:rPr>
        <w:t xml:space="preserve">մոտ </w:t>
      </w:r>
      <w:r w:rsidR="00183A4C" w:rsidRPr="00B15CFA">
        <w:rPr>
          <w:rFonts w:ascii="Sylfaen" w:hAnsi="Sylfaen"/>
          <w:sz w:val="24"/>
          <w:szCs w:val="24"/>
          <w:lang w:val="hy-AM"/>
        </w:rPr>
        <w:t>365 հոգի:</w:t>
      </w:r>
    </w:p>
    <w:p w:rsidR="00183A4C" w:rsidRPr="00B15CFA" w:rsidRDefault="00183A4C" w:rsidP="008F654F">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 Ութամսյա պայքարից հետո </w:t>
      </w:r>
      <w:r w:rsidR="004C7BE3">
        <w:rPr>
          <w:rFonts w:ascii="Sylfaen" w:hAnsi="Sylfaen"/>
          <w:sz w:val="24"/>
          <w:szCs w:val="24"/>
          <w:lang w:val="hy-AM"/>
        </w:rPr>
        <w:t>Հաճ</w:t>
      </w:r>
      <w:r w:rsidRPr="00B15CFA">
        <w:rPr>
          <w:rFonts w:ascii="Sylfaen" w:hAnsi="Sylfaen"/>
          <w:sz w:val="24"/>
          <w:szCs w:val="24"/>
          <w:lang w:val="hy-AM"/>
        </w:rPr>
        <w:t xml:space="preserve">նն ընկավ, ջնջվեց քարտեզի վրայից: Ադանայի &lt;&lt;Տավրոս&gt;&gt; օրաթերթը </w:t>
      </w:r>
      <w:r w:rsidR="004C7BE3">
        <w:rPr>
          <w:rFonts w:ascii="Sylfaen" w:hAnsi="Sylfaen"/>
          <w:sz w:val="24"/>
          <w:szCs w:val="24"/>
          <w:lang w:val="hy-AM"/>
        </w:rPr>
        <w:t>գուժեց</w:t>
      </w:r>
      <w:r w:rsidRPr="00B15CFA">
        <w:rPr>
          <w:rFonts w:ascii="Sylfaen" w:hAnsi="Sylfaen"/>
          <w:sz w:val="24"/>
          <w:szCs w:val="24"/>
          <w:lang w:val="hy-AM"/>
        </w:rPr>
        <w:t xml:space="preserve">  </w:t>
      </w:r>
      <w:r w:rsidR="004C7BE3">
        <w:rPr>
          <w:rFonts w:ascii="Sylfaen" w:hAnsi="Sylfaen"/>
          <w:sz w:val="24"/>
          <w:szCs w:val="24"/>
          <w:lang w:val="hy-AM"/>
        </w:rPr>
        <w:t>Հաճ</w:t>
      </w:r>
      <w:r w:rsidRPr="00B15CFA">
        <w:rPr>
          <w:rFonts w:ascii="Sylfaen" w:hAnsi="Sylfaen"/>
          <w:sz w:val="24"/>
          <w:szCs w:val="24"/>
          <w:lang w:val="hy-AM"/>
        </w:rPr>
        <w:t>նի անկումը՝&lt;&lt;</w:t>
      </w:r>
      <w:r w:rsidR="0050533C">
        <w:rPr>
          <w:rFonts w:ascii="Sylfaen" w:hAnsi="Sylfaen"/>
          <w:sz w:val="24"/>
          <w:szCs w:val="24"/>
          <w:lang w:val="hy-AM"/>
        </w:rPr>
        <w:t xml:space="preserve">Հաճնը </w:t>
      </w:r>
      <w:r w:rsidR="0050533C" w:rsidRPr="0050533C">
        <w:rPr>
          <w:rFonts w:ascii="Sylfaen" w:hAnsi="Sylfaen"/>
          <w:sz w:val="24"/>
          <w:szCs w:val="24"/>
          <w:lang w:val="hy-AM"/>
        </w:rPr>
        <w:t xml:space="preserve">ոչ եւս </w:t>
      </w:r>
      <w:r w:rsidR="004C7BE3">
        <w:rPr>
          <w:rFonts w:ascii="Sylfaen" w:hAnsi="Sylfaen"/>
          <w:sz w:val="24"/>
          <w:szCs w:val="24"/>
          <w:lang w:val="hy-AM"/>
        </w:rPr>
        <w:t xml:space="preserve"> </w:t>
      </w:r>
      <w:r w:rsidR="0050533C" w:rsidRPr="0050533C">
        <w:rPr>
          <w:rFonts w:ascii="Sylfaen" w:hAnsi="Sylfaen"/>
          <w:sz w:val="24"/>
          <w:szCs w:val="24"/>
          <w:lang w:val="hy-AM"/>
        </w:rPr>
        <w:t>է</w:t>
      </w:r>
      <w:r w:rsidR="004A0904">
        <w:rPr>
          <w:rFonts w:ascii="Sylfaen" w:hAnsi="Sylfaen"/>
          <w:sz w:val="24"/>
          <w:szCs w:val="24"/>
          <w:lang w:val="hy-AM"/>
        </w:rPr>
        <w:t>&gt;&gt;</w:t>
      </w:r>
      <w:r w:rsidR="00971585" w:rsidRPr="00971585">
        <w:rPr>
          <w:rFonts w:ascii="Sylfaen" w:hAnsi="Sylfaen"/>
          <w:sz w:val="24"/>
          <w:szCs w:val="24"/>
          <w:lang w:val="hy-AM"/>
        </w:rPr>
        <w:t xml:space="preserve"> </w:t>
      </w:r>
      <w:r w:rsidR="006E0A0B" w:rsidRPr="006E0A0B">
        <w:rPr>
          <w:rFonts w:ascii="Sylfaen" w:hAnsi="Sylfaen"/>
          <w:sz w:val="24"/>
          <w:szCs w:val="24"/>
          <w:lang w:val="hy-AM"/>
        </w:rPr>
        <w:t xml:space="preserve"> </w:t>
      </w:r>
      <w:r w:rsidRPr="00B15CFA">
        <w:rPr>
          <w:rFonts w:ascii="Sylfaen" w:hAnsi="Sylfaen"/>
          <w:sz w:val="24"/>
          <w:szCs w:val="24"/>
          <w:lang w:val="hy-AM"/>
        </w:rPr>
        <w:t xml:space="preserve">(3, 65): Ավարտվեց Հաճնամարտը: Այո', պարտությամբ ավարտվեց, բայց միայն այդ անգամ…  </w:t>
      </w:r>
    </w:p>
    <w:p w:rsidR="00183A4C" w:rsidRPr="00B15CFA" w:rsidRDefault="00183A4C" w:rsidP="006C3FA9">
      <w:pPr>
        <w:spacing w:line="360" w:lineRule="auto"/>
        <w:jc w:val="center"/>
        <w:rPr>
          <w:rFonts w:ascii="Sylfaen" w:hAnsi="Sylfaen"/>
          <w:sz w:val="24"/>
          <w:szCs w:val="24"/>
          <w:lang w:val="hy-AM"/>
        </w:rPr>
      </w:pPr>
      <w:r w:rsidRPr="00B15CFA">
        <w:rPr>
          <w:rFonts w:ascii="Sylfaen" w:hAnsi="Sylfaen"/>
          <w:b/>
          <w:sz w:val="24"/>
          <w:szCs w:val="24"/>
          <w:lang w:val="hy-AM"/>
        </w:rPr>
        <w:t>Հիմնախնդիրներ</w:t>
      </w:r>
    </w:p>
    <w:p w:rsidR="008F654F" w:rsidRDefault="00625C51" w:rsidP="008F654F">
      <w:pPr>
        <w:spacing w:line="360" w:lineRule="auto"/>
        <w:ind w:firstLine="567"/>
        <w:jc w:val="both"/>
        <w:rPr>
          <w:rFonts w:ascii="Sylfaen" w:hAnsi="Sylfaen"/>
          <w:sz w:val="24"/>
          <w:szCs w:val="24"/>
          <w:lang w:val="hy-AM"/>
        </w:rPr>
      </w:pPr>
      <w:r>
        <w:rPr>
          <w:rFonts w:ascii="Sylfaen" w:hAnsi="Sylfaen"/>
          <w:sz w:val="24"/>
          <w:szCs w:val="24"/>
          <w:lang w:val="hy-AM"/>
        </w:rPr>
        <w:t>Կիլիկիայի</w:t>
      </w:r>
      <w:r w:rsidR="00754B5C">
        <w:rPr>
          <w:rFonts w:ascii="Sylfaen" w:hAnsi="Sylfaen"/>
          <w:sz w:val="24"/>
          <w:szCs w:val="24"/>
          <w:lang w:val="hy-AM"/>
        </w:rPr>
        <w:t xml:space="preserve"> </w:t>
      </w:r>
      <w:r w:rsidR="0050533C">
        <w:rPr>
          <w:rFonts w:ascii="Sylfaen" w:hAnsi="Sylfaen"/>
          <w:sz w:val="24"/>
          <w:szCs w:val="24"/>
          <w:lang w:val="hy-AM"/>
        </w:rPr>
        <w:t>Հաճ</w:t>
      </w:r>
      <w:r w:rsidR="00754B5C">
        <w:rPr>
          <w:rFonts w:ascii="Sylfaen" w:hAnsi="Sylfaen"/>
          <w:sz w:val="24"/>
          <w:szCs w:val="24"/>
          <w:lang w:val="hy-AM"/>
        </w:rPr>
        <w:t>ն</w:t>
      </w:r>
      <w:r w:rsidR="008F654F">
        <w:rPr>
          <w:rFonts w:ascii="Sylfaen" w:hAnsi="Sylfaen"/>
          <w:sz w:val="24"/>
          <w:szCs w:val="24"/>
          <w:lang w:val="hy-AM"/>
        </w:rPr>
        <w:t xml:space="preserve"> </w:t>
      </w:r>
      <w:r w:rsidR="00754B5C">
        <w:rPr>
          <w:rFonts w:ascii="Sylfaen" w:hAnsi="Sylfaen"/>
          <w:sz w:val="24"/>
          <w:szCs w:val="24"/>
          <w:lang w:val="hy-AM"/>
        </w:rPr>
        <w:t>քաղաքի</w:t>
      </w:r>
      <w:r w:rsidR="00754B5C" w:rsidRPr="00754B5C">
        <w:rPr>
          <w:rFonts w:ascii="Sylfaen" w:hAnsi="Sylfaen"/>
          <w:sz w:val="24"/>
          <w:szCs w:val="24"/>
          <w:lang w:val="hy-AM"/>
        </w:rPr>
        <w:t xml:space="preserve"> մասին տեղեկությունները,</w:t>
      </w:r>
      <w:r w:rsidR="00754B5C">
        <w:rPr>
          <w:rFonts w:ascii="Sylfaen" w:hAnsi="Sylfaen"/>
          <w:sz w:val="24"/>
          <w:szCs w:val="24"/>
          <w:lang w:val="hy-AM"/>
        </w:rPr>
        <w:t xml:space="preserve"> </w:t>
      </w:r>
      <w:r w:rsidR="00183A4C" w:rsidRPr="00B15CFA">
        <w:rPr>
          <w:rFonts w:ascii="Sylfaen" w:hAnsi="Sylfaen"/>
          <w:sz w:val="24"/>
          <w:szCs w:val="24"/>
          <w:lang w:val="hy-AM"/>
        </w:rPr>
        <w:t>1920թ</w:t>
      </w:r>
      <w:r w:rsidR="00754B5C">
        <w:rPr>
          <w:rFonts w:ascii="Sylfaen" w:hAnsi="Sylfaen"/>
          <w:sz w:val="24"/>
          <w:szCs w:val="24"/>
          <w:lang w:val="hy-AM"/>
        </w:rPr>
        <w:t>.</w:t>
      </w:r>
      <w:r w:rsidR="00754B5C" w:rsidRPr="00754B5C">
        <w:rPr>
          <w:rFonts w:ascii="Sylfaen" w:hAnsi="Sylfaen"/>
          <w:sz w:val="24"/>
          <w:szCs w:val="24"/>
          <w:lang w:val="hy-AM"/>
        </w:rPr>
        <w:t xml:space="preserve"> </w:t>
      </w:r>
      <w:r w:rsidR="008F654F">
        <w:rPr>
          <w:rFonts w:ascii="Sylfaen" w:hAnsi="Sylfaen"/>
          <w:sz w:val="24"/>
          <w:szCs w:val="24"/>
          <w:lang w:val="hy-AM"/>
        </w:rPr>
        <w:t>դ</w:t>
      </w:r>
      <w:r w:rsidR="00031B03">
        <w:rPr>
          <w:rFonts w:ascii="Sylfaen" w:hAnsi="Sylfaen"/>
          <w:sz w:val="24"/>
          <w:szCs w:val="24"/>
          <w:lang w:val="hy-AM"/>
        </w:rPr>
        <w:t xml:space="preserve">եպքերը </w:t>
      </w:r>
      <w:r w:rsidR="00031B03" w:rsidRPr="00031B03">
        <w:rPr>
          <w:rFonts w:ascii="Sylfaen" w:hAnsi="Sylfaen"/>
          <w:sz w:val="24"/>
          <w:szCs w:val="24"/>
          <w:lang w:val="hy-AM"/>
        </w:rPr>
        <w:t>կարևոր</w:t>
      </w:r>
      <w:r w:rsidR="00754B5C">
        <w:rPr>
          <w:rFonts w:ascii="Sylfaen" w:hAnsi="Sylfaen"/>
          <w:sz w:val="24"/>
          <w:szCs w:val="24"/>
          <w:lang w:val="hy-AM"/>
        </w:rPr>
        <w:t xml:space="preserve"> են</w:t>
      </w:r>
      <w:r w:rsidR="00031B03" w:rsidRPr="00031B03">
        <w:rPr>
          <w:rFonts w:ascii="Sylfaen" w:hAnsi="Sylfaen"/>
          <w:sz w:val="24"/>
          <w:szCs w:val="24"/>
          <w:lang w:val="hy-AM"/>
        </w:rPr>
        <w:t xml:space="preserve"> եղել </w:t>
      </w:r>
      <w:r w:rsidR="00754B5C">
        <w:rPr>
          <w:rFonts w:ascii="Sylfaen" w:hAnsi="Sylfaen"/>
          <w:sz w:val="24"/>
          <w:szCs w:val="24"/>
          <w:lang w:val="hy-AM"/>
        </w:rPr>
        <w:t xml:space="preserve">մեր հայրենակիցների </w:t>
      </w:r>
      <w:r w:rsidR="00031B03" w:rsidRPr="00031B03">
        <w:rPr>
          <w:rFonts w:ascii="Sylfaen" w:hAnsi="Sylfaen"/>
          <w:sz w:val="24"/>
          <w:szCs w:val="24"/>
          <w:lang w:val="hy-AM"/>
        </w:rPr>
        <w:t xml:space="preserve"> համար</w:t>
      </w:r>
      <w:r w:rsidR="005A25B3" w:rsidRPr="005A25B3">
        <w:rPr>
          <w:rFonts w:ascii="Sylfaen" w:hAnsi="Sylfaen"/>
          <w:sz w:val="24"/>
          <w:szCs w:val="24"/>
          <w:lang w:val="hy-AM"/>
        </w:rPr>
        <w:t>,</w:t>
      </w:r>
      <w:r w:rsidR="00E66C4A">
        <w:rPr>
          <w:rFonts w:ascii="Sylfaen" w:hAnsi="Sylfaen"/>
          <w:sz w:val="24"/>
          <w:szCs w:val="24"/>
          <w:lang w:val="hy-AM"/>
        </w:rPr>
        <w:t xml:space="preserve"> և մենք</w:t>
      </w:r>
      <w:r w:rsidR="00183A4C" w:rsidRPr="00B15CFA">
        <w:rPr>
          <w:rFonts w:ascii="Sylfaen" w:hAnsi="Sylfaen"/>
          <w:sz w:val="24"/>
          <w:szCs w:val="24"/>
          <w:lang w:val="hy-AM"/>
        </w:rPr>
        <w:t xml:space="preserve"> ստեղծել</w:t>
      </w:r>
      <w:r w:rsidR="00031B03" w:rsidRPr="00031B03">
        <w:rPr>
          <w:rFonts w:ascii="Sylfaen" w:hAnsi="Sylfaen"/>
          <w:sz w:val="24"/>
          <w:szCs w:val="24"/>
          <w:lang w:val="hy-AM"/>
        </w:rPr>
        <w:t xml:space="preserve"> ենք</w:t>
      </w:r>
      <w:r w:rsidR="00183A4C" w:rsidRPr="00B15CFA">
        <w:rPr>
          <w:rFonts w:ascii="Sylfaen" w:hAnsi="Sylfaen"/>
          <w:sz w:val="24"/>
          <w:szCs w:val="24"/>
          <w:lang w:val="hy-AM"/>
        </w:rPr>
        <w:t xml:space="preserve"> ընդգրկուն մի աշխատանք, որը նախատեսված</w:t>
      </w:r>
      <w:r w:rsidR="005A25B3" w:rsidRPr="005A25B3">
        <w:rPr>
          <w:rFonts w:ascii="Sylfaen" w:hAnsi="Sylfaen"/>
          <w:sz w:val="24"/>
          <w:szCs w:val="24"/>
          <w:lang w:val="hy-AM"/>
        </w:rPr>
        <w:t xml:space="preserve"> է</w:t>
      </w:r>
      <w:r w:rsidR="00183A4C" w:rsidRPr="00B15CFA">
        <w:rPr>
          <w:rFonts w:ascii="Sylfaen" w:hAnsi="Sylfaen"/>
          <w:sz w:val="24"/>
          <w:szCs w:val="24"/>
          <w:lang w:val="hy-AM"/>
        </w:rPr>
        <w:t xml:space="preserve"> </w:t>
      </w:r>
      <w:r w:rsidR="005A25B3" w:rsidRPr="005A25B3">
        <w:rPr>
          <w:rFonts w:ascii="Sylfaen" w:hAnsi="Sylfaen"/>
          <w:sz w:val="24"/>
          <w:szCs w:val="24"/>
          <w:lang w:val="hy-AM"/>
        </w:rPr>
        <w:t xml:space="preserve"> </w:t>
      </w:r>
      <w:r w:rsidR="00183A4C" w:rsidRPr="00B15CFA">
        <w:rPr>
          <w:rFonts w:ascii="Sylfaen" w:hAnsi="Sylfaen"/>
          <w:sz w:val="24"/>
          <w:szCs w:val="24"/>
          <w:lang w:val="hy-AM"/>
        </w:rPr>
        <w:t xml:space="preserve">ուսուցիչների, ուսանողների, </w:t>
      </w:r>
      <w:r w:rsidR="00D0028D">
        <w:rPr>
          <w:rFonts w:ascii="Sylfaen" w:hAnsi="Sylfaen"/>
          <w:sz w:val="24"/>
          <w:szCs w:val="24"/>
          <w:lang w:val="hy-AM"/>
        </w:rPr>
        <w:t>աշակերտների</w:t>
      </w:r>
      <w:r w:rsidR="00183A4C" w:rsidRPr="00B15CFA">
        <w:rPr>
          <w:rFonts w:ascii="Sylfaen" w:hAnsi="Sylfaen"/>
          <w:sz w:val="24"/>
          <w:szCs w:val="24"/>
          <w:lang w:val="hy-AM"/>
        </w:rPr>
        <w:t>, պատմություն ուսումնասիրող շրջանակների համար և ունի ուսուցողական ու ճանաչողական նշանակություն</w:t>
      </w:r>
      <w:r w:rsidR="008F654F">
        <w:rPr>
          <w:rFonts w:ascii="Sylfaen" w:hAnsi="Sylfaen"/>
          <w:sz w:val="24"/>
          <w:szCs w:val="24"/>
          <w:lang w:val="hy-AM"/>
        </w:rPr>
        <w:t xml:space="preserve">: </w:t>
      </w:r>
      <w:r w:rsidR="00183A4C" w:rsidRPr="00B15CFA">
        <w:rPr>
          <w:rFonts w:ascii="Sylfaen" w:hAnsi="Sylfaen"/>
          <w:sz w:val="24"/>
          <w:szCs w:val="24"/>
          <w:lang w:val="hy-AM"/>
        </w:rPr>
        <w:t>Ուսումնասիրությունը դյուրին դարձնելու նպատակով առանձնացվել է Հաճնի</w:t>
      </w:r>
      <w:r w:rsidR="008F654F">
        <w:rPr>
          <w:rFonts w:ascii="Sylfaen" w:hAnsi="Sylfaen"/>
          <w:sz w:val="24"/>
          <w:szCs w:val="24"/>
          <w:lang w:val="hy-AM"/>
        </w:rPr>
        <w:t xml:space="preserve"> </w:t>
      </w:r>
      <w:r w:rsidR="00183A4C" w:rsidRPr="00B15CFA">
        <w:rPr>
          <w:rFonts w:ascii="Sylfaen" w:hAnsi="Sylfaen"/>
          <w:sz w:val="24"/>
          <w:szCs w:val="24"/>
          <w:lang w:val="hy-AM"/>
        </w:rPr>
        <w:t>քաղաքային, ազգային</w:t>
      </w:r>
      <w:r w:rsidR="00617E99">
        <w:rPr>
          <w:rFonts w:ascii="Sylfaen" w:hAnsi="Sylfaen"/>
          <w:sz w:val="24"/>
          <w:szCs w:val="24"/>
          <w:lang w:val="hy-AM"/>
        </w:rPr>
        <w:t>,</w:t>
      </w:r>
      <w:r w:rsidR="00183A4C" w:rsidRPr="00B15CFA">
        <w:rPr>
          <w:rFonts w:ascii="Sylfaen" w:hAnsi="Sylfaen"/>
          <w:sz w:val="24"/>
          <w:szCs w:val="24"/>
          <w:lang w:val="hy-AM"/>
        </w:rPr>
        <w:t xml:space="preserve"> կոլորիտը,  մշակութային կյանքը: </w:t>
      </w:r>
    </w:p>
    <w:p w:rsidR="00183A4C" w:rsidRPr="00B15CFA" w:rsidRDefault="00183A4C" w:rsidP="008F654F">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Մյուս կարևորագույն </w:t>
      </w:r>
      <w:r w:rsidR="002B1524">
        <w:rPr>
          <w:rFonts w:ascii="Sylfaen" w:hAnsi="Sylfaen"/>
          <w:sz w:val="24"/>
          <w:szCs w:val="24"/>
          <w:lang w:val="hy-AM"/>
        </w:rPr>
        <w:t>խնդիրը</w:t>
      </w:r>
      <w:r w:rsidRPr="00B15CFA">
        <w:rPr>
          <w:rFonts w:ascii="Sylfaen" w:hAnsi="Sylfaen"/>
          <w:sz w:val="24"/>
          <w:szCs w:val="24"/>
          <w:lang w:val="hy-AM"/>
        </w:rPr>
        <w:t xml:space="preserve"> </w:t>
      </w:r>
      <w:r w:rsidR="004C7BE3">
        <w:rPr>
          <w:rFonts w:ascii="Sylfaen" w:hAnsi="Sylfaen"/>
          <w:sz w:val="24"/>
          <w:szCs w:val="24"/>
          <w:lang w:val="hy-AM"/>
        </w:rPr>
        <w:t>Կիլիկիո Հաճնի</w:t>
      </w:r>
      <w:r w:rsidRPr="00B15CFA">
        <w:rPr>
          <w:rFonts w:ascii="Sylfaen" w:hAnsi="Sylfaen"/>
          <w:sz w:val="24"/>
          <w:szCs w:val="24"/>
          <w:lang w:val="hy-AM"/>
        </w:rPr>
        <w:t xml:space="preserve"> և Նոր </w:t>
      </w:r>
      <w:r w:rsidR="002B1524">
        <w:rPr>
          <w:rFonts w:ascii="Sylfaen" w:hAnsi="Sylfaen"/>
          <w:sz w:val="24"/>
          <w:szCs w:val="24"/>
          <w:lang w:val="hy-AM"/>
        </w:rPr>
        <w:t>Հաճ</w:t>
      </w:r>
      <w:r w:rsidRPr="00B15CFA">
        <w:rPr>
          <w:rFonts w:ascii="Sylfaen" w:hAnsi="Sylfaen"/>
          <w:sz w:val="24"/>
          <w:szCs w:val="24"/>
          <w:lang w:val="hy-AM"/>
        </w:rPr>
        <w:t xml:space="preserve">ն </w:t>
      </w:r>
      <w:r w:rsidR="00617E99">
        <w:rPr>
          <w:rFonts w:ascii="Sylfaen" w:hAnsi="Sylfaen"/>
          <w:sz w:val="24"/>
          <w:szCs w:val="24"/>
          <w:lang w:val="hy-AM"/>
        </w:rPr>
        <w:t>քաղաքի</w:t>
      </w:r>
      <w:r w:rsidRPr="00B15CFA">
        <w:rPr>
          <w:rFonts w:ascii="Sylfaen" w:hAnsi="Sylfaen"/>
          <w:sz w:val="24"/>
          <w:szCs w:val="24"/>
          <w:lang w:val="hy-AM"/>
        </w:rPr>
        <w:t xml:space="preserve">  պատմության համադրումն է: Շեշտադրումներ են արվել կրթական ոլորտի,  հոգևոր կյանքի, խոհանոցի, տարազի</w:t>
      </w:r>
      <w:r w:rsidR="00617E99">
        <w:rPr>
          <w:rFonts w:ascii="Sylfaen" w:hAnsi="Sylfaen"/>
          <w:sz w:val="24"/>
          <w:szCs w:val="24"/>
          <w:lang w:val="hy-AM"/>
        </w:rPr>
        <w:t xml:space="preserve">,  </w:t>
      </w:r>
      <w:r w:rsidRPr="00B15CFA">
        <w:rPr>
          <w:rFonts w:ascii="Sylfaen" w:hAnsi="Sylfaen"/>
          <w:sz w:val="24"/>
          <w:szCs w:val="24"/>
          <w:lang w:val="hy-AM"/>
        </w:rPr>
        <w:t xml:space="preserve">բնակչության  կազմի վերաբերյալ, հաճնցու բնականոն կյանքի ու առօրյայի մասին մինչև պատերազմը և պատերազմից հետո: Կարևորվել է  Հաճնի ութամսյա հերոսամարտը, </w:t>
      </w:r>
      <w:r w:rsidR="004C7BE3">
        <w:rPr>
          <w:rFonts w:ascii="Sylfaen" w:hAnsi="Sylfaen"/>
          <w:sz w:val="24"/>
          <w:szCs w:val="24"/>
          <w:lang w:val="hy-AM"/>
        </w:rPr>
        <w:t>հաճ</w:t>
      </w:r>
      <w:r w:rsidRPr="00B15CFA">
        <w:rPr>
          <w:rFonts w:ascii="Sylfaen" w:hAnsi="Sylfaen"/>
          <w:sz w:val="24"/>
          <w:szCs w:val="24"/>
          <w:lang w:val="hy-AM"/>
        </w:rPr>
        <w:t xml:space="preserve">նցու ոգին ու քաղաքը մինչև վերջ պահելու նրա կամքը, </w:t>
      </w:r>
      <w:r w:rsidR="003828CC">
        <w:rPr>
          <w:rFonts w:ascii="Sylfaen" w:hAnsi="Sylfaen"/>
          <w:sz w:val="24"/>
          <w:szCs w:val="24"/>
          <w:lang w:val="hy-AM"/>
        </w:rPr>
        <w:t>որին</w:t>
      </w:r>
      <w:r w:rsidRPr="00B15CFA">
        <w:rPr>
          <w:rFonts w:ascii="Sylfaen" w:hAnsi="Sylfaen"/>
          <w:sz w:val="24"/>
          <w:szCs w:val="24"/>
          <w:lang w:val="hy-AM"/>
        </w:rPr>
        <w:t xml:space="preserve"> համադրվել</w:t>
      </w:r>
      <w:r w:rsidR="004C7BE3">
        <w:rPr>
          <w:rFonts w:ascii="Sylfaen" w:hAnsi="Sylfaen"/>
          <w:sz w:val="24"/>
          <w:szCs w:val="24"/>
          <w:lang w:val="hy-AM"/>
        </w:rPr>
        <w:t xml:space="preserve"> է</w:t>
      </w:r>
      <w:r w:rsidRPr="00B15CFA">
        <w:rPr>
          <w:rFonts w:ascii="Sylfaen" w:hAnsi="Sylfaen"/>
          <w:sz w:val="24"/>
          <w:szCs w:val="24"/>
          <w:lang w:val="hy-AM"/>
        </w:rPr>
        <w:t xml:space="preserve"> Նոր Հաճնի հիմնադրումը, զարգացումը և կապը սփյուռքի հետ: </w:t>
      </w:r>
    </w:p>
    <w:p w:rsidR="005D20FF" w:rsidRDefault="005D20FF" w:rsidP="006E53D0">
      <w:pPr>
        <w:spacing w:line="360" w:lineRule="auto"/>
        <w:ind w:firstLine="567"/>
        <w:jc w:val="both"/>
        <w:rPr>
          <w:rFonts w:ascii="Sylfaen" w:hAnsi="Sylfaen"/>
          <w:b/>
          <w:sz w:val="24"/>
          <w:szCs w:val="24"/>
          <w:lang w:val="hy-AM"/>
        </w:rPr>
      </w:pPr>
    </w:p>
    <w:p w:rsidR="00183A4C" w:rsidRPr="00B15CFA" w:rsidRDefault="00183A4C" w:rsidP="005D20FF">
      <w:pPr>
        <w:spacing w:line="360" w:lineRule="auto"/>
        <w:ind w:firstLine="567"/>
        <w:jc w:val="center"/>
        <w:rPr>
          <w:rFonts w:ascii="Sylfaen" w:hAnsi="Sylfaen"/>
          <w:b/>
          <w:sz w:val="24"/>
          <w:szCs w:val="24"/>
          <w:lang w:val="hy-AM"/>
        </w:rPr>
      </w:pPr>
      <w:r w:rsidRPr="00B15CFA">
        <w:rPr>
          <w:rFonts w:ascii="Sylfaen" w:hAnsi="Sylfaen"/>
          <w:b/>
          <w:sz w:val="24"/>
          <w:szCs w:val="24"/>
          <w:lang w:val="hy-AM"/>
        </w:rPr>
        <w:lastRenderedPageBreak/>
        <w:t>Հետազոտության նպատակը</w:t>
      </w:r>
    </w:p>
    <w:p w:rsidR="00183A4C" w:rsidRPr="00B15CFA" w:rsidRDefault="008F654F" w:rsidP="00B140EF">
      <w:pPr>
        <w:spacing w:line="360" w:lineRule="auto"/>
        <w:jc w:val="both"/>
        <w:rPr>
          <w:rFonts w:ascii="Sylfaen" w:hAnsi="Sylfaen"/>
          <w:sz w:val="24"/>
          <w:szCs w:val="24"/>
          <w:lang w:val="hy-AM"/>
        </w:rPr>
      </w:pPr>
      <w:r w:rsidRPr="008F654F">
        <w:rPr>
          <w:rFonts w:ascii="Sylfaen" w:hAnsi="Sylfaen"/>
          <w:sz w:val="24"/>
          <w:szCs w:val="24"/>
          <w:lang w:val="hy-AM"/>
        </w:rPr>
        <w:t xml:space="preserve">         </w:t>
      </w:r>
      <w:r w:rsidR="00183A4C" w:rsidRPr="008F654F">
        <w:rPr>
          <w:rFonts w:ascii="Sylfaen" w:hAnsi="Sylfaen"/>
          <w:sz w:val="24"/>
          <w:szCs w:val="24"/>
          <w:lang w:val="hy-AM"/>
        </w:rPr>
        <w:t xml:space="preserve"> </w:t>
      </w:r>
      <w:r w:rsidRPr="008F654F">
        <w:rPr>
          <w:rFonts w:ascii="Sylfaen" w:hAnsi="Sylfaen"/>
          <w:sz w:val="24"/>
          <w:szCs w:val="24"/>
          <w:lang w:val="hy-AM"/>
        </w:rPr>
        <w:t>Ն</w:t>
      </w:r>
      <w:r w:rsidR="00183A4C" w:rsidRPr="008F654F">
        <w:rPr>
          <w:rFonts w:ascii="Sylfaen" w:hAnsi="Sylfaen"/>
          <w:sz w:val="24"/>
          <w:szCs w:val="24"/>
          <w:lang w:val="hy-AM"/>
        </w:rPr>
        <w:t>պատակը</w:t>
      </w:r>
      <w:r>
        <w:rPr>
          <w:rFonts w:ascii="Sylfaen" w:hAnsi="Sylfaen"/>
          <w:sz w:val="24"/>
          <w:szCs w:val="24"/>
          <w:lang w:val="hy-AM"/>
        </w:rPr>
        <w:t>՝</w:t>
      </w:r>
      <w:r w:rsidR="00183A4C" w:rsidRPr="00B15CFA">
        <w:rPr>
          <w:rFonts w:ascii="Sylfaen" w:hAnsi="Sylfaen"/>
          <w:sz w:val="24"/>
          <w:szCs w:val="24"/>
          <w:lang w:val="hy-AM"/>
        </w:rPr>
        <w:t xml:space="preserve"> ուսումնադաստիարակչական է: Կիրառել ենք հետազոտական աշխատանքի մեթոդը: Արվել է պատմագիտական աղբյուրների, հեղինակների ցայսօր հրատարակված աշխատությունների ուսումնասիրություն: Հոդվածը մանկավարժական աշխատանք է՝ աշակերտին նախապատրաստելու և մղելու ինքնուրույն  հետազոտություններ </w:t>
      </w:r>
      <w:r>
        <w:rPr>
          <w:rFonts w:ascii="Sylfaen" w:hAnsi="Sylfaen"/>
          <w:sz w:val="24"/>
          <w:szCs w:val="24"/>
          <w:lang w:val="hy-AM"/>
        </w:rPr>
        <w:t>կատարելու</w:t>
      </w:r>
      <w:r w:rsidR="00183A4C" w:rsidRPr="00B15CFA">
        <w:rPr>
          <w:rFonts w:ascii="Sylfaen" w:hAnsi="Sylfaen"/>
          <w:sz w:val="24"/>
          <w:szCs w:val="24"/>
          <w:lang w:val="hy-AM"/>
        </w:rPr>
        <w:t>:  Հայ աշակերտը չպետք է բավարարվի միայն թանգարան այցելելով, նա պետք է ուսումնասիրի աղբյուրներ, նյութեր  և եզրակացություններ անի, ինքը լինի գաղափարի կրողը կյանքում, քանզի Հաճնը գաղափար է:  Կիլիկիան</w:t>
      </w:r>
      <w:r w:rsidR="003828CC">
        <w:rPr>
          <w:rFonts w:ascii="Sylfaen" w:hAnsi="Sylfaen"/>
          <w:sz w:val="24"/>
          <w:szCs w:val="24"/>
          <w:lang w:val="hy-AM"/>
        </w:rPr>
        <w:t>՝</w:t>
      </w:r>
      <w:r w:rsidR="00183A4C" w:rsidRPr="00B15CFA">
        <w:rPr>
          <w:rFonts w:ascii="Sylfaen" w:hAnsi="Sylfaen"/>
          <w:sz w:val="24"/>
          <w:szCs w:val="24"/>
          <w:lang w:val="hy-AM"/>
        </w:rPr>
        <w:t xml:space="preserve"> կորուսյալ </w:t>
      </w:r>
      <w:r w:rsidR="003828CC">
        <w:rPr>
          <w:rFonts w:ascii="Sylfaen" w:hAnsi="Sylfaen"/>
          <w:sz w:val="24"/>
          <w:szCs w:val="24"/>
          <w:lang w:val="hy-AM"/>
        </w:rPr>
        <w:t>հայրենիքը</w:t>
      </w:r>
      <w:r w:rsidR="004D12B4">
        <w:rPr>
          <w:rFonts w:ascii="Sylfaen" w:hAnsi="Sylfaen"/>
          <w:sz w:val="24"/>
          <w:szCs w:val="24"/>
          <w:lang w:val="hy-AM"/>
        </w:rPr>
        <w:t>,</w:t>
      </w:r>
      <w:r w:rsidR="00183A4C" w:rsidRPr="00B15CFA">
        <w:rPr>
          <w:rFonts w:ascii="Sylfaen" w:hAnsi="Sylfaen"/>
          <w:sz w:val="24"/>
          <w:szCs w:val="24"/>
          <w:lang w:val="hy-AM"/>
        </w:rPr>
        <w:t xml:space="preserve"> </w:t>
      </w:r>
      <w:r w:rsidR="003828CC">
        <w:rPr>
          <w:rFonts w:ascii="Sylfaen" w:hAnsi="Sylfaen"/>
          <w:sz w:val="24"/>
          <w:szCs w:val="24"/>
          <w:lang w:val="hy-AM"/>
        </w:rPr>
        <w:t xml:space="preserve">երազանք է, </w:t>
      </w:r>
      <w:r w:rsidR="002B1524">
        <w:rPr>
          <w:rFonts w:ascii="Sylfaen" w:hAnsi="Sylfaen"/>
          <w:sz w:val="24"/>
          <w:szCs w:val="24"/>
          <w:lang w:val="hy-AM"/>
        </w:rPr>
        <w:t>Հաճ</w:t>
      </w:r>
      <w:r w:rsidR="00183A4C" w:rsidRPr="00B15CFA">
        <w:rPr>
          <w:rFonts w:ascii="Sylfaen" w:hAnsi="Sylfaen"/>
          <w:sz w:val="24"/>
          <w:szCs w:val="24"/>
          <w:lang w:val="hy-AM"/>
        </w:rPr>
        <w:t>նը</w:t>
      </w:r>
      <w:r w:rsidR="003828CC">
        <w:rPr>
          <w:rFonts w:ascii="Sylfaen" w:hAnsi="Sylfaen"/>
          <w:sz w:val="24"/>
          <w:szCs w:val="24"/>
          <w:lang w:val="hy-AM"/>
        </w:rPr>
        <w:t>՝</w:t>
      </w:r>
      <w:r w:rsidR="00183A4C" w:rsidRPr="00B15CFA">
        <w:rPr>
          <w:rFonts w:ascii="Sylfaen" w:hAnsi="Sylfaen"/>
          <w:sz w:val="24"/>
          <w:szCs w:val="24"/>
          <w:lang w:val="hy-AM"/>
        </w:rPr>
        <w:t xml:space="preserve"> ցավ   ու հպարտություն, որ անհուն կարոտով է լցնում յուրաքանչյուր հայի կարոտակեզ հոգին.   Մ. Գալշոյանի խոսքերով</w:t>
      </w:r>
      <w:r w:rsidR="003828CC">
        <w:rPr>
          <w:rFonts w:ascii="Sylfaen" w:hAnsi="Sylfaen"/>
          <w:sz w:val="24"/>
          <w:szCs w:val="24"/>
          <w:lang w:val="hy-AM"/>
        </w:rPr>
        <w:t>՝</w:t>
      </w:r>
      <w:r w:rsidR="00183A4C" w:rsidRPr="00B15CFA">
        <w:rPr>
          <w:rFonts w:ascii="Sylfaen" w:hAnsi="Sylfaen"/>
          <w:sz w:val="24"/>
          <w:szCs w:val="24"/>
          <w:lang w:val="hy-AM"/>
        </w:rPr>
        <w:t xml:space="preserve"> &lt;&lt;Հողի կորուստն անդարձ կորուստ չէ, նա կսպասե՜ իր տիրոջը, ու մի օր նրանք կհանդիպեն</w:t>
      </w:r>
      <w:r w:rsidR="00183A4C" w:rsidRPr="00951469">
        <w:rPr>
          <w:rFonts w:ascii="Sylfaen" w:hAnsi="Sylfaen"/>
          <w:sz w:val="24"/>
          <w:szCs w:val="24"/>
          <w:lang w:val="hy-AM"/>
        </w:rPr>
        <w:t>…&gt;</w:t>
      </w:r>
      <w:r w:rsidR="00183A4C" w:rsidRPr="00B15CFA">
        <w:rPr>
          <w:rFonts w:ascii="Sylfaen" w:hAnsi="Sylfaen"/>
          <w:sz w:val="24"/>
          <w:szCs w:val="24"/>
          <w:lang w:val="hy-AM"/>
        </w:rPr>
        <w:t>&gt;</w:t>
      </w:r>
      <w:r w:rsidR="00B140EF">
        <w:rPr>
          <w:rFonts w:ascii="Sylfaen" w:hAnsi="Sylfaen"/>
          <w:sz w:val="24"/>
          <w:szCs w:val="24"/>
          <w:lang w:val="hy-AM"/>
        </w:rPr>
        <w:t>:</w:t>
      </w:r>
      <w:r w:rsidR="00B140EF" w:rsidRPr="00105493">
        <w:rPr>
          <w:rFonts w:ascii="Sylfaen" w:hAnsi="Sylfaen"/>
          <w:sz w:val="24"/>
          <w:szCs w:val="24"/>
          <w:lang w:val="hy-AM"/>
        </w:rPr>
        <w:t xml:space="preserve"> </w:t>
      </w:r>
      <w:r w:rsidR="00183A4C" w:rsidRPr="00B15CFA">
        <w:rPr>
          <w:rFonts w:ascii="Sylfaen" w:hAnsi="Sylfaen"/>
          <w:sz w:val="24"/>
          <w:szCs w:val="24"/>
          <w:lang w:val="hy-AM"/>
        </w:rPr>
        <w:t>Հայ</w:t>
      </w:r>
      <w:r w:rsidR="006C04E9" w:rsidRPr="00B15CFA">
        <w:rPr>
          <w:rFonts w:ascii="Sylfaen" w:hAnsi="Sylfaen"/>
          <w:sz w:val="24"/>
          <w:szCs w:val="24"/>
          <w:lang w:val="hy-AM"/>
        </w:rPr>
        <w:t xml:space="preserve"> </w:t>
      </w:r>
      <w:r w:rsidR="00183A4C" w:rsidRPr="00B15CFA">
        <w:rPr>
          <w:rFonts w:ascii="Sylfaen" w:hAnsi="Sylfaen"/>
          <w:sz w:val="24"/>
          <w:szCs w:val="24"/>
          <w:lang w:val="hy-AM"/>
        </w:rPr>
        <w:t>աշակերտը պետք է գիտակցի, որ ապրելով աշխարհաքաղաքական այս բարդ իրավիճակում</w:t>
      </w:r>
      <w:r w:rsidR="003828CC">
        <w:rPr>
          <w:rFonts w:ascii="Sylfaen" w:hAnsi="Sylfaen"/>
          <w:sz w:val="24"/>
          <w:szCs w:val="24"/>
          <w:lang w:val="hy-AM"/>
        </w:rPr>
        <w:t>,</w:t>
      </w:r>
      <w:r w:rsidR="00183A4C" w:rsidRPr="00B15CFA">
        <w:rPr>
          <w:rFonts w:ascii="Sylfaen" w:hAnsi="Sylfaen"/>
          <w:sz w:val="24"/>
          <w:szCs w:val="24"/>
          <w:lang w:val="hy-AM"/>
        </w:rPr>
        <w:t xml:space="preserve"> ինքը զինվոր է՝ իր հայրենիքի անվտանգության միակ երաշխավորը, </w:t>
      </w:r>
      <w:r w:rsidR="003828CC">
        <w:rPr>
          <w:rFonts w:ascii="Sylfaen" w:hAnsi="Sylfaen"/>
          <w:sz w:val="24"/>
          <w:szCs w:val="24"/>
          <w:lang w:val="hy-AM"/>
        </w:rPr>
        <w:t>որ</w:t>
      </w:r>
      <w:r w:rsidR="00183A4C" w:rsidRPr="00B15CFA">
        <w:rPr>
          <w:rFonts w:ascii="Sylfaen" w:hAnsi="Sylfaen"/>
          <w:sz w:val="24"/>
          <w:szCs w:val="24"/>
          <w:lang w:val="hy-AM"/>
        </w:rPr>
        <w:t xml:space="preserve">  այլևս</w:t>
      </w:r>
      <w:r w:rsidR="0015662A">
        <w:rPr>
          <w:rFonts w:ascii="Sylfaen" w:hAnsi="Sylfaen"/>
          <w:sz w:val="24"/>
          <w:szCs w:val="24"/>
          <w:lang w:val="hy-AM"/>
        </w:rPr>
        <w:t xml:space="preserve"> չպետք է</w:t>
      </w:r>
      <w:r w:rsidR="00183A4C" w:rsidRPr="00B15CFA">
        <w:rPr>
          <w:rFonts w:ascii="Sylfaen" w:hAnsi="Sylfaen"/>
          <w:sz w:val="24"/>
          <w:szCs w:val="24"/>
          <w:lang w:val="hy-AM"/>
        </w:rPr>
        <w:t xml:space="preserve"> տարածքներ կորցնի  և ստիպված վերապրողի հոգեբանությամբ դրանք ուսումնասիրի պատմության դասագրքերում:</w:t>
      </w:r>
    </w:p>
    <w:p w:rsidR="00483546" w:rsidRDefault="006C04E9" w:rsidP="006C3FA9">
      <w:pPr>
        <w:spacing w:line="360" w:lineRule="auto"/>
        <w:ind w:firstLine="567"/>
        <w:jc w:val="center"/>
        <w:rPr>
          <w:rFonts w:ascii="Sylfaen" w:hAnsi="Sylfaen"/>
          <w:b/>
          <w:sz w:val="24"/>
          <w:szCs w:val="24"/>
          <w:lang w:val="hy-AM"/>
        </w:rPr>
      </w:pPr>
      <w:r w:rsidRPr="00B15CFA">
        <w:rPr>
          <w:rFonts w:ascii="Sylfaen" w:hAnsi="Sylfaen"/>
          <w:b/>
          <w:sz w:val="24"/>
          <w:szCs w:val="24"/>
          <w:lang w:val="hy-AM"/>
        </w:rPr>
        <w:t>Հետազոտության նորույթը</w:t>
      </w:r>
    </w:p>
    <w:p w:rsidR="00183A4C" w:rsidRPr="005D75F5" w:rsidRDefault="00483546" w:rsidP="00483546">
      <w:pPr>
        <w:spacing w:line="360" w:lineRule="auto"/>
        <w:jc w:val="both"/>
        <w:rPr>
          <w:rFonts w:ascii="Sylfaen" w:hAnsi="Sylfaen"/>
          <w:b/>
          <w:sz w:val="24"/>
          <w:szCs w:val="24"/>
          <w:lang w:val="hy-AM"/>
        </w:rPr>
      </w:pPr>
      <w:r w:rsidRPr="00483546">
        <w:rPr>
          <w:rFonts w:ascii="Sylfaen" w:hAnsi="Sylfaen"/>
          <w:sz w:val="24"/>
          <w:szCs w:val="24"/>
          <w:lang w:val="hy-AM"/>
        </w:rPr>
        <w:t xml:space="preserve">        Պ</w:t>
      </w:r>
      <w:r w:rsidR="00183A4C" w:rsidRPr="00B15CFA">
        <w:rPr>
          <w:rFonts w:ascii="Sylfaen" w:hAnsi="Sylfaen"/>
          <w:sz w:val="24"/>
          <w:szCs w:val="24"/>
          <w:lang w:val="hy-AM"/>
        </w:rPr>
        <w:t>ատմական հիշողության ամրապնդումն ու շարունակականության ապահովումն է գործող բնակավայրի տեսքով: Համադրելով պատմական Հաճնի հերոսական անցյալն ու այսօրվա մայր հայրենիքում վերածնված Նոր Հաճնի վաթսունամյա պատմությունը</w:t>
      </w:r>
      <w:r w:rsidR="003828CC">
        <w:rPr>
          <w:rFonts w:ascii="Sylfaen" w:hAnsi="Sylfaen"/>
          <w:sz w:val="24"/>
          <w:szCs w:val="24"/>
          <w:lang w:val="hy-AM"/>
        </w:rPr>
        <w:t>՝</w:t>
      </w:r>
      <w:r w:rsidR="00183A4C" w:rsidRPr="00B15CFA">
        <w:rPr>
          <w:rFonts w:ascii="Sylfaen" w:hAnsi="Sylfaen"/>
          <w:sz w:val="24"/>
          <w:szCs w:val="24"/>
          <w:lang w:val="hy-AM"/>
        </w:rPr>
        <w:t xml:space="preserve"> փորձում ենք</w:t>
      </w:r>
      <w:r w:rsidR="00AB3254">
        <w:rPr>
          <w:rFonts w:ascii="Sylfaen" w:hAnsi="Sylfaen"/>
          <w:sz w:val="24"/>
          <w:szCs w:val="24"/>
          <w:lang w:val="hy-AM"/>
        </w:rPr>
        <w:t xml:space="preserve"> ներկայացնել </w:t>
      </w:r>
      <w:r w:rsidR="00183A4C" w:rsidRPr="00B15CFA">
        <w:rPr>
          <w:rFonts w:ascii="Sylfaen" w:hAnsi="Sylfaen"/>
          <w:sz w:val="24"/>
          <w:szCs w:val="24"/>
          <w:lang w:val="hy-AM"/>
        </w:rPr>
        <w:t xml:space="preserve">  </w:t>
      </w:r>
      <w:r w:rsidR="00AB3254">
        <w:rPr>
          <w:rFonts w:ascii="Sylfaen" w:hAnsi="Sylfaen"/>
          <w:sz w:val="24"/>
          <w:szCs w:val="24"/>
          <w:lang w:val="hy-AM"/>
        </w:rPr>
        <w:t>հաճնահայությա</w:t>
      </w:r>
      <w:r w:rsidR="00183A4C" w:rsidRPr="00B15CFA">
        <w:rPr>
          <w:rFonts w:ascii="Sylfaen" w:hAnsi="Sylfaen"/>
          <w:sz w:val="24"/>
          <w:szCs w:val="24"/>
          <w:lang w:val="hy-AM"/>
        </w:rPr>
        <w:t>ն</w:t>
      </w:r>
      <w:r w:rsidR="00AB3254">
        <w:rPr>
          <w:rFonts w:ascii="Sylfaen" w:hAnsi="Sylfaen"/>
          <w:sz w:val="24"/>
          <w:szCs w:val="24"/>
          <w:lang w:val="hy-AM"/>
        </w:rPr>
        <w:t xml:space="preserve">ը, որոնք իրենց    </w:t>
      </w:r>
      <w:r w:rsidR="00183A4C" w:rsidRPr="00B15CFA">
        <w:rPr>
          <w:rFonts w:ascii="Sylfaen" w:hAnsi="Sylfaen"/>
          <w:sz w:val="24"/>
          <w:szCs w:val="24"/>
          <w:lang w:val="hy-AM"/>
        </w:rPr>
        <w:t xml:space="preserve"> կորուսյալ </w:t>
      </w:r>
      <w:r w:rsidR="00AB3254">
        <w:rPr>
          <w:rFonts w:ascii="Sylfaen" w:hAnsi="Sylfaen"/>
          <w:sz w:val="24"/>
          <w:szCs w:val="24"/>
          <w:lang w:val="hy-AM"/>
        </w:rPr>
        <w:t xml:space="preserve">հայրենի </w:t>
      </w:r>
      <w:r w:rsidR="00183A4C" w:rsidRPr="00B15CFA">
        <w:rPr>
          <w:rFonts w:ascii="Sylfaen" w:hAnsi="Sylfaen"/>
          <w:sz w:val="24"/>
          <w:szCs w:val="24"/>
          <w:lang w:val="hy-AM"/>
        </w:rPr>
        <w:t xml:space="preserve">եզերքի </w:t>
      </w:r>
      <w:r w:rsidR="00AB3254">
        <w:rPr>
          <w:rFonts w:ascii="Sylfaen" w:hAnsi="Sylfaen"/>
          <w:sz w:val="24"/>
          <w:szCs w:val="24"/>
          <w:lang w:val="hy-AM"/>
        </w:rPr>
        <w:t xml:space="preserve">կարոտն </w:t>
      </w:r>
      <w:r w:rsidR="002C16F0">
        <w:rPr>
          <w:rFonts w:ascii="Sylfaen" w:hAnsi="Sylfaen"/>
          <w:sz w:val="24"/>
          <w:szCs w:val="24"/>
          <w:lang w:val="hy-AM"/>
        </w:rPr>
        <w:t>առնում են</w:t>
      </w:r>
      <w:r w:rsidR="00AB3254">
        <w:rPr>
          <w:rFonts w:ascii="Sylfaen" w:hAnsi="Sylfaen"/>
          <w:sz w:val="24"/>
          <w:szCs w:val="24"/>
          <w:lang w:val="hy-AM"/>
        </w:rPr>
        <w:t xml:space="preserve"> </w:t>
      </w:r>
      <w:r w:rsidR="00183A4C" w:rsidRPr="00B15CFA">
        <w:rPr>
          <w:rFonts w:ascii="Sylfaen" w:hAnsi="Sylfaen"/>
          <w:sz w:val="24"/>
          <w:szCs w:val="24"/>
          <w:lang w:val="hy-AM"/>
        </w:rPr>
        <w:t xml:space="preserve">իրենց ծննդավայրի անունը կրող </w:t>
      </w:r>
      <w:r w:rsidR="002C16F0">
        <w:rPr>
          <w:rFonts w:ascii="Sylfaen" w:hAnsi="Sylfaen"/>
          <w:sz w:val="24"/>
          <w:szCs w:val="24"/>
          <w:lang w:val="hy-AM"/>
        </w:rPr>
        <w:t>քաղաքից</w:t>
      </w:r>
      <w:r w:rsidR="00183A4C" w:rsidRPr="00B15CFA">
        <w:rPr>
          <w:rFonts w:ascii="Sylfaen" w:hAnsi="Sylfaen"/>
          <w:sz w:val="24"/>
          <w:szCs w:val="24"/>
          <w:lang w:val="hy-AM"/>
        </w:rPr>
        <w:t>: Այն սոսկ տեղանուն չէ, և ոչ էլ բնակավայր, այն գաղափար է աշխարհասփյուռ հայության համար. լինեն</w:t>
      </w:r>
      <w:r w:rsidR="002C16F0">
        <w:rPr>
          <w:rFonts w:ascii="Sylfaen" w:hAnsi="Sylfaen"/>
          <w:sz w:val="24"/>
          <w:szCs w:val="24"/>
          <w:lang w:val="hy-AM"/>
        </w:rPr>
        <w:t xml:space="preserve"> </w:t>
      </w:r>
      <w:r w:rsidR="00183A4C" w:rsidRPr="00B15CFA">
        <w:rPr>
          <w:rFonts w:ascii="Sylfaen" w:hAnsi="Sylfaen"/>
          <w:sz w:val="24"/>
          <w:szCs w:val="24"/>
          <w:lang w:val="hy-AM"/>
        </w:rPr>
        <w:t>այնթափցիներ, թե</w:t>
      </w:r>
      <w:r w:rsidR="002C16F0">
        <w:rPr>
          <w:rFonts w:ascii="Sylfaen" w:hAnsi="Sylfaen"/>
          <w:sz w:val="24"/>
          <w:szCs w:val="24"/>
          <w:lang w:val="hy-AM"/>
        </w:rPr>
        <w:t xml:space="preserve"> </w:t>
      </w:r>
      <w:r w:rsidR="00183A4C" w:rsidRPr="00B15CFA">
        <w:rPr>
          <w:rFonts w:ascii="Sylfaen" w:hAnsi="Sylfaen"/>
          <w:sz w:val="24"/>
          <w:szCs w:val="24"/>
          <w:lang w:val="hy-AM"/>
        </w:rPr>
        <w:t xml:space="preserve"> խարբերդցիներ, սասունցիներ</w:t>
      </w:r>
      <w:r w:rsidR="002B1524" w:rsidRPr="00B7013D">
        <w:rPr>
          <w:rFonts w:ascii="Sylfaen" w:hAnsi="Sylfaen"/>
          <w:sz w:val="24"/>
          <w:szCs w:val="24"/>
          <w:lang w:val="hy-AM"/>
        </w:rPr>
        <w:t>,</w:t>
      </w:r>
      <w:r w:rsidR="002B1524">
        <w:rPr>
          <w:rFonts w:ascii="Sylfaen" w:hAnsi="Sylfaen"/>
          <w:sz w:val="24"/>
          <w:szCs w:val="24"/>
          <w:lang w:val="hy-AM"/>
        </w:rPr>
        <w:t xml:space="preserve"> </w:t>
      </w:r>
      <w:r w:rsidR="00183A4C" w:rsidRPr="00B15CFA">
        <w:rPr>
          <w:rFonts w:ascii="Sylfaen" w:hAnsi="Sylfaen"/>
          <w:sz w:val="24"/>
          <w:szCs w:val="24"/>
          <w:lang w:val="hy-AM"/>
        </w:rPr>
        <w:t>թե</w:t>
      </w:r>
      <w:r w:rsidR="002C16F0">
        <w:rPr>
          <w:rFonts w:ascii="Sylfaen" w:hAnsi="Sylfaen"/>
          <w:sz w:val="24"/>
          <w:szCs w:val="24"/>
          <w:lang w:val="hy-AM"/>
        </w:rPr>
        <w:t xml:space="preserve"> </w:t>
      </w:r>
      <w:r w:rsidR="00183A4C" w:rsidRPr="00B15CFA">
        <w:rPr>
          <w:rFonts w:ascii="Sylfaen" w:hAnsi="Sylfaen"/>
          <w:sz w:val="24"/>
          <w:szCs w:val="24"/>
          <w:lang w:val="hy-AM"/>
        </w:rPr>
        <w:t>վանեցիներ…</w:t>
      </w:r>
    </w:p>
    <w:p w:rsidR="00CB3254" w:rsidRDefault="00183A4C" w:rsidP="00CB3254">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Այսօր  նորից տրոփում է Հաճնի զարկերակը Մայր հայրենիքում՝ Նոր Հաճն քաղաքում: </w:t>
      </w:r>
    </w:p>
    <w:p w:rsidR="00183A4C" w:rsidRPr="00B15CFA" w:rsidRDefault="00183A4C" w:rsidP="00CB3254">
      <w:pPr>
        <w:spacing w:line="360" w:lineRule="auto"/>
        <w:ind w:firstLine="567"/>
        <w:jc w:val="both"/>
        <w:rPr>
          <w:rFonts w:ascii="Sylfaen" w:hAnsi="Sylfaen"/>
          <w:sz w:val="24"/>
          <w:szCs w:val="24"/>
          <w:lang w:val="hy-AM"/>
        </w:rPr>
      </w:pPr>
      <w:r w:rsidRPr="00B15CFA">
        <w:rPr>
          <w:rFonts w:ascii="Sylfaen" w:hAnsi="Sylfaen"/>
          <w:sz w:val="24"/>
          <w:szCs w:val="24"/>
          <w:lang w:val="hy-AM"/>
        </w:rPr>
        <w:t>&lt;&lt;</w:t>
      </w:r>
      <w:r w:rsidR="006E0D3C">
        <w:rPr>
          <w:rFonts w:ascii="Sylfaen" w:hAnsi="Sylfaen"/>
          <w:sz w:val="24"/>
          <w:szCs w:val="24"/>
          <w:lang w:val="hy-AM"/>
        </w:rPr>
        <w:t>Հաճ</w:t>
      </w:r>
      <w:r w:rsidRPr="00B15CFA">
        <w:rPr>
          <w:rFonts w:ascii="Sylfaen" w:hAnsi="Sylfaen"/>
          <w:sz w:val="24"/>
          <w:szCs w:val="24"/>
          <w:lang w:val="hy-AM"/>
        </w:rPr>
        <w:t xml:space="preserve">ն&gt;&gt; հայրենակցական միությունը </w:t>
      </w:r>
      <w:r w:rsidR="00B7013D">
        <w:rPr>
          <w:rFonts w:ascii="Sylfaen" w:hAnsi="Sylfaen"/>
          <w:sz w:val="24"/>
          <w:szCs w:val="24"/>
          <w:lang w:val="hy-AM"/>
        </w:rPr>
        <w:t>Հաճ</w:t>
      </w:r>
      <w:r w:rsidRPr="00B15CFA">
        <w:rPr>
          <w:rFonts w:ascii="Sylfaen" w:hAnsi="Sylfaen"/>
          <w:sz w:val="24"/>
          <w:szCs w:val="24"/>
          <w:lang w:val="hy-AM"/>
        </w:rPr>
        <w:t>ն թաղամաս է</w:t>
      </w:r>
      <w:r w:rsidR="00F446CD">
        <w:rPr>
          <w:rFonts w:ascii="Sylfaen" w:hAnsi="Sylfaen"/>
          <w:sz w:val="24"/>
          <w:szCs w:val="24"/>
          <w:lang w:val="hy-AM"/>
        </w:rPr>
        <w:t>ր</w:t>
      </w:r>
      <w:r w:rsidRPr="00B15CFA">
        <w:rPr>
          <w:rFonts w:ascii="Sylfaen" w:hAnsi="Sylfaen"/>
          <w:sz w:val="24"/>
          <w:szCs w:val="24"/>
          <w:lang w:val="hy-AM"/>
        </w:rPr>
        <w:t xml:space="preserve"> </w:t>
      </w:r>
      <w:r w:rsidR="00F446CD">
        <w:rPr>
          <w:rFonts w:ascii="Sylfaen" w:hAnsi="Sylfaen"/>
          <w:sz w:val="24"/>
          <w:szCs w:val="24"/>
          <w:lang w:val="hy-AM"/>
        </w:rPr>
        <w:t>ստեղծել</w:t>
      </w:r>
      <w:r w:rsidRPr="00B15CFA">
        <w:rPr>
          <w:rFonts w:ascii="Sylfaen" w:hAnsi="Sylfaen"/>
          <w:sz w:val="24"/>
          <w:szCs w:val="24"/>
          <w:lang w:val="hy-AM"/>
        </w:rPr>
        <w:t xml:space="preserve"> Բեյրութում, բայց  ծրագիր կար, որ աշխարհասփյուռ հաճնցիներին միավորելու նպատակով </w:t>
      </w:r>
      <w:r w:rsidR="00F446CD">
        <w:rPr>
          <w:rFonts w:ascii="Sylfaen" w:hAnsi="Sylfaen"/>
          <w:sz w:val="24"/>
          <w:szCs w:val="24"/>
          <w:lang w:val="hy-AM"/>
        </w:rPr>
        <w:t xml:space="preserve">ավելի </w:t>
      </w:r>
      <w:r w:rsidR="00F446CD">
        <w:rPr>
          <w:rFonts w:ascii="Sylfaen" w:hAnsi="Sylfaen"/>
          <w:sz w:val="24"/>
          <w:szCs w:val="24"/>
          <w:lang w:val="hy-AM"/>
        </w:rPr>
        <w:lastRenderedPageBreak/>
        <w:t xml:space="preserve">լավ է </w:t>
      </w:r>
      <w:r w:rsidRPr="00B15CFA">
        <w:rPr>
          <w:rFonts w:ascii="Sylfaen" w:hAnsi="Sylfaen"/>
          <w:sz w:val="24"/>
          <w:szCs w:val="24"/>
          <w:lang w:val="hy-AM"/>
        </w:rPr>
        <w:t xml:space="preserve"> </w:t>
      </w:r>
      <w:r w:rsidR="00F446CD">
        <w:rPr>
          <w:rFonts w:ascii="Sylfaen" w:hAnsi="Sylfaen"/>
          <w:sz w:val="24"/>
          <w:szCs w:val="24"/>
          <w:lang w:val="hy-AM"/>
        </w:rPr>
        <w:t>ն</w:t>
      </w:r>
      <w:r w:rsidRPr="00B15CFA">
        <w:rPr>
          <w:rFonts w:ascii="Sylfaen" w:hAnsi="Sylfaen"/>
          <w:sz w:val="24"/>
          <w:szCs w:val="24"/>
          <w:lang w:val="hy-AM"/>
        </w:rPr>
        <w:t xml:space="preserve">որ </w:t>
      </w:r>
      <w:r w:rsidR="00F446CD">
        <w:rPr>
          <w:rFonts w:ascii="Sylfaen" w:hAnsi="Sylfaen"/>
          <w:sz w:val="24"/>
          <w:szCs w:val="24"/>
          <w:lang w:val="hy-AM"/>
        </w:rPr>
        <w:t xml:space="preserve">քաղաք  </w:t>
      </w:r>
      <w:r w:rsidRPr="00B15CFA">
        <w:rPr>
          <w:rFonts w:ascii="Sylfaen" w:hAnsi="Sylfaen"/>
          <w:sz w:val="24"/>
          <w:szCs w:val="24"/>
          <w:lang w:val="hy-AM"/>
        </w:rPr>
        <w:t xml:space="preserve">հիմնադրել մայր հայրենիքում, </w:t>
      </w:r>
      <w:r w:rsidR="00F446CD">
        <w:rPr>
          <w:rFonts w:ascii="Sylfaen" w:hAnsi="Sylfaen"/>
          <w:sz w:val="24"/>
          <w:szCs w:val="24"/>
          <w:lang w:val="hy-AM"/>
        </w:rPr>
        <w:t>քան</w:t>
      </w:r>
      <w:r w:rsidRPr="00B15CFA">
        <w:rPr>
          <w:rFonts w:ascii="Sylfaen" w:hAnsi="Sylfaen"/>
          <w:sz w:val="24"/>
          <w:szCs w:val="24"/>
          <w:lang w:val="hy-AM"/>
        </w:rPr>
        <w:t xml:space="preserve">  օտար երկրում, օտար կառավարության հովանու տակ:</w:t>
      </w:r>
    </w:p>
    <w:p w:rsidR="00183A4C" w:rsidRPr="00B15CFA" w:rsidRDefault="00183A4C" w:rsidP="007A30E5">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 ՀՍՍՀ Գերագույն </w:t>
      </w:r>
      <w:r w:rsidR="00F446CD">
        <w:rPr>
          <w:rFonts w:ascii="Sylfaen" w:hAnsi="Sylfaen"/>
          <w:sz w:val="24"/>
          <w:szCs w:val="24"/>
          <w:lang w:val="hy-AM"/>
        </w:rPr>
        <w:t>ս</w:t>
      </w:r>
      <w:r w:rsidRPr="00B15CFA">
        <w:rPr>
          <w:rFonts w:ascii="Sylfaen" w:hAnsi="Sylfaen"/>
          <w:sz w:val="24"/>
          <w:szCs w:val="24"/>
          <w:lang w:val="hy-AM"/>
        </w:rPr>
        <w:t xml:space="preserve">ովետի նախագահության նախագահ Շ.Առուշանյանի սեղանին սփուռքի </w:t>
      </w:r>
      <w:r w:rsidR="00B7013D">
        <w:rPr>
          <w:rFonts w:ascii="Sylfaen" w:hAnsi="Sylfaen"/>
          <w:sz w:val="24"/>
          <w:szCs w:val="24"/>
          <w:lang w:val="hy-AM"/>
        </w:rPr>
        <w:t>հաճ</w:t>
      </w:r>
      <w:r w:rsidRPr="00B15CFA">
        <w:rPr>
          <w:rFonts w:ascii="Sylfaen" w:hAnsi="Sylfaen"/>
          <w:sz w:val="24"/>
          <w:szCs w:val="24"/>
          <w:lang w:val="hy-AM"/>
        </w:rPr>
        <w:t xml:space="preserve">նցիների խնդրանք-դիմումն էր: Կիլիկյան ջարդերից մազապուրծ եղած </w:t>
      </w:r>
      <w:r w:rsidR="00B7013D">
        <w:rPr>
          <w:rFonts w:ascii="Sylfaen" w:hAnsi="Sylfaen"/>
          <w:sz w:val="24"/>
          <w:szCs w:val="24"/>
          <w:lang w:val="hy-AM"/>
        </w:rPr>
        <w:t>հաճ</w:t>
      </w:r>
      <w:r w:rsidRPr="00B15CFA">
        <w:rPr>
          <w:rFonts w:ascii="Sylfaen" w:hAnsi="Sylfaen"/>
          <w:sz w:val="24"/>
          <w:szCs w:val="24"/>
          <w:lang w:val="hy-AM"/>
        </w:rPr>
        <w:t xml:space="preserve">նցիները  խնդրում էին  Սովետական Հայաստանում քաղաք կառուցվի և դրվի Կիլիկիո </w:t>
      </w:r>
      <w:r w:rsidR="00B7013D">
        <w:rPr>
          <w:rFonts w:ascii="Sylfaen" w:hAnsi="Sylfaen"/>
          <w:sz w:val="24"/>
          <w:szCs w:val="24"/>
          <w:lang w:val="hy-AM"/>
        </w:rPr>
        <w:t>Հաճ</w:t>
      </w:r>
      <w:r w:rsidRPr="00B15CFA">
        <w:rPr>
          <w:rFonts w:ascii="Sylfaen" w:hAnsi="Sylfaen"/>
          <w:sz w:val="24"/>
          <w:szCs w:val="24"/>
          <w:lang w:val="hy-AM"/>
        </w:rPr>
        <w:t>ն անունը: Հայաստան ժամանեց խնդրարկու պատվիրակությունը, որի ջանքերի շնորհիվ 1958թ. նոյեմբերի 4-ին Հայկ</w:t>
      </w:r>
      <w:r w:rsidR="00B7013D">
        <w:rPr>
          <w:rFonts w:ascii="Sylfaen" w:hAnsi="Sylfaen"/>
          <w:sz w:val="24"/>
          <w:szCs w:val="24"/>
          <w:lang w:val="hy-AM"/>
        </w:rPr>
        <w:t>ական</w:t>
      </w:r>
      <w:r w:rsidRPr="00B15CFA">
        <w:rPr>
          <w:rFonts w:ascii="Sylfaen" w:hAnsi="Sylfaen"/>
          <w:sz w:val="24"/>
          <w:szCs w:val="24"/>
          <w:lang w:val="hy-AM"/>
        </w:rPr>
        <w:t xml:space="preserve"> ՍՍՀ Գերագույն սովետի նախագահության հրամանագրով ընդունվեց համապատասխան որոշում</w:t>
      </w:r>
      <w:r w:rsidR="00F446CD">
        <w:rPr>
          <w:rFonts w:ascii="Sylfaen" w:hAnsi="Sylfaen"/>
          <w:sz w:val="24"/>
          <w:szCs w:val="24"/>
          <w:lang w:val="hy-AM"/>
        </w:rPr>
        <w:t>:</w:t>
      </w:r>
      <w:r w:rsidRPr="00B15CFA">
        <w:rPr>
          <w:rFonts w:ascii="Sylfaen" w:hAnsi="Sylfaen"/>
          <w:sz w:val="24"/>
          <w:szCs w:val="24"/>
          <w:lang w:val="hy-AM"/>
        </w:rPr>
        <w:t xml:space="preserve"> </w:t>
      </w:r>
      <w:r w:rsidR="00F446CD">
        <w:rPr>
          <w:rFonts w:ascii="Sylfaen" w:hAnsi="Sylfaen"/>
          <w:sz w:val="24"/>
          <w:szCs w:val="24"/>
          <w:lang w:val="hy-AM"/>
        </w:rPr>
        <w:t xml:space="preserve">Որոշման </w:t>
      </w:r>
      <w:r w:rsidRPr="00B15CFA">
        <w:rPr>
          <w:rFonts w:ascii="Sylfaen" w:hAnsi="Sylfaen"/>
          <w:sz w:val="24"/>
          <w:szCs w:val="24"/>
          <w:lang w:val="hy-AM"/>
        </w:rPr>
        <w:t xml:space="preserve"> երկրորդ </w:t>
      </w:r>
      <w:r w:rsidR="00F446CD">
        <w:rPr>
          <w:rFonts w:ascii="Sylfaen" w:hAnsi="Sylfaen"/>
          <w:sz w:val="24"/>
          <w:szCs w:val="24"/>
          <w:lang w:val="hy-AM"/>
        </w:rPr>
        <w:t xml:space="preserve">կետով  </w:t>
      </w:r>
      <w:r w:rsidRPr="00B15CFA">
        <w:rPr>
          <w:rFonts w:ascii="Sylfaen" w:hAnsi="Sylfaen"/>
          <w:sz w:val="24"/>
          <w:szCs w:val="24"/>
          <w:lang w:val="hy-AM"/>
        </w:rPr>
        <w:t xml:space="preserve"> </w:t>
      </w:r>
      <w:r w:rsidRPr="00B7013D">
        <w:rPr>
          <w:rFonts w:ascii="Sylfaen" w:hAnsi="Sylfaen"/>
          <w:sz w:val="24"/>
          <w:szCs w:val="24"/>
          <w:lang w:val="hy-AM"/>
        </w:rPr>
        <w:t>սահմանվում էր</w:t>
      </w:r>
      <w:r w:rsidR="00F446CD">
        <w:rPr>
          <w:rFonts w:ascii="Sylfaen" w:hAnsi="Sylfaen"/>
          <w:sz w:val="24"/>
          <w:szCs w:val="24"/>
          <w:lang w:val="hy-AM"/>
        </w:rPr>
        <w:t xml:space="preserve">, որ </w:t>
      </w:r>
      <w:r w:rsidRPr="00B15CFA">
        <w:rPr>
          <w:rFonts w:ascii="Sylfaen" w:hAnsi="Sylfaen"/>
          <w:sz w:val="24"/>
          <w:szCs w:val="24"/>
          <w:lang w:val="hy-AM"/>
        </w:rPr>
        <w:t xml:space="preserve"> Նոր Հաճն բնակավայրը </w:t>
      </w:r>
      <w:r w:rsidR="000729DC">
        <w:rPr>
          <w:rFonts w:ascii="Sylfaen" w:hAnsi="Sylfaen"/>
          <w:sz w:val="24"/>
          <w:szCs w:val="24"/>
          <w:lang w:val="hy-AM"/>
        </w:rPr>
        <w:t>ստանում</w:t>
      </w:r>
      <w:r w:rsidRPr="00B15CFA">
        <w:rPr>
          <w:rFonts w:ascii="Sylfaen" w:hAnsi="Sylfaen"/>
          <w:sz w:val="24"/>
          <w:szCs w:val="24"/>
          <w:lang w:val="hy-AM"/>
        </w:rPr>
        <w:t xml:space="preserve"> է  քաղաքատիպ </w:t>
      </w:r>
      <w:r w:rsidR="000729DC">
        <w:rPr>
          <w:rFonts w:ascii="Sylfaen" w:hAnsi="Sylfaen"/>
          <w:sz w:val="24"/>
          <w:szCs w:val="24"/>
          <w:lang w:val="hy-AM"/>
        </w:rPr>
        <w:t>ավան</w:t>
      </w:r>
      <w:r w:rsidRPr="00B15CFA">
        <w:rPr>
          <w:rFonts w:ascii="Sylfaen" w:hAnsi="Sylfaen"/>
          <w:sz w:val="24"/>
          <w:szCs w:val="24"/>
          <w:lang w:val="hy-AM"/>
        </w:rPr>
        <w:t xml:space="preserve">ի </w:t>
      </w:r>
      <w:r w:rsidR="000729DC">
        <w:rPr>
          <w:rFonts w:ascii="Sylfaen" w:hAnsi="Sylfaen"/>
          <w:sz w:val="24"/>
          <w:szCs w:val="24"/>
          <w:lang w:val="hy-AM"/>
        </w:rPr>
        <w:t>կարգավիճակ</w:t>
      </w:r>
      <w:r w:rsidRPr="00B15CFA">
        <w:rPr>
          <w:rFonts w:ascii="Sylfaen" w:hAnsi="Sylfaen"/>
          <w:sz w:val="24"/>
          <w:szCs w:val="24"/>
          <w:lang w:val="hy-AM"/>
        </w:rPr>
        <w:t xml:space="preserve">: Հաճնի հիմնադրմանը մասնակցում են արտասահմանից եկած </w:t>
      </w:r>
      <w:r w:rsidR="00B7013D">
        <w:rPr>
          <w:rFonts w:ascii="Sylfaen" w:hAnsi="Sylfaen"/>
          <w:sz w:val="24"/>
          <w:szCs w:val="24"/>
          <w:lang w:val="hy-AM"/>
        </w:rPr>
        <w:t>հաճ</w:t>
      </w:r>
      <w:r w:rsidRPr="00B15CFA">
        <w:rPr>
          <w:rFonts w:ascii="Sylfaen" w:hAnsi="Sylfaen"/>
          <w:sz w:val="24"/>
          <w:szCs w:val="24"/>
          <w:lang w:val="hy-AM"/>
        </w:rPr>
        <w:t>նահայերը</w:t>
      </w:r>
      <w:r w:rsidR="000729DC">
        <w:rPr>
          <w:rFonts w:ascii="Sylfaen" w:hAnsi="Sylfaen"/>
          <w:sz w:val="24"/>
          <w:szCs w:val="24"/>
          <w:lang w:val="hy-AM"/>
        </w:rPr>
        <w:t>: Ի</w:t>
      </w:r>
      <w:r w:rsidRPr="00B15CFA">
        <w:rPr>
          <w:rFonts w:ascii="Sylfaen" w:hAnsi="Sylfaen"/>
          <w:sz w:val="24"/>
          <w:szCs w:val="24"/>
          <w:lang w:val="hy-AM"/>
        </w:rPr>
        <w:t xml:space="preserve"> հիշատակ հերոսական </w:t>
      </w:r>
      <w:r w:rsidR="00B7013D">
        <w:rPr>
          <w:rFonts w:ascii="Sylfaen" w:hAnsi="Sylfaen"/>
          <w:sz w:val="24"/>
          <w:szCs w:val="24"/>
          <w:lang w:val="hy-AM"/>
        </w:rPr>
        <w:t>Հաճ</w:t>
      </w:r>
      <w:r w:rsidRPr="00B15CFA">
        <w:rPr>
          <w:rFonts w:ascii="Sylfaen" w:hAnsi="Sylfaen"/>
          <w:sz w:val="24"/>
          <w:szCs w:val="24"/>
          <w:lang w:val="hy-AM"/>
        </w:rPr>
        <w:t xml:space="preserve">նի՝ Հրազդան գետի  ափին Սիլավոյ </w:t>
      </w:r>
      <w:r w:rsidR="00B7013D">
        <w:rPr>
          <w:rFonts w:ascii="Sylfaen" w:hAnsi="Sylfaen"/>
          <w:sz w:val="24"/>
          <w:szCs w:val="24"/>
          <w:lang w:val="hy-AM"/>
        </w:rPr>
        <w:t>բնակավայր</w:t>
      </w:r>
      <w:r w:rsidR="00B7013D" w:rsidRPr="00B7013D">
        <w:rPr>
          <w:rFonts w:ascii="Sylfaen" w:hAnsi="Sylfaen"/>
          <w:sz w:val="24"/>
          <w:szCs w:val="24"/>
          <w:lang w:val="hy-AM"/>
        </w:rPr>
        <w:t>ի տեղում</w:t>
      </w:r>
      <w:r w:rsidRPr="00B15CFA">
        <w:rPr>
          <w:rFonts w:ascii="Sylfaen" w:hAnsi="Sylfaen"/>
          <w:sz w:val="24"/>
          <w:szCs w:val="24"/>
          <w:lang w:val="hy-AM"/>
        </w:rPr>
        <w:t xml:space="preserve">  հիմնադրվեց Նոր Հաճնը: Քաղաքն  անմիջապես իր նվիրական տեղը զբաղեցրեց ցաք ու ցրիվ հաճնահայության սրտում</w:t>
      </w:r>
      <w:r w:rsidR="00084778">
        <w:rPr>
          <w:rFonts w:ascii="Sylfaen" w:hAnsi="Sylfaen"/>
          <w:sz w:val="24"/>
          <w:szCs w:val="24"/>
          <w:lang w:val="hy-AM"/>
        </w:rPr>
        <w:t>:</w:t>
      </w:r>
      <w:r w:rsidR="000729DC">
        <w:rPr>
          <w:rFonts w:ascii="Sylfaen" w:hAnsi="Sylfaen"/>
          <w:sz w:val="24"/>
          <w:szCs w:val="24"/>
          <w:lang w:val="hy-AM"/>
        </w:rPr>
        <w:t xml:space="preserve"> </w:t>
      </w:r>
      <w:r w:rsidRPr="00B15CFA">
        <w:rPr>
          <w:rFonts w:ascii="Sylfaen" w:hAnsi="Sylfaen"/>
          <w:sz w:val="24"/>
          <w:szCs w:val="24"/>
          <w:lang w:val="hy-AM"/>
        </w:rPr>
        <w:t xml:space="preserve"> Կատարվել է</w:t>
      </w:r>
      <w:r w:rsidR="00CB3254" w:rsidRPr="00CB3254">
        <w:rPr>
          <w:rFonts w:ascii="Sylfaen" w:hAnsi="Sylfaen"/>
          <w:sz w:val="24"/>
          <w:szCs w:val="24"/>
          <w:lang w:val="hy-AM"/>
        </w:rPr>
        <w:t>ր</w:t>
      </w:r>
      <w:r w:rsidR="00084778">
        <w:rPr>
          <w:rFonts w:ascii="Sylfaen" w:hAnsi="Sylfaen"/>
          <w:sz w:val="24"/>
          <w:szCs w:val="24"/>
          <w:lang w:val="hy-AM"/>
        </w:rPr>
        <w:t xml:space="preserve"> իրենց </w:t>
      </w:r>
      <w:r w:rsidRPr="00B15CFA">
        <w:rPr>
          <w:rFonts w:ascii="Sylfaen" w:hAnsi="Sylfaen"/>
          <w:sz w:val="24"/>
          <w:szCs w:val="24"/>
          <w:lang w:val="hy-AM"/>
        </w:rPr>
        <w:t xml:space="preserve"> պապերի վաղեմի երազանքը: Կիլիկիայում քեմալական թուրքերի ձեռքով կործանված ծննդավայրը վերընձյուղվեց մայր Հայաստանում: </w:t>
      </w:r>
      <w:r w:rsidR="008E26C4">
        <w:rPr>
          <w:rFonts w:ascii="Sylfaen" w:hAnsi="Sylfaen"/>
          <w:sz w:val="24"/>
          <w:szCs w:val="24"/>
          <w:lang w:val="hy-AM"/>
        </w:rPr>
        <w:t>1991</w:t>
      </w:r>
      <w:r w:rsidR="00084778">
        <w:rPr>
          <w:rFonts w:ascii="Sylfaen" w:hAnsi="Sylfaen"/>
          <w:sz w:val="24"/>
          <w:szCs w:val="24"/>
          <w:lang w:val="hy-AM"/>
        </w:rPr>
        <w:t>թ.-ից</w:t>
      </w:r>
      <w:r w:rsidR="008E26C4">
        <w:rPr>
          <w:rFonts w:ascii="Sylfaen" w:hAnsi="Sylfaen"/>
          <w:sz w:val="24"/>
          <w:szCs w:val="24"/>
          <w:lang w:val="hy-AM"/>
        </w:rPr>
        <w:t xml:space="preserve"> քաղաք</w:t>
      </w:r>
      <w:r w:rsidR="004D12B4">
        <w:rPr>
          <w:rFonts w:ascii="Sylfaen" w:hAnsi="Sylfaen"/>
          <w:sz w:val="24"/>
          <w:szCs w:val="24"/>
          <w:lang w:val="hy-AM"/>
        </w:rPr>
        <w:t xml:space="preserve">ի կարգավիճակ </w:t>
      </w:r>
      <w:r w:rsidR="008E26C4">
        <w:rPr>
          <w:rFonts w:ascii="Sylfaen" w:hAnsi="Sylfaen"/>
          <w:sz w:val="24"/>
          <w:szCs w:val="24"/>
          <w:lang w:val="hy-AM"/>
        </w:rPr>
        <w:t xml:space="preserve"> </w:t>
      </w:r>
      <w:r w:rsidR="004D12B4">
        <w:rPr>
          <w:rFonts w:ascii="Sylfaen" w:hAnsi="Sylfaen"/>
          <w:sz w:val="24"/>
          <w:szCs w:val="24"/>
          <w:lang w:val="hy-AM"/>
        </w:rPr>
        <w:t xml:space="preserve">ստացած </w:t>
      </w:r>
      <w:r w:rsidRPr="00B15CFA">
        <w:rPr>
          <w:rFonts w:ascii="Sylfaen" w:hAnsi="Sylfaen"/>
          <w:sz w:val="24"/>
          <w:szCs w:val="24"/>
          <w:lang w:val="hy-AM"/>
        </w:rPr>
        <w:t xml:space="preserve"> Հաճնն  ամուր կապ է պահպանում աշխարհասփյուռ </w:t>
      </w:r>
      <w:r w:rsidR="009065AA">
        <w:rPr>
          <w:rFonts w:ascii="Sylfaen" w:hAnsi="Sylfaen"/>
          <w:sz w:val="24"/>
          <w:szCs w:val="24"/>
          <w:lang w:val="hy-AM"/>
        </w:rPr>
        <w:t>հաճ</w:t>
      </w:r>
      <w:r w:rsidRPr="00B15CFA">
        <w:rPr>
          <w:rFonts w:ascii="Sylfaen" w:hAnsi="Sylfaen"/>
          <w:sz w:val="24"/>
          <w:szCs w:val="24"/>
          <w:lang w:val="hy-AM"/>
        </w:rPr>
        <w:t xml:space="preserve">նցիների հետ: Աշխարհի հեռավոր ափերում բնակվող Կիլիկիո </w:t>
      </w:r>
      <w:r w:rsidR="009065AA">
        <w:rPr>
          <w:rFonts w:ascii="Sylfaen" w:hAnsi="Sylfaen"/>
          <w:sz w:val="24"/>
          <w:szCs w:val="24"/>
          <w:lang w:val="hy-AM"/>
        </w:rPr>
        <w:t>հաճ</w:t>
      </w:r>
      <w:r w:rsidRPr="00B15CFA">
        <w:rPr>
          <w:rFonts w:ascii="Sylfaen" w:hAnsi="Sylfaen"/>
          <w:sz w:val="24"/>
          <w:szCs w:val="24"/>
          <w:lang w:val="hy-AM"/>
        </w:rPr>
        <w:t>նցիների ժառանգները մշտապես մասնակցում են քաղաքի խնդիրների լուծմանը: Նոր Հաճն համայնքը Կոտայքի մարզի բացառիկ  համայնքներից է, որն իր վրա կրում է հզոր սփյուռքի դրական ազդեցությունը</w:t>
      </w:r>
      <w:r w:rsidR="0015662A">
        <w:rPr>
          <w:rFonts w:ascii="Sylfaen" w:hAnsi="Sylfaen"/>
          <w:sz w:val="24"/>
          <w:szCs w:val="24"/>
          <w:lang w:val="hy-AM"/>
        </w:rPr>
        <w:t xml:space="preserve">: Քաղաքի </w:t>
      </w:r>
      <w:r w:rsidRPr="00B15CFA">
        <w:rPr>
          <w:rFonts w:ascii="Sylfaen" w:hAnsi="Sylfaen"/>
          <w:sz w:val="24"/>
          <w:szCs w:val="24"/>
          <w:lang w:val="hy-AM"/>
        </w:rPr>
        <w:t>համայնքապետարանը ակտիվ շփումների մեջ է բոլոր գաղթօջախների հայրենակցական միությունների  և մասնավոր անձանց հետ (Մերձավոր Արևելք, Լատինական և Կենտրոնական Ամերիկա, Եվրոպա, Կիպրոս և այլուր): Սփյուռքը Նոր Հաճն քաղաքի հետ իրականացնում է գործնական շփումներ՝ ներդրումներ կատարելով</w:t>
      </w:r>
      <w:r w:rsidR="009065AA">
        <w:rPr>
          <w:rFonts w:ascii="Sylfaen" w:hAnsi="Sylfaen"/>
          <w:sz w:val="24"/>
          <w:szCs w:val="24"/>
          <w:lang w:val="hy-AM"/>
        </w:rPr>
        <w:t xml:space="preserve"> </w:t>
      </w:r>
      <w:r w:rsidRPr="00B15CFA">
        <w:rPr>
          <w:rFonts w:ascii="Sylfaen" w:hAnsi="Sylfaen"/>
          <w:sz w:val="24"/>
          <w:szCs w:val="24"/>
          <w:lang w:val="hy-AM"/>
        </w:rPr>
        <w:t xml:space="preserve">ենթակառուցվածքների բարելավման գործում, համայնքապետարանի հետ համատեղ մշակվում և իրականացվում են կրթական և մշակութային բազմաթիվ ծրագրեր: Նոր Հաճն քաղաքը ունի սփյուռքի </w:t>
      </w:r>
      <w:r w:rsidR="009065AA">
        <w:rPr>
          <w:rFonts w:ascii="Sylfaen" w:hAnsi="Sylfaen"/>
          <w:sz w:val="24"/>
          <w:szCs w:val="24"/>
          <w:lang w:val="hy-AM"/>
        </w:rPr>
        <w:t>հաճ</w:t>
      </w:r>
      <w:r w:rsidRPr="00B15CFA">
        <w:rPr>
          <w:rFonts w:ascii="Sylfaen" w:hAnsi="Sylfaen"/>
          <w:sz w:val="24"/>
          <w:szCs w:val="24"/>
          <w:lang w:val="hy-AM"/>
        </w:rPr>
        <w:t>նցիների ֆինանսական ներուժի ազդեցությունը՝ կառավարման որակի լավացման առումով:</w:t>
      </w:r>
    </w:p>
    <w:p w:rsidR="00183A4C" w:rsidRPr="00AB3162" w:rsidRDefault="00C8731B" w:rsidP="00C8731B">
      <w:pPr>
        <w:spacing w:line="360" w:lineRule="auto"/>
        <w:jc w:val="both"/>
        <w:rPr>
          <w:rFonts w:ascii="Sylfaen" w:hAnsi="Sylfaen"/>
          <w:sz w:val="24"/>
          <w:szCs w:val="24"/>
          <w:lang w:val="hy-AM"/>
        </w:rPr>
      </w:pPr>
      <w:r w:rsidRPr="00C8731B">
        <w:rPr>
          <w:rFonts w:ascii="Sylfaen" w:hAnsi="Sylfaen"/>
          <w:noProof/>
          <w:sz w:val="24"/>
          <w:szCs w:val="24"/>
          <w:lang w:eastAsia="ru-RU"/>
        </w:rPr>
        <w:drawing>
          <wp:anchor distT="0" distB="0" distL="114300" distR="114300" simplePos="0" relativeHeight="251658752" behindDoc="1" locked="0" layoutInCell="1" allowOverlap="1">
            <wp:simplePos x="0" y="0"/>
            <wp:positionH relativeFrom="column">
              <wp:posOffset>3810</wp:posOffset>
            </wp:positionH>
            <wp:positionV relativeFrom="paragraph">
              <wp:posOffset>-7623810</wp:posOffset>
            </wp:positionV>
            <wp:extent cx="1457325" cy="1457325"/>
            <wp:effectExtent l="0" t="0" r="0" b="0"/>
            <wp:wrapTight wrapText="bothSides">
              <wp:wrapPolygon edited="0">
                <wp:start x="0" y="0"/>
                <wp:lineTo x="0" y="21459"/>
                <wp:lineTo x="21459" y="21459"/>
                <wp:lineTo x="21459" y="0"/>
                <wp:lineTo x="0" y="0"/>
              </wp:wrapPolygon>
            </wp:wrapTight>
            <wp:docPr id="7" name="Рисунок 7" descr="C:\Users\Larisa\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isa\Desktop\Без названия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4C" w:rsidRPr="00B15CFA">
        <w:rPr>
          <w:rFonts w:ascii="Sylfaen" w:hAnsi="Sylfaen"/>
          <w:sz w:val="24"/>
          <w:szCs w:val="24"/>
          <w:lang w:val="hy-AM"/>
        </w:rPr>
        <w:t xml:space="preserve">Համայնքի զարգացման ռազմավարական ծրագրում հստակ նշված է Նոր Հաճնում զբոսաշրջության զարգացման տեսլականը, որի նպատակն է Նոր Հաճն համայնքը </w:t>
      </w:r>
      <w:r w:rsidR="00183A4C" w:rsidRPr="00B15CFA">
        <w:rPr>
          <w:rFonts w:ascii="Sylfaen" w:hAnsi="Sylfaen"/>
          <w:sz w:val="24"/>
          <w:szCs w:val="24"/>
          <w:lang w:val="hy-AM"/>
        </w:rPr>
        <w:lastRenderedPageBreak/>
        <w:t>դարձնել  ավելի գրավիչ և մրցունակ զբոսաշրջության համար: Դրա խթանիչ գործոններն են՝ կլիմայական բարենպաստ պայմանները, մայրաքաղաքին մոտիկ գտնվելը: Այն կանաչ քաղաք է</w:t>
      </w:r>
      <w:r w:rsidR="00CE6794">
        <w:rPr>
          <w:rFonts w:ascii="Sylfaen" w:hAnsi="Sylfaen"/>
          <w:sz w:val="24"/>
          <w:szCs w:val="24"/>
          <w:lang w:val="hy-AM"/>
        </w:rPr>
        <w:t>՝</w:t>
      </w:r>
      <w:r w:rsidR="00183A4C" w:rsidRPr="00B15CFA">
        <w:rPr>
          <w:rFonts w:ascii="Sylfaen" w:hAnsi="Sylfaen"/>
          <w:sz w:val="24"/>
          <w:szCs w:val="24"/>
          <w:lang w:val="hy-AM"/>
        </w:rPr>
        <w:t xml:space="preserve"> բարեկարգ փողոցներով ու բակերով. Էկոլոգիապես մաքուր է: </w:t>
      </w:r>
      <w:r w:rsidR="00CE6794">
        <w:rPr>
          <w:rFonts w:ascii="Sylfaen" w:hAnsi="Sylfaen"/>
          <w:sz w:val="24"/>
          <w:szCs w:val="24"/>
          <w:lang w:val="hy-AM"/>
        </w:rPr>
        <w:t>Քաղաքը</w:t>
      </w:r>
      <w:r w:rsidR="00183A4C" w:rsidRPr="00B15CFA">
        <w:rPr>
          <w:rFonts w:ascii="Sylfaen" w:hAnsi="Sylfaen"/>
          <w:sz w:val="24"/>
          <w:szCs w:val="24"/>
          <w:lang w:val="hy-AM"/>
        </w:rPr>
        <w:t xml:space="preserve"> կենսունակ է</w:t>
      </w:r>
      <w:r w:rsidR="00CE6794">
        <w:rPr>
          <w:rFonts w:ascii="Sylfaen" w:hAnsi="Sylfaen"/>
          <w:sz w:val="24"/>
          <w:szCs w:val="24"/>
          <w:lang w:val="hy-AM"/>
        </w:rPr>
        <w:t>.</w:t>
      </w:r>
      <w:r w:rsidR="00183A4C" w:rsidRPr="00B15CFA">
        <w:rPr>
          <w:rFonts w:ascii="Sylfaen" w:hAnsi="Sylfaen"/>
          <w:sz w:val="24"/>
          <w:szCs w:val="24"/>
          <w:lang w:val="hy-AM"/>
        </w:rPr>
        <w:t xml:space="preserve"> շարունակվում են կանաչապատման ու բարեկարգման ծրագրերը: Գրավիչ է՝ որպես հանգստյան գոտի</w:t>
      </w:r>
      <w:r w:rsidR="005D62BD">
        <w:rPr>
          <w:rFonts w:ascii="Sylfaen" w:hAnsi="Sylfaen"/>
          <w:sz w:val="24"/>
          <w:szCs w:val="24"/>
          <w:lang w:val="hy-AM"/>
        </w:rPr>
        <w:t>, կայացել է</w:t>
      </w:r>
      <w:r w:rsidR="00CE6794">
        <w:rPr>
          <w:rFonts w:ascii="Sylfaen" w:hAnsi="Sylfaen"/>
          <w:sz w:val="24"/>
          <w:szCs w:val="24"/>
          <w:lang w:val="hy-AM"/>
        </w:rPr>
        <w:t>՝</w:t>
      </w:r>
      <w:r w:rsidR="005D62BD">
        <w:rPr>
          <w:rFonts w:ascii="Sylfaen" w:hAnsi="Sylfaen"/>
          <w:sz w:val="24"/>
          <w:szCs w:val="24"/>
          <w:lang w:val="hy-AM"/>
        </w:rPr>
        <w:t xml:space="preserve"> որպես համայնք</w:t>
      </w:r>
      <w:r w:rsidR="00CE6794">
        <w:rPr>
          <w:rFonts w:ascii="Sylfaen" w:hAnsi="Sylfaen"/>
          <w:sz w:val="24"/>
          <w:szCs w:val="24"/>
          <w:lang w:val="hy-AM"/>
        </w:rPr>
        <w:t>,</w:t>
      </w:r>
      <w:r w:rsidR="005D62BD">
        <w:rPr>
          <w:rFonts w:ascii="Sylfaen" w:hAnsi="Sylfaen"/>
          <w:sz w:val="24"/>
          <w:szCs w:val="24"/>
          <w:lang w:val="hy-AM"/>
        </w:rPr>
        <w:t xml:space="preserve"> և իր մեջ ներառել </w:t>
      </w:r>
      <w:r w:rsidR="003240FD" w:rsidRPr="003240FD">
        <w:rPr>
          <w:rFonts w:ascii="Sylfaen" w:hAnsi="Sylfaen"/>
          <w:sz w:val="24"/>
          <w:szCs w:val="24"/>
          <w:lang w:val="hy-AM"/>
        </w:rPr>
        <w:t>մոտակա</w:t>
      </w:r>
      <w:r w:rsidR="005D62BD">
        <w:rPr>
          <w:rFonts w:ascii="Sylfaen" w:hAnsi="Sylfaen"/>
          <w:sz w:val="24"/>
          <w:szCs w:val="24"/>
          <w:lang w:val="hy-AM"/>
        </w:rPr>
        <w:t xml:space="preserve"> ութ համայնքները:</w:t>
      </w:r>
      <w:r w:rsidR="003240FD" w:rsidRPr="003240FD">
        <w:rPr>
          <w:rFonts w:ascii="Sylfaen" w:hAnsi="Sylfaen"/>
          <w:sz w:val="24"/>
          <w:szCs w:val="24"/>
          <w:lang w:val="hy-AM"/>
        </w:rPr>
        <w:t xml:space="preserve"> Համայնքին գրավիչ է դարձնում նաև </w:t>
      </w:r>
      <w:r w:rsidR="00803894" w:rsidRPr="009033B4">
        <w:rPr>
          <w:rFonts w:ascii="Sylfaen" w:hAnsi="Sylfaen"/>
          <w:sz w:val="24"/>
          <w:szCs w:val="24"/>
          <w:lang w:val="hy-AM"/>
        </w:rPr>
        <w:t xml:space="preserve">Կիլիկիայի Հաճնի 1920թ. </w:t>
      </w:r>
      <w:r w:rsidR="00803894" w:rsidRPr="00803894">
        <w:rPr>
          <w:rFonts w:ascii="Sylfaen" w:hAnsi="Sylfaen"/>
          <w:sz w:val="24"/>
          <w:szCs w:val="24"/>
          <w:lang w:val="hy-AM"/>
        </w:rPr>
        <w:t>հ</w:t>
      </w:r>
      <w:r w:rsidR="00803894" w:rsidRPr="009033B4">
        <w:rPr>
          <w:rFonts w:ascii="Sylfaen" w:hAnsi="Sylfaen"/>
          <w:sz w:val="24"/>
          <w:szCs w:val="24"/>
          <w:lang w:val="hy-AM"/>
        </w:rPr>
        <w:t>երոսամարտի նահատակների հիշատակին նվիված</w:t>
      </w:r>
      <w:r w:rsidR="00803894" w:rsidRPr="003240FD">
        <w:rPr>
          <w:rFonts w:ascii="Sylfaen" w:hAnsi="Sylfaen"/>
          <w:sz w:val="24"/>
          <w:szCs w:val="24"/>
          <w:lang w:val="hy-AM"/>
        </w:rPr>
        <w:t xml:space="preserve"> </w:t>
      </w:r>
      <w:r w:rsidR="003240FD" w:rsidRPr="003240FD">
        <w:rPr>
          <w:rFonts w:ascii="Sylfaen" w:hAnsi="Sylfaen"/>
          <w:sz w:val="24"/>
          <w:szCs w:val="24"/>
          <w:lang w:val="hy-AM"/>
        </w:rPr>
        <w:t>հուշահամալիրը</w:t>
      </w:r>
      <w:r w:rsidR="00803894" w:rsidRPr="00803894">
        <w:rPr>
          <w:rFonts w:ascii="Sylfaen" w:hAnsi="Sylfaen"/>
          <w:sz w:val="24"/>
          <w:szCs w:val="24"/>
          <w:lang w:val="hy-AM"/>
        </w:rPr>
        <w:t>, որի հեղինակն է</w:t>
      </w:r>
      <w:r w:rsidR="003240FD" w:rsidRPr="003240FD">
        <w:rPr>
          <w:rFonts w:ascii="Sylfaen" w:hAnsi="Sylfaen"/>
          <w:sz w:val="24"/>
          <w:szCs w:val="24"/>
          <w:lang w:val="hy-AM"/>
        </w:rPr>
        <w:t xml:space="preserve"> </w:t>
      </w:r>
      <w:r w:rsidR="009033B4" w:rsidRPr="009033B4">
        <w:rPr>
          <w:rFonts w:ascii="Sylfaen" w:hAnsi="Sylfaen"/>
          <w:sz w:val="24"/>
          <w:szCs w:val="24"/>
          <w:lang w:val="hy-AM"/>
        </w:rPr>
        <w:t>ժողովրդական ճարտարապետ Ռաֆայել Իսրայելյան</w:t>
      </w:r>
      <w:r w:rsidR="00803894" w:rsidRPr="00803894">
        <w:rPr>
          <w:rFonts w:ascii="Sylfaen" w:hAnsi="Sylfaen"/>
          <w:sz w:val="24"/>
          <w:szCs w:val="24"/>
          <w:lang w:val="hy-AM"/>
        </w:rPr>
        <w:t>ը:</w:t>
      </w:r>
      <w:r w:rsidR="00AB3162" w:rsidRPr="00AB3162">
        <w:rPr>
          <w:rFonts w:ascii="Sylfaen" w:hAnsi="Sylfaen"/>
          <w:sz w:val="24"/>
          <w:szCs w:val="24"/>
          <w:lang w:val="hy-AM"/>
        </w:rPr>
        <w:t xml:space="preserve"> </w:t>
      </w:r>
      <w:r w:rsidR="00803894" w:rsidRPr="00803894">
        <w:rPr>
          <w:rFonts w:ascii="Sylfaen" w:hAnsi="Sylfaen"/>
          <w:sz w:val="24"/>
          <w:szCs w:val="24"/>
          <w:lang w:val="hy-AM"/>
        </w:rPr>
        <w:t>Գ</w:t>
      </w:r>
      <w:r w:rsidR="00AB3162" w:rsidRPr="00AB3162">
        <w:rPr>
          <w:rFonts w:ascii="Sylfaen" w:hAnsi="Sylfaen"/>
          <w:sz w:val="24"/>
          <w:szCs w:val="24"/>
          <w:lang w:val="hy-AM"/>
        </w:rPr>
        <w:t xml:space="preserve">ործում է նաև հիմնանորոգված, ժամանակակից դիզայներական լուծումներով հագեցած ու նոր բովանդակությամբ Հայաստանում գործող Կիլիկիայի </w:t>
      </w:r>
      <w:r w:rsidR="00CE6794">
        <w:rPr>
          <w:rFonts w:ascii="Sylfaen" w:hAnsi="Sylfaen"/>
          <w:sz w:val="24"/>
          <w:szCs w:val="24"/>
          <w:lang w:val="hy-AM"/>
        </w:rPr>
        <w:t>հայերի</w:t>
      </w:r>
      <w:r w:rsidR="00AB3162" w:rsidRPr="00AB3162">
        <w:rPr>
          <w:rFonts w:ascii="Sylfaen" w:hAnsi="Sylfaen"/>
          <w:sz w:val="24"/>
          <w:szCs w:val="24"/>
          <w:lang w:val="hy-AM"/>
        </w:rPr>
        <w:t xml:space="preserve"> պատմության միակ թանգարանը, որը համայնքի մշակութային այցեքարտն է:</w:t>
      </w:r>
    </w:p>
    <w:p w:rsidR="00183A4C" w:rsidRDefault="000D17C0" w:rsidP="00FF11F7">
      <w:pPr>
        <w:spacing w:line="360" w:lineRule="auto"/>
        <w:ind w:firstLine="567"/>
        <w:jc w:val="both"/>
        <w:rPr>
          <w:rFonts w:ascii="Sylfaen" w:hAnsi="Sylfaen"/>
          <w:sz w:val="24"/>
          <w:szCs w:val="24"/>
          <w:lang w:val="hy-AM"/>
        </w:rPr>
      </w:pPr>
      <w:r w:rsidRPr="000D17C0">
        <w:rPr>
          <w:rFonts w:ascii="Sylfaen" w:hAnsi="Sylfaen"/>
          <w:noProof/>
          <w:sz w:val="24"/>
          <w:szCs w:val="24"/>
          <w:lang w:eastAsia="ru-RU"/>
        </w:rPr>
        <w:drawing>
          <wp:anchor distT="0" distB="0" distL="114300" distR="114300" simplePos="0" relativeHeight="251660800" behindDoc="1" locked="0" layoutInCell="1" allowOverlap="1">
            <wp:simplePos x="0" y="0"/>
            <wp:positionH relativeFrom="column">
              <wp:posOffset>356235</wp:posOffset>
            </wp:positionH>
            <wp:positionV relativeFrom="paragraph">
              <wp:posOffset>-1270</wp:posOffset>
            </wp:positionV>
            <wp:extent cx="1752600" cy="1331433"/>
            <wp:effectExtent l="0" t="0" r="0" b="0"/>
            <wp:wrapTight wrapText="bothSides">
              <wp:wrapPolygon edited="0">
                <wp:start x="0" y="0"/>
                <wp:lineTo x="0" y="21332"/>
                <wp:lineTo x="21365" y="21332"/>
                <wp:lineTo x="21365" y="0"/>
                <wp:lineTo x="0" y="0"/>
              </wp:wrapPolygon>
            </wp:wrapTight>
            <wp:docPr id="8" name="Рисунок 8" descr="C:\Users\Larisa\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isa\Desktop\images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331433"/>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4C" w:rsidRPr="00B15CFA">
        <w:rPr>
          <w:rFonts w:ascii="Sylfaen" w:hAnsi="Sylfaen"/>
          <w:sz w:val="24"/>
          <w:szCs w:val="24"/>
          <w:lang w:val="hy-AM"/>
        </w:rPr>
        <w:t xml:space="preserve">Օտար ափերում դեգերած հաճնցիները, կտրելով հազարավոր կիլոմետրեր, արյան կանչով ու հոգու հավատով գալիս են խնկարկելու և ոգեկոչելու նահատակների հոգիները: Թանգարանային նորացված ցուցադրությունն ընդգրկում է Լեռնային Կիլիկիայի Հաճն քաղաքի պատմությունը, հաճնցիների կյանքը մինչև եղեռնը, </w:t>
      </w:r>
      <w:r w:rsidR="00CE6794">
        <w:rPr>
          <w:rFonts w:ascii="Sylfaen" w:hAnsi="Sylfaen"/>
          <w:sz w:val="24"/>
          <w:szCs w:val="24"/>
          <w:lang w:val="hy-AM"/>
        </w:rPr>
        <w:t>Հաճ</w:t>
      </w:r>
      <w:r w:rsidR="00183A4C" w:rsidRPr="00B15CFA">
        <w:rPr>
          <w:rFonts w:ascii="Sylfaen" w:hAnsi="Sylfaen"/>
          <w:sz w:val="24"/>
          <w:szCs w:val="24"/>
          <w:lang w:val="hy-AM"/>
        </w:rPr>
        <w:t>նի 1920թ</w:t>
      </w:r>
      <w:r w:rsidR="005D62BD">
        <w:rPr>
          <w:rFonts w:ascii="Sylfaen" w:hAnsi="Sylfaen"/>
          <w:sz w:val="24"/>
          <w:szCs w:val="24"/>
          <w:lang w:val="hy-AM"/>
        </w:rPr>
        <w:t>. ութամսյա</w:t>
      </w:r>
      <w:r w:rsidR="00183A4C" w:rsidRPr="00B15CFA">
        <w:rPr>
          <w:rFonts w:ascii="Sylfaen" w:hAnsi="Sylfaen"/>
          <w:sz w:val="24"/>
          <w:szCs w:val="24"/>
          <w:lang w:val="hy-AM"/>
        </w:rPr>
        <w:t xml:space="preserve">  հերոսամարտի և Նոր Հաճն քաղաքի հիմնադրման պատմությունը: </w:t>
      </w:r>
    </w:p>
    <w:p w:rsidR="0015662A" w:rsidRDefault="0015662A" w:rsidP="00FF11F7">
      <w:pPr>
        <w:spacing w:line="360" w:lineRule="auto"/>
        <w:ind w:firstLine="567"/>
        <w:jc w:val="both"/>
        <w:rPr>
          <w:rFonts w:ascii="Sylfaen" w:hAnsi="Sylfaen"/>
          <w:sz w:val="24"/>
          <w:szCs w:val="24"/>
          <w:lang w:val="hy-AM"/>
        </w:rPr>
      </w:pPr>
    </w:p>
    <w:p w:rsidR="00183A4C" w:rsidRPr="00B15CFA" w:rsidRDefault="00183A4C" w:rsidP="003621DC">
      <w:pPr>
        <w:spacing w:line="360" w:lineRule="auto"/>
        <w:jc w:val="center"/>
        <w:rPr>
          <w:rFonts w:ascii="Sylfaen" w:hAnsi="Sylfaen"/>
          <w:b/>
          <w:sz w:val="24"/>
          <w:szCs w:val="24"/>
          <w:lang w:val="hy-AM"/>
        </w:rPr>
      </w:pPr>
      <w:r w:rsidRPr="00B15CFA">
        <w:rPr>
          <w:rFonts w:ascii="Sylfaen" w:hAnsi="Sylfaen"/>
          <w:b/>
          <w:sz w:val="24"/>
          <w:szCs w:val="24"/>
          <w:lang w:val="hy-AM"/>
        </w:rPr>
        <w:t>Ե</w:t>
      </w:r>
      <w:r w:rsidR="00562339" w:rsidRPr="00B15CFA">
        <w:rPr>
          <w:rFonts w:ascii="Sylfaen" w:hAnsi="Sylfaen"/>
          <w:b/>
          <w:sz w:val="24"/>
          <w:szCs w:val="24"/>
          <w:lang w:val="hy-AM"/>
        </w:rPr>
        <w:t>զրակացություն</w:t>
      </w:r>
    </w:p>
    <w:p w:rsidR="00183A4C" w:rsidRPr="00B15CFA" w:rsidRDefault="00183A4C" w:rsidP="00FF11F7">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Ամփոփելով աշխատանքը՝ ցանկանում ենք նշել, որ </w:t>
      </w:r>
      <w:r w:rsidR="00CE6794">
        <w:rPr>
          <w:rFonts w:ascii="Sylfaen" w:hAnsi="Sylfaen"/>
          <w:sz w:val="24"/>
          <w:szCs w:val="24"/>
          <w:lang w:val="hy-AM"/>
        </w:rPr>
        <w:t>կ</w:t>
      </w:r>
      <w:r w:rsidRPr="00B15CFA">
        <w:rPr>
          <w:rFonts w:ascii="Sylfaen" w:hAnsi="Sylfaen"/>
          <w:sz w:val="24"/>
          <w:szCs w:val="24"/>
          <w:lang w:val="hy-AM"/>
        </w:rPr>
        <w:t>իլիկյան ջարդերից հետո  Մայր հայրենիքում վերածնված  Նոր Հաճն քաղաքը սփյուռք-հայրենիք կապերի պահպանման կարևորագույն օղակ է։ Սփյուռքի հաճնցիները մոխրացած հայրենիքի կարոտը վերապրում են իրենց ծննդավայրի անունը կրող քաղաքում։ Նոր Հաճնը սոսկ տեղանվան ու բնակավայրի անուն չէ, այն գաղափար  է աշխարհասփյուռ հաճնցիների</w:t>
      </w:r>
      <w:r w:rsidRPr="00B15CFA">
        <w:rPr>
          <w:rFonts w:ascii="Sylfaen" w:hAnsi="Sylfaen"/>
          <w:b/>
          <w:sz w:val="24"/>
          <w:szCs w:val="24"/>
          <w:lang w:val="hy-AM"/>
        </w:rPr>
        <w:t xml:space="preserve"> </w:t>
      </w:r>
      <w:r w:rsidRPr="00B15CFA">
        <w:rPr>
          <w:rFonts w:ascii="Sylfaen" w:hAnsi="Sylfaen"/>
          <w:sz w:val="24"/>
          <w:szCs w:val="24"/>
          <w:lang w:val="hy-AM"/>
        </w:rPr>
        <w:t>համար։</w:t>
      </w:r>
    </w:p>
    <w:p w:rsidR="00183A4C" w:rsidRPr="00B15CFA" w:rsidRDefault="00183A4C" w:rsidP="00FF11F7">
      <w:pPr>
        <w:spacing w:line="360" w:lineRule="auto"/>
        <w:ind w:firstLine="567"/>
        <w:jc w:val="both"/>
        <w:rPr>
          <w:rFonts w:ascii="Sylfaen" w:hAnsi="Sylfaen"/>
          <w:sz w:val="24"/>
          <w:szCs w:val="24"/>
          <w:lang w:val="hy-AM"/>
        </w:rPr>
      </w:pPr>
      <w:r w:rsidRPr="00B15CFA">
        <w:rPr>
          <w:rFonts w:ascii="Sylfaen" w:hAnsi="Sylfaen"/>
          <w:sz w:val="24"/>
          <w:szCs w:val="24"/>
          <w:lang w:val="hy-AM"/>
        </w:rPr>
        <w:t xml:space="preserve">Նոր Հաճն քաղաքը </w:t>
      </w:r>
      <w:r w:rsidR="00CE6794">
        <w:rPr>
          <w:rFonts w:ascii="Sylfaen" w:hAnsi="Sylfaen"/>
          <w:sz w:val="24"/>
          <w:szCs w:val="24"/>
          <w:lang w:val="hy-AM"/>
        </w:rPr>
        <w:t>կիլիկիա</w:t>
      </w:r>
      <w:r w:rsidRPr="00B15CFA">
        <w:rPr>
          <w:rFonts w:ascii="Sylfaen" w:hAnsi="Sylfaen"/>
          <w:sz w:val="24"/>
          <w:szCs w:val="24"/>
          <w:lang w:val="hy-AM"/>
        </w:rPr>
        <w:t xml:space="preserve">հայության սերունդների համար նաև պատմական հիշողության ամրապնդում և պահպանում է նշանակում, ինչն էլ ազգային պատմության ուսուցման կարևոր բաղադրիչ է, հիշել անցյալը՝  նշանակում է ունենալ </w:t>
      </w:r>
      <w:r w:rsidRPr="00B15CFA">
        <w:rPr>
          <w:rFonts w:ascii="Sylfaen" w:hAnsi="Sylfaen"/>
          <w:sz w:val="24"/>
          <w:szCs w:val="24"/>
          <w:lang w:val="hy-AM"/>
        </w:rPr>
        <w:lastRenderedPageBreak/>
        <w:t>պատմություն, հիշել անցյալը՝  նշանակում է չկրկնել անցյալի սխալները, դասեր քաղել և ստեղծել ազգային արժեհամակարգային հենք ունեցող պետություն</w:t>
      </w:r>
      <w:r w:rsidR="00CE6794">
        <w:rPr>
          <w:rFonts w:ascii="Sylfaen" w:hAnsi="Sylfaen"/>
          <w:sz w:val="24"/>
          <w:szCs w:val="24"/>
          <w:lang w:val="hy-AM"/>
        </w:rPr>
        <w:t>՝</w:t>
      </w:r>
      <w:r w:rsidRPr="00B15CFA">
        <w:rPr>
          <w:rFonts w:ascii="Sylfaen" w:hAnsi="Sylfaen"/>
          <w:sz w:val="24"/>
          <w:szCs w:val="24"/>
          <w:lang w:val="hy-AM"/>
        </w:rPr>
        <w:t xml:space="preserve">  ապավինելով սեփական երկրի հզոր բանակին։ Նոր Հաճնի օրինակով արժևորել</w:t>
      </w:r>
      <w:r w:rsidR="008E26C4">
        <w:rPr>
          <w:rFonts w:ascii="Sylfaen" w:hAnsi="Sylfaen"/>
          <w:sz w:val="24"/>
          <w:szCs w:val="24"/>
          <w:lang w:val="hy-AM"/>
        </w:rPr>
        <w:t>ու</w:t>
      </w:r>
      <w:r w:rsidRPr="00B15CFA">
        <w:rPr>
          <w:rFonts w:ascii="Sylfaen" w:hAnsi="Sylfaen"/>
          <w:sz w:val="24"/>
          <w:szCs w:val="24"/>
          <w:lang w:val="hy-AM"/>
        </w:rPr>
        <w:t xml:space="preserve"> սեփական պատմությունը, ամեն գնով պահպանելու  հաճնցու </w:t>
      </w:r>
      <w:r w:rsidR="008E26C4">
        <w:rPr>
          <w:rFonts w:ascii="Sylfaen" w:hAnsi="Sylfaen"/>
          <w:sz w:val="24"/>
          <w:szCs w:val="24"/>
          <w:lang w:val="hy-AM"/>
        </w:rPr>
        <w:t>պատվախնդրությունը,</w:t>
      </w:r>
      <w:r w:rsidRPr="00B15CFA">
        <w:rPr>
          <w:rFonts w:ascii="Sylfaen" w:hAnsi="Sylfaen"/>
          <w:sz w:val="24"/>
          <w:szCs w:val="24"/>
          <w:lang w:val="hy-AM"/>
        </w:rPr>
        <w:t xml:space="preserve"> պատրաստ լինելու դիմակայելու ժամանակի մարտահրավերներին:</w:t>
      </w:r>
    </w:p>
    <w:p w:rsidR="00183A4C" w:rsidRPr="00B15CFA" w:rsidRDefault="00183A4C" w:rsidP="000561E9">
      <w:pPr>
        <w:spacing w:line="360" w:lineRule="auto"/>
        <w:jc w:val="center"/>
        <w:rPr>
          <w:rFonts w:ascii="Sylfaen" w:hAnsi="Sylfaen"/>
          <w:b/>
          <w:sz w:val="24"/>
          <w:szCs w:val="24"/>
          <w:lang w:val="hy-AM"/>
        </w:rPr>
      </w:pPr>
      <w:r w:rsidRPr="00B15CFA">
        <w:rPr>
          <w:rFonts w:ascii="Sylfaen" w:hAnsi="Sylfaen"/>
          <w:b/>
          <w:sz w:val="24"/>
          <w:szCs w:val="24"/>
          <w:lang w:val="hy-AM"/>
        </w:rPr>
        <w:t>Գրականություն</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cs="Sylfaen"/>
          <w:sz w:val="24"/>
          <w:szCs w:val="24"/>
          <w:lang w:val="hy-AM"/>
        </w:rPr>
        <w:t>Գրքա</w:t>
      </w:r>
      <w:r w:rsidRPr="00D27398">
        <w:rPr>
          <w:rFonts w:ascii="Sylfaen" w:hAnsi="Sylfaen"/>
          <w:sz w:val="24"/>
          <w:szCs w:val="24"/>
          <w:lang w:val="hy-AM"/>
        </w:rPr>
        <w:t>շարյան Հայկանուշ, &lt;&lt;Հա'ճըն, եթե քեզ մոռանանք...&gt;&gt; Հուշագրություն, Անտարես - 2014, 291 էջ:</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sz w:val="24"/>
          <w:szCs w:val="24"/>
          <w:lang w:val="hy-AM"/>
        </w:rPr>
        <w:t xml:space="preserve">Դևրիկյան Տիգրան,  &lt;&lt;Արևմտահայության ինքնապաշտպանությունը 1915-1923թթ.&gt;&gt;, &lt;&lt;Անտարես&gt;&gt; տպարան, Երևան 2005, 365 էջ: </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sz w:val="24"/>
          <w:szCs w:val="24"/>
          <w:lang w:val="hy-AM"/>
        </w:rPr>
        <w:t>Մանջյան Հակոբ, &lt;&lt;Հաճընի հերոսական ինքնապաշտպանությունը 1920 թվականին&gt;&gt;,  &lt;&lt;Նարեկացի&gt;&gt; հրատարակչություն 1991թ. 94 էջ:</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sz w:val="24"/>
          <w:szCs w:val="24"/>
          <w:lang w:val="hy-AM"/>
        </w:rPr>
        <w:t>Մաճկալյան Սամվել, &lt;&lt;Փյունիկյան թռչուն Նոր Հաճըն-50&gt;&gt;,  Երևան 2008, 119 էջ:</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sz w:val="24"/>
          <w:szCs w:val="24"/>
          <w:lang w:val="hy-AM"/>
        </w:rPr>
        <w:t>Տագէսեան Անդրանիկ, Գիրք ՀԲԸ Միութեան &lt;&lt;Հաճընի որբանոցը 1919-1920թթ.&gt;&gt;, Բեյրութ 2020թ. 287 էջ:</w:t>
      </w:r>
    </w:p>
    <w:p w:rsidR="00183A4C" w:rsidRPr="00D27398" w:rsidRDefault="00183A4C" w:rsidP="00D27398">
      <w:pPr>
        <w:pStyle w:val="a7"/>
        <w:numPr>
          <w:ilvl w:val="0"/>
          <w:numId w:val="4"/>
        </w:numPr>
        <w:spacing w:line="360" w:lineRule="auto"/>
        <w:jc w:val="both"/>
        <w:rPr>
          <w:rFonts w:ascii="Sylfaen" w:hAnsi="Sylfaen"/>
          <w:sz w:val="24"/>
          <w:szCs w:val="24"/>
          <w:lang w:val="hy-AM"/>
        </w:rPr>
      </w:pPr>
      <w:r w:rsidRPr="00D27398">
        <w:rPr>
          <w:rFonts w:ascii="Sylfaen" w:hAnsi="Sylfaen"/>
          <w:sz w:val="24"/>
          <w:szCs w:val="24"/>
          <w:lang w:val="hy-AM"/>
        </w:rPr>
        <w:t>Պողոսեան Յ.Պ,  &lt;&lt;Հաճնի ընդհանուր պատմությունը&gt;&gt;, Հաճ</w:t>
      </w:r>
      <w:r w:rsidR="006463C3" w:rsidRPr="00D27398">
        <w:rPr>
          <w:rFonts w:ascii="Sylfaen" w:hAnsi="Sylfaen"/>
          <w:sz w:val="24"/>
          <w:szCs w:val="24"/>
          <w:lang w:val="hy-AM"/>
        </w:rPr>
        <w:t>ը</w:t>
      </w:r>
      <w:r w:rsidRPr="00D27398">
        <w:rPr>
          <w:rFonts w:ascii="Sylfaen" w:hAnsi="Sylfaen"/>
          <w:sz w:val="24"/>
          <w:szCs w:val="24"/>
          <w:lang w:val="hy-AM"/>
        </w:rPr>
        <w:t>ն</w:t>
      </w:r>
      <w:r w:rsidR="006463C3" w:rsidRPr="00D27398">
        <w:rPr>
          <w:rFonts w:ascii="Sylfaen" w:hAnsi="Sylfaen"/>
          <w:sz w:val="24"/>
          <w:szCs w:val="24"/>
          <w:lang w:val="hy-AM"/>
        </w:rPr>
        <w:t>ի</w:t>
      </w:r>
      <w:r w:rsidRPr="00D27398">
        <w:rPr>
          <w:rFonts w:ascii="Sylfaen" w:hAnsi="Sylfaen"/>
          <w:sz w:val="24"/>
          <w:szCs w:val="24"/>
          <w:lang w:val="hy-AM"/>
        </w:rPr>
        <w:t xml:space="preserve"> հայրենակցական միութ</w:t>
      </w:r>
      <w:r w:rsidR="006463C3" w:rsidRPr="00D27398">
        <w:rPr>
          <w:rFonts w:ascii="Sylfaen" w:hAnsi="Sylfaen"/>
          <w:sz w:val="24"/>
          <w:szCs w:val="24"/>
          <w:lang w:val="hy-AM"/>
        </w:rPr>
        <w:t>յան</w:t>
      </w:r>
      <w:r w:rsidRPr="00D27398">
        <w:rPr>
          <w:rFonts w:ascii="Sylfaen" w:hAnsi="Sylfaen"/>
          <w:sz w:val="24"/>
          <w:szCs w:val="24"/>
          <w:lang w:val="hy-AM"/>
        </w:rPr>
        <w:t xml:space="preserve"> Հրատարակչութ</w:t>
      </w:r>
      <w:r w:rsidR="006463C3" w:rsidRPr="00D27398">
        <w:rPr>
          <w:rFonts w:ascii="Sylfaen" w:hAnsi="Sylfaen"/>
          <w:sz w:val="24"/>
          <w:szCs w:val="24"/>
          <w:lang w:val="hy-AM"/>
        </w:rPr>
        <w:t>յուն</w:t>
      </w:r>
      <w:r w:rsidRPr="00D27398">
        <w:rPr>
          <w:rFonts w:ascii="Sylfaen" w:hAnsi="Sylfaen"/>
          <w:sz w:val="24"/>
          <w:szCs w:val="24"/>
          <w:lang w:val="hy-AM"/>
        </w:rPr>
        <w:t>,  Յուլիս 10, 1942, 857 էջ:</w:t>
      </w:r>
    </w:p>
    <w:p w:rsidR="00FF6E73" w:rsidRDefault="00FF6E73" w:rsidP="00FF11F7">
      <w:pPr>
        <w:spacing w:line="360" w:lineRule="auto"/>
        <w:jc w:val="center"/>
        <w:rPr>
          <w:rFonts w:ascii="Sylfaen" w:hAnsi="Sylfaen"/>
          <w:b/>
          <w:sz w:val="24"/>
          <w:szCs w:val="24"/>
          <w:lang w:val="hy-AM"/>
        </w:rPr>
      </w:pPr>
    </w:p>
    <w:p w:rsidR="00183A4C" w:rsidRPr="00B15CFA" w:rsidRDefault="00183A4C" w:rsidP="00FF11F7">
      <w:pPr>
        <w:spacing w:line="360" w:lineRule="auto"/>
        <w:jc w:val="center"/>
        <w:rPr>
          <w:rFonts w:ascii="Sylfaen" w:hAnsi="Sylfaen"/>
          <w:b/>
          <w:sz w:val="24"/>
          <w:szCs w:val="24"/>
          <w:lang w:val="hy-AM"/>
        </w:rPr>
      </w:pPr>
      <w:r w:rsidRPr="00B15CFA">
        <w:rPr>
          <w:rFonts w:ascii="Sylfaen" w:hAnsi="Sylfaen"/>
          <w:b/>
          <w:sz w:val="24"/>
          <w:szCs w:val="24"/>
          <w:lang w:val="hy-AM"/>
        </w:rPr>
        <w:t>ОРЛИНОЕ ГНЕЗДО КИЛИКИИ-АЧИН</w:t>
      </w:r>
    </w:p>
    <w:p w:rsidR="00183A4C" w:rsidRPr="00AF30E7" w:rsidRDefault="00183A4C" w:rsidP="00A5737E">
      <w:pPr>
        <w:spacing w:line="360" w:lineRule="auto"/>
        <w:jc w:val="both"/>
        <w:rPr>
          <w:rFonts w:ascii="Sylfaen" w:hAnsi="Sylfaen"/>
          <w:sz w:val="24"/>
          <w:szCs w:val="24"/>
          <w:lang w:val="hy-AM"/>
        </w:rPr>
      </w:pPr>
      <w:r w:rsidRPr="00B15CFA">
        <w:rPr>
          <w:rFonts w:ascii="Sylfaen" w:hAnsi="Sylfaen"/>
          <w:b/>
          <w:sz w:val="24"/>
          <w:szCs w:val="24"/>
          <w:lang w:val="hy-AM"/>
        </w:rPr>
        <w:tab/>
      </w:r>
      <w:r w:rsidRPr="00B15CFA">
        <w:rPr>
          <w:rFonts w:ascii="Sylfaen" w:hAnsi="Sylfaen"/>
          <w:b/>
          <w:sz w:val="24"/>
          <w:szCs w:val="24"/>
          <w:lang w:val="hy-AM"/>
        </w:rPr>
        <w:tab/>
      </w:r>
      <w:r w:rsidRPr="00B15CFA">
        <w:rPr>
          <w:rFonts w:ascii="Sylfaen" w:hAnsi="Sylfaen"/>
          <w:b/>
          <w:sz w:val="24"/>
          <w:szCs w:val="24"/>
          <w:lang w:val="hy-AM"/>
        </w:rPr>
        <w:tab/>
      </w:r>
      <w:r w:rsidRPr="00B15CFA">
        <w:rPr>
          <w:rFonts w:ascii="Sylfaen" w:hAnsi="Sylfaen"/>
          <w:b/>
          <w:sz w:val="24"/>
          <w:szCs w:val="24"/>
          <w:lang w:val="hy-AM"/>
        </w:rPr>
        <w:tab/>
      </w:r>
      <w:r w:rsidRPr="00B15CFA">
        <w:rPr>
          <w:rFonts w:ascii="Sylfaen" w:hAnsi="Sylfaen"/>
          <w:b/>
          <w:sz w:val="24"/>
          <w:szCs w:val="24"/>
          <w:lang w:val="hy-AM"/>
        </w:rPr>
        <w:tab/>
      </w:r>
      <w:r w:rsidRPr="00B15CFA">
        <w:rPr>
          <w:rFonts w:ascii="Sylfaen" w:hAnsi="Sylfaen"/>
          <w:b/>
          <w:sz w:val="24"/>
          <w:szCs w:val="24"/>
          <w:lang w:val="hy-AM"/>
        </w:rPr>
        <w:tab/>
      </w:r>
      <w:r w:rsidRPr="00B15CFA">
        <w:rPr>
          <w:rFonts w:ascii="Sylfaen" w:hAnsi="Sylfaen"/>
          <w:b/>
          <w:sz w:val="24"/>
          <w:szCs w:val="24"/>
          <w:lang w:val="hy-AM"/>
        </w:rPr>
        <w:tab/>
      </w:r>
      <w:r w:rsidR="00FF11F7">
        <w:rPr>
          <w:rFonts w:ascii="Sylfaen" w:hAnsi="Sylfaen"/>
          <w:b/>
          <w:sz w:val="24"/>
          <w:szCs w:val="24"/>
        </w:rPr>
        <w:t xml:space="preserve">                     </w:t>
      </w:r>
      <w:r w:rsidR="006C0796" w:rsidRPr="006013D3">
        <w:rPr>
          <w:rFonts w:ascii="Sylfaen" w:hAnsi="Sylfaen"/>
          <w:b/>
          <w:sz w:val="24"/>
          <w:szCs w:val="24"/>
        </w:rPr>
        <w:t xml:space="preserve"> </w:t>
      </w:r>
      <w:r w:rsidR="00FF11F7">
        <w:rPr>
          <w:rFonts w:ascii="Sylfaen" w:hAnsi="Sylfaen"/>
          <w:b/>
          <w:sz w:val="24"/>
          <w:szCs w:val="24"/>
        </w:rPr>
        <w:t xml:space="preserve"> </w:t>
      </w:r>
      <w:r w:rsidRPr="00AF30E7">
        <w:rPr>
          <w:rFonts w:ascii="Sylfaen" w:hAnsi="Sylfaen"/>
          <w:sz w:val="24"/>
          <w:szCs w:val="24"/>
          <w:lang w:val="hy-AM"/>
        </w:rPr>
        <w:t>Л</w:t>
      </w:r>
      <w:r w:rsidR="006C0796" w:rsidRPr="00AF30E7">
        <w:rPr>
          <w:rFonts w:ascii="Sylfaen" w:hAnsi="Sylfaen"/>
          <w:sz w:val="24"/>
          <w:szCs w:val="24"/>
          <w:lang w:val="hy-AM"/>
        </w:rPr>
        <w:t>ариса</w:t>
      </w:r>
      <w:r w:rsidRPr="00AF30E7">
        <w:rPr>
          <w:rFonts w:ascii="Sylfaen" w:hAnsi="Sylfaen"/>
          <w:sz w:val="24"/>
          <w:szCs w:val="24"/>
          <w:lang w:val="hy-AM"/>
        </w:rPr>
        <w:t xml:space="preserve"> А</w:t>
      </w:r>
      <w:r w:rsidR="006C0796" w:rsidRPr="00AF30E7">
        <w:rPr>
          <w:rFonts w:ascii="Sylfaen" w:hAnsi="Sylfaen"/>
          <w:sz w:val="24"/>
          <w:szCs w:val="24"/>
          <w:lang w:val="hy-AM"/>
        </w:rPr>
        <w:t>рутюнян</w:t>
      </w:r>
    </w:p>
    <w:p w:rsidR="00183A4C" w:rsidRPr="00AF30E7" w:rsidRDefault="00FF11F7" w:rsidP="00A5737E">
      <w:pPr>
        <w:spacing w:line="360" w:lineRule="auto"/>
        <w:jc w:val="both"/>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tab/>
      </w:r>
      <w:r>
        <w:rPr>
          <w:rFonts w:ascii="Sylfaen" w:hAnsi="Sylfaen"/>
          <w:b/>
          <w:sz w:val="24"/>
          <w:szCs w:val="24"/>
          <w:lang w:val="hy-AM"/>
        </w:rPr>
        <w:tab/>
      </w:r>
      <w:r>
        <w:rPr>
          <w:rFonts w:ascii="Sylfaen" w:hAnsi="Sylfaen"/>
          <w:b/>
          <w:sz w:val="24"/>
          <w:szCs w:val="24"/>
          <w:lang w:val="hy-AM"/>
        </w:rPr>
        <w:tab/>
      </w:r>
      <w:r>
        <w:rPr>
          <w:rFonts w:ascii="Sylfaen" w:hAnsi="Sylfaen"/>
          <w:b/>
          <w:sz w:val="24"/>
          <w:szCs w:val="24"/>
          <w:lang w:val="hy-AM"/>
        </w:rPr>
        <w:tab/>
      </w:r>
      <w:r>
        <w:rPr>
          <w:rFonts w:ascii="Sylfaen" w:hAnsi="Sylfaen"/>
          <w:b/>
          <w:sz w:val="24"/>
          <w:szCs w:val="24"/>
          <w:lang w:val="hy-AM"/>
        </w:rPr>
        <w:tab/>
      </w:r>
      <w:r>
        <w:rPr>
          <w:rFonts w:ascii="Sylfaen" w:hAnsi="Sylfaen"/>
          <w:b/>
          <w:sz w:val="24"/>
          <w:szCs w:val="24"/>
          <w:lang w:val="hy-AM"/>
        </w:rPr>
        <w:tab/>
      </w:r>
      <w:r w:rsidRPr="00AF30E7">
        <w:rPr>
          <w:rFonts w:ascii="Sylfaen" w:hAnsi="Sylfaen"/>
          <w:sz w:val="24"/>
          <w:szCs w:val="24"/>
          <w:lang w:val="hy-AM"/>
        </w:rPr>
        <w:t xml:space="preserve">    </w:t>
      </w:r>
      <w:r w:rsidR="006C0796" w:rsidRPr="00AF30E7">
        <w:rPr>
          <w:rFonts w:ascii="Sylfaen" w:hAnsi="Sylfaen"/>
          <w:sz w:val="24"/>
          <w:szCs w:val="24"/>
        </w:rPr>
        <w:t xml:space="preserve"> </w:t>
      </w:r>
      <w:r w:rsidRPr="00AF30E7">
        <w:rPr>
          <w:rFonts w:ascii="Sylfaen" w:hAnsi="Sylfaen"/>
          <w:sz w:val="24"/>
          <w:szCs w:val="24"/>
          <w:lang w:val="hy-AM"/>
        </w:rPr>
        <w:t xml:space="preserve">                </w:t>
      </w:r>
      <w:r w:rsidR="00586707">
        <w:rPr>
          <w:rFonts w:ascii="Sylfaen" w:hAnsi="Sylfaen"/>
          <w:sz w:val="24"/>
          <w:szCs w:val="24"/>
          <w:lang w:val="hy-AM"/>
        </w:rPr>
        <w:t xml:space="preserve"> </w:t>
      </w:r>
    </w:p>
    <w:p w:rsidR="00183A4C" w:rsidRPr="00AF30E7" w:rsidRDefault="00AF30E7" w:rsidP="000F4F73">
      <w:pPr>
        <w:spacing w:line="360" w:lineRule="auto"/>
        <w:jc w:val="center"/>
        <w:rPr>
          <w:rFonts w:ascii="Times New Roman" w:hAnsi="Times New Roman" w:cs="Times New Roman"/>
          <w:b/>
        </w:rPr>
      </w:pPr>
      <w:r w:rsidRPr="00AF30E7">
        <w:rPr>
          <w:rFonts w:ascii="Times New Roman" w:hAnsi="Times New Roman" w:cs="Times New Roman"/>
          <w:b/>
          <w:sz w:val="24"/>
          <w:szCs w:val="24"/>
        </w:rPr>
        <w:t>Заключение</w:t>
      </w:r>
    </w:p>
    <w:p w:rsidR="00183A4C" w:rsidRPr="00E05AD7" w:rsidRDefault="00183A4C" w:rsidP="000F4F73">
      <w:pPr>
        <w:spacing w:line="360" w:lineRule="auto"/>
        <w:ind w:firstLine="567"/>
        <w:jc w:val="both"/>
        <w:rPr>
          <w:rFonts w:ascii="Sylfaen" w:hAnsi="Sylfaen"/>
          <w:sz w:val="24"/>
          <w:szCs w:val="24"/>
          <w:lang w:val="hy-AM"/>
        </w:rPr>
      </w:pPr>
      <w:r w:rsidRPr="00E05AD7">
        <w:rPr>
          <w:rFonts w:ascii="Sylfaen" w:hAnsi="Sylfaen"/>
          <w:sz w:val="24"/>
          <w:szCs w:val="24"/>
          <w:lang w:val="hy-AM"/>
        </w:rPr>
        <w:t>Подводя итоги работы, хотелось бы отметить, что город Нор Ачин, возродившийся на Родине после резни в Киликии, является ключевым звеном в поддержании связей диаспоры с родиной. Тоску по праху своей родины жители диаспоры переживают в городе, названном в честь места их рождения. Нор Ач</w:t>
      </w:r>
      <w:r w:rsidRPr="00E05AD7">
        <w:rPr>
          <w:rFonts w:ascii="Sylfaen" w:hAnsi="Sylfaen"/>
          <w:sz w:val="24"/>
          <w:szCs w:val="24"/>
        </w:rPr>
        <w:t>и</w:t>
      </w:r>
      <w:r w:rsidRPr="00E05AD7">
        <w:rPr>
          <w:rFonts w:ascii="Sylfaen" w:hAnsi="Sylfaen"/>
          <w:sz w:val="24"/>
          <w:szCs w:val="24"/>
          <w:lang w:val="hy-AM"/>
        </w:rPr>
        <w:t>н — это не просто топоним и место жительства, это идея для жителей Ачина во всем мире.</w:t>
      </w:r>
    </w:p>
    <w:p w:rsidR="003D3BB1" w:rsidRPr="00E05AD7" w:rsidRDefault="00183A4C" w:rsidP="003D3BB1">
      <w:pPr>
        <w:spacing w:line="360" w:lineRule="auto"/>
        <w:ind w:firstLine="567"/>
        <w:jc w:val="both"/>
        <w:rPr>
          <w:rFonts w:ascii="Sylfaen" w:hAnsi="Sylfaen"/>
          <w:sz w:val="24"/>
          <w:szCs w:val="24"/>
        </w:rPr>
      </w:pPr>
      <w:r w:rsidRPr="00E05AD7">
        <w:rPr>
          <w:rFonts w:ascii="Sylfaen" w:hAnsi="Sylfaen"/>
          <w:sz w:val="24"/>
          <w:szCs w:val="24"/>
          <w:lang w:val="hy-AM"/>
        </w:rPr>
        <w:lastRenderedPageBreak/>
        <w:t>Для потомков Киликии город Нор Ач</w:t>
      </w:r>
      <w:r w:rsidRPr="00E05AD7">
        <w:rPr>
          <w:rFonts w:ascii="Sylfaen" w:hAnsi="Sylfaen"/>
          <w:sz w:val="24"/>
          <w:szCs w:val="24"/>
        </w:rPr>
        <w:t>и</w:t>
      </w:r>
      <w:r w:rsidRPr="00E05AD7">
        <w:rPr>
          <w:rFonts w:ascii="Sylfaen" w:hAnsi="Sylfaen"/>
          <w:sz w:val="24"/>
          <w:szCs w:val="24"/>
          <w:lang w:val="hy-AM"/>
        </w:rPr>
        <w:t xml:space="preserve">н означает укрепление и сохранение исторической памяти, что является важной составляющей преподавания национальной истории с опорой на мощную армию собственной страны. </w:t>
      </w:r>
      <w:r w:rsidR="003D3BB1" w:rsidRPr="00E05AD7">
        <w:rPr>
          <w:rFonts w:ascii="Sylfaen" w:hAnsi="Sylfaen"/>
          <w:sz w:val="24"/>
          <w:szCs w:val="24"/>
        </w:rPr>
        <w:t>По</w:t>
      </w:r>
      <w:r w:rsidR="003D3BB1" w:rsidRPr="00E05AD7">
        <w:rPr>
          <w:rFonts w:ascii="Sylfaen" w:hAnsi="Sylfaen"/>
          <w:sz w:val="24"/>
          <w:szCs w:val="24"/>
          <w:lang w:val="hy-AM"/>
        </w:rPr>
        <w:t xml:space="preserve"> примеру Нор Ач</w:t>
      </w:r>
      <w:r w:rsidR="0090170D" w:rsidRPr="00E05AD7">
        <w:rPr>
          <w:rFonts w:ascii="Sylfaen" w:hAnsi="Sylfaen"/>
          <w:sz w:val="24"/>
          <w:szCs w:val="24"/>
          <w:lang w:val="hy-AM"/>
        </w:rPr>
        <w:t>и</w:t>
      </w:r>
      <w:r w:rsidR="003D3BB1" w:rsidRPr="00E05AD7">
        <w:rPr>
          <w:rFonts w:ascii="Sylfaen" w:hAnsi="Sylfaen"/>
          <w:sz w:val="24"/>
          <w:szCs w:val="24"/>
          <w:lang w:val="hy-AM"/>
        </w:rPr>
        <w:t xml:space="preserve">на, ценить свою историю, любой ценой сохранить честь </w:t>
      </w:r>
      <w:r w:rsidR="003D3BB1" w:rsidRPr="00E05AD7">
        <w:rPr>
          <w:rFonts w:ascii="Sylfaen" w:hAnsi="Sylfaen"/>
          <w:sz w:val="24"/>
          <w:szCs w:val="24"/>
        </w:rPr>
        <w:t>города</w:t>
      </w:r>
      <w:r w:rsidR="003D3BB1" w:rsidRPr="00E05AD7">
        <w:rPr>
          <w:rFonts w:ascii="Sylfaen" w:hAnsi="Sylfaen"/>
          <w:sz w:val="24"/>
          <w:szCs w:val="24"/>
          <w:lang w:val="hy-AM"/>
        </w:rPr>
        <w:t>, быть готовым к вызовам времени</w:t>
      </w:r>
      <w:r w:rsidR="00A456CB" w:rsidRPr="00E05AD7">
        <w:rPr>
          <w:rFonts w:ascii="Sylfaen" w:hAnsi="Sylfaen"/>
          <w:sz w:val="24"/>
          <w:szCs w:val="24"/>
        </w:rPr>
        <w:t>.</w:t>
      </w:r>
    </w:p>
    <w:p w:rsidR="000F4F73" w:rsidRPr="0047054D" w:rsidRDefault="00183A4C" w:rsidP="003D3BB1">
      <w:pPr>
        <w:spacing w:line="360" w:lineRule="auto"/>
        <w:ind w:firstLine="567"/>
        <w:jc w:val="both"/>
        <w:rPr>
          <w:rFonts w:ascii="Sylfaen" w:hAnsi="Sylfaen"/>
          <w:sz w:val="24"/>
          <w:szCs w:val="24"/>
        </w:rPr>
      </w:pPr>
      <w:r w:rsidRPr="009369E0">
        <w:rPr>
          <w:rFonts w:ascii="Sylfaen" w:hAnsi="Sylfaen"/>
          <w:b/>
          <w:sz w:val="24"/>
          <w:szCs w:val="24"/>
          <w:lang w:val="hy-AM"/>
        </w:rPr>
        <w:t>К</w:t>
      </w:r>
      <w:r w:rsidR="009369E0" w:rsidRPr="009369E0">
        <w:rPr>
          <w:rFonts w:ascii="Sylfaen" w:hAnsi="Sylfaen"/>
          <w:b/>
          <w:sz w:val="24"/>
          <w:szCs w:val="24"/>
          <w:lang w:val="hy-AM"/>
        </w:rPr>
        <w:t>лючевые</w:t>
      </w:r>
      <w:r w:rsidRPr="009369E0">
        <w:rPr>
          <w:rFonts w:ascii="Sylfaen" w:hAnsi="Sylfaen"/>
          <w:b/>
          <w:sz w:val="24"/>
          <w:szCs w:val="24"/>
          <w:lang w:val="hy-AM"/>
        </w:rPr>
        <w:t xml:space="preserve"> </w:t>
      </w:r>
      <w:r w:rsidR="00A57924" w:rsidRPr="009369E0">
        <w:rPr>
          <w:rFonts w:ascii="Sylfaen" w:hAnsi="Sylfaen"/>
          <w:b/>
          <w:sz w:val="24"/>
          <w:szCs w:val="24"/>
          <w:lang w:val="hy-AM"/>
        </w:rPr>
        <w:t>слова</w:t>
      </w:r>
      <w:r w:rsidRPr="00B15CFA">
        <w:rPr>
          <w:rFonts w:ascii="Sylfaen" w:hAnsi="Sylfaen"/>
          <w:b/>
          <w:sz w:val="24"/>
          <w:szCs w:val="24"/>
          <w:lang w:val="hy-AM"/>
        </w:rPr>
        <w:t xml:space="preserve"> </w:t>
      </w:r>
      <w:r w:rsidRPr="0047054D">
        <w:rPr>
          <w:rFonts w:ascii="Sylfaen" w:hAnsi="Sylfaen"/>
          <w:sz w:val="24"/>
          <w:szCs w:val="24"/>
          <w:lang w:val="hy-AM"/>
        </w:rPr>
        <w:t xml:space="preserve">-  </w:t>
      </w:r>
      <w:r w:rsidRPr="0047054D">
        <w:rPr>
          <w:rFonts w:ascii="Sylfaen" w:hAnsi="Sylfaen"/>
          <w:sz w:val="24"/>
          <w:szCs w:val="24"/>
        </w:rPr>
        <w:t>А</w:t>
      </w:r>
      <w:r w:rsidRPr="0047054D">
        <w:rPr>
          <w:rFonts w:ascii="Sylfaen" w:hAnsi="Sylfaen"/>
          <w:sz w:val="24"/>
          <w:szCs w:val="24"/>
          <w:lang w:val="hy-AM"/>
        </w:rPr>
        <w:t>ч</w:t>
      </w:r>
      <w:r w:rsidRPr="0047054D">
        <w:rPr>
          <w:rFonts w:ascii="Sylfaen" w:hAnsi="Sylfaen"/>
          <w:sz w:val="24"/>
          <w:szCs w:val="24"/>
        </w:rPr>
        <w:t>и</w:t>
      </w:r>
      <w:r w:rsidRPr="0047054D">
        <w:rPr>
          <w:rFonts w:ascii="Sylfaen" w:hAnsi="Sylfaen"/>
          <w:sz w:val="24"/>
          <w:szCs w:val="24"/>
          <w:lang w:val="hy-AM"/>
        </w:rPr>
        <w:t>н</w:t>
      </w:r>
      <w:r w:rsidRPr="0047054D">
        <w:rPr>
          <w:rFonts w:ascii="Sylfaen" w:hAnsi="Sylfaen"/>
          <w:sz w:val="24"/>
          <w:szCs w:val="24"/>
        </w:rPr>
        <w:t xml:space="preserve"> Киликии</w:t>
      </w:r>
      <w:r w:rsidRPr="0047054D">
        <w:rPr>
          <w:rFonts w:ascii="Sylfaen" w:hAnsi="Sylfaen"/>
          <w:sz w:val="24"/>
          <w:szCs w:val="24"/>
          <w:lang w:val="hy-AM"/>
        </w:rPr>
        <w:t xml:space="preserve">, общественная жизнь, культура, </w:t>
      </w:r>
      <w:r w:rsidRPr="0047054D">
        <w:rPr>
          <w:rFonts w:ascii="Sylfaen" w:hAnsi="Sylfaen"/>
          <w:sz w:val="24"/>
          <w:szCs w:val="24"/>
        </w:rPr>
        <w:t>А</w:t>
      </w:r>
      <w:r w:rsidRPr="0047054D">
        <w:rPr>
          <w:rFonts w:ascii="Sylfaen" w:hAnsi="Sylfaen"/>
          <w:sz w:val="24"/>
          <w:szCs w:val="24"/>
          <w:lang w:val="hy-AM"/>
        </w:rPr>
        <w:t>ч</w:t>
      </w:r>
      <w:r w:rsidRPr="0047054D">
        <w:rPr>
          <w:rFonts w:ascii="Sylfaen" w:hAnsi="Sylfaen"/>
          <w:sz w:val="24"/>
          <w:szCs w:val="24"/>
        </w:rPr>
        <w:t>и</w:t>
      </w:r>
      <w:r w:rsidRPr="0047054D">
        <w:rPr>
          <w:rFonts w:ascii="Sylfaen" w:hAnsi="Sylfaen"/>
          <w:sz w:val="24"/>
          <w:szCs w:val="24"/>
          <w:lang w:val="hy-AM"/>
        </w:rPr>
        <w:t xml:space="preserve">н, героическая битва, диаспора, возрожденная </w:t>
      </w:r>
      <w:r w:rsidRPr="0047054D">
        <w:rPr>
          <w:rFonts w:ascii="Sylfaen" w:hAnsi="Sylfaen"/>
          <w:sz w:val="24"/>
          <w:szCs w:val="24"/>
        </w:rPr>
        <w:t>А</w:t>
      </w:r>
      <w:r w:rsidRPr="0047054D">
        <w:rPr>
          <w:rFonts w:ascii="Sylfaen" w:hAnsi="Sylfaen"/>
          <w:sz w:val="24"/>
          <w:szCs w:val="24"/>
          <w:lang w:val="hy-AM"/>
        </w:rPr>
        <w:t>ч</w:t>
      </w:r>
      <w:r w:rsidRPr="0047054D">
        <w:rPr>
          <w:rFonts w:ascii="Sylfaen" w:hAnsi="Sylfaen"/>
          <w:sz w:val="24"/>
          <w:szCs w:val="24"/>
        </w:rPr>
        <w:t>и</w:t>
      </w:r>
      <w:r w:rsidRPr="0047054D">
        <w:rPr>
          <w:rFonts w:ascii="Sylfaen" w:hAnsi="Sylfaen"/>
          <w:sz w:val="24"/>
          <w:szCs w:val="24"/>
          <w:lang w:val="hy-AM"/>
        </w:rPr>
        <w:t>н.</w:t>
      </w:r>
    </w:p>
    <w:p w:rsidR="00183A4C" w:rsidRPr="005F303B" w:rsidRDefault="00183A4C" w:rsidP="000F4F73">
      <w:pPr>
        <w:spacing w:line="360" w:lineRule="auto"/>
        <w:jc w:val="center"/>
        <w:rPr>
          <w:rFonts w:ascii="Times New Roman" w:hAnsi="Times New Roman" w:cs="Times New Roman"/>
          <w:b/>
          <w:lang w:val="en-US"/>
        </w:rPr>
      </w:pPr>
      <w:r w:rsidRPr="005F303B">
        <w:rPr>
          <w:rFonts w:ascii="Times New Roman" w:hAnsi="Times New Roman" w:cs="Times New Roman"/>
          <w:b/>
          <w:lang w:val="en-US"/>
        </w:rPr>
        <w:t>CILICIA EAGLE NEST HACHN</w:t>
      </w:r>
    </w:p>
    <w:p w:rsidR="00183A4C" w:rsidRPr="007A11B6" w:rsidRDefault="00183A4C" w:rsidP="00A5737E">
      <w:pPr>
        <w:spacing w:line="360" w:lineRule="auto"/>
        <w:jc w:val="both"/>
        <w:rPr>
          <w:rFonts w:ascii="Times New Roman" w:hAnsi="Times New Roman" w:cs="Times New Roman"/>
          <w:lang w:val="en-US"/>
        </w:rPr>
      </w:pPr>
      <w:r w:rsidRPr="005F303B">
        <w:rPr>
          <w:rFonts w:ascii="Times New Roman" w:hAnsi="Times New Roman" w:cs="Times New Roman"/>
          <w:b/>
          <w:lang w:val="en-US"/>
        </w:rPr>
        <w:tab/>
      </w:r>
      <w:r w:rsidR="000F4F73" w:rsidRPr="005F303B">
        <w:rPr>
          <w:rFonts w:ascii="Times New Roman" w:hAnsi="Times New Roman" w:cs="Times New Roman"/>
          <w:b/>
          <w:lang w:val="en-US"/>
        </w:rPr>
        <w:t xml:space="preserve">                                                                                    </w:t>
      </w:r>
      <w:r w:rsidR="00437C38" w:rsidRPr="00CC29EA">
        <w:rPr>
          <w:rFonts w:ascii="Times New Roman" w:hAnsi="Times New Roman" w:cs="Times New Roman"/>
          <w:b/>
          <w:lang w:val="en-US"/>
        </w:rPr>
        <w:t xml:space="preserve">         </w:t>
      </w:r>
      <w:r w:rsidR="006C0796">
        <w:rPr>
          <w:rFonts w:ascii="Times New Roman" w:hAnsi="Times New Roman" w:cs="Times New Roman"/>
          <w:b/>
          <w:lang w:val="en-US"/>
        </w:rPr>
        <w:t xml:space="preserve">      </w:t>
      </w:r>
      <w:r w:rsidR="00D06CAA">
        <w:rPr>
          <w:rFonts w:ascii="Times New Roman" w:hAnsi="Times New Roman" w:cs="Times New Roman"/>
          <w:b/>
          <w:lang w:val="en-US"/>
        </w:rPr>
        <w:t xml:space="preserve"> </w:t>
      </w:r>
      <w:r w:rsidR="000F4F73" w:rsidRPr="005F303B">
        <w:rPr>
          <w:rFonts w:ascii="Times New Roman" w:hAnsi="Times New Roman" w:cs="Times New Roman"/>
          <w:b/>
          <w:lang w:val="en-US"/>
        </w:rPr>
        <w:t xml:space="preserve"> </w:t>
      </w:r>
      <w:r w:rsidR="00AF30E7" w:rsidRPr="00857B8F">
        <w:rPr>
          <w:rFonts w:ascii="Times New Roman" w:hAnsi="Times New Roman" w:cs="Times New Roman"/>
          <w:b/>
          <w:lang w:val="en-US"/>
        </w:rPr>
        <w:t xml:space="preserve">       </w:t>
      </w:r>
      <w:r w:rsidRPr="007A11B6">
        <w:rPr>
          <w:rFonts w:ascii="Times New Roman" w:hAnsi="Times New Roman" w:cs="Times New Roman"/>
          <w:lang w:val="en-US"/>
        </w:rPr>
        <w:t>L</w:t>
      </w:r>
      <w:r w:rsidR="00CC29EA" w:rsidRPr="007A11B6">
        <w:rPr>
          <w:rFonts w:ascii="Times New Roman" w:hAnsi="Times New Roman" w:cs="Times New Roman"/>
          <w:lang w:val="en-US"/>
        </w:rPr>
        <w:t>arisa</w:t>
      </w:r>
      <w:r w:rsidRPr="007A11B6">
        <w:rPr>
          <w:rFonts w:ascii="Times New Roman" w:hAnsi="Times New Roman" w:cs="Times New Roman"/>
          <w:lang w:val="en-US"/>
        </w:rPr>
        <w:t xml:space="preserve"> H</w:t>
      </w:r>
      <w:r w:rsidR="007A11B6" w:rsidRPr="007A11B6">
        <w:rPr>
          <w:rFonts w:ascii="Times New Roman" w:hAnsi="Times New Roman" w:cs="Times New Roman"/>
          <w:lang w:val="en-US"/>
        </w:rPr>
        <w:t>arutyunyan</w:t>
      </w:r>
    </w:p>
    <w:p w:rsidR="00183A4C" w:rsidRPr="007A11B6" w:rsidRDefault="00183A4C" w:rsidP="00A5737E">
      <w:pPr>
        <w:spacing w:line="360" w:lineRule="auto"/>
        <w:jc w:val="both"/>
        <w:rPr>
          <w:rFonts w:ascii="Times New Roman" w:hAnsi="Times New Roman" w:cs="Times New Roman"/>
          <w:lang w:val="en-US"/>
        </w:rPr>
      </w:pPr>
      <w:r w:rsidRPr="005F303B">
        <w:rPr>
          <w:rFonts w:ascii="Times New Roman" w:hAnsi="Times New Roman" w:cs="Times New Roman"/>
          <w:b/>
          <w:lang w:val="en-US"/>
        </w:rPr>
        <w:tab/>
      </w:r>
      <w:r w:rsidRPr="005F303B">
        <w:rPr>
          <w:rFonts w:ascii="Times New Roman" w:hAnsi="Times New Roman" w:cs="Times New Roman"/>
          <w:b/>
          <w:lang w:val="en-US"/>
        </w:rPr>
        <w:tab/>
      </w:r>
      <w:r w:rsidRPr="005F303B">
        <w:rPr>
          <w:rFonts w:ascii="Times New Roman" w:hAnsi="Times New Roman" w:cs="Times New Roman"/>
          <w:b/>
          <w:lang w:val="en-US"/>
        </w:rPr>
        <w:tab/>
      </w:r>
      <w:r w:rsidRPr="005F303B">
        <w:rPr>
          <w:rFonts w:ascii="Times New Roman" w:hAnsi="Times New Roman" w:cs="Times New Roman"/>
          <w:b/>
          <w:lang w:val="en-US"/>
        </w:rPr>
        <w:tab/>
      </w:r>
      <w:r w:rsidRPr="005F303B">
        <w:rPr>
          <w:rFonts w:ascii="Times New Roman" w:hAnsi="Times New Roman" w:cs="Times New Roman"/>
          <w:b/>
          <w:lang w:val="en-US"/>
        </w:rPr>
        <w:tab/>
      </w:r>
      <w:r w:rsidRPr="005F303B">
        <w:rPr>
          <w:rFonts w:ascii="Times New Roman" w:hAnsi="Times New Roman" w:cs="Times New Roman"/>
          <w:b/>
          <w:lang w:val="en-US"/>
        </w:rPr>
        <w:tab/>
      </w:r>
      <w:r w:rsidRPr="005F303B">
        <w:rPr>
          <w:rFonts w:ascii="Times New Roman" w:hAnsi="Times New Roman" w:cs="Times New Roman"/>
          <w:b/>
          <w:lang w:val="en-US"/>
        </w:rPr>
        <w:tab/>
      </w:r>
      <w:r w:rsidR="000F4F73" w:rsidRPr="00CC29EA">
        <w:rPr>
          <w:rFonts w:ascii="Times New Roman" w:hAnsi="Times New Roman" w:cs="Times New Roman"/>
          <w:b/>
          <w:lang w:val="en-US"/>
        </w:rPr>
        <w:t xml:space="preserve">           </w:t>
      </w:r>
      <w:r w:rsidR="00437C38" w:rsidRPr="00CC29EA">
        <w:rPr>
          <w:rFonts w:ascii="Times New Roman" w:hAnsi="Times New Roman" w:cs="Times New Roman"/>
          <w:b/>
          <w:lang w:val="en-US"/>
        </w:rPr>
        <w:t xml:space="preserve">    </w:t>
      </w:r>
      <w:r w:rsidR="000F4F73" w:rsidRPr="00CC29EA">
        <w:rPr>
          <w:rFonts w:ascii="Times New Roman" w:hAnsi="Times New Roman" w:cs="Times New Roman"/>
          <w:b/>
          <w:lang w:val="en-US"/>
        </w:rPr>
        <w:t xml:space="preserve">  </w:t>
      </w:r>
      <w:r w:rsidR="006C0796">
        <w:rPr>
          <w:rFonts w:ascii="Times New Roman" w:hAnsi="Times New Roman" w:cs="Times New Roman"/>
          <w:b/>
          <w:lang w:val="en-US"/>
        </w:rPr>
        <w:t xml:space="preserve">           </w:t>
      </w:r>
      <w:r w:rsidR="000F4F73" w:rsidRPr="00CC29EA">
        <w:rPr>
          <w:rFonts w:ascii="Times New Roman" w:hAnsi="Times New Roman" w:cs="Times New Roman"/>
          <w:b/>
          <w:lang w:val="en-US"/>
        </w:rPr>
        <w:t xml:space="preserve">  </w:t>
      </w:r>
    </w:p>
    <w:p w:rsidR="00183A4C" w:rsidRPr="00E05AD7" w:rsidRDefault="00183A4C" w:rsidP="000F4F73">
      <w:pPr>
        <w:spacing w:line="360" w:lineRule="auto"/>
        <w:jc w:val="center"/>
        <w:rPr>
          <w:rFonts w:ascii="Times New Roman" w:hAnsi="Times New Roman" w:cs="Times New Roman"/>
          <w:b/>
          <w:lang w:val="en-US"/>
        </w:rPr>
      </w:pPr>
      <w:r w:rsidRPr="00E05AD7">
        <w:rPr>
          <w:rFonts w:ascii="Times New Roman" w:hAnsi="Times New Roman" w:cs="Times New Roman"/>
          <w:b/>
          <w:lang w:val="en-US"/>
        </w:rPr>
        <w:t>S</w:t>
      </w:r>
      <w:r w:rsidR="00E05AD7" w:rsidRPr="00E05AD7">
        <w:rPr>
          <w:rFonts w:ascii="Times New Roman" w:hAnsi="Times New Roman" w:cs="Times New Roman"/>
          <w:b/>
          <w:lang w:val="en-US"/>
        </w:rPr>
        <w:t>ummary</w:t>
      </w:r>
    </w:p>
    <w:p w:rsidR="00183A4C" w:rsidRPr="005F303B" w:rsidRDefault="00183A4C" w:rsidP="00A5737E">
      <w:pPr>
        <w:spacing w:line="360" w:lineRule="auto"/>
        <w:jc w:val="both"/>
        <w:rPr>
          <w:rFonts w:ascii="Times New Roman" w:hAnsi="Times New Roman" w:cs="Times New Roman"/>
          <w:lang w:val="en-US"/>
        </w:rPr>
      </w:pPr>
      <w:r w:rsidRPr="005F303B">
        <w:rPr>
          <w:rFonts w:ascii="Times New Roman" w:hAnsi="Times New Roman" w:cs="Times New Roman"/>
          <w:lang w:val="en-US"/>
        </w:rPr>
        <w:t xml:space="preserve">Summing up the work, we would like to mention </w:t>
      </w:r>
      <w:proofErr w:type="gramStart"/>
      <w:r w:rsidRPr="005F303B">
        <w:rPr>
          <w:rFonts w:ascii="Times New Roman" w:hAnsi="Times New Roman" w:cs="Times New Roman"/>
          <w:lang w:val="en-US"/>
        </w:rPr>
        <w:t>that  Nor</w:t>
      </w:r>
      <w:proofErr w:type="gramEnd"/>
      <w:r w:rsidRPr="005F303B">
        <w:rPr>
          <w:rFonts w:ascii="Times New Roman" w:hAnsi="Times New Roman" w:cs="Times New Roman"/>
          <w:lang w:val="en-US"/>
        </w:rPr>
        <w:t xml:space="preserve"> Hachn city, reborn in the Motherland after the Cilicia massacres, is a key link in maintaining Diaspora-homeland ties. The people </w:t>
      </w:r>
      <w:proofErr w:type="gramStart"/>
      <w:r w:rsidRPr="005F303B">
        <w:rPr>
          <w:rFonts w:ascii="Times New Roman" w:hAnsi="Times New Roman" w:cs="Times New Roman"/>
          <w:lang w:val="en-US"/>
        </w:rPr>
        <w:t>of  Hachn</w:t>
      </w:r>
      <w:proofErr w:type="gramEnd"/>
      <w:r w:rsidRPr="005F303B">
        <w:rPr>
          <w:rFonts w:ascii="Times New Roman" w:hAnsi="Times New Roman" w:cs="Times New Roman"/>
          <w:lang w:val="en-US"/>
        </w:rPr>
        <w:t xml:space="preserve"> living in Diaspora experience the longing for their ash homeland in the city named after their birthplace. Nor Hachn is not just a place name and a place of </w:t>
      </w:r>
      <w:proofErr w:type="gramStart"/>
      <w:r w:rsidRPr="005F303B">
        <w:rPr>
          <w:rFonts w:ascii="Times New Roman" w:hAnsi="Times New Roman" w:cs="Times New Roman"/>
          <w:lang w:val="en-US"/>
        </w:rPr>
        <w:t>residence,</w:t>
      </w:r>
      <w:proofErr w:type="gramEnd"/>
      <w:r w:rsidRPr="005F303B">
        <w:rPr>
          <w:rFonts w:ascii="Times New Roman" w:hAnsi="Times New Roman" w:cs="Times New Roman"/>
          <w:lang w:val="en-US"/>
        </w:rPr>
        <w:t xml:space="preserve"> it is an idea for the people of Hachn all over the world.</w:t>
      </w:r>
    </w:p>
    <w:p w:rsidR="00183A4C" w:rsidRDefault="00183A4C" w:rsidP="00A5737E">
      <w:pPr>
        <w:spacing w:line="360" w:lineRule="auto"/>
        <w:jc w:val="both"/>
        <w:rPr>
          <w:rFonts w:ascii="Times New Roman" w:hAnsi="Times New Roman" w:cs="Times New Roman"/>
          <w:lang w:val="en-US"/>
        </w:rPr>
      </w:pPr>
      <w:r w:rsidRPr="005F303B">
        <w:rPr>
          <w:rFonts w:ascii="Times New Roman" w:hAnsi="Times New Roman" w:cs="Times New Roman"/>
          <w:lang w:val="en-US"/>
        </w:rPr>
        <w:t>For the descendants of Cilicia, Nor Hachn city means strengthening and preserving historical memory, which is an important component of teaching national history, to remember the past means to have a history, to have a history means not to repeat the mistakes of the past, to learn and to rely on the powerful army of  own country.</w:t>
      </w:r>
    </w:p>
    <w:p w:rsidR="00E61EDE" w:rsidRPr="00A456CB" w:rsidRDefault="00E61EDE" w:rsidP="00A5737E">
      <w:pPr>
        <w:spacing w:line="360" w:lineRule="auto"/>
        <w:jc w:val="both"/>
        <w:rPr>
          <w:rFonts w:ascii="Times New Roman" w:hAnsi="Times New Roman" w:cs="Times New Roman"/>
          <w:lang w:val="en-US"/>
        </w:rPr>
      </w:pPr>
      <w:r w:rsidRPr="00E61EDE">
        <w:rPr>
          <w:rFonts w:ascii="Times New Roman" w:hAnsi="Times New Roman" w:cs="Times New Roman"/>
          <w:lang w:val="en-US"/>
        </w:rPr>
        <w:t xml:space="preserve">With the example </w:t>
      </w:r>
      <w:proofErr w:type="gramStart"/>
      <w:r w:rsidRPr="00E61EDE">
        <w:rPr>
          <w:rFonts w:ascii="Times New Roman" w:hAnsi="Times New Roman" w:cs="Times New Roman"/>
          <w:lang w:val="en-US"/>
        </w:rPr>
        <w:t>of</w:t>
      </w:r>
      <w:r w:rsidR="00F97F50">
        <w:rPr>
          <w:rFonts w:ascii="Times New Roman" w:hAnsi="Times New Roman" w:cs="Times New Roman"/>
          <w:lang w:val="en-US"/>
        </w:rPr>
        <w:t xml:space="preserve"> </w:t>
      </w:r>
      <w:r w:rsidRPr="00E61EDE">
        <w:rPr>
          <w:rFonts w:ascii="Times New Roman" w:hAnsi="Times New Roman" w:cs="Times New Roman"/>
          <w:lang w:val="en-US"/>
        </w:rPr>
        <w:t xml:space="preserve"> Nor</w:t>
      </w:r>
      <w:proofErr w:type="gramEnd"/>
      <w:r w:rsidRPr="00E61EDE">
        <w:rPr>
          <w:rFonts w:ascii="Times New Roman" w:hAnsi="Times New Roman" w:cs="Times New Roman"/>
          <w:lang w:val="en-US"/>
        </w:rPr>
        <w:t xml:space="preserve"> Hachn to value</w:t>
      </w:r>
      <w:r w:rsidR="00A456CB" w:rsidRPr="00A456CB">
        <w:rPr>
          <w:rFonts w:ascii="Times New Roman" w:hAnsi="Times New Roman" w:cs="Times New Roman"/>
          <w:lang w:val="en-US"/>
        </w:rPr>
        <w:t xml:space="preserve"> </w:t>
      </w:r>
      <w:r w:rsidRPr="00E61EDE">
        <w:rPr>
          <w:rFonts w:ascii="Times New Roman" w:hAnsi="Times New Roman" w:cs="Times New Roman"/>
          <w:lang w:val="en-US"/>
        </w:rPr>
        <w:t xml:space="preserve">own history, to </w:t>
      </w:r>
      <w:r w:rsidR="00045846">
        <w:rPr>
          <w:rFonts w:ascii="Times New Roman" w:hAnsi="Times New Roman" w:cs="Times New Roman"/>
          <w:lang w:val="en-US"/>
        </w:rPr>
        <w:t>preserve Hachn</w:t>
      </w:r>
      <w:r w:rsidR="0079156F" w:rsidRPr="0079156F">
        <w:rPr>
          <w:rFonts w:ascii="Times New Roman" w:hAnsi="Times New Roman" w:cs="Times New Roman"/>
          <w:lang w:val="en-US"/>
        </w:rPr>
        <w:t>'</w:t>
      </w:r>
      <w:r w:rsidR="00045846" w:rsidRPr="00045846">
        <w:rPr>
          <w:rFonts w:ascii="Times New Roman" w:hAnsi="Times New Roman" w:cs="Times New Roman"/>
          <w:lang w:val="en-US"/>
        </w:rPr>
        <w:t>s</w:t>
      </w:r>
      <w:r w:rsidR="00A456CB" w:rsidRPr="00A456CB">
        <w:rPr>
          <w:rFonts w:ascii="Times New Roman" w:hAnsi="Times New Roman" w:cs="Times New Roman"/>
          <w:lang w:val="en-US"/>
        </w:rPr>
        <w:t xml:space="preserve"> honor at any costs and be redy</w:t>
      </w:r>
      <w:r w:rsidR="00352804" w:rsidRPr="00A456CB">
        <w:rPr>
          <w:rFonts w:ascii="Times New Roman" w:hAnsi="Times New Roman" w:cs="Times New Roman"/>
          <w:lang w:val="en-US"/>
        </w:rPr>
        <w:t xml:space="preserve"> to face the challenges of the time.</w:t>
      </w:r>
    </w:p>
    <w:p w:rsidR="00FF7A68" w:rsidRDefault="00352804" w:rsidP="00A5737E">
      <w:pPr>
        <w:spacing w:line="360" w:lineRule="auto"/>
        <w:jc w:val="both"/>
        <w:rPr>
          <w:rFonts w:ascii="Times New Roman" w:hAnsi="Times New Roman" w:cs="Times New Roman"/>
          <w:lang w:val="en-US"/>
        </w:rPr>
      </w:pPr>
      <w:r w:rsidRPr="005F303B">
        <w:rPr>
          <w:rFonts w:ascii="Times New Roman" w:hAnsi="Times New Roman" w:cs="Times New Roman"/>
          <w:b/>
          <w:lang w:val="en-US"/>
        </w:rPr>
        <w:t>Key words</w:t>
      </w:r>
      <w:r w:rsidR="00183A4C" w:rsidRPr="005F303B">
        <w:rPr>
          <w:rFonts w:ascii="Times New Roman" w:hAnsi="Times New Roman" w:cs="Times New Roman"/>
          <w:lang w:val="en-US"/>
        </w:rPr>
        <w:t xml:space="preserve"> - Cilicia Hachn, social life, culture, Hachn heroic battle, Diaspora, reborn Hachn</w:t>
      </w:r>
    </w:p>
    <w:p w:rsidR="00183A4C" w:rsidRPr="005F303B" w:rsidRDefault="00183A4C" w:rsidP="00A5737E">
      <w:pPr>
        <w:spacing w:line="360" w:lineRule="auto"/>
        <w:jc w:val="both"/>
        <w:rPr>
          <w:rFonts w:ascii="Times New Roman" w:hAnsi="Times New Roman" w:cs="Times New Roman"/>
          <w:lang w:val="en-US"/>
        </w:rPr>
      </w:pPr>
      <w:r w:rsidRPr="005F303B">
        <w:rPr>
          <w:rFonts w:ascii="Times New Roman" w:hAnsi="Times New Roman" w:cs="Times New Roman"/>
          <w:lang w:val="en-US"/>
        </w:rPr>
        <w:t xml:space="preserve">. </w:t>
      </w:r>
    </w:p>
    <w:p w:rsidR="00183A4C" w:rsidRPr="007E0B52" w:rsidRDefault="00FF6E73" w:rsidP="00631EFC">
      <w:pPr>
        <w:spacing w:line="360" w:lineRule="auto"/>
        <w:jc w:val="both"/>
        <w:rPr>
          <w:rFonts w:ascii="Sylfaen" w:hAnsi="Sylfaen"/>
          <w:sz w:val="24"/>
          <w:szCs w:val="24"/>
          <w:lang w:val="hy-AM"/>
        </w:rPr>
      </w:pPr>
      <w:r>
        <w:rPr>
          <w:rFonts w:ascii="Sylfaen" w:hAnsi="Sylfaen"/>
          <w:b/>
          <w:sz w:val="24"/>
          <w:szCs w:val="24"/>
          <w:lang w:val="hy-AM"/>
        </w:rPr>
        <w:t>Հեղինակ</w:t>
      </w:r>
      <w:r w:rsidR="007C2720" w:rsidRPr="007E0B52">
        <w:rPr>
          <w:rFonts w:ascii="Sylfaen" w:hAnsi="Sylfaen"/>
          <w:sz w:val="24"/>
          <w:szCs w:val="24"/>
          <w:lang w:val="hy-AM"/>
        </w:rPr>
        <w:t xml:space="preserve">՝ </w:t>
      </w:r>
      <w:r w:rsidR="00183A4C" w:rsidRPr="007E0B52">
        <w:rPr>
          <w:rFonts w:ascii="Sylfaen" w:hAnsi="Sylfaen"/>
          <w:sz w:val="24"/>
          <w:szCs w:val="24"/>
          <w:lang w:val="hy-AM"/>
        </w:rPr>
        <w:t>Լ</w:t>
      </w:r>
      <w:r w:rsidR="007C2720" w:rsidRPr="007E0B52">
        <w:rPr>
          <w:rFonts w:ascii="Sylfaen" w:hAnsi="Sylfaen"/>
          <w:sz w:val="24"/>
          <w:szCs w:val="24"/>
          <w:lang w:val="hy-AM"/>
        </w:rPr>
        <w:t>արիսա</w:t>
      </w:r>
      <w:r w:rsidR="00183A4C" w:rsidRPr="007E0B52">
        <w:rPr>
          <w:rFonts w:ascii="Sylfaen" w:hAnsi="Sylfaen"/>
          <w:sz w:val="24"/>
          <w:szCs w:val="24"/>
          <w:lang w:val="hy-AM"/>
        </w:rPr>
        <w:t xml:space="preserve"> Հ</w:t>
      </w:r>
      <w:r w:rsidR="007C2720" w:rsidRPr="007E0B52">
        <w:rPr>
          <w:rFonts w:ascii="Sylfaen" w:hAnsi="Sylfaen"/>
          <w:sz w:val="24"/>
          <w:szCs w:val="24"/>
          <w:lang w:val="hy-AM"/>
        </w:rPr>
        <w:t>արությունյան</w:t>
      </w:r>
      <w:r w:rsidR="00183A4C" w:rsidRPr="007E0B52">
        <w:rPr>
          <w:rFonts w:ascii="Sylfaen" w:hAnsi="Sylfaen"/>
          <w:sz w:val="24"/>
          <w:szCs w:val="24"/>
          <w:lang w:val="hy-AM"/>
        </w:rPr>
        <w:t xml:space="preserve"> </w:t>
      </w:r>
      <w:r w:rsidR="00FE7CA9" w:rsidRPr="007E0B52">
        <w:rPr>
          <w:rFonts w:ascii="Sylfaen" w:hAnsi="Sylfaen"/>
          <w:sz w:val="24"/>
          <w:szCs w:val="24"/>
          <w:lang w:val="hy-AM"/>
        </w:rPr>
        <w:t xml:space="preserve">ՀՀ Կոտայքի մարզի  </w:t>
      </w:r>
      <w:r w:rsidR="00183A4C" w:rsidRPr="007E0B52">
        <w:rPr>
          <w:rFonts w:ascii="Sylfaen" w:hAnsi="Sylfaen"/>
          <w:sz w:val="24"/>
          <w:szCs w:val="24"/>
          <w:lang w:val="hy-AM"/>
        </w:rPr>
        <w:t>Նոր  Հաճնի թիվ 1 հիմնական դպրոց, պատմության և հասարակագիտության ուսուցչ</w:t>
      </w:r>
      <w:r w:rsidR="009F0509" w:rsidRPr="009F0509">
        <w:rPr>
          <w:rFonts w:ascii="Sylfaen" w:hAnsi="Sylfaen"/>
          <w:sz w:val="24"/>
          <w:szCs w:val="24"/>
          <w:lang w:val="hy-AM"/>
        </w:rPr>
        <w:t>ուհի</w:t>
      </w:r>
      <w:r w:rsidR="00183A4C" w:rsidRPr="007E0B52">
        <w:rPr>
          <w:rFonts w:ascii="Sylfaen" w:hAnsi="Sylfaen"/>
          <w:sz w:val="24"/>
          <w:szCs w:val="24"/>
          <w:lang w:val="hy-AM"/>
        </w:rPr>
        <w:t>, 093504305, larhar04@mail.ru</w:t>
      </w:r>
    </w:p>
    <w:p w:rsidR="00183A4C" w:rsidRPr="00B15CFA" w:rsidRDefault="00183A4C" w:rsidP="00A5737E">
      <w:pPr>
        <w:spacing w:line="360" w:lineRule="auto"/>
        <w:jc w:val="both"/>
        <w:rPr>
          <w:rFonts w:ascii="Sylfaen" w:hAnsi="Sylfaen"/>
          <w:b/>
          <w:sz w:val="24"/>
          <w:szCs w:val="24"/>
          <w:lang w:val="hy-AM"/>
        </w:rPr>
      </w:pPr>
    </w:p>
    <w:p w:rsidR="00183A4C" w:rsidRPr="00B15CFA" w:rsidRDefault="00183A4C" w:rsidP="00A5737E">
      <w:pPr>
        <w:spacing w:line="360" w:lineRule="auto"/>
        <w:jc w:val="both"/>
        <w:rPr>
          <w:rFonts w:ascii="Sylfaen" w:hAnsi="Sylfaen"/>
          <w:b/>
          <w:sz w:val="24"/>
          <w:szCs w:val="24"/>
          <w:lang w:val="hy-AM"/>
        </w:rPr>
      </w:pPr>
    </w:p>
    <w:p w:rsidR="00183A4C" w:rsidRPr="00B15CFA" w:rsidRDefault="00183A4C" w:rsidP="00A5737E">
      <w:pPr>
        <w:spacing w:line="360" w:lineRule="auto"/>
        <w:jc w:val="both"/>
        <w:rPr>
          <w:rFonts w:ascii="Sylfaen" w:hAnsi="Sylfaen"/>
          <w:b/>
          <w:sz w:val="24"/>
          <w:szCs w:val="24"/>
          <w:lang w:val="hy-AM"/>
        </w:rPr>
      </w:pPr>
    </w:p>
    <w:p w:rsidR="00183A4C" w:rsidRPr="00B15CFA" w:rsidRDefault="00183A4C" w:rsidP="00A5737E">
      <w:pPr>
        <w:spacing w:line="360" w:lineRule="auto"/>
        <w:jc w:val="both"/>
        <w:rPr>
          <w:rFonts w:ascii="Sylfaen" w:hAnsi="Sylfaen"/>
          <w:b/>
          <w:sz w:val="24"/>
          <w:szCs w:val="24"/>
          <w:lang w:val="hy-AM"/>
        </w:rPr>
      </w:pPr>
    </w:p>
    <w:p w:rsidR="00250552" w:rsidRPr="00250552" w:rsidRDefault="00250552" w:rsidP="00250552">
      <w:pPr>
        <w:spacing w:line="360" w:lineRule="auto"/>
        <w:jc w:val="both"/>
        <w:rPr>
          <w:rFonts w:ascii="Sylfaen" w:hAnsi="Sylfaen"/>
          <w:b/>
          <w:sz w:val="24"/>
          <w:szCs w:val="24"/>
          <w:lang w:val="hy-AM"/>
        </w:rPr>
      </w:pPr>
    </w:p>
    <w:p w:rsidR="00183A4C" w:rsidRPr="00FC7C03" w:rsidRDefault="00183A4C" w:rsidP="00A5737E">
      <w:pPr>
        <w:spacing w:line="360" w:lineRule="auto"/>
        <w:jc w:val="both"/>
        <w:rPr>
          <w:rFonts w:ascii="Sylfaen" w:hAnsi="Sylfaen"/>
          <w:b/>
          <w:sz w:val="24"/>
          <w:szCs w:val="24"/>
          <w:lang w:val="hy-AM"/>
        </w:rPr>
      </w:pPr>
    </w:p>
    <w:p w:rsidR="00183A4C" w:rsidRPr="00B15CFA" w:rsidRDefault="00183A4C" w:rsidP="00A5737E">
      <w:pPr>
        <w:spacing w:line="360" w:lineRule="auto"/>
        <w:jc w:val="both"/>
        <w:rPr>
          <w:rFonts w:ascii="Sylfaen" w:hAnsi="Sylfaen"/>
          <w:b/>
          <w:sz w:val="24"/>
          <w:szCs w:val="24"/>
          <w:lang w:val="hy-AM"/>
        </w:rPr>
      </w:pPr>
    </w:p>
    <w:p w:rsidR="00B6708A" w:rsidRPr="00B15CFA" w:rsidRDefault="00B6708A" w:rsidP="00A5737E">
      <w:pPr>
        <w:spacing w:line="360" w:lineRule="auto"/>
        <w:rPr>
          <w:rFonts w:ascii="Sylfaen" w:hAnsi="Sylfaen"/>
          <w:sz w:val="24"/>
          <w:szCs w:val="24"/>
          <w:lang w:val="hy-AM"/>
        </w:rPr>
      </w:pPr>
    </w:p>
    <w:sectPr w:rsidR="00B6708A" w:rsidRPr="00B15CFA" w:rsidSect="008A47F1">
      <w:footerReference w:type="default" r:id="rId15"/>
      <w:pgSz w:w="11906" w:h="16838"/>
      <w:pgMar w:top="1134" w:right="1274"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E9" w:rsidRDefault="008165E9" w:rsidP="00183A4C">
      <w:pPr>
        <w:spacing w:after="0" w:line="240" w:lineRule="auto"/>
      </w:pPr>
      <w:r>
        <w:separator/>
      </w:r>
    </w:p>
  </w:endnote>
  <w:endnote w:type="continuationSeparator" w:id="0">
    <w:p w:rsidR="008165E9" w:rsidRDefault="008165E9" w:rsidP="001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85514"/>
      <w:docPartObj>
        <w:docPartGallery w:val="Page Numbers (Bottom of Page)"/>
        <w:docPartUnique/>
      </w:docPartObj>
    </w:sdtPr>
    <w:sdtEndPr/>
    <w:sdtContent>
      <w:p w:rsidR="002948CD" w:rsidRDefault="002948CD">
        <w:pPr>
          <w:pStyle w:val="aa"/>
          <w:jc w:val="center"/>
        </w:pPr>
        <w:r>
          <w:fldChar w:fldCharType="begin"/>
        </w:r>
        <w:r>
          <w:instrText>PAGE   \* MERGEFORMAT</w:instrText>
        </w:r>
        <w:r>
          <w:fldChar w:fldCharType="separate"/>
        </w:r>
        <w:r w:rsidR="00947EDF">
          <w:rPr>
            <w:noProof/>
          </w:rPr>
          <w:t>13</w:t>
        </w:r>
        <w:r>
          <w:fldChar w:fldCharType="end"/>
        </w:r>
      </w:p>
    </w:sdtContent>
  </w:sdt>
  <w:p w:rsidR="002948CD" w:rsidRDefault="002948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E9" w:rsidRDefault="008165E9" w:rsidP="00183A4C">
      <w:pPr>
        <w:spacing w:after="0" w:line="240" w:lineRule="auto"/>
      </w:pPr>
      <w:r>
        <w:separator/>
      </w:r>
    </w:p>
  </w:footnote>
  <w:footnote w:type="continuationSeparator" w:id="0">
    <w:p w:rsidR="008165E9" w:rsidRDefault="008165E9" w:rsidP="00183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D4055"/>
    <w:multiLevelType w:val="hybridMultilevel"/>
    <w:tmpl w:val="7646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9598B"/>
    <w:multiLevelType w:val="hybridMultilevel"/>
    <w:tmpl w:val="7A78EECA"/>
    <w:lvl w:ilvl="0" w:tplc="99AAAF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AE47AD2"/>
    <w:multiLevelType w:val="hybridMultilevel"/>
    <w:tmpl w:val="56C0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F02C1"/>
    <w:multiLevelType w:val="hybridMultilevel"/>
    <w:tmpl w:val="93E2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11BB"/>
    <w:rsid w:val="000050D0"/>
    <w:rsid w:val="000205D3"/>
    <w:rsid w:val="00031B03"/>
    <w:rsid w:val="00045846"/>
    <w:rsid w:val="00045DCA"/>
    <w:rsid w:val="000561E9"/>
    <w:rsid w:val="000729DC"/>
    <w:rsid w:val="00074469"/>
    <w:rsid w:val="00084778"/>
    <w:rsid w:val="000944CF"/>
    <w:rsid w:val="000A3FAB"/>
    <w:rsid w:val="000B323B"/>
    <w:rsid w:val="000C5364"/>
    <w:rsid w:val="000D17C0"/>
    <w:rsid w:val="000F4F73"/>
    <w:rsid w:val="00105493"/>
    <w:rsid w:val="00130EB4"/>
    <w:rsid w:val="0015662A"/>
    <w:rsid w:val="00157B22"/>
    <w:rsid w:val="00181B48"/>
    <w:rsid w:val="00182998"/>
    <w:rsid w:val="00183A4C"/>
    <w:rsid w:val="00183D31"/>
    <w:rsid w:val="00186E14"/>
    <w:rsid w:val="00195061"/>
    <w:rsid w:val="001E4D94"/>
    <w:rsid w:val="001F0A33"/>
    <w:rsid w:val="001F71A9"/>
    <w:rsid w:val="00226CDA"/>
    <w:rsid w:val="00240DB6"/>
    <w:rsid w:val="00250552"/>
    <w:rsid w:val="00260B01"/>
    <w:rsid w:val="00290D55"/>
    <w:rsid w:val="002911BB"/>
    <w:rsid w:val="002948CD"/>
    <w:rsid w:val="002B1524"/>
    <w:rsid w:val="002C0451"/>
    <w:rsid w:val="002C16F0"/>
    <w:rsid w:val="002E04B0"/>
    <w:rsid w:val="003240FD"/>
    <w:rsid w:val="0033223F"/>
    <w:rsid w:val="00342B47"/>
    <w:rsid w:val="00352804"/>
    <w:rsid w:val="003621DC"/>
    <w:rsid w:val="003828CC"/>
    <w:rsid w:val="00382B18"/>
    <w:rsid w:val="00393670"/>
    <w:rsid w:val="00394212"/>
    <w:rsid w:val="003B194E"/>
    <w:rsid w:val="003D3BB1"/>
    <w:rsid w:val="003E3E29"/>
    <w:rsid w:val="003F103D"/>
    <w:rsid w:val="00427593"/>
    <w:rsid w:val="00434947"/>
    <w:rsid w:val="00437C38"/>
    <w:rsid w:val="0047054D"/>
    <w:rsid w:val="00483546"/>
    <w:rsid w:val="004A0904"/>
    <w:rsid w:val="004A1C1B"/>
    <w:rsid w:val="004C5267"/>
    <w:rsid w:val="004C5FEE"/>
    <w:rsid w:val="004C7BE3"/>
    <w:rsid w:val="004D12B4"/>
    <w:rsid w:val="004D6EE7"/>
    <w:rsid w:val="004F6261"/>
    <w:rsid w:val="0050300B"/>
    <w:rsid w:val="0050533C"/>
    <w:rsid w:val="00532F90"/>
    <w:rsid w:val="005348A0"/>
    <w:rsid w:val="0054432F"/>
    <w:rsid w:val="00562339"/>
    <w:rsid w:val="00566865"/>
    <w:rsid w:val="0056733B"/>
    <w:rsid w:val="0057478A"/>
    <w:rsid w:val="00586707"/>
    <w:rsid w:val="005A25B3"/>
    <w:rsid w:val="005B5403"/>
    <w:rsid w:val="005C63AA"/>
    <w:rsid w:val="005D20FF"/>
    <w:rsid w:val="005D62BD"/>
    <w:rsid w:val="005D75F5"/>
    <w:rsid w:val="005F303B"/>
    <w:rsid w:val="006013D3"/>
    <w:rsid w:val="00617E99"/>
    <w:rsid w:val="00625C51"/>
    <w:rsid w:val="00631EFC"/>
    <w:rsid w:val="00640F28"/>
    <w:rsid w:val="006463C3"/>
    <w:rsid w:val="00672ECB"/>
    <w:rsid w:val="00690145"/>
    <w:rsid w:val="006C04E9"/>
    <w:rsid w:val="006C0796"/>
    <w:rsid w:val="006C3FA9"/>
    <w:rsid w:val="006E0A0B"/>
    <w:rsid w:val="006E0D3C"/>
    <w:rsid w:val="006E53D0"/>
    <w:rsid w:val="00754B5C"/>
    <w:rsid w:val="00764CAA"/>
    <w:rsid w:val="0079156F"/>
    <w:rsid w:val="007A11B6"/>
    <w:rsid w:val="007A30E5"/>
    <w:rsid w:val="007B3E81"/>
    <w:rsid w:val="007C2720"/>
    <w:rsid w:val="007E0B52"/>
    <w:rsid w:val="00803894"/>
    <w:rsid w:val="008165E9"/>
    <w:rsid w:val="00845861"/>
    <w:rsid w:val="00857B8F"/>
    <w:rsid w:val="00866AF5"/>
    <w:rsid w:val="008714A2"/>
    <w:rsid w:val="00875E31"/>
    <w:rsid w:val="008824F8"/>
    <w:rsid w:val="00883CEF"/>
    <w:rsid w:val="00896949"/>
    <w:rsid w:val="008A47F1"/>
    <w:rsid w:val="008A6123"/>
    <w:rsid w:val="008B3EC6"/>
    <w:rsid w:val="008B4DC0"/>
    <w:rsid w:val="008E26C4"/>
    <w:rsid w:val="008F654F"/>
    <w:rsid w:val="00900E06"/>
    <w:rsid w:val="0090170D"/>
    <w:rsid w:val="009033B4"/>
    <w:rsid w:val="009065AA"/>
    <w:rsid w:val="00914139"/>
    <w:rsid w:val="009300B5"/>
    <w:rsid w:val="009369E0"/>
    <w:rsid w:val="00947EDF"/>
    <w:rsid w:val="00951469"/>
    <w:rsid w:val="009573EB"/>
    <w:rsid w:val="00971585"/>
    <w:rsid w:val="00981442"/>
    <w:rsid w:val="009948D2"/>
    <w:rsid w:val="009A13B8"/>
    <w:rsid w:val="009E5F05"/>
    <w:rsid w:val="009F0509"/>
    <w:rsid w:val="00A456CB"/>
    <w:rsid w:val="00A5737E"/>
    <w:rsid w:val="00A57924"/>
    <w:rsid w:val="00A856A3"/>
    <w:rsid w:val="00AB18BB"/>
    <w:rsid w:val="00AB3162"/>
    <w:rsid w:val="00AB3254"/>
    <w:rsid w:val="00AE08D0"/>
    <w:rsid w:val="00AE4196"/>
    <w:rsid w:val="00AF30E7"/>
    <w:rsid w:val="00B05043"/>
    <w:rsid w:val="00B140EF"/>
    <w:rsid w:val="00B15CFA"/>
    <w:rsid w:val="00B36D3C"/>
    <w:rsid w:val="00B6708A"/>
    <w:rsid w:val="00B7013D"/>
    <w:rsid w:val="00BB0E1D"/>
    <w:rsid w:val="00BB6B4E"/>
    <w:rsid w:val="00BC6311"/>
    <w:rsid w:val="00BD39DA"/>
    <w:rsid w:val="00BE33C9"/>
    <w:rsid w:val="00BE7D7D"/>
    <w:rsid w:val="00BF3FE0"/>
    <w:rsid w:val="00BF79BE"/>
    <w:rsid w:val="00C1294B"/>
    <w:rsid w:val="00C21889"/>
    <w:rsid w:val="00C27401"/>
    <w:rsid w:val="00C35E0B"/>
    <w:rsid w:val="00C858AA"/>
    <w:rsid w:val="00C8731B"/>
    <w:rsid w:val="00C92236"/>
    <w:rsid w:val="00CA53D8"/>
    <w:rsid w:val="00CB3254"/>
    <w:rsid w:val="00CC29EA"/>
    <w:rsid w:val="00CC4C51"/>
    <w:rsid w:val="00CE0EAF"/>
    <w:rsid w:val="00CE15C1"/>
    <w:rsid w:val="00CE6794"/>
    <w:rsid w:val="00D0028D"/>
    <w:rsid w:val="00D06CAA"/>
    <w:rsid w:val="00D27398"/>
    <w:rsid w:val="00D32F4F"/>
    <w:rsid w:val="00D61EE9"/>
    <w:rsid w:val="00D6391E"/>
    <w:rsid w:val="00D742ED"/>
    <w:rsid w:val="00DD381E"/>
    <w:rsid w:val="00DE6E58"/>
    <w:rsid w:val="00E05AD7"/>
    <w:rsid w:val="00E1097A"/>
    <w:rsid w:val="00E233DB"/>
    <w:rsid w:val="00E37E2E"/>
    <w:rsid w:val="00E61EDE"/>
    <w:rsid w:val="00E66C4A"/>
    <w:rsid w:val="00EC59AD"/>
    <w:rsid w:val="00EC7567"/>
    <w:rsid w:val="00EF62D4"/>
    <w:rsid w:val="00F22B3C"/>
    <w:rsid w:val="00F422DF"/>
    <w:rsid w:val="00F446CD"/>
    <w:rsid w:val="00F642CB"/>
    <w:rsid w:val="00F9460C"/>
    <w:rsid w:val="00F96BAF"/>
    <w:rsid w:val="00F97F50"/>
    <w:rsid w:val="00FC7C03"/>
    <w:rsid w:val="00FD0008"/>
    <w:rsid w:val="00FD02ED"/>
    <w:rsid w:val="00FD0C80"/>
    <w:rsid w:val="00FE7CA9"/>
    <w:rsid w:val="00FF11F7"/>
    <w:rsid w:val="00FF6E73"/>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F27FF-86AE-4D65-8129-7F21169C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3A4C"/>
    <w:pPr>
      <w:spacing w:after="0" w:line="240" w:lineRule="auto"/>
    </w:pPr>
    <w:rPr>
      <w:sz w:val="20"/>
      <w:szCs w:val="20"/>
    </w:rPr>
  </w:style>
  <w:style w:type="character" w:customStyle="1" w:styleId="a4">
    <w:name w:val="Текст сноски Знак"/>
    <w:basedOn w:val="a0"/>
    <w:link w:val="a3"/>
    <w:uiPriority w:val="99"/>
    <w:semiHidden/>
    <w:rsid w:val="00183A4C"/>
    <w:rPr>
      <w:sz w:val="20"/>
      <w:szCs w:val="20"/>
    </w:rPr>
  </w:style>
  <w:style w:type="character" w:styleId="a5">
    <w:name w:val="footnote reference"/>
    <w:basedOn w:val="a0"/>
    <w:uiPriority w:val="99"/>
    <w:semiHidden/>
    <w:unhideWhenUsed/>
    <w:rsid w:val="00183A4C"/>
    <w:rPr>
      <w:vertAlign w:val="superscript"/>
    </w:rPr>
  </w:style>
  <w:style w:type="character" w:styleId="a6">
    <w:name w:val="Hyperlink"/>
    <w:basedOn w:val="a0"/>
    <w:uiPriority w:val="99"/>
    <w:unhideWhenUsed/>
    <w:rsid w:val="00183A4C"/>
    <w:rPr>
      <w:color w:val="0563C1" w:themeColor="hyperlink"/>
      <w:u w:val="single"/>
    </w:rPr>
  </w:style>
  <w:style w:type="paragraph" w:styleId="a7">
    <w:name w:val="List Paragraph"/>
    <w:basedOn w:val="a"/>
    <w:uiPriority w:val="34"/>
    <w:qFormat/>
    <w:rsid w:val="007A30E5"/>
    <w:pPr>
      <w:ind w:left="720"/>
      <w:contextualSpacing/>
    </w:pPr>
  </w:style>
  <w:style w:type="paragraph" w:styleId="a8">
    <w:name w:val="header"/>
    <w:basedOn w:val="a"/>
    <w:link w:val="a9"/>
    <w:uiPriority w:val="99"/>
    <w:unhideWhenUsed/>
    <w:rsid w:val="00D32F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2F4F"/>
  </w:style>
  <w:style w:type="paragraph" w:styleId="aa">
    <w:name w:val="footer"/>
    <w:basedOn w:val="a"/>
    <w:link w:val="ab"/>
    <w:uiPriority w:val="99"/>
    <w:unhideWhenUsed/>
    <w:rsid w:val="00D32F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2F4F"/>
  </w:style>
  <w:style w:type="paragraph" w:styleId="ac">
    <w:name w:val="Balloon Text"/>
    <w:basedOn w:val="a"/>
    <w:link w:val="ad"/>
    <w:uiPriority w:val="99"/>
    <w:semiHidden/>
    <w:unhideWhenUsed/>
    <w:rsid w:val="00D32F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0492-02BC-46B8-8B30-9E2B5F8E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13</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181</cp:revision>
  <dcterms:created xsi:type="dcterms:W3CDTF">2022-03-13T14:12:00Z</dcterms:created>
  <dcterms:modified xsi:type="dcterms:W3CDTF">2022-10-22T17:02:00Z</dcterms:modified>
</cp:coreProperties>
</file>