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C641" w14:textId="77777777" w:rsidR="005155A2" w:rsidRDefault="005155A2" w:rsidP="005C7E84">
      <w:pPr>
        <w:jc w:val="center"/>
        <w:rPr>
          <w:rFonts w:ascii="Sylfaen" w:hAnsi="Sylfaen" w:cs="Sylfaen"/>
          <w:b/>
          <w:i/>
          <w:sz w:val="56"/>
          <w:szCs w:val="56"/>
          <w:lang w:val="en-US"/>
        </w:rPr>
      </w:pPr>
    </w:p>
    <w:p w14:paraId="70808DD7" w14:textId="77777777" w:rsidR="005155A2" w:rsidRDefault="003A2811" w:rsidP="003A2811">
      <w:pPr>
        <w:tabs>
          <w:tab w:val="left" w:pos="2250"/>
        </w:tabs>
        <w:rPr>
          <w:rFonts w:ascii="Sylfaen" w:hAnsi="Sylfaen" w:cs="Sylfaen"/>
          <w:b/>
          <w:i/>
          <w:sz w:val="56"/>
          <w:szCs w:val="56"/>
          <w:lang w:val="en-US"/>
        </w:rPr>
      </w:pPr>
      <w:r>
        <w:rPr>
          <w:rFonts w:ascii="Sylfaen" w:hAnsi="Sylfaen" w:cs="Sylfaen"/>
          <w:b/>
          <w:i/>
          <w:sz w:val="56"/>
          <w:szCs w:val="56"/>
          <w:lang w:val="en-US"/>
        </w:rPr>
        <w:tab/>
      </w:r>
    </w:p>
    <w:p w14:paraId="0ECE7655" w14:textId="77777777" w:rsidR="005C7E84" w:rsidRDefault="005C7E84" w:rsidP="005C7E84">
      <w:pPr>
        <w:jc w:val="center"/>
        <w:rPr>
          <w:rFonts w:ascii="Sylfaen" w:hAnsi="Sylfaen" w:cs="Sylfaen"/>
          <w:b/>
          <w:i/>
          <w:sz w:val="56"/>
          <w:szCs w:val="56"/>
          <w:lang w:val="hy-AM"/>
        </w:rPr>
      </w:pPr>
      <w:r w:rsidRPr="005C7E84">
        <w:rPr>
          <w:rFonts w:ascii="Sylfaen" w:hAnsi="Sylfaen" w:cs="Sylfaen"/>
          <w:b/>
          <w:i/>
          <w:sz w:val="56"/>
          <w:szCs w:val="56"/>
          <w:lang w:val="hy-AM"/>
        </w:rPr>
        <w:t>Հետազոտական աշխատանք</w:t>
      </w:r>
    </w:p>
    <w:p w14:paraId="50F74D51" w14:textId="77777777" w:rsidR="005155A2" w:rsidRPr="005155A2" w:rsidRDefault="005155A2" w:rsidP="005C7E84">
      <w:pPr>
        <w:jc w:val="center"/>
        <w:rPr>
          <w:rFonts w:ascii="Sylfaen" w:hAnsi="Sylfaen" w:cs="Sylfaen"/>
          <w:b/>
          <w:i/>
          <w:sz w:val="36"/>
          <w:szCs w:val="36"/>
          <w:lang w:val="en-US"/>
        </w:rPr>
      </w:pPr>
    </w:p>
    <w:p w14:paraId="3A5DFB83" w14:textId="77777777" w:rsidR="005155A2" w:rsidRDefault="005155A2" w:rsidP="005155A2">
      <w:pPr>
        <w:pStyle w:val="a4"/>
        <w:rPr>
          <w:rFonts w:ascii="Sylfaen" w:hAnsi="Sylfaen" w:cs="Sylfaen"/>
          <w:b/>
          <w:sz w:val="24"/>
          <w:szCs w:val="24"/>
          <w:lang w:val="en-US"/>
        </w:rPr>
      </w:pPr>
    </w:p>
    <w:p w14:paraId="42869753" w14:textId="77777777" w:rsidR="005155A2" w:rsidRDefault="005155A2" w:rsidP="005155A2">
      <w:pPr>
        <w:pStyle w:val="a4"/>
        <w:rPr>
          <w:rFonts w:ascii="Sylfaen" w:hAnsi="Sylfaen" w:cs="Sylfaen"/>
          <w:b/>
          <w:sz w:val="24"/>
          <w:szCs w:val="24"/>
          <w:lang w:val="en-US"/>
        </w:rPr>
      </w:pPr>
    </w:p>
    <w:p w14:paraId="4068109C" w14:textId="482BA360" w:rsidR="005155A2" w:rsidRPr="000F3931" w:rsidRDefault="005C7E84" w:rsidP="000F3931">
      <w:pPr>
        <w:pStyle w:val="a4"/>
        <w:jc w:val="center"/>
        <w:rPr>
          <w:b/>
          <w:sz w:val="44"/>
          <w:szCs w:val="44"/>
          <w:lang w:val="en-US"/>
        </w:rPr>
      </w:pPr>
      <w:r w:rsidRPr="000F3931">
        <w:rPr>
          <w:rFonts w:ascii="Sylfaen" w:hAnsi="Sylfaen" w:cs="Sylfaen"/>
          <w:b/>
          <w:sz w:val="44"/>
          <w:szCs w:val="44"/>
          <w:lang w:val="hy-AM"/>
        </w:rPr>
        <w:t>Թեմա</w:t>
      </w:r>
    </w:p>
    <w:p w14:paraId="7352191E" w14:textId="77777777" w:rsidR="005C7E84" w:rsidRPr="000F3931" w:rsidRDefault="005C7E84" w:rsidP="000F3931">
      <w:pPr>
        <w:pStyle w:val="a4"/>
        <w:jc w:val="center"/>
        <w:rPr>
          <w:rFonts w:ascii="Sylfaen" w:hAnsi="Sylfaen" w:cs="Sylfaen"/>
          <w:b/>
          <w:sz w:val="44"/>
          <w:szCs w:val="44"/>
          <w:lang w:val="en-US"/>
        </w:rPr>
      </w:pPr>
      <w:r w:rsidRPr="000F3931">
        <w:rPr>
          <w:rFonts w:ascii="Sylfaen" w:hAnsi="Sylfaen" w:cs="Sylfaen"/>
          <w:b/>
          <w:sz w:val="44"/>
          <w:szCs w:val="44"/>
          <w:lang w:val="hy-AM"/>
        </w:rPr>
        <w:t>Գոյականի</w:t>
      </w:r>
      <w:r w:rsidRPr="000F3931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0F3931">
        <w:rPr>
          <w:rFonts w:ascii="Sylfaen" w:hAnsi="Sylfaen" w:cs="Sylfaen"/>
          <w:b/>
          <w:sz w:val="44"/>
          <w:szCs w:val="44"/>
          <w:lang w:val="hy-AM"/>
        </w:rPr>
        <w:t>հոգնակի</w:t>
      </w:r>
      <w:r w:rsidRPr="000F3931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0F3931">
        <w:rPr>
          <w:rFonts w:ascii="Sylfaen" w:hAnsi="Sylfaen" w:cs="Sylfaen"/>
          <w:b/>
          <w:sz w:val="44"/>
          <w:szCs w:val="44"/>
          <w:lang w:val="hy-AM"/>
        </w:rPr>
        <w:t>թվի</w:t>
      </w:r>
      <w:r w:rsidRPr="000F3931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0F3931">
        <w:rPr>
          <w:rFonts w:ascii="Sylfaen" w:hAnsi="Sylfaen" w:cs="Sylfaen"/>
          <w:b/>
          <w:sz w:val="44"/>
          <w:szCs w:val="44"/>
          <w:lang w:val="hy-AM"/>
        </w:rPr>
        <w:t>կազմության</w:t>
      </w:r>
      <w:r w:rsidRPr="000F3931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0F3931">
        <w:rPr>
          <w:rFonts w:ascii="Sylfaen" w:hAnsi="Sylfaen" w:cs="Sylfaen"/>
          <w:b/>
          <w:sz w:val="44"/>
          <w:szCs w:val="44"/>
          <w:lang w:val="hy-AM"/>
        </w:rPr>
        <w:t>ուսուցման</w:t>
      </w:r>
      <w:r w:rsidRPr="000F3931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0F3931">
        <w:rPr>
          <w:rFonts w:ascii="Sylfaen" w:hAnsi="Sylfaen" w:cs="Sylfaen"/>
          <w:b/>
          <w:sz w:val="44"/>
          <w:szCs w:val="44"/>
          <w:lang w:val="hy-AM"/>
        </w:rPr>
        <w:t>առանձնահատկությունները</w:t>
      </w:r>
    </w:p>
    <w:p w14:paraId="2F9A9C0B" w14:textId="77777777" w:rsidR="005155A2" w:rsidRPr="000F3931" w:rsidRDefault="005155A2" w:rsidP="000F3931">
      <w:pPr>
        <w:pStyle w:val="a4"/>
        <w:jc w:val="center"/>
        <w:rPr>
          <w:sz w:val="44"/>
          <w:szCs w:val="44"/>
          <w:lang w:val="en-US"/>
        </w:rPr>
      </w:pPr>
    </w:p>
    <w:p w14:paraId="59612D7B" w14:textId="77777777" w:rsidR="005155A2" w:rsidRDefault="005155A2" w:rsidP="005C7E84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001ABF93" w14:textId="77777777" w:rsidR="005155A2" w:rsidRDefault="005155A2" w:rsidP="005C7E84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1D340F7F" w14:textId="77777777" w:rsidR="005155A2" w:rsidRDefault="005155A2" w:rsidP="005C7E84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70B6FE6B" w14:textId="77777777" w:rsidR="005155A2" w:rsidRPr="005155A2" w:rsidRDefault="005155A2" w:rsidP="005C7E84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374B3D17" w14:textId="77777777" w:rsidR="00F734EE" w:rsidRPr="006E19A1" w:rsidRDefault="005C7E84" w:rsidP="00F734EE">
      <w:pPr>
        <w:pStyle w:val="a4"/>
        <w:rPr>
          <w:rFonts w:ascii="Sylfaen" w:hAnsi="Sylfaen"/>
          <w:lang w:val="hy-AM"/>
        </w:rPr>
      </w:pPr>
      <w:r w:rsidRPr="006E19A1">
        <w:rPr>
          <w:rFonts w:ascii="Sylfaen" w:hAnsi="Sylfaen"/>
          <w:lang w:val="en-US"/>
        </w:rPr>
        <w:t>h</w:t>
      </w:r>
      <w:r w:rsidRPr="006E19A1">
        <w:rPr>
          <w:rFonts w:ascii="Sylfaen" w:hAnsi="Sylfaen"/>
          <w:lang w:val="hy-AM"/>
        </w:rPr>
        <w:t>.</w:t>
      </w:r>
      <w:r w:rsidRPr="006E19A1">
        <w:rPr>
          <w:rFonts w:ascii="Sylfaen" w:hAnsi="Sylfaen"/>
          <w:lang w:val="en-US"/>
        </w:rPr>
        <w:t xml:space="preserve">71 </w:t>
      </w:r>
      <w:r w:rsidRPr="006E19A1">
        <w:rPr>
          <w:rFonts w:ascii="Sylfaen" w:hAnsi="Sylfaen" w:cs="Sylfaen"/>
          <w:lang w:val="hy-AM"/>
        </w:rPr>
        <w:t>հիմն</w:t>
      </w:r>
      <w:r w:rsidRPr="006E19A1">
        <w:rPr>
          <w:rFonts w:ascii="Sylfaen" w:hAnsi="Sylfaen"/>
          <w:lang w:val="hy-AM"/>
        </w:rPr>
        <w:t xml:space="preserve">. </w:t>
      </w:r>
      <w:r w:rsidRPr="006E19A1">
        <w:rPr>
          <w:rFonts w:ascii="Sylfaen" w:hAnsi="Sylfaen" w:cs="Sylfaen"/>
          <w:lang w:val="hy-AM"/>
        </w:rPr>
        <w:t>դպրոցի</w:t>
      </w:r>
      <w:r w:rsidRPr="006E19A1">
        <w:rPr>
          <w:rFonts w:ascii="Sylfaen" w:hAnsi="Sylfaen"/>
          <w:lang w:val="hy-AM"/>
        </w:rPr>
        <w:t xml:space="preserve"> </w:t>
      </w:r>
    </w:p>
    <w:p w14:paraId="5C737CB0" w14:textId="77777777" w:rsidR="005155A2" w:rsidRPr="005155A2" w:rsidRDefault="005C7E84" w:rsidP="00F734EE">
      <w:pPr>
        <w:pStyle w:val="a4"/>
        <w:rPr>
          <w:rFonts w:ascii="Sylfaen" w:hAnsi="Sylfaen" w:cs="Sylfaen"/>
          <w:lang w:val="en-US"/>
        </w:rPr>
      </w:pPr>
      <w:r w:rsidRPr="006E19A1">
        <w:rPr>
          <w:rFonts w:ascii="Sylfaen" w:hAnsi="Sylfaen" w:cs="Sylfaen"/>
          <w:lang w:val="hy-AM"/>
        </w:rPr>
        <w:t>ուսուցչուհի՝</w:t>
      </w:r>
      <w:r w:rsidRPr="006E19A1">
        <w:rPr>
          <w:rFonts w:ascii="Sylfaen" w:hAnsi="Sylfaen"/>
          <w:lang w:val="hy-AM"/>
        </w:rPr>
        <w:t xml:space="preserve"> </w:t>
      </w:r>
      <w:r w:rsidRPr="006E19A1">
        <w:rPr>
          <w:rFonts w:ascii="Sylfaen" w:hAnsi="Sylfaen" w:cs="Sylfaen"/>
          <w:lang w:val="hy-AM"/>
        </w:rPr>
        <w:t>Լ</w:t>
      </w:r>
      <w:r w:rsidRPr="006E19A1">
        <w:rPr>
          <w:rFonts w:ascii="Sylfaen" w:hAnsi="Sylfaen"/>
          <w:lang w:val="hy-AM"/>
        </w:rPr>
        <w:t xml:space="preserve">. </w:t>
      </w:r>
      <w:r w:rsidRPr="006E19A1">
        <w:rPr>
          <w:rFonts w:ascii="Sylfaen" w:hAnsi="Sylfaen" w:cs="Sylfaen"/>
          <w:lang w:val="hy-AM"/>
        </w:rPr>
        <w:t>Բալայան</w:t>
      </w:r>
    </w:p>
    <w:p w14:paraId="558343E7" w14:textId="77777777" w:rsidR="005155A2" w:rsidRDefault="005155A2" w:rsidP="00F734EE">
      <w:pPr>
        <w:pStyle w:val="a4"/>
        <w:rPr>
          <w:lang w:val="en-US"/>
        </w:rPr>
      </w:pPr>
    </w:p>
    <w:p w14:paraId="27D0D833" w14:textId="77777777" w:rsidR="005155A2" w:rsidRDefault="005155A2" w:rsidP="00F734EE">
      <w:pPr>
        <w:pStyle w:val="a4"/>
        <w:rPr>
          <w:lang w:val="en-US"/>
        </w:rPr>
      </w:pPr>
    </w:p>
    <w:p w14:paraId="1202E9DB" w14:textId="77777777" w:rsidR="005155A2" w:rsidRDefault="005155A2" w:rsidP="00F734EE">
      <w:pPr>
        <w:pStyle w:val="a4"/>
        <w:rPr>
          <w:lang w:val="en-US"/>
        </w:rPr>
      </w:pPr>
    </w:p>
    <w:p w14:paraId="14D23B6C" w14:textId="77777777" w:rsidR="005155A2" w:rsidRDefault="005155A2" w:rsidP="00F734EE">
      <w:pPr>
        <w:pStyle w:val="a4"/>
        <w:rPr>
          <w:lang w:val="en-US"/>
        </w:rPr>
      </w:pPr>
    </w:p>
    <w:p w14:paraId="603E4EF0" w14:textId="71360A9B" w:rsidR="00F734EE" w:rsidRPr="00790A3D" w:rsidRDefault="00F734EE" w:rsidP="000F3931">
      <w:pPr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790A3D">
        <w:rPr>
          <w:rFonts w:ascii="Sylfaen" w:hAnsi="Sylfaen" w:cs="Sylfaen"/>
          <w:b/>
          <w:i/>
          <w:sz w:val="24"/>
          <w:szCs w:val="24"/>
          <w:lang w:val="hy-AM"/>
        </w:rPr>
        <w:t xml:space="preserve">ղեկավար՝ </w:t>
      </w:r>
      <w:r w:rsidR="00790A3D" w:rsidRPr="00790A3D">
        <w:rPr>
          <w:rFonts w:ascii="Sylfaen" w:hAnsi="Sylfaen" w:cs="Sylfaen"/>
          <w:b/>
          <w:i/>
          <w:sz w:val="24"/>
          <w:szCs w:val="24"/>
          <w:lang w:val="hy-AM"/>
        </w:rPr>
        <w:t>Ա</w:t>
      </w:r>
      <w:r w:rsidR="00790A3D" w:rsidRPr="00790A3D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="00790A3D" w:rsidRPr="00790A3D">
        <w:rPr>
          <w:rFonts w:ascii="Sylfaen" w:hAnsi="Sylfaen" w:cs="Times New Roman"/>
          <w:b/>
          <w:i/>
          <w:sz w:val="24"/>
          <w:szCs w:val="24"/>
          <w:lang w:val="hy-AM"/>
        </w:rPr>
        <w:t xml:space="preserve"> Ա</w:t>
      </w:r>
      <w:r w:rsidR="00790A3D">
        <w:rPr>
          <w:rFonts w:ascii="Sylfaen" w:hAnsi="Sylfaen" w:cs="Times New Roman"/>
          <w:b/>
          <w:i/>
          <w:sz w:val="24"/>
          <w:szCs w:val="24"/>
          <w:lang w:val="hy-AM"/>
        </w:rPr>
        <w:t>նտոն</w:t>
      </w:r>
      <w:r w:rsidR="006D61FA">
        <w:rPr>
          <w:rFonts w:ascii="Sylfaen" w:hAnsi="Sylfaen" w:cs="Times New Roman"/>
          <w:b/>
          <w:i/>
          <w:sz w:val="24"/>
          <w:szCs w:val="24"/>
          <w:lang w:val="hy-AM"/>
        </w:rPr>
        <w:t>յ</w:t>
      </w:r>
      <w:r w:rsidR="00790A3D" w:rsidRPr="00790A3D">
        <w:rPr>
          <w:rFonts w:ascii="Sylfaen" w:hAnsi="Sylfaen" w:cs="Times New Roman"/>
          <w:b/>
          <w:i/>
          <w:sz w:val="24"/>
          <w:szCs w:val="24"/>
          <w:lang w:val="hy-AM"/>
        </w:rPr>
        <w:t>ան</w:t>
      </w:r>
    </w:p>
    <w:p w14:paraId="51672993" w14:textId="3E528D4F" w:rsidR="005155A2" w:rsidRDefault="005155A2" w:rsidP="005155A2">
      <w:pPr>
        <w:jc w:val="right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0003DC5B" w14:textId="2F293B91" w:rsidR="000F3931" w:rsidRDefault="000F3931" w:rsidP="005155A2">
      <w:pPr>
        <w:jc w:val="right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5BDEFF78" w14:textId="14FB8570" w:rsidR="000F3931" w:rsidRDefault="000F3931" w:rsidP="005155A2">
      <w:pPr>
        <w:jc w:val="right"/>
        <w:rPr>
          <w:rFonts w:ascii="Sylfaen" w:hAnsi="Sylfaen" w:cs="Sylfaen"/>
          <w:b/>
          <w:i/>
          <w:sz w:val="24"/>
          <w:szCs w:val="24"/>
          <w:lang w:val="en-US"/>
        </w:rPr>
      </w:pPr>
    </w:p>
    <w:p w14:paraId="15ACBBB9" w14:textId="77777777" w:rsidR="000F3931" w:rsidRDefault="000F3931" w:rsidP="005155A2">
      <w:pPr>
        <w:jc w:val="right"/>
        <w:rPr>
          <w:rFonts w:ascii="Sylfaen" w:hAnsi="Sylfaen" w:cs="Sylfaen"/>
          <w:b/>
          <w:i/>
          <w:sz w:val="24"/>
          <w:szCs w:val="24"/>
          <w:lang w:val="en-US"/>
        </w:rPr>
      </w:pPr>
      <w:bookmarkStart w:id="0" w:name="_GoBack"/>
      <w:bookmarkEnd w:id="0"/>
    </w:p>
    <w:p w14:paraId="7DB2C4D0" w14:textId="6E757211" w:rsidR="009B0646" w:rsidRPr="00790A3D" w:rsidRDefault="00F734EE" w:rsidP="005155A2">
      <w:pPr>
        <w:jc w:val="center"/>
        <w:rPr>
          <w:rFonts w:ascii="Sylfaen" w:hAnsi="Sylfaen" w:cs="Sylfaen"/>
          <w:b/>
          <w:i/>
          <w:sz w:val="24"/>
          <w:szCs w:val="24"/>
          <w:lang w:val="hy-AM"/>
        </w:rPr>
        <w:sectPr w:rsidR="009B0646" w:rsidRPr="00790A3D" w:rsidSect="009B0646">
          <w:footerReference w:type="even" r:id="rId8"/>
          <w:footerReference w:type="first" r:id="rId9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Sylfaen" w:hAnsi="Sylfaen" w:cs="Sylfaen"/>
          <w:b/>
          <w:i/>
          <w:sz w:val="24"/>
          <w:szCs w:val="24"/>
          <w:lang w:val="hy-AM"/>
        </w:rPr>
        <w:t xml:space="preserve">Երևան </w:t>
      </w:r>
      <w:r w:rsidR="00790A3D">
        <w:rPr>
          <w:rFonts w:ascii="Sylfaen" w:hAnsi="Sylfaen" w:cs="Sylfaen"/>
          <w:b/>
          <w:i/>
          <w:sz w:val="24"/>
          <w:szCs w:val="24"/>
          <w:lang w:val="hy-AM"/>
        </w:rPr>
        <w:t>2022</w:t>
      </w:r>
    </w:p>
    <w:p w14:paraId="4E356CA7" w14:textId="77777777" w:rsidR="00F734EE" w:rsidRDefault="00F734EE" w:rsidP="00F734EE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>
        <w:rPr>
          <w:rFonts w:ascii="Sylfaen" w:hAnsi="Sylfaen" w:cs="Sylfaen"/>
          <w:b/>
          <w:i/>
          <w:sz w:val="24"/>
          <w:szCs w:val="24"/>
          <w:lang w:val="hy-AM"/>
        </w:rPr>
        <w:lastRenderedPageBreak/>
        <w:t>Գլուխ Ա</w:t>
      </w:r>
    </w:p>
    <w:p w14:paraId="72961DB4" w14:textId="77777777" w:rsidR="009A738F" w:rsidRPr="009A738F" w:rsidRDefault="009A738F" w:rsidP="00F734EE">
      <w:pPr>
        <w:jc w:val="center"/>
        <w:rPr>
          <w:rFonts w:ascii="Sylfaen" w:hAnsi="Sylfaen" w:cs="Sylfaen"/>
          <w:b/>
          <w:i/>
          <w:sz w:val="6"/>
          <w:szCs w:val="24"/>
          <w:lang w:val="en-US"/>
        </w:rPr>
      </w:pPr>
    </w:p>
    <w:p w14:paraId="03FE76D5" w14:textId="77777777" w:rsidR="00BC372B" w:rsidRDefault="00B918F2" w:rsidP="009A738F">
      <w:pPr>
        <w:rPr>
          <w:rFonts w:ascii="Sylfaen" w:hAnsi="Sylfaen" w:cs="Sylfaen"/>
          <w:b/>
          <w:i/>
          <w:sz w:val="24"/>
          <w:szCs w:val="24"/>
          <w:lang w:val="en-US"/>
        </w:rPr>
      </w:pP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Գոյականի</w:t>
      </w:r>
      <w:r w:rsidRPr="00BC372B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հոգնակի</w:t>
      </w:r>
      <w:r w:rsidRPr="00BC372B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թվի</w:t>
      </w:r>
      <w:r w:rsidRPr="00BC372B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կազմության</w:t>
      </w:r>
      <w:r w:rsidRPr="00BC372B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ուսուցման</w:t>
      </w:r>
      <w:r w:rsidRPr="00BC372B">
        <w:rPr>
          <w:rFonts w:ascii="Arial LatArm" w:hAnsi="Arial LatArm"/>
          <w:b/>
          <w:i/>
          <w:sz w:val="24"/>
          <w:szCs w:val="24"/>
          <w:lang w:val="hy-AM"/>
        </w:rPr>
        <w:t xml:space="preserve"> </w:t>
      </w:r>
      <w:r w:rsidRPr="00BC372B">
        <w:rPr>
          <w:rFonts w:ascii="Sylfaen" w:hAnsi="Sylfaen" w:cs="Sylfaen"/>
          <w:b/>
          <w:i/>
          <w:sz w:val="24"/>
          <w:szCs w:val="24"/>
          <w:lang w:val="hy-AM"/>
        </w:rPr>
        <w:t>առանձնահատկությունները</w:t>
      </w:r>
    </w:p>
    <w:p w14:paraId="54218758" w14:textId="77777777" w:rsidR="009A738F" w:rsidRPr="009A738F" w:rsidRDefault="009A738F" w:rsidP="009A738F">
      <w:pPr>
        <w:rPr>
          <w:rFonts w:ascii="Sylfaen" w:hAnsi="Sylfaen" w:cs="Sylfaen"/>
          <w:sz w:val="4"/>
          <w:szCs w:val="24"/>
          <w:lang w:val="en-US"/>
        </w:rPr>
      </w:pPr>
    </w:p>
    <w:p w14:paraId="25521D20" w14:textId="60EB6020" w:rsidR="0087570B" w:rsidRPr="009A738F" w:rsidRDefault="00E14683" w:rsidP="005E3B42">
      <w:pPr>
        <w:pStyle w:val="a4"/>
        <w:spacing w:line="360" w:lineRule="auto"/>
        <w:ind w:left="720"/>
        <w:jc w:val="both"/>
        <w:rPr>
          <w:rFonts w:ascii="Arial LatArm" w:hAnsi="Arial LatArm"/>
          <w:b/>
          <w:i/>
          <w:sz w:val="24"/>
          <w:szCs w:val="24"/>
          <w:lang w:val="hy-AM"/>
        </w:rPr>
      </w:pPr>
      <w:r>
        <w:rPr>
          <w:rFonts w:ascii="Sylfaen" w:hAnsi="Sylfaen" w:cs="Sylfaen"/>
          <w:b/>
          <w:i/>
          <w:sz w:val="24"/>
          <w:szCs w:val="24"/>
          <w:lang w:val="hy-AM"/>
        </w:rPr>
        <w:t>Ներածություն</w:t>
      </w:r>
    </w:p>
    <w:p w14:paraId="5A342C84" w14:textId="77777777" w:rsidR="000D127A" w:rsidRPr="00A81C23" w:rsidRDefault="0087570B" w:rsidP="000D127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81C23">
        <w:rPr>
          <w:rFonts w:ascii="Sylfaen" w:hAnsi="Sylfaen" w:cs="Sylfaen"/>
          <w:sz w:val="24"/>
          <w:szCs w:val="24"/>
          <w:lang w:val="hy-AM"/>
        </w:rPr>
        <w:t>Մեզ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շրջապատող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իրերն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ու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երևույթները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ճիշտ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անվանելու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համար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(</w:t>
      </w:r>
      <w:r w:rsidRPr="00A81C23">
        <w:rPr>
          <w:rFonts w:ascii="Sylfaen" w:hAnsi="Sylfaen" w:cs="Sylfaen"/>
          <w:sz w:val="24"/>
          <w:szCs w:val="24"/>
          <w:lang w:val="hy-AM"/>
        </w:rPr>
        <w:t>մարդկանց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առհասարակ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շրջապատը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) </w:t>
      </w:r>
      <w:r w:rsidRPr="00A81C23">
        <w:rPr>
          <w:rFonts w:ascii="Sylfaen" w:hAnsi="Sylfaen" w:cs="Sylfaen"/>
          <w:sz w:val="24"/>
          <w:szCs w:val="24"/>
          <w:lang w:val="hy-AM"/>
        </w:rPr>
        <w:t>կարևոր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է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իմանալ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որոշ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օրինաչափություններ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: </w:t>
      </w:r>
      <w:r w:rsidRPr="00A81C23">
        <w:rPr>
          <w:rFonts w:ascii="Sylfaen" w:hAnsi="Sylfaen" w:cs="Sylfaen"/>
          <w:sz w:val="24"/>
          <w:szCs w:val="24"/>
          <w:lang w:val="hy-AM"/>
        </w:rPr>
        <w:t>գրագետ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խոսք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կառուցելիս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կարևոր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պայման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է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հոգնակիի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կարգը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ճիշտ</w:t>
      </w:r>
      <w:r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Pr="00A81C23">
        <w:rPr>
          <w:rFonts w:ascii="Sylfaen" w:hAnsi="Sylfaen" w:cs="Sylfaen"/>
          <w:sz w:val="24"/>
          <w:szCs w:val="24"/>
          <w:lang w:val="hy-AM"/>
        </w:rPr>
        <w:t>ուսուցանելը</w:t>
      </w:r>
      <w:r w:rsidRPr="00A81C23">
        <w:rPr>
          <w:rFonts w:ascii="Arial LatArm" w:hAnsi="Arial LatArm"/>
          <w:sz w:val="24"/>
          <w:szCs w:val="24"/>
          <w:lang w:val="hy-AM"/>
        </w:rPr>
        <w:t>: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Աշխարհի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շատ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ժողովուրդներ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գործածում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են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հռոմեական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(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լատինական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)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ծագում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ունեցող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042444">
        <w:rPr>
          <w:rFonts w:ascii="Sylfaen" w:hAnsi="Sylfaen" w:cs="Sylfaen"/>
          <w:sz w:val="24"/>
          <w:szCs w:val="24"/>
          <w:lang w:val="hy-AM"/>
        </w:rPr>
        <w:t>ամսանունները</w:t>
      </w:r>
      <w:r w:rsidR="000D127A" w:rsidRPr="00042444">
        <w:rPr>
          <w:rFonts w:ascii="Arial LatArm" w:hAnsi="Arial LatArm"/>
          <w:sz w:val="24"/>
          <w:szCs w:val="24"/>
          <w:lang w:val="hy-AM"/>
        </w:rPr>
        <w:t>: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Մեր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ամսանունները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անհոգնական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գոյականներ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են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 (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հոկտեմբեր</w:t>
      </w:r>
      <w:r w:rsidR="000D127A" w:rsidRPr="00A81C23">
        <w:rPr>
          <w:rFonts w:ascii="Arial LatArm" w:hAnsi="Arial LatArm"/>
          <w:sz w:val="24"/>
          <w:szCs w:val="24"/>
          <w:lang w:val="hy-AM"/>
        </w:rPr>
        <w:t xml:space="preserve">, </w:t>
      </w:r>
      <w:r w:rsidR="000D127A" w:rsidRPr="00A81C23">
        <w:rPr>
          <w:rFonts w:ascii="Sylfaen" w:hAnsi="Sylfaen" w:cs="Sylfaen"/>
          <w:sz w:val="24"/>
          <w:szCs w:val="24"/>
          <w:lang w:val="hy-AM"/>
        </w:rPr>
        <w:t>մարտ</w:t>
      </w:r>
      <w:r w:rsidR="000D127A" w:rsidRPr="00A81C23">
        <w:rPr>
          <w:rFonts w:ascii="Arial LatArm" w:hAnsi="Arial LatArm"/>
          <w:sz w:val="24"/>
          <w:szCs w:val="24"/>
          <w:lang w:val="hy-AM"/>
        </w:rPr>
        <w:t>....):</w:t>
      </w:r>
      <w:r w:rsidR="000D127A" w:rsidRPr="00AF527E"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1E9CA044" w14:textId="77777777" w:rsidR="000D127A" w:rsidRDefault="000D127A" w:rsidP="000D127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81C23">
        <w:rPr>
          <w:rFonts w:ascii="Sylfaen" w:hAnsi="Sylfaen"/>
          <w:sz w:val="24"/>
          <w:szCs w:val="24"/>
          <w:lang w:val="hy-AM"/>
        </w:rPr>
        <w:t>Անհոգնական գոյականները իրենց արտահայտած հատուկ իմաստի պատճառով գործածվում են եզակի թվով</w:t>
      </w:r>
      <w:r w:rsidR="00A81C23" w:rsidRPr="00A81C23">
        <w:rPr>
          <w:rFonts w:ascii="Sylfaen" w:hAnsi="Sylfaen"/>
          <w:sz w:val="24"/>
          <w:szCs w:val="24"/>
          <w:lang w:val="hy-AM"/>
        </w:rPr>
        <w:t>: Այս մասին հանգամանորեն կխոսվի ստորև:</w:t>
      </w:r>
    </w:p>
    <w:p w14:paraId="79BD2226" w14:textId="77777777" w:rsidR="00AE336D" w:rsidRDefault="00AE336D" w:rsidP="000D127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Բոլոր լեզուների համար ըն</w:t>
      </w:r>
      <w:r w:rsidR="00DA7CB7"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hy-AM"/>
        </w:rPr>
        <w:t xml:space="preserve">հանուր է </w:t>
      </w:r>
      <w:r w:rsidR="00DA7CB7">
        <w:rPr>
          <w:rFonts w:ascii="Sylfaen" w:hAnsi="Sylfaen"/>
          <w:sz w:val="24"/>
          <w:szCs w:val="24"/>
          <w:lang w:val="hy-AM"/>
        </w:rPr>
        <w:t>թվի ք</w:t>
      </w:r>
      <w:r>
        <w:rPr>
          <w:rFonts w:ascii="Sylfaen" w:hAnsi="Sylfaen"/>
          <w:sz w:val="24"/>
          <w:szCs w:val="24"/>
          <w:lang w:val="hy-AM"/>
        </w:rPr>
        <w:t>երականական կարգը, սակայն ունի բազմատեսակ արտահայտություն: Որոշ լեզուներում արտահայտվում է քանակ ցուց տվող բառերով՝ առանց գոյական անվան փոփոխության, արաբերենում՝ ներքին թեքմամբ, չինարենում՝ օժանադակ բառերով, ճապոներենում՝ բառի կամ մի մասի կրկնությամբ: Արդի լեզուների մեծ մասին հատուկ է երկու թիվ, սակայն կան լեզուներ, որոնք ունեն եզակի, երկակի (երկու առարկա) և հոգնակի (երկուսից ավել առարկաներ նշելու համար): Այդպես է արաբերենը, այդպես են եղել հին հունարաենը, հին հնդկերենը:</w:t>
      </w:r>
    </w:p>
    <w:p w14:paraId="67D3F6A6" w14:textId="77777777" w:rsidR="00AE336D" w:rsidRPr="00AF527E" w:rsidRDefault="00AE336D" w:rsidP="000D127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Շատ լեզուներում թիվ ունեն ոչ միայն առարկա ցուց տվող բառերը (գոյականները), այլև բայերը:</w:t>
      </w:r>
      <w:r w:rsidR="005C4CFB">
        <w:rPr>
          <w:rFonts w:ascii="Sylfaen" w:hAnsi="Sylfaen"/>
          <w:sz w:val="24"/>
          <w:szCs w:val="24"/>
          <w:lang w:val="hy-AM"/>
        </w:rPr>
        <w:t xml:space="preserve"> Բայց բայերի քերականական թիվը սովորաբար ցույց է տալիս ոչ թե դործողության քանակը, այլ դարձյալ առարկայի, այսինքն՝ գործողություն կատարողի քանակական հատկանիշը:</w:t>
      </w:r>
    </w:p>
    <w:p w14:paraId="49AA3F68" w14:textId="77777777" w:rsidR="009A738F" w:rsidRPr="00AF527E" w:rsidRDefault="009A738F" w:rsidP="009A738F">
      <w:pPr>
        <w:pStyle w:val="a4"/>
        <w:tabs>
          <w:tab w:val="left" w:pos="30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F527E">
        <w:rPr>
          <w:rFonts w:ascii="Sylfaen" w:hAnsi="Sylfaen"/>
          <w:sz w:val="24"/>
          <w:szCs w:val="24"/>
          <w:lang w:val="hy-AM"/>
        </w:rPr>
        <w:tab/>
      </w:r>
    </w:p>
    <w:p w14:paraId="234F5159" w14:textId="5B1B4B3F" w:rsidR="00A81C23" w:rsidRPr="000F3931" w:rsidRDefault="00A81C23" w:rsidP="004D6B0C">
      <w:pPr>
        <w:pStyle w:val="a4"/>
        <w:spacing w:line="360" w:lineRule="auto"/>
        <w:ind w:left="72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9A738F">
        <w:rPr>
          <w:rFonts w:ascii="Sylfaen" w:hAnsi="Sylfaen"/>
          <w:b/>
          <w:i/>
          <w:sz w:val="24"/>
          <w:szCs w:val="24"/>
          <w:lang w:val="hy-AM"/>
        </w:rPr>
        <w:t>Հետազոտության նպատակը</w:t>
      </w:r>
      <w:r w:rsidR="006E19A1" w:rsidRPr="000F3931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  <w:r w:rsidR="006E19A1" w:rsidRPr="006E19A1">
        <w:rPr>
          <w:rFonts w:ascii="Sylfaen" w:hAnsi="Sylfaen"/>
          <w:sz w:val="24"/>
          <w:szCs w:val="24"/>
          <w:lang w:val="hy-AM"/>
        </w:rPr>
        <w:t>ձևավորում եմ ըստ Բլումի տաքսոնոմիայի</w:t>
      </w:r>
    </w:p>
    <w:p w14:paraId="34F091A2" w14:textId="75FA017B" w:rsidR="00A81C23" w:rsidRPr="000F3931" w:rsidRDefault="00A81C23" w:rsidP="00A81C23">
      <w:pPr>
        <w:pStyle w:val="a4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նյութի յուրացումը հնարավորություն կտա զարգացնելու սովորողների հաղորդակցական (հաղորդակցման) </w:t>
      </w:r>
      <w:r w:rsidR="006E19A1" w:rsidRPr="006E19A1">
        <w:rPr>
          <w:rFonts w:ascii="Sylfaen" w:hAnsi="Sylfaen"/>
          <w:sz w:val="24"/>
          <w:szCs w:val="24"/>
          <w:lang w:val="hy-AM"/>
        </w:rPr>
        <w:t>կարողունակություններն</w:t>
      </w:r>
      <w:r>
        <w:rPr>
          <w:rFonts w:ascii="Sylfaen" w:hAnsi="Sylfaen"/>
          <w:sz w:val="24"/>
          <w:szCs w:val="24"/>
          <w:lang w:val="hy-AM"/>
        </w:rPr>
        <w:t xml:space="preserve"> ու հմտությունները:</w:t>
      </w:r>
    </w:p>
    <w:p w14:paraId="0C0FC693" w14:textId="77777777" w:rsidR="00A81C23" w:rsidRPr="000F3931" w:rsidRDefault="00A81C23" w:rsidP="00A81C23">
      <w:pPr>
        <w:pStyle w:val="a4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Սովորողը անսխալ ու գրագետ խոսք կառուցի, ձեռնպահ մնա բարբառային և ոչ նախընտրելի ձևերից:</w:t>
      </w:r>
    </w:p>
    <w:p w14:paraId="5441BD42" w14:textId="77777777" w:rsidR="00A81C23" w:rsidRPr="000F3931" w:rsidRDefault="00A81C23" w:rsidP="00A81C23">
      <w:pPr>
        <w:pStyle w:val="a4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 տեղեկույթ հավաքելու հմտություններ զարգացնել:</w:t>
      </w:r>
    </w:p>
    <w:p w14:paraId="79066E3B" w14:textId="77777777" w:rsidR="00A81C23" w:rsidRPr="000F3931" w:rsidRDefault="00A81C23" w:rsidP="00A81C23">
      <w:pPr>
        <w:pStyle w:val="a4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Երեխան ինքնուրույն ձևակերպի հարցերը, խնդիրները:</w:t>
      </w:r>
    </w:p>
    <w:p w14:paraId="06BFC4CC" w14:textId="77777777" w:rsidR="009A738F" w:rsidRPr="000F3931" w:rsidRDefault="009A738F" w:rsidP="009A738F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</w:p>
    <w:p w14:paraId="05ED873A" w14:textId="6FAF2CCC" w:rsidR="00A81C23" w:rsidRPr="009A738F" w:rsidRDefault="00A81C23" w:rsidP="004D6B0C">
      <w:pPr>
        <w:pStyle w:val="a4"/>
        <w:spacing w:line="360" w:lineRule="auto"/>
        <w:ind w:left="720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9A738F">
        <w:rPr>
          <w:rFonts w:ascii="Sylfaen" w:hAnsi="Sylfaen"/>
          <w:b/>
          <w:i/>
          <w:sz w:val="24"/>
          <w:szCs w:val="24"/>
          <w:lang w:val="hy-AM"/>
        </w:rPr>
        <w:t xml:space="preserve">Հետազոտության </w:t>
      </w:r>
      <w:r w:rsidR="009D1D41" w:rsidRPr="009A738F">
        <w:rPr>
          <w:rFonts w:ascii="Sylfaen" w:hAnsi="Sylfaen"/>
          <w:b/>
          <w:i/>
          <w:sz w:val="24"/>
          <w:szCs w:val="24"/>
          <w:lang w:val="hy-AM"/>
        </w:rPr>
        <w:t>խնդիրները</w:t>
      </w:r>
    </w:p>
    <w:p w14:paraId="046969A1" w14:textId="77777777" w:rsidR="007502EB" w:rsidRPr="007502EB" w:rsidRDefault="007502EB" w:rsidP="007502EB">
      <w:pPr>
        <w:pStyle w:val="a4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Նախ և առաջ իմ առջև դրել եմ հնարավորինս մատչելի լեզվական հնարներով բացատրել նյութը:</w:t>
      </w:r>
    </w:p>
    <w:p w14:paraId="5B0609BF" w14:textId="77777777" w:rsidR="007502EB" w:rsidRPr="007502EB" w:rsidRDefault="007502EB" w:rsidP="007502EB">
      <w:pPr>
        <w:pStyle w:val="a4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Քարտերի, դիդակտիկ նյութերի, էլեկտրոնային գրատախտակի օգնությամբ նաև սովորողների ներգրավվածությամբ հասնել ցանկալի արդյունքի:</w:t>
      </w:r>
    </w:p>
    <w:p w14:paraId="11B0D070" w14:textId="77777777" w:rsidR="007502EB" w:rsidRPr="007502EB" w:rsidRDefault="007502EB" w:rsidP="007502EB">
      <w:pPr>
        <w:pStyle w:val="a4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Աշակերտը ինքը գա եզրահանգման:</w:t>
      </w:r>
    </w:p>
    <w:p w14:paraId="47390951" w14:textId="77777777" w:rsidR="007502EB" w:rsidRPr="007502EB" w:rsidRDefault="007502EB" w:rsidP="007502EB">
      <w:pPr>
        <w:pStyle w:val="a4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Ինքը կազմի առաջադրված գոյականի հոգնակին և խմբավորի ինքնուրույն (Tաձև) աղյուսակում:</w:t>
      </w:r>
    </w:p>
    <w:p w14:paraId="72273DD7" w14:textId="77777777" w:rsidR="007502EB" w:rsidRDefault="007502EB" w:rsidP="007502EB">
      <w:pPr>
        <w:pStyle w:val="a4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Սխալ գործածված ձևերը ուղղել միասին և գործածել խոսքում, գրել փոքրիկ գրույթ (</w:t>
      </w:r>
      <w:r w:rsidR="00335767">
        <w:rPr>
          <w:rFonts w:ascii="Sylfaen" w:hAnsi="Sylfaen"/>
          <w:sz w:val="24"/>
          <w:szCs w:val="24"/>
          <w:lang w:val="hy-AM"/>
        </w:rPr>
        <w:t>Ջուրը մեր կյանքում</w:t>
      </w:r>
      <w:r>
        <w:rPr>
          <w:rFonts w:ascii="Sylfaen" w:hAnsi="Sylfaen"/>
          <w:sz w:val="24"/>
          <w:szCs w:val="24"/>
          <w:lang w:val="hy-AM"/>
        </w:rPr>
        <w:t>)</w:t>
      </w:r>
      <w:r w:rsidR="00335767">
        <w:rPr>
          <w:rFonts w:ascii="Sylfaen" w:hAnsi="Sylfaen"/>
          <w:sz w:val="24"/>
          <w:szCs w:val="24"/>
          <w:lang w:val="hy-AM"/>
        </w:rPr>
        <w:t>:</w:t>
      </w:r>
    </w:p>
    <w:p w14:paraId="667C6401" w14:textId="77777777" w:rsidR="009A738F" w:rsidRPr="00335767" w:rsidRDefault="009A738F" w:rsidP="009A738F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en-US"/>
        </w:rPr>
      </w:pPr>
    </w:p>
    <w:p w14:paraId="482F0AD6" w14:textId="77777777" w:rsidR="00335767" w:rsidRDefault="00335767" w:rsidP="00335767">
      <w:pPr>
        <w:pStyle w:val="a4"/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Դասարանը նախօրոք բաժանել </w:t>
      </w:r>
      <w:r>
        <w:rPr>
          <w:rFonts w:ascii="Sylfaen" w:hAnsi="Sylfaen"/>
          <w:sz w:val="24"/>
          <w:szCs w:val="24"/>
          <w:lang w:val="en-US"/>
        </w:rPr>
        <w:t xml:space="preserve">3-4 </w:t>
      </w:r>
      <w:r>
        <w:rPr>
          <w:rFonts w:ascii="Sylfaen" w:hAnsi="Sylfaen"/>
          <w:sz w:val="24"/>
          <w:szCs w:val="24"/>
          <w:lang w:val="hy-AM"/>
        </w:rPr>
        <w:t>խմբի.</w:t>
      </w:r>
    </w:p>
    <w:p w14:paraId="4FBF8B55" w14:textId="77777777" w:rsidR="00E845FF" w:rsidRDefault="00E845FF" w:rsidP="00E845FF">
      <w:pPr>
        <w:pStyle w:val="a4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Նրանց հանձնարարել աշխարհագրության, քիմիայի և պատմության դասագրքերից դուրս գրել գոյականներ, որոնք իրենց կարծիքով չունեն հոգնակի կամ եզակի թիվ (թույլ կարողություններ ունեցողներին):</w:t>
      </w:r>
    </w:p>
    <w:p w14:paraId="025122AF" w14:textId="77777777" w:rsidR="00E845FF" w:rsidRDefault="00E845FF" w:rsidP="00E845FF">
      <w:pPr>
        <w:pStyle w:val="a4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 խումբ ուսումնասիրի </w:t>
      </w:r>
      <w:r w:rsidRPr="00E845FF">
        <w:rPr>
          <w:rFonts w:ascii="Sylfaen" w:hAnsi="Sylfaen"/>
          <w:sz w:val="24"/>
          <w:szCs w:val="24"/>
          <w:u w:val="single"/>
          <w:lang w:val="hy-AM"/>
        </w:rPr>
        <w:t>Արշակունիների</w:t>
      </w:r>
      <w:r>
        <w:rPr>
          <w:rFonts w:ascii="Sylfaen" w:hAnsi="Sylfaen"/>
          <w:sz w:val="24"/>
          <w:szCs w:val="24"/>
          <w:lang w:val="hy-AM"/>
        </w:rPr>
        <w:t xml:space="preserve"> ժամանակաշրջանի պատմությունը:</w:t>
      </w:r>
    </w:p>
    <w:p w14:paraId="1086BE22" w14:textId="589964D8" w:rsidR="006E19A1" w:rsidRPr="000F3931" w:rsidRDefault="00E845FF" w:rsidP="006E19A1">
      <w:pPr>
        <w:pStyle w:val="a4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E19A1">
        <w:rPr>
          <w:rFonts w:ascii="Sylfaen" w:hAnsi="Sylfaen"/>
          <w:sz w:val="24"/>
          <w:szCs w:val="24"/>
          <w:lang w:val="hy-AM"/>
        </w:rPr>
        <w:t xml:space="preserve">Մի խումբ համացանցից օգտվելով՝ հավաքի նյութեր հայկական կամ առհասարակ այլ </w:t>
      </w:r>
      <w:r w:rsidRPr="006E19A1">
        <w:rPr>
          <w:rFonts w:ascii="Sylfaen" w:hAnsi="Sylfaen"/>
          <w:sz w:val="24"/>
          <w:szCs w:val="24"/>
          <w:u w:val="single"/>
          <w:lang w:val="hy-AM"/>
        </w:rPr>
        <w:t>գինիների</w:t>
      </w:r>
      <w:r w:rsidRPr="006E19A1">
        <w:rPr>
          <w:rFonts w:ascii="Sylfaen" w:hAnsi="Sylfaen"/>
          <w:sz w:val="24"/>
          <w:szCs w:val="24"/>
          <w:lang w:val="hy-AM"/>
        </w:rPr>
        <w:t xml:space="preserve"> մասին տեղեկություն (տեսանյութ</w:t>
      </w:r>
      <w:r w:rsidR="009E4130" w:rsidRPr="006E19A1">
        <w:rPr>
          <w:rFonts w:ascii="Sylfaen" w:hAnsi="Sylfaen"/>
          <w:sz w:val="24"/>
          <w:szCs w:val="24"/>
          <w:lang w:val="hy-AM"/>
        </w:rPr>
        <w:t>եր</w:t>
      </w:r>
      <w:r w:rsidRPr="006E19A1">
        <w:rPr>
          <w:rFonts w:ascii="Sylfaen" w:hAnsi="Sylfaen"/>
          <w:sz w:val="24"/>
          <w:szCs w:val="24"/>
          <w:lang w:val="hy-AM"/>
        </w:rPr>
        <w:t>):</w:t>
      </w:r>
      <w:r w:rsidR="006E19A1" w:rsidRPr="000F3931">
        <w:rPr>
          <w:rFonts w:ascii="Sylfaen" w:hAnsi="Sylfaen"/>
          <w:sz w:val="24"/>
          <w:szCs w:val="24"/>
          <w:lang w:val="hy-AM"/>
        </w:rPr>
        <w:t xml:space="preserve"> Տես հղումը:</w:t>
      </w:r>
    </w:p>
    <w:p w14:paraId="6E1FFF2A" w14:textId="0C6AD0D7" w:rsidR="006E19A1" w:rsidRPr="000F3931" w:rsidRDefault="00A73E10" w:rsidP="006E19A1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hyperlink r:id="rId10" w:history="1">
        <w:r w:rsidR="006E19A1" w:rsidRPr="000F3931">
          <w:rPr>
            <w:rStyle w:val="ad"/>
            <w:rFonts w:ascii="Sylfaen" w:hAnsi="Sylfaen"/>
            <w:sz w:val="24"/>
            <w:szCs w:val="24"/>
            <w:lang w:val="hy-AM"/>
          </w:rPr>
          <w:t>https://www.youtube.com/watch?v=-htxp7TWFOQ&amp;t=173s&amp;fbclid=IwAR2n-7GfLIL6TrFDSR34nJ2nGVbzq8lf4x1VzB2bCoopfqixeDrI7BcKC1s</w:t>
        </w:r>
      </w:hyperlink>
    </w:p>
    <w:p w14:paraId="135D5833" w14:textId="12E6AF27" w:rsidR="006E19A1" w:rsidRPr="000F3931" w:rsidRDefault="009E4130" w:rsidP="006E19A1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Մի խումբն էլ </w:t>
      </w:r>
      <w:r w:rsidRPr="009E4130">
        <w:rPr>
          <w:rFonts w:ascii="Sylfaen" w:hAnsi="Sylfaen"/>
          <w:sz w:val="24"/>
          <w:szCs w:val="24"/>
          <w:u w:val="single"/>
          <w:lang w:val="hy-AM"/>
        </w:rPr>
        <w:t>վարդազգիների</w:t>
      </w:r>
      <w:r>
        <w:rPr>
          <w:rFonts w:ascii="Sylfaen" w:hAnsi="Sylfaen"/>
          <w:sz w:val="24"/>
          <w:szCs w:val="24"/>
          <w:lang w:val="hy-AM"/>
        </w:rPr>
        <w:t xml:space="preserve"> մասին տեղեկություն տա (սահիկահանդես):</w:t>
      </w:r>
      <w:r w:rsidR="006E19A1" w:rsidRPr="000F3931">
        <w:rPr>
          <w:rFonts w:ascii="Sylfaen" w:hAnsi="Sylfaen"/>
          <w:sz w:val="24"/>
          <w:szCs w:val="24"/>
          <w:lang w:val="hy-AM"/>
        </w:rPr>
        <w:t xml:space="preserve"> Տես հղումները:</w:t>
      </w:r>
    </w:p>
    <w:p w14:paraId="5665016E" w14:textId="3A028593" w:rsidR="009E4130" w:rsidRDefault="00A73E10" w:rsidP="006E19A1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hyperlink r:id="rId11" w:history="1">
        <w:r w:rsidR="006E19A1" w:rsidRPr="00F60E09">
          <w:rPr>
            <w:rStyle w:val="ad"/>
            <w:rFonts w:ascii="Sylfaen" w:hAnsi="Sylfaen"/>
            <w:sz w:val="24"/>
            <w:szCs w:val="24"/>
            <w:lang w:val="hy-AM"/>
          </w:rPr>
          <w:t>https://www.youtube.com/watch?v=3dtK_3JptvU</w:t>
        </w:r>
      </w:hyperlink>
    </w:p>
    <w:p w14:paraId="0DCB1CD1" w14:textId="77777777" w:rsidR="006E19A1" w:rsidRPr="001E7ED4" w:rsidRDefault="006E19A1" w:rsidP="006E19A1">
      <w:pPr>
        <w:pStyle w:val="a4"/>
        <w:spacing w:line="360" w:lineRule="auto"/>
        <w:ind w:left="1080"/>
        <w:jc w:val="both"/>
        <w:rPr>
          <w:rFonts w:ascii="Sylfaen" w:hAnsi="Sylfaen"/>
          <w:sz w:val="18"/>
          <w:szCs w:val="24"/>
          <w:lang w:val="hy-AM"/>
        </w:rPr>
      </w:pPr>
    </w:p>
    <w:p w14:paraId="0A3FA3D2" w14:textId="2B8182D1" w:rsidR="006E19A1" w:rsidRDefault="00A73E10" w:rsidP="006E19A1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hyperlink r:id="rId12" w:history="1">
        <w:r w:rsidR="006E19A1" w:rsidRPr="00F60E09">
          <w:rPr>
            <w:rStyle w:val="ad"/>
            <w:rFonts w:ascii="Sylfaen" w:hAnsi="Sylfaen"/>
            <w:sz w:val="24"/>
            <w:szCs w:val="24"/>
            <w:lang w:val="hy-AM"/>
          </w:rPr>
          <w:t>https://www.youtube.com/watch?v=lDQ8Dilkjo0</w:t>
        </w:r>
      </w:hyperlink>
    </w:p>
    <w:p w14:paraId="5E81B740" w14:textId="77777777" w:rsidR="006E19A1" w:rsidRDefault="006E19A1" w:rsidP="006E19A1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7BF4B259" w14:textId="73D71E59" w:rsidR="009E4130" w:rsidRPr="000F3931" w:rsidRDefault="009E4130" w:rsidP="0021197F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Այնուհետ ի մի բերենք նյութերը և հանգենք այն մտքին, որ մեզ շրջապատող շատ գոյականներ չունեն հոգնակի թիվ (անհոգնական են) և հակառակը՝ եզակի չունեն (անեզական) օր.՝ Վարդանանք, Ալպեր, Հիմալայներ (կլուծվի նաև միջառարկայական շատ կարևոր հարցեր և՛քարտեզ, և՛գրագետ խոսք, և՛</w:t>
      </w:r>
      <w:r w:rsidR="0021197F">
        <w:rPr>
          <w:rFonts w:ascii="Sylfaen" w:hAnsi="Sylfaen"/>
          <w:sz w:val="24"/>
          <w:szCs w:val="24"/>
          <w:lang w:val="hy-AM"/>
        </w:rPr>
        <w:t>գիր</w:t>
      </w:r>
      <w:r>
        <w:rPr>
          <w:rFonts w:ascii="Sylfaen" w:hAnsi="Sylfaen"/>
          <w:sz w:val="24"/>
          <w:szCs w:val="24"/>
          <w:lang w:val="hy-AM"/>
        </w:rPr>
        <w:t>)</w:t>
      </w:r>
      <w:r w:rsidR="0021197F">
        <w:rPr>
          <w:rFonts w:ascii="Sylfaen" w:hAnsi="Sylfaen"/>
          <w:sz w:val="24"/>
          <w:szCs w:val="24"/>
          <w:lang w:val="hy-AM"/>
        </w:rPr>
        <w:t xml:space="preserve"> [Անդեր, Ապենիններ, Պիրենեյներ]:</w:t>
      </w:r>
      <w:r w:rsidR="0035319D" w:rsidRPr="000F3931">
        <w:rPr>
          <w:rFonts w:ascii="Sylfaen" w:hAnsi="Sylfaen"/>
          <w:sz w:val="24"/>
          <w:szCs w:val="24"/>
          <w:lang w:val="hy-AM"/>
        </w:rPr>
        <w:t xml:space="preserve"> Տես հղումը:</w:t>
      </w:r>
    </w:p>
    <w:p w14:paraId="6A7B9DC4" w14:textId="26E35974" w:rsidR="0035319D" w:rsidRPr="000F3931" w:rsidRDefault="00A73E10" w:rsidP="0035319D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hyperlink r:id="rId13" w:history="1">
        <w:r w:rsidR="0035319D" w:rsidRPr="000F3931">
          <w:rPr>
            <w:rStyle w:val="ad"/>
            <w:rFonts w:ascii="Sylfaen" w:hAnsi="Sylfaen"/>
            <w:sz w:val="24"/>
            <w:szCs w:val="24"/>
            <w:lang w:val="hy-AM"/>
          </w:rPr>
          <w:t>https://www.youtube.com/watch?v=BA7RBzrv5Ic</w:t>
        </w:r>
      </w:hyperlink>
    </w:p>
    <w:p w14:paraId="61093FE2" w14:textId="77777777" w:rsidR="0035319D" w:rsidRPr="000F3931" w:rsidRDefault="0035319D" w:rsidP="0035319D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56AF4EB" w14:textId="77777777" w:rsidR="0021197F" w:rsidRDefault="0021197F" w:rsidP="0021197F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Անդրադարձ կատարենք նաև մի շարք հատուկ անունների, որոնք դարձել են հատկանիշ անվանող հասարակ անուններ:</w:t>
      </w:r>
    </w:p>
    <w:p w14:paraId="2342CD7D" w14:textId="77777777" w:rsidR="0021197F" w:rsidRDefault="0021197F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Օր.՝ Մենք </w:t>
      </w:r>
      <w:r w:rsidRPr="0021197F">
        <w:rPr>
          <w:rFonts w:ascii="Sylfaen" w:hAnsi="Sylfaen"/>
          <w:sz w:val="24"/>
          <w:szCs w:val="24"/>
          <w:u w:val="single"/>
          <w:lang w:val="hy-AM"/>
        </w:rPr>
        <w:t>վարդաններ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21197F">
        <w:rPr>
          <w:rFonts w:ascii="Sylfaen" w:hAnsi="Sylfaen"/>
          <w:sz w:val="24"/>
          <w:szCs w:val="24"/>
          <w:u w:val="single"/>
          <w:lang w:val="hy-AM"/>
        </w:rPr>
        <w:t>դավիթներ</w:t>
      </w:r>
      <w:r>
        <w:rPr>
          <w:rFonts w:ascii="Sylfaen" w:hAnsi="Sylfaen"/>
          <w:sz w:val="24"/>
          <w:szCs w:val="24"/>
          <w:lang w:val="hy-AM"/>
        </w:rPr>
        <w:t xml:space="preserve"> այսօր էլ շատ ենք ծնում (ուշադրություն դարձնել գրությանը՝ փոքրատառով):</w:t>
      </w:r>
    </w:p>
    <w:p w14:paraId="54D20076" w14:textId="77777777" w:rsidR="0021197F" w:rsidRDefault="0021197F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Մեր նորաստեղծ հանրապետությունում այսօր էլ </w:t>
      </w:r>
      <w:r w:rsidRPr="0021197F">
        <w:rPr>
          <w:rFonts w:ascii="Sylfaen" w:hAnsi="Sylfaen"/>
          <w:sz w:val="24"/>
          <w:szCs w:val="24"/>
          <w:u w:val="single"/>
          <w:lang w:val="hy-AM"/>
        </w:rPr>
        <w:t>սարդարապատներ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1197F">
        <w:rPr>
          <w:rFonts w:ascii="Sylfaen" w:hAnsi="Sylfaen"/>
          <w:sz w:val="24"/>
          <w:szCs w:val="24"/>
          <w:lang w:val="hy-AM"/>
        </w:rPr>
        <w:t>ենք</w:t>
      </w:r>
      <w:r>
        <w:rPr>
          <w:rFonts w:ascii="Sylfaen" w:hAnsi="Sylfaen"/>
          <w:sz w:val="24"/>
          <w:szCs w:val="24"/>
          <w:lang w:val="hy-AM"/>
        </w:rPr>
        <w:t xml:space="preserve"> տալիս:</w:t>
      </w:r>
    </w:p>
    <w:p w14:paraId="176896B8" w14:textId="77777777" w:rsidR="0021197F" w:rsidRDefault="0021197F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Աշակերտների ուշ</w:t>
      </w:r>
      <w:r w:rsidR="00152DD1">
        <w:rPr>
          <w:rFonts w:ascii="Sylfaen" w:hAnsi="Sylfaen"/>
          <w:sz w:val="24"/>
          <w:szCs w:val="24"/>
          <w:lang w:val="hy-AM"/>
        </w:rPr>
        <w:t>ադրությունը սևեռել ռուսերենից և անգլերենից վերցված ոչ հայերեն ձևերին:</w:t>
      </w:r>
    </w:p>
    <w:p w14:paraId="226AE13E" w14:textId="77777777" w:rsidR="00152DD1" w:rsidRDefault="00152DD1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Դիցուք՝ ճիշտ է՝ ակնոց և ոչ թե ակնոցներ դնել</w:t>
      </w:r>
    </w:p>
    <w:p w14:paraId="794FDD8A" w14:textId="725A3E33" w:rsidR="00152DD1" w:rsidRDefault="001E7ED4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 </w:t>
      </w:r>
      <w:r w:rsidR="00152DD1">
        <w:rPr>
          <w:rFonts w:ascii="Sylfaen" w:hAnsi="Sylfaen"/>
          <w:sz w:val="24"/>
          <w:szCs w:val="24"/>
          <w:lang w:val="hy-AM"/>
        </w:rPr>
        <w:t>ձեռնաշղթա —</w:t>
      </w:r>
    </w:p>
    <w:p w14:paraId="07F2E50E" w14:textId="2AEDB39D" w:rsidR="00152DD1" w:rsidRDefault="001E7ED4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 </w:t>
      </w:r>
      <w:r w:rsidR="00152DD1">
        <w:rPr>
          <w:rFonts w:ascii="Sylfaen" w:hAnsi="Sylfaen"/>
          <w:sz w:val="24"/>
          <w:szCs w:val="24"/>
          <w:lang w:val="hy-AM"/>
        </w:rPr>
        <w:t>զուգագուլպա—</w:t>
      </w:r>
    </w:p>
    <w:p w14:paraId="0C4A0F8C" w14:textId="77777777" w:rsidR="00152DD1" w:rsidRDefault="00152DD1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 ականջակալ—</w:t>
      </w:r>
    </w:p>
    <w:p w14:paraId="10432FF3" w14:textId="77777777" w:rsidR="00152DD1" w:rsidRPr="00AF527E" w:rsidRDefault="00152DD1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 տաբատ— և այլն:</w:t>
      </w:r>
    </w:p>
    <w:p w14:paraId="7C9338B1" w14:textId="77777777" w:rsidR="00F311DF" w:rsidRPr="00AF527E" w:rsidRDefault="00F311DF" w:rsidP="0021197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F2E014" w14:textId="77777777" w:rsidR="00152DD1" w:rsidRPr="009A738F" w:rsidRDefault="00152DD1" w:rsidP="00152DD1">
      <w:pPr>
        <w:pStyle w:val="a4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9A738F">
        <w:rPr>
          <w:rFonts w:ascii="Sylfaen" w:hAnsi="Sylfaen"/>
          <w:b/>
          <w:i/>
          <w:sz w:val="24"/>
          <w:szCs w:val="24"/>
          <w:lang w:val="hy-AM"/>
        </w:rPr>
        <w:t>Հետազոտության գործնական նպատակը</w:t>
      </w:r>
    </w:p>
    <w:p w14:paraId="1E8B29D2" w14:textId="77777777" w:rsidR="00152DD1" w:rsidRDefault="00152DD1" w:rsidP="00152DD1">
      <w:pPr>
        <w:pStyle w:val="a4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Որպես դասի նմուշ </w:t>
      </w:r>
      <w:r w:rsidR="00F311DF">
        <w:rPr>
          <w:rFonts w:ascii="Sylfaen" w:hAnsi="Sylfaen"/>
          <w:sz w:val="24"/>
          <w:szCs w:val="24"/>
          <w:lang w:val="hy-AM"/>
        </w:rPr>
        <w:t>օգտվեն գոյականի թիվը անցնելիս:</w:t>
      </w:r>
    </w:p>
    <w:p w14:paraId="5BD02CDD" w14:textId="77777777" w:rsidR="00F311DF" w:rsidRPr="00F311DF" w:rsidRDefault="00F311DF" w:rsidP="00F311DF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en-US"/>
        </w:rPr>
      </w:pPr>
    </w:p>
    <w:p w14:paraId="5C55F060" w14:textId="77777777" w:rsidR="00F311DF" w:rsidRPr="009A738F" w:rsidRDefault="00F311DF" w:rsidP="00F311DF">
      <w:pPr>
        <w:pStyle w:val="a4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9A738F">
        <w:rPr>
          <w:rFonts w:ascii="Sylfaen" w:hAnsi="Sylfaen"/>
          <w:b/>
          <w:i/>
          <w:sz w:val="24"/>
          <w:szCs w:val="24"/>
          <w:lang w:val="hy-AM"/>
        </w:rPr>
        <w:t>Պաշտպանությանը ներկայացվող դրույթները</w:t>
      </w:r>
    </w:p>
    <w:p w14:paraId="67F387C3" w14:textId="77777777" w:rsidR="00F311DF" w:rsidRDefault="00F311DF" w:rsidP="00F311DF">
      <w:pPr>
        <w:pStyle w:val="a4"/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Պաշտպանությանը ներկայացվող դրույթներն են՝</w:t>
      </w:r>
    </w:p>
    <w:p w14:paraId="04AC2B78" w14:textId="77777777" w:rsidR="00F311DF" w:rsidRDefault="00F311DF" w:rsidP="00F311DF">
      <w:pPr>
        <w:pStyle w:val="a4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Լեզուն մաքրել ավելորդ և սխալ ձևերից</w:t>
      </w:r>
    </w:p>
    <w:p w14:paraId="5C0C5616" w14:textId="77777777" w:rsidR="00F311DF" w:rsidRDefault="00F311DF" w:rsidP="00F311DF">
      <w:pPr>
        <w:pStyle w:val="a4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Օտարաբանություններից հեռու մնալ</w:t>
      </w:r>
    </w:p>
    <w:p w14:paraId="604F6C5F" w14:textId="77777777" w:rsidR="00F311DF" w:rsidRDefault="00F311DF" w:rsidP="00F311DF">
      <w:pPr>
        <w:pStyle w:val="a4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Չօգտագործել քարացած և հնացած ձևեր (ող</w:t>
      </w:r>
      <w:r w:rsidRPr="00F311DF">
        <w:rPr>
          <w:rFonts w:ascii="Sylfaen" w:hAnsi="Sylfaen"/>
          <w:strike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եր,ռունգ</w:t>
      </w:r>
      <w:r w:rsidRPr="00F311DF">
        <w:rPr>
          <w:rFonts w:ascii="Sylfaen" w:hAnsi="Sylfaen"/>
          <w:strike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եր)</w:t>
      </w:r>
    </w:p>
    <w:p w14:paraId="61FD654E" w14:textId="77777777" w:rsidR="00F311DF" w:rsidRDefault="00F311DF" w:rsidP="00F311DF">
      <w:pPr>
        <w:pStyle w:val="a4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Խոսակցական – բարբառային երանգ ունեցոզ բառերի փոխարեն գրական ճիշտ ձևեր գործածել</w:t>
      </w:r>
    </w:p>
    <w:p w14:paraId="512457A6" w14:textId="77777777" w:rsidR="00F311DF" w:rsidRDefault="00F311DF" w:rsidP="00F311D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Օր.՝ ոչ թե </w:t>
      </w:r>
      <w:r w:rsidR="00935B5D">
        <w:rPr>
          <w:rFonts w:ascii="Sylfaen" w:hAnsi="Sylfaen"/>
          <w:sz w:val="24"/>
          <w:szCs w:val="24"/>
          <w:lang w:val="hy-AM"/>
        </w:rPr>
        <w:tab/>
        <w:t>ոտներ, այլ ոտքեր</w:t>
      </w:r>
    </w:p>
    <w:p w14:paraId="7A434DDF" w14:textId="77777777" w:rsidR="00935B5D" w:rsidRPr="00935B5D" w:rsidRDefault="00935B5D" w:rsidP="00F311DF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 </w:t>
      </w:r>
      <w:r>
        <w:rPr>
          <w:rFonts w:ascii="Sylfaen" w:hAnsi="Sylfaen"/>
          <w:sz w:val="24"/>
          <w:szCs w:val="24"/>
          <w:lang w:val="hy-AM"/>
        </w:rPr>
        <w:tab/>
        <w:t>ձեռներ — ձեռքեր</w:t>
      </w:r>
    </w:p>
    <w:p w14:paraId="030F6AA9" w14:textId="77777777" w:rsidR="00F311DF" w:rsidRPr="00152DD1" w:rsidRDefault="00935B5D" w:rsidP="00F311DF">
      <w:pPr>
        <w:pStyle w:val="a4"/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  </w:t>
      </w:r>
      <w:r>
        <w:rPr>
          <w:rFonts w:ascii="Sylfaen" w:hAnsi="Sylfaen"/>
          <w:sz w:val="24"/>
          <w:szCs w:val="24"/>
          <w:lang w:val="hy-AM"/>
        </w:rPr>
        <w:tab/>
        <w:t>գյուղացիք — գյուղացիներ</w:t>
      </w:r>
    </w:p>
    <w:p w14:paraId="017B989C" w14:textId="77777777" w:rsidR="0021197F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 </w:t>
      </w:r>
      <w:r>
        <w:rPr>
          <w:rFonts w:ascii="Sylfaen" w:hAnsi="Sylfaen"/>
          <w:sz w:val="24"/>
          <w:szCs w:val="24"/>
          <w:lang w:val="hy-AM"/>
        </w:rPr>
        <w:tab/>
        <w:t>երևանցիք — երևանցիներ</w:t>
      </w:r>
    </w:p>
    <w:p w14:paraId="7D9A4986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Մեջբերում Հովհ. Թումանյանից՝ ա–ով վերջացող բառերը</w:t>
      </w:r>
    </w:p>
    <w:p w14:paraId="23039B01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ճամփա — ճամփեք</w:t>
      </w:r>
    </w:p>
    <w:p w14:paraId="5C5E2970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փեսա — փեսեք</w:t>
      </w:r>
    </w:p>
    <w:p w14:paraId="236890BF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բալա — բալեք</w:t>
      </w:r>
    </w:p>
    <w:p w14:paraId="7D85A7CE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սատանա — սատանեք</w:t>
      </w:r>
    </w:p>
    <w:p w14:paraId="0B83816D" w14:textId="77777777" w:rsidR="00935B5D" w:rsidRDefault="00935B5D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տղա </w:t>
      </w:r>
      <w:r w:rsidR="001D6953">
        <w:rPr>
          <w:rFonts w:ascii="Sylfaen" w:hAnsi="Sylfaen"/>
          <w:sz w:val="24"/>
          <w:szCs w:val="24"/>
          <w:lang w:val="hy-AM"/>
        </w:rPr>
        <w:t xml:space="preserve">— տղերք </w:t>
      </w:r>
    </w:p>
    <w:p w14:paraId="4F08E22D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Ինրպես նաև նախընտրելի ձև չէ՝</w:t>
      </w:r>
    </w:p>
    <w:p w14:paraId="22D9BF4D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աղջիկ — աղջկեք, աղջկերք</w:t>
      </w:r>
    </w:p>
    <w:p w14:paraId="168CB67B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Սրանց կողքին, սակայն, կարևորել գրական զուգաձևերը՝</w:t>
      </w:r>
    </w:p>
    <w:p w14:paraId="2F41476E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տիկինններ — տիկնայք</w:t>
      </w:r>
    </w:p>
    <w:p w14:paraId="765E0A05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պարոններ — պարոնայք</w:t>
      </w:r>
    </w:p>
    <w:p w14:paraId="10B35176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անձեր — անձիք</w:t>
      </w:r>
    </w:p>
    <w:p w14:paraId="4A48E838" w14:textId="77777777" w:rsidR="001D6953" w:rsidRDefault="001D6953" w:rsidP="009E4130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Շեղում՝ </w:t>
      </w:r>
      <w:r>
        <w:rPr>
          <w:rFonts w:ascii="Sylfaen" w:hAnsi="Sylfaen"/>
          <w:sz w:val="24"/>
          <w:szCs w:val="24"/>
          <w:lang w:val="hy-AM"/>
        </w:rPr>
        <w:tab/>
        <w:t>կին — կանայք</w:t>
      </w:r>
    </w:p>
    <w:p w14:paraId="6A0189B4" w14:textId="77777777" w:rsidR="001D6953" w:rsidRDefault="001D6953" w:rsidP="001D6953">
      <w:pPr>
        <w:pStyle w:val="a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մարդ — մարդիկ</w:t>
      </w:r>
    </w:p>
    <w:p w14:paraId="580CA4AB" w14:textId="77777777" w:rsidR="001D6953" w:rsidRDefault="001D6953" w:rsidP="001D6953">
      <w:pPr>
        <w:pStyle w:val="a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   ∕  \</w:t>
      </w:r>
    </w:p>
    <w:p w14:paraId="78160BA2" w14:textId="77777777" w:rsidR="001D6953" w:rsidRDefault="001D6953" w:rsidP="001D6953">
      <w:pPr>
        <w:pStyle w:val="a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  տղամարդիկ</w:t>
      </w:r>
      <w:r>
        <w:rPr>
          <w:rFonts w:ascii="Sylfaen" w:hAnsi="Sylfaen"/>
          <w:sz w:val="24"/>
          <w:szCs w:val="24"/>
          <w:lang w:val="hy-AM"/>
        </w:rPr>
        <w:tab/>
        <w:t>նախամարդիկ</w:t>
      </w:r>
    </w:p>
    <w:p w14:paraId="00C94C0D" w14:textId="77777777" w:rsidR="001D6953" w:rsidRDefault="001D6953" w:rsidP="00AC7F31">
      <w:pPr>
        <w:pStyle w:val="a4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Ուսուցման ընթացքում առանձնացնել հետևյալ առանցքային կետերը՝</w:t>
      </w:r>
    </w:p>
    <w:p w14:paraId="45774E7D" w14:textId="77777777" w:rsidR="00AC7F31" w:rsidRDefault="00AC7F31" w:rsidP="00AC7F31">
      <w:pPr>
        <w:pStyle w:val="a4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D0ADAFF" w14:textId="77777777" w:rsidR="00AC7F31" w:rsidRDefault="00AC7F31" w:rsidP="00AC7F31">
      <w:pPr>
        <w:pStyle w:val="a4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Ցուցապաստառ ունենալ </w:t>
      </w:r>
      <w:r w:rsidRPr="00AC7F31">
        <w:rPr>
          <w:rFonts w:ascii="Sylfaen" w:hAnsi="Sylfaen"/>
          <w:b/>
          <w:sz w:val="24"/>
          <w:szCs w:val="24"/>
          <w:lang w:val="hy-AM"/>
        </w:rPr>
        <w:t>– եր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C7F31">
        <w:rPr>
          <w:rFonts w:ascii="Sylfaen" w:hAnsi="Sylfaen"/>
          <w:sz w:val="24"/>
          <w:szCs w:val="24"/>
          <w:lang w:val="hy-AM"/>
        </w:rPr>
        <w:t>վերջավորությամբ</w:t>
      </w:r>
      <w:r>
        <w:rPr>
          <w:rFonts w:ascii="Sylfaen" w:hAnsi="Sylfaen"/>
          <w:sz w:val="24"/>
          <w:szCs w:val="24"/>
          <w:lang w:val="hy-AM"/>
        </w:rPr>
        <w:t xml:space="preserve"> կազմվող հոգնակիների և մյուսում էլ –</w:t>
      </w:r>
      <w:r w:rsidRPr="00AC7F31">
        <w:rPr>
          <w:rFonts w:ascii="Sylfaen" w:hAnsi="Sylfaen"/>
          <w:b/>
          <w:sz w:val="24"/>
          <w:szCs w:val="24"/>
          <w:lang w:val="hy-AM"/>
        </w:rPr>
        <w:t>ներով</w:t>
      </w:r>
      <w:r>
        <w:rPr>
          <w:rFonts w:ascii="Sylfaen" w:hAnsi="Sylfaen"/>
          <w:sz w:val="24"/>
          <w:szCs w:val="24"/>
          <w:lang w:val="hy-AM"/>
        </w:rPr>
        <w:t xml:space="preserve">: Այս պաստառները ևս պատրաստվում են նախօրոք, T–աձև: </w:t>
      </w:r>
    </w:p>
    <w:p w14:paraId="74800F72" w14:textId="77777777" w:rsidR="00072139" w:rsidRDefault="00072139" w:rsidP="00072139">
      <w:pPr>
        <w:pStyle w:val="a4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a8"/>
        <w:tblW w:w="0" w:type="auto"/>
        <w:tblInd w:w="1330" w:type="dxa"/>
        <w:tblLook w:val="04A0" w:firstRow="1" w:lastRow="0" w:firstColumn="1" w:lastColumn="0" w:noHBand="0" w:noVBand="1"/>
      </w:tblPr>
      <w:tblGrid>
        <w:gridCol w:w="3837"/>
        <w:gridCol w:w="3849"/>
      </w:tblGrid>
      <w:tr w:rsidR="00AC7F31" w14:paraId="0D2D5DD9" w14:textId="77777777" w:rsidTr="00CE6970">
        <w:trPr>
          <w:trHeight w:val="316"/>
        </w:trPr>
        <w:tc>
          <w:tcPr>
            <w:tcW w:w="3849" w:type="dxa"/>
          </w:tcPr>
          <w:p w14:paraId="6FDD8C0F" w14:textId="77777777" w:rsidR="00CE6970" w:rsidRDefault="00CE6970" w:rsidP="00CE6970">
            <w:pPr>
              <w:pStyle w:val="a4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–եր</w:t>
            </w:r>
          </w:p>
        </w:tc>
        <w:tc>
          <w:tcPr>
            <w:tcW w:w="3861" w:type="dxa"/>
          </w:tcPr>
          <w:p w14:paraId="21532133" w14:textId="77777777" w:rsidR="00AC7F31" w:rsidRDefault="00CE6970" w:rsidP="00CE6970">
            <w:pPr>
              <w:pStyle w:val="a4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–ներ</w:t>
            </w:r>
          </w:p>
        </w:tc>
      </w:tr>
    </w:tbl>
    <w:p w14:paraId="207609C7" w14:textId="77777777" w:rsidR="000D127A" w:rsidRPr="00CE6970" w:rsidRDefault="00CE6970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հոր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փոր</w:t>
      </w:r>
    </w:p>
    <w:p w14:paraId="6B61D6C1" w14:textId="77777777" w:rsidR="0087570B" w:rsidRPr="00CE6970" w:rsidRDefault="00CE6970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վերնագիր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մատենագիր</w:t>
      </w:r>
    </w:p>
    <w:p w14:paraId="2378A48C" w14:textId="77777777" w:rsidR="000D127A" w:rsidRDefault="00CE6970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տուն (վերնատուն)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մեծատուն</w:t>
      </w:r>
    </w:p>
    <w:p w14:paraId="664D6134" w14:textId="77777777" w:rsidR="00CE6970" w:rsidRDefault="00CE6970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նստացույց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ժամացույց</w:t>
      </w:r>
    </w:p>
    <w:p w14:paraId="4196F9A2" w14:textId="1812A519" w:rsidR="00CE6970" w:rsidRPr="001E7ED4" w:rsidRDefault="00CE6970" w:rsidP="000D127A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հորատանցք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նրբանց</w:t>
      </w:r>
      <w:r w:rsidR="001E7ED4">
        <w:rPr>
          <w:rFonts w:ascii="Sylfaen" w:hAnsi="Sylfaen"/>
          <w:lang w:val="en-US"/>
        </w:rPr>
        <w:t>ք</w:t>
      </w:r>
    </w:p>
    <w:p w14:paraId="57F38B59" w14:textId="77777777" w:rsidR="00CE6970" w:rsidRDefault="00852DEB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14:paraId="3535CAD2" w14:textId="77777777" w:rsidR="00852DEB" w:rsidRDefault="00852DEB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հուշագրեր (հուշ գիր)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հուշագիրներ</w:t>
      </w:r>
    </w:p>
    <w:p w14:paraId="6BB2ACEF" w14:textId="77777777" w:rsidR="00852DEB" w:rsidRDefault="00852DEB" w:rsidP="000D127A">
      <w:pPr>
        <w:pStyle w:val="a4"/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թթվասերեր (սերուցք)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թթվասերներ(թթու սիրող)</w:t>
      </w:r>
    </w:p>
    <w:p w14:paraId="40A13413" w14:textId="77777777" w:rsidR="00852DEB" w:rsidRDefault="00852DEB" w:rsidP="00852DEB">
      <w:pPr>
        <w:pStyle w:val="a4"/>
        <w:spacing w:line="360" w:lineRule="auto"/>
        <w:ind w:left="708" w:hanging="708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սառուցահատեր(հատիկ)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սառուցահատներ(սառույց               հատող)</w:t>
      </w:r>
    </w:p>
    <w:p w14:paraId="0357A26F" w14:textId="77777777" w:rsidR="00852DEB" w:rsidRPr="00852DEB" w:rsidRDefault="00852DEB" w:rsidP="00852DEB">
      <w:pPr>
        <w:pStyle w:val="a4"/>
        <w:numPr>
          <w:ilvl w:val="0"/>
          <w:numId w:val="11"/>
        </w:numPr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852DEB">
        <w:rPr>
          <w:rFonts w:ascii="Sylfaen" w:hAnsi="Sylfaen" w:cs="Sylfaen"/>
          <w:sz w:val="24"/>
          <w:szCs w:val="24"/>
          <w:lang w:val="hy-AM"/>
        </w:rPr>
        <w:t>Տարա</w:t>
      </w:r>
      <w:r>
        <w:rPr>
          <w:rFonts w:ascii="Sylfaen" w:hAnsi="Sylfaen" w:cs="Sylfaen"/>
          <w:sz w:val="24"/>
          <w:szCs w:val="24"/>
          <w:lang w:val="hy-AM"/>
        </w:rPr>
        <w:t>ծված սխալների շարքում կանգ առնել հետևյալ բառախմբերի վրա՝</w:t>
      </w:r>
    </w:p>
    <w:p w14:paraId="53FF3485" w14:textId="77777777" w:rsidR="00852DEB" w:rsidRPr="00852DEB" w:rsidRDefault="00852DEB" w:rsidP="00852DEB">
      <w:pPr>
        <w:pStyle w:val="a4"/>
        <w:numPr>
          <w:ilvl w:val="0"/>
          <w:numId w:val="12"/>
        </w:numPr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պատճեն — պատճեններ (ն–ով վերջացող)</w:t>
      </w:r>
    </w:p>
    <w:p w14:paraId="008EB500" w14:textId="77777777" w:rsidR="00852DEB" w:rsidRPr="00852DEB" w:rsidRDefault="00852DEB" w:rsidP="00852DEB">
      <w:pPr>
        <w:pStyle w:val="a4"/>
        <w:numPr>
          <w:ilvl w:val="0"/>
          <w:numId w:val="12"/>
        </w:numPr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վայրկյան — վայրկյաններ</w:t>
      </w:r>
    </w:p>
    <w:p w14:paraId="7DC27CF0" w14:textId="77777777" w:rsidR="00852DEB" w:rsidRDefault="00852DE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բայց՝ ֆիդայի — ֆիդայիներ</w:t>
      </w:r>
    </w:p>
    <w:p w14:paraId="29400F62" w14:textId="77777777" w:rsidR="00852DEB" w:rsidRDefault="00852DE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ռուս — ռուսներ (ու–ն պահպանվում է)</w:t>
      </w:r>
    </w:p>
    <w:p w14:paraId="199ADBED" w14:textId="77777777" w:rsidR="00852DEB" w:rsidRDefault="00852DE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ռումբ — ռումբեր</w:t>
      </w:r>
    </w:p>
    <w:p w14:paraId="64F3C4D9" w14:textId="77777777" w:rsidR="00E8170B" w:rsidRDefault="00E8170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սուրճ — սուրճեր, բայց՝ սրճեփ</w:t>
      </w:r>
    </w:p>
    <w:p w14:paraId="76D3AA0C" w14:textId="77777777" w:rsidR="00E8170B" w:rsidRDefault="00E8170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լուր — լուրեր</w:t>
      </w:r>
    </w:p>
    <w:p w14:paraId="312F79CF" w14:textId="77777777" w:rsidR="00E8170B" w:rsidRDefault="00E8170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թուրք — թուրքեր</w:t>
      </w:r>
    </w:p>
    <w:p w14:paraId="0560BFF6" w14:textId="77777777" w:rsidR="00E8170B" w:rsidRDefault="00E8170B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բայց՝ քուրդ — ք</w:t>
      </w:r>
      <w:r w:rsidRPr="00E8170B">
        <w:rPr>
          <w:rFonts w:ascii="Sylfaen" w:hAnsi="Sylfaen"/>
          <w:sz w:val="16"/>
          <w:szCs w:val="16"/>
          <w:lang w:val="hy-AM"/>
        </w:rPr>
        <w:t>(ը)</w:t>
      </w:r>
      <w:r>
        <w:rPr>
          <w:rFonts w:ascii="Sylfaen" w:hAnsi="Sylfaen"/>
          <w:sz w:val="24"/>
          <w:szCs w:val="24"/>
          <w:lang w:val="hy-AM"/>
        </w:rPr>
        <w:t>րդեր</w:t>
      </w:r>
    </w:p>
    <w:p w14:paraId="6BB0F7F6" w14:textId="77777777" w:rsidR="00051884" w:rsidRDefault="00051884" w:rsidP="00852DE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F259006" w14:textId="77777777" w:rsidR="00051884" w:rsidRPr="00051884" w:rsidRDefault="00051884" w:rsidP="00051884">
      <w:pPr>
        <w:pStyle w:val="a4"/>
        <w:numPr>
          <w:ilvl w:val="0"/>
          <w:numId w:val="11"/>
        </w:numPr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Կարևորել նաև </w:t>
      </w:r>
      <w:r w:rsidRPr="00051884">
        <w:rPr>
          <w:rFonts w:ascii="Sylfaen" w:hAnsi="Sylfaen"/>
          <w:b/>
          <w:sz w:val="24"/>
          <w:szCs w:val="24"/>
          <w:u w:val="single"/>
          <w:lang w:val="hy-AM"/>
        </w:rPr>
        <w:t>պետ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նիշ</w:t>
      </w:r>
      <w:r>
        <w:rPr>
          <w:rFonts w:ascii="Sylfaen" w:hAnsi="Sylfaen"/>
          <w:sz w:val="24"/>
          <w:szCs w:val="24"/>
          <w:lang w:val="hy-AM"/>
        </w:rPr>
        <w:t xml:space="preserve"> բաղադրիչներով ավարտվող բառերի հոգնակին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–ով կազմելը՝</w:t>
      </w:r>
    </w:p>
    <w:p w14:paraId="5F133987" w14:textId="77777777" w:rsidR="00051884" w:rsidRDefault="00051884" w:rsidP="00051884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թաղապոտներ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դրոշմանիշներ</w:t>
      </w:r>
    </w:p>
    <w:p w14:paraId="7F92D9EA" w14:textId="77777777" w:rsidR="00051884" w:rsidRDefault="00051884" w:rsidP="00051884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մարզպետներ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խորհրդանիշներ</w:t>
      </w:r>
    </w:p>
    <w:p w14:paraId="3FBED919" w14:textId="77777777" w:rsidR="00051884" w:rsidRPr="00072139" w:rsidRDefault="00051884" w:rsidP="00051884">
      <w:pPr>
        <w:pStyle w:val="a4"/>
        <w:numPr>
          <w:ilvl w:val="0"/>
          <w:numId w:val="11"/>
        </w:numPr>
        <w:spacing w:line="360" w:lineRule="auto"/>
        <w:jc w:val="both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Հոգնակիի կազմության դեպքում ուշադրոություն դարձնել հնչյունափոխությանը (ի՞նչ օրինաչափություն կա)</w:t>
      </w:r>
    </w:p>
    <w:p w14:paraId="179B6DED" w14:textId="77777777" w:rsidR="00072139" w:rsidRPr="00DA53F1" w:rsidRDefault="00072139" w:rsidP="00072139">
      <w:pPr>
        <w:pStyle w:val="a4"/>
        <w:spacing w:line="360" w:lineRule="auto"/>
        <w:ind w:left="720"/>
        <w:jc w:val="both"/>
        <w:rPr>
          <w:rFonts w:ascii="Arial LatArm" w:hAnsi="Arial LatArm"/>
          <w:sz w:val="24"/>
          <w:szCs w:val="24"/>
          <w:lang w:val="hy-AM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DA53F1" w14:paraId="639AC135" w14:textId="77777777" w:rsidTr="00DA53F1">
        <w:trPr>
          <w:trHeight w:val="341"/>
        </w:trPr>
        <w:tc>
          <w:tcPr>
            <w:tcW w:w="4263" w:type="dxa"/>
          </w:tcPr>
          <w:p w14:paraId="40D4C868" w14:textId="77777777" w:rsidR="00DA53F1" w:rsidRPr="00DA53F1" w:rsidRDefault="00DA53F1" w:rsidP="00DA53F1">
            <w:pPr>
              <w:pStyle w:val="a4"/>
              <w:spacing w:line="360" w:lineRule="auto"/>
              <w:jc w:val="center"/>
              <w:rPr>
                <w:rFonts w:ascii="Sylfaen" w:hAnsi="Sylfaen"/>
                <w:sz w:val="8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հնչյունափոխված արմատ</w:t>
            </w:r>
          </w:p>
        </w:tc>
        <w:tc>
          <w:tcPr>
            <w:tcW w:w="4244" w:type="dxa"/>
          </w:tcPr>
          <w:p w14:paraId="3E19172C" w14:textId="77777777" w:rsidR="00DA53F1" w:rsidRPr="00DA53F1" w:rsidRDefault="00DA53F1" w:rsidP="00DA53F1">
            <w:pPr>
              <w:pStyle w:val="a4"/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անհնչյունափոխ</w:t>
            </w:r>
          </w:p>
        </w:tc>
      </w:tr>
    </w:tbl>
    <w:p w14:paraId="42F3005F" w14:textId="77777777" w:rsidR="00020554" w:rsidRDefault="00DA53F1" w:rsidP="00020554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  <w:t xml:space="preserve">ձվեր  </w:t>
      </w:r>
      <w:r w:rsidR="00020554">
        <w:rPr>
          <w:rFonts w:ascii="Sylfaen" w:hAnsi="Sylfaen"/>
          <w:sz w:val="24"/>
          <w:szCs w:val="24"/>
          <w:lang w:val="hy-AM"/>
        </w:rPr>
        <w:t>(ու&gt;վ)</w:t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  <w:t xml:space="preserve">    վաչկատուններ (քոչվոր ցեղեր)</w:t>
      </w:r>
    </w:p>
    <w:p w14:paraId="7F62087C" w14:textId="77777777" w:rsidR="00020554" w:rsidRDefault="00DA53F1" w:rsidP="00020554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հացատներ</w:t>
      </w:r>
      <w:r w:rsidR="00020554">
        <w:rPr>
          <w:rFonts w:ascii="Sylfaen" w:hAnsi="Sylfaen"/>
          <w:sz w:val="24"/>
          <w:szCs w:val="24"/>
          <w:lang w:val="hy-AM"/>
        </w:rPr>
        <w:t xml:space="preserve"> (ու&gt;ը)</w:t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  <w:t xml:space="preserve">    զինակիրներ</w:t>
      </w:r>
    </w:p>
    <w:p w14:paraId="6EEC844A" w14:textId="77777777" w:rsidR="00020554" w:rsidRDefault="00DA53F1" w:rsidP="00020554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>դռներ (ու&gt;ը)</w:t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</w:r>
      <w:r w:rsidR="00020554">
        <w:rPr>
          <w:rFonts w:ascii="Sylfaen" w:hAnsi="Sylfaen"/>
          <w:sz w:val="24"/>
          <w:szCs w:val="24"/>
          <w:lang w:val="hy-AM"/>
        </w:rPr>
        <w:tab/>
        <w:t xml:space="preserve">    փափկասուններ</w:t>
      </w:r>
    </w:p>
    <w:p w14:paraId="029C05D8" w14:textId="77777777" w:rsidR="00020554" w:rsidRDefault="00020554" w:rsidP="00DA53F1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ծրագրեր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 xml:space="preserve">    մատենագիրներ</w:t>
      </w:r>
    </w:p>
    <w:p w14:paraId="3698E5CB" w14:textId="77777777" w:rsidR="00DA53F1" w:rsidRDefault="005C0B22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Ինքնուրույն բացատրել հնչյունափոխությունը, բերել ևս մի քանի օրինակներ (</w:t>
      </w:r>
      <w:r w:rsidR="0083092E">
        <w:rPr>
          <w:rFonts w:ascii="Sylfaen" w:hAnsi="Sylfaen"/>
          <w:sz w:val="24"/>
          <w:szCs w:val="24"/>
          <w:lang w:val="hy-AM"/>
        </w:rPr>
        <w:t>հուշում՝ –</w:t>
      </w:r>
      <w:r w:rsidR="0083092E">
        <w:rPr>
          <w:rFonts w:ascii="Sylfaen" w:hAnsi="Sylfaen"/>
          <w:b/>
          <w:sz w:val="24"/>
          <w:szCs w:val="24"/>
          <w:lang w:val="hy-AM"/>
        </w:rPr>
        <w:t>ներ</w:t>
      </w:r>
      <w:r w:rsidR="0083092E">
        <w:rPr>
          <w:rFonts w:ascii="Sylfaen" w:hAnsi="Sylfaen"/>
          <w:sz w:val="24"/>
          <w:szCs w:val="24"/>
          <w:lang w:val="hy-AM"/>
        </w:rPr>
        <w:t xml:space="preserve"> վերջավորությունը ստացող բարդությունների մեջ հնչյունափոխություն չի կատարվում</w:t>
      </w:r>
      <w:r>
        <w:rPr>
          <w:rFonts w:ascii="Sylfaen" w:hAnsi="Sylfaen"/>
          <w:sz w:val="24"/>
          <w:szCs w:val="24"/>
          <w:lang w:val="hy-AM"/>
        </w:rPr>
        <w:t>)</w:t>
      </w:r>
      <w:r w:rsidR="0083092E">
        <w:rPr>
          <w:rFonts w:ascii="Sylfaen" w:hAnsi="Sylfaen"/>
          <w:sz w:val="24"/>
          <w:szCs w:val="24"/>
          <w:lang w:val="hy-AM"/>
        </w:rPr>
        <w:t>:</w:t>
      </w:r>
    </w:p>
    <w:p w14:paraId="22B46AAD" w14:textId="77777777" w:rsidR="00572B39" w:rsidRDefault="003E40D5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="00572B39">
        <w:rPr>
          <w:rFonts w:ascii="Sylfaen" w:hAnsi="Sylfaen"/>
          <w:sz w:val="24"/>
          <w:szCs w:val="24"/>
          <w:lang w:val="hy-AM"/>
        </w:rPr>
        <w:t>առքեր</w:t>
      </w:r>
    </w:p>
    <w:p w14:paraId="7E6D35BA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ճիչեր</w:t>
      </w:r>
    </w:p>
    <w:p w14:paraId="3EB31A54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թուխպե</w:t>
      </w:r>
      <w:r w:rsidR="00072139">
        <w:rPr>
          <w:rFonts w:ascii="Sylfaen" w:hAnsi="Sylfaen"/>
          <w:sz w:val="24"/>
          <w:szCs w:val="24"/>
          <w:lang w:val="hy-AM"/>
        </w:rPr>
        <w:t>ր</w:t>
      </w:r>
    </w:p>
    <w:p w14:paraId="7805E8CC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հունդեր</w:t>
      </w:r>
    </w:p>
    <w:p w14:paraId="15C0C39C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զուգսեր</w:t>
      </w:r>
    </w:p>
    <w:p w14:paraId="1F1D07EC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շուրթեր</w:t>
      </w:r>
    </w:p>
    <w:p w14:paraId="37C5B0D1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լուրեր</w:t>
      </w:r>
    </w:p>
    <w:p w14:paraId="361D11BA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խութեր</w:t>
      </w:r>
    </w:p>
    <w:p w14:paraId="143DD135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տուֆեր</w:t>
      </w:r>
    </w:p>
    <w:p w14:paraId="228FA06B" w14:textId="77777777" w:rsidR="00572B39" w:rsidRDefault="00572B39" w:rsidP="005C0B22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տուրքեր</w:t>
      </w:r>
      <w:r w:rsidRPr="00230F48">
        <w:rPr>
          <w:rFonts w:ascii="Sylfaen" w:hAnsi="Sylfaen"/>
          <w:sz w:val="24"/>
          <w:szCs w:val="24"/>
          <w:lang w:val="hy-AM"/>
        </w:rPr>
        <w:t>, բայց ոչ միշտ է այդպես (գրել քարտեզի վրա):</w:t>
      </w:r>
    </w:p>
    <w:p w14:paraId="7B09EB41" w14:textId="77777777" w:rsidR="00572B39" w:rsidRDefault="00572B39" w:rsidP="00572B39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Վերևում արդեն տարածված սխալների շարքում նշելէինք անհնչյունափոխ ձևերը՝</w:t>
      </w:r>
    </w:p>
    <w:p w14:paraId="46931A45" w14:textId="77777777" w:rsidR="00572B39" w:rsidRDefault="00572B39" w:rsidP="00572B39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ռուսներ </w:t>
      </w:r>
    </w:p>
    <w:p w14:paraId="14639413" w14:textId="77777777" w:rsidR="00572B39" w:rsidRDefault="00572B39" w:rsidP="00572B39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թուրքեր</w:t>
      </w:r>
    </w:p>
    <w:p w14:paraId="4B34498F" w14:textId="77777777" w:rsidR="00572B39" w:rsidRDefault="00572B39" w:rsidP="00572B39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ռումբեր</w:t>
      </w:r>
    </w:p>
    <w:p w14:paraId="2FF6D6AE" w14:textId="77777777" w:rsidR="00572B39" w:rsidRDefault="00572B39" w:rsidP="00572B39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96A1FC" w14:textId="77777777" w:rsidR="00572B39" w:rsidRDefault="00572B39" w:rsidP="00572B39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 հատկացնել նաև հավաքական գոյականներին՝</w:t>
      </w:r>
    </w:p>
    <w:p w14:paraId="4CD1130B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ամբոխ  </w:t>
      </w:r>
    </w:p>
    <w:p w14:paraId="0BD46650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ժողովուրդ</w:t>
      </w:r>
    </w:p>
    <w:p w14:paraId="6E65D251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հասարակություն</w:t>
      </w:r>
    </w:p>
    <w:p w14:paraId="534263A9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ազգ</w:t>
      </w:r>
    </w:p>
    <w:p w14:paraId="34F63C83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բնակչություն</w:t>
      </w:r>
    </w:p>
    <w:p w14:paraId="657C3991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բազմություն, որոնք ձևով եզակի են, բովանդակությամբ՝«հոգնակի»:</w:t>
      </w:r>
    </w:p>
    <w:p w14:paraId="69B9508E" w14:textId="77777777" w:rsidR="00572B39" w:rsidRDefault="00572B39" w:rsidP="00572B39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05545279" w14:textId="77777777" w:rsidR="00477697" w:rsidRDefault="00572B39" w:rsidP="00477697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B39">
        <w:rPr>
          <w:rFonts w:ascii="Sylfaen" w:hAnsi="Sylfaen"/>
          <w:b/>
          <w:sz w:val="24"/>
          <w:szCs w:val="24"/>
          <w:u w:val="single"/>
          <w:lang w:val="hy-AM"/>
        </w:rPr>
        <w:t>Մաս</w:t>
      </w:r>
      <w:r w:rsidR="00316E24" w:rsidRPr="00AF527E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բառը հավաքական իմաստով է գործածվում մի շարք կապակցություններում</w:t>
      </w:r>
      <w:r w:rsidR="00316E24" w:rsidRPr="00AF527E">
        <w:rPr>
          <w:rFonts w:ascii="Sylfaen" w:hAnsi="Sylfaen"/>
          <w:sz w:val="24"/>
          <w:szCs w:val="24"/>
          <w:lang w:val="hy-AM"/>
        </w:rPr>
        <w:t>\</w:t>
      </w:r>
      <w:r>
        <w:rPr>
          <w:rFonts w:ascii="Sylfaen" w:hAnsi="Sylfaen"/>
          <w:sz w:val="24"/>
          <w:szCs w:val="24"/>
          <w:lang w:val="hy-AM"/>
        </w:rPr>
        <w:t>բաղադրություններում:</w:t>
      </w:r>
    </w:p>
    <w:p w14:paraId="0EEC9B3D" w14:textId="77777777" w:rsidR="00477697" w:rsidRDefault="00477697" w:rsidP="00477697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Օր.՝ Կանանց մեծ</w:t>
      </w:r>
      <w:r w:rsidR="00316E24" w:rsidRPr="00AF527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մասը չմասնակցեց ժողովին:</w:t>
      </w:r>
    </w:p>
    <w:p w14:paraId="260C3E3D" w14:textId="77777777" w:rsidR="00477697" w:rsidRDefault="00477697" w:rsidP="00477697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EBC8426" w14:textId="77777777" w:rsidR="00477697" w:rsidRDefault="00477697" w:rsidP="00477697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Առաջադրանքներ՝ թեստերի նմուշեր կազմել ԹԳԱ–ի կամ ընթացիկ ստուգո</w:t>
      </w:r>
      <w:r w:rsidR="00316E24">
        <w:rPr>
          <w:rFonts w:ascii="Sylfaen" w:hAnsi="Sylfaen"/>
          <w:sz w:val="24"/>
          <w:szCs w:val="24"/>
          <w:lang w:val="hy-AM"/>
        </w:rPr>
        <w:t>ւ</w:t>
      </w:r>
      <w:r>
        <w:rPr>
          <w:rFonts w:ascii="Sylfaen" w:hAnsi="Sylfaen"/>
          <w:sz w:val="24"/>
          <w:szCs w:val="24"/>
          <w:lang w:val="hy-AM"/>
        </w:rPr>
        <w:t>մների համար:</w:t>
      </w:r>
    </w:p>
    <w:p w14:paraId="61268569" w14:textId="77777777" w:rsidR="00477697" w:rsidRDefault="00477697" w:rsidP="00477697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Նմուշ՝ Ո՞ր շարքում են միայն անհոգնական գոյականներ:</w:t>
      </w:r>
    </w:p>
    <w:p w14:paraId="1DD904A8" w14:textId="77777777" w:rsidR="00477697" w:rsidRDefault="00477697" w:rsidP="00477697">
      <w:pPr>
        <w:pStyle w:val="a4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Ֆիլիպիններ, մաթեմատիկա, քննություն, կաթ</w:t>
      </w:r>
    </w:p>
    <w:p w14:paraId="29947002" w14:textId="77777777" w:rsidR="00477697" w:rsidRDefault="00477697" w:rsidP="00477697">
      <w:pPr>
        <w:pStyle w:val="a4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գաղտնիք, գինի, աշակերտություն, մարմար</w:t>
      </w:r>
    </w:p>
    <w:p w14:paraId="3E99C170" w14:textId="77777777" w:rsidR="00477697" w:rsidRDefault="00477697" w:rsidP="00477697">
      <w:pPr>
        <w:pStyle w:val="a4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բարկօղի, հանրահաշիվ, բեռ, </w:t>
      </w:r>
      <w:r w:rsidR="008702AE">
        <w:rPr>
          <w:rFonts w:ascii="Sylfaen" w:hAnsi="Sylfaen"/>
          <w:sz w:val="24"/>
          <w:szCs w:val="24"/>
          <w:lang w:val="hy-AM"/>
        </w:rPr>
        <w:t>հոգևորականություն</w:t>
      </w:r>
    </w:p>
    <w:p w14:paraId="2B9EAED2" w14:textId="77777777" w:rsidR="008702AE" w:rsidRDefault="008702AE" w:rsidP="008702AE">
      <w:pPr>
        <w:pStyle w:val="a4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քիմիա, մթություն, դարվինիզմ, բնապաշտություն</w:t>
      </w:r>
    </w:p>
    <w:p w14:paraId="01A56C8F" w14:textId="77777777" w:rsidR="008702AE" w:rsidRDefault="008702AE" w:rsidP="008702AE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2425B41" w14:textId="77777777" w:rsidR="008702AE" w:rsidRDefault="008702AE" w:rsidP="008702AE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Ո՞ր շարքի բոլոր բառերի հոգնակի թիվն է կազմվում –եր վերջավորությամբ:</w:t>
      </w:r>
    </w:p>
    <w:p w14:paraId="06B39406" w14:textId="77777777" w:rsidR="008702AE" w:rsidRDefault="008702AE" w:rsidP="008702AE">
      <w:pPr>
        <w:pStyle w:val="a4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ուղղապահ, վագր, դիտակետ, դուստր</w:t>
      </w:r>
    </w:p>
    <w:p w14:paraId="32426D18" w14:textId="77777777" w:rsidR="008702AE" w:rsidRDefault="008702AE" w:rsidP="008702AE">
      <w:pPr>
        <w:pStyle w:val="a4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ձիաբեռ, ստուգայց, սարալանջ, խաղաթուղթ</w:t>
      </w:r>
    </w:p>
    <w:p w14:paraId="395FED10" w14:textId="77777777" w:rsidR="008702AE" w:rsidRDefault="008702AE" w:rsidP="008702AE">
      <w:pPr>
        <w:pStyle w:val="a4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գիտափորձ, թռչնաբույն, շտաբ, ճամփեզր</w:t>
      </w:r>
    </w:p>
    <w:p w14:paraId="30165342" w14:textId="77777777" w:rsidR="008702AE" w:rsidRDefault="008702AE" w:rsidP="008702AE">
      <w:pPr>
        <w:pStyle w:val="a4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մեծատառ, զորացույց, հաղամաս, ամսագիր</w:t>
      </w:r>
    </w:p>
    <w:p w14:paraId="6384D9A6" w14:textId="77777777" w:rsidR="008702AE" w:rsidRDefault="008702AE" w:rsidP="008702AE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A9EAADD" w14:textId="77777777" w:rsidR="008702AE" w:rsidRDefault="008702AE" w:rsidP="008702AE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Ո՞ր շարքում հոգնակի թվի կազմության սխալ կա:</w:t>
      </w:r>
    </w:p>
    <w:p w14:paraId="340DE044" w14:textId="77777777" w:rsidR="008702AE" w:rsidRDefault="008702AE" w:rsidP="008702AE">
      <w:pPr>
        <w:pStyle w:val="a4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քարայրեր, ուղեշրեր, սկիզբեր, հանցապարտներ</w:t>
      </w:r>
    </w:p>
    <w:p w14:paraId="13614D79" w14:textId="77777777" w:rsidR="008702AE" w:rsidRDefault="008702AE" w:rsidP="008702AE">
      <w:pPr>
        <w:pStyle w:val="a4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փայտահատներ, ընչացքներ, վերնախավեր, կարմրախայտներ</w:t>
      </w:r>
    </w:p>
    <w:p w14:paraId="16E5DA59" w14:textId="77777777" w:rsidR="004419E0" w:rsidRPr="004419E0" w:rsidRDefault="004419E0" w:rsidP="004419E0">
      <w:pPr>
        <w:pStyle w:val="a4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կարգախոսներ, տիկիններ, հանքափորներ, սրբավայրեր</w:t>
      </w:r>
    </w:p>
    <w:p w14:paraId="0AF65570" w14:textId="77777777" w:rsidR="008702AE" w:rsidRPr="008702AE" w:rsidRDefault="004419E0" w:rsidP="008702AE">
      <w:pPr>
        <w:pStyle w:val="a4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մանրամասներ, բարձրախոսներ, մենապարեր, սանրեր</w:t>
      </w:r>
    </w:p>
    <w:p w14:paraId="273859A5" w14:textId="77777777" w:rsidR="00572B39" w:rsidRDefault="00572B39" w:rsidP="00477697">
      <w:pPr>
        <w:pStyle w:val="a4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37D3CC02" w14:textId="77777777" w:rsidR="00572B39" w:rsidRDefault="00424073" w:rsidP="00424073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Թվի տեսակետից բոլոր գոյականները կարելի է բաժանել երեք խմբի;</w:t>
      </w:r>
    </w:p>
    <w:p w14:paraId="534643FD" w14:textId="77777777" w:rsidR="00424073" w:rsidRDefault="00424073" w:rsidP="00424073">
      <w:pPr>
        <w:pStyle w:val="a4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Գոյականներ, որոնք ունեն և՛ եզակի, և՛ հոգնակի թվի ձևեր:</w:t>
      </w:r>
    </w:p>
    <w:p w14:paraId="49AB23E4" w14:textId="77777777" w:rsidR="00424073" w:rsidRDefault="00424073" w:rsidP="00424073">
      <w:pPr>
        <w:pStyle w:val="a4"/>
        <w:numPr>
          <w:ilvl w:val="0"/>
          <w:numId w:val="2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24073">
        <w:rPr>
          <w:rFonts w:ascii="Sylfaen" w:hAnsi="Sylfaen"/>
          <w:sz w:val="24"/>
          <w:szCs w:val="24"/>
          <w:lang w:val="hy-AM"/>
        </w:rPr>
        <w:lastRenderedPageBreak/>
        <w:t xml:space="preserve">Գոյականներ, որոնք ունեն միայն եզակի թվի ձև և հոգնակի թվով չեն գործածվում (անհոգնական բառեր (լատ. </w:t>
      </w:r>
      <w:r w:rsidRPr="00AF527E">
        <w:rPr>
          <w:rFonts w:ascii="Sylfaen" w:hAnsi="Sylfaen"/>
          <w:sz w:val="24"/>
          <w:szCs w:val="24"/>
          <w:lang w:val="hy-AM"/>
        </w:rPr>
        <w:t>singularia tantum</w:t>
      </w:r>
      <w:r w:rsidRPr="00424073">
        <w:rPr>
          <w:rFonts w:ascii="Sylfaen" w:hAnsi="Sylfaen"/>
          <w:sz w:val="24"/>
          <w:szCs w:val="24"/>
          <w:lang w:val="hy-AM"/>
        </w:rPr>
        <w:t>))</w:t>
      </w:r>
      <w:r w:rsidRPr="00AF527E">
        <w:rPr>
          <w:rFonts w:ascii="Sylfaen" w:hAnsi="Sylfaen"/>
          <w:sz w:val="24"/>
          <w:szCs w:val="24"/>
          <w:lang w:val="hy-AM"/>
        </w:rPr>
        <w:t>:</w:t>
      </w:r>
    </w:p>
    <w:p w14:paraId="458CB9A5" w14:textId="77777777" w:rsidR="00A13A89" w:rsidRPr="00AF527E" w:rsidRDefault="00424073" w:rsidP="00A13A89">
      <w:pPr>
        <w:pStyle w:val="a4"/>
        <w:numPr>
          <w:ilvl w:val="0"/>
          <w:numId w:val="3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700B2">
        <w:rPr>
          <w:rFonts w:ascii="Sylfaen" w:hAnsi="Sylfaen"/>
          <w:sz w:val="24"/>
          <w:szCs w:val="24"/>
          <w:lang w:val="hy-AM"/>
        </w:rPr>
        <w:t xml:space="preserve">Գոյականներ, որոնք ունեն միայն հոգնակի թվի ձև և որպես կանոն եզակի թվով գործածվել չեն կարող: Դրանք կոչվում են անեզական բառեր (լատ. </w:t>
      </w:r>
      <w:r w:rsidRPr="00AF527E">
        <w:rPr>
          <w:rFonts w:ascii="Sylfaen" w:hAnsi="Sylfaen"/>
          <w:sz w:val="24"/>
          <w:szCs w:val="24"/>
          <w:lang w:val="hy-AM"/>
        </w:rPr>
        <w:t>pluralia tantum</w:t>
      </w:r>
      <w:r w:rsidRPr="008700B2">
        <w:rPr>
          <w:rFonts w:ascii="Sylfaen" w:hAnsi="Sylfaen"/>
          <w:sz w:val="24"/>
          <w:szCs w:val="24"/>
          <w:lang w:val="hy-AM"/>
        </w:rPr>
        <w:t>)</w:t>
      </w:r>
      <w:r w:rsidRPr="00AF527E">
        <w:rPr>
          <w:rFonts w:ascii="Sylfaen" w:hAnsi="Sylfaen"/>
          <w:sz w:val="24"/>
          <w:szCs w:val="24"/>
          <w:lang w:val="hy-AM"/>
        </w:rPr>
        <w:t>:</w:t>
      </w:r>
    </w:p>
    <w:p w14:paraId="42BAC449" w14:textId="77777777" w:rsidR="00A13A89" w:rsidRDefault="00A13A89" w:rsidP="00A13A89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Առանձնակի ուշադրության են արժանի եզակիով գործածվող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ություն </w:t>
      </w:r>
      <w:r>
        <w:rPr>
          <w:rFonts w:ascii="Sylfaen" w:hAnsi="Sylfaen"/>
          <w:sz w:val="24"/>
          <w:szCs w:val="24"/>
          <w:lang w:val="hy-AM"/>
        </w:rPr>
        <w:t>ածանցով կազմված հավաքական գոյականները՝</w:t>
      </w:r>
    </w:p>
    <w:p w14:paraId="1208FA17" w14:textId="77777777" w:rsidR="005B1476" w:rsidRDefault="005B1476" w:rsidP="005B1476">
      <w:pPr>
        <w:pStyle w:val="a4"/>
        <w:spacing w:line="360" w:lineRule="auto"/>
        <w:ind w:left="141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աշակերտություն</w:t>
      </w:r>
    </w:p>
    <w:p w14:paraId="7D6F0876" w14:textId="77777777" w:rsidR="005B1476" w:rsidRDefault="005B1476" w:rsidP="005B1476">
      <w:pPr>
        <w:pStyle w:val="a4"/>
        <w:spacing w:line="360" w:lineRule="auto"/>
        <w:ind w:left="141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երիտասարդություն</w:t>
      </w:r>
    </w:p>
    <w:p w14:paraId="27A49B58" w14:textId="77777777" w:rsidR="005B1476" w:rsidRDefault="005B1476" w:rsidP="005B1476">
      <w:pPr>
        <w:pStyle w:val="a4"/>
        <w:spacing w:line="360" w:lineRule="auto"/>
        <w:ind w:left="141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գյուղացիություն</w:t>
      </w:r>
    </w:p>
    <w:p w14:paraId="70E837D6" w14:textId="77777777" w:rsidR="005B1476" w:rsidRDefault="005B1476" w:rsidP="005B1476">
      <w:pPr>
        <w:pStyle w:val="a4"/>
        <w:spacing w:line="360" w:lineRule="auto"/>
        <w:ind w:left="141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ոստիկանություն</w:t>
      </w:r>
    </w:p>
    <w:p w14:paraId="17B307C7" w14:textId="77777777" w:rsidR="005B1476" w:rsidRDefault="005B1476" w:rsidP="00B1321C">
      <w:pPr>
        <w:pStyle w:val="a4"/>
        <w:numPr>
          <w:ilvl w:val="0"/>
          <w:numId w:val="40"/>
        </w:numPr>
        <w:spacing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B1476">
        <w:rPr>
          <w:rFonts w:ascii="Sylfaen" w:hAnsi="Sylfaen"/>
          <w:b/>
          <w:i/>
          <w:sz w:val="24"/>
          <w:szCs w:val="24"/>
          <w:lang w:val="hy-AM"/>
        </w:rPr>
        <w:t>Անհոգնականներ</w:t>
      </w:r>
    </w:p>
    <w:p w14:paraId="4A3E1AA9" w14:textId="77777777" w:rsidR="00450342" w:rsidRPr="00450342" w:rsidRDefault="00450342" w:rsidP="00450342">
      <w:pPr>
        <w:pStyle w:val="a4"/>
        <w:numPr>
          <w:ilvl w:val="0"/>
          <w:numId w:val="38"/>
        </w:numPr>
        <w:spacing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–</w:t>
      </w:r>
      <w:r w:rsidRPr="00450342">
        <w:rPr>
          <w:rFonts w:ascii="Sylfaen" w:hAnsi="Sylfaen"/>
          <w:b/>
          <w:sz w:val="24"/>
          <w:szCs w:val="24"/>
          <w:u w:val="single"/>
          <w:lang w:val="hy-AM"/>
        </w:rPr>
        <w:t>եղեն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ածանցով կազմված հավաքականները՝</w:t>
      </w:r>
    </w:p>
    <w:p w14:paraId="4B91962B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երկաթեղեն</w:t>
      </w:r>
    </w:p>
    <w:p w14:paraId="2B3AC21E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ոսկեղեն</w:t>
      </w:r>
    </w:p>
    <w:p w14:paraId="0835D237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կանաչեղեն</w:t>
      </w:r>
    </w:p>
    <w:p w14:paraId="13CE4F3E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բանջարեղեն</w:t>
      </w:r>
    </w:p>
    <w:p w14:paraId="6CC2A708" w14:textId="77777777" w:rsidR="00450342" w:rsidRDefault="00450342" w:rsidP="00450342">
      <w:pPr>
        <w:pStyle w:val="a4"/>
        <w:numPr>
          <w:ilvl w:val="0"/>
          <w:numId w:val="3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700B2">
        <w:rPr>
          <w:rFonts w:ascii="Sylfaen" w:hAnsi="Sylfaen"/>
          <w:b/>
          <w:sz w:val="24"/>
          <w:szCs w:val="24"/>
          <w:lang w:val="hy-AM"/>
        </w:rPr>
        <w:t>Վերացական նշանակությամբ գոյականներ</w:t>
      </w:r>
      <w:r>
        <w:rPr>
          <w:rFonts w:ascii="Sylfaen" w:hAnsi="Sylfaen"/>
          <w:sz w:val="24"/>
          <w:szCs w:val="24"/>
          <w:lang w:val="hy-AM"/>
        </w:rPr>
        <w:t>՝</w:t>
      </w:r>
    </w:p>
    <w:p w14:paraId="028ECFE0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հպարտություն</w:t>
      </w:r>
    </w:p>
    <w:p w14:paraId="3BC9827E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պանդխտություն</w:t>
      </w:r>
    </w:p>
    <w:p w14:paraId="3C9FE581" w14:textId="77777777" w:rsidR="00450342" w:rsidRDefault="0045034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ճերմակություն</w:t>
      </w:r>
    </w:p>
    <w:p w14:paraId="5D346C83" w14:textId="77777777" w:rsidR="00450342" w:rsidRDefault="000E738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ստրկություն</w:t>
      </w:r>
    </w:p>
    <w:p w14:paraId="3F33D7F3" w14:textId="77777777" w:rsidR="000E7382" w:rsidRDefault="000E738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ծագում</w:t>
      </w:r>
    </w:p>
    <w:p w14:paraId="42F05081" w14:textId="77777777" w:rsidR="000E7382" w:rsidRDefault="000E7382" w:rsidP="0045034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տապալում</w:t>
      </w:r>
    </w:p>
    <w:p w14:paraId="184D4CCB" w14:textId="77777777" w:rsidR="000E7382" w:rsidRDefault="000E7382" w:rsidP="000E7382">
      <w:pPr>
        <w:pStyle w:val="a4"/>
        <w:numPr>
          <w:ilvl w:val="0"/>
          <w:numId w:val="3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ում </w:t>
      </w:r>
      <w:r>
        <w:rPr>
          <w:rFonts w:ascii="Sylfaen" w:hAnsi="Sylfaen"/>
          <w:sz w:val="24"/>
          <w:szCs w:val="24"/>
          <w:lang w:val="hy-AM"/>
        </w:rPr>
        <w:t>ածանցով գոյականներ (նաև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հոգնակիով)՝</w:t>
      </w:r>
    </w:p>
    <w:p w14:paraId="6887B8BF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շարժում (ներ)</w:t>
      </w:r>
    </w:p>
    <w:p w14:paraId="39C76FA6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հանդիպում (ներ)</w:t>
      </w:r>
    </w:p>
    <w:p w14:paraId="3312FB3D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զեկուցում (ներ)</w:t>
      </w:r>
    </w:p>
    <w:p w14:paraId="7A3D1505" w14:textId="77777777" w:rsidR="000E7382" w:rsidRPr="000E7382" w:rsidRDefault="000E7382" w:rsidP="000E7382">
      <w:pPr>
        <w:pStyle w:val="a4"/>
        <w:numPr>
          <w:ilvl w:val="0"/>
          <w:numId w:val="3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իզմ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E7382">
        <w:rPr>
          <w:rFonts w:ascii="Sylfaen" w:hAnsi="Sylfaen"/>
          <w:sz w:val="24"/>
          <w:szCs w:val="24"/>
          <w:lang w:val="hy-AM"/>
        </w:rPr>
        <w:t>ածանցով գոյականներ՝</w:t>
      </w:r>
    </w:p>
    <w:p w14:paraId="145C540F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դ</w:t>
      </w:r>
      <w:r w:rsidRPr="000E7382">
        <w:rPr>
          <w:rFonts w:ascii="Sylfaen" w:hAnsi="Sylfaen"/>
          <w:sz w:val="24"/>
          <w:szCs w:val="24"/>
          <w:lang w:val="hy-AM"/>
        </w:rPr>
        <w:t>արվինիզմ</w:t>
      </w:r>
    </w:p>
    <w:p w14:paraId="35118503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ռոմանտիզմ</w:t>
      </w:r>
    </w:p>
    <w:p w14:paraId="7C289B74" w14:textId="77777777" w:rsidR="000E7382" w:rsidRDefault="000E7382" w:rsidP="000E7382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կապիտալիզմ</w:t>
      </w:r>
    </w:p>
    <w:p w14:paraId="3CE0A967" w14:textId="77777777" w:rsidR="000E7382" w:rsidRDefault="000E7382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1CF9C6D" w14:textId="77777777" w:rsidR="000E7382" w:rsidRDefault="000E7382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Նյութերի անուններ՝ </w:t>
      </w:r>
    </w:p>
    <w:p w14:paraId="64B0CA6D" w14:textId="77777777" w:rsidR="000E7382" w:rsidRDefault="000E7382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երկաթ</w:t>
      </w:r>
    </w:p>
    <w:p w14:paraId="6D52A6B7" w14:textId="77777777" w:rsidR="000E7382" w:rsidRDefault="000E7382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="00B1321C">
        <w:rPr>
          <w:rFonts w:ascii="Sylfaen" w:hAnsi="Sylfaen"/>
          <w:sz w:val="24"/>
          <w:szCs w:val="24"/>
          <w:lang w:val="hy-AM"/>
        </w:rPr>
        <w:t>պողպատ</w:t>
      </w:r>
    </w:p>
    <w:p w14:paraId="16D2A2A2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արճիճ</w:t>
      </w:r>
    </w:p>
    <w:p w14:paraId="29B5E6E9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պղինձ, ինչպես նաև՝</w:t>
      </w:r>
    </w:p>
    <w:p w14:paraId="42684C1D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կաթ</w:t>
      </w:r>
    </w:p>
    <w:p w14:paraId="363CDBB6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մածուն</w:t>
      </w:r>
    </w:p>
    <w:p w14:paraId="57C5B387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օղի</w:t>
      </w:r>
    </w:p>
    <w:p w14:paraId="568516C9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օդ</w:t>
      </w:r>
    </w:p>
    <w:p w14:paraId="4AC80791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գինի</w:t>
      </w:r>
    </w:p>
    <w:p w14:paraId="76D72AC0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մեղր</w:t>
      </w:r>
    </w:p>
    <w:p w14:paraId="3790093A" w14:textId="77777777" w:rsidR="00B1321C" w:rsidRDefault="00B1321C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սեր</w:t>
      </w:r>
    </w:p>
    <w:p w14:paraId="2BBECB1E" w14:textId="77777777" w:rsidR="004B6D95" w:rsidRPr="004B6D95" w:rsidRDefault="004B6D95" w:rsidP="000E738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5182F798" w14:textId="77777777" w:rsidR="000E7382" w:rsidRPr="00B1321C" w:rsidRDefault="00B1321C" w:rsidP="00B1321C">
      <w:pPr>
        <w:pStyle w:val="a4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Անեզական բառեր</w:t>
      </w:r>
    </w:p>
    <w:p w14:paraId="286156D1" w14:textId="77777777" w:rsidR="00B1321C" w:rsidRDefault="00B1321C" w:rsidP="00B1321C">
      <w:pPr>
        <w:pStyle w:val="a4"/>
        <w:numPr>
          <w:ilvl w:val="0"/>
          <w:numId w:val="3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բառերը չափազանց շատ էին գրաբարում:Մեր հին լեզվում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 xml:space="preserve"> ածանցով կազմված բառերը անեզական էին՝</w:t>
      </w:r>
    </w:p>
    <w:p w14:paraId="394C462D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աչ(ք)</w:t>
      </w:r>
    </w:p>
    <w:p w14:paraId="3E2CF34E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խել(ք)</w:t>
      </w:r>
    </w:p>
    <w:p w14:paraId="5D7ED1B3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հոն(ք)</w:t>
      </w:r>
    </w:p>
    <w:p w14:paraId="653F9C1D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միտ(ք)</w:t>
      </w:r>
    </w:p>
    <w:p w14:paraId="5454E771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կառ(ք)</w:t>
      </w:r>
    </w:p>
    <w:p w14:paraId="583FAAE6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մեղադրան(ք)</w:t>
      </w:r>
    </w:p>
    <w:p w14:paraId="1D8C1306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տանջան(ք)</w:t>
      </w:r>
    </w:p>
    <w:p w14:paraId="21C27C03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անարգան(ք)</w:t>
      </w:r>
    </w:p>
    <w:p w14:paraId="3D1C46B9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Հայ(ք)</w:t>
      </w:r>
    </w:p>
    <w:p w14:paraId="00D1F390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Վիր(ք)</w:t>
      </w:r>
    </w:p>
    <w:p w14:paraId="11799250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Աղվան(ք)</w:t>
      </w:r>
    </w:p>
    <w:p w14:paraId="7FEEC6F9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Ռշտունի(ք)</w:t>
      </w:r>
    </w:p>
    <w:p w14:paraId="065447D8" w14:textId="77777777" w:rsidR="00B1321C" w:rsidRDefault="00B1321C" w:rsidP="00B1321C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Ուտի(ք)</w:t>
      </w:r>
    </w:p>
    <w:p w14:paraId="6A54CB42" w14:textId="77777777" w:rsidR="000C1A5B" w:rsidRDefault="00B1321C" w:rsidP="00B1321C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բառերը արդի հայերենում ըմբենվում են որպես եզակի </w:t>
      </w:r>
      <w:r w:rsidR="000C1A5B">
        <w:rPr>
          <w:rFonts w:ascii="Sylfaen" w:hAnsi="Sylfaen"/>
          <w:sz w:val="24"/>
          <w:szCs w:val="24"/>
          <w:lang w:val="hy-AM"/>
        </w:rPr>
        <w:t>և հոգնակին կազմվում է սովորական –</w:t>
      </w:r>
      <w:r w:rsidR="000C1A5B">
        <w:rPr>
          <w:rFonts w:ascii="Sylfaen" w:hAnsi="Sylfaen"/>
          <w:b/>
          <w:sz w:val="24"/>
          <w:szCs w:val="24"/>
          <w:u w:val="single"/>
          <w:lang w:val="hy-AM"/>
        </w:rPr>
        <w:t>եր</w:t>
      </w:r>
      <w:r w:rsidR="000C1A5B">
        <w:rPr>
          <w:rFonts w:ascii="Sylfaen" w:hAnsi="Sylfaen"/>
          <w:sz w:val="24"/>
          <w:szCs w:val="24"/>
          <w:lang w:val="hy-AM"/>
        </w:rPr>
        <w:t xml:space="preserve"> կամ –</w:t>
      </w:r>
      <w:r w:rsidR="000C1A5B">
        <w:rPr>
          <w:rFonts w:ascii="Sylfaen" w:hAnsi="Sylfaen"/>
          <w:b/>
          <w:sz w:val="24"/>
          <w:szCs w:val="24"/>
          <w:u w:val="single"/>
          <w:lang w:val="hy-AM"/>
        </w:rPr>
        <w:t>ներ</w:t>
      </w:r>
      <w:r w:rsidR="000C1A5B">
        <w:rPr>
          <w:rFonts w:ascii="Sylfaen" w:hAnsi="Sylfaen"/>
          <w:sz w:val="24"/>
          <w:szCs w:val="24"/>
          <w:lang w:val="hy-AM"/>
        </w:rPr>
        <w:t xml:space="preserve"> մասնիկով:</w:t>
      </w:r>
    </w:p>
    <w:p w14:paraId="5206A01B" w14:textId="77777777" w:rsidR="00FE7D7D" w:rsidRPr="008700B2" w:rsidRDefault="00FE7D7D" w:rsidP="00B1321C">
      <w:pPr>
        <w:pStyle w:val="a4"/>
        <w:spacing w:line="360" w:lineRule="auto"/>
        <w:ind w:firstLine="708"/>
        <w:jc w:val="both"/>
        <w:rPr>
          <w:rFonts w:ascii="Sylfaen" w:hAnsi="Sylfaen"/>
          <w:sz w:val="10"/>
          <w:szCs w:val="24"/>
          <w:lang w:val="hy-AM"/>
        </w:rPr>
      </w:pPr>
    </w:p>
    <w:p w14:paraId="633912AF" w14:textId="77777777" w:rsidR="000C1A5B" w:rsidRDefault="000C1A5B" w:rsidP="000C1A5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Օր.՝    աչք – աչքեր</w:t>
      </w:r>
    </w:p>
    <w:p w14:paraId="1F8EAC7A" w14:textId="77777777" w:rsidR="000C1A5B" w:rsidRDefault="000C1A5B" w:rsidP="000C1A5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միտք – մտքեր</w:t>
      </w:r>
    </w:p>
    <w:p w14:paraId="3F7B832F" w14:textId="77777777" w:rsidR="000C1A5B" w:rsidRDefault="000C1A5B" w:rsidP="000C1A5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հոնք – հոնքեր</w:t>
      </w:r>
    </w:p>
    <w:p w14:paraId="00648B21" w14:textId="77777777" w:rsidR="000C1A5B" w:rsidRDefault="000C1A5B" w:rsidP="000C1A5B">
      <w:pPr>
        <w:pStyle w:val="a4"/>
        <w:spacing w:line="360" w:lineRule="auto"/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մեղադրանք – մեղադրանքներ</w:t>
      </w:r>
    </w:p>
    <w:p w14:paraId="2C3A176E" w14:textId="77777777" w:rsidR="000C1A5B" w:rsidRDefault="000C1A5B" w:rsidP="000C1A5B">
      <w:pPr>
        <w:pStyle w:val="a4"/>
        <w:spacing w:line="360" w:lineRule="auto"/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տանջանք – տանջանքներ</w:t>
      </w:r>
    </w:p>
    <w:p w14:paraId="4BA19168" w14:textId="77777777" w:rsidR="000C1A5B" w:rsidRDefault="000C1A5B" w:rsidP="000C1A5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541EB9" w14:textId="77777777" w:rsidR="000C1A5B" w:rsidRDefault="000C1A5B" w:rsidP="000C1A5B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Սակայն կան բառերի երկու խմբեր, որոնք գործածվում են միայն հոգնակի թվով՝</w:t>
      </w:r>
    </w:p>
    <w:p w14:paraId="062B4DD1" w14:textId="77777777" w:rsidR="00032396" w:rsidRPr="00FE7D7D" w:rsidRDefault="000C1A5B" w:rsidP="00032396">
      <w:pPr>
        <w:pStyle w:val="a4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ենք</w:t>
      </w:r>
      <w:r>
        <w:rPr>
          <w:rFonts w:ascii="Sylfaen" w:hAnsi="Sylfaen"/>
          <w:sz w:val="24"/>
          <w:szCs w:val="24"/>
          <w:lang w:val="hy-AM"/>
        </w:rPr>
        <w:t>,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անք</w:t>
      </w:r>
      <w:r>
        <w:rPr>
          <w:rFonts w:ascii="Sylfaen" w:hAnsi="Sylfaen"/>
          <w:sz w:val="24"/>
          <w:szCs w:val="24"/>
          <w:lang w:val="hy-AM"/>
        </w:rPr>
        <w:t>,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ոնք</w:t>
      </w:r>
      <w:r>
        <w:rPr>
          <w:rFonts w:ascii="Sylfaen" w:hAnsi="Sylfaen"/>
          <w:sz w:val="24"/>
          <w:szCs w:val="24"/>
          <w:lang w:val="hy-AM"/>
        </w:rPr>
        <w:t>, –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ունք</w:t>
      </w:r>
      <w:r w:rsidR="00032396">
        <w:rPr>
          <w:rFonts w:ascii="Sylfaen" w:hAnsi="Sylfaen"/>
          <w:sz w:val="24"/>
          <w:szCs w:val="24"/>
          <w:lang w:val="hy-AM"/>
        </w:rPr>
        <w:t xml:space="preserve"> ածանցով բառերը՝</w:t>
      </w:r>
    </w:p>
    <w:p w14:paraId="4654FDA7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Արամենք</w:t>
      </w:r>
    </w:p>
    <w:p w14:paraId="4593C862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Գրիգորենք</w:t>
      </w:r>
    </w:p>
    <w:p w14:paraId="517B33D6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Վարդանանք</w:t>
      </w:r>
    </w:p>
    <w:p w14:paraId="7E808995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Վասականք</w:t>
      </w:r>
    </w:p>
    <w:p w14:paraId="242B081A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Վանունք</w:t>
      </w:r>
    </w:p>
    <w:p w14:paraId="21E2815F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Բադունք</w:t>
      </w:r>
    </w:p>
    <w:p w14:paraId="0989EEA2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պապոնք</w:t>
      </w:r>
    </w:p>
    <w:p w14:paraId="0B947D85" w14:textId="77777777" w:rsidR="00FE7D7D" w:rsidRDefault="00FE7D7D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մերոնք</w:t>
      </w:r>
    </w:p>
    <w:p w14:paraId="5AA0016D" w14:textId="77777777" w:rsidR="004B6D95" w:rsidRPr="004B6D95" w:rsidRDefault="004B6D95" w:rsidP="00FE7D7D">
      <w:pPr>
        <w:pStyle w:val="a4"/>
        <w:spacing w:line="360" w:lineRule="auto"/>
        <w:ind w:left="1440"/>
        <w:jc w:val="both"/>
        <w:rPr>
          <w:rFonts w:ascii="Sylfaen" w:hAnsi="Sylfaen"/>
          <w:sz w:val="24"/>
          <w:szCs w:val="24"/>
          <w:lang w:val="en-US"/>
        </w:rPr>
      </w:pPr>
    </w:p>
    <w:p w14:paraId="47638F95" w14:textId="77777777" w:rsidR="00FE7D7D" w:rsidRDefault="00FE7D7D" w:rsidP="00FE7D7D">
      <w:pPr>
        <w:pStyle w:val="a4"/>
        <w:numPr>
          <w:ilvl w:val="0"/>
          <w:numId w:val="2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Աշխարհագրական հատուկ անուններ, որոնք համապատասխանում են օտար լեզուների անեզական աշխարհագրական անուններին՝</w:t>
      </w:r>
    </w:p>
    <w:p w14:paraId="518830ED" w14:textId="77777777" w:rsidR="00FE7D7D" w:rsidRDefault="00FE7D7D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Օր.՝    Ալպեր</w:t>
      </w:r>
    </w:p>
    <w:p w14:paraId="70C9E037" w14:textId="77777777" w:rsidR="00FE7D7D" w:rsidRDefault="00FE7D7D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Կորդիլերներ</w:t>
      </w:r>
    </w:p>
    <w:p w14:paraId="0BABA24F" w14:textId="77777777" w:rsidR="00FE7D7D" w:rsidRDefault="00FE7D7D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E16521">
        <w:rPr>
          <w:rFonts w:ascii="Sylfaen" w:hAnsi="Sylfaen"/>
          <w:sz w:val="24"/>
          <w:szCs w:val="24"/>
          <w:lang w:val="hy-AM"/>
        </w:rPr>
        <w:t>Արդեններ</w:t>
      </w:r>
    </w:p>
    <w:p w14:paraId="527E5BC8" w14:textId="77777777" w:rsidR="00E16521" w:rsidRDefault="00E16521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  <w:t>Կարպատներ</w:t>
      </w:r>
    </w:p>
    <w:p w14:paraId="5493F281" w14:textId="77777777" w:rsidR="00E16521" w:rsidRDefault="00E16521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Ապալաչներ</w:t>
      </w:r>
    </w:p>
    <w:p w14:paraId="4ACB1974" w14:textId="77777777" w:rsidR="00E16521" w:rsidRDefault="00E16521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Պամպասներ</w:t>
      </w:r>
    </w:p>
    <w:p w14:paraId="6C9C41C4" w14:textId="77777777" w:rsidR="00A03B98" w:rsidRDefault="00A03B98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93F91C" w14:textId="77777777" w:rsidR="00A03B98" w:rsidRDefault="00A03B98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4C87937" w14:textId="77777777" w:rsidR="00A03B98" w:rsidRDefault="00A03B98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DF2F35" w14:textId="77777777" w:rsidR="00A03B98" w:rsidRDefault="00A03B98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2230A9B" w14:textId="77777777" w:rsidR="00A03B98" w:rsidRPr="00AF527E" w:rsidRDefault="00A03B98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55A83A6" w14:textId="77777777" w:rsidR="004B6D95" w:rsidRPr="00AF527E" w:rsidRDefault="004B6D95" w:rsidP="00FE7D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7938A5" w14:textId="77777777" w:rsidR="00E16521" w:rsidRPr="00AF527E" w:rsidRDefault="00E16521" w:rsidP="00E16521">
      <w:pPr>
        <w:pStyle w:val="a4"/>
        <w:spacing w:line="360" w:lineRule="auto"/>
        <w:ind w:firstLine="708"/>
        <w:jc w:val="center"/>
        <w:rPr>
          <w:rFonts w:ascii="Sylfaen" w:hAnsi="Sylfaen"/>
          <w:sz w:val="24"/>
          <w:szCs w:val="24"/>
          <w:lang w:val="hy-AM"/>
        </w:rPr>
      </w:pPr>
      <w:r w:rsidRPr="00E16521">
        <w:rPr>
          <w:rFonts w:ascii="Sylfaen" w:hAnsi="Sylfaen"/>
          <w:b/>
          <w:i/>
          <w:sz w:val="24"/>
          <w:szCs w:val="24"/>
          <w:lang w:val="hy-AM"/>
        </w:rPr>
        <w:t>Ինչպե՞ս են հոլովվում հոգնակի գոյականները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617EEB67" w14:textId="77777777" w:rsidR="004B6D95" w:rsidRPr="00AF527E" w:rsidRDefault="004B6D95" w:rsidP="00E16521">
      <w:pPr>
        <w:pStyle w:val="a4"/>
        <w:spacing w:line="360" w:lineRule="auto"/>
        <w:ind w:firstLine="708"/>
        <w:jc w:val="center"/>
        <w:rPr>
          <w:rFonts w:ascii="Sylfaen" w:hAnsi="Sylfaen"/>
          <w:sz w:val="24"/>
          <w:szCs w:val="24"/>
          <w:lang w:val="hy-AM"/>
        </w:rPr>
      </w:pPr>
    </w:p>
    <w:p w14:paraId="5D19C9F9" w14:textId="77777777" w:rsidR="00E16521" w:rsidRDefault="00E16521" w:rsidP="00E16521">
      <w:pPr>
        <w:pStyle w:val="a4"/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Հոգնակի հոլովում</w:t>
      </w:r>
    </w:p>
    <w:p w14:paraId="41664374" w14:textId="77777777" w:rsidR="00E16521" w:rsidRDefault="00E16521" w:rsidP="00E16521">
      <w:pPr>
        <w:pStyle w:val="a4"/>
        <w:spacing w:line="360" w:lineRule="auto"/>
        <w:ind w:firstLine="70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Հոգնակի բառաձևերի իմաստային և ձևային ընդհանրությունը իր հերթին պայմանավորում է հոլովական ձևերի կազմության միօրինակություն:</w:t>
      </w:r>
    </w:p>
    <w:p w14:paraId="0B36857F" w14:textId="77777777" w:rsidR="00E16521" w:rsidRDefault="00E16521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45AC1022" w14:textId="77777777" w:rsidR="00E16521" w:rsidRDefault="00E16521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C378CC">
        <w:rPr>
          <w:rFonts w:ascii="Sylfaen" w:hAnsi="Sylfaen"/>
          <w:b/>
          <w:sz w:val="24"/>
          <w:szCs w:val="24"/>
          <w:lang w:val="hy-AM"/>
        </w:rPr>
        <w:t>Ուղղական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="00613E09">
        <w:rPr>
          <w:rFonts w:ascii="Sylfaen" w:hAnsi="Sylfaen"/>
          <w:sz w:val="24"/>
          <w:szCs w:val="24"/>
          <w:lang w:val="hy-AM"/>
        </w:rPr>
        <w:tab/>
      </w:r>
      <w:r w:rsidR="00613E09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սարեր + 0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="00613E09">
        <w:rPr>
          <w:rFonts w:ascii="Sylfaen" w:hAnsi="Sylfaen"/>
          <w:sz w:val="24"/>
          <w:szCs w:val="24"/>
          <w:lang w:val="hy-AM"/>
        </w:rPr>
        <w:t>տարիներ + 0</w:t>
      </w:r>
    </w:p>
    <w:p w14:paraId="74F3CEA0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C378CC">
        <w:rPr>
          <w:rFonts w:ascii="Sylfaen" w:hAnsi="Sylfaen"/>
          <w:b/>
          <w:sz w:val="24"/>
          <w:szCs w:val="24"/>
          <w:lang w:val="hy-AM"/>
        </w:rPr>
        <w:t>Սեռական/տրական</w:t>
      </w:r>
      <w:r w:rsidRPr="00C378CC"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սարեր + ի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տարիներ + ի</w:t>
      </w:r>
    </w:p>
    <w:p w14:paraId="484ACE01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C378CC">
        <w:rPr>
          <w:rFonts w:ascii="Sylfaen" w:hAnsi="Sylfaen"/>
          <w:b/>
          <w:sz w:val="24"/>
          <w:szCs w:val="24"/>
          <w:lang w:val="hy-AM"/>
        </w:rPr>
        <w:t>Բացառական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սարեր + ից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տարիներ + ից</w:t>
      </w:r>
    </w:p>
    <w:p w14:paraId="78CDDC32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C378CC">
        <w:rPr>
          <w:rFonts w:ascii="Sylfaen" w:hAnsi="Sylfaen"/>
          <w:b/>
          <w:sz w:val="24"/>
          <w:szCs w:val="24"/>
          <w:lang w:val="hy-AM"/>
        </w:rPr>
        <w:t>Գործիական</w:t>
      </w:r>
      <w:r w:rsidRPr="00C378CC"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սարեր + ով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տարիներ + ով</w:t>
      </w:r>
    </w:p>
    <w:p w14:paraId="0C855038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C378CC">
        <w:rPr>
          <w:rFonts w:ascii="Sylfaen" w:hAnsi="Sylfaen"/>
          <w:b/>
          <w:sz w:val="24"/>
          <w:szCs w:val="24"/>
          <w:lang w:val="hy-AM"/>
        </w:rPr>
        <w:t>Ներգոյական</w:t>
      </w:r>
      <w:r w:rsidRPr="00C378CC">
        <w:rPr>
          <w:rFonts w:ascii="Sylfaen" w:hAnsi="Sylfaen"/>
          <w:b/>
          <w:sz w:val="24"/>
          <w:szCs w:val="24"/>
          <w:lang w:val="hy-AM"/>
        </w:rPr>
        <w:tab/>
      </w:r>
      <w:r w:rsidR="00C378CC">
        <w:rPr>
          <w:rFonts w:ascii="Sylfaen" w:hAnsi="Sylfaen"/>
          <w:sz w:val="24"/>
          <w:szCs w:val="24"/>
          <w:lang w:val="hy-AM"/>
        </w:rPr>
        <w:tab/>
      </w:r>
      <w:r w:rsidR="00C378CC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սարեր + ում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տարիներ + ում</w:t>
      </w:r>
    </w:p>
    <w:p w14:paraId="7163371A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0645DA95" w14:textId="77777777" w:rsidR="00613E09" w:rsidRDefault="00613E09" w:rsidP="00E16521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Հավաքական անեզականների հոկովման ընդհանուր հարացույցը հետևյալն է՝</w:t>
      </w:r>
    </w:p>
    <w:p w14:paraId="40DF3C9A" w14:textId="77777777" w:rsidR="00613E09" w:rsidRDefault="00613E09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Ուղղական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Գրիգորեն + ք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Վարդանան + ք</w:t>
      </w:r>
    </w:p>
    <w:p w14:paraId="4F24BBCF" w14:textId="77777777" w:rsidR="00613E09" w:rsidRDefault="00613E09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Սեռական/տրական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Գրիգորեն + 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Վարդանան + ց</w:t>
      </w:r>
    </w:p>
    <w:p w14:paraId="4F45C233" w14:textId="77777777" w:rsidR="00613E09" w:rsidRDefault="00613E09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Բացառական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Գրիգորենց + ից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Վարդանանց + ից</w:t>
      </w:r>
    </w:p>
    <w:p w14:paraId="4237FBBD" w14:textId="77777777" w:rsidR="00613E09" w:rsidRDefault="00613E09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Գործիական</w:t>
      </w:r>
      <w:r w:rsidRPr="006B5AC6"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Գրիգորենց + ով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="00433EF2">
        <w:rPr>
          <w:rFonts w:ascii="Sylfaen" w:hAnsi="Sylfaen"/>
          <w:sz w:val="24"/>
          <w:szCs w:val="24"/>
          <w:lang w:val="hy-AM"/>
        </w:rPr>
        <w:t>Վարդանանց +</w:t>
      </w:r>
      <w:r>
        <w:rPr>
          <w:rFonts w:ascii="Sylfaen" w:hAnsi="Sylfaen"/>
          <w:sz w:val="24"/>
          <w:szCs w:val="24"/>
          <w:lang w:val="hy-AM"/>
        </w:rPr>
        <w:t xml:space="preserve"> ով</w:t>
      </w:r>
    </w:p>
    <w:p w14:paraId="78C159FF" w14:textId="77777777" w:rsidR="00613E09" w:rsidRDefault="00613E09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Ներգոյական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—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—</w:t>
      </w:r>
    </w:p>
    <w:p w14:paraId="2CA691C3" w14:textId="77777777" w:rsidR="006B5AC6" w:rsidRDefault="006B5AC6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</w:p>
    <w:p w14:paraId="0D329EB7" w14:textId="77777777" w:rsidR="006B5AC6" w:rsidRDefault="006B5AC6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  <w:t xml:space="preserve">Անկանոն հոլովում ունեն </w:t>
      </w:r>
      <w:r w:rsidRPr="006B5AC6">
        <w:rPr>
          <w:rFonts w:ascii="Sylfaen" w:hAnsi="Sylfaen"/>
          <w:b/>
          <w:sz w:val="24"/>
          <w:szCs w:val="24"/>
          <w:lang w:val="hy-AM"/>
        </w:rPr>
        <w:t>մարդ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կին</w:t>
      </w:r>
      <w:r>
        <w:rPr>
          <w:rFonts w:ascii="Sylfaen" w:hAnsi="Sylfaen"/>
          <w:sz w:val="24"/>
          <w:szCs w:val="24"/>
          <w:lang w:val="hy-AM"/>
        </w:rPr>
        <w:t xml:space="preserve"> բառերը: Այս բառերի հոլովման պատկերը հետևյալն է՝</w:t>
      </w:r>
    </w:p>
    <w:p w14:paraId="69FF80C9" w14:textId="77777777" w:rsidR="006B5AC6" w:rsidRDefault="006B5AC6" w:rsidP="00613E09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09FC829A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Ուղղական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մարդիկ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կանայք</w:t>
      </w:r>
    </w:p>
    <w:p w14:paraId="372B10C8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Սեռական/տրական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մարդկանց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կանանց</w:t>
      </w:r>
    </w:p>
    <w:p w14:paraId="0A2FA366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Բացառական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մարդկանցից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կանանցից</w:t>
      </w:r>
    </w:p>
    <w:p w14:paraId="609C3241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Գործիական</w:t>
      </w:r>
      <w:r w:rsidRPr="006B5AC6"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մարդկանցով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կանանցով</w:t>
      </w:r>
    </w:p>
    <w:p w14:paraId="6340DC46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5AC6">
        <w:rPr>
          <w:rFonts w:ascii="Sylfaen" w:hAnsi="Sylfaen"/>
          <w:b/>
          <w:sz w:val="24"/>
          <w:szCs w:val="24"/>
          <w:lang w:val="hy-AM"/>
        </w:rPr>
        <w:t>Ներգոյական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—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—</w:t>
      </w:r>
    </w:p>
    <w:p w14:paraId="4A4F6283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628329CF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Ժողովրդական – խոսակցական լեզվում հանդիպում են նաև հոգնակի հոլովման այլ տիպեր:</w:t>
      </w:r>
    </w:p>
    <w:p w14:paraId="5CE7CB74" w14:textId="77777777" w:rsidR="006B5AC6" w:rsidRDefault="006B5AC6" w:rsidP="006B5AC6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Օր.՝  </w:t>
      </w:r>
      <w:r>
        <w:rPr>
          <w:rFonts w:ascii="Sylfaen" w:hAnsi="Sylfaen"/>
          <w:sz w:val="24"/>
          <w:szCs w:val="24"/>
          <w:lang w:val="hy-AM"/>
        </w:rPr>
        <w:tab/>
      </w:r>
    </w:p>
    <w:p w14:paraId="43751880" w14:textId="77777777" w:rsidR="00DE0942" w:rsidRDefault="00DE0942" w:rsidP="006B5AC6">
      <w:pPr>
        <w:pStyle w:val="a4"/>
        <w:numPr>
          <w:ilvl w:val="0"/>
          <w:numId w:val="2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</w:t>
      </w:r>
      <w:r w:rsidR="006B5AC6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>երք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աղջկերք</w:t>
      </w:r>
    </w:p>
    <w:p w14:paraId="7E39CDE6" w14:textId="77777777" w:rsidR="00DE0942" w:rsidRDefault="00DE0942" w:rsidP="00DE0942">
      <w:pPr>
        <w:pStyle w:val="a4"/>
        <w:spacing w:line="360" w:lineRule="auto"/>
        <w:ind w:left="144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տղերանց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աղջկերանց</w:t>
      </w:r>
    </w:p>
    <w:p w14:paraId="0A9CE3DF" w14:textId="77777777" w:rsidR="00DE0942" w:rsidRDefault="00DE0942" w:rsidP="00DE0942">
      <w:pPr>
        <w:pStyle w:val="a4"/>
        <w:spacing w:line="360" w:lineRule="auto"/>
        <w:ind w:left="144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տղերքի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աղջկերքի</w:t>
      </w:r>
    </w:p>
    <w:p w14:paraId="3FDEAA78" w14:textId="77777777" w:rsidR="006B5AC6" w:rsidRDefault="00DE0942" w:rsidP="00DE0942">
      <w:pPr>
        <w:pStyle w:val="a4"/>
        <w:numPr>
          <w:ilvl w:val="0"/>
          <w:numId w:val="29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գյուղացիք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գերմանացիք</w:t>
      </w:r>
    </w:p>
    <w:p w14:paraId="5C3E89DF" w14:textId="77777777" w:rsidR="00DE0942" w:rsidRDefault="00DE0942" w:rsidP="00DE0942">
      <w:pPr>
        <w:pStyle w:val="a4"/>
        <w:spacing w:line="360" w:lineRule="auto"/>
        <w:ind w:left="142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գյուղացոց / գյուղացոնց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գերմանացոց / գերմանացոնց</w:t>
      </w:r>
    </w:p>
    <w:p w14:paraId="663C0667" w14:textId="77777777" w:rsidR="00DE0942" w:rsidRDefault="00DE0942" w:rsidP="00DE0942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27CE87D1" w14:textId="77777777" w:rsidR="00DE0942" w:rsidRDefault="00DE0942" w:rsidP="00DE0942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Սակայն այս ձևեևը գրական լեզվում մերժելի են և չեն գործածվում: Այս ձևերը հանդիպում են ժողովրդական – բարբառային ոճի տեքստերում:</w:t>
      </w:r>
    </w:p>
    <w:p w14:paraId="393D3411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7C035387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26A85CB4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23F92635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283B774D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0C5C99B8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5781EC07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2E48AD9F" w14:textId="77777777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31037235" w14:textId="65328760" w:rsidR="00CF4B6E" w:rsidRPr="00AF527E" w:rsidRDefault="00CF4B6E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6C413AB6" w14:textId="77777777" w:rsidR="006B5AC6" w:rsidRPr="008700B2" w:rsidRDefault="008700B2" w:rsidP="008700B2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8700B2">
        <w:rPr>
          <w:rFonts w:ascii="Sylfaen" w:hAnsi="Sylfaen"/>
          <w:b/>
          <w:i/>
          <w:sz w:val="24"/>
          <w:szCs w:val="24"/>
          <w:lang w:val="hy-AM"/>
        </w:rPr>
        <w:lastRenderedPageBreak/>
        <w:t>Գլուխ Բ</w:t>
      </w:r>
    </w:p>
    <w:p w14:paraId="1D7641B2" w14:textId="77777777" w:rsidR="008700B2" w:rsidRDefault="008700B2" w:rsidP="0054257D">
      <w:pPr>
        <w:pStyle w:val="a4"/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5CC2FA97" w14:textId="77777777" w:rsidR="00B1321C" w:rsidRDefault="001875F2" w:rsidP="0054257D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4257D">
        <w:rPr>
          <w:rFonts w:ascii="Sylfaen" w:hAnsi="Sylfaen" w:cs="Sylfaen"/>
          <w:sz w:val="24"/>
          <w:szCs w:val="24"/>
          <w:lang w:val="hy-AM"/>
        </w:rPr>
        <w:t>Կից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57D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57D">
        <w:rPr>
          <w:rFonts w:ascii="Sylfaen" w:hAnsi="Sylfaen" w:cs="Sylfaen"/>
          <w:sz w:val="24"/>
          <w:szCs w:val="24"/>
          <w:lang w:val="hy-AM"/>
        </w:rPr>
        <w:t>եմ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57D">
        <w:rPr>
          <w:rFonts w:ascii="Sylfaen" w:hAnsi="Sylfaen" w:cs="Sylfaen"/>
          <w:sz w:val="24"/>
          <w:szCs w:val="24"/>
          <w:lang w:val="hy-AM"/>
        </w:rPr>
        <w:t>մեկ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Pr="0054257D">
        <w:rPr>
          <w:rFonts w:ascii="Sylfaen" w:hAnsi="Sylfaen" w:cs="Sylfaen"/>
          <w:sz w:val="24"/>
          <w:szCs w:val="24"/>
          <w:lang w:val="hy-AM"/>
        </w:rPr>
        <w:t>դասաժամ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="0054257D" w:rsidRPr="0035319D">
        <w:rPr>
          <w:rFonts w:ascii="Sylfaen" w:hAnsi="Sylfaen" w:cs="Sylfaen"/>
          <w:sz w:val="24"/>
          <w:szCs w:val="24"/>
          <w:lang w:val="hy-AM"/>
        </w:rPr>
        <w:t>VII դասարանում:</w:t>
      </w:r>
      <w:r w:rsidR="00B1321C" w:rsidRPr="0054257D">
        <w:rPr>
          <w:rFonts w:ascii="Arial LatArm" w:hAnsi="Arial LatArm"/>
          <w:sz w:val="24"/>
          <w:szCs w:val="24"/>
          <w:lang w:val="hy-AM"/>
        </w:rPr>
        <w:t xml:space="preserve"> </w:t>
      </w:r>
    </w:p>
    <w:p w14:paraId="3F146426" w14:textId="77777777" w:rsidR="0054257D" w:rsidRDefault="0054257D" w:rsidP="005425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4257D">
        <w:rPr>
          <w:rFonts w:ascii="Sylfaen" w:hAnsi="Sylfaen"/>
          <w:b/>
          <w:sz w:val="24"/>
          <w:szCs w:val="24"/>
          <w:lang w:val="hy-AM"/>
        </w:rPr>
        <w:t>Թեմա</w:t>
      </w:r>
      <w:r>
        <w:rPr>
          <w:rFonts w:ascii="Sylfaen" w:hAnsi="Sylfaen"/>
          <w:sz w:val="24"/>
          <w:szCs w:val="24"/>
          <w:lang w:val="hy-AM"/>
        </w:rPr>
        <w:t>՝ Գոյականի հոգնակի թվի կազմությունը</w:t>
      </w:r>
    </w:p>
    <w:p w14:paraId="0C52D1DC" w14:textId="77777777" w:rsidR="0054257D" w:rsidRDefault="0054257D" w:rsidP="005425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49A668" w14:textId="77777777" w:rsidR="0054257D" w:rsidRDefault="0054257D" w:rsidP="0054257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481DA8C" w14:textId="77777777" w:rsidR="0054257D" w:rsidRDefault="0054257D" w:rsidP="0054257D">
      <w:pPr>
        <w:pStyle w:val="a4"/>
        <w:spacing w:line="36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54257D">
        <w:rPr>
          <w:rFonts w:ascii="Sylfaen" w:hAnsi="Sylfaen"/>
          <w:b/>
          <w:i/>
          <w:sz w:val="24"/>
          <w:szCs w:val="24"/>
          <w:lang w:val="hy-AM"/>
        </w:rPr>
        <w:t>Դասի պլան</w:t>
      </w:r>
    </w:p>
    <w:p w14:paraId="04A9DC85" w14:textId="77777777" w:rsidR="0054257D" w:rsidRDefault="00A03B98" w:rsidP="00A03B98">
      <w:pPr>
        <w:pStyle w:val="a4"/>
        <w:tabs>
          <w:tab w:val="left" w:pos="631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</w:p>
    <w:p w14:paraId="037D7B83" w14:textId="77777777" w:rsidR="0054257D" w:rsidRDefault="0054257D" w:rsidP="0054257D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Առարկան</w:t>
      </w:r>
      <w:r w:rsidR="00DB73F8">
        <w:rPr>
          <w:rFonts w:ascii="Sylfaen" w:hAnsi="Sylfaen"/>
          <w:sz w:val="24"/>
          <w:szCs w:val="24"/>
          <w:lang w:val="hy-AM"/>
        </w:rPr>
        <w:t xml:space="preserve"> </w:t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—</w:t>
      </w:r>
      <w:r>
        <w:rPr>
          <w:rFonts w:ascii="Sylfaen" w:hAnsi="Sylfaen"/>
          <w:sz w:val="24"/>
          <w:szCs w:val="24"/>
          <w:lang w:val="hy-AM"/>
        </w:rPr>
        <w:tab/>
        <w:t xml:space="preserve"> Հայոց լեզու</w:t>
      </w:r>
    </w:p>
    <w:p w14:paraId="7FF815F8" w14:textId="77777777" w:rsidR="0054257D" w:rsidRPr="0054257D" w:rsidRDefault="0054257D" w:rsidP="0054257D">
      <w:pPr>
        <w:pStyle w:val="a4"/>
        <w:spacing w:line="360" w:lineRule="auto"/>
        <w:rPr>
          <w:rFonts w:ascii="Arial LatArm" w:hAnsi="Arial LatArm" w:cs="Tahoma"/>
          <w:color w:val="252525"/>
          <w:sz w:val="24"/>
          <w:szCs w:val="24"/>
          <w:shd w:val="clear" w:color="auto" w:fill="F9F9F9"/>
          <w:lang w:val="hy-AM"/>
        </w:rPr>
      </w:pPr>
      <w:r w:rsidRPr="0054257D">
        <w:rPr>
          <w:rFonts w:ascii="Sylfaen" w:hAnsi="Sylfaen" w:cs="Sylfaen"/>
          <w:sz w:val="24"/>
          <w:szCs w:val="24"/>
          <w:lang w:val="hy-AM"/>
        </w:rPr>
        <w:t>Դասարան</w:t>
      </w:r>
      <w:r w:rsidR="00DB73F8">
        <w:rPr>
          <w:rFonts w:ascii="Arial LatArm" w:hAnsi="Arial LatArm"/>
          <w:sz w:val="24"/>
          <w:szCs w:val="24"/>
          <w:lang w:val="hy-AM"/>
        </w:rPr>
        <w:t xml:space="preserve"> </w:t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Arial LatArm" w:hAnsi="Arial LatArm"/>
          <w:sz w:val="24"/>
          <w:szCs w:val="24"/>
          <w:lang w:val="hy-AM"/>
        </w:rPr>
        <w:t>—</w:t>
      </w:r>
      <w:r w:rsidRPr="0054257D">
        <w:rPr>
          <w:rFonts w:ascii="Arial LatArm" w:hAnsi="Arial LatArm"/>
          <w:sz w:val="24"/>
          <w:szCs w:val="24"/>
          <w:lang w:val="hy-AM"/>
        </w:rPr>
        <w:t xml:space="preserve"> </w:t>
      </w:r>
      <w:r w:rsidR="00DB73F8">
        <w:rPr>
          <w:rFonts w:ascii="Sylfaen" w:hAnsi="Sylfaen"/>
          <w:sz w:val="24"/>
          <w:szCs w:val="24"/>
          <w:lang w:val="hy-AM"/>
        </w:rPr>
        <w:tab/>
      </w:r>
      <w:r w:rsidRPr="00AF527E">
        <w:rPr>
          <w:rFonts w:ascii="Arial LatArm" w:hAnsi="Arial LatArm" w:cs="Tahoma"/>
          <w:color w:val="252525"/>
          <w:sz w:val="24"/>
          <w:szCs w:val="24"/>
          <w:shd w:val="clear" w:color="auto" w:fill="F9F9F9"/>
          <w:lang w:val="hy-AM"/>
        </w:rPr>
        <w:t>VII</w:t>
      </w:r>
    </w:p>
    <w:p w14:paraId="6B6FD2F0" w14:textId="77777777" w:rsidR="00DB73F8" w:rsidRDefault="0054257D" w:rsidP="0054257D">
      <w:pPr>
        <w:pStyle w:val="a4"/>
        <w:spacing w:line="360" w:lineRule="auto"/>
        <w:ind w:left="2190" w:hanging="219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Դասի թեման</w:t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 xml:space="preserve">— </w:t>
      </w:r>
      <w:r>
        <w:rPr>
          <w:rFonts w:ascii="Sylfaen" w:hAnsi="Sylfaen"/>
          <w:sz w:val="24"/>
          <w:szCs w:val="24"/>
          <w:lang w:val="hy-AM"/>
        </w:rPr>
        <w:tab/>
        <w:t xml:space="preserve">Գոյականի հոգնակի թվի կազմությունը </w:t>
      </w:r>
    </w:p>
    <w:p w14:paraId="3BFC272A" w14:textId="77777777" w:rsidR="00DB73F8" w:rsidRPr="0054257D" w:rsidRDefault="00DB73F8" w:rsidP="00DB73F8">
      <w:pPr>
        <w:pStyle w:val="a4"/>
        <w:spacing w:line="360" w:lineRule="auto"/>
        <w:ind w:left="2190" w:hanging="219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Դասի նպատակը 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—</w:t>
      </w:r>
      <w:r>
        <w:rPr>
          <w:rFonts w:ascii="Sylfaen" w:hAnsi="Sylfaen"/>
          <w:sz w:val="24"/>
          <w:szCs w:val="24"/>
          <w:lang w:val="hy-AM"/>
        </w:rPr>
        <w:tab/>
        <w:t>Խոսքի զարգացում, հոգնակիի կազմություն</w:t>
      </w:r>
    </w:p>
    <w:p w14:paraId="53775857" w14:textId="076E5DE0" w:rsidR="000E7382" w:rsidRDefault="001875F2" w:rsidP="00DB73F8">
      <w:pPr>
        <w:pStyle w:val="a4"/>
        <w:tabs>
          <w:tab w:val="left" w:pos="708"/>
          <w:tab w:val="left" w:pos="289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4257D">
        <w:rPr>
          <w:rFonts w:ascii="Arial LatArm" w:hAnsi="Arial LatArm"/>
          <w:sz w:val="24"/>
          <w:szCs w:val="24"/>
          <w:lang w:val="hy-AM"/>
        </w:rPr>
        <w:tab/>
        <w:t xml:space="preserve"> </w:t>
      </w:r>
      <w:r w:rsidR="00DB73F8">
        <w:rPr>
          <w:rFonts w:ascii="Arial LatArm" w:hAnsi="Arial LatArm"/>
          <w:sz w:val="24"/>
          <w:szCs w:val="24"/>
          <w:lang w:val="hy-AM"/>
        </w:rPr>
        <w:tab/>
      </w:r>
      <w:r w:rsidR="00DB73F8">
        <w:rPr>
          <w:rFonts w:ascii="Sylfaen" w:hAnsi="Sylfaen"/>
          <w:sz w:val="24"/>
          <w:szCs w:val="24"/>
          <w:lang w:val="hy-AM"/>
        </w:rPr>
        <w:tab/>
      </w:r>
      <w:r w:rsidR="0035319D" w:rsidRPr="000F3931">
        <w:rPr>
          <w:rFonts w:ascii="Sylfaen" w:hAnsi="Sylfaen"/>
          <w:sz w:val="24"/>
          <w:szCs w:val="24"/>
          <w:lang w:val="hy-AM"/>
        </w:rPr>
        <w:t xml:space="preserve">կարողունակությունները </w:t>
      </w:r>
      <w:r w:rsidR="00DB73F8">
        <w:rPr>
          <w:rFonts w:ascii="Sylfaen" w:hAnsi="Sylfaen"/>
          <w:sz w:val="24"/>
          <w:szCs w:val="24"/>
          <w:lang w:val="hy-AM"/>
        </w:rPr>
        <w:t>և շեղումների ուսուցում</w:t>
      </w:r>
    </w:p>
    <w:p w14:paraId="2484D288" w14:textId="77777777" w:rsidR="00DB73F8" w:rsidRDefault="00DB73F8" w:rsidP="00DB73F8">
      <w:pPr>
        <w:pStyle w:val="a4"/>
        <w:tabs>
          <w:tab w:val="left" w:pos="708"/>
          <w:tab w:val="left" w:pos="289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Դիդակտիկ պարա–</w:t>
      </w:r>
      <w:r>
        <w:rPr>
          <w:rFonts w:ascii="Sylfaen" w:hAnsi="Sylfaen"/>
          <w:sz w:val="24"/>
          <w:szCs w:val="24"/>
          <w:lang w:val="hy-AM"/>
        </w:rPr>
        <w:tab/>
        <w:t>—</w:t>
      </w:r>
      <w:r>
        <w:rPr>
          <w:rFonts w:ascii="Sylfaen" w:hAnsi="Sylfaen"/>
          <w:sz w:val="24"/>
          <w:szCs w:val="24"/>
          <w:lang w:val="hy-AM"/>
        </w:rPr>
        <w:tab/>
        <w:t>Քարտեր, սխեմաներ, տետր, դասագիրք</w:t>
      </w:r>
    </w:p>
    <w:p w14:paraId="168D657B" w14:textId="77777777" w:rsidR="00DB73F8" w:rsidRDefault="00DB73F8" w:rsidP="00DB73F8">
      <w:pPr>
        <w:pStyle w:val="a4"/>
        <w:tabs>
          <w:tab w:val="left" w:pos="708"/>
          <w:tab w:val="left" w:pos="2895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գաներ</w:t>
      </w:r>
    </w:p>
    <w:p w14:paraId="497ACA64" w14:textId="77777777" w:rsidR="005757FD" w:rsidRDefault="005757FD" w:rsidP="005757FD">
      <w:pPr>
        <w:pStyle w:val="a4"/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06B34CB4" w14:textId="77777777" w:rsidR="000E7382" w:rsidRDefault="005757FD" w:rsidP="005757FD">
      <w:pPr>
        <w:pStyle w:val="a4"/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757FD">
        <w:rPr>
          <w:rFonts w:ascii="Sylfaen" w:hAnsi="Sylfaen"/>
          <w:b/>
          <w:sz w:val="24"/>
          <w:szCs w:val="24"/>
          <w:lang w:val="hy-AM"/>
        </w:rPr>
        <w:t>Դասի փուլերը</w:t>
      </w:r>
    </w:p>
    <w:p w14:paraId="279237DC" w14:textId="77777777" w:rsidR="007C2885" w:rsidRDefault="007C2885" w:rsidP="005757FD">
      <w:pPr>
        <w:pStyle w:val="a4"/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F75BBAE" w14:textId="3A0ECFAA" w:rsidR="00DA016A" w:rsidRDefault="00DA016A" w:rsidP="007C2885">
      <w:pPr>
        <w:pStyle w:val="a4"/>
        <w:numPr>
          <w:ilvl w:val="0"/>
          <w:numId w:val="41"/>
        </w:num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Փուլ</w:t>
      </w:r>
    </w:p>
    <w:p w14:paraId="654185FF" w14:textId="77777777" w:rsidR="0035319D" w:rsidRPr="00DA016A" w:rsidRDefault="0035319D" w:rsidP="0035319D">
      <w:pPr>
        <w:pStyle w:val="a4"/>
        <w:spacing w:line="360" w:lineRule="auto"/>
        <w:ind w:left="720"/>
        <w:rPr>
          <w:rFonts w:ascii="Sylfaen" w:hAnsi="Sylfaen"/>
          <w:b/>
          <w:sz w:val="24"/>
          <w:szCs w:val="24"/>
          <w:lang w:val="hy-AM"/>
        </w:rPr>
      </w:pPr>
    </w:p>
    <w:p w14:paraId="52ADC3FF" w14:textId="77777777" w:rsidR="007C2885" w:rsidRDefault="007C2885" w:rsidP="00DA016A">
      <w:pPr>
        <w:pStyle w:val="a4"/>
        <w:spacing w:line="360" w:lineRule="auto"/>
        <w:ind w:left="36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Մուտք, խթանում</w:t>
      </w:r>
    </w:p>
    <w:p w14:paraId="6F44F9E8" w14:textId="77777777" w:rsidR="007C2885" w:rsidRDefault="007C2885" w:rsidP="00274EEC">
      <w:pPr>
        <w:pStyle w:val="a4"/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7C2885">
        <w:rPr>
          <w:rFonts w:ascii="Sylfaen" w:hAnsi="Sylfaen"/>
          <w:sz w:val="24"/>
          <w:szCs w:val="24"/>
          <w:lang w:val="hy-AM"/>
        </w:rPr>
        <w:t>Ուսուցիչը հիշեցնում է, կազմակերպում է, հարցեր է տալիս՝հենվելով աշակերտների նախագիտելիքների վրա, քանի որ թեման ծանոթ է աշակերտներին: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4434252E" w14:textId="77777777" w:rsidR="00274EEC" w:rsidRPr="00AF527E" w:rsidRDefault="007C2885" w:rsidP="007C288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փուլում կիրառվում է «Մտագրոհ» մեթոդը: Աշակերտների ուշադրությունը հրավիրվում է դեպի իրենց շուրջը հղած առարկաները: Նրանք ասում են, որ կա ուսուցչի մեկ սեղան, երկու գրատախտակ, մի քանի աշակերտական նստարաններ, գրքեր, տետրեր, աշակերտներ և այլն:</w:t>
      </w:r>
    </w:p>
    <w:p w14:paraId="1F831EC5" w14:textId="77777777" w:rsidR="00274EEC" w:rsidRDefault="00274EEC" w:rsidP="007C288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</w:r>
      <w:r w:rsidRPr="008700B2">
        <w:rPr>
          <w:rFonts w:ascii="Sylfaen" w:hAnsi="Sylfaen"/>
          <w:sz w:val="24"/>
          <w:szCs w:val="24"/>
          <w:lang w:val="hy-AM"/>
        </w:rPr>
        <w:t xml:space="preserve">Ի մի բերելով աշակերտների՝ թեմայի վերաբերյալ ունեցած </w:t>
      </w:r>
      <w:r w:rsidR="008700B2" w:rsidRPr="008700B2">
        <w:rPr>
          <w:rFonts w:ascii="Sylfaen" w:hAnsi="Sylfaen"/>
          <w:sz w:val="24"/>
          <w:szCs w:val="24"/>
          <w:lang w:val="hy-AM"/>
        </w:rPr>
        <w:t xml:space="preserve">նախագիտելիքները՝ </w:t>
      </w:r>
      <w:r w:rsidRPr="008700B2">
        <w:rPr>
          <w:rFonts w:ascii="Sylfaen" w:hAnsi="Sylfaen"/>
          <w:sz w:val="24"/>
          <w:szCs w:val="24"/>
          <w:lang w:val="hy-AM"/>
        </w:rPr>
        <w:t>պարզում ենք, որ գոյականի թիվը առարկայի քանակն է որոշում՝ մեկ և մեկից ավել:</w:t>
      </w:r>
    </w:p>
    <w:p w14:paraId="044022DE" w14:textId="77777777" w:rsidR="00274EEC" w:rsidRDefault="00274EEC" w:rsidP="007C288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փուլում կարելի է կիրառել նաև «Մտքերի տարափ» մեթոդը:</w:t>
      </w:r>
    </w:p>
    <w:p w14:paraId="2B865413" w14:textId="7C1B7297" w:rsidR="00274EEC" w:rsidRDefault="00274EEC" w:rsidP="007C288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Խթանման փուլին տրամադրվում է </w:t>
      </w:r>
      <w:r w:rsidRPr="00AF527E">
        <w:rPr>
          <w:rFonts w:ascii="Sylfaen" w:hAnsi="Sylfaen"/>
          <w:sz w:val="24"/>
          <w:szCs w:val="24"/>
          <w:lang w:val="hy-AM"/>
        </w:rPr>
        <w:t>5-7</w:t>
      </w:r>
      <w:r>
        <w:rPr>
          <w:rFonts w:ascii="Sylfaen" w:hAnsi="Sylfaen"/>
          <w:sz w:val="24"/>
          <w:szCs w:val="24"/>
          <w:lang w:val="hy-AM"/>
        </w:rPr>
        <w:t xml:space="preserve"> րոպե:</w:t>
      </w:r>
    </w:p>
    <w:p w14:paraId="4407F4BB" w14:textId="77777777" w:rsidR="0035319D" w:rsidRPr="00274EEC" w:rsidRDefault="0035319D" w:rsidP="007C288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5423EF" w14:textId="6933066B" w:rsidR="00DA016A" w:rsidRPr="0035319D" w:rsidRDefault="00DA016A" w:rsidP="00274EEC">
      <w:pPr>
        <w:pStyle w:val="a4"/>
        <w:numPr>
          <w:ilvl w:val="0"/>
          <w:numId w:val="4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Փուլ</w:t>
      </w:r>
    </w:p>
    <w:p w14:paraId="658A3413" w14:textId="77777777" w:rsidR="0035319D" w:rsidRPr="00DA016A" w:rsidRDefault="0035319D" w:rsidP="0035319D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45F36928" w14:textId="77777777" w:rsidR="00274EEC" w:rsidRDefault="00274EEC" w:rsidP="00DA016A">
      <w:pPr>
        <w:pStyle w:val="a4"/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Իմաստի ընկալում</w:t>
      </w:r>
    </w:p>
    <w:p w14:paraId="2615FB80" w14:textId="77777777" w:rsidR="00274EEC" w:rsidRDefault="00274EEC" w:rsidP="00B8261A">
      <w:pPr>
        <w:pStyle w:val="a4"/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Դասի այս փուլը հիմնական մասն է, իմաստի ընկալման փուլն է: Այս փուլում կազմակերպվում է աշակերտների աշխատանքը,</w:t>
      </w:r>
      <w:r w:rsidR="00B8261A">
        <w:rPr>
          <w:rFonts w:ascii="Sylfaen" w:hAnsi="Sylfaen"/>
          <w:sz w:val="24"/>
          <w:szCs w:val="24"/>
          <w:lang w:val="hy-AM"/>
        </w:rPr>
        <w:t>որի ընթացքում պետք է իրականացվի նյութի ուսուցումը: Նպատակահարմար է կիրառել «</w:t>
      </w:r>
      <w:r w:rsidR="00124A25">
        <w:rPr>
          <w:rFonts w:ascii="Sylfaen" w:hAnsi="Sylfaen"/>
          <w:sz w:val="24"/>
          <w:szCs w:val="24"/>
          <w:lang w:val="hy-AM"/>
        </w:rPr>
        <w:t>Խճանկար</w:t>
      </w:r>
      <w:r w:rsidR="00B8261A">
        <w:rPr>
          <w:rFonts w:ascii="Sylfaen" w:hAnsi="Sylfaen"/>
          <w:sz w:val="24"/>
          <w:szCs w:val="24"/>
          <w:lang w:val="hy-AM"/>
        </w:rPr>
        <w:t>»</w:t>
      </w:r>
      <w:r w:rsidR="00124A25">
        <w:rPr>
          <w:rFonts w:ascii="Sylfaen" w:hAnsi="Sylfaen"/>
          <w:sz w:val="24"/>
          <w:szCs w:val="24"/>
          <w:lang w:val="hy-AM"/>
        </w:rPr>
        <w:t xml:space="preserve">, «Շրջագայություն պատկերասրահում», «Խմբային աշխատանք» մեթոդներից որևէ մեկը: </w:t>
      </w:r>
    </w:p>
    <w:p w14:paraId="345E1A6B" w14:textId="77777777" w:rsidR="00124A25" w:rsidRDefault="00124A25" w:rsidP="00124A25">
      <w:pPr>
        <w:pStyle w:val="a4"/>
        <w:spacing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124A25">
        <w:rPr>
          <w:rFonts w:ascii="Sylfaen" w:hAnsi="Sylfaen"/>
          <w:b/>
          <w:sz w:val="24"/>
          <w:szCs w:val="24"/>
          <w:lang w:val="hy-AM"/>
        </w:rPr>
        <w:t>«</w:t>
      </w:r>
      <w:r w:rsidRPr="00124A25">
        <w:rPr>
          <w:rFonts w:ascii="Sylfaen" w:hAnsi="Sylfaen"/>
          <w:b/>
          <w:sz w:val="24"/>
          <w:szCs w:val="24"/>
          <w:u w:val="single"/>
          <w:lang w:val="hy-AM"/>
        </w:rPr>
        <w:t>Խմբային աշխատանք</w:t>
      </w:r>
      <w:r w:rsidRPr="00124A25">
        <w:rPr>
          <w:rFonts w:ascii="Sylfaen" w:hAnsi="Sylfaen"/>
          <w:b/>
          <w:sz w:val="24"/>
          <w:szCs w:val="24"/>
          <w:lang w:val="hy-AM"/>
        </w:rPr>
        <w:t>»</w:t>
      </w:r>
      <w:r w:rsidRPr="00124A2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մեթոդի կիրառման դեպքում ստեղծվում են աշխատանքային խմբեր՝ ուսուցչի օգնությամբ:</w:t>
      </w:r>
    </w:p>
    <w:p w14:paraId="19284833" w14:textId="77777777" w:rsidR="00124A25" w:rsidRDefault="00124A25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Առաջին խմբին հանձնարարվում է գրել միավանկ գոյականներ:</w:t>
      </w:r>
    </w:p>
    <w:p w14:paraId="39669163" w14:textId="77777777" w:rsidR="00124A25" w:rsidRDefault="00124A25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խմբին՝ բազմավանկ գոյականներ և կազմել դրանց հոգնակի ձևերը:</w:t>
      </w:r>
    </w:p>
    <w:p w14:paraId="2EE45A08" w14:textId="77777777" w:rsidR="00124A25" w:rsidRDefault="00124A25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Երրորդ խմբում ուսուցիչը կազմակերպում է աշխատանք տրված նախադասությունների միջոցով, որոնք նախօրոք գրված էին քարտերին: Բնական է, որ այս խմբում հավաքվում են </w:t>
      </w:r>
      <w:r w:rsidRPr="00124A25">
        <w:rPr>
          <w:rFonts w:ascii="Sylfaen" w:hAnsi="Sylfaen"/>
          <w:sz w:val="24"/>
          <w:szCs w:val="24"/>
          <w:lang w:val="hy-AM"/>
        </w:rPr>
        <w:t>«</w:t>
      </w:r>
      <w:r w:rsidR="00A75107">
        <w:rPr>
          <w:rFonts w:ascii="Sylfaen" w:hAnsi="Sylfaen"/>
          <w:sz w:val="24"/>
          <w:szCs w:val="24"/>
          <w:lang w:val="hy-AM"/>
        </w:rPr>
        <w:t>ուժեղ</w:t>
      </w:r>
      <w:r w:rsidRPr="00124A25">
        <w:rPr>
          <w:rFonts w:ascii="Sylfaen" w:hAnsi="Sylfaen"/>
          <w:sz w:val="24"/>
          <w:szCs w:val="24"/>
          <w:lang w:val="hy-AM"/>
        </w:rPr>
        <w:t>»</w:t>
      </w:r>
      <w:r w:rsidR="00A75107">
        <w:rPr>
          <w:rFonts w:ascii="Sylfaen" w:hAnsi="Sylfaen"/>
          <w:sz w:val="24"/>
          <w:szCs w:val="24"/>
          <w:lang w:val="hy-AM"/>
        </w:rPr>
        <w:t xml:space="preserve"> աշակերտներից </w:t>
      </w:r>
      <w:r w:rsidR="00A75107" w:rsidRPr="00AF527E">
        <w:rPr>
          <w:rFonts w:ascii="Sylfaen" w:hAnsi="Sylfaen"/>
          <w:sz w:val="24"/>
          <w:szCs w:val="24"/>
          <w:lang w:val="hy-AM"/>
        </w:rPr>
        <w:t xml:space="preserve">4-5 </w:t>
      </w:r>
      <w:r w:rsidR="00A75107">
        <w:rPr>
          <w:rFonts w:ascii="Sylfaen" w:hAnsi="Sylfaen"/>
          <w:sz w:val="24"/>
          <w:szCs w:val="24"/>
          <w:lang w:val="hy-AM"/>
        </w:rPr>
        <w:t xml:space="preserve">հոգի: Այս խմբին հանձնարարվում է տրված նախադասություններից դուրս գրել հոգնակի թվով գործածված </w:t>
      </w:r>
      <w:r w:rsidR="00A75107" w:rsidRPr="00A75107">
        <w:rPr>
          <w:rFonts w:ascii="Sylfaen" w:hAnsi="Sylfaen"/>
          <w:sz w:val="24"/>
          <w:szCs w:val="24"/>
          <w:lang w:val="hy-AM"/>
        </w:rPr>
        <w:t>«</w:t>
      </w:r>
      <w:r w:rsidR="00A75107">
        <w:rPr>
          <w:rFonts w:ascii="Sylfaen" w:hAnsi="Sylfaen"/>
          <w:sz w:val="24"/>
          <w:szCs w:val="24"/>
          <w:lang w:val="hy-AM"/>
        </w:rPr>
        <w:t>կանայք, մարդիկ, մարզպետներ, դրոշմանիշներ</w:t>
      </w:r>
      <w:r w:rsidR="00A75107" w:rsidRPr="00A75107">
        <w:rPr>
          <w:rFonts w:ascii="Sylfaen" w:hAnsi="Sylfaen"/>
          <w:sz w:val="24"/>
          <w:szCs w:val="24"/>
          <w:lang w:val="hy-AM"/>
        </w:rPr>
        <w:t>»</w:t>
      </w:r>
      <w:r w:rsidR="00A75107">
        <w:rPr>
          <w:rFonts w:ascii="Sylfaen" w:hAnsi="Sylfaen"/>
          <w:sz w:val="24"/>
          <w:szCs w:val="24"/>
          <w:lang w:val="hy-AM"/>
        </w:rPr>
        <w:t xml:space="preserve"> գոյականները, գրել դրանց եզակի ձևերը և փորձել ներկայացնել, թե ինչպես են կազմվել այդ գոյականների հոգնակի ձևերը:</w:t>
      </w:r>
    </w:p>
    <w:p w14:paraId="095EC14C" w14:textId="77777777" w:rsidR="00A75107" w:rsidRDefault="00A7510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Ուսուցիչը շրջում, ստուգում, աջակցում, ճշգրտում է:</w:t>
      </w:r>
    </w:p>
    <w:p w14:paraId="132A32AA" w14:textId="77777777" w:rsidR="00A75107" w:rsidRDefault="00A7510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Առաջադրանքը կատարելու համար հատկացվում է </w:t>
      </w:r>
      <w:r w:rsidRPr="00AF527E">
        <w:rPr>
          <w:rFonts w:ascii="Sylfaen" w:hAnsi="Sylfaen"/>
          <w:sz w:val="24"/>
          <w:szCs w:val="24"/>
          <w:lang w:val="hy-AM"/>
        </w:rPr>
        <w:t>3-4</w:t>
      </w:r>
      <w:r>
        <w:rPr>
          <w:rFonts w:ascii="Sylfaen" w:hAnsi="Sylfaen"/>
          <w:sz w:val="24"/>
          <w:szCs w:val="24"/>
          <w:lang w:val="hy-AM"/>
        </w:rPr>
        <w:t xml:space="preserve"> րոպե:</w:t>
      </w:r>
    </w:p>
    <w:p w14:paraId="54E6641F" w14:textId="77777777" w:rsidR="00A75107" w:rsidRDefault="0051501C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Այնուհետև յուրաքանչյուր խումբ ներկայացնում է հոգնակի թվի կազմության իր տարբերակը՝ այն գրելով գրատախտակին և ընդգծելով վերջավորությունները: </w:t>
      </w:r>
      <w:r>
        <w:rPr>
          <w:rFonts w:ascii="Sylfaen" w:hAnsi="Sylfaen"/>
          <w:sz w:val="24"/>
          <w:szCs w:val="24"/>
          <w:lang w:val="hy-AM"/>
        </w:rPr>
        <w:lastRenderedPageBreak/>
        <w:t>Աշակերտները, ուսուցչի հարցերին պատասխանելով, եզրահանգում են, որ միավանկ գոյականների հոգնակին կազմվում է –</w:t>
      </w:r>
      <w:r>
        <w:rPr>
          <w:rFonts w:ascii="Sylfaen" w:hAnsi="Sylfaen"/>
          <w:b/>
          <w:sz w:val="24"/>
          <w:szCs w:val="24"/>
          <w:lang w:val="hy-AM"/>
        </w:rPr>
        <w:t>եր</w:t>
      </w:r>
      <w:r w:rsidR="00E115B8">
        <w:rPr>
          <w:rFonts w:ascii="Sylfaen" w:hAnsi="Sylfaen"/>
          <w:sz w:val="24"/>
          <w:szCs w:val="24"/>
          <w:lang w:val="hy-AM"/>
        </w:rPr>
        <w:t>, իսկ բազմավանկներինը՝ –</w:t>
      </w:r>
      <w:r w:rsidR="00E115B8">
        <w:rPr>
          <w:rFonts w:ascii="Sylfaen" w:hAnsi="Sylfaen"/>
          <w:b/>
          <w:sz w:val="24"/>
          <w:szCs w:val="24"/>
          <w:lang w:val="hy-AM"/>
        </w:rPr>
        <w:t>ներ</w:t>
      </w:r>
      <w:r w:rsidR="00E115B8">
        <w:rPr>
          <w:rFonts w:ascii="Sylfaen" w:hAnsi="Sylfaen"/>
          <w:sz w:val="24"/>
          <w:szCs w:val="24"/>
          <w:lang w:val="hy-AM"/>
        </w:rPr>
        <w:t xml:space="preserve"> վերջավորությունների օգնությամբ (միջոցով):</w:t>
      </w:r>
    </w:p>
    <w:p w14:paraId="259BD43A" w14:textId="77777777" w:rsidR="00E115B8" w:rsidRDefault="00E115B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Երրորդ խմբի ավագը գրում է «կին, մարդ, մարզպետ, դրոշմանիշ» գոյականները և դրանց հոգնակին կազմելով ասում է, որ առաջին </w:t>
      </w:r>
      <w:r w:rsidRPr="000952F9">
        <w:rPr>
          <w:rFonts w:ascii="Sylfaen" w:hAnsi="Sylfaen"/>
          <w:sz w:val="24"/>
          <w:szCs w:val="24"/>
          <w:lang w:val="hy-AM"/>
        </w:rPr>
        <w:t xml:space="preserve">երկու </w:t>
      </w:r>
      <w:r w:rsidR="000952F9" w:rsidRPr="000952F9">
        <w:rPr>
          <w:rFonts w:ascii="Sylfaen" w:hAnsi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 իրենց հոգնակին կազմում են՝ շեղվելով ընդհանուր կանոնից՝ «կանայք, մարդիկ»:</w:t>
      </w:r>
    </w:p>
    <w:p w14:paraId="66297C2D" w14:textId="77777777" w:rsidR="00E115B8" w:rsidRDefault="00E115B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Աշակերտների ուշադրությունը հրավիրվում է «պետ, նիշ» վերջնաբաղադրիչներ ունեցող գոյականների հոգնակի թվի կազմությանը: Հարց ու պատասխանի միջոցով պարզմում է, որ այդպիսի գոյականների հոգնակին կազմվում է –</w:t>
      </w:r>
      <w:r>
        <w:rPr>
          <w:rFonts w:ascii="Sylfaen" w:hAnsi="Sylfaen"/>
          <w:b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մասնիկով: Աշակերտներին հիմնականում ծանոթ են –</w:t>
      </w:r>
      <w:r>
        <w:rPr>
          <w:rFonts w:ascii="Sylfaen" w:hAnsi="Sylfaen"/>
          <w:b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>, –</w:t>
      </w:r>
      <w:r>
        <w:rPr>
          <w:rFonts w:ascii="Sylfaen" w:hAnsi="Sylfaen"/>
          <w:b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մասնիկներով (վերջավորություններով) հոգնակիի կազմության ձևեևը</w:t>
      </w:r>
      <w:r w:rsidR="00666B2C">
        <w:rPr>
          <w:rFonts w:ascii="Sylfaen" w:hAnsi="Sylfaen"/>
          <w:sz w:val="24"/>
          <w:szCs w:val="24"/>
          <w:lang w:val="hy-AM"/>
        </w:rPr>
        <w:t xml:space="preserve">. Անհրաժեշտ է ամրապնդել «պետ, նիշ» վերջաբաղադրիչներով գոյականների հոգնակիի կազմությունը: Աշակերտները ասում են այդպիսի գոյականներ, գրում են դրանք տետրերում: Եթե դժվարանում են, ապա նրանց թելադրվում են «գյուղապետ, հայրապետ, խորհրդանիշ» գոյականները և հանձնարարվում է, գրատախտակին նայելով, գրել դրանց հոգնակի ձևերը:  Այս բոլորին տրամադրվում է </w:t>
      </w:r>
      <w:r w:rsidR="00666B2C" w:rsidRPr="00AF527E">
        <w:rPr>
          <w:rFonts w:ascii="Sylfaen" w:hAnsi="Sylfaen"/>
          <w:sz w:val="24"/>
          <w:szCs w:val="24"/>
          <w:lang w:val="hy-AM"/>
        </w:rPr>
        <w:t>5-7</w:t>
      </w:r>
      <w:r w:rsidR="00666B2C">
        <w:rPr>
          <w:rFonts w:ascii="Sylfaen" w:hAnsi="Sylfaen"/>
          <w:sz w:val="24"/>
          <w:szCs w:val="24"/>
          <w:lang w:val="hy-AM"/>
        </w:rPr>
        <w:t xml:space="preserve"> րոպե:</w:t>
      </w:r>
    </w:p>
    <w:p w14:paraId="608DB2A5" w14:textId="77777777" w:rsidR="00062501" w:rsidRDefault="00666B2C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Հոգնակի թվի կազմության շեղումները բացատրելու համար կիրառվում է «Մտագրոհ» մեթոդը: Աշակերտներից մեկին հանձնարարվում է գրատախտակին գրել </w:t>
      </w:r>
      <w:r w:rsidR="004C3588">
        <w:rPr>
          <w:rFonts w:ascii="Sylfaen" w:hAnsi="Sylfaen"/>
          <w:sz w:val="24"/>
          <w:szCs w:val="24"/>
          <w:lang w:val="hy-AM"/>
        </w:rPr>
        <w:t>աշակերտներին քաջ ծանոթ «դուռ, գառ, թոռ, լեռ, ձուկ» գոյականները: Աշակերտները առանց սխալվելու ասում են դրանց հոգնակի ձևերը և եզրահանգում են, որ թեպետ այդ գոկյակնները միավանկ են, բայց հոգնակին կազմվել է –</w:t>
      </w:r>
      <w:r w:rsidR="004C3588">
        <w:rPr>
          <w:rFonts w:ascii="Sylfaen" w:hAnsi="Sylfaen"/>
          <w:b/>
          <w:sz w:val="24"/>
          <w:szCs w:val="24"/>
          <w:lang w:val="hy-AM"/>
        </w:rPr>
        <w:t>ներ</w:t>
      </w:r>
      <w:r w:rsidR="004C3588">
        <w:rPr>
          <w:rFonts w:ascii="Sylfaen" w:hAnsi="Sylfaen"/>
          <w:sz w:val="24"/>
          <w:szCs w:val="24"/>
          <w:lang w:val="hy-AM"/>
        </w:rPr>
        <w:t xml:space="preserve"> մասնիկով: Ուսուցիչը տեղեկատվության միջոցով, որ այս և էլի մի շարք գոյականներ, որոնք միավանկ են, հին հայերենում՝ գրաբարում, ունեցել են «</w:t>
      </w:r>
      <w:r w:rsidR="004C3588" w:rsidRPr="004C3588">
        <w:rPr>
          <w:rFonts w:ascii="Sylfaen" w:hAnsi="Sylfaen"/>
          <w:b/>
          <w:sz w:val="24"/>
          <w:szCs w:val="24"/>
          <w:lang w:val="hy-AM"/>
        </w:rPr>
        <w:t>ն</w:t>
      </w:r>
      <w:r w:rsidR="004C3588">
        <w:rPr>
          <w:rFonts w:ascii="Sylfaen" w:hAnsi="Sylfaen"/>
          <w:sz w:val="24"/>
          <w:szCs w:val="24"/>
          <w:lang w:val="hy-AM"/>
        </w:rPr>
        <w:t>» վերջնահնչյունը, որը ժամանակակից հայերենում ընկել է, սակայն հոգնակի թվի կազմության ժամանակ վերականգնվում է և ավելանում –</w:t>
      </w:r>
      <w:r w:rsidR="004C3588">
        <w:rPr>
          <w:rFonts w:ascii="Sylfaen" w:hAnsi="Sylfaen"/>
          <w:b/>
          <w:sz w:val="24"/>
          <w:szCs w:val="24"/>
          <w:lang w:val="hy-AM"/>
        </w:rPr>
        <w:t>եր</w:t>
      </w:r>
      <w:r w:rsidR="004C3588">
        <w:rPr>
          <w:rFonts w:ascii="Sylfaen" w:hAnsi="Sylfaen"/>
          <w:sz w:val="24"/>
          <w:szCs w:val="24"/>
          <w:lang w:val="hy-AM"/>
        </w:rPr>
        <w:t xml:space="preserve"> մասնիկին, որի արդյունքում ստացվում է –</w:t>
      </w:r>
      <w:r w:rsidR="004C3588">
        <w:rPr>
          <w:rFonts w:ascii="Sylfaen" w:hAnsi="Sylfaen"/>
          <w:b/>
          <w:sz w:val="24"/>
          <w:szCs w:val="24"/>
          <w:lang w:val="hy-AM"/>
        </w:rPr>
        <w:t>ներ</w:t>
      </w:r>
      <w:r w:rsidR="004C3588">
        <w:rPr>
          <w:rFonts w:ascii="Sylfaen" w:hAnsi="Sylfaen"/>
          <w:sz w:val="24"/>
          <w:szCs w:val="24"/>
          <w:lang w:val="hy-AM"/>
        </w:rPr>
        <w:t xml:space="preserve">: Ասվում է նաև, որ «ռուս» գոյականը </w:t>
      </w:r>
      <w:r w:rsidR="00062501">
        <w:rPr>
          <w:rFonts w:ascii="Sylfaen" w:hAnsi="Sylfaen"/>
          <w:sz w:val="24"/>
          <w:szCs w:val="24"/>
          <w:lang w:val="hy-AM"/>
        </w:rPr>
        <w:t>հոգնակին կազմում է –</w:t>
      </w:r>
      <w:r w:rsidR="00062501">
        <w:rPr>
          <w:rFonts w:ascii="Sylfaen" w:hAnsi="Sylfaen"/>
          <w:b/>
          <w:sz w:val="24"/>
          <w:szCs w:val="24"/>
          <w:lang w:val="hy-AM"/>
        </w:rPr>
        <w:t>ներ</w:t>
      </w:r>
      <w:r w:rsidR="00062501">
        <w:rPr>
          <w:rFonts w:ascii="Sylfaen" w:hAnsi="Sylfaen"/>
          <w:sz w:val="24"/>
          <w:szCs w:val="24"/>
          <w:lang w:val="hy-AM"/>
        </w:rPr>
        <w:t xml:space="preserve"> մասնիկով: Աշակերտները տետրում </w:t>
      </w:r>
      <w:r w:rsidR="00121677">
        <w:rPr>
          <w:rFonts w:ascii="Sylfaen" w:hAnsi="Sylfaen"/>
          <w:sz w:val="24"/>
          <w:szCs w:val="24"/>
          <w:lang w:val="hy-AM"/>
        </w:rPr>
        <w:t>գրո</w:t>
      </w:r>
      <w:r w:rsidR="00062501">
        <w:rPr>
          <w:rFonts w:ascii="Sylfaen" w:hAnsi="Sylfaen"/>
          <w:sz w:val="24"/>
          <w:szCs w:val="24"/>
          <w:lang w:val="hy-AM"/>
        </w:rPr>
        <w:t xml:space="preserve">ւմ են նմանատիպ </w:t>
      </w:r>
      <w:r w:rsidR="00062501" w:rsidRPr="00121677">
        <w:rPr>
          <w:rFonts w:ascii="Sylfaen" w:hAnsi="Sylfaen"/>
          <w:sz w:val="24"/>
          <w:szCs w:val="24"/>
          <w:lang w:val="hy-AM"/>
        </w:rPr>
        <w:t xml:space="preserve">բառեր կամ ուսուցիչն է թելադրում և հանձնարարում </w:t>
      </w:r>
      <w:r w:rsidR="00C25013" w:rsidRPr="00121677">
        <w:rPr>
          <w:rFonts w:ascii="Sylfaen" w:hAnsi="Sylfaen"/>
          <w:sz w:val="24"/>
          <w:szCs w:val="24"/>
          <w:lang w:val="hy-AM"/>
        </w:rPr>
        <w:t>է</w:t>
      </w:r>
      <w:r w:rsidR="00062501" w:rsidRPr="00121677">
        <w:rPr>
          <w:rFonts w:ascii="Sylfaen" w:hAnsi="Sylfaen"/>
          <w:sz w:val="24"/>
          <w:szCs w:val="24"/>
          <w:lang w:val="hy-AM"/>
        </w:rPr>
        <w:t xml:space="preserve"> գրել հոգնակի ձևերը, ընդգծել</w:t>
      </w:r>
      <w:r w:rsidR="00062501">
        <w:rPr>
          <w:rFonts w:ascii="Sylfaen" w:hAnsi="Sylfaen"/>
          <w:sz w:val="24"/>
          <w:szCs w:val="24"/>
          <w:lang w:val="hy-AM"/>
        </w:rPr>
        <w:t xml:space="preserve"> վերջավորությունները:</w:t>
      </w:r>
    </w:p>
    <w:p w14:paraId="370B5E26" w14:textId="77777777" w:rsidR="00666B2C" w:rsidRDefault="00062501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Ասվում է </w:t>
      </w:r>
      <w:r w:rsidR="00C25013">
        <w:rPr>
          <w:rFonts w:ascii="Sylfaen" w:hAnsi="Sylfaen"/>
          <w:sz w:val="24"/>
          <w:szCs w:val="24"/>
          <w:lang w:val="hy-AM"/>
        </w:rPr>
        <w:t>նաև, որ «ոտ և ձեռ» բառերը նույնպես ստանում են –</w:t>
      </w:r>
      <w:r w:rsidR="00C25013">
        <w:rPr>
          <w:rFonts w:ascii="Sylfaen" w:hAnsi="Sylfaen"/>
          <w:b/>
          <w:sz w:val="24"/>
          <w:szCs w:val="24"/>
          <w:lang w:val="hy-AM"/>
        </w:rPr>
        <w:t>ներ</w:t>
      </w:r>
      <w:r w:rsidR="00C25013">
        <w:rPr>
          <w:rFonts w:ascii="Sylfaen" w:hAnsi="Sylfaen"/>
          <w:sz w:val="24"/>
          <w:szCs w:val="24"/>
          <w:lang w:val="hy-AM"/>
        </w:rPr>
        <w:t xml:space="preserve"> մասնիկը, «ոտներ, ձեռներ», սակայն այս ձևերը ավելի շատ խոսակցական – բարբառային ձևեր են: Դրանց գրական ճիշտ ձևերն են «ոտք, ձեռք», որոնց հոգնակին կազմվում է կանոնավոր ձևով՝ «ոտքեր, ձեռքեր»: </w:t>
      </w:r>
    </w:p>
    <w:p w14:paraId="4A27BB76" w14:textId="77777777" w:rsidR="00C25013" w:rsidRDefault="00C25013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Տրամադրվում է </w:t>
      </w:r>
      <w:r w:rsidRPr="00AF527E">
        <w:rPr>
          <w:rFonts w:ascii="Sylfaen" w:hAnsi="Sylfaen"/>
          <w:sz w:val="24"/>
          <w:szCs w:val="24"/>
          <w:lang w:val="hy-AM"/>
        </w:rPr>
        <w:t>7</w:t>
      </w:r>
      <w:r>
        <w:rPr>
          <w:rFonts w:ascii="Sylfaen" w:hAnsi="Sylfaen"/>
          <w:sz w:val="24"/>
          <w:szCs w:val="24"/>
          <w:lang w:val="hy-AM"/>
        </w:rPr>
        <w:t>–</w:t>
      </w:r>
      <w:r w:rsidRPr="00AF527E">
        <w:rPr>
          <w:rFonts w:ascii="Sylfaen" w:hAnsi="Sylfaen"/>
          <w:sz w:val="24"/>
          <w:szCs w:val="24"/>
          <w:lang w:val="hy-AM"/>
        </w:rPr>
        <w:t>10</w:t>
      </w:r>
      <w:r>
        <w:rPr>
          <w:rFonts w:ascii="Sylfaen" w:hAnsi="Sylfaen"/>
          <w:sz w:val="24"/>
          <w:szCs w:val="24"/>
          <w:lang w:val="hy-AM"/>
        </w:rPr>
        <w:t xml:space="preserve"> րոպե:</w:t>
      </w:r>
    </w:p>
    <w:p w14:paraId="714F67AB" w14:textId="77777777" w:rsidR="00A75107" w:rsidRDefault="00A1265F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16AC0">
        <w:rPr>
          <w:rFonts w:ascii="Sylfaen" w:hAnsi="Sylfaen"/>
          <w:sz w:val="24"/>
          <w:szCs w:val="24"/>
          <w:lang w:val="hy-AM"/>
        </w:rPr>
        <w:tab/>
        <w:t>Բարդ գոյականների հոգնակի թվի կազմության օրինաչափությունը բացատրելու համար կիրառվում է «Մտագրոհ» մեթոդը կամ խթանման մեթոդը: Գրատախտակին գրում ենք գոյականների երկու շարք: Առաջին շարքում բարդ գոյականներ, արոնց երկրորդ բաղադրիչը միավանկ գոյական է: Այս աշխատանքը կազմակերպելու համար</w:t>
      </w:r>
      <w:r w:rsidR="00A16AC0" w:rsidRPr="00A16AC0">
        <w:rPr>
          <w:rFonts w:ascii="Sylfaen" w:hAnsi="Sylfaen"/>
          <w:sz w:val="24"/>
          <w:szCs w:val="24"/>
          <w:lang w:val="hy-AM"/>
        </w:rPr>
        <w:t xml:space="preserve"> աշակերտներից մեկը գրատախտակին գրում է </w:t>
      </w:r>
      <w:r w:rsidR="00A16AC0">
        <w:rPr>
          <w:rFonts w:ascii="Sylfaen" w:hAnsi="Sylfaen"/>
          <w:sz w:val="24"/>
          <w:szCs w:val="24"/>
          <w:lang w:val="hy-AM"/>
        </w:rPr>
        <w:t xml:space="preserve">նախ </w:t>
      </w:r>
      <w:r w:rsidR="00A16AC0" w:rsidRPr="00AF527E">
        <w:rPr>
          <w:rFonts w:ascii="Sylfaen" w:hAnsi="Sylfaen"/>
          <w:sz w:val="24"/>
          <w:szCs w:val="24"/>
          <w:lang w:val="hy-AM"/>
        </w:rPr>
        <w:t xml:space="preserve">3-4 </w:t>
      </w:r>
      <w:r w:rsidR="00A16AC0">
        <w:rPr>
          <w:rFonts w:ascii="Sylfaen" w:hAnsi="Sylfaen"/>
          <w:sz w:val="24"/>
          <w:szCs w:val="24"/>
          <w:lang w:val="hy-AM"/>
        </w:rPr>
        <w:t>միավանկ գոյական (այնպիսիք, որոնց հնարավոր լինի առաջին բաղադրիչ ավելացնել):</w:t>
      </w:r>
    </w:p>
    <w:p w14:paraId="0E49081B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լանջ + եր</w:t>
      </w:r>
    </w:p>
    <w:p w14:paraId="22C8A663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հանք + եր</w:t>
      </w:r>
    </w:p>
    <w:p w14:paraId="06A3EEBF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տուն + եր</w:t>
      </w:r>
    </w:p>
    <w:p w14:paraId="5A0AD380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գիր + եր</w:t>
      </w:r>
    </w:p>
    <w:p w14:paraId="6C60C597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Կարելի է այս գոյականների հոգնակի ձևերը աշակերտներից մեկին գրել տալ գրատախտակին: </w:t>
      </w:r>
      <w:r w:rsidR="009F17A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Աշակերտը ավելացնում է առաջին բաղադրիչը և ստացվում է՝</w:t>
      </w:r>
    </w:p>
    <w:p w14:paraId="578927DE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սարալանջ</w:t>
      </w:r>
    </w:p>
    <w:p w14:paraId="43CB4CC9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ածխահանք</w:t>
      </w:r>
    </w:p>
    <w:p w14:paraId="694D8C64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վերնատուն</w:t>
      </w:r>
    </w:p>
    <w:p w14:paraId="5F0FBC35" w14:textId="77777777" w:rsidR="00A16AC0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ձեռագիր</w:t>
      </w:r>
    </w:p>
    <w:p w14:paraId="79B41BF6" w14:textId="77777777" w:rsidR="00343528" w:rsidRDefault="00A16AC0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Աշակերտները ասում են, որ ստացված բարդ գոյականներում երկրորդ բաղադրիչները պահպանել են իրենց իմաստը: Ուսուցչի օգնությամբ եզրահանգում են, որ այս գոյականների հոգնակին կազմվում է </w:t>
      </w:r>
      <w:r w:rsidR="00343528">
        <w:rPr>
          <w:rFonts w:ascii="Sylfaen" w:hAnsi="Sylfaen"/>
          <w:sz w:val="24"/>
          <w:szCs w:val="24"/>
          <w:lang w:val="hy-AM"/>
        </w:rPr>
        <w:t>–</w:t>
      </w:r>
      <w:r w:rsidR="00343528">
        <w:rPr>
          <w:rFonts w:ascii="Sylfaen" w:hAnsi="Sylfaen"/>
          <w:b/>
          <w:sz w:val="24"/>
          <w:szCs w:val="24"/>
          <w:lang w:val="hy-AM"/>
        </w:rPr>
        <w:t>եր</w:t>
      </w:r>
      <w:r w:rsidR="00343528">
        <w:rPr>
          <w:rFonts w:ascii="Sylfaen" w:hAnsi="Sylfaen"/>
          <w:sz w:val="24"/>
          <w:szCs w:val="24"/>
          <w:lang w:val="hy-AM"/>
        </w:rPr>
        <w:t xml:space="preserve"> մասնիկով:</w:t>
      </w:r>
    </w:p>
    <w:p w14:paraId="0DA19CFD" w14:textId="77777777" w:rsidR="00343528" w:rsidRDefault="0034352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սարալանջեր</w:t>
      </w:r>
    </w:p>
    <w:p w14:paraId="0C1049B0" w14:textId="77777777" w:rsidR="00343528" w:rsidRDefault="0034352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ածխահանքեր</w:t>
      </w:r>
    </w:p>
    <w:p w14:paraId="67E7AC1E" w14:textId="77777777" w:rsidR="00343528" w:rsidRDefault="0034352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վերնատներ</w:t>
      </w:r>
    </w:p>
    <w:p w14:paraId="3DC2EA2B" w14:textId="77777777" w:rsidR="00343528" w:rsidRDefault="0034352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ձեռագրեր</w:t>
      </w:r>
    </w:p>
    <w:p w14:paraId="799E4357" w14:textId="77777777" w:rsidR="00727C55" w:rsidRDefault="00727C55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Երկրորդ շարքի գոյականները գրում է ուսուցիչը: Կիրառվում է «խթանում» մեթոդը: Ուսուցիչը առաջարկում է բացատրել երկրորդ շարքի բարդ գոյականների իմաստը</w:t>
      </w:r>
      <w:r w:rsidR="007812F8">
        <w:rPr>
          <w:rFonts w:ascii="Sylfaen" w:hAnsi="Sylfaen"/>
          <w:sz w:val="24"/>
          <w:szCs w:val="24"/>
          <w:lang w:val="hy-AM"/>
        </w:rPr>
        <w:t>՝</w:t>
      </w:r>
    </w:p>
    <w:p w14:paraId="478A6AFF" w14:textId="77777777" w:rsidR="00727C55" w:rsidRDefault="00727C55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հանքափոր </w:t>
      </w:r>
      <w:r w:rsidR="007812F8">
        <w:rPr>
          <w:rFonts w:ascii="Sylfaen" w:hAnsi="Sylfaen"/>
          <w:sz w:val="24"/>
          <w:szCs w:val="24"/>
          <w:lang w:val="hy-AM"/>
        </w:rPr>
        <w:t>– հանք փորող</w:t>
      </w:r>
    </w:p>
    <w:p w14:paraId="2437A55C" w14:textId="77777777" w:rsidR="007812F8" w:rsidRDefault="007812F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ժամացուից – ժամը ցույց տվող</w:t>
      </w:r>
    </w:p>
    <w:p w14:paraId="05CF8368" w14:textId="77777777" w:rsidR="007812F8" w:rsidRDefault="007812F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մատենագիր – մատյան գրող</w:t>
      </w:r>
    </w:p>
    <w:p w14:paraId="04F0DD1D" w14:textId="77777777" w:rsidR="007812F8" w:rsidRDefault="007812F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մեծատուն – մեծ տուն ունեցող</w:t>
      </w:r>
    </w:p>
    <w:p w14:paraId="275F5B15" w14:textId="77777777" w:rsidR="007812F8" w:rsidRDefault="007812F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գոյականների հոգնակին կազմելը հեշտացնելու համար նախ՝ կարելի է առաջարկել աշակերտներին կազմել «հանք փորող, ժամ ցոյց տվող, մատյան գրող, մեծ տուն ունեցող» բարդ բառերի հոգնակին: Աշակերտները առանց սխալվելու ասում են և գրում գրատածտակին</w:t>
      </w:r>
      <w:r w:rsidR="00285CC7">
        <w:rPr>
          <w:rFonts w:ascii="Sylfaen" w:hAnsi="Sylfaen"/>
          <w:sz w:val="24"/>
          <w:szCs w:val="24"/>
          <w:lang w:val="hy-AM"/>
        </w:rPr>
        <w:t>՝</w:t>
      </w:r>
    </w:p>
    <w:p w14:paraId="1035FB4A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հանք փորողներ</w:t>
      </w:r>
    </w:p>
    <w:p w14:paraId="01F60461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ժամը ցույց տվողներ</w:t>
      </w:r>
    </w:p>
    <w:p w14:paraId="56129D15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մատյան գրողներ</w:t>
      </w:r>
    </w:p>
    <w:p w14:paraId="2321100A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մեծ տուն ունեցողներ</w:t>
      </w:r>
    </w:p>
    <w:p w14:paraId="46711F35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Ընդգծում են հոգնակիակերտ վերջավորությունները:</w:t>
      </w:r>
    </w:p>
    <w:p w14:paraId="7CC70A58" w14:textId="77777777" w:rsidR="00285CC7" w:rsidRDefault="00285CC7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Կիրառելով «ուղղորդում» ձևը՝ ուսուցիչը աշակերտների միջոցով պարզում է, որ չնայած «հանքափոր, ժամացույց, մատենագիր, մեծատուն» գոյականների երկրորդ բաղադրիչը միավանկ է, սակայն դրանք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գործողություն ցույց տվող</w:t>
      </w:r>
      <w:r>
        <w:rPr>
          <w:rFonts w:ascii="Sylfaen" w:hAnsi="Sylfaen"/>
          <w:sz w:val="24"/>
          <w:szCs w:val="24"/>
          <w:lang w:val="hy-AM"/>
        </w:rPr>
        <w:t xml:space="preserve"> բայերի արմատներ են և հայերենի հոգնակի թվի կազմության կանոնի համաձայն՝ հոգնակին </w:t>
      </w:r>
      <w:r w:rsidR="00DA016A">
        <w:rPr>
          <w:rFonts w:ascii="Sylfaen" w:hAnsi="Sylfaen"/>
          <w:sz w:val="24"/>
          <w:szCs w:val="24"/>
          <w:lang w:val="hy-AM"/>
        </w:rPr>
        <w:t>կազմում են –</w:t>
      </w:r>
      <w:r w:rsidR="00DA016A">
        <w:rPr>
          <w:rFonts w:ascii="Sylfaen" w:hAnsi="Sylfaen"/>
          <w:b/>
          <w:sz w:val="24"/>
          <w:szCs w:val="24"/>
          <w:lang w:val="hy-AM"/>
        </w:rPr>
        <w:t>ներ</w:t>
      </w:r>
      <w:r w:rsidR="00DA016A">
        <w:rPr>
          <w:rFonts w:ascii="Sylfaen" w:hAnsi="Sylfaen"/>
          <w:sz w:val="24"/>
          <w:szCs w:val="24"/>
          <w:lang w:val="hy-AM"/>
        </w:rPr>
        <w:t xml:space="preserve"> մասնիկով: Աշակերտների հանձնարարվում է գրել այդ գոյականների հոգնակի ձևերը տետրում:</w:t>
      </w:r>
    </w:p>
    <w:p w14:paraId="7AE4C6DB" w14:textId="77777777" w:rsidR="00DA016A" w:rsidRDefault="00DA016A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աշխատանքին՝ բարդ գոյականների հոգնակի թիվը կազմելուն տրամադրվում է </w:t>
      </w:r>
      <w:r w:rsidRPr="00AF527E">
        <w:rPr>
          <w:rFonts w:ascii="Sylfaen" w:hAnsi="Sylfaen"/>
          <w:sz w:val="24"/>
          <w:szCs w:val="24"/>
          <w:lang w:val="hy-AM"/>
        </w:rPr>
        <w:t xml:space="preserve">10 </w:t>
      </w:r>
      <w:r>
        <w:rPr>
          <w:rFonts w:ascii="Sylfaen" w:hAnsi="Sylfaen"/>
          <w:sz w:val="24"/>
          <w:szCs w:val="24"/>
          <w:lang w:val="hy-AM"/>
        </w:rPr>
        <w:t>րոպե:</w:t>
      </w:r>
    </w:p>
    <w:p w14:paraId="026DB113" w14:textId="77777777" w:rsidR="009F17A8" w:rsidRPr="009F17A8" w:rsidRDefault="009F17A8" w:rsidP="00124A25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52ECE97" w14:textId="259CFF68" w:rsidR="00DA016A" w:rsidRPr="0035319D" w:rsidRDefault="00BB52E2" w:rsidP="00DA016A">
      <w:pPr>
        <w:pStyle w:val="a4"/>
        <w:numPr>
          <w:ilvl w:val="0"/>
          <w:numId w:val="4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hy-AM"/>
        </w:rPr>
        <w:t>Փուլ</w:t>
      </w:r>
    </w:p>
    <w:p w14:paraId="12FEFD32" w14:textId="77777777" w:rsidR="0035319D" w:rsidRPr="0035319D" w:rsidRDefault="0035319D" w:rsidP="0035319D">
      <w:pPr>
        <w:pStyle w:val="a4"/>
        <w:spacing w:line="360" w:lineRule="auto"/>
        <w:ind w:left="720"/>
        <w:jc w:val="both"/>
        <w:rPr>
          <w:rFonts w:ascii="Sylfaen" w:hAnsi="Sylfaen"/>
          <w:sz w:val="18"/>
          <w:szCs w:val="24"/>
          <w:lang w:val="en-US"/>
        </w:rPr>
      </w:pPr>
    </w:p>
    <w:p w14:paraId="2FB84289" w14:textId="77777777" w:rsidR="009F17A8" w:rsidRDefault="00BB52E2" w:rsidP="009F17A8">
      <w:pPr>
        <w:pStyle w:val="a4"/>
        <w:spacing w:line="360" w:lineRule="auto"/>
        <w:ind w:left="72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Եզրահանգում, կշռադատում</w:t>
      </w:r>
    </w:p>
    <w:p w14:paraId="4ADD5DC8" w14:textId="77777777" w:rsidR="000609EC" w:rsidRDefault="00BB52E2" w:rsidP="009F17A8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փուլում աշակերտները ինքնուրույն փորձում են ձևակերպել </w:t>
      </w:r>
      <w:r w:rsidR="000609EC">
        <w:rPr>
          <w:rFonts w:ascii="Sylfaen" w:hAnsi="Sylfaen"/>
          <w:sz w:val="24"/>
          <w:szCs w:val="24"/>
          <w:lang w:val="hy-AM"/>
        </w:rPr>
        <w:t>սովորած կանոնները, տետրում գրածը բացատրել: Ուսուցիչը ճշգրտում է, աջակցում է, ուղղորդում է: Կարելի է կիրառել T–աձև, M–աձև աղյուսակ:</w:t>
      </w:r>
    </w:p>
    <w:p w14:paraId="29639D98" w14:textId="77777777" w:rsidR="000609EC" w:rsidRDefault="000609EC" w:rsidP="00BB52E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Մի կողմում գրել եզակի թվով գոյականներ կամ –</w:t>
      </w:r>
      <w:r>
        <w:rPr>
          <w:rFonts w:ascii="Sylfaen" w:hAnsi="Sylfaen"/>
          <w:b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 xml:space="preserve"> մասնիկով հոգնակին կազմող գոյականներ, մյուս կողմում՝ –</w:t>
      </w:r>
      <w:r>
        <w:rPr>
          <w:rFonts w:ascii="Sylfaen" w:hAnsi="Sylfaen"/>
          <w:b/>
          <w:sz w:val="24"/>
          <w:szCs w:val="24"/>
          <w:lang w:val="hy-AM"/>
        </w:rPr>
        <w:t xml:space="preserve">ներ </w:t>
      </w:r>
      <w:r w:rsidRPr="000609EC">
        <w:rPr>
          <w:rFonts w:ascii="Sylfaen" w:hAnsi="Sylfaen"/>
          <w:sz w:val="24"/>
          <w:szCs w:val="24"/>
          <w:lang w:val="hy-AM"/>
        </w:rPr>
        <w:t>մասնիկոն հոգնակին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կազմող գոյականներ և բանավոր բացա</w:t>
      </w:r>
      <w:r w:rsidR="00745002">
        <w:rPr>
          <w:rFonts w:ascii="Sylfaen" w:hAnsi="Sylfaen"/>
          <w:sz w:val="24"/>
          <w:szCs w:val="24"/>
          <w:lang w:val="hy-AM"/>
        </w:rPr>
        <w:t>տրել օրինաչափությունը:</w:t>
      </w:r>
    </w:p>
    <w:p w14:paraId="6DA1A52F" w14:textId="77777777" w:rsidR="009F17A8" w:rsidRDefault="009F17A8" w:rsidP="00BB52E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4AFB86" w14:textId="7BA19980" w:rsidR="00745002" w:rsidRPr="0035319D" w:rsidRDefault="00745002" w:rsidP="00745002">
      <w:pPr>
        <w:pStyle w:val="a4"/>
        <w:numPr>
          <w:ilvl w:val="0"/>
          <w:numId w:val="4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Փուլ</w:t>
      </w:r>
    </w:p>
    <w:p w14:paraId="018AB878" w14:textId="77777777" w:rsidR="0035319D" w:rsidRPr="00745002" w:rsidRDefault="0035319D" w:rsidP="0035319D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14:paraId="70A042D5" w14:textId="77777777" w:rsidR="00745002" w:rsidRDefault="00745002" w:rsidP="00745002">
      <w:pPr>
        <w:pStyle w:val="a4"/>
        <w:spacing w:line="36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Գնահատում, անդրադարձ, տնային աշխատանք</w:t>
      </w:r>
    </w:p>
    <w:p w14:paraId="4F30C8A9" w14:textId="77777777" w:rsidR="00460D7A" w:rsidRDefault="00460D7A" w:rsidP="005D2263">
      <w:pPr>
        <w:pStyle w:val="a4"/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փուլում աշակերտը խրախուսվում է, ուրախանում, ինքնավստահություն ձեռք բերում: Հարցերի միջոցով հստակեցնում է իր ստացած գիտելիքները:</w:t>
      </w:r>
    </w:p>
    <w:p w14:paraId="1D8EC8CC" w14:textId="77777777" w:rsidR="00460D7A" w:rsidRDefault="00460D7A" w:rsidP="00460D7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Ուսուցիչը ամփոփում է ուսուցանվող նյութը: Տալիս է տնային առաջադրանք: Վարժությունը պետք </w:t>
      </w:r>
      <w:r w:rsidRPr="009F17A8">
        <w:rPr>
          <w:rFonts w:ascii="Sylfaen" w:hAnsi="Sylfaen"/>
          <w:sz w:val="24"/>
          <w:szCs w:val="24"/>
          <w:lang w:val="hy-AM"/>
        </w:rPr>
        <w:t>է լինի կամ ավելի ճիշտ</w:t>
      </w:r>
      <w:r>
        <w:rPr>
          <w:rFonts w:ascii="Sylfaen" w:hAnsi="Sylfaen"/>
          <w:sz w:val="24"/>
          <w:szCs w:val="24"/>
          <w:lang w:val="hy-AM"/>
        </w:rPr>
        <w:t xml:space="preserve"> համապատասխանի դասարանում լսածին ու կատարված գրավոր աշխատանքին</w:t>
      </w:r>
      <w:r w:rsidR="005D2263">
        <w:rPr>
          <w:rFonts w:ascii="Sylfaen" w:hAnsi="Sylfaen"/>
          <w:sz w:val="24"/>
          <w:szCs w:val="24"/>
          <w:lang w:val="hy-AM"/>
        </w:rPr>
        <w:t>: Առաջարկվում է նշել նաև դասագրքի՝ նյութին համապատասխանող հատվածում հանդիպած անհասկանալի բացատրությունները, բառերը:</w:t>
      </w:r>
    </w:p>
    <w:p w14:paraId="2426536D" w14:textId="4ACE0B1E" w:rsidR="003539EA" w:rsidRDefault="005D2263" w:rsidP="0035319D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Այս փուլին տրամադրվում է </w:t>
      </w:r>
      <w:r w:rsidRPr="00AF527E">
        <w:rPr>
          <w:rFonts w:ascii="Sylfaen" w:hAnsi="Sylfaen"/>
          <w:sz w:val="24"/>
          <w:szCs w:val="24"/>
          <w:lang w:val="hy-AM"/>
        </w:rPr>
        <w:t xml:space="preserve">5-7 </w:t>
      </w:r>
      <w:r>
        <w:rPr>
          <w:rFonts w:ascii="Sylfaen" w:hAnsi="Sylfaen"/>
          <w:sz w:val="24"/>
          <w:szCs w:val="24"/>
          <w:lang w:val="hy-AM"/>
        </w:rPr>
        <w:t>րոպե:</w:t>
      </w:r>
    </w:p>
    <w:p w14:paraId="6D5B4055" w14:textId="77777777" w:rsidR="003539EA" w:rsidRPr="00AF527E" w:rsidRDefault="003539EA" w:rsidP="00124A25">
      <w:pPr>
        <w:pStyle w:val="a4"/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14:paraId="60BFDE82" w14:textId="77777777" w:rsidR="003539EA" w:rsidRPr="009A738F" w:rsidRDefault="003539EA" w:rsidP="009A738F">
      <w:pPr>
        <w:pStyle w:val="a4"/>
        <w:numPr>
          <w:ilvl w:val="0"/>
          <w:numId w:val="2"/>
        </w:numPr>
        <w:spacing w:line="36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9A738F">
        <w:rPr>
          <w:rFonts w:ascii="Sylfaen" w:hAnsi="Sylfaen"/>
          <w:b/>
          <w:i/>
          <w:sz w:val="24"/>
          <w:szCs w:val="24"/>
          <w:lang w:val="hy-AM"/>
        </w:rPr>
        <w:t>Հետազոտական աշխատանքի կառուցվածքը</w:t>
      </w:r>
    </w:p>
    <w:p w14:paraId="3BC81524" w14:textId="77777777" w:rsidR="003539EA" w:rsidRDefault="003539EA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05DFDFD9" w14:textId="74294B4F" w:rsidR="003539EA" w:rsidRPr="000F3931" w:rsidRDefault="003539EA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Հետազոտական աշխատանքը բաղկացած է երկու գլխից (Ա և Բ), ունի </w:t>
      </w:r>
      <w:r w:rsidR="00234212" w:rsidRPr="00790A3D">
        <w:rPr>
          <w:rFonts w:ascii="Sylfaen" w:hAnsi="Sylfaen"/>
          <w:sz w:val="24"/>
          <w:szCs w:val="24"/>
          <w:lang w:val="hy-AM"/>
        </w:rPr>
        <w:t>19</w:t>
      </w:r>
      <w:r>
        <w:rPr>
          <w:rFonts w:ascii="Sylfaen" w:hAnsi="Sylfaen"/>
          <w:sz w:val="24"/>
          <w:szCs w:val="24"/>
          <w:lang w:val="hy-AM"/>
        </w:rPr>
        <w:t xml:space="preserve"> էջ, </w:t>
      </w:r>
      <w:r w:rsidR="0035319D" w:rsidRPr="000F3931">
        <w:rPr>
          <w:rFonts w:ascii="Sylfaen" w:hAnsi="Sylfaen"/>
          <w:sz w:val="24"/>
          <w:szCs w:val="24"/>
          <w:lang w:val="hy-AM"/>
        </w:rPr>
        <w:t>բուն</w:t>
      </w:r>
      <w:r>
        <w:rPr>
          <w:rFonts w:ascii="Sylfaen" w:hAnsi="Sylfaen"/>
          <w:sz w:val="24"/>
          <w:szCs w:val="24"/>
          <w:lang w:val="hy-AM"/>
        </w:rPr>
        <w:t xml:space="preserve"> նյութ</w:t>
      </w:r>
      <w:r w:rsidR="0035319D" w:rsidRPr="000F3931">
        <w:rPr>
          <w:rFonts w:ascii="Sylfaen" w:hAnsi="Sylfaen"/>
          <w:sz w:val="24"/>
          <w:szCs w:val="24"/>
          <w:lang w:val="hy-AM"/>
        </w:rPr>
        <w:t>՝</w:t>
      </w:r>
      <w:r w:rsidR="0035319D" w:rsidRPr="000F3931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35319D" w:rsidRPr="0035319D">
        <w:rPr>
          <w:rFonts w:ascii="Sylfaen" w:hAnsi="Sylfaen"/>
          <w:sz w:val="24"/>
          <w:szCs w:val="24"/>
          <w:lang w:val="hy-AM"/>
        </w:rPr>
        <w:t>հոգնակիի կիրառման կարողունակությունների զարգացում</w:t>
      </w:r>
      <w:r>
        <w:rPr>
          <w:rFonts w:ascii="Sylfaen" w:hAnsi="Sylfaen"/>
          <w:sz w:val="24"/>
          <w:szCs w:val="24"/>
          <w:lang w:val="hy-AM"/>
        </w:rPr>
        <w:t>, ներկայացված է մեկ դասի նմուշ, օգտագործված են գծապատկերներ</w:t>
      </w:r>
      <w:r w:rsidR="0035319D" w:rsidRPr="000F3931">
        <w:rPr>
          <w:rFonts w:ascii="Sylfaen" w:hAnsi="Sylfaen"/>
          <w:sz w:val="24"/>
          <w:szCs w:val="24"/>
          <w:lang w:val="hy-AM"/>
        </w:rPr>
        <w:t xml:space="preserve">, </w:t>
      </w:r>
      <w:r w:rsidR="0035319D" w:rsidRPr="0035319D">
        <w:rPr>
          <w:rFonts w:ascii="Sylfaen" w:hAnsi="Sylfaen"/>
          <w:sz w:val="24"/>
          <w:szCs w:val="24"/>
          <w:lang w:val="hy-AM"/>
        </w:rPr>
        <w:t>տեղադրված են հղումներ</w:t>
      </w:r>
      <w:r w:rsidR="0035319D" w:rsidRPr="000F3931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թեստերի նմուշներ</w:t>
      </w:r>
      <w:r w:rsidR="0035319D" w:rsidRPr="000F3931">
        <w:rPr>
          <w:rFonts w:ascii="Sylfaen" w:hAnsi="Sylfaen"/>
          <w:sz w:val="24"/>
          <w:szCs w:val="24"/>
          <w:lang w:val="hy-AM"/>
        </w:rPr>
        <w:t>:</w:t>
      </w:r>
    </w:p>
    <w:p w14:paraId="789B2C2B" w14:textId="61D6170C" w:rsidR="003539EA" w:rsidRDefault="003539EA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6D3F0E62" w14:textId="7A4ADFD6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257A0237" w14:textId="49087649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64AEA702" w14:textId="49098DAC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0E8CE95D" w14:textId="77777777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66FE9009" w14:textId="129C2B95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0C40BDFC" w14:textId="77777777" w:rsidR="0035319D" w:rsidRDefault="0035319D" w:rsidP="003539EA">
      <w:pPr>
        <w:pStyle w:val="a4"/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</w:p>
    <w:p w14:paraId="73FA717E" w14:textId="77777777" w:rsidR="003539EA" w:rsidRDefault="003539EA" w:rsidP="003539EA">
      <w:pPr>
        <w:pStyle w:val="a4"/>
        <w:spacing w:line="360" w:lineRule="auto"/>
        <w:ind w:left="360" w:firstLine="348"/>
        <w:jc w:val="center"/>
        <w:rPr>
          <w:rFonts w:ascii="Sylfaen" w:hAnsi="Sylfaen"/>
          <w:b/>
          <w:i/>
          <w:sz w:val="36"/>
          <w:szCs w:val="36"/>
          <w:lang w:val="hy-AM"/>
        </w:rPr>
      </w:pPr>
      <w:r w:rsidRPr="003539EA">
        <w:rPr>
          <w:rFonts w:ascii="Sylfaen" w:hAnsi="Sylfaen"/>
          <w:b/>
          <w:i/>
          <w:sz w:val="36"/>
          <w:szCs w:val="36"/>
          <w:lang w:val="hy-AM"/>
        </w:rPr>
        <w:t>Օգտագործված գրականության ցանկ</w:t>
      </w:r>
    </w:p>
    <w:p w14:paraId="69E0E2FC" w14:textId="77777777" w:rsidR="0074501C" w:rsidRDefault="0074501C" w:rsidP="003539EA">
      <w:pPr>
        <w:pStyle w:val="a4"/>
        <w:spacing w:line="360" w:lineRule="auto"/>
        <w:ind w:left="360" w:firstLine="348"/>
        <w:jc w:val="center"/>
        <w:rPr>
          <w:rFonts w:ascii="Sylfaen" w:hAnsi="Sylfaen"/>
          <w:sz w:val="24"/>
          <w:szCs w:val="24"/>
          <w:lang w:val="hy-AM"/>
        </w:rPr>
      </w:pPr>
    </w:p>
    <w:p w14:paraId="7370D342" w14:textId="77777777" w:rsidR="0074501C" w:rsidRPr="00AF527E" w:rsidRDefault="0074501C" w:rsidP="0074501C">
      <w:pPr>
        <w:pStyle w:val="a4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Է. Բ. Աղայան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  <w:t>–</w:t>
      </w:r>
      <w:r>
        <w:rPr>
          <w:rFonts w:ascii="Sylfaen" w:hAnsi="Sylfaen"/>
          <w:sz w:val="24"/>
          <w:szCs w:val="24"/>
          <w:lang w:val="hy-AM"/>
        </w:rPr>
        <w:tab/>
        <w:t>«Լեզվաբանության ներածություն»</w:t>
      </w:r>
    </w:p>
    <w:p w14:paraId="4A657287" w14:textId="77777777" w:rsidR="0074501C" w:rsidRPr="00AF527E" w:rsidRDefault="0074501C" w:rsidP="0074501C">
      <w:pPr>
        <w:pStyle w:val="a4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Մ. Ե.Ասատրյան</w:t>
      </w:r>
      <w:r>
        <w:rPr>
          <w:rFonts w:ascii="Sylfaen" w:hAnsi="Sylfaen"/>
          <w:sz w:val="24"/>
          <w:szCs w:val="24"/>
          <w:lang w:val="hy-AM"/>
        </w:rPr>
        <w:tab/>
        <w:t>–</w:t>
      </w:r>
      <w:r>
        <w:rPr>
          <w:rFonts w:ascii="Sylfaen" w:hAnsi="Sylfaen"/>
          <w:sz w:val="24"/>
          <w:szCs w:val="24"/>
          <w:lang w:val="hy-AM"/>
        </w:rPr>
        <w:tab/>
        <w:t>«Ժամանակակից Հայոց լեզու»</w:t>
      </w:r>
    </w:p>
    <w:p w14:paraId="30E78015" w14:textId="77777777" w:rsidR="0074501C" w:rsidRPr="00AF527E" w:rsidRDefault="0074501C" w:rsidP="0074501C">
      <w:pPr>
        <w:pStyle w:val="a4"/>
        <w:numPr>
          <w:ilvl w:val="0"/>
          <w:numId w:val="42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Հ. Խ. Բարսեղյան</w:t>
      </w:r>
      <w:r>
        <w:rPr>
          <w:rFonts w:ascii="Sylfaen" w:hAnsi="Sylfaen"/>
          <w:sz w:val="24"/>
          <w:szCs w:val="24"/>
          <w:lang w:val="hy-AM"/>
        </w:rPr>
        <w:tab/>
        <w:t>–</w:t>
      </w:r>
      <w:r>
        <w:rPr>
          <w:rFonts w:ascii="Sylfaen" w:hAnsi="Sylfaen"/>
          <w:sz w:val="24"/>
          <w:szCs w:val="24"/>
          <w:lang w:val="hy-AM"/>
        </w:rPr>
        <w:tab/>
        <w:t xml:space="preserve">«Հայոց լեզու </w:t>
      </w:r>
      <w:r w:rsidRPr="008D3552">
        <w:rPr>
          <w:rFonts w:ascii="Sylfaen" w:hAnsi="Sylfaen"/>
          <w:sz w:val="24"/>
          <w:szCs w:val="24"/>
          <w:lang w:val="hy-AM"/>
        </w:rPr>
        <w:t>VII դասարան</w:t>
      </w:r>
      <w:r>
        <w:rPr>
          <w:rFonts w:ascii="Sylfaen" w:hAnsi="Sylfaen"/>
          <w:sz w:val="24"/>
          <w:szCs w:val="24"/>
          <w:lang w:val="hy-AM"/>
        </w:rPr>
        <w:t>»</w:t>
      </w:r>
    </w:p>
    <w:p w14:paraId="3C2973B4" w14:textId="77777777" w:rsidR="007C2885" w:rsidRPr="007C2885" w:rsidRDefault="007C2885" w:rsidP="007C2885">
      <w:pPr>
        <w:pStyle w:val="a4"/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D48A492" w14:textId="77777777" w:rsidR="000E7382" w:rsidRPr="0054257D" w:rsidRDefault="000E7382" w:rsidP="007C2885">
      <w:pPr>
        <w:pStyle w:val="a4"/>
        <w:spacing w:line="360" w:lineRule="auto"/>
        <w:ind w:left="1440"/>
        <w:jc w:val="both"/>
        <w:rPr>
          <w:rFonts w:ascii="Arial LatArm" w:hAnsi="Arial LatArm"/>
          <w:sz w:val="24"/>
          <w:szCs w:val="24"/>
          <w:lang w:val="hy-AM"/>
        </w:rPr>
      </w:pPr>
    </w:p>
    <w:sectPr w:rsidR="000E7382" w:rsidRPr="0054257D" w:rsidSect="009B0646">
      <w:footerReference w:type="default" r:id="rId14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7412" w14:textId="77777777" w:rsidR="00A73E10" w:rsidRDefault="00A73E10" w:rsidP="00051884">
      <w:pPr>
        <w:spacing w:after="0" w:line="240" w:lineRule="auto"/>
      </w:pPr>
      <w:r>
        <w:separator/>
      </w:r>
    </w:p>
  </w:endnote>
  <w:endnote w:type="continuationSeparator" w:id="0">
    <w:p w14:paraId="6BF3744B" w14:textId="77777777" w:rsidR="00A73E10" w:rsidRDefault="00A73E10" w:rsidP="0005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011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9FC18" w14:textId="2F9EB933" w:rsidR="00EA49A5" w:rsidRDefault="00EA49A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D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EF9012F" w14:textId="77777777" w:rsidR="00EA49A5" w:rsidRDefault="00EA49A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49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D4489" w14:textId="77777777" w:rsidR="009B0646" w:rsidRDefault="009B06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4B2CC3" w14:textId="77777777" w:rsidR="00C51E45" w:rsidRDefault="00C51E4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156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E8092" w14:textId="15A8AC7F" w:rsidR="00EA49A5" w:rsidRDefault="00EA49A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D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37564D" w14:textId="77777777" w:rsidR="00EA49A5" w:rsidRPr="00AF527E" w:rsidRDefault="00EA49A5" w:rsidP="00AF52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D647" w14:textId="77777777" w:rsidR="00A73E10" w:rsidRDefault="00A73E10" w:rsidP="00051884">
      <w:pPr>
        <w:spacing w:after="0" w:line="240" w:lineRule="auto"/>
      </w:pPr>
      <w:r>
        <w:separator/>
      </w:r>
    </w:p>
  </w:footnote>
  <w:footnote w:type="continuationSeparator" w:id="0">
    <w:p w14:paraId="1B5F316D" w14:textId="77777777" w:rsidR="00A73E10" w:rsidRDefault="00A73E10" w:rsidP="0005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84"/>
    <w:multiLevelType w:val="hybridMultilevel"/>
    <w:tmpl w:val="DA268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5049A"/>
    <w:multiLevelType w:val="hybridMultilevel"/>
    <w:tmpl w:val="62642C0E"/>
    <w:lvl w:ilvl="0" w:tplc="203E4A54">
      <w:start w:val="1"/>
      <w:numFmt w:val="bullet"/>
      <w:lvlText w:val="²"/>
      <w:lvlJc w:val="left"/>
      <w:pPr>
        <w:ind w:left="72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F5F"/>
    <w:multiLevelType w:val="hybridMultilevel"/>
    <w:tmpl w:val="8EC6C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F7632"/>
    <w:multiLevelType w:val="hybridMultilevel"/>
    <w:tmpl w:val="7AD84DAE"/>
    <w:lvl w:ilvl="0" w:tplc="203E4A54">
      <w:start w:val="1"/>
      <w:numFmt w:val="bullet"/>
      <w:lvlText w:val="²"/>
      <w:lvlJc w:val="left"/>
      <w:pPr>
        <w:ind w:left="72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004"/>
    <w:multiLevelType w:val="hybridMultilevel"/>
    <w:tmpl w:val="50F2BBA6"/>
    <w:lvl w:ilvl="0" w:tplc="DE7A8F82">
      <w:start w:val="1"/>
      <w:numFmt w:val="bullet"/>
      <w:lvlText w:val="³"/>
      <w:lvlJc w:val="left"/>
      <w:pPr>
        <w:ind w:left="72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486"/>
    <w:multiLevelType w:val="hybridMultilevel"/>
    <w:tmpl w:val="BAF4BD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C6E80"/>
    <w:multiLevelType w:val="hybridMultilevel"/>
    <w:tmpl w:val="08FE6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94A8F"/>
    <w:multiLevelType w:val="hybridMultilevel"/>
    <w:tmpl w:val="C2FCEB32"/>
    <w:lvl w:ilvl="0" w:tplc="DE7A8F82">
      <w:start w:val="1"/>
      <w:numFmt w:val="bullet"/>
      <w:lvlText w:val="³"/>
      <w:lvlJc w:val="left"/>
      <w:pPr>
        <w:ind w:left="108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E4629E"/>
    <w:multiLevelType w:val="hybridMultilevel"/>
    <w:tmpl w:val="0BC4C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1F7AF8"/>
    <w:multiLevelType w:val="hybridMultilevel"/>
    <w:tmpl w:val="C1A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A81"/>
    <w:multiLevelType w:val="hybridMultilevel"/>
    <w:tmpl w:val="FE0C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D657C"/>
    <w:multiLevelType w:val="hybridMultilevel"/>
    <w:tmpl w:val="28F6BFA8"/>
    <w:lvl w:ilvl="0" w:tplc="203E4A54">
      <w:start w:val="1"/>
      <w:numFmt w:val="bullet"/>
      <w:lvlText w:val="²"/>
      <w:lvlJc w:val="left"/>
      <w:pPr>
        <w:ind w:left="144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B70AD"/>
    <w:multiLevelType w:val="hybridMultilevel"/>
    <w:tmpl w:val="8BEE8E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013C6"/>
    <w:multiLevelType w:val="hybridMultilevel"/>
    <w:tmpl w:val="A8DE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3284"/>
    <w:multiLevelType w:val="hybridMultilevel"/>
    <w:tmpl w:val="7A0EC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A1A80"/>
    <w:multiLevelType w:val="hybridMultilevel"/>
    <w:tmpl w:val="889432D2"/>
    <w:lvl w:ilvl="0" w:tplc="203E4A54">
      <w:start w:val="1"/>
      <w:numFmt w:val="bullet"/>
      <w:lvlText w:val="²"/>
      <w:lvlJc w:val="left"/>
      <w:pPr>
        <w:ind w:left="72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2D04"/>
    <w:multiLevelType w:val="hybridMultilevel"/>
    <w:tmpl w:val="736EB914"/>
    <w:lvl w:ilvl="0" w:tplc="9DCE8D16">
      <w:start w:val="1"/>
      <w:numFmt w:val="bullet"/>
      <w:lvlText w:val="3"/>
      <w:lvlJc w:val="left"/>
      <w:pPr>
        <w:ind w:left="108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D0B17"/>
    <w:multiLevelType w:val="hybridMultilevel"/>
    <w:tmpl w:val="E8A2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13607"/>
    <w:multiLevelType w:val="hybridMultilevel"/>
    <w:tmpl w:val="C3D08A4E"/>
    <w:lvl w:ilvl="0" w:tplc="0FCC5B4C">
      <w:start w:val="1"/>
      <w:numFmt w:val="bullet"/>
      <w:lvlText w:val="µ"/>
      <w:lvlJc w:val="left"/>
      <w:pPr>
        <w:ind w:left="1428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240DB5"/>
    <w:multiLevelType w:val="hybridMultilevel"/>
    <w:tmpl w:val="17DCC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8C2E7F"/>
    <w:multiLevelType w:val="hybridMultilevel"/>
    <w:tmpl w:val="FA16DF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003457"/>
    <w:multiLevelType w:val="hybridMultilevel"/>
    <w:tmpl w:val="9DFC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C4350"/>
    <w:multiLevelType w:val="hybridMultilevel"/>
    <w:tmpl w:val="4B9AC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F43FEC"/>
    <w:multiLevelType w:val="hybridMultilevel"/>
    <w:tmpl w:val="8E06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3887"/>
    <w:multiLevelType w:val="hybridMultilevel"/>
    <w:tmpl w:val="A7F4BADE"/>
    <w:lvl w:ilvl="0" w:tplc="456A66D6">
      <w:start w:val="1"/>
      <w:numFmt w:val="bullet"/>
      <w:lvlText w:val="·"/>
      <w:lvlJc w:val="left"/>
      <w:pPr>
        <w:ind w:left="1788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0331764"/>
    <w:multiLevelType w:val="hybridMultilevel"/>
    <w:tmpl w:val="37D8C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70474"/>
    <w:multiLevelType w:val="hybridMultilevel"/>
    <w:tmpl w:val="313891D4"/>
    <w:lvl w:ilvl="0" w:tplc="0FCC5B4C">
      <w:start w:val="1"/>
      <w:numFmt w:val="bullet"/>
      <w:lvlText w:val="µ"/>
      <w:lvlJc w:val="left"/>
      <w:pPr>
        <w:ind w:left="1428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8C6A7C"/>
    <w:multiLevelType w:val="hybridMultilevel"/>
    <w:tmpl w:val="BA76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1139E"/>
    <w:multiLevelType w:val="hybridMultilevel"/>
    <w:tmpl w:val="ADE6F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AA7907"/>
    <w:multiLevelType w:val="hybridMultilevel"/>
    <w:tmpl w:val="83D27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5210E2"/>
    <w:multiLevelType w:val="hybridMultilevel"/>
    <w:tmpl w:val="5646143C"/>
    <w:lvl w:ilvl="0" w:tplc="456A66D6">
      <w:start w:val="1"/>
      <w:numFmt w:val="bullet"/>
      <w:lvlText w:val="·"/>
      <w:lvlJc w:val="left"/>
      <w:pPr>
        <w:ind w:left="1428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D63AC5"/>
    <w:multiLevelType w:val="hybridMultilevel"/>
    <w:tmpl w:val="B98CC688"/>
    <w:lvl w:ilvl="0" w:tplc="203E4A54">
      <w:start w:val="1"/>
      <w:numFmt w:val="bullet"/>
      <w:lvlText w:val="²"/>
      <w:lvlJc w:val="left"/>
      <w:pPr>
        <w:ind w:left="72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F174B"/>
    <w:multiLevelType w:val="hybridMultilevel"/>
    <w:tmpl w:val="567E9D16"/>
    <w:lvl w:ilvl="0" w:tplc="252C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54963"/>
    <w:multiLevelType w:val="hybridMultilevel"/>
    <w:tmpl w:val="25A81F56"/>
    <w:lvl w:ilvl="0" w:tplc="9DCE8D16">
      <w:start w:val="1"/>
      <w:numFmt w:val="bullet"/>
      <w:lvlText w:val="3"/>
      <w:lvlJc w:val="left"/>
      <w:pPr>
        <w:ind w:left="108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EB639A"/>
    <w:multiLevelType w:val="hybridMultilevel"/>
    <w:tmpl w:val="C8502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D6FC2"/>
    <w:multiLevelType w:val="hybridMultilevel"/>
    <w:tmpl w:val="65DAB73A"/>
    <w:lvl w:ilvl="0" w:tplc="0FCC5B4C">
      <w:start w:val="1"/>
      <w:numFmt w:val="bullet"/>
      <w:lvlText w:val="µ"/>
      <w:lvlJc w:val="left"/>
      <w:pPr>
        <w:ind w:left="1080" w:hanging="360"/>
      </w:pPr>
      <w:rPr>
        <w:rFonts w:ascii="Arial LatArm" w:hAnsi="Arial LatArm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F13D6"/>
    <w:multiLevelType w:val="hybridMultilevel"/>
    <w:tmpl w:val="4372C58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681B82"/>
    <w:multiLevelType w:val="hybridMultilevel"/>
    <w:tmpl w:val="E87C8526"/>
    <w:lvl w:ilvl="0" w:tplc="DE7A8F82">
      <w:start w:val="1"/>
      <w:numFmt w:val="bullet"/>
      <w:lvlText w:val="³"/>
      <w:lvlJc w:val="left"/>
      <w:pPr>
        <w:ind w:left="108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A27A32"/>
    <w:multiLevelType w:val="hybridMultilevel"/>
    <w:tmpl w:val="567AF04E"/>
    <w:lvl w:ilvl="0" w:tplc="0FCC5B4C">
      <w:start w:val="1"/>
      <w:numFmt w:val="bullet"/>
      <w:lvlText w:val="µ"/>
      <w:lvlJc w:val="left"/>
      <w:pPr>
        <w:ind w:left="216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107FCC"/>
    <w:multiLevelType w:val="hybridMultilevel"/>
    <w:tmpl w:val="0A1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BC1"/>
    <w:multiLevelType w:val="hybridMultilevel"/>
    <w:tmpl w:val="E8B0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6B94"/>
    <w:multiLevelType w:val="hybridMultilevel"/>
    <w:tmpl w:val="8F52B6A0"/>
    <w:lvl w:ilvl="0" w:tplc="22C429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631C9"/>
    <w:multiLevelType w:val="hybridMultilevel"/>
    <w:tmpl w:val="3398D3DE"/>
    <w:lvl w:ilvl="0" w:tplc="DE7A8F82">
      <w:start w:val="1"/>
      <w:numFmt w:val="bullet"/>
      <w:lvlText w:val="³"/>
      <w:lvlJc w:val="left"/>
      <w:pPr>
        <w:ind w:left="1440" w:hanging="360"/>
      </w:pPr>
      <w:rPr>
        <w:rFonts w:ascii="Arial LatArm" w:hAnsi="Arial LatArm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23"/>
  </w:num>
  <w:num w:numId="11">
    <w:abstractNumId w:val="21"/>
  </w:num>
  <w:num w:numId="12">
    <w:abstractNumId w:val="20"/>
  </w:num>
  <w:num w:numId="13">
    <w:abstractNumId w:val="14"/>
  </w:num>
  <w:num w:numId="14">
    <w:abstractNumId w:val="4"/>
  </w:num>
  <w:num w:numId="15">
    <w:abstractNumId w:val="37"/>
  </w:num>
  <w:num w:numId="16">
    <w:abstractNumId w:val="36"/>
  </w:num>
  <w:num w:numId="17">
    <w:abstractNumId w:val="7"/>
  </w:num>
  <w:num w:numId="18">
    <w:abstractNumId w:val="35"/>
  </w:num>
  <w:num w:numId="19">
    <w:abstractNumId w:val="26"/>
  </w:num>
  <w:num w:numId="20">
    <w:abstractNumId w:val="33"/>
  </w:num>
  <w:num w:numId="21">
    <w:abstractNumId w:val="25"/>
  </w:num>
  <w:num w:numId="22">
    <w:abstractNumId w:val="16"/>
  </w:num>
  <w:num w:numId="23">
    <w:abstractNumId w:val="34"/>
  </w:num>
  <w:num w:numId="24">
    <w:abstractNumId w:val="29"/>
  </w:num>
  <w:num w:numId="25">
    <w:abstractNumId w:val="22"/>
  </w:num>
  <w:num w:numId="26">
    <w:abstractNumId w:val="19"/>
  </w:num>
  <w:num w:numId="27">
    <w:abstractNumId w:val="42"/>
  </w:num>
  <w:num w:numId="28">
    <w:abstractNumId w:val="38"/>
  </w:num>
  <w:num w:numId="29">
    <w:abstractNumId w:val="18"/>
  </w:num>
  <w:num w:numId="30">
    <w:abstractNumId w:val="24"/>
  </w:num>
  <w:num w:numId="31">
    <w:abstractNumId w:val="30"/>
  </w:num>
  <w:num w:numId="32">
    <w:abstractNumId w:val="1"/>
  </w:num>
  <w:num w:numId="33">
    <w:abstractNumId w:val="11"/>
  </w:num>
  <w:num w:numId="34">
    <w:abstractNumId w:val="31"/>
  </w:num>
  <w:num w:numId="35">
    <w:abstractNumId w:val="15"/>
  </w:num>
  <w:num w:numId="36">
    <w:abstractNumId w:val="39"/>
  </w:num>
  <w:num w:numId="37">
    <w:abstractNumId w:val="3"/>
  </w:num>
  <w:num w:numId="38">
    <w:abstractNumId w:val="5"/>
  </w:num>
  <w:num w:numId="39">
    <w:abstractNumId w:val="28"/>
  </w:num>
  <w:num w:numId="40">
    <w:abstractNumId w:val="17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F8"/>
    <w:rsid w:val="00020554"/>
    <w:rsid w:val="00032396"/>
    <w:rsid w:val="00042444"/>
    <w:rsid w:val="00051884"/>
    <w:rsid w:val="000609EC"/>
    <w:rsid w:val="00062501"/>
    <w:rsid w:val="00072139"/>
    <w:rsid w:val="00072441"/>
    <w:rsid w:val="000952F9"/>
    <w:rsid w:val="000A2D13"/>
    <w:rsid w:val="000C1A5B"/>
    <w:rsid w:val="000D127A"/>
    <w:rsid w:val="000E7382"/>
    <w:rsid w:val="000F3931"/>
    <w:rsid w:val="00121677"/>
    <w:rsid w:val="00124A25"/>
    <w:rsid w:val="00152DD1"/>
    <w:rsid w:val="001875F2"/>
    <w:rsid w:val="001A7AFF"/>
    <w:rsid w:val="001B39B8"/>
    <w:rsid w:val="001C2A9A"/>
    <w:rsid w:val="001D6953"/>
    <w:rsid w:val="001E5781"/>
    <w:rsid w:val="001E7ED4"/>
    <w:rsid w:val="0021197F"/>
    <w:rsid w:val="002308C9"/>
    <w:rsid w:val="00230F48"/>
    <w:rsid w:val="00234212"/>
    <w:rsid w:val="00234D89"/>
    <w:rsid w:val="00274EEC"/>
    <w:rsid w:val="00285CC7"/>
    <w:rsid w:val="002A62F8"/>
    <w:rsid w:val="002E65EB"/>
    <w:rsid w:val="0030152F"/>
    <w:rsid w:val="00316E24"/>
    <w:rsid w:val="00335767"/>
    <w:rsid w:val="00343528"/>
    <w:rsid w:val="0035319D"/>
    <w:rsid w:val="003539EA"/>
    <w:rsid w:val="003A2811"/>
    <w:rsid w:val="003E40D5"/>
    <w:rsid w:val="003F13B7"/>
    <w:rsid w:val="003F70C7"/>
    <w:rsid w:val="00424073"/>
    <w:rsid w:val="00433EF2"/>
    <w:rsid w:val="004419E0"/>
    <w:rsid w:val="00450342"/>
    <w:rsid w:val="00450556"/>
    <w:rsid w:val="00460D7A"/>
    <w:rsid w:val="00477697"/>
    <w:rsid w:val="004B20A0"/>
    <w:rsid w:val="004B6D95"/>
    <w:rsid w:val="004C3588"/>
    <w:rsid w:val="004D6B0C"/>
    <w:rsid w:val="0051501C"/>
    <w:rsid w:val="005155A2"/>
    <w:rsid w:val="0054257D"/>
    <w:rsid w:val="005439AA"/>
    <w:rsid w:val="00572B39"/>
    <w:rsid w:val="005757FD"/>
    <w:rsid w:val="00594A4A"/>
    <w:rsid w:val="005B1476"/>
    <w:rsid w:val="005B56EF"/>
    <w:rsid w:val="005C0B22"/>
    <w:rsid w:val="005C4CFB"/>
    <w:rsid w:val="005C7E84"/>
    <w:rsid w:val="005D2263"/>
    <w:rsid w:val="005E3B42"/>
    <w:rsid w:val="005F58D8"/>
    <w:rsid w:val="00613E09"/>
    <w:rsid w:val="00666B2C"/>
    <w:rsid w:val="006B5AC6"/>
    <w:rsid w:val="006C5F6C"/>
    <w:rsid w:val="006D61FA"/>
    <w:rsid w:val="006E19A1"/>
    <w:rsid w:val="006F623A"/>
    <w:rsid w:val="00727C55"/>
    <w:rsid w:val="00745002"/>
    <w:rsid w:val="0074501C"/>
    <w:rsid w:val="007502EB"/>
    <w:rsid w:val="007812F8"/>
    <w:rsid w:val="00790A3D"/>
    <w:rsid w:val="007C2885"/>
    <w:rsid w:val="0083092E"/>
    <w:rsid w:val="00852DEB"/>
    <w:rsid w:val="00855CEF"/>
    <w:rsid w:val="008700B2"/>
    <w:rsid w:val="008702AE"/>
    <w:rsid w:val="0087570B"/>
    <w:rsid w:val="00887640"/>
    <w:rsid w:val="008902D2"/>
    <w:rsid w:val="008B046B"/>
    <w:rsid w:val="008D3552"/>
    <w:rsid w:val="009149C1"/>
    <w:rsid w:val="00935B5D"/>
    <w:rsid w:val="00994133"/>
    <w:rsid w:val="009A738F"/>
    <w:rsid w:val="009B0646"/>
    <w:rsid w:val="009D1D41"/>
    <w:rsid w:val="009E4130"/>
    <w:rsid w:val="009F17A8"/>
    <w:rsid w:val="00A03B98"/>
    <w:rsid w:val="00A1265F"/>
    <w:rsid w:val="00A13A89"/>
    <w:rsid w:val="00A16AC0"/>
    <w:rsid w:val="00A73E10"/>
    <w:rsid w:val="00A75107"/>
    <w:rsid w:val="00A81C23"/>
    <w:rsid w:val="00A91AA0"/>
    <w:rsid w:val="00AC7F31"/>
    <w:rsid w:val="00AE336D"/>
    <w:rsid w:val="00AF527E"/>
    <w:rsid w:val="00B1321C"/>
    <w:rsid w:val="00B30FFE"/>
    <w:rsid w:val="00B8261A"/>
    <w:rsid w:val="00B918F2"/>
    <w:rsid w:val="00BB52E2"/>
    <w:rsid w:val="00BC0E36"/>
    <w:rsid w:val="00BC372B"/>
    <w:rsid w:val="00C25013"/>
    <w:rsid w:val="00C378CC"/>
    <w:rsid w:val="00C51E45"/>
    <w:rsid w:val="00CE6970"/>
    <w:rsid w:val="00CF4B6E"/>
    <w:rsid w:val="00DA016A"/>
    <w:rsid w:val="00DA53F1"/>
    <w:rsid w:val="00DA756B"/>
    <w:rsid w:val="00DA7CB7"/>
    <w:rsid w:val="00DB73F8"/>
    <w:rsid w:val="00DD569D"/>
    <w:rsid w:val="00DE0942"/>
    <w:rsid w:val="00E0098A"/>
    <w:rsid w:val="00E10AD6"/>
    <w:rsid w:val="00E115B8"/>
    <w:rsid w:val="00E14683"/>
    <w:rsid w:val="00E16521"/>
    <w:rsid w:val="00E8170B"/>
    <w:rsid w:val="00E845FF"/>
    <w:rsid w:val="00EA49A5"/>
    <w:rsid w:val="00F311DF"/>
    <w:rsid w:val="00F734E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D072"/>
  <w15:docId w15:val="{6F0CA02C-E47E-43C6-9649-1E4135D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B"/>
    <w:pPr>
      <w:ind w:left="720"/>
      <w:contextualSpacing/>
    </w:pPr>
  </w:style>
  <w:style w:type="paragraph" w:styleId="a4">
    <w:name w:val="No Spacing"/>
    <w:uiPriority w:val="1"/>
    <w:qFormat/>
    <w:rsid w:val="000D127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2119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884"/>
  </w:style>
  <w:style w:type="paragraph" w:styleId="ab">
    <w:name w:val="footer"/>
    <w:basedOn w:val="a"/>
    <w:link w:val="ac"/>
    <w:uiPriority w:val="99"/>
    <w:unhideWhenUsed/>
    <w:rsid w:val="0005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884"/>
  </w:style>
  <w:style w:type="character" w:styleId="ad">
    <w:name w:val="Hyperlink"/>
    <w:basedOn w:val="a0"/>
    <w:uiPriority w:val="99"/>
    <w:unhideWhenUsed/>
    <w:rsid w:val="006E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BA7RBzrv5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DQ8Dilkjo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dtK_3Jptv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htxp7TWFOQ&amp;t=173s&amp;fbclid=IwAR2n-7GfLIL6TrFDSR34nJ2nGVbzq8lf4x1VzB2bCoopfqixeDrI7BcKC1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A99-ED2B-4A4E-920F-E5296B82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Անահիտ Անտոնյան</cp:lastModifiedBy>
  <cp:revision>5</cp:revision>
  <dcterms:created xsi:type="dcterms:W3CDTF">2022-08-26T23:10:00Z</dcterms:created>
  <dcterms:modified xsi:type="dcterms:W3CDTF">2022-11-01T22:27:00Z</dcterms:modified>
</cp:coreProperties>
</file>