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D" w:rsidRPr="0058203E" w:rsidRDefault="00A11C71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58203E">
        <w:rPr>
          <w:rFonts w:ascii="Arial Unicode" w:eastAsia="Tahoma" w:hAnsi="Arial Unicode" w:cs="Tahoma"/>
          <w:sz w:val="32"/>
          <w:szCs w:val="32"/>
        </w:rPr>
        <w:t>«</w:t>
      </w:r>
      <w:r w:rsidRPr="0058203E">
        <w:rPr>
          <w:rFonts w:ascii="Arial Unicode" w:eastAsia="Tahoma" w:hAnsi="Arial Unicode" w:cs="Tahoma"/>
          <w:sz w:val="32"/>
          <w:szCs w:val="32"/>
        </w:rPr>
        <w:t>ՎԱՐԴԱՆԱՆՔ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» </w:t>
      </w:r>
      <w:r w:rsidRPr="0058203E">
        <w:rPr>
          <w:rFonts w:ascii="Arial Unicode" w:eastAsia="Tahoma" w:hAnsi="Arial Unicode" w:cs="Tahoma"/>
          <w:sz w:val="32"/>
          <w:szCs w:val="32"/>
        </w:rPr>
        <w:t>ԿՐԹԱՀԱՄԱԼԻՐ</w:t>
      </w:r>
    </w:p>
    <w:p w:rsidR="00D4508D" w:rsidRPr="0058203E" w:rsidRDefault="00A11C71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58203E">
        <w:rPr>
          <w:rFonts w:ascii="Arial Unicode" w:hAnsi="Arial Unicode"/>
          <w:noProof/>
          <w:sz w:val="32"/>
          <w:szCs w:val="32"/>
          <w:lang w:val="en-US"/>
        </w:rPr>
        <w:drawing>
          <wp:inline distT="114300" distB="114300" distL="114300" distR="114300" wp14:anchorId="5E077EB7" wp14:editId="60950965">
            <wp:extent cx="2009775" cy="23593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5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08D" w:rsidRPr="0058203E" w:rsidRDefault="00A11C71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58203E">
        <w:rPr>
          <w:rFonts w:ascii="Arial Unicode" w:eastAsia="Tahoma" w:hAnsi="Arial Unicode" w:cs="Tahoma"/>
          <w:sz w:val="32"/>
          <w:szCs w:val="32"/>
        </w:rPr>
        <w:t>ՈՒՍՈՒՑԻՉՆԵՐԻ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ՊԱՐՏԱԴԻՐ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ԱՏԵՍՏԱՎՈՐՄԱՆ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ԴԱՍԸՆԹԱՑ</w:t>
      </w:r>
    </w:p>
    <w:p w:rsidR="00D4508D" w:rsidRPr="0058203E" w:rsidRDefault="00D4508D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4508D" w:rsidRPr="0058203E" w:rsidRDefault="00A11C71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58203E">
        <w:rPr>
          <w:rFonts w:ascii="Arial Unicode" w:eastAsia="Tahoma" w:hAnsi="Arial Unicode" w:cs="Tahoma"/>
          <w:sz w:val="32"/>
          <w:szCs w:val="32"/>
        </w:rPr>
        <w:t>ԽՈՒՄԲ՝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ՀԱՅՈՑ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ԼԵԶՈՒ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և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ԳՐԱԿԱՆՈՒԹՅՈՒՆ</w:t>
      </w:r>
    </w:p>
    <w:p w:rsidR="00D4508D" w:rsidRPr="0058203E" w:rsidRDefault="00D4508D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4508D" w:rsidRPr="0058203E" w:rsidRDefault="00A11C71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58203E">
        <w:rPr>
          <w:rFonts w:ascii="Arial Unicode" w:eastAsia="Tahoma" w:hAnsi="Arial Unicode" w:cs="Tahoma"/>
          <w:sz w:val="32"/>
          <w:szCs w:val="32"/>
        </w:rPr>
        <w:t>ԱՎԱՐՏԱԿԱՆ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ՀԵՏԱԶՈՏԱԿԱՆ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ԱՇԽԱՏԱՆՔ</w:t>
      </w:r>
    </w:p>
    <w:p w:rsidR="00D4508D" w:rsidRPr="0058203E" w:rsidRDefault="00D4508D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4508D" w:rsidRPr="0058203E" w:rsidRDefault="00A11C71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58203E">
        <w:rPr>
          <w:rFonts w:ascii="Arial Unicode" w:eastAsia="Tahoma" w:hAnsi="Arial Unicode" w:cs="Tahoma"/>
          <w:sz w:val="32"/>
          <w:szCs w:val="32"/>
        </w:rPr>
        <w:br/>
      </w:r>
      <w:r w:rsidRPr="0058203E">
        <w:rPr>
          <w:rFonts w:ascii="Arial Unicode" w:eastAsia="Tahoma" w:hAnsi="Arial Unicode" w:cs="Tahoma"/>
          <w:sz w:val="32"/>
          <w:szCs w:val="32"/>
        </w:rPr>
        <w:t>ԹԵՄԱ՝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  </w:t>
      </w:r>
      <w:r w:rsidRPr="0058203E">
        <w:rPr>
          <w:rFonts w:ascii="Arial Unicode" w:eastAsia="Tahoma" w:hAnsi="Arial Unicode" w:cs="Tahoma"/>
          <w:sz w:val="32"/>
          <w:szCs w:val="32"/>
        </w:rPr>
        <w:t>ՀԱՅԵՐԵՆԻ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ՏԱՂԱՉԱՓՈՒԹՅԱՆ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և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ԲԱՌԱՐՎԵՍՏԻ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     </w:t>
      </w:r>
      <w:r w:rsidRPr="0058203E">
        <w:rPr>
          <w:rFonts w:ascii="Arial Unicode" w:eastAsia="Tahoma" w:hAnsi="Arial Unicode" w:cs="Tahoma"/>
          <w:sz w:val="32"/>
          <w:szCs w:val="32"/>
        </w:rPr>
        <w:t>ՈՒՍՈՒՑՈՒՄԸ՝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ԸՍՏ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ՎԱՀԱՆ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ՏԵՐՅԱՆԻ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ՊՈԵԶԻԱՅԻ</w:t>
      </w:r>
    </w:p>
    <w:p w:rsidR="00D4508D" w:rsidRPr="0058203E" w:rsidRDefault="00D4508D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4508D" w:rsidRPr="0058203E" w:rsidRDefault="00A11C71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58203E">
        <w:rPr>
          <w:rFonts w:ascii="Arial Unicode" w:hAnsi="Arial Unicode"/>
          <w:sz w:val="32"/>
          <w:szCs w:val="32"/>
        </w:rPr>
        <w:t xml:space="preserve">   </w:t>
      </w:r>
    </w:p>
    <w:p w:rsidR="00D4508D" w:rsidRPr="0058203E" w:rsidRDefault="00A11C71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58203E">
        <w:rPr>
          <w:rFonts w:ascii="Arial Unicode" w:eastAsia="Tahoma" w:hAnsi="Arial Unicode" w:cs="Tahoma"/>
          <w:sz w:val="32"/>
          <w:szCs w:val="32"/>
        </w:rPr>
        <w:t>ԿԱՏԱՐՈՂ՝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    </w:t>
      </w:r>
      <w:r w:rsidRPr="0058203E">
        <w:rPr>
          <w:rFonts w:ascii="Arial Unicode" w:eastAsia="Tahoma" w:hAnsi="Arial Unicode" w:cs="Tahoma"/>
          <w:sz w:val="32"/>
          <w:szCs w:val="32"/>
        </w:rPr>
        <w:t>ՄԱՐԻԱՄ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 </w:t>
      </w:r>
      <w:r w:rsidRPr="0058203E">
        <w:rPr>
          <w:rFonts w:ascii="Arial Unicode" w:eastAsia="Tahoma" w:hAnsi="Arial Unicode" w:cs="Tahoma"/>
          <w:sz w:val="32"/>
          <w:szCs w:val="32"/>
        </w:rPr>
        <w:t>ՋՈԹՅԱՆ</w:t>
      </w:r>
      <w:r w:rsidRPr="0058203E">
        <w:rPr>
          <w:rFonts w:ascii="Arial Unicode" w:eastAsia="Tahoma" w:hAnsi="Arial Unicode" w:cs="Tahoma"/>
          <w:sz w:val="32"/>
          <w:szCs w:val="32"/>
        </w:rPr>
        <w:br/>
        <w:t xml:space="preserve">                   </w:t>
      </w:r>
      <w:r w:rsidRPr="0058203E">
        <w:rPr>
          <w:rFonts w:ascii="Arial Unicode" w:eastAsia="Tahoma" w:hAnsi="Arial Unicode" w:cs="Tahoma"/>
          <w:sz w:val="32"/>
          <w:szCs w:val="32"/>
        </w:rPr>
        <w:t>ՂԵԿԱՎԱՐ՝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    </w:t>
      </w:r>
      <w:r w:rsidRPr="0058203E">
        <w:rPr>
          <w:rFonts w:ascii="Arial Unicode" w:eastAsia="Tahoma" w:hAnsi="Arial Unicode" w:cs="Tahoma"/>
          <w:sz w:val="32"/>
          <w:szCs w:val="32"/>
        </w:rPr>
        <w:t>ԼՈՒՍԻՆԵ</w:t>
      </w:r>
      <w:r w:rsidRPr="0058203E">
        <w:rPr>
          <w:rFonts w:ascii="Arial Unicode" w:eastAsia="Tahoma" w:hAnsi="Arial Unicode" w:cs="Tahoma"/>
          <w:sz w:val="32"/>
          <w:szCs w:val="32"/>
        </w:rPr>
        <w:t xml:space="preserve"> </w:t>
      </w:r>
      <w:r w:rsidRPr="0058203E">
        <w:rPr>
          <w:rFonts w:ascii="Arial Unicode" w:eastAsia="Tahoma" w:hAnsi="Arial Unicode" w:cs="Tahoma"/>
          <w:sz w:val="32"/>
          <w:szCs w:val="32"/>
        </w:rPr>
        <w:t>ԳԱԲՐԻԵԼՅԱՆ</w:t>
      </w:r>
    </w:p>
    <w:p w:rsidR="00D4508D" w:rsidRPr="0058203E" w:rsidRDefault="00D4508D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D4508D" w:rsidRPr="0058203E" w:rsidRDefault="00D4508D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D4508D" w:rsidRPr="0058203E" w:rsidRDefault="00A11C71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58203E">
        <w:rPr>
          <w:rFonts w:ascii="Arial Unicode" w:eastAsia="Tahoma" w:hAnsi="Arial Unicode" w:cs="Tahoma"/>
          <w:sz w:val="32"/>
          <w:szCs w:val="32"/>
        </w:rPr>
        <w:t>2022</w:t>
      </w:r>
      <w:r w:rsidRPr="0058203E">
        <w:rPr>
          <w:rFonts w:ascii="Arial Unicode" w:eastAsia="Tahoma" w:hAnsi="Arial Unicode" w:cs="Tahoma"/>
          <w:sz w:val="32"/>
          <w:szCs w:val="32"/>
        </w:rPr>
        <w:t>թ</w:t>
      </w:r>
      <w:r w:rsidRPr="0058203E">
        <w:rPr>
          <w:rFonts w:ascii="Cambria Math" w:eastAsia="Tahoma" w:hAnsi="Cambria Math" w:cs="Cambria Math"/>
          <w:sz w:val="32"/>
          <w:szCs w:val="32"/>
        </w:rPr>
        <w:t>․</w:t>
      </w:r>
    </w:p>
    <w:p w:rsidR="00E30E5C" w:rsidRPr="0058203E" w:rsidRDefault="00E30E5C">
      <w:pPr>
        <w:spacing w:line="360" w:lineRule="auto"/>
        <w:ind w:left="720"/>
        <w:jc w:val="center"/>
        <w:rPr>
          <w:rFonts w:ascii="Arial Unicode" w:eastAsia="Tahoma" w:hAnsi="Arial Unicode" w:cs="Tahoma"/>
          <w:sz w:val="32"/>
          <w:szCs w:val="32"/>
          <w:lang w:val="hy-AM"/>
        </w:rPr>
      </w:pPr>
    </w:p>
    <w:p w:rsidR="00E30E5C" w:rsidRPr="0058203E" w:rsidRDefault="00E30E5C">
      <w:pPr>
        <w:spacing w:line="360" w:lineRule="auto"/>
        <w:ind w:left="720"/>
        <w:jc w:val="center"/>
        <w:rPr>
          <w:rFonts w:ascii="Arial Unicode" w:eastAsia="Tahoma" w:hAnsi="Arial Unicode" w:cs="Tahoma"/>
          <w:sz w:val="32"/>
          <w:szCs w:val="32"/>
          <w:lang w:val="hy-AM"/>
        </w:rPr>
      </w:pPr>
    </w:p>
    <w:p w:rsidR="00E30E5C" w:rsidRDefault="00E30E5C">
      <w:pPr>
        <w:spacing w:line="360" w:lineRule="auto"/>
        <w:ind w:left="720"/>
        <w:jc w:val="center"/>
        <w:rPr>
          <w:rFonts w:ascii="Tahoma" w:eastAsia="Tahoma" w:hAnsi="Tahoma" w:cs="Tahoma"/>
          <w:sz w:val="32"/>
          <w:szCs w:val="32"/>
          <w:lang w:val="hy-AM"/>
        </w:rPr>
      </w:pPr>
    </w:p>
    <w:p w:rsidR="00E30E5C" w:rsidRDefault="00E30E5C">
      <w:pPr>
        <w:spacing w:line="360" w:lineRule="auto"/>
        <w:ind w:left="720"/>
        <w:jc w:val="center"/>
        <w:rPr>
          <w:rFonts w:ascii="Tahoma" w:eastAsia="Tahoma" w:hAnsi="Tahoma" w:cs="Tahoma"/>
          <w:sz w:val="32"/>
          <w:szCs w:val="32"/>
          <w:lang w:val="hy-AM"/>
        </w:rPr>
      </w:pPr>
    </w:p>
    <w:p w:rsidR="00D4508D" w:rsidRPr="00AB52B6" w:rsidRDefault="00A11C71">
      <w:pPr>
        <w:spacing w:line="360" w:lineRule="auto"/>
        <w:ind w:left="720"/>
        <w:jc w:val="center"/>
        <w:rPr>
          <w:rFonts w:ascii="Arial Unicode" w:hAnsi="Arial Unicode"/>
          <w:sz w:val="28"/>
          <w:szCs w:val="28"/>
        </w:rPr>
      </w:pPr>
      <w:r>
        <w:rPr>
          <w:rFonts w:ascii="Tahoma" w:eastAsia="Tahoma" w:hAnsi="Tahoma" w:cs="Tahoma"/>
          <w:sz w:val="32"/>
          <w:szCs w:val="32"/>
        </w:rPr>
        <w:br/>
      </w:r>
      <w:r w:rsidRPr="00AB52B6">
        <w:rPr>
          <w:rFonts w:ascii="Arial Unicode" w:eastAsia="Tahoma" w:hAnsi="Arial Unicode" w:cs="Tahoma"/>
          <w:sz w:val="28"/>
          <w:szCs w:val="28"/>
        </w:rPr>
        <w:t>ԲՈՎԱՆԴԱԿՈՒԹՅՈՒՆ</w:t>
      </w:r>
    </w:p>
    <w:p w:rsidR="00D4508D" w:rsidRDefault="00D4508D">
      <w:pPr>
        <w:spacing w:line="360" w:lineRule="auto"/>
        <w:ind w:left="-851"/>
        <w:jc w:val="center"/>
        <w:rPr>
          <w:sz w:val="32"/>
          <w:szCs w:val="32"/>
        </w:rPr>
      </w:pPr>
    </w:p>
    <w:p w:rsidR="00D4508D" w:rsidRDefault="00D4508D">
      <w:pPr>
        <w:spacing w:line="360" w:lineRule="auto"/>
        <w:ind w:left="-851"/>
        <w:jc w:val="center"/>
        <w:rPr>
          <w:sz w:val="32"/>
          <w:szCs w:val="32"/>
        </w:rPr>
      </w:pPr>
    </w:p>
    <w:p w:rsidR="00D4508D" w:rsidRPr="00AB52B6" w:rsidRDefault="00A11C71">
      <w:pPr>
        <w:numPr>
          <w:ilvl w:val="0"/>
          <w:numId w:val="4"/>
        </w:numPr>
        <w:spacing w:line="360" w:lineRule="auto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>ՆԵՐԱԾՈՒԹՅՈՒՆ</w:t>
      </w:r>
    </w:p>
    <w:p w:rsidR="00D4508D" w:rsidRPr="00AB52B6" w:rsidRDefault="00A11C71">
      <w:pPr>
        <w:numPr>
          <w:ilvl w:val="0"/>
          <w:numId w:val="4"/>
        </w:numPr>
        <w:spacing w:line="360" w:lineRule="auto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>ՏԵՐՅԱՆԻ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ԲԱՌԱՐՎԵՍՏԸ</w:t>
      </w:r>
    </w:p>
    <w:p w:rsidR="00D4508D" w:rsidRPr="00AB52B6" w:rsidRDefault="00A11C71">
      <w:pPr>
        <w:numPr>
          <w:ilvl w:val="0"/>
          <w:numId w:val="4"/>
        </w:numPr>
        <w:spacing w:line="360" w:lineRule="auto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>ՀԱՅԵՐԵՆԻ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ՏԱՂԱՉԱՓԱԿԱՆ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ԱՌԱՆՁՆԱՀԱՏԿՈՒԹՅՈՒՆՆԵՐՆ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ԸՍՏ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ՏԵՐՅԱՆԻ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ՊՈԵԶԻԱՅԻ</w:t>
      </w:r>
    </w:p>
    <w:p w:rsidR="00D4508D" w:rsidRPr="00AB52B6" w:rsidRDefault="00A11C71">
      <w:pPr>
        <w:numPr>
          <w:ilvl w:val="0"/>
          <w:numId w:val="4"/>
        </w:numPr>
        <w:spacing w:line="360" w:lineRule="auto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>ԱՄՓՈՓՈՒՄ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AB52B6" w:rsidRDefault="00A11C71">
      <w:pPr>
        <w:numPr>
          <w:ilvl w:val="0"/>
          <w:numId w:val="4"/>
        </w:numPr>
        <w:spacing w:line="360" w:lineRule="auto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>ՕԳՏԱԳՈՐԾՎԱԾ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ՑԱՆԿ</w:t>
      </w:r>
    </w:p>
    <w:p w:rsidR="00D4508D" w:rsidRPr="00AB52B6" w:rsidRDefault="00D4508D">
      <w:pPr>
        <w:rPr>
          <w:rFonts w:ascii="Arial Unicode" w:hAnsi="Arial Unicode"/>
          <w:sz w:val="24"/>
          <w:szCs w:val="24"/>
        </w:rPr>
      </w:pPr>
    </w:p>
    <w:p w:rsidR="00D4508D" w:rsidRPr="00AB52B6" w:rsidRDefault="00D4508D">
      <w:pPr>
        <w:rPr>
          <w:rFonts w:ascii="Arial Unicode" w:hAnsi="Arial Unicode"/>
          <w:sz w:val="24"/>
          <w:szCs w:val="24"/>
        </w:rPr>
      </w:pPr>
    </w:p>
    <w:p w:rsidR="00D4508D" w:rsidRPr="00AB52B6" w:rsidRDefault="00D4508D">
      <w:pPr>
        <w:rPr>
          <w:rFonts w:ascii="Arial Unicode" w:hAnsi="Arial Unicode"/>
          <w:sz w:val="24"/>
          <w:szCs w:val="24"/>
        </w:rPr>
      </w:pPr>
    </w:p>
    <w:p w:rsidR="00D4508D" w:rsidRPr="00AB52B6" w:rsidRDefault="00D4508D">
      <w:pPr>
        <w:rPr>
          <w:rFonts w:ascii="Arial Unicode" w:hAnsi="Arial Unicode"/>
          <w:sz w:val="24"/>
          <w:szCs w:val="24"/>
        </w:rPr>
      </w:pPr>
    </w:p>
    <w:p w:rsidR="00D4508D" w:rsidRPr="00AB52B6" w:rsidRDefault="00D4508D">
      <w:pPr>
        <w:rPr>
          <w:rFonts w:ascii="Arial Unicode" w:hAnsi="Arial Unicode"/>
          <w:sz w:val="24"/>
          <w:szCs w:val="24"/>
        </w:rPr>
      </w:pPr>
    </w:p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Default="00D4508D"/>
    <w:p w:rsidR="00D4508D" w:rsidRPr="00AB52B6" w:rsidRDefault="00D4508D">
      <w:pPr>
        <w:rPr>
          <w:rFonts w:ascii="Arial Unicode" w:hAnsi="Arial Unicode"/>
          <w:sz w:val="28"/>
          <w:szCs w:val="28"/>
        </w:rPr>
      </w:pPr>
    </w:p>
    <w:p w:rsidR="00D4508D" w:rsidRPr="00AB52B6" w:rsidRDefault="00A11C71">
      <w:pPr>
        <w:jc w:val="center"/>
        <w:rPr>
          <w:rFonts w:ascii="Arial Unicode" w:hAnsi="Arial Unicode"/>
          <w:sz w:val="28"/>
          <w:szCs w:val="28"/>
        </w:rPr>
      </w:pPr>
      <w:r w:rsidRPr="00AB52B6">
        <w:rPr>
          <w:rFonts w:ascii="Arial Unicode" w:eastAsia="Tahoma" w:hAnsi="Arial Unicode" w:cs="Tahoma"/>
          <w:sz w:val="28"/>
          <w:szCs w:val="28"/>
        </w:rPr>
        <w:t>ՆԵՐԱԾՈՒԹՅՈՒՆ</w:t>
      </w:r>
    </w:p>
    <w:p w:rsidR="00D4508D" w:rsidRDefault="00D4508D">
      <w:pPr>
        <w:jc w:val="right"/>
        <w:rPr>
          <w:sz w:val="30"/>
          <w:szCs w:val="30"/>
        </w:rPr>
      </w:pPr>
    </w:p>
    <w:p w:rsidR="00D4508D" w:rsidRPr="00AB52B6" w:rsidRDefault="00A11C71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>Եվ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հնչում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որպես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աղոթք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արքայական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քո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լեզուն</w:t>
      </w:r>
      <w:r w:rsidRPr="00AB52B6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AB52B6" w:rsidRDefault="00A11C71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>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Cambria Math" w:eastAsia="Tahoma" w:hAnsi="Cambria Math" w:cs="Cambria Math"/>
          <w:sz w:val="24"/>
          <w:szCs w:val="24"/>
        </w:rPr>
        <w:t>․</w:t>
      </w:r>
      <w:r w:rsidRPr="00AB52B6">
        <w:rPr>
          <w:rFonts w:ascii="Arial Unicode" w:eastAsia="Tahoma" w:hAnsi="Arial Unicode" w:cs="Tahoma"/>
          <w:sz w:val="24"/>
          <w:szCs w:val="24"/>
        </w:rPr>
        <w:t>Տերյան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B52B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լեզուն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B52B6">
        <w:rPr>
          <w:rFonts w:ascii="Arial Unicode" w:eastAsia="Tahoma" w:hAnsi="Arial Unicode" w:cs="Tahoma"/>
          <w:sz w:val="24"/>
          <w:szCs w:val="24"/>
        </w:rPr>
        <w:t>որպես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համազգային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ոճական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յուրահատուկ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դրսևորում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գրական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բարձրագույն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ձև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բացառիկ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դեր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կատարում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զարգացման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մշակման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գործում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B52B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խոսքում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ծավալվում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արձագանք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գտնում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զարգացման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հիմնակա</w:t>
      </w:r>
      <w:r w:rsidRPr="00AB52B6">
        <w:rPr>
          <w:rFonts w:ascii="Arial Unicode" w:eastAsia="Tahoma" w:hAnsi="Arial Unicode" w:cs="Tahoma"/>
          <w:sz w:val="24"/>
          <w:szCs w:val="24"/>
        </w:rPr>
        <w:t>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միտումներն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յուրահատկությունները։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B52B6">
        <w:rPr>
          <w:rFonts w:ascii="Arial Unicode" w:eastAsia="Tahoma" w:hAnsi="Arial Unicode" w:cs="Tahoma"/>
          <w:sz w:val="24"/>
          <w:szCs w:val="24"/>
        </w:rPr>
        <w:t>Որպես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խոսքի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արվեստ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B52B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գրականությունն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իր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պատկերները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ձևավորում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արտահայտում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միջոցով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B52B6">
        <w:rPr>
          <w:rFonts w:ascii="Arial Unicode" w:eastAsia="Tahoma" w:hAnsi="Arial Unicode" w:cs="Tahoma"/>
          <w:sz w:val="24"/>
          <w:szCs w:val="24"/>
        </w:rPr>
        <w:t>միաժամանակ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նպաստելով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նաև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համաժողովրդական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արտահայտչական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հնարավորությունների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զարգացմանն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կատարելագործմանը</w:t>
      </w:r>
      <w:r w:rsidRPr="00AB52B6">
        <w:rPr>
          <w:rFonts w:ascii="Arial Unicode" w:eastAsia="Tahoma" w:hAnsi="Arial Unicode" w:cs="Tahoma"/>
          <w:sz w:val="24"/>
          <w:szCs w:val="24"/>
        </w:rPr>
        <w:t>:</w:t>
      </w:r>
      <w:r w:rsidRPr="00AB52B6">
        <w:rPr>
          <w:rFonts w:ascii="Arial Unicode" w:eastAsia="Tahoma" w:hAnsi="Arial Unicode" w:cs="Tahoma"/>
          <w:sz w:val="24"/>
          <w:szCs w:val="24"/>
        </w:rPr>
        <w:t>Խոսքի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առաջնակարգ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վարպետների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ստեղծագործություններն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ուղենշում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ոչ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միայն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այլև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համաժողովրդական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զարգացման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միտումները</w:t>
      </w:r>
      <w:r w:rsidRPr="00AB52B6">
        <w:rPr>
          <w:rFonts w:ascii="Arial Unicode" w:eastAsia="Tahoma" w:hAnsi="Arial Unicode" w:cs="Tahoma"/>
          <w:sz w:val="24"/>
          <w:szCs w:val="24"/>
        </w:rPr>
        <w:t>: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B52B6">
        <w:rPr>
          <w:rFonts w:ascii="Arial Unicode" w:eastAsia="Tahoma" w:hAnsi="Arial Unicode" w:cs="Tahoma"/>
          <w:sz w:val="24"/>
          <w:szCs w:val="24"/>
        </w:rPr>
        <w:t>Տերյանական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լեզուն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չունի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իր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նմանը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հայ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բանարվեստի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պատմության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մեջ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B52B6">
        <w:rPr>
          <w:rFonts w:ascii="Arial Unicode" w:eastAsia="Tahoma" w:hAnsi="Arial Unicode" w:cs="Tahoma"/>
          <w:sz w:val="24"/>
          <w:szCs w:val="24"/>
        </w:rPr>
        <w:t>Այն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գրական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փայլուն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օրինակ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որի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հմայքը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խոսքի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նո</w:t>
      </w:r>
      <w:r w:rsidRPr="00AB52B6">
        <w:rPr>
          <w:rFonts w:ascii="Arial Unicode" w:eastAsia="Tahoma" w:hAnsi="Arial Unicode" w:cs="Tahoma"/>
          <w:sz w:val="24"/>
          <w:szCs w:val="24"/>
        </w:rPr>
        <w:t>ւրբ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դրսևորման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մեջ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B52B6">
        <w:rPr>
          <w:rFonts w:ascii="Arial Unicode" w:eastAsia="Tahoma" w:hAnsi="Arial Unicode" w:cs="Tahoma"/>
          <w:sz w:val="24"/>
          <w:szCs w:val="24"/>
        </w:rPr>
        <w:t>Չարենցյան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բնորոշմամբ՝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B52B6">
        <w:rPr>
          <w:rFonts w:ascii="Arial Unicode" w:eastAsia="Tahoma" w:hAnsi="Arial Unicode" w:cs="Tahoma"/>
          <w:sz w:val="24"/>
          <w:szCs w:val="24"/>
        </w:rPr>
        <w:t>մեր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գրական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զարգացման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հիմնական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տենդենցն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իր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մեջ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կրող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B52B6">
        <w:rPr>
          <w:rFonts w:ascii="Arial Unicode" w:eastAsia="Tahoma" w:hAnsi="Arial Unicode" w:cs="Tahoma"/>
          <w:sz w:val="24"/>
          <w:szCs w:val="24"/>
        </w:rPr>
        <w:t>բանաստեղծի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լեզուն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իսկապես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բոլոր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առումներով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ըստ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B52B6">
        <w:rPr>
          <w:rFonts w:ascii="Arial Unicode" w:eastAsia="Tahoma" w:hAnsi="Arial Unicode" w:cs="Tahoma"/>
          <w:sz w:val="24"/>
          <w:szCs w:val="24"/>
        </w:rPr>
        <w:t>Հարությունյանի</w:t>
      </w:r>
      <w:r w:rsidRPr="00AB52B6">
        <w:rPr>
          <w:rFonts w:ascii="Arial Unicode" w:eastAsia="Tahoma" w:hAnsi="Arial Unicode" w:cs="Tahoma"/>
          <w:sz w:val="24"/>
          <w:szCs w:val="24"/>
        </w:rPr>
        <w:t>` «</w:t>
      </w:r>
      <w:r w:rsidRPr="00AB52B6">
        <w:rPr>
          <w:rFonts w:ascii="Arial Unicode" w:eastAsia="Tahoma" w:hAnsi="Arial Unicode" w:cs="Tahoma"/>
          <w:sz w:val="24"/>
          <w:szCs w:val="24"/>
        </w:rPr>
        <w:t>հարուստ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խիստ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ազգային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մտածողությամբ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մաքուր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զտված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»: 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B52B6">
        <w:rPr>
          <w:rFonts w:ascii="Arial Unicode" w:eastAsia="Tahoma" w:hAnsi="Arial Unicode" w:cs="Tahoma"/>
          <w:sz w:val="24"/>
          <w:szCs w:val="24"/>
        </w:rPr>
        <w:t>Ըստ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B52B6">
        <w:rPr>
          <w:rFonts w:ascii="Arial Unicode" w:eastAsia="Tahoma" w:hAnsi="Arial Unicode" w:cs="Tahoma"/>
          <w:sz w:val="24"/>
          <w:szCs w:val="24"/>
        </w:rPr>
        <w:t>Իսա</w:t>
      </w:r>
      <w:r w:rsidRPr="00AB52B6">
        <w:rPr>
          <w:rFonts w:ascii="Arial Unicode" w:eastAsia="Tahoma" w:hAnsi="Arial Unicode" w:cs="Tahoma"/>
          <w:sz w:val="24"/>
          <w:szCs w:val="24"/>
        </w:rPr>
        <w:t>հակյանի՝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B52B6">
        <w:rPr>
          <w:rFonts w:ascii="Arial Unicode" w:eastAsia="Tahoma" w:hAnsi="Arial Unicode" w:cs="Tahoma"/>
          <w:sz w:val="24"/>
          <w:szCs w:val="24"/>
        </w:rPr>
        <w:t>Նա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AB52B6">
        <w:rPr>
          <w:rFonts w:ascii="Arial Unicode" w:eastAsia="Tahoma" w:hAnsi="Arial Unicode" w:cs="Tahoma"/>
          <w:sz w:val="24"/>
          <w:szCs w:val="24"/>
        </w:rPr>
        <w:t>Տերյանը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AB52B6">
        <w:rPr>
          <w:rFonts w:ascii="Arial Unicode" w:eastAsia="Tahoma" w:hAnsi="Arial Unicode" w:cs="Tahoma"/>
          <w:sz w:val="24"/>
          <w:szCs w:val="24"/>
        </w:rPr>
        <w:t>թարմացրեց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հայ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պոեզիայի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և՛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նյութը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և՛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լեզուն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B52B6">
        <w:rPr>
          <w:rFonts w:ascii="Arial Unicode" w:eastAsia="Tahoma" w:hAnsi="Arial Unicode" w:cs="Tahoma"/>
          <w:sz w:val="24"/>
          <w:szCs w:val="24"/>
        </w:rPr>
        <w:t>Հայ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բառերն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ձևերը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կենդանացրեց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արդիացրեց</w:t>
      </w:r>
      <w:r w:rsidRPr="00AB52B6">
        <w:rPr>
          <w:rFonts w:ascii="Arial Unicode" w:eastAsia="Tahoma" w:hAnsi="Arial Unicode" w:cs="Tahoma"/>
          <w:sz w:val="24"/>
          <w:szCs w:val="24"/>
        </w:rPr>
        <w:t>»: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«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Թումանյանից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ու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Իսահակյանից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հետո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,−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գրում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է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Է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.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Թոփչյանը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,−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Տերյանի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գործունեությունը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նոր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,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ավելի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բարձր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աստիճան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էր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հայ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ժողովրդի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բանաստեղծական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կուլտ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ուրայի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զարգացման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մեջ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ոչ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միայն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իր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բովանդակությամբ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,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այլև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հայ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ժողովրդի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կեցության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և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պատմության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զարգացման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հեռանկարի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նոր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ըմբռնումով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»</w:t>
      </w:r>
      <w:r w:rsidRPr="00AB52B6">
        <w:rPr>
          <w:rFonts w:ascii="Arial Unicode" w:eastAsia="Arial Unicode MS" w:hAnsi="Arial Unicode" w:cs="Arial Unicode MS"/>
          <w:sz w:val="24"/>
          <w:szCs w:val="24"/>
        </w:rPr>
        <w:t>։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 xml:space="preserve">    «</w:t>
      </w:r>
      <w:r w:rsidRPr="00AB52B6">
        <w:rPr>
          <w:rFonts w:ascii="Arial Unicode" w:eastAsia="Tahoma" w:hAnsi="Arial Unicode" w:cs="Tahoma"/>
          <w:sz w:val="24"/>
          <w:szCs w:val="24"/>
        </w:rPr>
        <w:t>Չի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կարելի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պատկերացնել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Տերյան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առանց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հայոց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քանի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Տերյան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նախ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նշանակում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հայ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բանաստեղծ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այսինքն՝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հայերեն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ստեղծագործո</w:t>
      </w:r>
      <w:r w:rsidRPr="00AB52B6">
        <w:rPr>
          <w:rFonts w:ascii="Arial Unicode" w:eastAsia="Tahoma" w:hAnsi="Arial Unicode" w:cs="Tahoma"/>
          <w:sz w:val="24"/>
          <w:szCs w:val="24"/>
        </w:rPr>
        <w:t>ղ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B52B6">
        <w:rPr>
          <w:rFonts w:ascii="Arial Unicode" w:eastAsia="Tahoma" w:hAnsi="Arial Unicode" w:cs="Tahoma"/>
          <w:sz w:val="24"/>
          <w:szCs w:val="24"/>
        </w:rPr>
        <w:t>Բայց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չի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կարելի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պատկերացնել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ժամանակակից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հայոց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առանց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Տերյանի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B52B6">
        <w:rPr>
          <w:rFonts w:ascii="Arial Unicode" w:eastAsia="Tahoma" w:hAnsi="Arial Unicode" w:cs="Tahoma"/>
          <w:sz w:val="24"/>
          <w:szCs w:val="24"/>
        </w:rPr>
        <w:t>Աշխարհաբարի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AB52B6">
        <w:rPr>
          <w:rFonts w:ascii="Arial Unicode" w:eastAsia="Tahoma" w:hAnsi="Arial Unicode" w:cs="Tahoma"/>
          <w:sz w:val="24"/>
          <w:szCs w:val="24"/>
        </w:rPr>
        <w:t>գուցե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առհասարակ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հայոց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AB52B6">
        <w:rPr>
          <w:rFonts w:ascii="Arial Unicode" w:eastAsia="Tahoma" w:hAnsi="Arial Unicode" w:cs="Tahoma"/>
          <w:sz w:val="24"/>
          <w:szCs w:val="24"/>
        </w:rPr>
        <w:t>պատմության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մեջ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չի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եղել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lastRenderedPageBreak/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ուրիշ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ավելի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խոշոր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բարենորոգիչ</w:t>
      </w:r>
      <w:r w:rsidRPr="00AB52B6">
        <w:rPr>
          <w:rFonts w:ascii="Arial Unicode" w:eastAsia="Tahoma" w:hAnsi="Arial Unicode" w:cs="Tahoma"/>
          <w:sz w:val="24"/>
          <w:szCs w:val="24"/>
        </w:rPr>
        <w:t>-</w:t>
      </w:r>
      <w:r w:rsidRPr="00AB52B6">
        <w:rPr>
          <w:rFonts w:ascii="Arial Unicode" w:eastAsia="Tahoma" w:hAnsi="Arial Unicode" w:cs="Tahoma"/>
          <w:sz w:val="24"/>
          <w:szCs w:val="24"/>
        </w:rPr>
        <w:t>բանաստեղծ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քան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Տերյանը</w:t>
      </w:r>
      <w:r w:rsidRPr="00AB52B6">
        <w:rPr>
          <w:rFonts w:ascii="Arial Unicode" w:eastAsia="Tahoma" w:hAnsi="Arial Unicode" w:cs="Tahoma"/>
          <w:sz w:val="24"/>
          <w:szCs w:val="24"/>
        </w:rPr>
        <w:t>»,-</w:t>
      </w:r>
      <w:r w:rsidRPr="00AB52B6">
        <w:rPr>
          <w:rFonts w:ascii="Arial Unicode" w:eastAsia="Tahoma" w:hAnsi="Arial Unicode" w:cs="Tahoma"/>
          <w:sz w:val="24"/>
          <w:szCs w:val="24"/>
        </w:rPr>
        <w:t>իրավացիորեն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նկատում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Ռ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B52B6">
        <w:rPr>
          <w:rFonts w:ascii="Arial Unicode" w:eastAsia="Tahoma" w:hAnsi="Arial Unicode" w:cs="Tahoma"/>
          <w:sz w:val="24"/>
          <w:szCs w:val="24"/>
        </w:rPr>
        <w:t>Իշխանյանը</w:t>
      </w:r>
      <w:r w:rsidRPr="00AB52B6">
        <w:rPr>
          <w:rFonts w:ascii="Arial Unicode" w:eastAsia="Tahoma" w:hAnsi="Arial Unicode" w:cs="Tahoma"/>
          <w:sz w:val="24"/>
          <w:szCs w:val="24"/>
        </w:rPr>
        <w:t>: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B52B6">
        <w:rPr>
          <w:rFonts w:ascii="Arial Unicode" w:eastAsia="Tahoma" w:hAnsi="Arial Unicode" w:cs="Tahoma"/>
          <w:sz w:val="24"/>
          <w:szCs w:val="24"/>
        </w:rPr>
        <w:t>Վահան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B52B6">
        <w:rPr>
          <w:rFonts w:ascii="Arial Unicode" w:eastAsia="Tahoma" w:hAnsi="Arial Unicode" w:cs="Tahoma"/>
          <w:sz w:val="24"/>
          <w:szCs w:val="24"/>
        </w:rPr>
        <w:t>Տեր</w:t>
      </w:r>
      <w:r w:rsidRPr="00AB52B6">
        <w:rPr>
          <w:rFonts w:ascii="Arial Unicode" w:eastAsia="Tahoma" w:hAnsi="Arial Unicode" w:cs="Tahoma"/>
          <w:sz w:val="24"/>
          <w:szCs w:val="24"/>
        </w:rPr>
        <w:t>յանը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նորարար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նաև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հայ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տաղաչափական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արվեստի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պատմության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մեջ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B52B6">
        <w:rPr>
          <w:rFonts w:ascii="Arial Unicode" w:eastAsia="Tahoma" w:hAnsi="Arial Unicode" w:cs="Tahoma"/>
          <w:sz w:val="24"/>
          <w:szCs w:val="24"/>
        </w:rPr>
        <w:t>Նրա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ստեղծագործություններում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կիրառված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կառուցվածքային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բազմազան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ձևերն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ակտիվորեն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մասնակցում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նաև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ներդաշնակության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երաժշտականության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ստեղծմանը։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B52B6">
        <w:rPr>
          <w:rFonts w:ascii="Arial Unicode" w:eastAsia="Tahoma" w:hAnsi="Arial Unicode" w:cs="Tahoma"/>
          <w:sz w:val="24"/>
          <w:szCs w:val="24"/>
        </w:rPr>
        <w:t>Բացառիկ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կատարելության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հասցնելով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հայկակ</w:t>
      </w:r>
      <w:r w:rsidRPr="00AB52B6">
        <w:rPr>
          <w:rFonts w:ascii="Arial Unicode" w:eastAsia="Tahoma" w:hAnsi="Arial Unicode" w:cs="Tahoma"/>
          <w:sz w:val="24"/>
          <w:szCs w:val="24"/>
        </w:rPr>
        <w:t>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վանկային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ոտանավորի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տեսակները՝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Տերյանը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ազգային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տաղաչափության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մեջ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սկիզբ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դրեց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վանկաշեշտային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համակարգի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զարգացմանը՝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իր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կյանքի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վերջին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շրջանի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գործերում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դիմելով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նաև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համաշեշտ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AB52B6">
        <w:rPr>
          <w:rFonts w:ascii="Arial Unicode" w:eastAsia="Tahoma" w:hAnsi="Arial Unicode" w:cs="Tahoma"/>
          <w:sz w:val="24"/>
          <w:szCs w:val="24"/>
        </w:rPr>
        <w:t>տոնիկական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AB52B6">
        <w:rPr>
          <w:rFonts w:ascii="Arial Unicode" w:eastAsia="Tahoma" w:hAnsi="Arial Unicode" w:cs="Tahoma"/>
          <w:sz w:val="24"/>
          <w:szCs w:val="24"/>
        </w:rPr>
        <w:t>ոտանավորի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ձևերին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B52B6">
        <w:rPr>
          <w:rFonts w:ascii="Arial Unicode" w:eastAsia="Tahoma" w:hAnsi="Arial Unicode" w:cs="Tahoma"/>
          <w:sz w:val="24"/>
          <w:szCs w:val="24"/>
        </w:rPr>
        <w:t>Բանաստեղծն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իր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ստեղծագործություններում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կիրառեց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</w:t>
      </w:r>
      <w:r w:rsidRPr="00AB52B6">
        <w:rPr>
          <w:rFonts w:ascii="Arial Unicode" w:eastAsia="Tahoma" w:hAnsi="Arial Unicode" w:cs="Tahoma"/>
          <w:sz w:val="24"/>
          <w:szCs w:val="24"/>
        </w:rPr>
        <w:t>ամար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խիստ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դժվար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չափ՝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յամբական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վարպետորեն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գործածեց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անապեստյան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չափը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որը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հետագայում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կապվելով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բանաստեղծի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անվան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հետ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կոչվեց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B52B6">
        <w:rPr>
          <w:rFonts w:ascii="Arial Unicode" w:eastAsia="Tahoma" w:hAnsi="Arial Unicode" w:cs="Tahoma"/>
          <w:sz w:val="24"/>
          <w:szCs w:val="24"/>
        </w:rPr>
        <w:t>տերյանական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չափ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B52B6">
        <w:rPr>
          <w:rFonts w:ascii="Arial Unicode" w:eastAsia="Tahoma" w:hAnsi="Arial Unicode" w:cs="Tahoma"/>
          <w:sz w:val="24"/>
          <w:szCs w:val="24"/>
        </w:rPr>
        <w:t>Տերյանն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անգնահատելի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դեր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կատարեց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նաև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չափածո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խոսքի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ռիթմի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հարստացման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բնագավառում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>Տերյանի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ինքնատի</w:t>
      </w:r>
      <w:r w:rsidRPr="00AB52B6">
        <w:rPr>
          <w:rFonts w:ascii="Arial Unicode" w:eastAsia="Tahoma" w:hAnsi="Arial Unicode" w:cs="Tahoma"/>
          <w:sz w:val="24"/>
          <w:szCs w:val="24"/>
        </w:rPr>
        <w:t>պ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լեզվամշակույթն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անկրկնելի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արվեստը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կարևորում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բանաստեղծի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չափածոյի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խոսքարվեստի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համակողմանի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գիտական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քննությունը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որն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անհրաժեշտություն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առնչվում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հայ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լեզվաբանության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ոճագիտության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կարևոր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հարցերին</w:t>
      </w:r>
      <w:r w:rsidRPr="00AB52B6">
        <w:rPr>
          <w:rFonts w:ascii="Arial Unicode" w:eastAsia="Tahoma" w:hAnsi="Arial Unicode" w:cs="Tahoma"/>
          <w:sz w:val="24"/>
          <w:szCs w:val="24"/>
        </w:rPr>
        <w:t>: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B52B6">
        <w:rPr>
          <w:rFonts w:ascii="Arial Unicode" w:eastAsia="Tahoma" w:hAnsi="Arial Unicode" w:cs="Tahoma"/>
          <w:sz w:val="24"/>
          <w:szCs w:val="24"/>
        </w:rPr>
        <w:t>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ուրախություն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մեզ՝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վերջին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շրջանում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երիտասարդների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կողմից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նկատելի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բանաստեղծի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շարք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հիման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վրա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երաժիշտ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Լևոն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Արևշատյանի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ստեղծած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«Project LA»-</w:t>
      </w:r>
      <w:r w:rsidRPr="00AB52B6">
        <w:rPr>
          <w:rFonts w:ascii="Arial Unicode" w:eastAsia="Tahoma" w:hAnsi="Arial Unicode" w:cs="Tahoma"/>
          <w:sz w:val="24"/>
          <w:szCs w:val="24"/>
        </w:rPr>
        <w:t>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մեղեդիները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որոնք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նոր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շունչ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թևածում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տալիս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տերյանական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խոսքին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B52B6">
        <w:rPr>
          <w:rFonts w:ascii="Arial Unicode" w:eastAsia="Tahoma" w:hAnsi="Arial Unicode" w:cs="Tahoma"/>
          <w:sz w:val="24"/>
          <w:szCs w:val="24"/>
        </w:rPr>
        <w:t>Այս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ամենը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ուշագրավ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նաև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քանի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օրերում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ձևավորում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է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տերյանական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արվ</w:t>
      </w:r>
      <w:r w:rsidRPr="00AB52B6">
        <w:rPr>
          <w:rFonts w:ascii="Arial Unicode" w:eastAsia="Tahoma" w:hAnsi="Arial Unicode" w:cs="Tahoma"/>
          <w:sz w:val="24"/>
          <w:szCs w:val="24"/>
        </w:rPr>
        <w:t>եստի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գնահատման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նոր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մշակույթ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վերաբերմունք։</w:t>
      </w:r>
      <w:r w:rsidRPr="00AB52B6">
        <w:rPr>
          <w:rFonts w:ascii="Cambria Math" w:eastAsia="Tahoma" w:hAnsi="Cambria Math" w:cs="Cambria Math"/>
          <w:sz w:val="24"/>
          <w:szCs w:val="24"/>
        </w:rPr>
        <w:t>․</w:t>
      </w:r>
      <w:r w:rsidRPr="00AB52B6">
        <w:rPr>
          <w:rFonts w:ascii="Arial Unicode" w:eastAsia="Tahoma" w:hAnsi="Arial Unicode" w:cs="Tahoma"/>
          <w:sz w:val="24"/>
          <w:szCs w:val="24"/>
        </w:rPr>
        <w:t>«</w:t>
      </w:r>
      <w:r w:rsidRPr="00AB52B6">
        <w:rPr>
          <w:rFonts w:ascii="Arial Unicode" w:eastAsia="Tahoma" w:hAnsi="Arial Unicode" w:cs="Tahoma"/>
          <w:sz w:val="24"/>
          <w:szCs w:val="24"/>
        </w:rPr>
        <w:t>Խաղաղ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գիշերով</w:t>
      </w:r>
      <w:r w:rsidRPr="00AB52B6">
        <w:rPr>
          <w:rFonts w:ascii="Arial Unicode" w:eastAsia="Tahoma" w:hAnsi="Arial Unicode" w:cs="Tahoma"/>
          <w:sz w:val="24"/>
          <w:szCs w:val="24"/>
        </w:rPr>
        <w:t>», «</w:t>
      </w:r>
      <w:r w:rsidRPr="00AB52B6">
        <w:rPr>
          <w:rFonts w:ascii="Arial Unicode" w:eastAsia="Tahoma" w:hAnsi="Arial Unicode" w:cs="Tahoma"/>
          <w:sz w:val="24"/>
          <w:szCs w:val="24"/>
        </w:rPr>
        <w:t>Աշնան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մեղեդի</w:t>
      </w:r>
      <w:r w:rsidRPr="00AB52B6">
        <w:rPr>
          <w:rFonts w:ascii="Arial Unicode" w:eastAsia="Tahoma" w:hAnsi="Arial Unicode" w:cs="Tahoma"/>
          <w:sz w:val="24"/>
          <w:szCs w:val="24"/>
        </w:rPr>
        <w:t>», «</w:t>
      </w:r>
      <w:r w:rsidRPr="00AB52B6">
        <w:rPr>
          <w:rFonts w:ascii="Arial Unicode" w:eastAsia="Tahoma" w:hAnsi="Arial Unicode" w:cs="Tahoma"/>
          <w:sz w:val="24"/>
          <w:szCs w:val="24"/>
        </w:rPr>
        <w:t>Ցանկություն</w:t>
      </w:r>
      <w:r w:rsidRPr="00AB52B6">
        <w:rPr>
          <w:rFonts w:ascii="Arial Unicode" w:eastAsia="Tahoma" w:hAnsi="Arial Unicode" w:cs="Tahoma"/>
          <w:sz w:val="24"/>
          <w:szCs w:val="24"/>
        </w:rPr>
        <w:t>», «</w:t>
      </w:r>
      <w:r w:rsidRPr="00AB52B6">
        <w:rPr>
          <w:rFonts w:ascii="Arial Unicode" w:eastAsia="Tahoma" w:hAnsi="Arial Unicode" w:cs="Tahoma"/>
          <w:sz w:val="24"/>
          <w:szCs w:val="24"/>
        </w:rPr>
        <w:t>Իրիկնաժամ</w:t>
      </w:r>
      <w:r w:rsidRPr="00AB52B6">
        <w:rPr>
          <w:rFonts w:ascii="Arial Unicode" w:eastAsia="Tahoma" w:hAnsi="Arial Unicode" w:cs="Tahoma"/>
          <w:sz w:val="24"/>
          <w:szCs w:val="24"/>
        </w:rPr>
        <w:t>», «</w:t>
      </w:r>
      <w:r w:rsidRPr="00AB52B6">
        <w:rPr>
          <w:rFonts w:ascii="Arial Unicode" w:eastAsia="Tahoma" w:hAnsi="Arial Unicode" w:cs="Tahoma"/>
          <w:sz w:val="24"/>
          <w:szCs w:val="24"/>
        </w:rPr>
        <w:t>Կարոտ</w:t>
      </w:r>
      <w:r w:rsidRPr="00AB52B6">
        <w:rPr>
          <w:rFonts w:ascii="Arial Unicode" w:eastAsia="Tahoma" w:hAnsi="Arial Unicode" w:cs="Tahoma"/>
          <w:sz w:val="24"/>
          <w:szCs w:val="24"/>
        </w:rPr>
        <w:t>», «</w:t>
      </w:r>
      <w:r w:rsidRPr="00AB52B6">
        <w:rPr>
          <w:rFonts w:ascii="Arial Unicode" w:eastAsia="Tahoma" w:hAnsi="Arial Unicode" w:cs="Tahoma"/>
          <w:sz w:val="24"/>
          <w:szCs w:val="24"/>
        </w:rPr>
        <w:t>Երկու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ուրվական</w:t>
      </w:r>
      <w:r w:rsidRPr="00AB52B6">
        <w:rPr>
          <w:rFonts w:ascii="Arial Unicode" w:eastAsia="Tahoma" w:hAnsi="Arial Unicode" w:cs="Tahoma"/>
          <w:sz w:val="24"/>
          <w:szCs w:val="24"/>
        </w:rPr>
        <w:t>», «</w:t>
      </w:r>
      <w:r w:rsidRPr="00AB52B6">
        <w:rPr>
          <w:rFonts w:ascii="Arial Unicode" w:eastAsia="Tahoma" w:hAnsi="Arial Unicode" w:cs="Tahoma"/>
          <w:sz w:val="24"/>
          <w:szCs w:val="24"/>
        </w:rPr>
        <w:t>Ցանկություն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B52B6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հնչյունային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ճաշակով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ոճավորումն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Գոռ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Սուջյանի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յուրօրինակ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կատարումները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ընդլայնել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մեր</w:t>
      </w:r>
      <w:r w:rsidRPr="00AB52B6">
        <w:rPr>
          <w:rFonts w:ascii="Arial Unicode" w:eastAsia="Tahoma" w:hAnsi="Arial Unicode" w:cs="Tahoma"/>
          <w:sz w:val="24"/>
          <w:szCs w:val="24"/>
        </w:rPr>
        <w:t>օրյա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տերյանասերների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թիվը։</w:t>
      </w:r>
    </w:p>
    <w:p w:rsidR="00D4508D" w:rsidRPr="00AB52B6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B52B6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B52B6">
        <w:rPr>
          <w:rFonts w:ascii="Arial Unicode" w:eastAsia="Tahoma" w:hAnsi="Arial Unicode" w:cs="Tahoma"/>
          <w:sz w:val="24"/>
          <w:szCs w:val="24"/>
        </w:rPr>
        <w:t>Ավարտական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աշխատանքս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համարում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արդիական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որովհետև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ժամանակների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հետ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քայլող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տերյանական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յուրահատուկ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խոսքերի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մեղեդիների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շնորհիվ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մենք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կարող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ենք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ամենախրթին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թեմաներն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անգամ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ուսումնասիրել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մեծ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սիրով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հաճույքով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B52B6">
        <w:rPr>
          <w:rFonts w:ascii="Arial Unicode" w:eastAsia="Tahoma" w:hAnsi="Arial Unicode" w:cs="Tahoma"/>
          <w:sz w:val="24"/>
          <w:szCs w:val="24"/>
        </w:rPr>
        <w:t>միջառարկայական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միասնացմամբ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ու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խաչվող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հասկացությ</w:t>
      </w:r>
      <w:r w:rsidRPr="00AB52B6">
        <w:rPr>
          <w:rFonts w:ascii="Arial Unicode" w:eastAsia="Tahoma" w:hAnsi="Arial Unicode" w:cs="Tahoma"/>
          <w:sz w:val="24"/>
          <w:szCs w:val="24"/>
        </w:rPr>
        <w:t>ունների</w:t>
      </w:r>
      <w:r w:rsidRPr="00AB52B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B52B6">
        <w:rPr>
          <w:rFonts w:ascii="Arial Unicode" w:eastAsia="Tahoma" w:hAnsi="Arial Unicode" w:cs="Tahoma"/>
          <w:sz w:val="24"/>
          <w:szCs w:val="24"/>
        </w:rPr>
        <w:t>բացահայտմամբ։</w:t>
      </w:r>
    </w:p>
    <w:p w:rsidR="00D4508D" w:rsidRPr="00157626" w:rsidRDefault="00D4508D">
      <w:pPr>
        <w:spacing w:line="360" w:lineRule="auto"/>
        <w:jc w:val="both"/>
        <w:rPr>
          <w:rFonts w:asciiTheme="minorHAnsi" w:hAnsiTheme="minorHAnsi"/>
          <w:sz w:val="24"/>
          <w:szCs w:val="24"/>
          <w:lang w:val="hy-AM"/>
        </w:rPr>
      </w:pPr>
    </w:p>
    <w:p w:rsidR="00D4508D" w:rsidRPr="00E42C14" w:rsidRDefault="00A11C71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E42C14">
        <w:rPr>
          <w:rFonts w:ascii="Arial Unicode" w:eastAsia="Tahoma" w:hAnsi="Arial Unicode" w:cs="Tahoma"/>
          <w:sz w:val="28"/>
          <w:szCs w:val="28"/>
        </w:rPr>
        <w:lastRenderedPageBreak/>
        <w:t>ՏԵՐՅԱՆԻ</w:t>
      </w:r>
      <w:r w:rsidRPr="00E42C14">
        <w:rPr>
          <w:rFonts w:ascii="Arial Unicode" w:eastAsia="Tahoma" w:hAnsi="Arial Unicode" w:cs="Tahoma"/>
          <w:sz w:val="28"/>
          <w:szCs w:val="28"/>
        </w:rPr>
        <w:t xml:space="preserve"> </w:t>
      </w:r>
      <w:r w:rsidRPr="00E42C14">
        <w:rPr>
          <w:rFonts w:ascii="Arial Unicode" w:eastAsia="Tahoma" w:hAnsi="Arial Unicode" w:cs="Tahoma"/>
          <w:sz w:val="28"/>
          <w:szCs w:val="28"/>
        </w:rPr>
        <w:t>ԲԱՌԱՐՎԵՍՏԸ</w:t>
      </w:r>
    </w:p>
    <w:p w:rsidR="00D4508D" w:rsidRPr="00E42C14" w:rsidRDefault="00A11C71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E42C14">
        <w:rPr>
          <w:rFonts w:ascii="Arial Unicode" w:eastAsia="Tahoma" w:hAnsi="Arial Unicode" w:cs="Tahoma"/>
          <w:sz w:val="24"/>
          <w:szCs w:val="24"/>
        </w:rPr>
        <w:t>«</w:t>
      </w:r>
      <w:r w:rsidRPr="00E42C14">
        <w:rPr>
          <w:rFonts w:ascii="Arial Unicode" w:eastAsia="Tahoma" w:hAnsi="Arial Unicode" w:cs="Tahoma"/>
          <w:sz w:val="24"/>
          <w:szCs w:val="24"/>
        </w:rPr>
        <w:t>Մինչ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այժմ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լեզվաբանությունը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սպառիչ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պատասխան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չի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տվել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թե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ինչպիսի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ազդեցություն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ունեցել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Վահան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Տերյանը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արևելահայ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ձևավորման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մինչդեռ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հայտնի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հրատարակումից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հետո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նույ</w:t>
      </w:r>
      <w:r w:rsidRPr="00E42C14">
        <w:rPr>
          <w:rFonts w:ascii="Arial Unicode" w:eastAsia="Tahoma" w:hAnsi="Arial Unicode" w:cs="Tahoma"/>
          <w:sz w:val="24"/>
          <w:szCs w:val="24"/>
        </w:rPr>
        <w:t>նիսկ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ռահվիրաները՝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Հովհաննես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Թումանյանը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և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Ավետիք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Իսահակյանը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որոշակիորեն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վերանայեցին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իրենց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հայացքները</w:t>
      </w:r>
      <w:r w:rsidRPr="00E42C14">
        <w:rPr>
          <w:rFonts w:ascii="Arial Unicode" w:eastAsia="Tahoma" w:hAnsi="Arial Unicode" w:cs="Tahoma"/>
          <w:sz w:val="24"/>
          <w:szCs w:val="24"/>
        </w:rPr>
        <w:t>»:</w:t>
      </w:r>
    </w:p>
    <w:p w:rsidR="00D4508D" w:rsidRPr="00E42C14" w:rsidRDefault="00A11C71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E42C14">
        <w:rPr>
          <w:rFonts w:ascii="Arial Unicode" w:eastAsia="Tahoma" w:hAnsi="Arial Unicode" w:cs="Tahoma"/>
          <w:sz w:val="24"/>
          <w:szCs w:val="24"/>
        </w:rPr>
        <w:t>Գևորգ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Էմին</w:t>
      </w:r>
      <w:r w:rsidRPr="00E42C14">
        <w:rPr>
          <w:rFonts w:ascii="Arial Unicode" w:eastAsia="Tahoma" w:hAnsi="Arial Unicode" w:cs="Tahoma"/>
          <w:sz w:val="24"/>
          <w:szCs w:val="24"/>
        </w:rPr>
        <w:t>-</w:t>
      </w:r>
      <w:r w:rsidRPr="00E42C14">
        <w:rPr>
          <w:rFonts w:ascii="Arial Unicode" w:eastAsia="Tahoma" w:hAnsi="Arial Unicode" w:cs="Tahoma"/>
          <w:sz w:val="24"/>
          <w:szCs w:val="24"/>
        </w:rPr>
        <w:t>Տերյան</w:t>
      </w:r>
    </w:p>
    <w:p w:rsidR="00D4508D" w:rsidRPr="00E42C14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42C14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E42C14">
        <w:rPr>
          <w:rFonts w:ascii="Arial Unicode" w:eastAsia="Tahoma" w:hAnsi="Arial Unicode" w:cs="Tahoma"/>
          <w:sz w:val="24"/>
          <w:szCs w:val="24"/>
        </w:rPr>
        <w:t>Գրաքննադատական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տարբեր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հոդվածներում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մենագրություններում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հետազոտողների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կողմից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արժանաց</w:t>
      </w:r>
      <w:r w:rsidRPr="00E42C14">
        <w:rPr>
          <w:rFonts w:ascii="Arial Unicode" w:eastAsia="Tahoma" w:hAnsi="Arial Unicode" w:cs="Tahoma"/>
          <w:sz w:val="24"/>
          <w:szCs w:val="24"/>
        </w:rPr>
        <w:t>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Տերյանի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չափածոյի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որոշ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հարցեր։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Տերյանական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լեզվամշակույթի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բացահայտման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գործում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անգնահատելի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Ռ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E42C14">
        <w:rPr>
          <w:rFonts w:ascii="Arial Unicode" w:eastAsia="Tahoma" w:hAnsi="Arial Unicode" w:cs="Tahoma"/>
          <w:sz w:val="24"/>
          <w:szCs w:val="24"/>
        </w:rPr>
        <w:t>Իշխանյանի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դերը՝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42C14">
        <w:rPr>
          <w:rFonts w:ascii="Arial Unicode" w:eastAsia="Tahoma" w:hAnsi="Arial Unicode" w:cs="Tahoma"/>
          <w:sz w:val="24"/>
          <w:szCs w:val="24"/>
        </w:rPr>
        <w:t>Տերյանի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արվեստը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E42C14">
        <w:rPr>
          <w:rFonts w:ascii="Arial Unicode" w:eastAsia="Tahoma" w:hAnsi="Arial Unicode" w:cs="Tahoma"/>
          <w:sz w:val="24"/>
          <w:szCs w:val="24"/>
        </w:rPr>
        <w:t>դասախոսություն</w:t>
      </w:r>
      <w:r w:rsidRPr="00E42C14">
        <w:rPr>
          <w:rFonts w:ascii="Arial Unicode" w:eastAsia="Tahoma" w:hAnsi="Arial Unicode" w:cs="Tahoma"/>
          <w:sz w:val="24"/>
          <w:szCs w:val="24"/>
        </w:rPr>
        <w:t>-</w:t>
      </w:r>
      <w:r w:rsidRPr="00E42C14">
        <w:rPr>
          <w:rFonts w:ascii="Arial Unicode" w:eastAsia="Tahoma" w:hAnsi="Arial Unicode" w:cs="Tahoma"/>
          <w:sz w:val="24"/>
          <w:szCs w:val="24"/>
        </w:rPr>
        <w:t>գրքույկով։</w:t>
      </w:r>
    </w:p>
    <w:p w:rsidR="00D4508D" w:rsidRPr="00E42C14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42C14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E42C14">
        <w:rPr>
          <w:rFonts w:ascii="Arial Unicode" w:eastAsia="Tahoma" w:hAnsi="Arial Unicode" w:cs="Tahoma"/>
          <w:sz w:val="24"/>
          <w:szCs w:val="24"/>
        </w:rPr>
        <w:t>Խոսքի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մեծ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վարպետները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յուրահատուկ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ազդեցություն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ունենում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զարգացման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գործում։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Որևէ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արժեքը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ճիշտ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գնահատելու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համար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անհրաժեշտ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առարկա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դարձնել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գրողի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ոճը</w:t>
      </w:r>
      <w:r w:rsidRPr="00E42C14">
        <w:rPr>
          <w:rFonts w:ascii="Arial Unicode" w:eastAsia="Tahoma" w:hAnsi="Arial Unicode" w:cs="Tahoma"/>
          <w:sz w:val="24"/>
          <w:szCs w:val="24"/>
        </w:rPr>
        <w:t>: «</w:t>
      </w:r>
      <w:r w:rsidRPr="00E42C14">
        <w:rPr>
          <w:rFonts w:ascii="Arial Unicode" w:eastAsia="Tahoma" w:hAnsi="Arial Unicode" w:cs="Tahoma"/>
          <w:sz w:val="24"/>
          <w:szCs w:val="24"/>
        </w:rPr>
        <w:t>Գրողի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ստեղծագործությունը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նրա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հեղինակային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անհատականությունը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նրա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հերոսները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թեմաները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գաղափարներն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կերպարները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մարմնավորված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և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նրանում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միջոցով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կարող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ըմբռնվել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Գրողի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ոճի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պոետիկայի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աշխարհայացքի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հետազոտությունը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անհնար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առանց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մանրակրկիտ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իմացության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» ,– </w:t>
      </w:r>
      <w:r w:rsidRPr="00E42C14">
        <w:rPr>
          <w:rFonts w:ascii="Arial Unicode" w:eastAsia="Tahoma" w:hAnsi="Arial Unicode" w:cs="Tahoma"/>
          <w:sz w:val="24"/>
          <w:szCs w:val="24"/>
        </w:rPr>
        <w:t>գրում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ռուս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լեզվաբան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E42C14">
        <w:rPr>
          <w:rFonts w:ascii="Arial Unicode" w:eastAsia="Tahoma" w:hAnsi="Arial Unicode" w:cs="Tahoma"/>
          <w:sz w:val="24"/>
          <w:szCs w:val="24"/>
        </w:rPr>
        <w:t>Վինոգրադովը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E42C14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42C14">
        <w:rPr>
          <w:rFonts w:ascii="Arial Unicode" w:eastAsia="Tahoma" w:hAnsi="Arial Unicode" w:cs="Tahoma"/>
          <w:sz w:val="24"/>
          <w:szCs w:val="24"/>
        </w:rPr>
        <w:t>Գրողի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խոսքարվեստի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ուսումնասիրությունը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ներառում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գեղարվ</w:t>
      </w:r>
      <w:r w:rsidRPr="00E42C14">
        <w:rPr>
          <w:rFonts w:ascii="Arial Unicode" w:eastAsia="Tahoma" w:hAnsi="Arial Unicode" w:cs="Tahoma"/>
          <w:sz w:val="24"/>
          <w:szCs w:val="24"/>
        </w:rPr>
        <w:t>եստական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և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ոճի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ուսումնասիրություն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Լեզուն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ոճը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գրողի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անհատականությունը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դրսևորող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իրար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հետ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անբաժանելիորեն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կապված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երկու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կարևոր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գործոններ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Լեզուն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այն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կարևոր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միջոցն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օգնությամբ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գրողը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ստեղծում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արվեստը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E42C14">
        <w:rPr>
          <w:rFonts w:ascii="Arial Unicode" w:eastAsia="Tahoma" w:hAnsi="Arial Unicode" w:cs="Tahoma"/>
          <w:sz w:val="24"/>
          <w:szCs w:val="24"/>
        </w:rPr>
        <w:t>ներգործելով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ընթերցողի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իսկ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ոճը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ստեղծագործություններում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միջոցների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ամբողջական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համակարգն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նրա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անհատական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յուրօրինակ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դրսևորումը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Ուսումնասիրել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գրողի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խոսքարվեստը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նշանակում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ներկայացնել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այն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անհատականը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հատուկ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հեղինակին</w:t>
      </w:r>
      <w:r w:rsidRPr="00E42C14">
        <w:rPr>
          <w:rFonts w:ascii="Cambria Math" w:eastAsia="Tahoma" w:hAnsi="Cambria Math" w:cs="Cambria Math"/>
          <w:sz w:val="24"/>
          <w:szCs w:val="24"/>
        </w:rPr>
        <w:t>․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ամեն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</w:t>
      </w:r>
      <w:r w:rsidRPr="00E42C14">
        <w:rPr>
          <w:rFonts w:ascii="Arial Unicode" w:eastAsia="Tahoma" w:hAnsi="Arial Unicode" w:cs="Tahoma"/>
          <w:sz w:val="24"/>
          <w:szCs w:val="24"/>
        </w:rPr>
        <w:t>ող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որքան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ինքնատիպ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մտածողությամբ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լեզվով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նույնքան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անհատական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ոճով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որով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հենց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ամենից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առաջ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տարբերվում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մյուսներից։</w:t>
      </w:r>
    </w:p>
    <w:p w:rsidR="00D4508D" w:rsidRPr="00E42C14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42C14">
        <w:rPr>
          <w:rFonts w:ascii="Arial Unicode" w:eastAsia="Tahoma" w:hAnsi="Arial Unicode" w:cs="Tahoma"/>
          <w:sz w:val="24"/>
          <w:szCs w:val="24"/>
        </w:rPr>
        <w:lastRenderedPageBreak/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խոսքարվեստի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վերաբերյալ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վերոհիշյալ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ըմբռնումները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հիմք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ընդունելով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E42C14">
        <w:rPr>
          <w:rFonts w:ascii="Arial Unicode" w:eastAsia="Tahoma" w:hAnsi="Arial Unicode" w:cs="Tahoma"/>
          <w:sz w:val="24"/>
          <w:szCs w:val="24"/>
        </w:rPr>
        <w:t>փորձել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ենք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բացահայտել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E42C14">
        <w:rPr>
          <w:rFonts w:ascii="Arial Unicode" w:eastAsia="Tahoma" w:hAnsi="Arial Unicode" w:cs="Tahoma"/>
          <w:sz w:val="24"/>
          <w:szCs w:val="24"/>
        </w:rPr>
        <w:t>Տերյանի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չափածոյի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խոսքարվեստի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լեզվաոճական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առանձնահատկությունները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Հայերենի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զարգացման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պահպանման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ճանապարհին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Տերյանը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լուրջ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խոչընդոտ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համարում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ժողովրդի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մեջ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խոր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արմատներ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գցած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օտարախոսությունը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Բանաստեղծի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շարք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նամակներ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վկայում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մայրենիի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պահպանումը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համ</w:t>
      </w:r>
      <w:r w:rsidRPr="00E42C14">
        <w:rPr>
          <w:rFonts w:ascii="Arial Unicode" w:eastAsia="Tahoma" w:hAnsi="Arial Unicode" w:cs="Tahoma"/>
          <w:sz w:val="24"/>
          <w:szCs w:val="24"/>
        </w:rPr>
        <w:t>արում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առօրյա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գործելակերպ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լեզվի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ամենօրյա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բանավոր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գրավոր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գործածություն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Տերյանը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բարոյական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հասարակական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աղետ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համարում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ստեղծված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այն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վիճակը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երբ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մտավորականության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զգալի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մասը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հայերեն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չի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խոսում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Եթե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42C14">
        <w:rPr>
          <w:rFonts w:ascii="Arial Unicode" w:eastAsia="Tahoma" w:hAnsi="Arial Unicode" w:cs="Tahoma"/>
          <w:sz w:val="24"/>
          <w:szCs w:val="24"/>
        </w:rPr>
        <w:t>Հայ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գալիք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օրը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E42C14">
        <w:rPr>
          <w:rFonts w:ascii="Arial Unicode" w:eastAsia="Tahoma" w:hAnsi="Arial Unicode" w:cs="Tahoma"/>
          <w:sz w:val="24"/>
          <w:szCs w:val="24"/>
        </w:rPr>
        <w:t>զեկուցման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մեջ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</w:t>
      </w:r>
      <w:r w:rsidRPr="00E42C14">
        <w:rPr>
          <w:rFonts w:ascii="Arial Unicode" w:eastAsia="Tahoma" w:hAnsi="Arial Unicode" w:cs="Tahoma"/>
          <w:sz w:val="24"/>
          <w:szCs w:val="24"/>
        </w:rPr>
        <w:t>արելի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որոշակի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հանդուրժողականություն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գտնել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օտարախոս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մտավորականության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նկատմամբ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ապա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42C14">
        <w:rPr>
          <w:rFonts w:ascii="Arial Unicode" w:eastAsia="Tahoma" w:hAnsi="Arial Unicode" w:cs="Tahoma"/>
          <w:sz w:val="24"/>
          <w:szCs w:val="24"/>
        </w:rPr>
        <w:t>Հոգևոր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Հայաստանում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E42C14">
        <w:rPr>
          <w:rFonts w:ascii="Arial Unicode" w:eastAsia="Tahoma" w:hAnsi="Arial Unicode" w:cs="Tahoma"/>
          <w:sz w:val="24"/>
          <w:szCs w:val="24"/>
        </w:rPr>
        <w:t>խստորեն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քննադատվում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ազգային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լեզվով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չխոսող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մտավորականությունը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Բանաստեղծը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մերժում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օտարախոսության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ամեն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երևույթ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Տերյանը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հայերենը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համարելով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ամ</w:t>
      </w:r>
      <w:r w:rsidRPr="00E42C14">
        <w:rPr>
          <w:rFonts w:ascii="Arial Unicode" w:eastAsia="Tahoma" w:hAnsi="Arial Unicode" w:cs="Tahoma"/>
          <w:sz w:val="24"/>
          <w:szCs w:val="24"/>
        </w:rPr>
        <w:t>ենահարուստ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լեզուներից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մեկն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աշխարհում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իր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ազգակիցներից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շատերին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խղճուկ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համարում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այդ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պարգևի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արժեքը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չհասկանալու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համար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Տերյանի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կյանքից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հայտնի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նաև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ուրիշ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դրվագներ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երբ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բարոյական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անկում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համարում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ազգային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չկիրառելը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Հիշենք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նաև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այն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հայտնի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դեպքը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առիթ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դարձավ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42C14">
        <w:rPr>
          <w:rFonts w:ascii="Arial Unicode" w:eastAsia="Tahoma" w:hAnsi="Arial Unicode" w:cs="Tahoma"/>
          <w:sz w:val="24"/>
          <w:szCs w:val="24"/>
        </w:rPr>
        <w:t>Չեմ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դավաճանի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Նվարդին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E42C14">
        <w:rPr>
          <w:rFonts w:ascii="Arial Unicode" w:eastAsia="Tahoma" w:hAnsi="Arial Unicode" w:cs="Tahoma"/>
          <w:sz w:val="24"/>
          <w:szCs w:val="24"/>
        </w:rPr>
        <w:t>ութնյակի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գրությանը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Արայի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կնոջ՝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Նվարդի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կերպարը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խորհրդանշում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հայոց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E42C14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42C14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E42C14">
        <w:rPr>
          <w:rFonts w:ascii="Arial Unicode" w:eastAsia="Tahoma" w:hAnsi="Arial Unicode" w:cs="Tahoma"/>
          <w:sz w:val="24"/>
          <w:szCs w:val="24"/>
        </w:rPr>
        <w:t>Տերյանի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դիմագիծը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բացահայտող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կարևորագույն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գործոններից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մեկը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խոսքարվեստն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բանատողերի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լեզվաոճական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ինքնատիպությու</w:t>
      </w:r>
      <w:r w:rsidRPr="00E42C14">
        <w:rPr>
          <w:rFonts w:ascii="Arial Unicode" w:eastAsia="Tahoma" w:hAnsi="Arial Unicode" w:cs="Tahoma"/>
          <w:sz w:val="24"/>
          <w:szCs w:val="24"/>
        </w:rPr>
        <w:t>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և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այն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թե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ինչ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բանաստեղծը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վերցրել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մայրենի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լեզվից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և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ինչ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նրան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տվել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42C14">
        <w:rPr>
          <w:rFonts w:ascii="Arial Unicode" w:eastAsia="Tahoma" w:hAnsi="Arial Unicode" w:cs="Tahoma"/>
          <w:sz w:val="24"/>
          <w:szCs w:val="24"/>
        </w:rPr>
        <w:t>Ահա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թե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ինչու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Տերյանի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չափածոյի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և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ոճի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քննությունը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առաջին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հերթին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արժևորվել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և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կարևորել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ենք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հայերենի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տերյանական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լեզվի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ազդեցության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ներգործության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աստիճանի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բացահայտման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տեսանկյունից։</w:t>
      </w:r>
    </w:p>
    <w:p w:rsidR="00D4508D" w:rsidRPr="00E42C14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42C14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E42C14">
        <w:rPr>
          <w:rFonts w:ascii="Arial Unicode" w:eastAsia="Tahoma" w:hAnsi="Arial Unicode" w:cs="Tahoma"/>
          <w:sz w:val="24"/>
          <w:szCs w:val="24"/>
        </w:rPr>
        <w:t>Մեծ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բանաստեղծուհի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E42C14">
        <w:rPr>
          <w:rFonts w:ascii="Arial Unicode" w:eastAsia="Tahoma" w:hAnsi="Arial Unicode" w:cs="Tahoma"/>
          <w:sz w:val="24"/>
          <w:szCs w:val="24"/>
        </w:rPr>
        <w:t>Կապուտիկյանը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արժևորելով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տերյանական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պոեզիայի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դերը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հայ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մեջ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մի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առիթով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գրել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>. «</w:t>
      </w:r>
      <w:r w:rsidRPr="00E42C14">
        <w:rPr>
          <w:rFonts w:ascii="Arial Unicode" w:eastAsia="Tahoma" w:hAnsi="Arial Unicode" w:cs="Tahoma"/>
          <w:sz w:val="24"/>
          <w:szCs w:val="24"/>
        </w:rPr>
        <w:t>Ամեն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ժողովրդի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գրականությունը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հոգևոր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կառույց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ունի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իր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հիմնախարիսխն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սյուները։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Թումանյանը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օրինակ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հիմք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խարիսխ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միջնասյուն։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Ս</w:t>
      </w:r>
      <w:r w:rsidRPr="00E42C14">
        <w:rPr>
          <w:rFonts w:ascii="Arial Unicode" w:eastAsia="Tahoma" w:hAnsi="Arial Unicode" w:cs="Tahoma"/>
          <w:sz w:val="24"/>
          <w:szCs w:val="24"/>
        </w:rPr>
        <w:t>ակայն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կառույցն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ունենում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նաև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դռներ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լուսամուտներ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որտեղից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լույս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թափանցում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արևի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շող</w:t>
      </w:r>
      <w:r w:rsidRPr="00E42C14">
        <w:rPr>
          <w:rFonts w:ascii="Arial Unicode" w:eastAsia="Tahoma" w:hAnsi="Arial Unicode" w:cs="Tahoma"/>
          <w:sz w:val="24"/>
          <w:szCs w:val="24"/>
        </w:rPr>
        <w:t>…</w:t>
      </w:r>
      <w:r w:rsidRPr="00E42C14">
        <w:rPr>
          <w:rFonts w:ascii="Arial Unicode" w:eastAsia="Tahoma" w:hAnsi="Arial Unicode" w:cs="Tahoma"/>
          <w:sz w:val="24"/>
          <w:szCs w:val="24"/>
        </w:rPr>
        <w:t>։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Տերյանն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այդ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լուսամուտն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է։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լույս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երդիկից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ներս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թափանցող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թրթռուն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ճառագայթ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42C14">
        <w:rPr>
          <w:rFonts w:ascii="Arial Unicode" w:eastAsia="Tahoma" w:hAnsi="Arial Unicode" w:cs="Tahoma"/>
          <w:sz w:val="24"/>
          <w:szCs w:val="24"/>
        </w:rPr>
        <w:t>որը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փռվում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է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հոգու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վրա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փափուկ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մի</w:t>
      </w:r>
      <w:r w:rsidRPr="00E42C14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42C14">
        <w:rPr>
          <w:rFonts w:ascii="Arial Unicode" w:eastAsia="Tahoma" w:hAnsi="Arial Unicode" w:cs="Tahoma"/>
          <w:sz w:val="24"/>
          <w:szCs w:val="24"/>
        </w:rPr>
        <w:t>քնքշությամբ</w:t>
      </w:r>
      <w:r w:rsidRPr="00E42C14">
        <w:rPr>
          <w:rFonts w:ascii="Arial Unicode" w:eastAsia="Tahoma" w:hAnsi="Arial Unicode" w:cs="Tahoma"/>
          <w:sz w:val="24"/>
          <w:szCs w:val="24"/>
        </w:rPr>
        <w:t>…»</w:t>
      </w:r>
      <w:r w:rsidRPr="00E42C14">
        <w:rPr>
          <w:rFonts w:ascii="Arial Unicode" w:eastAsia="Tahoma" w:hAnsi="Arial Unicode" w:cs="Tahoma"/>
          <w:sz w:val="24"/>
          <w:szCs w:val="24"/>
        </w:rPr>
        <w:t>։</w:t>
      </w:r>
    </w:p>
    <w:p w:rsidR="00D4508D" w:rsidRPr="00E42C14" w:rsidRDefault="00D4508D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D4508D" w:rsidRPr="003D6E92" w:rsidRDefault="00A11C71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3D6E92">
        <w:rPr>
          <w:rFonts w:ascii="Arial Unicode" w:eastAsia="Tahoma" w:hAnsi="Arial Unicode" w:cs="Tahoma"/>
          <w:sz w:val="28"/>
          <w:szCs w:val="28"/>
        </w:rPr>
        <w:lastRenderedPageBreak/>
        <w:t>ՀԱՅԵՐԵՆԻ</w:t>
      </w:r>
      <w:r w:rsidRPr="003D6E92">
        <w:rPr>
          <w:rFonts w:ascii="Arial Unicode" w:eastAsia="Tahoma" w:hAnsi="Arial Unicode" w:cs="Tahoma"/>
          <w:sz w:val="28"/>
          <w:szCs w:val="28"/>
        </w:rPr>
        <w:t xml:space="preserve"> </w:t>
      </w:r>
      <w:r w:rsidRPr="003D6E92">
        <w:rPr>
          <w:rFonts w:ascii="Arial Unicode" w:eastAsia="Tahoma" w:hAnsi="Arial Unicode" w:cs="Tahoma"/>
          <w:sz w:val="28"/>
          <w:szCs w:val="28"/>
        </w:rPr>
        <w:t>ՏԱՂԱՉԱՓԱԿԱՆ</w:t>
      </w:r>
      <w:r w:rsidRPr="003D6E92">
        <w:rPr>
          <w:rFonts w:ascii="Arial Unicode" w:eastAsia="Tahoma" w:hAnsi="Arial Unicode" w:cs="Tahoma"/>
          <w:sz w:val="28"/>
          <w:szCs w:val="28"/>
        </w:rPr>
        <w:t xml:space="preserve"> </w:t>
      </w:r>
      <w:r w:rsidRPr="003D6E92">
        <w:rPr>
          <w:rFonts w:ascii="Arial Unicode" w:eastAsia="Tahoma" w:hAnsi="Arial Unicode" w:cs="Tahoma"/>
          <w:sz w:val="28"/>
          <w:szCs w:val="28"/>
        </w:rPr>
        <w:t>ԱՌԱՆՁՆԱՀԱՏԿՈՒԹՅՈՒՆՆԵՐՆ</w:t>
      </w:r>
      <w:r w:rsidRPr="003D6E92">
        <w:rPr>
          <w:rFonts w:ascii="Arial Unicode" w:eastAsia="Tahoma" w:hAnsi="Arial Unicode" w:cs="Tahoma"/>
          <w:sz w:val="28"/>
          <w:szCs w:val="28"/>
        </w:rPr>
        <w:t xml:space="preserve"> </w:t>
      </w:r>
      <w:r w:rsidRPr="003D6E92">
        <w:rPr>
          <w:rFonts w:ascii="Arial Unicode" w:eastAsia="Tahoma" w:hAnsi="Arial Unicode" w:cs="Tahoma"/>
          <w:sz w:val="28"/>
          <w:szCs w:val="28"/>
        </w:rPr>
        <w:t>ԸՍՏ</w:t>
      </w:r>
      <w:r w:rsidRPr="003D6E92">
        <w:rPr>
          <w:rFonts w:ascii="Arial Unicode" w:eastAsia="Tahoma" w:hAnsi="Arial Unicode" w:cs="Tahoma"/>
          <w:sz w:val="28"/>
          <w:szCs w:val="28"/>
        </w:rPr>
        <w:t xml:space="preserve"> </w:t>
      </w:r>
      <w:r w:rsidRPr="003D6E92">
        <w:rPr>
          <w:rFonts w:ascii="Arial Unicode" w:eastAsia="Tahoma" w:hAnsi="Arial Unicode" w:cs="Tahoma"/>
          <w:sz w:val="28"/>
          <w:szCs w:val="28"/>
        </w:rPr>
        <w:t>ՏԵՐՅԱՆԻ</w:t>
      </w:r>
      <w:r w:rsidRPr="003D6E92">
        <w:rPr>
          <w:rFonts w:ascii="Arial Unicode" w:eastAsia="Tahoma" w:hAnsi="Arial Unicode" w:cs="Tahoma"/>
          <w:sz w:val="28"/>
          <w:szCs w:val="28"/>
        </w:rPr>
        <w:t xml:space="preserve"> </w:t>
      </w:r>
      <w:r w:rsidRPr="003D6E92">
        <w:rPr>
          <w:rFonts w:ascii="Arial Unicode" w:eastAsia="Tahoma" w:hAnsi="Arial Unicode" w:cs="Tahoma"/>
          <w:sz w:val="28"/>
          <w:szCs w:val="28"/>
        </w:rPr>
        <w:t>ՊՈԵԶԻԱՅԻ</w:t>
      </w:r>
    </w:p>
    <w:p w:rsidR="00D4508D" w:rsidRPr="0056517A" w:rsidRDefault="001C4BCE">
      <w:pPr>
        <w:shd w:val="clear" w:color="auto" w:fill="FFFFFF"/>
        <w:spacing w:before="100" w:after="100"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  <w:lang w:val="hy-AM"/>
        </w:rPr>
        <w:t xml:space="preserve">   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Տաղաչափություն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է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կոչվում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չափածո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8">
        <w:r w:rsidR="00A11C71" w:rsidRPr="0056517A">
          <w:rPr>
            <w:rFonts w:ascii="Arial Unicode" w:hAnsi="Arial Unicode"/>
            <w:sz w:val="24"/>
            <w:szCs w:val="24"/>
          </w:rPr>
          <w:t>ստեղծագործության</w:t>
        </w:r>
      </w:hyperlink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յուրահատկությունը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նրա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կառուցման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արվեստը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որով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այն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տարբերվում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է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սովորական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արձակ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խոսքից։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Չափածոյի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հիմնական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առանձնահատկությունը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նրա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ռիթմն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է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որն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առաջանում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է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խոսքի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որոշ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հավասար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միավորների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ոտք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անդամ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բանատող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)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պարբերական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կանոնավոր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կրկնության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շնորհիվ։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Տաղաչա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փության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սկզբունքները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սերտորեն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կապված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և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պայմանավորված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են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տվյալ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ազգային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լեզվի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կառուցվածքի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և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արտասանության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յուրահատկությամբ։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Այդ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հիման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վրա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էլ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առաջանում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են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ոտանավորի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կառուցման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տարբեր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եղանակներ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կամ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տաղաչափական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համակարգեր։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b/>
          <w:sz w:val="24"/>
          <w:szCs w:val="24"/>
        </w:rPr>
        <w:t>Տաղաչափության</w:t>
      </w:r>
      <w:r w:rsidR="00A11C71" w:rsidRPr="0056517A">
        <w:rPr>
          <w:rFonts w:ascii="Arial Unicode" w:eastAsia="Tahoma" w:hAnsi="Arial Unicode" w:cs="Tahoma"/>
          <w:b/>
          <w:sz w:val="24"/>
          <w:szCs w:val="24"/>
        </w:rPr>
        <w:t xml:space="preserve"> (</w:t>
      </w:r>
      <w:r w:rsidR="00A11C71" w:rsidRPr="0056517A">
        <w:rPr>
          <w:rFonts w:ascii="Arial Unicode" w:eastAsia="Tahoma" w:hAnsi="Arial Unicode" w:cs="Tahoma"/>
          <w:b/>
          <w:sz w:val="24"/>
          <w:szCs w:val="24"/>
        </w:rPr>
        <w:t>մետրիկա</w:t>
      </w:r>
      <w:r w:rsidR="00A11C71" w:rsidRPr="0056517A">
        <w:rPr>
          <w:rFonts w:ascii="Arial Unicode" w:eastAsia="Tahoma" w:hAnsi="Arial Unicode" w:cs="Tahoma"/>
          <w:b/>
          <w:sz w:val="24"/>
          <w:szCs w:val="24"/>
        </w:rPr>
        <w:t xml:space="preserve">) </w:t>
      </w:r>
      <w:r w:rsidR="00A11C71" w:rsidRPr="0056517A">
        <w:rPr>
          <w:rFonts w:ascii="Arial Unicode" w:eastAsia="Tahoma" w:hAnsi="Arial Unicode" w:cs="Tahoma"/>
          <w:b/>
          <w:sz w:val="24"/>
          <w:szCs w:val="24"/>
        </w:rPr>
        <w:t>ըմբռնում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ը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տարած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վում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է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նաև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9">
        <w:r w:rsidR="00A11C71" w:rsidRPr="0056517A">
          <w:rPr>
            <w:rFonts w:ascii="Arial Unicode" w:hAnsi="Arial Unicode"/>
            <w:sz w:val="24"/>
            <w:szCs w:val="24"/>
          </w:rPr>
          <w:t>գրականագիտության</w:t>
        </w:r>
      </w:hyperlink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այն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բնագավառի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վրա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որն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ուսումնասիրում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է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չափածո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խոսքի՝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որպես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լեզվի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առանձնահատ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ուկ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10">
        <w:r w:rsidR="00A11C71" w:rsidRPr="0056517A">
          <w:rPr>
            <w:rFonts w:ascii="Arial Unicode" w:hAnsi="Arial Unicode"/>
            <w:sz w:val="24"/>
            <w:szCs w:val="24"/>
          </w:rPr>
          <w:t>համակարգի</w:t>
        </w:r>
      </w:hyperlink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ձևական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կառուցվածքի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տարրերը։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Այս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դեպքում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ճիշտ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կլինի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օգտագործել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տաղաչափագիտություն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="00A11C71" w:rsidRPr="0056517A">
        <w:rPr>
          <w:rFonts w:ascii="Arial Unicode" w:eastAsia="Tahoma" w:hAnsi="Arial Unicode" w:cs="Tahoma"/>
          <w:sz w:val="24"/>
          <w:szCs w:val="24"/>
        </w:rPr>
        <w:t>տերմինը։</w:t>
      </w:r>
    </w:p>
    <w:p w:rsidR="00D4508D" w:rsidRPr="0056517A" w:rsidRDefault="00A11C71">
      <w:pPr>
        <w:shd w:val="clear" w:color="auto" w:fill="FFFFFF"/>
        <w:spacing w:before="100" w:after="100"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Պոեզիայի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տաղաչափական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կառուցվածքը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կապված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տվյալ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ազգ</w:t>
      </w:r>
      <w:r w:rsidRPr="0056517A">
        <w:rPr>
          <w:rFonts w:ascii="Arial Unicode" w:eastAsia="Tahoma" w:hAnsi="Arial Unicode" w:cs="Tahoma"/>
          <w:sz w:val="24"/>
          <w:szCs w:val="24"/>
        </w:rPr>
        <w:t>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լեզվի՝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հատկապես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շեշտադրության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արտասանության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առանձնահատկություննռրի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հետ։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Տաղաչափական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տարրերն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hyperlink r:id="rId11">
        <w:r w:rsidRPr="0056517A">
          <w:rPr>
            <w:rFonts w:ascii="Arial Unicode" w:hAnsi="Arial Unicode"/>
            <w:sz w:val="24"/>
            <w:szCs w:val="24"/>
          </w:rPr>
          <w:t>հանգը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12">
        <w:r w:rsidRPr="0056517A">
          <w:rPr>
            <w:rFonts w:ascii="Arial Unicode" w:hAnsi="Arial Unicode"/>
            <w:sz w:val="24"/>
            <w:szCs w:val="24"/>
          </w:rPr>
          <w:t>հնչյունաբանությունը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տունը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ոտքը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անդամը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hyperlink r:id="rId13">
        <w:r w:rsidRPr="0056517A">
          <w:rPr>
            <w:rFonts w:ascii="Arial Unicode" w:hAnsi="Arial Unicode"/>
            <w:sz w:val="24"/>
            <w:szCs w:val="24"/>
          </w:rPr>
          <w:t>տողը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կիսատողը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դադարը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հատածը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տողանցու</w:t>
      </w:r>
      <w:r w:rsidRPr="0056517A">
        <w:rPr>
          <w:rFonts w:ascii="Arial Unicode" w:eastAsia="Tahoma" w:hAnsi="Arial Unicode" w:cs="Tahoma"/>
          <w:sz w:val="24"/>
          <w:szCs w:val="24"/>
        </w:rPr>
        <w:t>մը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որոնք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ամբողջության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14">
        <w:r w:rsidRPr="0056517A">
          <w:rPr>
            <w:rFonts w:ascii="Arial Unicode" w:hAnsi="Arial Unicode"/>
            <w:sz w:val="24"/>
            <w:szCs w:val="24"/>
          </w:rPr>
          <w:t>խոսքի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կշռույթը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ռիթմ</w:t>
      </w:r>
      <w:r w:rsidRPr="0056517A">
        <w:rPr>
          <w:rFonts w:ascii="Arial Unicode" w:eastAsia="Tahoma" w:hAnsi="Arial Unicode" w:cs="Tahoma"/>
          <w:sz w:val="24"/>
          <w:szCs w:val="24"/>
        </w:rPr>
        <w:t>)</w:t>
      </w:r>
      <w:r w:rsidRPr="0056517A">
        <w:rPr>
          <w:rFonts w:ascii="Arial Unicode" w:eastAsia="Tahoma" w:hAnsi="Arial Unicode" w:cs="Tahoma"/>
          <w:sz w:val="24"/>
          <w:szCs w:val="24"/>
        </w:rPr>
        <w:t>։</w:t>
      </w:r>
    </w:p>
    <w:p w:rsidR="00D4508D" w:rsidRPr="0056517A" w:rsidRDefault="00A11C71">
      <w:pPr>
        <w:shd w:val="clear" w:color="auto" w:fill="FFFFFF"/>
        <w:spacing w:before="100" w:after="100" w:line="360" w:lineRule="auto"/>
        <w:jc w:val="both"/>
        <w:rPr>
          <w:rFonts w:ascii="Arial Unicode" w:hAnsi="Arial Unicode"/>
          <w:color w:val="000000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Ըստ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տողերի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արտասանական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ժամանակի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տևողության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շեշտադրության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բնույթի՝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առանձնանում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տաղաչափական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տարբեր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համակարգեր</w:t>
      </w:r>
      <w:r w:rsidRPr="0056517A">
        <w:rPr>
          <w:rFonts w:ascii="Arial Unicode" w:eastAsia="Tahoma" w:hAnsi="Arial Unicode" w:cs="Tahoma"/>
          <w:sz w:val="24"/>
          <w:szCs w:val="24"/>
        </w:rPr>
        <w:t>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վանկային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վանկաշեշտային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շեշտային։</w:t>
      </w:r>
    </w:p>
    <w:p w:rsidR="00D4508D" w:rsidRPr="0056517A" w:rsidRDefault="00A11C71">
      <w:pPr>
        <w:shd w:val="clear" w:color="auto" w:fill="FFFFFF"/>
        <w:spacing w:before="100" w:after="100"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b/>
          <w:sz w:val="24"/>
          <w:szCs w:val="24"/>
        </w:rPr>
        <w:t>Չափական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համակարգը</w:t>
      </w:r>
      <w:r w:rsidRPr="0056517A">
        <w:rPr>
          <w:rFonts w:ascii="Arial Unicode" w:hAnsi="Arial Unicode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բնորոշ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եղել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անտիկ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շրջանի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հունահռոմեական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ինչպես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միջնադարյան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լատինական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պոեզիային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ձևավորվում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երկար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կարճ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ոտքերի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միացություններով</w:t>
      </w:r>
      <w:r w:rsidRPr="0056517A">
        <w:rPr>
          <w:rFonts w:ascii="Cambria Math" w:eastAsia="Tahoma" w:hAnsi="Cambria Math" w:cs="Cambria Math"/>
          <w:sz w:val="24"/>
          <w:szCs w:val="24"/>
        </w:rPr>
        <w:t>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նպատակը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արտասանական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հավասար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տևողություն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ունեցող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տողաչափերի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ստեղծումն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տողաչափեր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ունեն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իրենց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կառուցվածքին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ինչպես՝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վեցաչափ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հեկզամետր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56517A">
        <w:rPr>
          <w:rFonts w:ascii="Arial Unicode" w:eastAsia="Tahoma" w:hAnsi="Arial Unicode" w:cs="Tahoma"/>
          <w:sz w:val="24"/>
          <w:szCs w:val="24"/>
        </w:rPr>
        <w:t>հնգաչափ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պենտամետր</w:t>
      </w:r>
      <w:r w:rsidRPr="0056517A">
        <w:rPr>
          <w:rFonts w:ascii="Arial Unicode" w:eastAsia="Tahoma" w:hAnsi="Arial Unicode" w:cs="Tahoma"/>
          <w:sz w:val="24"/>
          <w:szCs w:val="24"/>
        </w:rPr>
        <w:t>)</w:t>
      </w:r>
      <w:r w:rsidRPr="0056517A">
        <w:rPr>
          <w:rFonts w:ascii="Arial Unicode" w:eastAsia="Tahoma" w:hAnsi="Arial Unicode" w:cs="Tahoma"/>
          <w:sz w:val="24"/>
          <w:szCs w:val="24"/>
        </w:rPr>
        <w:t>։</w:t>
      </w:r>
    </w:p>
    <w:p w:rsidR="00D4508D" w:rsidRPr="0056517A" w:rsidRDefault="00A11C71">
      <w:pPr>
        <w:shd w:val="clear" w:color="auto" w:fill="FFFFFF"/>
        <w:spacing w:before="100" w:after="100"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b/>
          <w:color w:val="000000"/>
          <w:sz w:val="24"/>
          <w:szCs w:val="24"/>
        </w:rPr>
        <w:t>Վանկաշեշտային</w:t>
      </w:r>
      <w:r w:rsidRPr="0056517A">
        <w:rPr>
          <w:rFonts w:ascii="Arial Unicode" w:eastAsia="Tahoma" w:hAnsi="Arial Unicode" w:cs="Tahoma"/>
          <w:b/>
          <w:color w:val="000000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color w:val="000000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b/>
          <w:color w:val="000000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color w:val="000000"/>
          <w:sz w:val="24"/>
          <w:szCs w:val="24"/>
        </w:rPr>
        <w:t>շեշտային</w:t>
      </w:r>
      <w:r w:rsidRPr="0056517A">
        <w:rPr>
          <w:rFonts w:ascii="Arial Unicode" w:eastAsia="Tahoma" w:hAnsi="Arial Unicode" w:cs="Tahoma"/>
          <w:b/>
          <w:color w:val="000000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color w:val="000000"/>
          <w:sz w:val="24"/>
          <w:szCs w:val="24"/>
        </w:rPr>
        <w:t>տաղաչափական</w:t>
      </w:r>
      <w:r w:rsidRPr="0056517A">
        <w:rPr>
          <w:rFonts w:ascii="Arial Unicode" w:eastAsia="Tahoma" w:hAnsi="Arial Unicode" w:cs="Tahoma"/>
          <w:b/>
          <w:color w:val="000000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color w:val="000000"/>
          <w:sz w:val="24"/>
          <w:szCs w:val="24"/>
        </w:rPr>
        <w:t>համակարգեր</w:t>
      </w:r>
      <w:r w:rsidRPr="0056517A">
        <w:rPr>
          <w:rFonts w:ascii="Arial Unicode" w:eastAsia="Tahoma" w:hAnsi="Arial Unicode" w:cs="Tahoma"/>
          <w:sz w:val="24"/>
          <w:szCs w:val="24"/>
        </w:rPr>
        <w:t>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ձևավորման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հիմքը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ոտքն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կազմվում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շեշտվ</w:t>
      </w:r>
      <w:r w:rsidRPr="0056517A">
        <w:rPr>
          <w:rFonts w:ascii="Arial Unicode" w:eastAsia="Tahoma" w:hAnsi="Arial Unicode" w:cs="Tahoma"/>
          <w:sz w:val="24"/>
          <w:szCs w:val="24"/>
        </w:rPr>
        <w:t>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>անշեշտ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վանկերից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օրինակ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մեծավերջը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56517A">
        <w:rPr>
          <w:rFonts w:ascii="Arial Unicode" w:eastAsia="Tahoma" w:hAnsi="Arial Unicode" w:cs="Tahoma"/>
          <w:sz w:val="24"/>
          <w:szCs w:val="24"/>
        </w:rPr>
        <w:t>մեծասարը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քորեյ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56517A">
        <w:rPr>
          <w:rFonts w:ascii="Arial Unicode" w:eastAsia="Tahoma" w:hAnsi="Arial Unicode" w:cs="Tahoma"/>
          <w:sz w:val="24"/>
          <w:szCs w:val="24"/>
        </w:rPr>
        <w:t>վերջատանջը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անապեստ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56517A">
        <w:rPr>
          <w:rFonts w:ascii="Arial Unicode" w:eastAsia="Tahoma" w:hAnsi="Arial Unicode" w:cs="Tahoma"/>
          <w:sz w:val="24"/>
          <w:szCs w:val="24"/>
        </w:rPr>
        <w:t>քողաղոտը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ամֆիբրաքոս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56517A">
        <w:rPr>
          <w:rFonts w:ascii="Arial Unicode" w:eastAsia="Tahoma" w:hAnsi="Arial Unicode" w:cs="Tahoma"/>
          <w:sz w:val="24"/>
          <w:szCs w:val="24"/>
        </w:rPr>
        <w:t>ստեղնը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դաքտիլ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այլն։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Հայերենի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տաղաչափությունը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պատկանում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վանկային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համակարգին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հանդիպում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վանկաշեշտային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ոտանավորի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օրինակ</w:t>
      </w:r>
      <w:r w:rsidRPr="0056517A">
        <w:rPr>
          <w:rFonts w:ascii="Arial Unicode" w:eastAsia="Tahoma" w:hAnsi="Arial Unicode" w:cs="Tahoma"/>
          <w:sz w:val="24"/>
          <w:szCs w:val="24"/>
        </w:rPr>
        <w:t>ներ։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Բացի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նշված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տաղաչափական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համակարգերից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համաշեշտ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ազատ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ոտանավորի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տեսակներ։</w:t>
      </w:r>
    </w:p>
    <w:p w:rsidR="00D4508D" w:rsidRPr="0056517A" w:rsidRDefault="00A11C71">
      <w:pPr>
        <w:shd w:val="clear" w:color="auto" w:fill="FFFFFF"/>
        <w:spacing w:before="100" w:after="100"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b/>
          <w:sz w:val="24"/>
          <w:szCs w:val="24"/>
        </w:rPr>
        <w:t>Համաշեշտ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ոտանավորը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կառուցվում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տողի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15">
        <w:r w:rsidRPr="0056517A">
          <w:rPr>
            <w:rFonts w:ascii="Arial Unicode" w:hAnsi="Arial Unicode"/>
            <w:sz w:val="24"/>
            <w:szCs w:val="24"/>
          </w:rPr>
          <w:t>շեշտի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հավասարության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միջոցով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ազատ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ոտանավորն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կշռ</w:t>
      </w:r>
      <w:r w:rsidRPr="0056517A">
        <w:rPr>
          <w:rFonts w:ascii="Arial Unicode" w:eastAsia="Tahoma" w:hAnsi="Arial Unicode" w:cs="Tahoma"/>
          <w:sz w:val="24"/>
          <w:szCs w:val="24"/>
        </w:rPr>
        <w:t>ույթի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առանձնահատուկ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օրենքները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այստեղ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կարևոր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ունեն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տողի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հնչերանգային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իմաստային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շարահյուսական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ավարտվածությունը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խոսքի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արտասանական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շեշտը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արտահայտությունների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hyperlink r:id="rId16">
        <w:r w:rsidRPr="0056517A">
          <w:rPr>
            <w:rFonts w:ascii="Arial Unicode" w:hAnsi="Arial Unicode"/>
            <w:sz w:val="24"/>
            <w:szCs w:val="24"/>
          </w:rPr>
          <w:t>բառակապակցությունների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ձևերի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նմանությունը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այլն։</w:t>
      </w:r>
    </w:p>
    <w:p w:rsidR="00D4508D" w:rsidRPr="0056517A" w:rsidRDefault="00A11C71">
      <w:pPr>
        <w:shd w:val="clear" w:color="auto" w:fill="FFFFFF"/>
        <w:spacing w:before="100" w:after="100"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b/>
          <w:sz w:val="24"/>
          <w:szCs w:val="24"/>
        </w:rPr>
        <w:t>Տաղաչափությունն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տաղաչափագիտություն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ունի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չորս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հիմնական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բաժին</w:t>
      </w:r>
      <w:r w:rsidRPr="0056517A">
        <w:rPr>
          <w:rFonts w:ascii="Arial Unicode" w:eastAsia="Tahoma" w:hAnsi="Arial Unicode" w:cs="Tahoma"/>
          <w:sz w:val="24"/>
          <w:szCs w:val="24"/>
        </w:rPr>
        <w:t>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չափագիտություն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հանգիտություն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կառուցման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տեսություն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տես</w:t>
      </w:r>
      <w:r w:rsidRPr="0056517A">
        <w:rPr>
          <w:rFonts w:ascii="Arial Unicode" w:eastAsia="Tahoma" w:hAnsi="Arial Unicode" w:cs="Tahoma"/>
          <w:sz w:val="24"/>
          <w:szCs w:val="24"/>
        </w:rPr>
        <w:t>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ձևերի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hyperlink r:id="rId17">
        <w:r w:rsidRPr="0056517A">
          <w:rPr>
            <w:rFonts w:ascii="Arial Unicode" w:hAnsi="Arial Unicode"/>
            <w:sz w:val="24"/>
            <w:szCs w:val="24"/>
          </w:rPr>
          <w:t>հայրեն</w:t>
        </w:r>
      </w:hyperlink>
      <w:r w:rsidRPr="0056517A">
        <w:rPr>
          <w:rFonts w:ascii="Arial Unicode" w:hAnsi="Arial Unicode"/>
          <w:sz w:val="24"/>
          <w:szCs w:val="24"/>
        </w:rPr>
        <w:t xml:space="preserve">, </w:t>
      </w:r>
      <w:hyperlink r:id="rId18">
        <w:r w:rsidRPr="0056517A">
          <w:rPr>
            <w:rFonts w:ascii="Arial Unicode" w:hAnsi="Arial Unicode"/>
            <w:sz w:val="24"/>
            <w:szCs w:val="24"/>
          </w:rPr>
          <w:t>սոնետ</w:t>
        </w:r>
      </w:hyperlink>
      <w:r w:rsidRPr="0056517A">
        <w:rPr>
          <w:rFonts w:ascii="Arial Unicode" w:hAnsi="Arial Unicode"/>
          <w:sz w:val="24"/>
          <w:szCs w:val="24"/>
        </w:rPr>
        <w:t xml:space="preserve">, </w:t>
      </w:r>
      <w:hyperlink r:id="rId19">
        <w:r w:rsidRPr="0056517A">
          <w:rPr>
            <w:rFonts w:ascii="Arial Unicode" w:hAnsi="Arial Unicode"/>
            <w:sz w:val="24"/>
            <w:szCs w:val="24"/>
          </w:rPr>
          <w:t>տրիոլետ</w:t>
        </w:r>
      </w:hyperlink>
      <w:r w:rsidRPr="0056517A">
        <w:rPr>
          <w:rFonts w:ascii="Arial Unicode" w:hAnsi="Arial Unicode"/>
          <w:sz w:val="24"/>
          <w:szCs w:val="24"/>
        </w:rPr>
        <w:t xml:space="preserve">, </w:t>
      </w:r>
      <w:hyperlink r:id="rId20">
        <w:r w:rsidRPr="0056517A">
          <w:rPr>
            <w:rFonts w:ascii="Arial Unicode" w:hAnsi="Arial Unicode"/>
            <w:sz w:val="24"/>
            <w:szCs w:val="24"/>
          </w:rPr>
          <w:t>ռոնդո</w:t>
        </w:r>
      </w:hyperlink>
      <w:r w:rsidRPr="0056517A">
        <w:rPr>
          <w:rFonts w:ascii="Arial Unicode" w:hAnsi="Arial Unicode"/>
          <w:sz w:val="24"/>
          <w:szCs w:val="24"/>
        </w:rPr>
        <w:t xml:space="preserve">, </w:t>
      </w:r>
      <w:hyperlink r:id="rId21">
        <w:r w:rsidRPr="0056517A">
          <w:rPr>
            <w:rFonts w:ascii="Arial Unicode" w:hAnsi="Arial Unicode"/>
            <w:sz w:val="24"/>
            <w:szCs w:val="24"/>
          </w:rPr>
          <w:t>գազել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6517A">
        <w:rPr>
          <w:rFonts w:ascii="Arial Unicode" w:eastAsia="Tahoma" w:hAnsi="Arial Unicode" w:cs="Tahoma"/>
          <w:sz w:val="24"/>
          <w:szCs w:val="24"/>
        </w:rPr>
        <w:t>մասին։</w:t>
      </w:r>
    </w:p>
    <w:p w:rsidR="00D4508D" w:rsidRPr="0056517A" w:rsidRDefault="00A11C71">
      <w:pPr>
        <w:shd w:val="clear" w:color="auto" w:fill="FFFFFF"/>
        <w:spacing w:before="100" w:after="100"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b/>
          <w:sz w:val="24"/>
          <w:szCs w:val="24"/>
        </w:rPr>
        <w:t>Տաղաչափությունը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տաղաչափագիտություն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հայ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hyperlink r:id="rId22">
        <w:r w:rsidRPr="0056517A">
          <w:rPr>
            <w:rFonts w:ascii="Arial Unicode" w:hAnsi="Arial Unicode"/>
            <w:b/>
            <w:sz w:val="24"/>
            <w:szCs w:val="24"/>
          </w:rPr>
          <w:t>բանասիրության</w:t>
        </w:r>
      </w:hyperlink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մեջ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նախկինում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եղել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23">
        <w:r w:rsidRPr="0056517A">
          <w:rPr>
            <w:rFonts w:ascii="Arial Unicode" w:hAnsi="Arial Unicode"/>
            <w:sz w:val="24"/>
            <w:szCs w:val="24"/>
          </w:rPr>
          <w:t>լեզվաբանության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առանձին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բնագավառ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ուսուցանվել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միջնադարյան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24">
        <w:r w:rsidRPr="0056517A">
          <w:rPr>
            <w:rFonts w:ascii="Arial Unicode" w:hAnsi="Arial Unicode"/>
            <w:sz w:val="24"/>
            <w:szCs w:val="24"/>
          </w:rPr>
          <w:t>դպրոցներում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25">
        <w:r w:rsidRPr="0056517A">
          <w:rPr>
            <w:rFonts w:ascii="Arial Unicode" w:hAnsi="Arial Unicode"/>
            <w:sz w:val="24"/>
            <w:szCs w:val="24"/>
          </w:rPr>
          <w:t>համալսարաններում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ապա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աստիճանաբար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անցել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26">
        <w:r w:rsidRPr="0056517A">
          <w:rPr>
            <w:rFonts w:ascii="Arial Unicode" w:hAnsi="Arial Unicode"/>
            <w:sz w:val="24"/>
            <w:szCs w:val="24"/>
          </w:rPr>
          <w:t>գրականագիտությանը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>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միաժամանակ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պահպանելով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սահմանային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բանարվեստի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օրինաչափությունների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ուսում</w:t>
      </w:r>
      <w:r w:rsidRPr="0056517A">
        <w:rPr>
          <w:rFonts w:ascii="Arial Unicode" w:eastAsia="Tahoma" w:hAnsi="Arial Unicode" w:cs="Tahoma"/>
          <w:sz w:val="24"/>
          <w:szCs w:val="24"/>
        </w:rPr>
        <w:t>նասիրման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բնագավառների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միջև։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hd w:val="clear" w:color="auto" w:fill="FFFFFF"/>
        <w:spacing w:before="100" w:after="100"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Հայ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բանասիրության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տաղաչափագիտության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հարցերով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լրջորեն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զբաղվել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27">
        <w:r w:rsidRPr="0056517A">
          <w:rPr>
            <w:rFonts w:ascii="Arial Unicode" w:hAnsi="Arial Unicode"/>
            <w:sz w:val="24"/>
            <w:szCs w:val="24"/>
          </w:rPr>
          <w:t>Մխիթարյան</w:t>
        </w:r>
        <w:r w:rsidRPr="0056517A">
          <w:rPr>
            <w:rFonts w:ascii="Arial Unicode" w:hAnsi="Arial Unicode"/>
            <w:sz w:val="24"/>
            <w:szCs w:val="24"/>
          </w:rPr>
          <w:t xml:space="preserve"> </w:t>
        </w:r>
        <w:r w:rsidRPr="0056517A">
          <w:rPr>
            <w:rFonts w:ascii="Arial Unicode" w:hAnsi="Arial Unicode"/>
            <w:sz w:val="24"/>
            <w:szCs w:val="24"/>
          </w:rPr>
          <w:t>միաբանության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անդամները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hyperlink r:id="rId28">
        <w:r w:rsidRPr="0056517A">
          <w:rPr>
            <w:rFonts w:ascii="Arial Unicode" w:hAnsi="Arial Unicode"/>
            <w:sz w:val="24"/>
            <w:szCs w:val="24"/>
          </w:rPr>
          <w:t>Արսեն</w:t>
        </w:r>
        <w:r w:rsidRPr="0056517A">
          <w:rPr>
            <w:rFonts w:ascii="Arial Unicode" w:hAnsi="Arial Unicode"/>
            <w:sz w:val="24"/>
            <w:szCs w:val="24"/>
          </w:rPr>
          <w:t xml:space="preserve"> </w:t>
        </w:r>
        <w:r w:rsidRPr="0056517A">
          <w:rPr>
            <w:rFonts w:ascii="Arial Unicode" w:hAnsi="Arial Unicode"/>
            <w:sz w:val="24"/>
            <w:szCs w:val="24"/>
          </w:rPr>
          <w:t>Բագրատունի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Հովնանյան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Այտընյան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Հյուրմյուզյան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Սու</w:t>
      </w:r>
      <w:r w:rsidRPr="0056517A">
        <w:rPr>
          <w:rFonts w:ascii="Arial Unicode" w:eastAsia="Tahoma" w:hAnsi="Arial Unicode" w:cs="Tahoma"/>
          <w:sz w:val="24"/>
          <w:szCs w:val="24"/>
        </w:rPr>
        <w:t>քրյան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ուրիշներ</w:t>
      </w:r>
      <w:r w:rsidRPr="0056517A">
        <w:rPr>
          <w:rFonts w:ascii="Arial Unicode" w:eastAsia="Tahoma" w:hAnsi="Arial Unicode" w:cs="Tahoma"/>
          <w:sz w:val="24"/>
          <w:szCs w:val="24"/>
        </w:rPr>
        <w:t>)</w:t>
      </w:r>
      <w:r w:rsidRPr="0056517A">
        <w:rPr>
          <w:rFonts w:ascii="Arial Unicode" w:eastAsia="Tahoma" w:hAnsi="Arial Unicode" w:cs="Tahoma"/>
          <w:sz w:val="24"/>
          <w:szCs w:val="24"/>
        </w:rPr>
        <w:t>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աստիճանի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բարձրացրել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Բահաթրյանը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29">
        <w:r w:rsidRPr="0056517A">
          <w:rPr>
            <w:rFonts w:ascii="Arial Unicode" w:hAnsi="Arial Unicode"/>
            <w:sz w:val="24"/>
            <w:szCs w:val="24"/>
          </w:rPr>
          <w:t>Մանուկ</w:t>
        </w:r>
        <w:r w:rsidRPr="0056517A">
          <w:rPr>
            <w:rFonts w:ascii="Arial Unicode" w:hAnsi="Arial Unicode"/>
            <w:sz w:val="24"/>
            <w:szCs w:val="24"/>
          </w:rPr>
          <w:t xml:space="preserve"> </w:t>
        </w:r>
        <w:r w:rsidRPr="0056517A">
          <w:rPr>
            <w:rFonts w:ascii="Arial Unicode" w:hAnsi="Arial Unicode"/>
            <w:sz w:val="24"/>
            <w:szCs w:val="24"/>
          </w:rPr>
          <w:t>Աբեղյանը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>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Տաղաչափության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հարցերին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անդրադարձել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</w:t>
      </w:r>
      <w:r w:rsidRPr="0056517A">
        <w:rPr>
          <w:rFonts w:ascii="Arial Unicode" w:eastAsia="Tahoma" w:hAnsi="Arial Unicode" w:cs="Tahoma"/>
          <w:sz w:val="24"/>
          <w:szCs w:val="24"/>
        </w:rPr>
        <w:t>նաստեղծները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hyperlink r:id="rId30">
        <w:r w:rsidRPr="0056517A">
          <w:rPr>
            <w:rFonts w:ascii="Arial Unicode" w:hAnsi="Arial Unicode"/>
            <w:sz w:val="24"/>
            <w:szCs w:val="24"/>
          </w:rPr>
          <w:t>Գրիգոր</w:t>
        </w:r>
        <w:r w:rsidRPr="0056517A">
          <w:rPr>
            <w:rFonts w:ascii="Arial Unicode" w:hAnsi="Arial Unicode"/>
            <w:sz w:val="24"/>
            <w:szCs w:val="24"/>
          </w:rPr>
          <w:t xml:space="preserve"> </w:t>
        </w:r>
        <w:r w:rsidRPr="0056517A">
          <w:rPr>
            <w:rFonts w:ascii="Arial Unicode" w:hAnsi="Arial Unicode"/>
            <w:sz w:val="24"/>
            <w:szCs w:val="24"/>
          </w:rPr>
          <w:t>Նարեկացի</w:t>
        </w:r>
      </w:hyperlink>
      <w:r w:rsidRPr="0056517A">
        <w:rPr>
          <w:rFonts w:ascii="Arial Unicode" w:hAnsi="Arial Unicode"/>
          <w:sz w:val="24"/>
          <w:szCs w:val="24"/>
        </w:rPr>
        <w:t xml:space="preserve">, </w:t>
      </w:r>
      <w:hyperlink r:id="rId31">
        <w:r w:rsidRPr="0056517A">
          <w:rPr>
            <w:rFonts w:ascii="Arial Unicode" w:hAnsi="Arial Unicode"/>
            <w:sz w:val="24"/>
            <w:szCs w:val="24"/>
          </w:rPr>
          <w:t>Գրիգոր</w:t>
        </w:r>
        <w:r w:rsidRPr="0056517A">
          <w:rPr>
            <w:rFonts w:ascii="Arial Unicode" w:hAnsi="Arial Unicode"/>
            <w:sz w:val="24"/>
            <w:szCs w:val="24"/>
          </w:rPr>
          <w:t xml:space="preserve"> </w:t>
        </w:r>
        <w:r w:rsidRPr="0056517A">
          <w:rPr>
            <w:rFonts w:ascii="Arial Unicode" w:hAnsi="Arial Unicode"/>
            <w:sz w:val="24"/>
            <w:szCs w:val="24"/>
          </w:rPr>
          <w:t>Մագիստրոս</w:t>
        </w:r>
      </w:hyperlink>
      <w:r w:rsidRPr="0056517A">
        <w:rPr>
          <w:rFonts w:ascii="Arial Unicode" w:hAnsi="Arial Unicode"/>
          <w:sz w:val="24"/>
          <w:szCs w:val="24"/>
        </w:rPr>
        <w:t xml:space="preserve">, </w:t>
      </w:r>
      <w:hyperlink r:id="rId32">
        <w:r w:rsidRPr="0056517A">
          <w:rPr>
            <w:rFonts w:ascii="Arial Unicode" w:hAnsi="Arial Unicode"/>
            <w:sz w:val="24"/>
            <w:szCs w:val="24"/>
          </w:rPr>
          <w:t>Հովհաննես</w:t>
        </w:r>
        <w:r w:rsidRPr="0056517A">
          <w:rPr>
            <w:rFonts w:ascii="Arial Unicode" w:hAnsi="Arial Unicode"/>
            <w:sz w:val="24"/>
            <w:szCs w:val="24"/>
          </w:rPr>
          <w:t xml:space="preserve"> </w:t>
        </w:r>
        <w:r w:rsidRPr="0056517A">
          <w:rPr>
            <w:rFonts w:ascii="Arial Unicode" w:hAnsi="Arial Unicode"/>
            <w:sz w:val="24"/>
            <w:szCs w:val="24"/>
          </w:rPr>
          <w:t>Հ</w:t>
        </w:r>
        <w:r w:rsidRPr="0056517A">
          <w:rPr>
            <w:rFonts w:ascii="Arial Unicode" w:hAnsi="Arial Unicode"/>
            <w:sz w:val="24"/>
            <w:szCs w:val="24"/>
          </w:rPr>
          <w:t>ովհաննիսյան</w:t>
        </w:r>
      </w:hyperlink>
      <w:r w:rsidRPr="0056517A">
        <w:rPr>
          <w:rFonts w:ascii="Arial Unicode" w:hAnsi="Arial Unicode"/>
          <w:sz w:val="24"/>
          <w:szCs w:val="24"/>
        </w:rPr>
        <w:t xml:space="preserve">, </w:t>
      </w:r>
      <w:hyperlink r:id="rId33">
        <w:r w:rsidRPr="0056517A">
          <w:rPr>
            <w:rFonts w:ascii="Arial Unicode" w:hAnsi="Arial Unicode"/>
            <w:sz w:val="24"/>
            <w:szCs w:val="24"/>
          </w:rPr>
          <w:t>Դանիել</w:t>
        </w:r>
        <w:r w:rsidRPr="0056517A">
          <w:rPr>
            <w:rFonts w:ascii="Arial Unicode" w:hAnsi="Arial Unicode"/>
            <w:sz w:val="24"/>
            <w:szCs w:val="24"/>
          </w:rPr>
          <w:t xml:space="preserve"> </w:t>
        </w:r>
        <w:r w:rsidRPr="0056517A">
          <w:rPr>
            <w:rFonts w:ascii="Arial Unicode" w:hAnsi="Arial Unicode"/>
            <w:sz w:val="24"/>
            <w:szCs w:val="24"/>
          </w:rPr>
          <w:t>Վարուժան</w:t>
        </w:r>
      </w:hyperlink>
      <w:r w:rsidRPr="0056517A">
        <w:rPr>
          <w:rFonts w:ascii="Arial Unicode" w:hAnsi="Arial Unicode"/>
          <w:sz w:val="24"/>
          <w:szCs w:val="24"/>
        </w:rPr>
        <w:t xml:space="preserve">, </w:t>
      </w:r>
      <w:hyperlink r:id="rId34">
        <w:r w:rsidRPr="0056517A">
          <w:rPr>
            <w:rFonts w:ascii="Arial Unicode" w:hAnsi="Arial Unicode"/>
            <w:sz w:val="24"/>
            <w:szCs w:val="24"/>
          </w:rPr>
          <w:t>Եղիշե</w:t>
        </w:r>
        <w:r w:rsidRPr="0056517A">
          <w:rPr>
            <w:rFonts w:ascii="Arial Unicode" w:hAnsi="Arial Unicode"/>
            <w:sz w:val="24"/>
            <w:szCs w:val="24"/>
          </w:rPr>
          <w:t xml:space="preserve"> </w:t>
        </w:r>
        <w:r w:rsidRPr="0056517A">
          <w:rPr>
            <w:rFonts w:ascii="Arial Unicode" w:hAnsi="Arial Unicode"/>
            <w:sz w:val="24"/>
            <w:szCs w:val="24"/>
          </w:rPr>
          <w:t>Չարենց</w:t>
        </w:r>
      </w:hyperlink>
      <w:r w:rsidRPr="0056517A">
        <w:rPr>
          <w:rFonts w:ascii="Arial Unicode" w:hAnsi="Arial Unicode"/>
          <w:sz w:val="24"/>
          <w:szCs w:val="24"/>
        </w:rPr>
        <w:t xml:space="preserve">, </w:t>
      </w:r>
      <w:hyperlink r:id="rId35">
        <w:r w:rsidRPr="0056517A">
          <w:rPr>
            <w:rFonts w:ascii="Arial Unicode" w:hAnsi="Arial Unicode"/>
            <w:sz w:val="24"/>
            <w:szCs w:val="24"/>
          </w:rPr>
          <w:t>Պարույր</w:t>
        </w:r>
        <w:r w:rsidRPr="0056517A">
          <w:rPr>
            <w:rFonts w:ascii="Arial Unicode" w:hAnsi="Arial Unicode"/>
            <w:sz w:val="24"/>
            <w:szCs w:val="24"/>
          </w:rPr>
          <w:t xml:space="preserve"> </w:t>
        </w:r>
        <w:r w:rsidRPr="0056517A">
          <w:rPr>
            <w:rFonts w:ascii="Arial Unicode" w:hAnsi="Arial Unicode"/>
            <w:sz w:val="24"/>
            <w:szCs w:val="24"/>
          </w:rPr>
          <w:t>Սևակ</w:t>
        </w:r>
      </w:hyperlink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ուրիշներ</w:t>
      </w:r>
      <w:r w:rsidRPr="0056517A">
        <w:rPr>
          <w:rFonts w:ascii="Arial Unicode" w:eastAsia="Tahoma" w:hAnsi="Arial Unicode" w:cs="Tahoma"/>
          <w:sz w:val="24"/>
          <w:szCs w:val="24"/>
        </w:rPr>
        <w:t>)</w:t>
      </w:r>
      <w:r w:rsidRPr="0056517A">
        <w:rPr>
          <w:rFonts w:ascii="Arial Unicode" w:eastAsia="Tahoma" w:hAnsi="Arial Unicode" w:cs="Tahoma"/>
          <w:sz w:val="24"/>
          <w:szCs w:val="24"/>
        </w:rPr>
        <w:t>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Տաղաչափությունը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կարևոր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բանարվեստի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ժամանակա</w:t>
      </w:r>
      <w:r w:rsidRPr="0056517A">
        <w:rPr>
          <w:rFonts w:ascii="Arial Unicode" w:eastAsia="Tahoma" w:hAnsi="Arial Unicode" w:cs="Tahoma"/>
          <w:sz w:val="24"/>
          <w:szCs w:val="24"/>
        </w:rPr>
        <w:t>կից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մեթոդներում։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Հայ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տաղաչափության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բնույթը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որոշելու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պետք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անպայման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նկատի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առնել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ժամանակակից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պոեզիայում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ոտանավորի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բոլորովին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տեսակներ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շերտեր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որոնք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պետք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գնահատվեն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առանձին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56517A">
        <w:rPr>
          <w:rFonts w:ascii="Arial Unicode" w:eastAsia="Tahoma" w:hAnsi="Arial Unicode" w:cs="Tahoma"/>
          <w:sz w:val="24"/>
          <w:szCs w:val="24"/>
        </w:rPr>
        <w:t>առանձին։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Անգամ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>ավանդական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չափերով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գրված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երկերում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տեսնում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</w:t>
      </w:r>
      <w:r w:rsidRPr="0056517A">
        <w:rPr>
          <w:rFonts w:ascii="Arial Unicode" w:eastAsia="Tahoma" w:hAnsi="Arial Unicode" w:cs="Tahoma"/>
          <w:sz w:val="24"/>
          <w:szCs w:val="24"/>
        </w:rPr>
        <w:t>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ըստ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բոլորովին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սկզբունքներով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տրված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ոտանավորներ։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56517A">
        <w:rPr>
          <w:rFonts w:ascii="Arial Unicode" w:eastAsia="Tahoma" w:hAnsi="Arial Unicode" w:cs="Tahoma"/>
          <w:sz w:val="24"/>
          <w:szCs w:val="24"/>
        </w:rPr>
        <w:t>Հայերենը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ինչպես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ֆրանսերենը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իտալերենը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լեհերենը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56517A">
        <w:rPr>
          <w:rFonts w:ascii="Arial Unicode" w:eastAsia="Tahoma" w:hAnsi="Arial Unicode" w:cs="Tahoma"/>
          <w:sz w:val="24"/>
          <w:szCs w:val="24"/>
        </w:rPr>
        <w:t>պատկանում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տաղաչափական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վանկային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համակարգին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որովհետև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շեշտը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դեպքում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տողերի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միջը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կշռույթային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ներդաշնակություն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առաջա</w:t>
      </w:r>
      <w:r w:rsidRPr="0056517A">
        <w:rPr>
          <w:rFonts w:ascii="Arial Unicode" w:eastAsia="Tahoma" w:hAnsi="Arial Unicode" w:cs="Tahoma"/>
          <w:sz w:val="24"/>
          <w:szCs w:val="24"/>
        </w:rPr>
        <w:t>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6517A">
        <w:rPr>
          <w:rFonts w:ascii="Arial Unicode" w:eastAsia="Tahoma" w:hAnsi="Arial Unicode" w:cs="Tahoma"/>
          <w:sz w:val="24"/>
          <w:szCs w:val="24"/>
        </w:rPr>
        <w:t>վանկերի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հավասարությամբ։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56517A">
        <w:rPr>
          <w:rFonts w:ascii="Arial Unicode" w:eastAsia="Tahoma" w:hAnsi="Arial Unicode" w:cs="Tahoma"/>
          <w:sz w:val="24"/>
          <w:szCs w:val="24"/>
        </w:rPr>
        <w:t>Իսկ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վանկաշեշտական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ռուսերեն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գերմաներեն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անգլերեն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6517A">
        <w:rPr>
          <w:rFonts w:ascii="Arial Unicode" w:eastAsia="Tahoma" w:hAnsi="Arial Unicode" w:cs="Tahoma"/>
          <w:sz w:val="24"/>
          <w:szCs w:val="24"/>
        </w:rPr>
        <w:t>ոտանավորներ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հայ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գրականություն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բերեցին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Չարենցը՝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իրենց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վարպետության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շնորհիվ։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56517A">
        <w:rPr>
          <w:rFonts w:ascii="Arial Unicode" w:eastAsia="Tahoma" w:hAnsi="Arial Unicode" w:cs="Tahoma"/>
          <w:sz w:val="24"/>
          <w:szCs w:val="24"/>
        </w:rPr>
        <w:t>Հայերենում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գերիշխում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համանման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ոտքերով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անապեստ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պեոն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6517A">
        <w:rPr>
          <w:rFonts w:ascii="Arial Unicode" w:eastAsia="Tahoma" w:hAnsi="Arial Unicode" w:cs="Tahoma"/>
          <w:sz w:val="24"/>
          <w:szCs w:val="24"/>
        </w:rPr>
        <w:t>գր</w:t>
      </w:r>
      <w:r w:rsidRPr="0056517A">
        <w:rPr>
          <w:rFonts w:ascii="Arial Unicode" w:eastAsia="Tahoma" w:hAnsi="Arial Unicode" w:cs="Tahoma"/>
          <w:sz w:val="24"/>
          <w:szCs w:val="24"/>
        </w:rPr>
        <w:t>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վանկաշեշտական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ոտանավորի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օրինակներ։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Օրինակ՝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Ժամանակակից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հայերենում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անապեստը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հանդիպում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բավական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հաճախ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որովհետև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բաղկացած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2 </w:t>
      </w:r>
      <w:r w:rsidRPr="0056517A">
        <w:rPr>
          <w:rFonts w:ascii="Arial Unicode" w:eastAsia="Tahoma" w:hAnsi="Arial Unicode" w:cs="Tahoma"/>
          <w:sz w:val="24"/>
          <w:szCs w:val="24"/>
        </w:rPr>
        <w:t>անշեշտ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,1 </w:t>
      </w:r>
      <w:r w:rsidRPr="0056517A">
        <w:rPr>
          <w:rFonts w:ascii="Arial Unicode" w:eastAsia="Tahoma" w:hAnsi="Arial Unicode" w:cs="Tahoma"/>
          <w:sz w:val="24"/>
          <w:szCs w:val="24"/>
        </w:rPr>
        <w:t>շեշտված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վանկից՝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56517A">
        <w:rPr>
          <w:rFonts w:ascii="Arial Unicode" w:eastAsia="Tahoma" w:hAnsi="Arial Unicode" w:cs="Tahoma"/>
          <w:sz w:val="24"/>
          <w:szCs w:val="24"/>
        </w:rPr>
        <w:t>Հոգնեցի՛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գրքերի՛ց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անհամա՛ր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Աշխարհի՛ց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խավա՛ր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ինձ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տարե՛ք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56517A">
        <w:rPr>
          <w:rFonts w:ascii="Arial Unicode" w:eastAsia="Tahoma" w:hAnsi="Arial Unicode" w:cs="Tahoma"/>
          <w:sz w:val="24"/>
          <w:szCs w:val="24"/>
        </w:rPr>
        <w:t>Ինձ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տարե՛ք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երկրի՛ց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անարե՛գ։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գրել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անապեստյան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բանաստեղծություններ՝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բաղկացած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չորս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ոտքից։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</w:t>
      </w:r>
      <w:r w:rsidRPr="0056517A">
        <w:rPr>
          <w:rFonts w:ascii="Arial Unicode" w:eastAsia="Tahoma" w:hAnsi="Arial Unicode" w:cs="Tahoma"/>
          <w:sz w:val="24"/>
          <w:szCs w:val="24"/>
        </w:rPr>
        <w:t>Սև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խոհե՛ր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անսպա՛ռ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,/ </w:t>
      </w:r>
      <w:r w:rsidRPr="0056517A">
        <w:rPr>
          <w:rFonts w:ascii="Arial Unicode" w:eastAsia="Tahoma" w:hAnsi="Arial Unicode" w:cs="Tahoma"/>
          <w:sz w:val="24"/>
          <w:szCs w:val="24"/>
        </w:rPr>
        <w:t>անհամա՛ր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/</w:t>
      </w:r>
      <w:r w:rsidRPr="0056517A">
        <w:rPr>
          <w:rFonts w:ascii="Arial Unicode" w:eastAsia="Tahoma" w:hAnsi="Arial Unicode" w:cs="Tahoma"/>
          <w:sz w:val="24"/>
          <w:szCs w:val="24"/>
        </w:rPr>
        <w:t>անհամա՛ր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56517A">
        <w:rPr>
          <w:rFonts w:ascii="Arial Unicode" w:eastAsia="Tahoma" w:hAnsi="Arial Unicode" w:cs="Tahoma"/>
          <w:sz w:val="24"/>
          <w:szCs w:val="24"/>
        </w:rPr>
        <w:t>Սև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գիշե՛ր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հուշե՛ր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,/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հուշե՛ր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,/ </w:t>
      </w:r>
      <w:r w:rsidRPr="0056517A">
        <w:rPr>
          <w:rFonts w:ascii="Arial Unicode" w:eastAsia="Tahoma" w:hAnsi="Arial Unicode" w:cs="Tahoma"/>
          <w:sz w:val="24"/>
          <w:szCs w:val="24"/>
        </w:rPr>
        <w:t>ընդունա՛յն</w:t>
      </w:r>
      <w:r w:rsidRPr="0056517A">
        <w:rPr>
          <w:rFonts w:ascii="Cambria Math" w:eastAsia="Tahoma" w:hAnsi="Cambria Math" w:cs="Cambria Math"/>
          <w:sz w:val="24"/>
          <w:szCs w:val="24"/>
        </w:rPr>
        <w:t>․․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Հայերենում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հանդես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գալիս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երրորդ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չո</w:t>
      </w:r>
      <w:r w:rsidRPr="0056517A">
        <w:rPr>
          <w:rFonts w:ascii="Arial Unicode" w:eastAsia="Tahoma" w:hAnsi="Arial Unicode" w:cs="Tahoma"/>
          <w:sz w:val="24"/>
          <w:szCs w:val="24"/>
        </w:rPr>
        <w:t>րրորդ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պեոններ</w:t>
      </w:r>
      <w:r w:rsidRPr="0056517A">
        <w:rPr>
          <w:rFonts w:ascii="Arial Unicode" w:eastAsia="Tahoma" w:hAnsi="Arial Unicode" w:cs="Tahoma"/>
          <w:sz w:val="24"/>
          <w:szCs w:val="24"/>
        </w:rPr>
        <w:t>(</w:t>
      </w:r>
      <w:r w:rsidRPr="0056517A">
        <w:rPr>
          <w:rFonts w:ascii="Arial Unicode" w:eastAsia="Tahoma" w:hAnsi="Arial Unicode" w:cs="Tahoma"/>
          <w:sz w:val="24"/>
          <w:szCs w:val="24"/>
        </w:rPr>
        <w:t>շեշտն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ընկնում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վերջի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վանկի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վրա</w:t>
      </w:r>
      <w:r w:rsidRPr="0056517A">
        <w:rPr>
          <w:rFonts w:ascii="Arial Unicode" w:eastAsia="Tahoma" w:hAnsi="Arial Unicode" w:cs="Tahoma"/>
          <w:sz w:val="24"/>
          <w:szCs w:val="24"/>
        </w:rPr>
        <w:t>)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</w:t>
      </w:r>
      <w:r w:rsidRPr="0056517A">
        <w:rPr>
          <w:rFonts w:ascii="Arial Unicode" w:eastAsia="Tahoma" w:hAnsi="Arial Unicode" w:cs="Tahoma"/>
          <w:sz w:val="24"/>
          <w:szCs w:val="24"/>
        </w:rPr>
        <w:t>Լուսածագի՛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ծիրանավա՛ռ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մշուշու՛մ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</w:t>
      </w:r>
      <w:r w:rsidRPr="0056517A">
        <w:rPr>
          <w:rFonts w:ascii="Arial Unicode" w:eastAsia="Tahoma" w:hAnsi="Arial Unicode" w:cs="Tahoma"/>
          <w:sz w:val="24"/>
          <w:szCs w:val="24"/>
        </w:rPr>
        <w:t>Վերջալույսի՛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/</w:t>
      </w:r>
      <w:r w:rsidRPr="0056517A">
        <w:rPr>
          <w:rFonts w:ascii="Arial Unicode" w:eastAsia="Tahoma" w:hAnsi="Arial Unicode" w:cs="Tahoma"/>
          <w:sz w:val="24"/>
          <w:szCs w:val="24"/>
        </w:rPr>
        <w:t>ստվերներու՛մ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խուսափու՛կ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</w:t>
      </w:r>
      <w:r w:rsidRPr="0056517A">
        <w:rPr>
          <w:rFonts w:ascii="Arial Unicode" w:eastAsia="Tahoma" w:hAnsi="Arial Unicode" w:cs="Tahoma"/>
          <w:sz w:val="24"/>
          <w:szCs w:val="24"/>
        </w:rPr>
        <w:t>Հափշտակվա՛ծ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երազներո՛վ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դյութակա՛ն</w:t>
      </w:r>
      <w:r w:rsidRPr="0056517A">
        <w:rPr>
          <w:rFonts w:ascii="Cambria Math" w:eastAsia="Tahoma" w:hAnsi="Cambria Math" w:cs="Cambria Math"/>
          <w:sz w:val="24"/>
          <w:szCs w:val="24"/>
        </w:rPr>
        <w:t>․․․․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Հայերենում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ամենատարածված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մեկն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10-</w:t>
      </w:r>
      <w:r w:rsidRPr="0056517A">
        <w:rPr>
          <w:rFonts w:ascii="Arial Unicode" w:eastAsia="Tahoma" w:hAnsi="Arial Unicode" w:cs="Tahoma"/>
          <w:sz w:val="24"/>
          <w:szCs w:val="24"/>
        </w:rPr>
        <w:t>վանկանի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տողն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2 </w:t>
      </w:r>
      <w:r w:rsidRPr="0056517A">
        <w:rPr>
          <w:rFonts w:ascii="Arial Unicode" w:eastAsia="Tahoma" w:hAnsi="Arial Unicode" w:cs="Tahoma"/>
          <w:sz w:val="24"/>
          <w:szCs w:val="24"/>
        </w:rPr>
        <w:t>յամբ</w:t>
      </w:r>
      <w:r w:rsidRPr="0056517A">
        <w:rPr>
          <w:rFonts w:ascii="Arial Unicode" w:eastAsia="Tahoma" w:hAnsi="Arial Unicode" w:cs="Tahoma"/>
          <w:sz w:val="24"/>
          <w:szCs w:val="24"/>
        </w:rPr>
        <w:t>, 2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անապեստ՝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դասավորությամբ՝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56517A">
        <w:rPr>
          <w:rFonts w:ascii="Arial Unicode" w:eastAsia="Tahoma" w:hAnsi="Arial Unicode" w:cs="Tahoma"/>
          <w:sz w:val="24"/>
          <w:szCs w:val="24"/>
        </w:rPr>
        <w:t>Նորի՛ց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կթողնե՛մ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/</w:t>
      </w:r>
      <w:r w:rsidRPr="0056517A">
        <w:rPr>
          <w:rFonts w:ascii="Arial Unicode" w:eastAsia="Tahoma" w:hAnsi="Arial Unicode" w:cs="Tahoma"/>
          <w:sz w:val="24"/>
          <w:szCs w:val="24"/>
        </w:rPr>
        <w:t>քաղա՛քն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աղմկո՛տ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ճամփա՛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կընկնե՛մ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/</w:t>
      </w:r>
      <w:r w:rsidRPr="0056517A">
        <w:rPr>
          <w:rFonts w:ascii="Arial Unicode" w:eastAsia="Tahoma" w:hAnsi="Arial Unicode" w:cs="Tahoma"/>
          <w:sz w:val="24"/>
          <w:szCs w:val="24"/>
        </w:rPr>
        <w:t>հավե՛րժ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միայնա՛կ։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2 </w:t>
      </w:r>
      <w:r w:rsidRPr="0056517A">
        <w:rPr>
          <w:rFonts w:ascii="Arial Unicode" w:eastAsia="Tahoma" w:hAnsi="Arial Unicode" w:cs="Tahoma"/>
          <w:sz w:val="24"/>
          <w:szCs w:val="24"/>
        </w:rPr>
        <w:t>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1 </w:t>
      </w:r>
      <w:r w:rsidRPr="0056517A">
        <w:rPr>
          <w:rFonts w:ascii="Arial Unicode" w:eastAsia="Tahoma" w:hAnsi="Arial Unicode" w:cs="Tahoma"/>
          <w:sz w:val="24"/>
          <w:szCs w:val="24"/>
        </w:rPr>
        <w:t>անապեստի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զուգակցումով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հայերենի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մյուս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տարածված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չափը՝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յոթվանկանի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տողը՝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56517A">
        <w:rPr>
          <w:rFonts w:ascii="Arial Unicode" w:eastAsia="Tahoma" w:hAnsi="Arial Unicode" w:cs="Tahoma"/>
          <w:sz w:val="24"/>
          <w:szCs w:val="24"/>
        </w:rPr>
        <w:t>Այսօ՛ր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/</w:t>
      </w:r>
      <w:r w:rsidRPr="0056517A">
        <w:rPr>
          <w:rFonts w:ascii="Arial Unicode" w:eastAsia="Tahoma" w:hAnsi="Arial Unicode" w:cs="Tahoma"/>
          <w:sz w:val="24"/>
          <w:szCs w:val="24"/>
        </w:rPr>
        <w:t>եղի՛ր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/</w:t>
      </w:r>
      <w:r w:rsidRPr="0056517A">
        <w:rPr>
          <w:rFonts w:ascii="Arial Unicode" w:eastAsia="Tahoma" w:hAnsi="Arial Unicode" w:cs="Tahoma"/>
          <w:sz w:val="24"/>
          <w:szCs w:val="24"/>
        </w:rPr>
        <w:t>քրո՛ջ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/</w:t>
      </w:r>
      <w:r w:rsidRPr="0056517A">
        <w:rPr>
          <w:rFonts w:ascii="Arial Unicode" w:eastAsia="Tahoma" w:hAnsi="Arial Unicode" w:cs="Tahoma"/>
          <w:sz w:val="24"/>
          <w:szCs w:val="24"/>
        </w:rPr>
        <w:t>պե՛ս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56517A">
        <w:rPr>
          <w:rFonts w:ascii="Arial Unicode" w:eastAsia="Tahoma" w:hAnsi="Arial Unicode" w:cs="Tahoma"/>
          <w:sz w:val="24"/>
          <w:szCs w:val="24"/>
        </w:rPr>
        <w:t>Անչա՛ր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/, </w:t>
      </w:r>
      <w:r w:rsidRPr="0056517A">
        <w:rPr>
          <w:rFonts w:ascii="Arial Unicode" w:eastAsia="Tahoma" w:hAnsi="Arial Unicode" w:cs="Tahoma"/>
          <w:sz w:val="24"/>
          <w:szCs w:val="24"/>
        </w:rPr>
        <w:t>մաքու՛ր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/,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գթո՛տ</w:t>
      </w:r>
      <w:r w:rsidRPr="0056517A">
        <w:rPr>
          <w:rFonts w:ascii="Cambria Math" w:eastAsia="Tahoma" w:hAnsi="Cambria Math" w:cs="Cambria Math"/>
          <w:sz w:val="24"/>
          <w:szCs w:val="24"/>
        </w:rPr>
        <w:t>․․</w:t>
      </w:r>
      <w:r w:rsidRPr="0056517A">
        <w:rPr>
          <w:rFonts w:ascii="Arial Unicode" w:eastAsia="Tahoma" w:hAnsi="Arial Unicode" w:cs="Tahoma"/>
          <w:sz w:val="24"/>
          <w:szCs w:val="24"/>
        </w:rPr>
        <w:t>,-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56517A">
        <w:rPr>
          <w:rFonts w:ascii="Arial Unicode" w:eastAsia="Tahoma" w:hAnsi="Arial Unicode" w:cs="Tahoma"/>
          <w:sz w:val="24"/>
          <w:szCs w:val="24"/>
        </w:rPr>
        <w:t>Գրկե՛նք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/ </w:t>
      </w:r>
      <w:r w:rsidRPr="0056517A">
        <w:rPr>
          <w:rFonts w:ascii="Arial Unicode" w:eastAsia="Tahoma" w:hAnsi="Arial Unicode" w:cs="Tahoma"/>
          <w:sz w:val="24"/>
          <w:szCs w:val="24"/>
        </w:rPr>
        <w:t>իրա՛ր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/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նստե՛նք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 xml:space="preserve">             </w:t>
      </w:r>
      <w:r w:rsidRPr="0056517A">
        <w:rPr>
          <w:rFonts w:ascii="Arial Unicode" w:eastAsia="Tahoma" w:hAnsi="Arial Unicode" w:cs="Tahoma"/>
          <w:sz w:val="24"/>
          <w:szCs w:val="24"/>
        </w:rPr>
        <w:t>նստե՛նք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/</w:t>
      </w:r>
      <w:r w:rsidRPr="0056517A">
        <w:rPr>
          <w:rFonts w:ascii="Arial Unicode" w:eastAsia="Tahoma" w:hAnsi="Arial Unicode" w:cs="Tahoma"/>
          <w:sz w:val="24"/>
          <w:szCs w:val="24"/>
        </w:rPr>
        <w:t>մինչև՛</w:t>
      </w:r>
      <w:r w:rsidRPr="0056517A">
        <w:rPr>
          <w:rFonts w:ascii="Arial Unicode" w:eastAsia="Tahoma" w:hAnsi="Arial Unicode" w:cs="Tahoma"/>
          <w:sz w:val="24"/>
          <w:szCs w:val="24"/>
        </w:rPr>
        <w:t>/</w:t>
      </w:r>
      <w:r w:rsidRPr="0056517A">
        <w:rPr>
          <w:rFonts w:ascii="Arial Unicode" w:eastAsia="Tahoma" w:hAnsi="Arial Unicode" w:cs="Tahoma"/>
          <w:sz w:val="24"/>
          <w:szCs w:val="24"/>
        </w:rPr>
        <w:t>առավո՛տ</w:t>
      </w:r>
      <w:r w:rsidRPr="0056517A">
        <w:rPr>
          <w:rFonts w:ascii="Cambria Math" w:eastAsia="Tahoma" w:hAnsi="Cambria Math" w:cs="Cambria Math"/>
          <w:sz w:val="24"/>
          <w:szCs w:val="24"/>
        </w:rPr>
        <w:t>․․․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այլն։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  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չափածոյի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երաժշտականության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գաղտնիքը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տաղաչափությունը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չէ</w:t>
      </w:r>
      <w:r w:rsidRPr="0056517A">
        <w:rPr>
          <w:rFonts w:ascii="Cambria Math" w:eastAsia="Tahoma" w:hAnsi="Cambria Math" w:cs="Cambria Math"/>
          <w:sz w:val="24"/>
          <w:szCs w:val="24"/>
        </w:rPr>
        <w:t>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հնչյունական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ոճավորումը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բառերի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ճիշտ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ընտրութ</w:t>
      </w:r>
      <w:r w:rsidRPr="0056517A">
        <w:rPr>
          <w:rFonts w:ascii="Arial Unicode" w:eastAsia="Tahoma" w:hAnsi="Arial Unicode" w:cs="Tahoma"/>
          <w:sz w:val="24"/>
          <w:szCs w:val="24"/>
        </w:rPr>
        <w:t>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անթերի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ռիթմական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ընթացքը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հանգավորումը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տողերի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ներդաշնակությունը։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Բանաստեղծությունն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երաժշտությունը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միաձուլվել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ներկայանում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ամբողջության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մեջ։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երաժշտականացման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կարևոր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գործոններից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մեկն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նմանահունչ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բառերի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կրկ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նությունն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   </w:t>
      </w:r>
      <w:r w:rsidRPr="0056517A">
        <w:rPr>
          <w:rFonts w:ascii="Arial Unicode" w:eastAsia="Tahoma" w:hAnsi="Arial Unicode" w:cs="Tahoma"/>
          <w:sz w:val="24"/>
          <w:szCs w:val="24"/>
        </w:rPr>
        <w:t>Փոքրածավալ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բանաստեղծություններում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նույնիսկ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3-4 </w:t>
      </w:r>
      <w:r w:rsidRPr="0056517A">
        <w:rPr>
          <w:rFonts w:ascii="Arial Unicode" w:eastAsia="Tahoma" w:hAnsi="Arial Unicode" w:cs="Tahoma"/>
          <w:sz w:val="24"/>
          <w:szCs w:val="24"/>
        </w:rPr>
        <w:t>անգամ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կրկնելն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արդեն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նպաստում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կշռույթի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ուժեղացմանը՝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գոյացնելով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առձայնույթ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բաղաձայնույթ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օրինակ՝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շարք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բանաստեղծություններում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հետաքրքիր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երաժշտականություն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օրորել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</w:t>
      </w:r>
      <w:r w:rsidRPr="0056517A">
        <w:rPr>
          <w:rFonts w:ascii="Arial Unicode" w:eastAsia="Tahoma" w:hAnsi="Arial Unicode" w:cs="Tahoma"/>
          <w:sz w:val="24"/>
          <w:szCs w:val="24"/>
        </w:rPr>
        <w:t>ը</w:t>
      </w:r>
      <w:r w:rsidRPr="0056517A">
        <w:rPr>
          <w:rFonts w:ascii="Arial Unicode" w:eastAsia="Tahoma" w:hAnsi="Arial Unicode" w:cs="Tahoma"/>
          <w:sz w:val="24"/>
          <w:szCs w:val="24"/>
        </w:rPr>
        <w:t>.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     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Օրորված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հոգիս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ձմեռվա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</w:t>
      </w:r>
      <w:r w:rsidRPr="0056517A">
        <w:rPr>
          <w:rFonts w:ascii="Arial Unicode" w:eastAsia="Tahoma" w:hAnsi="Arial Unicode" w:cs="Tahoma"/>
          <w:sz w:val="24"/>
          <w:szCs w:val="24"/>
        </w:rPr>
        <w:t>Օրերի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օրորով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56517A">
        <w:rPr>
          <w:rFonts w:ascii="Arial Unicode" w:eastAsia="Tahoma" w:hAnsi="Arial Unicode" w:cs="Tahoma"/>
          <w:sz w:val="24"/>
          <w:szCs w:val="24"/>
        </w:rPr>
        <w:t>Թախիծն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ծավալվել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վրա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56517A">
        <w:rPr>
          <w:rFonts w:ascii="Arial Unicode" w:eastAsia="Tahoma" w:hAnsi="Arial Unicode" w:cs="Tahoma"/>
          <w:sz w:val="24"/>
          <w:szCs w:val="24"/>
        </w:rPr>
        <w:t>Գինով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գինով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56517A">
        <w:rPr>
          <w:rFonts w:ascii="Arial Unicode" w:eastAsia="Tahoma" w:hAnsi="Arial Unicode" w:cs="Tahoma"/>
          <w:sz w:val="24"/>
          <w:szCs w:val="24"/>
        </w:rPr>
        <w:t>Թեթև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անհոգ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լեզվանի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    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Օրորիր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,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պանդոկ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կարուսել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   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Օրորիր</w:t>
      </w:r>
      <w:r w:rsidRPr="0056517A">
        <w:rPr>
          <w:rFonts w:ascii="Arial Unicode" w:hAnsi="Arial Unicode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օրորիր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գինի</w:t>
      </w:r>
      <w:r w:rsidRPr="0056517A">
        <w:rPr>
          <w:rFonts w:ascii="Arial Unicode" w:eastAsia="Tahoma" w:hAnsi="Arial Unicode" w:cs="Tahoma"/>
          <w:sz w:val="24"/>
          <w:szCs w:val="24"/>
        </w:rPr>
        <w:t>: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Դիտարկված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</w:t>
      </w:r>
      <w:r w:rsidRPr="0056517A">
        <w:rPr>
          <w:rFonts w:ascii="Arial Unicode" w:eastAsia="Tahoma" w:hAnsi="Arial Unicode" w:cs="Tahoma"/>
          <w:sz w:val="24"/>
          <w:szCs w:val="24"/>
        </w:rPr>
        <w:t>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հատվածներում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6517A">
        <w:rPr>
          <w:rFonts w:ascii="Arial Unicode" w:eastAsia="Tahoma" w:hAnsi="Arial Unicode" w:cs="Tahoma"/>
          <w:sz w:val="24"/>
          <w:szCs w:val="24"/>
        </w:rPr>
        <w:t>հնչյունի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առձայնույթն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ինքնանպատակ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կառուցվածքային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կարևոր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կատարում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այլև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բանատողերին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յուրօրինակ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երաժշտական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հնչերանգ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դառնում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մեղմ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հանգիստ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հոգեվիճակի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արտացոլման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միջոց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b/>
          <w:sz w:val="24"/>
          <w:szCs w:val="24"/>
        </w:rPr>
        <w:t>Հնչյունական</w:t>
      </w:r>
      <w:r w:rsidRPr="0056517A">
        <w:rPr>
          <w:rFonts w:ascii="Arial Unicode" w:hAnsi="Arial Unicode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բառային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կրկնություններ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երաժշտականության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հետաքրքիր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դրսևորում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գտնում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ներքոհիշյալ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բանատողերում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Գիշերում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դյութական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,–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չըկամ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մեռել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հիվանդ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սրտում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ապրում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երազի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նըման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սիրում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մեռել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մեղմ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հանդարտ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տրամադրություններ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արտացոլող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Նրա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թախծոտ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հոգեվիճակն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սրտի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խորքից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լսվող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հառաչանքը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ցայտուն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>դրսևորող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արտահայտչամի</w:t>
      </w:r>
      <w:r w:rsidRPr="0056517A">
        <w:rPr>
          <w:rFonts w:ascii="Arial Unicode" w:eastAsia="Tahoma" w:hAnsi="Arial Unicode" w:cs="Tahoma"/>
          <w:sz w:val="24"/>
          <w:szCs w:val="24"/>
        </w:rPr>
        <w:t>ջոց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հնչյունի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բաղաձայնույթը</w:t>
      </w:r>
      <w:r w:rsidRPr="0056517A">
        <w:rPr>
          <w:rFonts w:ascii="Arial Unicode" w:eastAsia="Tahoma" w:hAnsi="Arial Unicode" w:cs="Tahoma"/>
          <w:sz w:val="24"/>
          <w:szCs w:val="24"/>
        </w:rPr>
        <w:t>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զուգորդված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բաղաձայնների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հնչյունական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ոճավորմամբ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Աշուն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անձրև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Ստվերներն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անձև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Դողում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դանդաղ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Պաղ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միապաղաղ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Անձրև՜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անձրև՜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Անձրև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աշուն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Ինչո՞ւ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հիշում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Հեռացած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ընկեր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մոռացած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ընկեր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Ինչո՞ւ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հիշում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Ակնհայտ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թե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ինչպես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բնապատկերի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հնչապատկերի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միասնությամբ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ուժեղացնում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հուզական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ներգործությունը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զուգորդություններ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առաջացնում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բնության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գոյություն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ունեցող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հնչյունների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ձայների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Հայ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բաղաձայնույթի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անգերազանցելի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օրինակ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Շշուկ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շրշյուն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Աշնան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մշուշում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շշուկ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շրշյուն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– </w:t>
      </w:r>
      <w:r w:rsidRPr="0056517A">
        <w:rPr>
          <w:rFonts w:ascii="Arial Unicode" w:eastAsia="Tahoma" w:hAnsi="Arial Unicode" w:cs="Tahoma"/>
          <w:sz w:val="24"/>
          <w:szCs w:val="24"/>
        </w:rPr>
        <w:t>Բարդիներն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պատուհանիս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տակ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Անտես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հուշիկ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շուրջը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շրջում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շշ</w:t>
      </w:r>
      <w:r w:rsidRPr="0056517A">
        <w:rPr>
          <w:rFonts w:ascii="Arial Unicode" w:eastAsia="Tahoma" w:hAnsi="Arial Unicode" w:cs="Tahoma"/>
          <w:sz w:val="24"/>
          <w:szCs w:val="24"/>
        </w:rPr>
        <w:t>նջում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շրշում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Պայծառ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տրտմությամբ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անրջում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գաղտնի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սիրով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սիրում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հիշում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Սակայն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հաշվի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առնելով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հնչյուններն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ինքնին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արժեք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չունեն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արտահայտչականություն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ձեռք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խոսքաշար</w:t>
      </w:r>
      <w:r w:rsidRPr="0056517A">
        <w:rPr>
          <w:rFonts w:ascii="Arial Unicode" w:eastAsia="Tahoma" w:hAnsi="Arial Unicode" w:cs="Tahoma"/>
          <w:sz w:val="24"/>
          <w:szCs w:val="24"/>
        </w:rPr>
        <w:t>ում՝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հնչյունային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զանազան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զուգորդությունների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մտնելով։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արտահայտչականության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երաժշտականության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սովորաբար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դիմում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նույնահունչ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բաղաձայնների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ոճավորմանը։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նորություն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բաղաձայնների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ոճավորման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եղանակների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առումով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56517A">
        <w:rPr>
          <w:rFonts w:ascii="Arial Unicode" w:eastAsia="Tahoma" w:hAnsi="Arial Unicode" w:cs="Tahoma"/>
          <w:sz w:val="24"/>
          <w:szCs w:val="24"/>
        </w:rPr>
        <w:t>նա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</w:t>
      </w:r>
      <w:r w:rsidRPr="0056517A">
        <w:rPr>
          <w:rFonts w:ascii="Arial Unicode" w:eastAsia="Tahoma" w:hAnsi="Arial Unicode" w:cs="Tahoma"/>
          <w:sz w:val="24"/>
          <w:szCs w:val="24"/>
        </w:rPr>
        <w:t>ադրում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նույնիսկ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որոշակի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առումով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անհամատեղելի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թվացող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հնչյունները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6517A">
        <w:rPr>
          <w:rFonts w:ascii="Arial Unicode" w:eastAsia="Tahoma" w:hAnsi="Arial Unicode" w:cs="Tahoma"/>
          <w:sz w:val="24"/>
          <w:szCs w:val="24"/>
        </w:rPr>
        <w:t>բաղաձայնների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անհամաչափ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կուտակմամբ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ստեղծելով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զգացմունքի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ապրումի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շոշափելիության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տպավորություն։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Ահա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ձայնորդների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հնչյունների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զուգորդման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օրինակ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Շուրթերում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մաքու</w:t>
      </w:r>
      <w:r w:rsidRPr="0056517A">
        <w:rPr>
          <w:rFonts w:ascii="Arial Unicode" w:eastAsia="Tahoma" w:hAnsi="Arial Unicode" w:cs="Tahoma"/>
          <w:sz w:val="24"/>
          <w:szCs w:val="24"/>
        </w:rPr>
        <w:t>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բուրյան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6517A">
        <w:rPr>
          <w:rFonts w:ascii="Arial Unicode" w:eastAsia="Tahoma" w:hAnsi="Arial Unicode" w:cs="Tahoma"/>
          <w:sz w:val="24"/>
          <w:szCs w:val="24"/>
        </w:rPr>
        <w:t>հեզանազ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ճըկուն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>Հաշտորեն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խոնարհված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Նաիրյանն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երգում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հնօրյան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հատվածում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հիացական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տրամադրության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մեղմ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հոգեվիճակի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արտահայտմանը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նպաստում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ձայնորդների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այլև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կոկորդային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շփական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հնչյուն</w:t>
      </w:r>
      <w:r w:rsidRPr="0056517A">
        <w:rPr>
          <w:rFonts w:ascii="Arial Unicode" w:eastAsia="Tahoma" w:hAnsi="Arial Unicode" w:cs="Tahoma"/>
          <w:sz w:val="24"/>
          <w:szCs w:val="24"/>
        </w:rPr>
        <w:t>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պաշտելի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էակի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ինքնությունը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շեշտադրող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սուլական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պայթաշփական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հնչյունի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գործածությունները։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չափածոյում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առձայնույթ</w:t>
      </w:r>
      <w:r w:rsidRPr="0056517A">
        <w:rPr>
          <w:rFonts w:ascii="Arial Unicode" w:eastAsia="Tahoma" w:hAnsi="Arial Unicode" w:cs="Tahoma"/>
          <w:sz w:val="24"/>
          <w:szCs w:val="24"/>
        </w:rPr>
        <w:t>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դասական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Անջատման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Հրաժեշտի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գազել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անհոգ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նայեցիր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վրա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անցար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խաղով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կանացի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քեզնից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դառնացած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հեռացա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քեզնից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հեռացա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լացի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կամ՝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Ամեն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վայրկյան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սիրով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տրտում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ասում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մնաս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բարով</w:t>
      </w:r>
      <w:r w:rsidRPr="0056517A">
        <w:rPr>
          <w:rFonts w:ascii="Arial Unicode" w:eastAsia="Tahoma" w:hAnsi="Arial Unicode" w:cs="Tahoma"/>
          <w:sz w:val="24"/>
          <w:szCs w:val="24"/>
        </w:rPr>
        <w:t>.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56517A">
        <w:rPr>
          <w:rFonts w:ascii="Arial Unicode" w:eastAsia="Tahoma" w:hAnsi="Arial Unicode" w:cs="Tahoma"/>
          <w:sz w:val="24"/>
          <w:szCs w:val="24"/>
        </w:rPr>
        <w:t>Բորբ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արևին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բոց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սրտում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ասո</w:t>
      </w:r>
      <w:r w:rsidRPr="0056517A">
        <w:rPr>
          <w:rFonts w:ascii="Arial Unicode" w:eastAsia="Tahoma" w:hAnsi="Arial Unicode" w:cs="Tahoma"/>
          <w:sz w:val="24"/>
          <w:szCs w:val="24"/>
        </w:rPr>
        <w:t>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մնաս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56517A">
        <w:rPr>
          <w:rFonts w:ascii="Arial Unicode" w:eastAsia="Tahoma" w:hAnsi="Arial Unicode" w:cs="Tahoma"/>
          <w:sz w:val="24"/>
          <w:szCs w:val="24"/>
        </w:rPr>
        <w:t>Մնաք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ասում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բոլոր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մարդկանց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6517A">
        <w:rPr>
          <w:rFonts w:ascii="Arial Unicode" w:eastAsia="Tahoma" w:hAnsi="Arial Unicode" w:cs="Tahoma"/>
          <w:sz w:val="24"/>
          <w:szCs w:val="24"/>
        </w:rPr>
        <w:t>չար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56517A">
        <w:rPr>
          <w:rFonts w:ascii="Arial Unicode" w:eastAsia="Tahoma" w:hAnsi="Arial Unicode" w:cs="Tahoma"/>
          <w:sz w:val="24"/>
          <w:szCs w:val="24"/>
        </w:rPr>
        <w:t>Տանջվող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Ադամորդուն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ասում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մնաս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բարով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Վերոնշյալ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բանաստեղծություններում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ձայնավորների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ներդաշնակ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կրկնությունը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հուզական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ուժեղ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տպավորության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արտաքին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երաժշտականության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յուրահատուկ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գործոն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դառնում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b/>
          <w:sz w:val="24"/>
          <w:szCs w:val="24"/>
        </w:rPr>
        <w:t>Մոտավոր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հանգեր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տեսնում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հետևյալ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քառատողում</w:t>
      </w:r>
      <w:r w:rsidRPr="0056517A">
        <w:rPr>
          <w:rFonts w:ascii="Arial Unicode" w:eastAsia="Tahoma" w:hAnsi="Arial Unicode" w:cs="Tahoma"/>
          <w:sz w:val="24"/>
          <w:szCs w:val="24"/>
        </w:rPr>
        <w:t>.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56517A">
        <w:rPr>
          <w:rFonts w:ascii="Arial Unicode" w:eastAsia="Tahoma" w:hAnsi="Arial Unicode" w:cs="Tahoma"/>
          <w:sz w:val="24"/>
          <w:szCs w:val="24"/>
        </w:rPr>
        <w:t>Երգում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քամին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լալիս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56517A">
        <w:rPr>
          <w:rFonts w:ascii="Arial Unicode" w:eastAsia="Tahoma" w:hAnsi="Arial Unicode" w:cs="Tahoma"/>
          <w:sz w:val="24"/>
          <w:szCs w:val="24"/>
        </w:rPr>
        <w:t>Ան</w:t>
      </w:r>
      <w:r w:rsidRPr="0056517A">
        <w:rPr>
          <w:rFonts w:ascii="Arial Unicode" w:eastAsia="Tahoma" w:hAnsi="Arial Unicode" w:cs="Tahoma"/>
          <w:sz w:val="24"/>
          <w:szCs w:val="24"/>
        </w:rPr>
        <w:t>հույս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անվերջ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մղկտում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</w:t>
      </w:r>
      <w:r w:rsidRPr="0056517A">
        <w:rPr>
          <w:rFonts w:ascii="Cambria Math" w:eastAsia="Tahoma" w:hAnsi="Cambria Math" w:cs="Cambria Math"/>
          <w:sz w:val="24"/>
          <w:szCs w:val="24"/>
        </w:rPr>
        <w:t>․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–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մութ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գիշերում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այնքան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թախիծ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56517A">
        <w:rPr>
          <w:rFonts w:ascii="Arial Unicode" w:eastAsia="Tahoma" w:hAnsi="Arial Unicode" w:cs="Tahoma"/>
          <w:sz w:val="24"/>
          <w:szCs w:val="24"/>
        </w:rPr>
        <w:t>Այնքան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տրտունջ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գանգատ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հիմա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Ամենասովորական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կիրառելով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միջավայրում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կերտում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հիացմունքի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արժանի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պատկերներ</w:t>
      </w:r>
      <w:r w:rsidRPr="0056517A">
        <w:rPr>
          <w:rFonts w:ascii="Arial Unicode" w:eastAsia="Tahoma" w:hAnsi="Arial Unicode" w:cs="Tahoma"/>
          <w:sz w:val="24"/>
          <w:szCs w:val="24"/>
        </w:rPr>
        <w:t>: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56517A">
        <w:rPr>
          <w:rFonts w:ascii="Arial Unicode" w:eastAsia="Tahoma" w:hAnsi="Arial Unicode" w:cs="Tahoma"/>
          <w:sz w:val="24"/>
          <w:szCs w:val="24"/>
        </w:rPr>
        <w:t>Էլոյանը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</w:t>
      </w:r>
      <w:r w:rsidRPr="0056517A">
        <w:rPr>
          <w:rFonts w:ascii="Arial Unicode" w:eastAsia="Tahoma" w:hAnsi="Arial Unicode" w:cs="Tahoma"/>
          <w:sz w:val="24"/>
          <w:szCs w:val="24"/>
        </w:rPr>
        <w:t>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Cambria Math" w:eastAsia="Tahoma" w:hAnsi="Cambria Math" w:cs="Cambria Math"/>
          <w:sz w:val="24"/>
          <w:szCs w:val="24"/>
        </w:rPr>
        <w:t>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ամենասովորական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կարողանում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հնչեցնել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զուլալ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մարգարտաշար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հայերենը</w:t>
      </w:r>
      <w:r w:rsidRPr="0056517A">
        <w:rPr>
          <w:rFonts w:ascii="Arial Unicode" w:eastAsia="Tahoma" w:hAnsi="Arial Unicode" w:cs="Tahoma"/>
          <w:sz w:val="24"/>
          <w:szCs w:val="24"/>
        </w:rPr>
        <w:t>»</w:t>
      </w:r>
      <w:r w:rsidRPr="0056517A">
        <w:rPr>
          <w:rFonts w:ascii="Arial Unicode" w:eastAsia="Tahoma" w:hAnsi="Arial Unicode" w:cs="Tahoma"/>
          <w:sz w:val="24"/>
          <w:szCs w:val="24"/>
        </w:rPr>
        <w:t>։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Օրինակ՝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աղոթք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աղոթել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Աստված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ոճականորեն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չեզոք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բայց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նրբանկատ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անհրաժեշտ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վարպետության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բառագործածության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հմտության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շնորհիվ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բառաշղթ</w:t>
      </w:r>
      <w:r w:rsidRPr="0056517A">
        <w:rPr>
          <w:rFonts w:ascii="Arial Unicode" w:eastAsia="Tahoma" w:hAnsi="Arial Unicode" w:cs="Tahoma"/>
          <w:sz w:val="24"/>
          <w:szCs w:val="24"/>
        </w:rPr>
        <w:t>այում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ձեռք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բերել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արտահայտչականություն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ինչպես՝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Նա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անծանոթ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երկրի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աղջիկ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աղոթք</w:t>
      </w:r>
      <w:r w:rsidRPr="0056517A">
        <w:rPr>
          <w:rFonts w:ascii="Arial Unicode" w:eastAsia="Tahoma" w:hAnsi="Arial Unicode" w:cs="Tahoma"/>
          <w:sz w:val="24"/>
          <w:szCs w:val="24"/>
        </w:rPr>
        <w:t>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ապրեց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>հոգում</w:t>
      </w:r>
      <w:r w:rsidRPr="0056517A">
        <w:rPr>
          <w:rFonts w:ascii="Arial Unicode" w:eastAsia="Tahoma" w:hAnsi="Arial Unicode" w:cs="Tahoma"/>
          <w:sz w:val="24"/>
          <w:szCs w:val="24"/>
        </w:rPr>
        <w:t>…», «</w:t>
      </w:r>
      <w:r w:rsidRPr="0056517A">
        <w:rPr>
          <w:rFonts w:ascii="Arial Unicode" w:eastAsia="Tahoma" w:hAnsi="Arial Unicode" w:cs="Tahoma"/>
          <w:sz w:val="24"/>
          <w:szCs w:val="24"/>
        </w:rPr>
        <w:t>Քո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շարժումները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աղոթք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շարժում</w:t>
      </w:r>
      <w:r w:rsidRPr="0056517A">
        <w:rPr>
          <w:rFonts w:ascii="Arial Unicode" w:eastAsia="Tahoma" w:hAnsi="Arial Unicode" w:cs="Tahoma"/>
          <w:sz w:val="24"/>
          <w:szCs w:val="24"/>
        </w:rPr>
        <w:t>…» , «</w:t>
      </w:r>
      <w:r w:rsidRPr="0056517A">
        <w:rPr>
          <w:rFonts w:ascii="Arial Unicode" w:eastAsia="Tahoma" w:hAnsi="Arial Unicode" w:cs="Tahoma"/>
          <w:sz w:val="24"/>
          <w:szCs w:val="24"/>
        </w:rPr>
        <w:t>Վերջին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աղոթքիս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մերժիր</w:t>
      </w:r>
      <w:r w:rsidRPr="0056517A">
        <w:rPr>
          <w:rFonts w:ascii="Arial Unicode" w:eastAsia="Tahoma" w:hAnsi="Arial Unicode" w:cs="Tahoma"/>
          <w:sz w:val="24"/>
          <w:szCs w:val="24"/>
        </w:rPr>
        <w:t>…», «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որպես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աղոթք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Արքայական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լեզուն</w:t>
      </w:r>
      <w:r w:rsidRPr="0056517A">
        <w:rPr>
          <w:rFonts w:ascii="Arial Unicode" w:eastAsia="Tahoma" w:hAnsi="Arial Unicode" w:cs="Tahoma"/>
          <w:sz w:val="24"/>
          <w:szCs w:val="24"/>
        </w:rPr>
        <w:t>…» , «</w:t>
      </w:r>
      <w:r w:rsidRPr="0056517A">
        <w:rPr>
          <w:rFonts w:ascii="Arial Unicode" w:eastAsia="Tahoma" w:hAnsi="Arial Unicode" w:cs="Tahoma"/>
          <w:sz w:val="24"/>
          <w:szCs w:val="24"/>
        </w:rPr>
        <w:t>Ո՞վ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խոցվ</w:t>
      </w:r>
      <w:r w:rsidRPr="0056517A">
        <w:rPr>
          <w:rFonts w:ascii="Arial Unicode" w:eastAsia="Tahoma" w:hAnsi="Arial Unicode" w:cs="Tahoma"/>
          <w:sz w:val="24"/>
          <w:szCs w:val="24"/>
        </w:rPr>
        <w:t>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Պիտի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փրկե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մահից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Երբ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չըկա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աստված</w:t>
      </w:r>
      <w:r w:rsidRPr="0056517A">
        <w:rPr>
          <w:rFonts w:ascii="Arial Unicode" w:eastAsia="Tahoma" w:hAnsi="Arial Unicode" w:cs="Tahoma"/>
          <w:sz w:val="24"/>
          <w:szCs w:val="24"/>
        </w:rPr>
        <w:t>…» , «</w:t>
      </w:r>
      <w:r w:rsidRPr="0056517A">
        <w:rPr>
          <w:rFonts w:ascii="Arial Unicode" w:eastAsia="Tahoma" w:hAnsi="Arial Unicode" w:cs="Tahoma"/>
          <w:sz w:val="24"/>
          <w:szCs w:val="24"/>
        </w:rPr>
        <w:t>Չարն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չարն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ինքն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աստված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>…» , «</w:t>
      </w:r>
      <w:r w:rsidRPr="0056517A">
        <w:rPr>
          <w:rFonts w:ascii="Arial Unicode" w:eastAsia="Tahoma" w:hAnsi="Arial Unicode" w:cs="Tahoma"/>
          <w:sz w:val="24"/>
          <w:szCs w:val="24"/>
        </w:rPr>
        <w:t>Չեմ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հավատում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մարդուն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չունեմ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աստված</w:t>
      </w:r>
      <w:r w:rsidRPr="0056517A">
        <w:rPr>
          <w:rFonts w:ascii="Arial Unicode" w:hAnsi="Arial Unicode"/>
          <w:sz w:val="24"/>
          <w:szCs w:val="24"/>
        </w:rPr>
        <w:t>…» , «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Աստվածացրե</w:t>
      </w:r>
      <w:r w:rsidRPr="0056517A">
        <w:rPr>
          <w:rFonts w:ascii="Arial Unicode" w:eastAsia="Tahoma" w:hAnsi="Arial Unicode" w:cs="Tahoma"/>
          <w:sz w:val="24"/>
          <w:szCs w:val="24"/>
        </w:rPr>
        <w:t>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աղոթեմ</w:t>
      </w:r>
      <w:r w:rsidRPr="0056517A">
        <w:rPr>
          <w:rFonts w:ascii="Arial Unicode" w:eastAsia="Tahoma" w:hAnsi="Arial Unicode" w:cs="Tahoma"/>
          <w:sz w:val="24"/>
          <w:szCs w:val="24"/>
        </w:rPr>
        <w:t>…», «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աղոթեց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հիվանդ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որդուն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բարբառներից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համաժողովրդական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վերցրել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ինչը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նպաստում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հուզականությանն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արտահայտչականությանը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Այսպես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6517A">
        <w:rPr>
          <w:rFonts w:ascii="Arial Unicode" w:eastAsia="Tahoma" w:hAnsi="Arial Unicode" w:cs="Tahoma"/>
          <w:sz w:val="24"/>
          <w:szCs w:val="24"/>
        </w:rPr>
        <w:t>շվաք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հանաք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մուժ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աշունք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ճչան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յար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քեֆ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ժխոր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ծեգ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քարվան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բուխարի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չոբան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որսկան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մանկութ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հավք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հուշիկ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նազ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նազիկ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նազան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նանիկ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թափառիկ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լռիկ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վառման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ժեռ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գինով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հեռի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օրհնենք</w:t>
      </w:r>
      <w:r w:rsidRPr="0056517A">
        <w:rPr>
          <w:rFonts w:ascii="Arial Unicode" w:eastAsia="Tahoma" w:hAnsi="Arial Unicode" w:cs="Tahoma"/>
          <w:sz w:val="24"/>
          <w:szCs w:val="24"/>
        </w:rPr>
        <w:t>/</w:t>
      </w:r>
      <w:r w:rsidRPr="0056517A">
        <w:rPr>
          <w:rFonts w:ascii="Arial Unicode" w:eastAsia="Tahoma" w:hAnsi="Arial Unicode" w:cs="Tahoma"/>
          <w:sz w:val="24"/>
          <w:szCs w:val="24"/>
        </w:rPr>
        <w:t>օրհնեք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խոնջած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բեզարած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հռհռալ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պաչպչվել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գզգզված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հերիք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էգուց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ջան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լիքը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ցրիվ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դեմի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միտ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իրանց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6517A">
        <w:rPr>
          <w:rFonts w:ascii="Arial Unicode" w:eastAsia="Tahoma" w:hAnsi="Arial Unicode" w:cs="Tahoma"/>
          <w:sz w:val="24"/>
          <w:szCs w:val="24"/>
        </w:rPr>
        <w:t>ժողովրդախոսակցական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բարբառային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բառաձևերը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նուրբ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հոգեբանական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երևույթներ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դրսևորող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անփոխարինելի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միավորներ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են։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56517A">
        <w:rPr>
          <w:rFonts w:ascii="Arial Unicode" w:eastAsia="Tahoma" w:hAnsi="Arial Unicode" w:cs="Tahoma"/>
          <w:sz w:val="24"/>
          <w:szCs w:val="24"/>
        </w:rPr>
        <w:t>Ժեռ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սարի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կրծքից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դուրս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թռչում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56517A">
        <w:rPr>
          <w:rFonts w:ascii="Arial Unicode" w:eastAsia="Tahoma" w:hAnsi="Arial Unicode" w:cs="Tahoma"/>
          <w:sz w:val="24"/>
          <w:szCs w:val="24"/>
        </w:rPr>
        <w:t>Սառույցը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ճեղքում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գոհարներ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ցողում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                                ***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56517A">
        <w:rPr>
          <w:rFonts w:ascii="Arial Unicode" w:eastAsia="Tahoma" w:hAnsi="Arial Unicode" w:cs="Tahoma"/>
          <w:sz w:val="24"/>
          <w:szCs w:val="24"/>
        </w:rPr>
        <w:t>Ընկերըս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գարշ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գեշ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սարդ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</w:t>
      </w:r>
      <w:r w:rsidRPr="0056517A">
        <w:rPr>
          <w:rFonts w:ascii="Arial Unicode" w:eastAsia="Tahoma" w:hAnsi="Arial Unicode" w:cs="Tahoma"/>
          <w:sz w:val="24"/>
          <w:szCs w:val="24"/>
        </w:rPr>
        <w:t>Ոստայն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չարը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հյուսում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Arial Unicode MS" w:hAnsi="Arial Unicode" w:cs="Arial Unicode MS"/>
          <w:sz w:val="24"/>
          <w:szCs w:val="24"/>
        </w:rPr>
        <w:t>Ակնհայտ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է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,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թե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ինչքան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մեծ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նշանակություն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է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տվել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բանաստեղծը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նշված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բառերի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իմաստաբանական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կողմին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.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ժայռ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բառից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այ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→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է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հնչյունափոխությամբ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կազմված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ժեռ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բառը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իմաստային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ու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արտահայտչական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կողմով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տարբերվում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է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իր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գրական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հոմ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անիշներից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.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այն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ոչ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միայն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նշանակում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է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«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ժայռ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»,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այլև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«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ամուր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», «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կարծր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»,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ընդ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որում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`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վերջինները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չունեն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ժեռ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բառի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 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>արտահայտչականությունը</w:t>
      </w:r>
      <w:r w:rsidRPr="0056517A">
        <w:rPr>
          <w:rFonts w:ascii="Arial Unicode" w:eastAsia="Arial Unicode MS" w:hAnsi="Arial Unicode" w:cs="Arial Unicode MS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56517A">
        <w:rPr>
          <w:rFonts w:ascii="Arial Unicode" w:eastAsia="Tahoma" w:hAnsi="Arial Unicode" w:cs="Tahoma"/>
          <w:sz w:val="24"/>
          <w:szCs w:val="24"/>
        </w:rPr>
        <w:t>Մակդրային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ինքնատիպ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կապակցություններ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կազմում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վառման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բարբառային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ինչպես՝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56517A">
        <w:rPr>
          <w:rFonts w:ascii="Arial Unicode" w:eastAsia="Tahoma" w:hAnsi="Arial Unicode" w:cs="Tahoma"/>
          <w:sz w:val="24"/>
          <w:szCs w:val="24"/>
        </w:rPr>
        <w:t>Սիրտըդ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հուրհուր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վարդըդ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պահիր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56517A">
        <w:rPr>
          <w:rFonts w:ascii="Arial Unicode" w:eastAsia="Tahoma" w:hAnsi="Arial Unicode" w:cs="Tahoma"/>
          <w:sz w:val="24"/>
          <w:szCs w:val="24"/>
        </w:rPr>
        <w:t>Արևի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սիրտըդ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պահիր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Նշված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ածականը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-</w:t>
      </w:r>
      <w:r w:rsidRPr="0056517A">
        <w:rPr>
          <w:rFonts w:ascii="Arial Unicode" w:eastAsia="Tahoma" w:hAnsi="Arial Unicode" w:cs="Tahoma"/>
          <w:sz w:val="24"/>
          <w:szCs w:val="24"/>
        </w:rPr>
        <w:t>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ածանցը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ծագում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անկատար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դերբայի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-</w:t>
      </w:r>
      <w:r w:rsidRPr="0056517A">
        <w:rPr>
          <w:rFonts w:ascii="Arial Unicode" w:eastAsia="Tahoma" w:hAnsi="Arial Unicode" w:cs="Tahoma"/>
          <w:sz w:val="24"/>
          <w:szCs w:val="24"/>
        </w:rPr>
        <w:t>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մասնիկի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թեքված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ձևից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հետագայում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հնարավորությունները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պետք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դրսևորեր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հետնորդ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Եղիշե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Չարենցի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խոսքարվեստում</w:t>
      </w:r>
      <w:r w:rsidRPr="0056517A">
        <w:rPr>
          <w:rFonts w:ascii="Arial Unicode" w:eastAsia="Tahoma" w:hAnsi="Arial Unicode" w:cs="Tahoma"/>
          <w:sz w:val="24"/>
          <w:szCs w:val="24"/>
        </w:rPr>
        <w:t>. «</w:t>
      </w:r>
      <w:r w:rsidRPr="0056517A">
        <w:rPr>
          <w:rFonts w:ascii="Arial Unicode" w:eastAsia="Tahoma" w:hAnsi="Arial Unicode" w:cs="Tahoma"/>
          <w:sz w:val="24"/>
          <w:szCs w:val="24"/>
        </w:rPr>
        <w:t>Արնա</w:t>
      </w:r>
      <w:r w:rsidRPr="0056517A">
        <w:rPr>
          <w:rFonts w:ascii="Arial Unicode" w:eastAsia="Tahoma" w:hAnsi="Arial Unicode" w:cs="Tahoma"/>
          <w:sz w:val="24"/>
          <w:szCs w:val="24"/>
        </w:rPr>
        <w:t>նման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ծաղիկների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վարդերի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բո՛ւյրը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նաիրյան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աղջիկների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հեզաճկուն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պա՛րն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սիրում</w:t>
      </w:r>
      <w:r w:rsidRPr="0056517A">
        <w:rPr>
          <w:rFonts w:ascii="Arial Unicode" w:eastAsia="Tahoma" w:hAnsi="Arial Unicode" w:cs="Tahoma"/>
          <w:sz w:val="24"/>
          <w:szCs w:val="24"/>
        </w:rPr>
        <w:t>…»: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 xml:space="preserve">  </w:t>
      </w:r>
      <w:r w:rsidRPr="0056517A">
        <w:rPr>
          <w:rFonts w:ascii="Arial Unicode" w:eastAsia="Tahoma" w:hAnsi="Arial Unicode" w:cs="Tahoma"/>
          <w:sz w:val="24"/>
          <w:szCs w:val="24"/>
        </w:rPr>
        <w:t>Հատկանշական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խոսքարվեստում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հանդիպում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պարագայական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կիրառությամբ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ընդ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որում՝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վառվել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բայի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զուգորդությամբ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Ահա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օրինակը՝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Արևի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երկիր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կըվառվես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վառման</w:t>
      </w:r>
      <w:r w:rsidRPr="0056517A">
        <w:rPr>
          <w:rFonts w:ascii="Arial Unicode" w:hAnsi="Arial Unicode"/>
          <w:sz w:val="24"/>
          <w:szCs w:val="24"/>
        </w:rPr>
        <w:t xml:space="preserve">…»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խոսքարվեստում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իկ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,</w:t>
      </w:r>
      <w:r w:rsidRPr="0056517A">
        <w:rPr>
          <w:rFonts w:ascii="Arial Unicode" w:hAnsi="Arial Unicode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փաղաքշական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մասնիկները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գործառույթով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օժտված՝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բալիկ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մանկիկ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ձեռնիկներ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քույրիկ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աստղիկ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ամպիկ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թռչնակ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բարձրիկ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հանդարտիկ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մեղմիկ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կարճլիկ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տաքուկ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տիրապետում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</w:t>
      </w:r>
      <w:r w:rsidRPr="0056517A">
        <w:rPr>
          <w:rFonts w:ascii="Arial Unicode" w:eastAsia="Tahoma" w:hAnsi="Arial Unicode" w:cs="Tahoma"/>
          <w:sz w:val="24"/>
          <w:szCs w:val="24"/>
        </w:rPr>
        <w:t>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դրանց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նրբիմաստների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դիպուկ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արվեստին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Օրինակներ</w:t>
      </w:r>
      <w:r w:rsidRPr="0056517A">
        <w:rPr>
          <w:rFonts w:ascii="Arial Unicode" w:eastAsia="Tahoma" w:hAnsi="Arial Unicode" w:cs="Tahoma"/>
          <w:sz w:val="24"/>
          <w:szCs w:val="24"/>
        </w:rPr>
        <w:t>.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արդեն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երբեք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մոռանալու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Աչերդ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անզոր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անօգնական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Ձեռնիկները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թույլ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թափված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հլու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Մեռնող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թռչնակի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թևերի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նը</w:t>
      </w:r>
      <w:r w:rsidRPr="0056517A">
        <w:rPr>
          <w:rFonts w:ascii="Arial Unicode" w:eastAsia="Tahoma" w:hAnsi="Arial Unicode" w:cs="Tahoma"/>
          <w:sz w:val="24"/>
          <w:szCs w:val="24"/>
        </w:rPr>
        <w:t>ման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                            ***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Մթնում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նստել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– </w:t>
      </w:r>
      <w:r w:rsidRPr="0056517A">
        <w:rPr>
          <w:rFonts w:ascii="Arial Unicode" w:eastAsia="Tahoma" w:hAnsi="Arial Unicode" w:cs="Tahoma"/>
          <w:sz w:val="24"/>
          <w:szCs w:val="24"/>
        </w:rPr>
        <w:t>Ի՞նչ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ի՞նչ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Բալիկ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լավ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զուլալ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Աստղիկ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ջինջ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Ուշագրավ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նկատմամբ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նկատմամբ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հայ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շատ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երգվել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սակայն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հայրական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մանկան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նկատմամբ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անմահացրել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ամսական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բալիկի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մահվան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ծանր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տպավորության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գրված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բարձրարվեստ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</w:t>
      </w:r>
      <w:r w:rsidRPr="0056517A">
        <w:rPr>
          <w:rFonts w:ascii="Arial Unicode" w:eastAsia="Tahoma" w:hAnsi="Arial Unicode" w:cs="Tahoma"/>
          <w:sz w:val="24"/>
          <w:szCs w:val="24"/>
        </w:rPr>
        <w:t>ծագործություններ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>: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56517A">
        <w:rPr>
          <w:rFonts w:ascii="Arial Unicode" w:eastAsia="Tahoma" w:hAnsi="Arial Unicode" w:cs="Tahoma"/>
          <w:sz w:val="24"/>
          <w:szCs w:val="24"/>
        </w:rPr>
        <w:t>Տերյանական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գրավչությունը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պայմանավորող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կարևոր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լեզվատարրեր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անվանական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հարադրությունները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որոնք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հեղինակային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կազմություններ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նոր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բառաձույլեր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ինչպես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օրինակ՝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զոհ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երկիր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զոհ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սիրտ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վայելք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հուշ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լույս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հանգրվան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մեգ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մշուշ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</w:t>
      </w:r>
      <w:r w:rsidRPr="0056517A">
        <w:rPr>
          <w:rFonts w:ascii="Arial Unicode" w:eastAsia="Tahoma" w:hAnsi="Arial Unicode" w:cs="Tahoma"/>
          <w:sz w:val="24"/>
          <w:szCs w:val="24"/>
        </w:rPr>
        <w:t>րաշք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աղջիկ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ցնորք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աղջիկ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գիշեր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դար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օվկիանոս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հայացք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խոց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խոհեր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ալ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նուռ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վառ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խլրտուն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արծաթ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կարկաչուն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խոսուն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սառնորակ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անուշ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լուսավոր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գգվող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խուսափուկ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թովիչ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խուսափող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Նմանօրինակ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բարդությունները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պատկերավորություն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հաղորդելով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</w:t>
      </w:r>
      <w:r w:rsidRPr="0056517A">
        <w:rPr>
          <w:rFonts w:ascii="Arial Unicode" w:eastAsia="Tahoma" w:hAnsi="Arial Unicode" w:cs="Tahoma"/>
          <w:sz w:val="24"/>
          <w:szCs w:val="24"/>
        </w:rPr>
        <w:t>նշուշտ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իրենց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ներունակությամբ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համալրում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ժողովրդական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արտահայտչամիջոցների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շարքը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Չնայած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նշված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բարդություններից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ընդամենը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քանիսն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նշված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ժամանակակից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հայոց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բացատրական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բառարաններում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այնուամենայնիվ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կարծում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յու</w:t>
      </w:r>
      <w:r w:rsidRPr="0056517A">
        <w:rPr>
          <w:rFonts w:ascii="Arial Unicode" w:eastAsia="Tahoma" w:hAnsi="Arial Unicode" w:cs="Tahoma"/>
          <w:sz w:val="24"/>
          <w:szCs w:val="24"/>
        </w:rPr>
        <w:t>րահատուկ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կատարող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միավորներից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>յուրաքանչյուրը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բառարաններում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ամրագրվելու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կարիք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անպայմանորեն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հարստացնում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բառակազմը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անվանական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բարդություններ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կերտել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միևնույն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մասի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պատկանող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օրինակ՝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ալ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ուրվական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ալ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նուռ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թովիչ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խուսափող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իսկ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գոյական</w:t>
      </w:r>
      <w:r w:rsidRPr="0056517A">
        <w:rPr>
          <w:rFonts w:ascii="Arial Unicode" w:eastAsia="Tahoma" w:hAnsi="Arial Unicode" w:cs="Tahoma"/>
          <w:sz w:val="24"/>
          <w:szCs w:val="24"/>
        </w:rPr>
        <w:t>+</w:t>
      </w:r>
      <w:r w:rsidRPr="0056517A">
        <w:rPr>
          <w:rFonts w:ascii="Arial Unicode" w:eastAsia="Tahoma" w:hAnsi="Arial Unicode" w:cs="Tahoma"/>
          <w:sz w:val="24"/>
          <w:szCs w:val="24"/>
        </w:rPr>
        <w:t>գոյական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կաղապարով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կազմված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բառաձույլերը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56517A">
        <w:rPr>
          <w:rFonts w:ascii="Arial Unicode" w:eastAsia="Tahoma" w:hAnsi="Arial Unicode" w:cs="Tahoma"/>
          <w:sz w:val="24"/>
          <w:szCs w:val="24"/>
        </w:rPr>
        <w:t>մեգ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մշուշ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զոհսիրտ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խոց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խոհեր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6517A">
        <w:rPr>
          <w:rFonts w:ascii="Arial Unicode" w:eastAsia="Tahoma" w:hAnsi="Arial Unicode" w:cs="Tahoma"/>
          <w:sz w:val="24"/>
          <w:szCs w:val="24"/>
        </w:rPr>
        <w:t>մակդրային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կապակցություններ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որոնցում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առաջին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բաղադրիչ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գոյականին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վերագրվել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հատկանշային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ինքնատիպ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արժեք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   </w:t>
      </w:r>
      <w:r w:rsidRPr="0056517A">
        <w:rPr>
          <w:rFonts w:ascii="Arial Unicode" w:eastAsia="Tahoma" w:hAnsi="Arial Unicode" w:cs="Tahoma"/>
          <w:sz w:val="24"/>
          <w:szCs w:val="24"/>
        </w:rPr>
        <w:t>Մեծ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բազ</w:t>
      </w:r>
      <w:r w:rsidRPr="0056517A">
        <w:rPr>
          <w:rFonts w:ascii="Arial Unicode" w:eastAsia="Tahoma" w:hAnsi="Arial Unicode" w:cs="Tahoma"/>
          <w:sz w:val="24"/>
          <w:szCs w:val="24"/>
        </w:rPr>
        <w:t>մաբնույթ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դարձվածքների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արժեքը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Դարձվածքները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խտացված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անզուգական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56517A">
        <w:rPr>
          <w:rFonts w:ascii="Arial Unicode" w:eastAsia="Tahoma" w:hAnsi="Arial Unicode" w:cs="Tahoma"/>
          <w:sz w:val="24"/>
          <w:szCs w:val="24"/>
        </w:rPr>
        <w:t>պատկերավոր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տպավորիչ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դարձնում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նպաստում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նրա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հակիրճությանն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սեղմությանը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Դարձվածքները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քնարական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հերոսի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թախծոտ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հոգեվիճակի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</w:t>
      </w:r>
      <w:r w:rsidRPr="0056517A">
        <w:rPr>
          <w:rFonts w:ascii="Arial Unicode" w:eastAsia="Tahoma" w:hAnsi="Arial Unicode" w:cs="Tahoma"/>
          <w:sz w:val="24"/>
          <w:szCs w:val="24"/>
        </w:rPr>
        <w:t>րտացոլման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դիպուկ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արտահայտչաձևեր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օրինակ՝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աչքերից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արցունք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մաղել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56517A">
        <w:rPr>
          <w:rFonts w:ascii="Arial Unicode" w:eastAsia="Tahoma" w:hAnsi="Arial Unicode" w:cs="Tahoma"/>
          <w:sz w:val="24"/>
          <w:szCs w:val="24"/>
        </w:rPr>
        <w:t>Տաք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արցունքը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աչքերիցս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մաղում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սրտից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արցունք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քամել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դարձվածքները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56517A">
        <w:rPr>
          <w:rFonts w:ascii="Arial Unicode" w:eastAsia="Tahoma" w:hAnsi="Arial Unicode" w:cs="Tahoma"/>
          <w:sz w:val="24"/>
          <w:szCs w:val="24"/>
        </w:rPr>
        <w:t>Իսկ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սրտից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հիշատակները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Որքա՜ն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արցունք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պիտի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քամեն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…»): </w:t>
      </w:r>
      <w:r w:rsidRPr="0056517A">
        <w:rPr>
          <w:rFonts w:ascii="Arial Unicode" w:eastAsia="Tahoma" w:hAnsi="Arial Unicode" w:cs="Tahoma"/>
          <w:sz w:val="24"/>
          <w:szCs w:val="24"/>
        </w:rPr>
        <w:t>Կամ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6517A">
        <w:rPr>
          <w:rFonts w:ascii="Arial Unicode" w:eastAsia="Tahoma" w:hAnsi="Arial Unicode" w:cs="Tahoma"/>
          <w:sz w:val="24"/>
          <w:szCs w:val="24"/>
        </w:rPr>
        <w:t>ժողովրդական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դժբախտության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հանդիպել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6517A">
        <w:rPr>
          <w:rFonts w:ascii="Arial Unicode" w:eastAsia="Tahoma" w:hAnsi="Arial Unicode" w:cs="Tahoma"/>
          <w:sz w:val="24"/>
          <w:szCs w:val="24"/>
        </w:rPr>
        <w:t>իմաստո</w:t>
      </w:r>
      <w:r w:rsidRPr="0056517A">
        <w:rPr>
          <w:rFonts w:ascii="Arial Unicode" w:eastAsia="Tahoma" w:hAnsi="Arial Unicode" w:cs="Tahoma"/>
          <w:sz w:val="24"/>
          <w:szCs w:val="24"/>
        </w:rPr>
        <w:t>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տարածված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գլխին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իջնել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դարձվածքը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խոսքարվեստում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հանդիպում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գլխին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ձմեռ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իջնել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ձմեռ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ծաղկել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տարբերակներով</w:t>
      </w:r>
      <w:r w:rsidRPr="0056517A">
        <w:rPr>
          <w:rFonts w:ascii="Arial Unicode" w:eastAsia="Tahoma" w:hAnsi="Arial Unicode" w:cs="Tahoma"/>
          <w:sz w:val="24"/>
          <w:szCs w:val="24"/>
        </w:rPr>
        <w:t>. «</w:t>
      </w:r>
      <w:r w:rsidRPr="0056517A">
        <w:rPr>
          <w:rFonts w:ascii="Arial Unicode" w:eastAsia="Tahoma" w:hAnsi="Arial Unicode" w:cs="Tahoma"/>
          <w:sz w:val="24"/>
          <w:szCs w:val="24"/>
        </w:rPr>
        <w:t>Ձմեռ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իջավ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գլխին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ցուրտ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անդորր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Աղբյուրներըս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չորացան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ոչինչ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ոչինչ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չըմնաց</w:t>
      </w:r>
      <w:r w:rsidRPr="0056517A">
        <w:rPr>
          <w:rFonts w:ascii="Arial Unicode" w:eastAsia="Tahoma" w:hAnsi="Arial Unicode" w:cs="Tahoma"/>
          <w:sz w:val="24"/>
          <w:szCs w:val="24"/>
        </w:rPr>
        <w:t>…», «</w:t>
      </w:r>
      <w:r w:rsidRPr="0056517A">
        <w:rPr>
          <w:rFonts w:ascii="Arial Unicode" w:eastAsia="Tahoma" w:hAnsi="Arial Unicode" w:cs="Tahoma"/>
          <w:sz w:val="24"/>
          <w:szCs w:val="24"/>
        </w:rPr>
        <w:t>Ձմե՜ռն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ձմե՜ռն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ծաղկում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  <w:r w:rsidRPr="0056517A">
        <w:rPr>
          <w:rFonts w:ascii="Arial Unicode" w:eastAsia="Tahoma" w:hAnsi="Arial Unicode" w:cs="Tahoma"/>
          <w:sz w:val="24"/>
          <w:szCs w:val="24"/>
        </w:rPr>
        <w:t>Օ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սիրտ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օտար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երկնի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Մեռնում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անտուն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անքուն</w:t>
      </w:r>
      <w:r w:rsidRPr="0056517A">
        <w:rPr>
          <w:rFonts w:ascii="Arial Unicode" w:eastAsia="Tahoma" w:hAnsi="Arial Unicode" w:cs="Tahoma"/>
          <w:sz w:val="24"/>
          <w:szCs w:val="24"/>
        </w:rPr>
        <w:t>…»: «</w:t>
      </w:r>
      <w:r w:rsidRPr="0056517A">
        <w:rPr>
          <w:rFonts w:ascii="Arial Unicode" w:eastAsia="Tahoma" w:hAnsi="Arial Unicode" w:cs="Tahoma"/>
          <w:sz w:val="24"/>
          <w:szCs w:val="24"/>
        </w:rPr>
        <w:t>Անվերջ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անդադար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քայլել</w:t>
      </w:r>
      <w:r w:rsidRPr="0056517A">
        <w:rPr>
          <w:rFonts w:ascii="Arial Unicode" w:eastAsia="Tahoma" w:hAnsi="Arial Unicode" w:cs="Tahoma"/>
          <w:sz w:val="24"/>
          <w:szCs w:val="24"/>
        </w:rPr>
        <w:t>», «</w:t>
      </w:r>
      <w:r w:rsidRPr="0056517A">
        <w:rPr>
          <w:rFonts w:ascii="Arial Unicode" w:eastAsia="Tahoma" w:hAnsi="Arial Unicode" w:cs="Tahoma"/>
          <w:sz w:val="24"/>
          <w:szCs w:val="24"/>
        </w:rPr>
        <w:t>գնալ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գալ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6517A">
        <w:rPr>
          <w:rFonts w:ascii="Arial Unicode" w:eastAsia="Tahoma" w:hAnsi="Arial Unicode" w:cs="Tahoma"/>
          <w:sz w:val="24"/>
          <w:szCs w:val="24"/>
        </w:rPr>
        <w:t>իմաստով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հատկանշվող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փողոց</w:t>
      </w:r>
      <w:r w:rsidRPr="0056517A">
        <w:rPr>
          <w:rFonts w:ascii="Arial Unicode" w:eastAsia="Tahoma" w:hAnsi="Arial Unicode" w:cs="Tahoma"/>
          <w:sz w:val="24"/>
          <w:szCs w:val="24"/>
        </w:rPr>
        <w:t>(</w:t>
      </w:r>
      <w:r w:rsidRPr="0056517A">
        <w:rPr>
          <w:rFonts w:ascii="Arial Unicode" w:eastAsia="Tahoma" w:hAnsi="Arial Unicode" w:cs="Tahoma"/>
          <w:sz w:val="24"/>
          <w:szCs w:val="24"/>
        </w:rPr>
        <w:t>ներ</w:t>
      </w:r>
      <w:r w:rsidRPr="0056517A">
        <w:rPr>
          <w:rFonts w:ascii="Arial Unicode" w:eastAsia="Tahoma" w:hAnsi="Arial Unicode" w:cs="Tahoma"/>
          <w:sz w:val="24"/>
          <w:szCs w:val="24"/>
        </w:rPr>
        <w:t>)</w:t>
      </w:r>
      <w:r w:rsidRPr="0056517A">
        <w:rPr>
          <w:rFonts w:ascii="Arial Unicode" w:eastAsia="Tahoma" w:hAnsi="Arial Unicode" w:cs="Tahoma"/>
          <w:sz w:val="24"/>
          <w:szCs w:val="24"/>
        </w:rPr>
        <w:t>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մաշել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դարձվածքը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փոխարինել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ճանապարհների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հեռուն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մաշել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մայթերը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մաշել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ինքնատիպ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դարձվածքներով</w:t>
      </w:r>
      <w:r w:rsidRPr="0056517A">
        <w:rPr>
          <w:rFonts w:ascii="Arial Unicode" w:eastAsia="Tahoma" w:hAnsi="Arial Unicode" w:cs="Tahoma"/>
          <w:sz w:val="24"/>
          <w:szCs w:val="24"/>
        </w:rPr>
        <w:t>. «</w:t>
      </w:r>
      <w:r w:rsidRPr="0056517A">
        <w:rPr>
          <w:rFonts w:ascii="Arial Unicode" w:eastAsia="Tahoma" w:hAnsi="Arial Unicode" w:cs="Tahoma"/>
          <w:sz w:val="24"/>
          <w:szCs w:val="24"/>
        </w:rPr>
        <w:t>Արդյոք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ո՞ւր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  <w:r w:rsidRPr="0056517A">
        <w:rPr>
          <w:rFonts w:ascii="Arial Unicode" w:eastAsia="Tahoma" w:hAnsi="Arial Unicode" w:cs="Tahoma"/>
          <w:sz w:val="24"/>
          <w:szCs w:val="24"/>
        </w:rPr>
        <w:t>Ա՜խ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արդյոք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Ճանապարհների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հեռուն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մաշում</w:t>
      </w:r>
      <w:r w:rsidRPr="0056517A">
        <w:rPr>
          <w:rFonts w:ascii="Arial Unicode" w:eastAsia="Tahoma" w:hAnsi="Arial Unicode" w:cs="Tahoma"/>
          <w:sz w:val="24"/>
          <w:szCs w:val="24"/>
        </w:rPr>
        <w:t>…», «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դուրս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գալիս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փողոց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երկա՜ր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երկա՜ր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մայթերն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մաշում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Պատմական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որոշակի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ժամանակաշրջանի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երանգավորում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ատրուշան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բագին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ասպար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տեգ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վահան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քրմուհի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ասպետ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մարգարե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դիցուհի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իշխանուհի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մուսա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կու</w:t>
      </w:r>
      <w:r w:rsidRPr="0056517A">
        <w:rPr>
          <w:rFonts w:ascii="Arial Unicode" w:eastAsia="Tahoma" w:hAnsi="Arial Unicode" w:cs="Tahoma"/>
          <w:sz w:val="24"/>
          <w:szCs w:val="24"/>
        </w:rPr>
        <w:t>ռք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իլիկ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փարոս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պալատ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56517A">
        <w:rPr>
          <w:rFonts w:ascii="Arial Unicode" w:eastAsia="Tahoma" w:hAnsi="Arial Unicode" w:cs="Tahoma"/>
          <w:sz w:val="24"/>
          <w:szCs w:val="24"/>
        </w:rPr>
        <w:t>դղյակ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Ասորիք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Բաբելոն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Փյունիկ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Գողգոթա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Մեդուզա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Բեթղեհեմ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Ղազար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Ոդիսևս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Լայերտ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Ուլիս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Յասոն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Նվարդ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Արա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Շամիրամ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տեղանուններ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անձնանուններ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նշանակող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գործածությունները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ոճավորման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անփոխարինելի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միջոցներ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Ա</w:t>
      </w:r>
      <w:r w:rsidRPr="0056517A">
        <w:rPr>
          <w:rFonts w:ascii="Arial Unicode" w:eastAsia="Tahoma" w:hAnsi="Arial Unicode" w:cs="Tahoma"/>
          <w:sz w:val="24"/>
          <w:szCs w:val="24"/>
        </w:rPr>
        <w:t>հա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պատմաբառերի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օրինակներ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խոսքում</w:t>
      </w:r>
      <w:r w:rsidRPr="0056517A">
        <w:rPr>
          <w:rFonts w:ascii="Arial Unicode" w:eastAsia="Tahoma" w:hAnsi="Arial Unicode" w:cs="Tahoma"/>
          <w:sz w:val="24"/>
          <w:szCs w:val="24"/>
        </w:rPr>
        <w:t>.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Սիրտըդ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ատրուշան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պահիր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Սիրտըդ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խանդոտ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հրաբորբոք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պահիր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lastRenderedPageBreak/>
        <w:t xml:space="preserve">                                                  ***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Հիմա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կուռք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շքեղ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բագին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Իսկ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ե՞ս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  <w:r w:rsidRPr="0056517A">
        <w:rPr>
          <w:rFonts w:ascii="Arial Unicode" w:eastAsia="Tahoma" w:hAnsi="Arial Unicode" w:cs="Tahoma"/>
          <w:sz w:val="24"/>
          <w:szCs w:val="24"/>
        </w:rPr>
        <w:t>Ո՞վ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անցորդ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գրչել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բազում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նորաբանություններ՝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ահասաստ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աղմկահեր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36), </w:t>
      </w:r>
      <w:r w:rsidRPr="0056517A">
        <w:rPr>
          <w:rFonts w:ascii="Arial Unicode" w:eastAsia="Tahoma" w:hAnsi="Arial Unicode" w:cs="Tahoma"/>
          <w:sz w:val="24"/>
          <w:szCs w:val="24"/>
        </w:rPr>
        <w:t>աղմկահյուս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ամենօրոր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առագաստաբաց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աստեղաշող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աստղացանց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արծաթաճոճ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զվարթակար</w:t>
      </w:r>
      <w:r w:rsidRPr="0056517A">
        <w:rPr>
          <w:rFonts w:ascii="Arial Unicode" w:eastAsia="Tahoma" w:hAnsi="Arial Unicode" w:cs="Tahoma"/>
          <w:sz w:val="24"/>
          <w:szCs w:val="24"/>
        </w:rPr>
        <w:t>կաչ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56517A">
        <w:rPr>
          <w:rFonts w:ascii="Arial Unicode" w:eastAsia="Tahoma" w:hAnsi="Arial Unicode" w:cs="Tahoma"/>
          <w:sz w:val="24"/>
          <w:szCs w:val="24"/>
        </w:rPr>
        <w:t>լեռնադուստր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հեռածավալ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հեռանիստ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հրահրուն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հրավարդ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հրդեհավառ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միգասքող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մոլորաշրջիկ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նրբակապույտ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նրբահյուս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ոսկելուսիկ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ոսկեվորիկ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սառնաթև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ստվերապաճույճ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սուրսայր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տխրաբոց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տխրադալուկ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տխուրաչյա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քնքշաբույր</w:t>
      </w:r>
      <w:r w:rsidRPr="0056517A">
        <w:rPr>
          <w:rFonts w:ascii="Arial Unicode" w:eastAsia="Tahoma" w:hAnsi="Arial Unicode" w:cs="Tahoma"/>
          <w:sz w:val="24"/>
          <w:szCs w:val="24"/>
        </w:rPr>
        <w:t>/</w:t>
      </w:r>
      <w:r w:rsidRPr="0056517A">
        <w:rPr>
          <w:rFonts w:ascii="Arial Unicode" w:eastAsia="Tahoma" w:hAnsi="Arial Unicode" w:cs="Tahoma"/>
          <w:sz w:val="24"/>
          <w:szCs w:val="24"/>
        </w:rPr>
        <w:t>քնքուշաբույր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քնքշաշրշուն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օրրերգ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ամփո</w:t>
      </w:r>
      <w:r w:rsidRPr="0056517A">
        <w:rPr>
          <w:rFonts w:ascii="Arial Unicode" w:eastAsia="Tahoma" w:hAnsi="Arial Unicode" w:cs="Tahoma"/>
          <w:sz w:val="24"/>
          <w:szCs w:val="24"/>
        </w:rPr>
        <w:t>փիկ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անօրոր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արյունաբորբ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արնանման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արնառուն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56517A">
        <w:rPr>
          <w:rFonts w:ascii="Arial Unicode" w:eastAsia="Tahoma" w:hAnsi="Arial Unicode" w:cs="Tahoma"/>
          <w:sz w:val="24"/>
          <w:szCs w:val="24"/>
        </w:rPr>
        <w:t>սրնգանուշ</w:t>
      </w:r>
      <w:r w:rsidRPr="0056517A">
        <w:rPr>
          <w:rFonts w:ascii="Cambria Math" w:eastAsia="Tahoma" w:hAnsi="Cambria Math" w:cs="Cambria Math"/>
          <w:sz w:val="24"/>
          <w:szCs w:val="24"/>
        </w:rPr>
        <w:t>․․․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56517A">
        <w:rPr>
          <w:rFonts w:ascii="Arial Unicode" w:eastAsia="Tahoma" w:hAnsi="Arial Unicode" w:cs="Tahoma"/>
          <w:sz w:val="24"/>
          <w:szCs w:val="24"/>
        </w:rPr>
        <w:t>Չնայած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փոխառություններն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օտարաբանությունները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խոսքարվեստին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բնորոշ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իրողություններ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բայց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եղածներն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ծառայում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բացառապես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նպատակների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իրագործմանը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խոսքարվեստում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նմանօրինակ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արժեքով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հատկանշվում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Fatum (</w:t>
      </w:r>
      <w:r w:rsidRPr="0056517A">
        <w:rPr>
          <w:rFonts w:ascii="Arial Unicode" w:eastAsia="Tahoma" w:hAnsi="Arial Unicode" w:cs="Tahoma"/>
          <w:sz w:val="24"/>
          <w:szCs w:val="24"/>
        </w:rPr>
        <w:t>թարգմանաբար՝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ճակատագիր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56517A">
        <w:rPr>
          <w:rFonts w:ascii="Arial Unicode" w:eastAsia="Tahoma" w:hAnsi="Arial Unicode" w:cs="Tahoma"/>
          <w:sz w:val="24"/>
          <w:szCs w:val="24"/>
        </w:rPr>
        <w:t>բառը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Բացի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վերնագրերում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hAnsi="Arial Unicode"/>
          <w:b/>
          <w:sz w:val="24"/>
          <w:szCs w:val="24"/>
        </w:rPr>
        <w:t xml:space="preserve">Fatum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սենտիմենտալ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բառերից</w:t>
      </w:r>
      <w:r w:rsidRPr="0056517A">
        <w:rPr>
          <w:rFonts w:ascii="Arial Unicode" w:eastAsia="Tahoma" w:hAnsi="Arial Unicode" w:cs="Tahoma"/>
          <w:sz w:val="24"/>
          <w:szCs w:val="24"/>
        </w:rPr>
        <w:t>` «</w:t>
      </w:r>
      <w:r w:rsidRPr="0056517A">
        <w:rPr>
          <w:rFonts w:ascii="Arial Unicode" w:eastAsia="Tahoma" w:hAnsi="Arial Unicode" w:cs="Tahoma"/>
          <w:sz w:val="24"/>
          <w:szCs w:val="24"/>
        </w:rPr>
        <w:t>Մթնշաղի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անուրջներում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6517A">
        <w:rPr>
          <w:rFonts w:ascii="Arial Unicode" w:eastAsia="Tahoma" w:hAnsi="Arial Unicode" w:cs="Tahoma"/>
          <w:sz w:val="24"/>
          <w:szCs w:val="24"/>
        </w:rPr>
        <w:t>այլ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օտարաբանություններ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Փոխառությունների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օտարաբանությունների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արժեքը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ուշագրավ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հատկապես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ներքոհիշյալ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հատվածներում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Ա՜խ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կանչում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քնքուշ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մուզիկը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Կադրիլ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վալ</w:t>
      </w:r>
      <w:r w:rsidRPr="0056517A">
        <w:rPr>
          <w:rFonts w:ascii="Arial Unicode" w:eastAsia="Tahoma" w:hAnsi="Arial Unicode" w:cs="Tahoma"/>
          <w:sz w:val="24"/>
          <w:szCs w:val="24"/>
        </w:rPr>
        <w:t>’</w:t>
      </w:r>
      <w:r w:rsidRPr="0056517A">
        <w:rPr>
          <w:rFonts w:ascii="Arial Unicode" w:eastAsia="Tahoma" w:hAnsi="Arial Unicode" w:cs="Tahoma"/>
          <w:sz w:val="24"/>
          <w:szCs w:val="24"/>
        </w:rPr>
        <w:t>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պոլոնեզ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Այնպես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անհույս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հեծում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վալտորնը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անողորմ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վալ</w:t>
      </w:r>
      <w:r w:rsidRPr="0056517A">
        <w:rPr>
          <w:rFonts w:ascii="Arial Unicode" w:eastAsia="Tahoma" w:hAnsi="Arial Unicode" w:cs="Tahoma"/>
          <w:sz w:val="24"/>
          <w:szCs w:val="24"/>
        </w:rPr>
        <w:t>’</w:t>
      </w:r>
      <w:r w:rsidRPr="0056517A">
        <w:rPr>
          <w:rFonts w:ascii="Arial Unicode" w:eastAsia="Tahoma" w:hAnsi="Arial Unicode" w:cs="Tahoma"/>
          <w:sz w:val="24"/>
          <w:szCs w:val="24"/>
        </w:rPr>
        <w:t>սը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բանալ</w:t>
      </w:r>
      <w:r w:rsidRPr="0056517A">
        <w:rPr>
          <w:rFonts w:ascii="Cambria Math" w:eastAsia="Tahoma" w:hAnsi="Cambria Math" w:cs="Cambria Math"/>
          <w:sz w:val="24"/>
          <w:szCs w:val="24"/>
        </w:rPr>
        <w:t>․․․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Երա</w:t>
      </w:r>
      <w:r w:rsidRPr="0056517A">
        <w:rPr>
          <w:rFonts w:ascii="Arial Unicode" w:eastAsia="Tahoma" w:hAnsi="Arial Unicode" w:cs="Tahoma"/>
          <w:sz w:val="24"/>
          <w:szCs w:val="24"/>
        </w:rPr>
        <w:t>ժշտություն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փոխարեն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մուզիկի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անփոխարինելի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հանգակազմիչ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և՛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կադրիլ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վալս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բանալ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պոլոնեզ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վալտորն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տպավորության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առումով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Նշված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փոխառություններն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օտարաբանությունները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կարևոր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կատարում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կրծքի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լենտով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6517A">
        <w:rPr>
          <w:rFonts w:ascii="Arial Unicode" w:eastAsia="Tahoma" w:hAnsi="Arial Unicode" w:cs="Tahoma"/>
          <w:sz w:val="24"/>
          <w:szCs w:val="24"/>
        </w:rPr>
        <w:t>կավալե</w:t>
      </w:r>
      <w:r w:rsidRPr="0056517A">
        <w:rPr>
          <w:rFonts w:ascii="Arial Unicode" w:eastAsia="Tahoma" w:hAnsi="Arial Unicode" w:cs="Tahoma"/>
          <w:sz w:val="24"/>
          <w:szCs w:val="24"/>
        </w:rPr>
        <w:t>րների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սրտեր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փոթորկող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սալոնային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տիկնոջ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կերպարների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տիպականացման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գործում</w:t>
      </w:r>
      <w:r w:rsidRPr="0056517A">
        <w:rPr>
          <w:rFonts w:ascii="Arial Unicode" w:eastAsia="Tahoma" w:hAnsi="Arial Unicode" w:cs="Tahoma"/>
          <w:sz w:val="24"/>
          <w:szCs w:val="24"/>
        </w:rPr>
        <w:t>: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Գեղեցիկ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ինքնատիպ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անկրկնելի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հոմանիշներով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հարուստ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չափածոն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խոսքարվեստում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հոմանիշները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հանդես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գալիս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ինչպես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առանձին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այնպես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համատեղ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գործածությամբ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Այսպես՝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գոյականն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առաջնային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իմաստով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նշանակում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հողմ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քամի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,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իսկ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փոթորիկ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մրրիկ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ցիկլոն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սամում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դրսևորում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նշված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հասկացության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աստիճանական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տարբերությունները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Նշված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միայն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երբեմն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>գործածված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փոխաբերական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նշանակությամբ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</w:t>
      </w:r>
      <w:r w:rsidRPr="0056517A">
        <w:rPr>
          <w:rFonts w:ascii="Arial Unicode" w:eastAsia="Tahoma" w:hAnsi="Arial Unicode" w:cs="Tahoma"/>
          <w:sz w:val="24"/>
          <w:szCs w:val="24"/>
        </w:rPr>
        <w:t>նչպես՝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Սարի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լանջից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հովն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փչում</w:t>
      </w:r>
      <w:r w:rsidRPr="0056517A">
        <w:rPr>
          <w:rFonts w:ascii="Arial Unicode" w:eastAsia="Tahoma" w:hAnsi="Arial Unicode" w:cs="Tahoma"/>
          <w:sz w:val="24"/>
          <w:szCs w:val="24"/>
        </w:rPr>
        <w:t>…» , «</w:t>
      </w:r>
      <w:r w:rsidRPr="0056517A">
        <w:rPr>
          <w:rFonts w:ascii="Arial Unicode" w:eastAsia="Tahoma" w:hAnsi="Arial Unicode" w:cs="Tahoma"/>
          <w:sz w:val="24"/>
          <w:szCs w:val="24"/>
        </w:rPr>
        <w:t>Ոսկե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թերթերըդ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քամին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թաղում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…», </w:t>
      </w:r>
      <w:r w:rsidRPr="0056517A">
        <w:rPr>
          <w:rFonts w:ascii="Arial Unicode" w:eastAsia="Tahoma" w:hAnsi="Arial Unicode" w:cs="Tahoma"/>
          <w:sz w:val="24"/>
          <w:szCs w:val="24"/>
        </w:rPr>
        <w:t>իսկ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նշված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հոմանշային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տարբերակները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պատկերներում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հիմնականում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հեղափոխության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փոթորկավետ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կյանքի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կործանարար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ուժի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խորհրդանշային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արժեք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ստանում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ինչպես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օրինակ՝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Ե՛լ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</w:t>
      </w:r>
      <w:r w:rsidRPr="0056517A">
        <w:rPr>
          <w:rFonts w:ascii="Arial Unicode" w:eastAsia="Tahoma" w:hAnsi="Arial Unicode" w:cs="Tahoma"/>
          <w:sz w:val="24"/>
          <w:szCs w:val="24"/>
        </w:rPr>
        <w:t>եմոկրատիա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Խոր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խնդուն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աղմկիր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ամեն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կողմ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որոտա՛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հողմ</w:t>
      </w:r>
      <w:r w:rsidRPr="0056517A">
        <w:rPr>
          <w:rFonts w:ascii="Arial Unicode" w:eastAsia="Tahoma" w:hAnsi="Arial Unicode" w:cs="Tahoma"/>
          <w:sz w:val="24"/>
          <w:szCs w:val="24"/>
        </w:rPr>
        <w:t>…», «</w:t>
      </w:r>
      <w:r w:rsidRPr="0056517A">
        <w:rPr>
          <w:rFonts w:ascii="Arial Unicode" w:eastAsia="Tahoma" w:hAnsi="Arial Unicode" w:cs="Tahoma"/>
          <w:sz w:val="24"/>
          <w:szCs w:val="24"/>
        </w:rPr>
        <w:t>Տա՛ր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թողնիր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քամի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անսանձ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ոչինչ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ոչինչ</w:t>
      </w:r>
      <w:r w:rsidRPr="0056517A">
        <w:rPr>
          <w:rFonts w:ascii="Arial Unicode" w:eastAsia="Tahoma" w:hAnsi="Arial Unicode" w:cs="Tahoma"/>
          <w:sz w:val="24"/>
          <w:szCs w:val="24"/>
        </w:rPr>
        <w:t>…», «</w:t>
      </w:r>
      <w:r w:rsidRPr="0056517A">
        <w:rPr>
          <w:rFonts w:ascii="Arial Unicode" w:eastAsia="Tahoma" w:hAnsi="Arial Unicode" w:cs="Tahoma"/>
          <w:sz w:val="24"/>
          <w:szCs w:val="24"/>
        </w:rPr>
        <w:t>Որպես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փոթորիկ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իջե՛ք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ավերիչ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խորտակեցեք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աշխարհն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զազիր</w:t>
      </w:r>
      <w:r w:rsidRPr="0056517A">
        <w:rPr>
          <w:rFonts w:ascii="Arial Unicode" w:eastAsia="Tahoma" w:hAnsi="Arial Unicode" w:cs="Tahoma"/>
          <w:sz w:val="24"/>
          <w:szCs w:val="24"/>
        </w:rPr>
        <w:t>…», «</w:t>
      </w:r>
      <w:r w:rsidRPr="0056517A">
        <w:rPr>
          <w:rFonts w:ascii="Arial Unicode" w:eastAsia="Tahoma" w:hAnsi="Arial Unicode" w:cs="Tahoma"/>
          <w:sz w:val="24"/>
          <w:szCs w:val="24"/>
        </w:rPr>
        <w:t>Դուրսը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ցուրտ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հիմա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խավար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մրրիկ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…, </w:t>
      </w:r>
      <w:r w:rsidRPr="0056517A">
        <w:rPr>
          <w:rFonts w:ascii="Arial Unicode" w:eastAsia="Tahoma" w:hAnsi="Arial Unicode" w:cs="Tahoma"/>
          <w:sz w:val="24"/>
          <w:szCs w:val="24"/>
        </w:rPr>
        <w:t>Դուրսը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փոթորիկ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Դուրսը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մութ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>օր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այլն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56517A">
        <w:rPr>
          <w:rFonts w:ascii="Arial Unicode" w:eastAsia="Tahoma" w:hAnsi="Arial Unicode" w:cs="Tahoma"/>
          <w:sz w:val="24"/>
          <w:szCs w:val="24"/>
        </w:rPr>
        <w:t>Հայոց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բառապաշարի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հարստությունն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իմաստային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բազմազանությունը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տալիս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օգտվելու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հայերենի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հոմանշային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հարուստ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բառագանձից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Որպես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հոմանշային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բաղադրիչներ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հասկացական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տաղաչափական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հուզաարտահայտչական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նպատակներով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ժողովրդախոսակցական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բարբառային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նույնիսկ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փոխառություններ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օտարաբանություններ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Այսպես՝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Կատվի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դրախտ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6517A">
        <w:rPr>
          <w:rFonts w:ascii="Arial Unicode" w:eastAsia="Tahoma" w:hAnsi="Arial Unicode" w:cs="Tahoma"/>
          <w:sz w:val="24"/>
          <w:szCs w:val="24"/>
        </w:rPr>
        <w:t>շարքի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բանաստեղծություններում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քաղքենիական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աշխարհի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կնոջ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տիպականացման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հնարանք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դառնում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տիկին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</w:t>
      </w:r>
      <w:r w:rsidRPr="0056517A">
        <w:rPr>
          <w:rFonts w:ascii="Arial Unicode" w:eastAsia="Tahoma" w:hAnsi="Arial Unicode" w:cs="Tahoma"/>
          <w:sz w:val="24"/>
          <w:szCs w:val="24"/>
        </w:rPr>
        <w:t>ռի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</w:t>
      </w:r>
      <w:r w:rsidRPr="0056517A">
        <w:rPr>
          <w:rFonts w:ascii="Arial Unicode" w:eastAsia="Tahoma" w:hAnsi="Arial Unicode" w:cs="Tahoma"/>
          <w:sz w:val="24"/>
          <w:szCs w:val="24"/>
        </w:rPr>
        <w:t>Դուք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այնպիսի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գիտեք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այնպիսի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նուրբ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նազեր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– </w:t>
      </w:r>
      <w:r w:rsidRPr="0056517A">
        <w:rPr>
          <w:rFonts w:ascii="Arial Unicode" w:eastAsia="Tahoma" w:hAnsi="Arial Unicode" w:cs="Tahoma"/>
          <w:sz w:val="24"/>
          <w:szCs w:val="24"/>
        </w:rPr>
        <w:t>Դահճին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անգամ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կըդյութեք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– </w:t>
      </w:r>
      <w:r w:rsidRPr="0056517A">
        <w:rPr>
          <w:rFonts w:ascii="Arial Unicode" w:eastAsia="Tahoma" w:hAnsi="Arial Unicode" w:cs="Tahoma"/>
          <w:sz w:val="24"/>
          <w:szCs w:val="24"/>
        </w:rPr>
        <w:t>Կըստրկացնեք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կայսեր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56517A">
        <w:rPr>
          <w:rFonts w:ascii="Arial Unicode" w:eastAsia="Tahoma" w:hAnsi="Arial Unicode" w:cs="Tahoma"/>
          <w:sz w:val="24"/>
          <w:szCs w:val="24"/>
        </w:rPr>
        <w:t>Ո՞վ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չըգովել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չերգել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տիկին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56517A">
        <w:rPr>
          <w:rFonts w:ascii="Arial Unicode" w:eastAsia="Tahoma" w:hAnsi="Arial Unicode" w:cs="Tahoma"/>
          <w:sz w:val="24"/>
          <w:szCs w:val="24"/>
        </w:rPr>
        <w:t>Նշված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գործածությունների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կողքին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տրիոլետներից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մեկում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հանդիպում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մադամ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օտարաբանությունը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ինչպես՝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Որպես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մադամ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Բովարին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կիզված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տագնապով</w:t>
      </w:r>
      <w:r w:rsidRPr="0056517A">
        <w:rPr>
          <w:rFonts w:ascii="Arial Unicode" w:eastAsia="Tahoma" w:hAnsi="Arial Unicode" w:cs="Tahoma"/>
          <w:sz w:val="24"/>
          <w:szCs w:val="24"/>
        </w:rPr>
        <w:t>…»: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6517A">
        <w:rPr>
          <w:rFonts w:ascii="Arial Unicode" w:eastAsia="Tahoma" w:hAnsi="Arial Unicode" w:cs="Tahoma"/>
          <w:sz w:val="24"/>
          <w:szCs w:val="24"/>
        </w:rPr>
        <w:t>Գրական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համարժեքի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փոխարեն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օտար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ընտրությունը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համատեքստում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նպատակային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պատճառաբանվա</w:t>
      </w:r>
      <w:r w:rsidRPr="0056517A">
        <w:rPr>
          <w:rFonts w:ascii="Arial Unicode" w:eastAsia="Tahoma" w:hAnsi="Arial Unicode" w:cs="Tahoma"/>
          <w:sz w:val="24"/>
          <w:szCs w:val="24"/>
        </w:rPr>
        <w:t>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Ֆլոբերի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հերոսուհու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ազգանվան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կողքին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հայերեն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տիկին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համահունչ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չէր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լինի</w:t>
      </w:r>
      <w:r w:rsidRPr="0056517A">
        <w:rPr>
          <w:rFonts w:ascii="Arial Unicode" w:eastAsia="Tahoma" w:hAnsi="Arial Unicode" w:cs="Tahoma"/>
          <w:sz w:val="24"/>
          <w:szCs w:val="24"/>
        </w:rPr>
        <w:t>: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b/>
          <w:sz w:val="24"/>
          <w:szCs w:val="24"/>
        </w:rPr>
        <w:t>Երեկո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բառի՝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չափածոյում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ունեցած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հուզաարտահայտչական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նրբերանգների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մասին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կարելի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անվերջ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համակարգում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երեկոն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խորհրդանշում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քնարա</w:t>
      </w:r>
      <w:r w:rsidRPr="0056517A">
        <w:rPr>
          <w:rFonts w:ascii="Arial Unicode" w:eastAsia="Tahoma" w:hAnsi="Arial Unicode" w:cs="Tahoma"/>
          <w:sz w:val="24"/>
          <w:szCs w:val="24"/>
        </w:rPr>
        <w:t>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հերոսի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երազած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հանգրվանը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երազների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տեսիլների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դյութական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աշխարհ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Երեկոն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>նաև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ամեն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ինչի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ամենքի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նկատմամբ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ներումով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անչարությամբ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հոգեվիճակի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խորհրդանիշ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հոմանշային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տարբերակներով՝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իրիկուն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իրիկնապահ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իրիկնաժամ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իրիկնամու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տ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կիսախավար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կիսամութ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վերջալույս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մթնշաղ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աղջամուղջ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6517A">
        <w:rPr>
          <w:rFonts w:ascii="Arial Unicode" w:eastAsia="Tahoma" w:hAnsi="Arial Unicode" w:cs="Tahoma"/>
          <w:sz w:val="24"/>
          <w:szCs w:val="24"/>
        </w:rPr>
        <w:t>Օրինակներ</w:t>
      </w:r>
      <w:r w:rsidRPr="0056517A">
        <w:rPr>
          <w:rFonts w:ascii="Arial Unicode" w:eastAsia="Tahoma" w:hAnsi="Arial Unicode" w:cs="Tahoma"/>
          <w:sz w:val="24"/>
          <w:szCs w:val="24"/>
        </w:rPr>
        <w:t>` «</w:t>
      </w:r>
      <w:r w:rsidRPr="0056517A">
        <w:rPr>
          <w:rFonts w:ascii="Arial Unicode" w:eastAsia="Tahoma" w:hAnsi="Arial Unicode" w:cs="Tahoma"/>
          <w:sz w:val="24"/>
          <w:szCs w:val="24"/>
        </w:rPr>
        <w:t>Կապույտ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ծածկոցն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իջավ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ցած</w:t>
      </w:r>
      <w:r w:rsidRPr="0056517A">
        <w:rPr>
          <w:rFonts w:ascii="Arial Unicode" w:eastAsia="Tahoma" w:hAnsi="Arial Unicode" w:cs="Tahoma"/>
          <w:sz w:val="24"/>
          <w:szCs w:val="24"/>
        </w:rPr>
        <w:t>,–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Մեղմ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իրիկո՛ւն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                                              ***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«</w:t>
      </w:r>
      <w:r w:rsidRPr="0056517A">
        <w:rPr>
          <w:rFonts w:ascii="Arial Unicode" w:eastAsia="Tahoma" w:hAnsi="Arial Unicode" w:cs="Tahoma"/>
          <w:sz w:val="24"/>
          <w:szCs w:val="24"/>
        </w:rPr>
        <w:t>Իրիկնաժամին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թփերն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օրորող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հովի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թեթև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ուրու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անցա</w:t>
      </w:r>
      <w:r w:rsidRPr="0056517A">
        <w:rPr>
          <w:rFonts w:ascii="Arial Unicode" w:eastAsia="Tahoma" w:hAnsi="Arial Unicode" w:cs="Tahoma"/>
          <w:sz w:val="24"/>
          <w:szCs w:val="24"/>
        </w:rPr>
        <w:t>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գունատ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աղջիկ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ճերմակ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շորերով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                                                 ***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             «</w:t>
      </w:r>
      <w:r w:rsidRPr="0056517A">
        <w:rPr>
          <w:rFonts w:ascii="Arial Unicode" w:eastAsia="Tahoma" w:hAnsi="Arial Unicode" w:cs="Tahoma"/>
          <w:sz w:val="24"/>
          <w:szCs w:val="24"/>
        </w:rPr>
        <w:t>Քո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շարժումները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ուրվականային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Ստվերապաճույճ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իրիկնապահին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Շղթայեցին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օղակով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անտես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  <w:r w:rsidRPr="0056517A">
        <w:rPr>
          <w:rFonts w:ascii="Arial Unicode" w:eastAsia="Tahoma" w:hAnsi="Arial Unicode" w:cs="Tahoma"/>
          <w:sz w:val="24"/>
          <w:szCs w:val="24"/>
        </w:rPr>
        <w:t>։</w:t>
      </w:r>
    </w:p>
    <w:p w:rsidR="00D4508D" w:rsidRPr="0056517A" w:rsidRDefault="00A11C71">
      <w:pPr>
        <w:numPr>
          <w:ilvl w:val="0"/>
          <w:numId w:val="7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սիրում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գգվող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անգութ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աչքերըդ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մութ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56517A">
        <w:rPr>
          <w:rFonts w:ascii="Arial Unicode" w:eastAsia="Tahoma" w:hAnsi="Arial Unicode" w:cs="Tahoma"/>
          <w:sz w:val="24"/>
          <w:szCs w:val="24"/>
        </w:rPr>
        <w:t>Որպես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գարնան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իրիկնամուտ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  <w:r w:rsidRPr="0056517A">
        <w:rPr>
          <w:rFonts w:ascii="Arial Unicode" w:eastAsia="Tahoma" w:hAnsi="Arial Unicode" w:cs="Tahoma"/>
          <w:sz w:val="24"/>
          <w:szCs w:val="24"/>
        </w:rPr>
        <w:t>։</w:t>
      </w:r>
    </w:p>
    <w:p w:rsidR="00D4508D" w:rsidRPr="0056517A" w:rsidRDefault="00A11C71">
      <w:pPr>
        <w:numPr>
          <w:ilvl w:val="0"/>
          <w:numId w:val="9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«</w:t>
      </w:r>
      <w:r w:rsidRPr="0056517A">
        <w:rPr>
          <w:rFonts w:ascii="Arial Unicode" w:eastAsia="Tahoma" w:hAnsi="Arial Unicode" w:cs="Tahoma"/>
          <w:sz w:val="24"/>
          <w:szCs w:val="24"/>
        </w:rPr>
        <w:t>Կիսախավարը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այնպես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նազիկ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 </w:t>
      </w:r>
      <w:r w:rsidRPr="0056517A">
        <w:rPr>
          <w:rFonts w:ascii="Arial Unicode" w:eastAsia="Tahoma" w:hAnsi="Arial Unicode" w:cs="Tahoma"/>
          <w:sz w:val="24"/>
          <w:szCs w:val="24"/>
        </w:rPr>
        <w:t>։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«</w:t>
      </w:r>
      <w:r w:rsidRPr="0056517A">
        <w:rPr>
          <w:rFonts w:ascii="Arial Unicode" w:eastAsia="Tahoma" w:hAnsi="Arial Unicode" w:cs="Tahoma"/>
          <w:sz w:val="24"/>
          <w:szCs w:val="24"/>
        </w:rPr>
        <w:t>Մարգերում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իջավ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թովիչ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կիսամութ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  <w:r w:rsidRPr="0056517A">
        <w:rPr>
          <w:rFonts w:ascii="Arial Unicode" w:eastAsia="Tahoma" w:hAnsi="Arial Unicode" w:cs="Tahoma"/>
          <w:sz w:val="24"/>
          <w:szCs w:val="24"/>
        </w:rPr>
        <w:t>։</w:t>
      </w:r>
    </w:p>
    <w:p w:rsidR="00D4508D" w:rsidRPr="0056517A" w:rsidRDefault="00A11C71">
      <w:pPr>
        <w:numPr>
          <w:ilvl w:val="0"/>
          <w:numId w:val="1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«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վերջալույսին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օր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56517A">
        <w:rPr>
          <w:rFonts w:ascii="Arial Unicode" w:eastAsia="Tahoma" w:hAnsi="Arial Unicode" w:cs="Tahoma"/>
          <w:sz w:val="24"/>
          <w:szCs w:val="24"/>
        </w:rPr>
        <w:t>Բացվեինք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խոսքերով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չնչին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</w:p>
    <w:p w:rsidR="00D4508D" w:rsidRPr="0056517A" w:rsidRDefault="00A11C71">
      <w:pPr>
        <w:numPr>
          <w:ilvl w:val="0"/>
          <w:numId w:val="8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«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սիրում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մթնշաղը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նրբակերտ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 </w:t>
      </w:r>
    </w:p>
    <w:p w:rsidR="00D4508D" w:rsidRPr="0056517A" w:rsidRDefault="00A11C71">
      <w:pPr>
        <w:numPr>
          <w:ilvl w:val="0"/>
          <w:numId w:val="8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«-</w:t>
      </w:r>
      <w:r w:rsidRPr="0056517A">
        <w:rPr>
          <w:rFonts w:ascii="Arial Unicode" w:eastAsia="Tahoma" w:hAnsi="Arial Unicode" w:cs="Tahoma"/>
          <w:sz w:val="24"/>
          <w:szCs w:val="24"/>
        </w:rPr>
        <w:t>Ո՞վ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ոսկի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ժըպիտը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վառել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աղջամուղջում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56517A">
        <w:rPr>
          <w:rFonts w:ascii="Arial Unicode" w:eastAsia="Tahoma" w:hAnsi="Arial Unicode" w:cs="Tahoma"/>
          <w:sz w:val="24"/>
          <w:szCs w:val="24"/>
        </w:rPr>
        <w:t>Պետք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նկատել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այնպիսի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որոնք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իմաստով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և՛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կիրառությամբ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և՛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հնարավորություննե</w:t>
      </w:r>
      <w:r w:rsidRPr="0056517A">
        <w:rPr>
          <w:rFonts w:ascii="Arial Unicode" w:eastAsia="Tahoma" w:hAnsi="Arial Unicode" w:cs="Tahoma"/>
          <w:sz w:val="24"/>
          <w:szCs w:val="24"/>
        </w:rPr>
        <w:t>րով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նույնը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լինեն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Ճիշտ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ասված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` «… </w:t>
      </w:r>
      <w:r w:rsidRPr="0056517A">
        <w:rPr>
          <w:rFonts w:ascii="Arial Unicode" w:eastAsia="Tahoma" w:hAnsi="Arial Unicode" w:cs="Tahoma"/>
          <w:sz w:val="24"/>
          <w:szCs w:val="24"/>
        </w:rPr>
        <w:t>աշխարհիս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երեսին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լեզվում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երկու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չկա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մաթեմատիկաբար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ճիշտ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միևնույն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նշանակությունը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տվող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ամենքն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տարբերվում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իրարից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թե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շատ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թե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քիչ</w:t>
      </w:r>
      <w:r w:rsidRPr="0056517A">
        <w:rPr>
          <w:rFonts w:ascii="Arial Unicode" w:eastAsia="Tahoma" w:hAnsi="Arial Unicode" w:cs="Tahoma"/>
          <w:sz w:val="24"/>
          <w:szCs w:val="24"/>
        </w:rPr>
        <w:t>»</w:t>
      </w:r>
      <w:r w:rsidRPr="0056517A">
        <w:rPr>
          <w:rFonts w:ascii="Arial Unicode" w:eastAsia="Tahoma" w:hAnsi="Arial Unicode" w:cs="Tahoma"/>
          <w:sz w:val="24"/>
          <w:szCs w:val="24"/>
        </w:rPr>
        <w:t>։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Տերյանն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չափածոյում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ձևավորում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հոմանշային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բազմանդամ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շարքեր՝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արև</w:t>
      </w:r>
      <w:r w:rsidRPr="0056517A">
        <w:rPr>
          <w:rFonts w:ascii="Arial Unicode" w:eastAsia="Tahoma" w:hAnsi="Arial Unicode" w:cs="Tahoma"/>
          <w:sz w:val="24"/>
          <w:szCs w:val="24"/>
        </w:rPr>
        <w:t>–</w:t>
      </w:r>
      <w:r w:rsidRPr="0056517A">
        <w:rPr>
          <w:rFonts w:ascii="Arial Unicode" w:eastAsia="Tahoma" w:hAnsi="Arial Unicode" w:cs="Tahoma"/>
          <w:sz w:val="24"/>
          <w:szCs w:val="24"/>
        </w:rPr>
        <w:t>ա</w:t>
      </w:r>
      <w:r w:rsidRPr="0056517A">
        <w:rPr>
          <w:rFonts w:ascii="Arial Unicode" w:eastAsia="Tahoma" w:hAnsi="Arial Unicode" w:cs="Tahoma"/>
          <w:sz w:val="24"/>
          <w:szCs w:val="24"/>
        </w:rPr>
        <w:t>րեգակ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արեգ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արփի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առավոտ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արշալույս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արևածագ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լուսաբաց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լուսածագ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ծեգ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այգ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56517A">
        <w:rPr>
          <w:rFonts w:ascii="Arial Unicode" w:eastAsia="Tahoma" w:hAnsi="Arial Unicode" w:cs="Tahoma"/>
          <w:sz w:val="24"/>
          <w:szCs w:val="24"/>
        </w:rPr>
        <w:t>մշուշ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մեգ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մուժ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</w:t>
      </w:r>
      <w:r w:rsidRPr="0056517A">
        <w:rPr>
          <w:rFonts w:ascii="Arial Unicode" w:eastAsia="Tahoma" w:hAnsi="Arial Unicode" w:cs="Tahoma"/>
          <w:sz w:val="24"/>
          <w:szCs w:val="24"/>
        </w:rPr>
        <w:t>մառախուղ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շամանդաղ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</w:t>
      </w:r>
      <w:r w:rsidRPr="0056517A">
        <w:rPr>
          <w:rFonts w:ascii="Arial Unicode" w:eastAsia="Tahoma" w:hAnsi="Arial Unicode" w:cs="Tahoma"/>
          <w:sz w:val="24"/>
          <w:szCs w:val="24"/>
        </w:rPr>
        <w:t>ցանկություն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տենչ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տենչանք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իղձ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անուրջ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ըղձանք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անրջանք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       </w:t>
      </w:r>
      <w:r w:rsidRPr="0056517A">
        <w:rPr>
          <w:rFonts w:ascii="Arial Unicode" w:eastAsia="Tahoma" w:hAnsi="Arial Unicode" w:cs="Tahoma"/>
          <w:sz w:val="24"/>
          <w:szCs w:val="24"/>
        </w:rPr>
        <w:t>փափագ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6517A">
        <w:rPr>
          <w:rFonts w:ascii="Arial Unicode" w:eastAsia="Tahoma" w:hAnsi="Arial Unicode" w:cs="Tahoma"/>
          <w:sz w:val="24"/>
          <w:szCs w:val="24"/>
        </w:rPr>
        <w:t>երազ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–– </w:t>
      </w:r>
      <w:r w:rsidRPr="0056517A">
        <w:rPr>
          <w:rFonts w:ascii="Arial Unicode" w:eastAsia="Tahoma" w:hAnsi="Arial Unicode" w:cs="Tahoma"/>
          <w:sz w:val="24"/>
          <w:szCs w:val="24"/>
        </w:rPr>
        <w:t>տեսիլ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ցնորք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</w:t>
      </w:r>
      <w:r w:rsidRPr="0056517A">
        <w:rPr>
          <w:rFonts w:ascii="Arial Unicode" w:eastAsia="Tahoma" w:hAnsi="Arial Unicode" w:cs="Tahoma"/>
          <w:sz w:val="24"/>
          <w:szCs w:val="24"/>
        </w:rPr>
        <w:t>թագուհի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իշխանուհի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դշխո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դիցուհի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պրինցուհի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 xml:space="preserve">         </w:t>
      </w:r>
      <w:r w:rsidRPr="0056517A">
        <w:rPr>
          <w:rFonts w:ascii="Arial Unicode" w:eastAsia="Tahoma" w:hAnsi="Arial Unicode" w:cs="Tahoma"/>
          <w:sz w:val="24"/>
          <w:szCs w:val="24"/>
        </w:rPr>
        <w:t>թովիչ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թովչական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հմայուն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հմայական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դյութիչ</w:t>
      </w:r>
      <w:r w:rsidRPr="0056517A">
        <w:rPr>
          <w:rFonts w:ascii="Arial Unicode" w:eastAsia="Tahoma" w:hAnsi="Arial Unicode" w:cs="Tahoma"/>
          <w:sz w:val="24"/>
          <w:szCs w:val="24"/>
        </w:rPr>
        <w:t>)–</w:t>
      </w:r>
      <w:r w:rsidRPr="0056517A">
        <w:rPr>
          <w:rFonts w:ascii="Arial Unicode" w:eastAsia="Tahoma" w:hAnsi="Arial Unicode" w:cs="Tahoma"/>
          <w:sz w:val="24"/>
          <w:szCs w:val="24"/>
        </w:rPr>
        <w:t>դյութական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մոգիչ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մոգական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կախարդական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56517A">
        <w:rPr>
          <w:rFonts w:ascii="Arial Unicode" w:eastAsia="Tahoma" w:hAnsi="Arial Unicode" w:cs="Tahoma"/>
          <w:sz w:val="24"/>
          <w:szCs w:val="24"/>
        </w:rPr>
        <w:t>վառել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այրել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կիզել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բորբոքել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լուսավառել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հրդեհել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, </w:t>
      </w:r>
      <w:r w:rsidRPr="0056517A">
        <w:rPr>
          <w:rFonts w:ascii="Arial Unicode" w:eastAsia="Tahoma" w:hAnsi="Arial Unicode" w:cs="Tahoma"/>
          <w:sz w:val="24"/>
          <w:szCs w:val="24"/>
        </w:rPr>
        <w:t>նիրհել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ննջել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մրափել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չափածոյի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խոսքարվեստում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զգալի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ունեն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նույնարմատ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հոմանիշների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գործածությունները՝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մեղմ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մեղմիկ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մեղմորեն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մեղմիվ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մեղ</w:t>
      </w:r>
      <w:r w:rsidRPr="0056517A">
        <w:rPr>
          <w:rFonts w:ascii="Arial Unicode" w:eastAsia="Tahoma" w:hAnsi="Arial Unicode" w:cs="Tahoma"/>
          <w:sz w:val="24"/>
          <w:szCs w:val="24"/>
        </w:rPr>
        <w:t>մաբար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ուռ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լռին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լռիկ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մութ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մթին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մթամած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դողդոջ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դողդոջուն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անօգ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56517A">
        <w:rPr>
          <w:rFonts w:ascii="Arial Unicode" w:eastAsia="Tahoma" w:hAnsi="Arial Unicode" w:cs="Tahoma"/>
          <w:sz w:val="24"/>
          <w:szCs w:val="24"/>
        </w:rPr>
        <w:t>անօգնական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,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հմայուն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 – </w:t>
      </w:r>
      <w:r w:rsidRPr="0056517A">
        <w:rPr>
          <w:rFonts w:ascii="Arial Unicode" w:eastAsia="Tahoma" w:hAnsi="Arial Unicode" w:cs="Tahoma"/>
          <w:sz w:val="24"/>
          <w:szCs w:val="24"/>
        </w:rPr>
        <w:t>հմայական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անամոք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  – </w:t>
      </w:r>
      <w:r w:rsidRPr="0056517A">
        <w:rPr>
          <w:rFonts w:ascii="Arial Unicode" w:eastAsia="Tahoma" w:hAnsi="Arial Unicode" w:cs="Tahoma"/>
          <w:sz w:val="24"/>
          <w:szCs w:val="24"/>
        </w:rPr>
        <w:t>անամոքական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b/>
          <w:sz w:val="24"/>
          <w:szCs w:val="24"/>
        </w:rPr>
        <w:t>Հականշություն</w:t>
      </w:r>
      <w:r w:rsidRPr="0056517A">
        <w:rPr>
          <w:rFonts w:ascii="Arial Unicode" w:eastAsia="Tahoma" w:hAnsi="Arial Unicode" w:cs="Tahoma"/>
          <w:sz w:val="24"/>
          <w:szCs w:val="24"/>
        </w:rPr>
        <w:t>ը՝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իբրև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ուժեղ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միջոց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բնորոշ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չափածո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խոսքին՝</w:t>
      </w:r>
    </w:p>
    <w:p w:rsidR="00D4508D" w:rsidRPr="0056517A" w:rsidRDefault="00A11C71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«-</w:t>
      </w:r>
      <w:r w:rsidRPr="0056517A">
        <w:rPr>
          <w:rFonts w:ascii="Arial Unicode" w:eastAsia="Tahoma" w:hAnsi="Arial Unicode" w:cs="Tahoma"/>
          <w:sz w:val="24"/>
          <w:szCs w:val="24"/>
        </w:rPr>
        <w:t>Հեքիաթ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անմեռ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Դժոխքն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դրախտը՝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սուտ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</w:p>
    <w:p w:rsidR="00D4508D" w:rsidRPr="0056517A" w:rsidRDefault="00A11C71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Թող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ժպտա՛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պայծա՛ռ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խնդո՜ւն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անարա՜տ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Չարին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 </w:t>
      </w:r>
    </w:p>
    <w:p w:rsidR="00D4508D" w:rsidRPr="0056517A" w:rsidRDefault="00A11C71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«</w:t>
      </w:r>
      <w:r w:rsidRPr="0056517A">
        <w:rPr>
          <w:rFonts w:ascii="Arial Unicode" w:eastAsia="Tahoma" w:hAnsi="Arial Unicode" w:cs="Tahoma"/>
          <w:sz w:val="24"/>
          <w:szCs w:val="24"/>
        </w:rPr>
        <w:t>Պարզած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աչքերը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դեպի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լույս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հեռուն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Արհամարհեցին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երկունք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մահ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</w:p>
    <w:p w:rsidR="00D4508D" w:rsidRPr="0056517A" w:rsidRDefault="00A11C71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Սիրտըդ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</w:t>
      </w:r>
      <w:r w:rsidRPr="0056517A">
        <w:rPr>
          <w:rFonts w:ascii="Arial Unicode" w:eastAsia="Tahoma" w:hAnsi="Arial Unicode" w:cs="Tahoma"/>
          <w:sz w:val="24"/>
          <w:szCs w:val="24"/>
        </w:rPr>
        <w:t>ող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միշտ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խնդա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56517A">
        <w:rPr>
          <w:rFonts w:ascii="Arial Unicode" w:eastAsia="Tahoma" w:hAnsi="Arial Unicode" w:cs="Tahoma"/>
          <w:sz w:val="24"/>
          <w:szCs w:val="24"/>
        </w:rPr>
        <w:t>մահ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մթին՝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լուռ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 </w:t>
      </w:r>
    </w:p>
    <w:p w:rsidR="00D4508D" w:rsidRPr="0056517A" w:rsidRDefault="00A11C71">
      <w:pPr>
        <w:numPr>
          <w:ilvl w:val="0"/>
          <w:numId w:val="2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«…</w:t>
      </w:r>
      <w:r w:rsidRPr="0056517A">
        <w:rPr>
          <w:rFonts w:ascii="Arial Unicode" w:eastAsia="Tahoma" w:hAnsi="Arial Unicode" w:cs="Tahoma"/>
          <w:sz w:val="24"/>
          <w:szCs w:val="24"/>
        </w:rPr>
        <w:t>Երբ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լուսեղեն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խինդ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թախիծ</w:t>
      </w:r>
      <w:r w:rsidRPr="0056517A">
        <w:rPr>
          <w:rFonts w:ascii="Arial Unicode" w:eastAsia="Tahoma" w:hAnsi="Arial Unicode" w:cs="Tahoma"/>
          <w:sz w:val="24"/>
          <w:szCs w:val="24"/>
        </w:rPr>
        <w:t>…»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Գրողը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հաճախ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հականիշները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շարահյուսում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կապակցում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անսովոր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եղանակով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6517A">
        <w:rPr>
          <w:rFonts w:ascii="Arial Unicode" w:eastAsia="Tahoma" w:hAnsi="Arial Unicode" w:cs="Tahoma"/>
          <w:sz w:val="24"/>
          <w:szCs w:val="24"/>
        </w:rPr>
        <w:t>ստեղծելով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յուրօրինակ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արտահայտչամիջոցներ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օրինակ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` </w:t>
      </w:r>
    </w:p>
    <w:p w:rsidR="00D4508D" w:rsidRPr="0056517A" w:rsidRDefault="00A11C71">
      <w:pPr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«</w:t>
      </w:r>
      <w:r w:rsidRPr="0056517A">
        <w:rPr>
          <w:rFonts w:ascii="Arial Unicode" w:eastAsia="Tahoma" w:hAnsi="Arial Unicode" w:cs="Tahoma"/>
          <w:sz w:val="24"/>
          <w:szCs w:val="24"/>
        </w:rPr>
        <w:t>Ապրելուց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քաղցր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մեռնել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Զգալ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լինել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հեռու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«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քաղցր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լինել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կամքի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գերին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չարությունը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բարիք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համարել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Հակադրությունը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,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ծավալվելով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նախադասության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տարբեր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անդամների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միջև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բովանդակային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ընդգրկունությամբ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առավել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ցայտունորեն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արտացոլում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քնարական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հերոսի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հոգեվիճակը՝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ընդգծելով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</w:t>
      </w:r>
      <w:r w:rsidRPr="0056517A">
        <w:rPr>
          <w:rFonts w:ascii="Arial Unicode" w:eastAsia="Tahoma" w:hAnsi="Arial Unicode" w:cs="Tahoma"/>
          <w:sz w:val="24"/>
          <w:szCs w:val="24"/>
        </w:rPr>
        <w:t>յզի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ապրումի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ուժգնությունը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  <w:u w:val="single"/>
        </w:rPr>
      </w:pPr>
      <w:r w:rsidRPr="0056517A">
        <w:rPr>
          <w:rFonts w:ascii="Arial Unicode" w:eastAsia="Tahoma" w:hAnsi="Arial Unicode" w:cs="Tahoma"/>
          <w:b/>
          <w:sz w:val="24"/>
          <w:szCs w:val="24"/>
        </w:rPr>
        <w:t>Հանգավորման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ներքին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ռիթմի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ստեղծման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հաճախ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դիմում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հարանունների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կիրառություններին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Արտասանական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նմանության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շնորհիվ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հարանունները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ունեն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հարաբերակցվելու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անսպառ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հնարավորություններ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նպաստ</w:t>
      </w:r>
      <w:r w:rsidRPr="0056517A">
        <w:rPr>
          <w:rFonts w:ascii="Arial Unicode" w:eastAsia="Tahoma" w:hAnsi="Arial Unicode" w:cs="Tahoma"/>
          <w:sz w:val="24"/>
          <w:szCs w:val="24"/>
        </w:rPr>
        <w:t>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բանատողերի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ներդաշնակությանն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բարեհնչությանը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Տերյանական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հարանունների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lastRenderedPageBreak/>
        <w:t>ամենատարածված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ձևը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տողավերջում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հանգաբառեր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ստեղծելն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                               </w:t>
      </w:r>
      <w:r w:rsidRPr="0056517A">
        <w:rPr>
          <w:rFonts w:ascii="Arial Unicode" w:eastAsia="Tahoma" w:hAnsi="Arial Unicode" w:cs="Tahoma"/>
          <w:sz w:val="24"/>
          <w:szCs w:val="24"/>
        </w:rPr>
        <w:t>Վտարանդի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երկրում</w:t>
      </w:r>
      <w:r w:rsidRPr="0056517A">
        <w:rPr>
          <w:rFonts w:ascii="Arial Unicode" w:eastAsia="Tahoma" w:hAnsi="Arial Unicode" w:cs="Tahoma"/>
          <w:sz w:val="24"/>
          <w:szCs w:val="24"/>
          <w:u w:val="single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  <w:u w:val="single"/>
        </w:rPr>
        <w:t>աղոտ</w:t>
      </w:r>
      <w:r w:rsidRPr="0056517A">
        <w:rPr>
          <w:rFonts w:ascii="Arial Unicode" w:eastAsia="Tahoma" w:hAnsi="Arial Unicode" w:cs="Tahoma"/>
          <w:sz w:val="24"/>
          <w:szCs w:val="24"/>
          <w:u w:val="single"/>
        </w:rPr>
        <w:t>,</w:t>
      </w:r>
    </w:p>
    <w:p w:rsidR="00D4508D" w:rsidRPr="0056517A" w:rsidRDefault="00A11C71">
      <w:pPr>
        <w:numPr>
          <w:ilvl w:val="0"/>
          <w:numId w:val="10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Լուսե՜ղ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քեզ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երազում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  <w:u w:val="single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56517A">
        <w:rPr>
          <w:rFonts w:ascii="Arial Unicode" w:eastAsia="Tahoma" w:hAnsi="Arial Unicode" w:cs="Tahoma"/>
          <w:sz w:val="24"/>
          <w:szCs w:val="24"/>
        </w:rPr>
        <w:t>Եվ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հնչում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  <w:u w:val="single"/>
        </w:rPr>
        <w:t>աղոթք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         </w:t>
      </w:r>
      <w:r w:rsidRPr="0056517A">
        <w:rPr>
          <w:rFonts w:ascii="Arial Unicode" w:eastAsia="Tahoma" w:hAnsi="Arial Unicode" w:cs="Tahoma"/>
          <w:sz w:val="24"/>
          <w:szCs w:val="24"/>
        </w:rPr>
        <w:t>Արքայական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քո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լեզուն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numPr>
          <w:ilvl w:val="0"/>
          <w:numId w:val="5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Արդար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դրոշ</w:t>
      </w:r>
      <w:r w:rsidRPr="0056517A">
        <w:rPr>
          <w:rFonts w:ascii="Arial Unicode" w:eastAsia="Tahoma" w:hAnsi="Arial Unicode" w:cs="Tahoma"/>
          <w:sz w:val="24"/>
          <w:szCs w:val="24"/>
          <w:u w:val="single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  <w:u w:val="single"/>
        </w:rPr>
        <w:t>հայության</w:t>
      </w:r>
      <w:r w:rsidRPr="0056517A">
        <w:rPr>
          <w:rFonts w:ascii="Arial Unicode" w:hAnsi="Arial Unicode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56517A">
        <w:rPr>
          <w:rFonts w:ascii="Arial Unicode" w:eastAsia="Tahoma" w:hAnsi="Arial Unicode" w:cs="Tahoma"/>
          <w:sz w:val="24"/>
          <w:szCs w:val="24"/>
        </w:rPr>
        <w:t>Սիրո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սեղան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հրառատ</w:t>
      </w:r>
      <w:r w:rsidRPr="0056517A">
        <w:rPr>
          <w:rFonts w:ascii="Arial Unicode" w:eastAsia="Tahoma" w:hAnsi="Arial Unicode" w:cs="Tahoma"/>
          <w:sz w:val="24"/>
          <w:szCs w:val="24"/>
        </w:rPr>
        <w:t>,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  <w:u w:val="single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      </w:t>
      </w:r>
      <w:r w:rsidRPr="0056517A">
        <w:rPr>
          <w:rFonts w:ascii="Arial Unicode" w:eastAsia="Tahoma" w:hAnsi="Arial Unicode" w:cs="Tahoma"/>
          <w:sz w:val="24"/>
          <w:szCs w:val="24"/>
        </w:rPr>
        <w:t>Դո՛ւ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իմ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երկրի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  <w:u w:val="single"/>
        </w:rPr>
        <w:t>հարության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        </w:t>
      </w:r>
      <w:r w:rsidRPr="0056517A">
        <w:rPr>
          <w:rFonts w:ascii="Arial Unicode" w:eastAsia="Tahoma" w:hAnsi="Arial Unicode" w:cs="Tahoma"/>
          <w:sz w:val="24"/>
          <w:szCs w:val="24"/>
        </w:rPr>
        <w:t>Անխաբ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վկա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Արարատ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ստեղծագործություններից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մեկում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համանունային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շարք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կազմում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հատուկ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և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հասարակ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գոյականները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օրինակ</w:t>
      </w:r>
      <w:r w:rsidRPr="0056517A">
        <w:rPr>
          <w:rFonts w:ascii="Arial Unicode" w:eastAsia="Tahoma" w:hAnsi="Arial Unicode" w:cs="Tahoma"/>
          <w:sz w:val="24"/>
          <w:szCs w:val="24"/>
        </w:rPr>
        <w:t>` «</w:t>
      </w:r>
      <w:r w:rsidRPr="0056517A">
        <w:rPr>
          <w:rFonts w:ascii="Arial Unicode" w:eastAsia="Tahoma" w:hAnsi="Arial Unicode" w:cs="Tahoma"/>
          <w:sz w:val="24"/>
          <w:szCs w:val="24"/>
        </w:rPr>
        <w:t>Ա</w:t>
      </w:r>
      <w:r w:rsidRPr="0056517A">
        <w:rPr>
          <w:rFonts w:ascii="Arial Unicode" w:eastAsia="Tahoma" w:hAnsi="Arial Unicode" w:cs="Tahoma"/>
          <w:sz w:val="24"/>
          <w:szCs w:val="24"/>
        </w:rPr>
        <w:t>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տունը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միշտ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Այստեղ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Անուշը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…»: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hAnsi="Arial Unicode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Դիմային</w:t>
      </w:r>
      <w:r w:rsidRPr="0056517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b/>
          <w:sz w:val="24"/>
          <w:szCs w:val="24"/>
        </w:rPr>
        <w:t>հակադրություններ</w:t>
      </w:r>
      <w:r w:rsidRPr="0056517A">
        <w:rPr>
          <w:rFonts w:ascii="Arial Unicode" w:eastAsia="Tahoma" w:hAnsi="Arial Unicode" w:cs="Tahoma"/>
          <w:sz w:val="24"/>
          <w:szCs w:val="24"/>
        </w:rPr>
        <w:t>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Տերյանի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ոճի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առանձնահատկության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դրսևորումներից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56517A">
        <w:rPr>
          <w:rFonts w:ascii="Arial Unicode" w:eastAsia="Tahoma" w:hAnsi="Arial Unicode" w:cs="Tahoma"/>
          <w:sz w:val="24"/>
          <w:szCs w:val="24"/>
        </w:rPr>
        <w:t>Ահա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հատված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56517A">
        <w:rPr>
          <w:rFonts w:ascii="Arial Unicode" w:eastAsia="Tahoma" w:hAnsi="Arial Unicode" w:cs="Tahoma"/>
          <w:sz w:val="24"/>
          <w:szCs w:val="24"/>
        </w:rPr>
        <w:t>Երկու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ուրվական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6517A">
        <w:rPr>
          <w:rFonts w:ascii="Arial Unicode" w:eastAsia="Tahoma" w:hAnsi="Arial Unicode" w:cs="Tahoma"/>
          <w:sz w:val="24"/>
          <w:szCs w:val="24"/>
        </w:rPr>
        <w:t>բանաստեղծությունից</w:t>
      </w:r>
      <w:r w:rsidRPr="0056517A">
        <w:rPr>
          <w:rFonts w:ascii="Arial Unicode" w:eastAsia="Tahoma" w:hAnsi="Arial Unicode" w:cs="Tahoma"/>
          <w:sz w:val="24"/>
          <w:szCs w:val="24"/>
        </w:rPr>
        <w:t>.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Գիշերում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դյութական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Մենք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մենակ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ենք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–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</w:t>
      </w:r>
      <w:r w:rsidRPr="0056517A">
        <w:rPr>
          <w:rFonts w:ascii="Arial Unicode" w:eastAsia="Tahoma" w:hAnsi="Arial Unicode" w:cs="Tahoma"/>
          <w:sz w:val="24"/>
          <w:szCs w:val="24"/>
        </w:rPr>
        <w:t>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էլ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չըկամ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56517A">
        <w:rPr>
          <w:rFonts w:ascii="Arial Unicode" w:eastAsia="Tahoma" w:hAnsi="Arial Unicode" w:cs="Tahoma"/>
          <w:sz w:val="24"/>
          <w:szCs w:val="24"/>
        </w:rPr>
        <w:t>Տերյանը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ելնելով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խոսքային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իրավիճակից</w:t>
      </w:r>
      <w:r w:rsidRPr="0056517A">
        <w:rPr>
          <w:rFonts w:ascii="Arial Unicode" w:eastAsia="Tahoma" w:hAnsi="Arial Unicode" w:cs="Tahoma"/>
          <w:sz w:val="24"/>
          <w:szCs w:val="24"/>
        </w:rPr>
        <w:t>, «</w:t>
      </w:r>
      <w:r w:rsidRPr="0056517A">
        <w:rPr>
          <w:rFonts w:ascii="Arial Unicode" w:eastAsia="Tahoma" w:hAnsi="Arial Unicode" w:cs="Tahoma"/>
          <w:sz w:val="24"/>
          <w:szCs w:val="24"/>
        </w:rPr>
        <w:t>սալոնային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քաղքենի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56517A">
        <w:rPr>
          <w:rFonts w:ascii="Arial Unicode" w:eastAsia="Tahoma" w:hAnsi="Arial Unicode" w:cs="Tahoma"/>
          <w:sz w:val="24"/>
          <w:szCs w:val="24"/>
        </w:rPr>
        <w:t>կնոջը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դիմում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է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Դուք</w:t>
      </w:r>
      <w:r w:rsidRPr="0056517A">
        <w:rPr>
          <w:rFonts w:ascii="Arial Unicode" w:eastAsia="Tahoma" w:hAnsi="Arial Unicode" w:cs="Tahoma"/>
          <w:sz w:val="24"/>
          <w:szCs w:val="24"/>
        </w:rPr>
        <w:t>-</w:t>
      </w:r>
      <w:r w:rsidRPr="0056517A">
        <w:rPr>
          <w:rFonts w:ascii="Arial Unicode" w:eastAsia="Tahoma" w:hAnsi="Arial Unicode" w:cs="Tahoma"/>
          <w:sz w:val="24"/>
          <w:szCs w:val="24"/>
        </w:rPr>
        <w:t>ով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Այս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երեկո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կրկին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Եկաք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որպես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հուշ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…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երբ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ասիք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56517A">
        <w:rPr>
          <w:rFonts w:ascii="Arial Unicode" w:eastAsia="Tahoma" w:hAnsi="Arial Unicode" w:cs="Tahoma"/>
          <w:sz w:val="24"/>
          <w:szCs w:val="24"/>
        </w:rPr>
        <w:t>որ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ես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Ձեզ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Փայփայեմ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այսօր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>Թվացիք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ինձ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Դուք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այնպես</w:t>
      </w:r>
    </w:p>
    <w:p w:rsidR="00D4508D" w:rsidRPr="0056517A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Անօգ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ու</w:t>
      </w:r>
      <w:r w:rsidRPr="0056517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56517A">
        <w:rPr>
          <w:rFonts w:ascii="Arial Unicode" w:eastAsia="Tahoma" w:hAnsi="Arial Unicode" w:cs="Tahoma"/>
          <w:sz w:val="24"/>
          <w:szCs w:val="24"/>
        </w:rPr>
        <w:t>անզոր</w:t>
      </w:r>
      <w:r w:rsidRPr="0056517A">
        <w:rPr>
          <w:rFonts w:ascii="Arial Unicode" w:eastAsia="Tahoma" w:hAnsi="Arial Unicode" w:cs="Tahoma"/>
          <w:sz w:val="24"/>
          <w:szCs w:val="24"/>
        </w:rPr>
        <w:t>…</w:t>
      </w:r>
    </w:p>
    <w:p w:rsidR="00D4508D" w:rsidRPr="0056517A" w:rsidRDefault="00D4508D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D4508D" w:rsidRDefault="00D4508D">
      <w:pPr>
        <w:spacing w:line="360" w:lineRule="auto"/>
        <w:jc w:val="both"/>
        <w:rPr>
          <w:sz w:val="24"/>
          <w:szCs w:val="24"/>
        </w:rPr>
      </w:pPr>
    </w:p>
    <w:p w:rsidR="00D4508D" w:rsidRDefault="00D4508D">
      <w:pPr>
        <w:spacing w:line="360" w:lineRule="auto"/>
        <w:jc w:val="both"/>
        <w:rPr>
          <w:sz w:val="24"/>
          <w:szCs w:val="24"/>
        </w:rPr>
      </w:pPr>
    </w:p>
    <w:p w:rsidR="00D4508D" w:rsidRDefault="00D4508D">
      <w:pPr>
        <w:spacing w:line="360" w:lineRule="auto"/>
        <w:jc w:val="both"/>
        <w:rPr>
          <w:sz w:val="24"/>
          <w:szCs w:val="24"/>
        </w:rPr>
      </w:pPr>
    </w:p>
    <w:p w:rsidR="00D4508D" w:rsidRDefault="00D4508D">
      <w:pPr>
        <w:spacing w:line="360" w:lineRule="auto"/>
        <w:jc w:val="both"/>
        <w:rPr>
          <w:sz w:val="24"/>
          <w:szCs w:val="24"/>
          <w:lang w:val="hy-AM"/>
        </w:rPr>
      </w:pPr>
    </w:p>
    <w:p w:rsidR="001C4BCE" w:rsidRPr="001C4BCE" w:rsidRDefault="001C4BCE">
      <w:pPr>
        <w:spacing w:line="360" w:lineRule="auto"/>
        <w:jc w:val="both"/>
        <w:rPr>
          <w:sz w:val="24"/>
          <w:szCs w:val="24"/>
          <w:lang w:val="hy-AM"/>
        </w:rPr>
      </w:pPr>
    </w:p>
    <w:p w:rsidR="00D4508D" w:rsidRPr="00322F90" w:rsidRDefault="00A11C71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322F90">
        <w:rPr>
          <w:rFonts w:ascii="Arial Unicode" w:eastAsia="Tahoma" w:hAnsi="Arial Unicode" w:cs="Tahoma"/>
          <w:sz w:val="28"/>
          <w:szCs w:val="28"/>
        </w:rPr>
        <w:lastRenderedPageBreak/>
        <w:t>ԱՄՓՈՓՈՒՄ</w:t>
      </w:r>
    </w:p>
    <w:p w:rsidR="00D4508D" w:rsidRPr="00322F90" w:rsidRDefault="00A11C71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Լեզուն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ազգի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հոգին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322F90">
        <w:rPr>
          <w:rFonts w:ascii="Arial Unicode" w:eastAsia="Tahoma" w:hAnsi="Arial Unicode" w:cs="Tahoma"/>
          <w:sz w:val="24"/>
          <w:szCs w:val="24"/>
        </w:rPr>
        <w:t>կենդանի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այդ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հոգին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կենդանի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և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ազգը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322F90">
        <w:rPr>
          <w:rFonts w:ascii="Arial Unicode" w:eastAsia="Tahoma" w:hAnsi="Arial Unicode" w:cs="Tahoma"/>
          <w:sz w:val="24"/>
          <w:szCs w:val="24"/>
        </w:rPr>
        <w:t>կենսունակ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առաջինը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ուրեմն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կենսունակ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և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երկրորդը</w:t>
      </w:r>
      <w:r w:rsidRPr="00322F90">
        <w:rPr>
          <w:rFonts w:ascii="Arial Unicode" w:eastAsia="Tahoma" w:hAnsi="Arial Unicode" w:cs="Tahoma"/>
          <w:sz w:val="24"/>
          <w:szCs w:val="24"/>
        </w:rPr>
        <w:t>»</w:t>
      </w:r>
    </w:p>
    <w:p w:rsidR="00D4508D" w:rsidRPr="00322F90" w:rsidRDefault="00A11C71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322F90">
        <w:rPr>
          <w:rFonts w:ascii="Arial Unicode" w:eastAsia="Tahoma" w:hAnsi="Arial Unicode" w:cs="Tahoma"/>
          <w:sz w:val="24"/>
          <w:szCs w:val="24"/>
        </w:rPr>
        <w:t>Վ</w:t>
      </w:r>
      <w:r w:rsidRPr="00322F90">
        <w:rPr>
          <w:rFonts w:ascii="Cambria Math" w:eastAsia="Tahoma" w:hAnsi="Cambria Math" w:cs="Cambria Math"/>
          <w:sz w:val="24"/>
          <w:szCs w:val="24"/>
        </w:rPr>
        <w:t>․</w:t>
      </w:r>
      <w:r w:rsidRPr="00322F90">
        <w:rPr>
          <w:rFonts w:ascii="Arial Unicode" w:eastAsia="Tahoma" w:hAnsi="Arial Unicode" w:cs="Tahoma"/>
          <w:sz w:val="24"/>
          <w:szCs w:val="24"/>
        </w:rPr>
        <w:t>Տերյան</w:t>
      </w:r>
    </w:p>
    <w:p w:rsidR="00D4508D" w:rsidRPr="00322F90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322F90">
        <w:rPr>
          <w:rFonts w:ascii="Arial Unicode" w:eastAsia="Tahoma" w:hAnsi="Arial Unicode" w:cs="Tahoma"/>
          <w:sz w:val="24"/>
          <w:szCs w:val="24"/>
        </w:rPr>
        <w:t>Վահան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Տերյանի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խոսքարվեստը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լեզվական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անթերի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մշակույթի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բարձրագույն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նմուշ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որի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հրաշալիքներից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մեկը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խոսքի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արտահայտչականությունն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ու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հուզակա</w:t>
      </w:r>
      <w:r w:rsidRPr="00322F90">
        <w:rPr>
          <w:rFonts w:ascii="Arial Unicode" w:eastAsia="Tahoma" w:hAnsi="Arial Unicode" w:cs="Tahoma"/>
          <w:sz w:val="24"/>
          <w:szCs w:val="24"/>
        </w:rPr>
        <w:t>նությունն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ընդգծող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միջոցներն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են։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Պատկերավորությունը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տերյանական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խոսքի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ամենաբնորոշ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կողմն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նրա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հիմնական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առանձնահատկություններից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մեկը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որը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բանաստեղծի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մտածողության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յուրօրինակությամբ։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Ամեն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իսկական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բանաստեղծի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ուժը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322F90">
        <w:rPr>
          <w:rFonts w:ascii="Arial Unicode" w:eastAsia="Tahoma" w:hAnsi="Arial Unicode" w:cs="Tahoma"/>
          <w:sz w:val="24"/>
          <w:szCs w:val="24"/>
        </w:rPr>
        <w:t>պատկերավոր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մտածելու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աշխարհի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իրերին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ամեն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ինչին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տեսանկյունից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նայելու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մեջ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>»,-</w:t>
      </w:r>
      <w:r w:rsidRPr="00322F90">
        <w:rPr>
          <w:rFonts w:ascii="Arial Unicode" w:eastAsia="Tahoma" w:hAnsi="Arial Unicode" w:cs="Tahoma"/>
          <w:sz w:val="24"/>
          <w:szCs w:val="24"/>
        </w:rPr>
        <w:t>փաստում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հանճարեղ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բանաստեղծ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Պ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322F90">
        <w:rPr>
          <w:rFonts w:ascii="Arial Unicode" w:eastAsia="Tahoma" w:hAnsi="Arial Unicode" w:cs="Tahoma"/>
          <w:sz w:val="24"/>
          <w:szCs w:val="24"/>
        </w:rPr>
        <w:t>Սևակը։</w:t>
      </w:r>
    </w:p>
    <w:p w:rsidR="00D4508D" w:rsidRPr="00322F90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Տերյանն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իր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ինքնատիպ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խոսքարվեստով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հարստացրել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ու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ընդլայնել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հայ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գրական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լեզվի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բառապաշարի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և՛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իմաստային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և՛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ոճական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ընդգրկումը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322F90">
        <w:rPr>
          <w:rFonts w:ascii="Arial Unicode" w:eastAsia="Tahoma" w:hAnsi="Arial Unicode" w:cs="Tahoma"/>
          <w:sz w:val="24"/>
          <w:szCs w:val="24"/>
        </w:rPr>
        <w:t>Յո</w:t>
      </w:r>
      <w:r w:rsidRPr="00322F90">
        <w:rPr>
          <w:rFonts w:ascii="Arial Unicode" w:eastAsia="Tahoma" w:hAnsi="Arial Unicode" w:cs="Tahoma"/>
          <w:sz w:val="24"/>
          <w:szCs w:val="24"/>
        </w:rPr>
        <w:t>ւրաքանչյուր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բառ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տերյանական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լեզվում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հանդես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գալիս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ներգործման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մեծ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ուժով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ոճական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ինքնատիպ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արժեքով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322F90">
        <w:rPr>
          <w:rFonts w:ascii="Arial Unicode" w:eastAsia="Tahoma" w:hAnsi="Arial Unicode" w:cs="Tahoma"/>
          <w:sz w:val="24"/>
          <w:szCs w:val="24"/>
        </w:rPr>
        <w:t>Տերյանի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մեծությունը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չափվում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նրա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թողած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գրական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ազդեցության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շառավիղներով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ու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շրջանակներով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322F90">
        <w:rPr>
          <w:rFonts w:ascii="Arial Unicode" w:eastAsia="Tahoma" w:hAnsi="Arial Unicode" w:cs="Tahoma"/>
          <w:sz w:val="24"/>
          <w:szCs w:val="24"/>
        </w:rPr>
        <w:t>Դժվար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ցույց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տալ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ուրիշ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բանաստեղծի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որը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Տերյանի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նման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ներգործած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լինի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20-</w:t>
      </w:r>
      <w:r w:rsidRPr="00322F90">
        <w:rPr>
          <w:rFonts w:ascii="Arial Unicode" w:eastAsia="Tahoma" w:hAnsi="Arial Unicode" w:cs="Tahoma"/>
          <w:sz w:val="24"/>
          <w:szCs w:val="24"/>
        </w:rPr>
        <w:t>րդ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դարի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մեր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պոեզիայի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և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նրա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լեզվի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զարգացման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ընթացքի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վրա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322F90">
        <w:rPr>
          <w:rFonts w:ascii="Arial Unicode" w:eastAsia="Tahoma" w:hAnsi="Arial Unicode" w:cs="Tahoma"/>
          <w:sz w:val="24"/>
          <w:szCs w:val="24"/>
        </w:rPr>
        <w:t>Բանաստեղծը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հայ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մտքի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պատմության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մեջ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այն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եզակի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դեմքերից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որը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ստեղծեց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գրական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դպրոց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և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դարձավ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այդ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դպրոցի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հիմնադիրը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322F90">
        <w:rPr>
          <w:rFonts w:ascii="Arial Unicode" w:eastAsia="Tahoma" w:hAnsi="Arial Unicode" w:cs="Tahoma"/>
          <w:sz w:val="24"/>
          <w:szCs w:val="24"/>
        </w:rPr>
        <w:t>Տերյանի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լեզվական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մշակույթի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բազմաթիվ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առանձնահատկություններ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ժառանգեցին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նշանավոր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գրողներ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Ե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322F90">
        <w:rPr>
          <w:rFonts w:ascii="Arial Unicode" w:eastAsia="Tahoma" w:hAnsi="Arial Unicode" w:cs="Tahoma"/>
          <w:sz w:val="24"/>
          <w:szCs w:val="24"/>
        </w:rPr>
        <w:t>Չարենցը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Ա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322F90">
        <w:rPr>
          <w:rFonts w:ascii="Arial Unicode" w:eastAsia="Tahoma" w:hAnsi="Arial Unicode" w:cs="Tahoma"/>
          <w:sz w:val="24"/>
          <w:szCs w:val="24"/>
        </w:rPr>
        <w:t>Բակունցը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Գ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322F90">
        <w:rPr>
          <w:rFonts w:ascii="Arial Unicode" w:eastAsia="Tahoma" w:hAnsi="Arial Unicode" w:cs="Tahoma"/>
          <w:sz w:val="24"/>
          <w:szCs w:val="24"/>
        </w:rPr>
        <w:t>Մահարին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Հ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322F90">
        <w:rPr>
          <w:rFonts w:ascii="Arial Unicode" w:eastAsia="Tahoma" w:hAnsi="Arial Unicode" w:cs="Tahoma"/>
          <w:sz w:val="24"/>
          <w:szCs w:val="24"/>
        </w:rPr>
        <w:t>Սահյանը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Սարմենը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և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ուրիշներ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322F90">
        <w:rPr>
          <w:rFonts w:ascii="Arial Unicode" w:eastAsia="Tahoma" w:hAnsi="Arial Unicode" w:cs="Tahoma"/>
          <w:sz w:val="24"/>
          <w:szCs w:val="24"/>
        </w:rPr>
        <w:t>Տերյանական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արվեստը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միանգամայն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նոր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երևույթ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դարասկզբի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հայ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մեջ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322F90" w:rsidRDefault="00A11C7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322F90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322F90">
        <w:rPr>
          <w:rFonts w:ascii="Arial Unicode" w:eastAsia="Tahoma" w:hAnsi="Arial Unicode" w:cs="Tahoma"/>
          <w:sz w:val="24"/>
          <w:szCs w:val="24"/>
        </w:rPr>
        <w:t>Իսկապես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Տերյանը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ճառագեց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հայ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երկնակամարում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և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իր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լուսաշող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արվեստի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կենսատու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ճ</w:t>
      </w:r>
      <w:r w:rsidRPr="00322F90">
        <w:rPr>
          <w:rFonts w:ascii="Arial Unicode" w:eastAsia="Tahoma" w:hAnsi="Arial Unicode" w:cs="Tahoma"/>
          <w:sz w:val="24"/>
          <w:szCs w:val="24"/>
        </w:rPr>
        <w:t>առագայթներով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բացառիկ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ուժ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ու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հմայք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հաղորդեց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մեր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լեզվին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ձևավորեց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ժամանակի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մտածողությունը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ոճավորեց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իր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ժամանակը՝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դառնալով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դարի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սիմվոլը։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Տերյանի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լեզվամշակույթը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ժամանակի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գրական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լեզվի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հարստացման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ամենաբարձր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մակարդակն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էր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բանաստեղծի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չափածոն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322F90">
        <w:rPr>
          <w:rFonts w:ascii="Arial Unicode" w:eastAsia="Tahoma" w:hAnsi="Arial Unicode" w:cs="Tahoma"/>
          <w:sz w:val="24"/>
          <w:szCs w:val="24"/>
        </w:rPr>
        <w:t>մի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հարուստ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ու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անսպառ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շտեմարան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22F90">
        <w:rPr>
          <w:rFonts w:ascii="Arial Unicode" w:eastAsia="Tahoma" w:hAnsi="Arial Unicode" w:cs="Tahoma"/>
          <w:sz w:val="24"/>
          <w:szCs w:val="24"/>
        </w:rPr>
        <w:t>որի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լեզվական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փաստերի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հիման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վրա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կարելի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է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բացահայտել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ցանկացած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22F90">
        <w:rPr>
          <w:rFonts w:ascii="Arial Unicode" w:eastAsia="Tahoma" w:hAnsi="Arial Unicode" w:cs="Tahoma"/>
          <w:sz w:val="24"/>
          <w:szCs w:val="24"/>
        </w:rPr>
        <w:t>օրինաչափություն</w:t>
      </w:r>
      <w:r w:rsidRPr="00322F90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A11C71" w:rsidRDefault="00A11C71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A11C71">
        <w:rPr>
          <w:rFonts w:ascii="Arial Unicode" w:eastAsia="Tahoma" w:hAnsi="Arial Unicode" w:cs="Tahoma"/>
          <w:sz w:val="28"/>
          <w:szCs w:val="28"/>
        </w:rPr>
        <w:lastRenderedPageBreak/>
        <w:t>ՕԳՏԱԳՈՐԾՎԱԾ</w:t>
      </w:r>
      <w:r w:rsidRPr="00A11C71">
        <w:rPr>
          <w:rFonts w:ascii="Arial Unicode" w:eastAsia="Tahoma" w:hAnsi="Arial Unicode" w:cs="Tahoma"/>
          <w:sz w:val="28"/>
          <w:szCs w:val="28"/>
        </w:rPr>
        <w:t xml:space="preserve"> </w:t>
      </w:r>
      <w:r w:rsidRPr="00A11C71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A11C71">
        <w:rPr>
          <w:rFonts w:ascii="Arial Unicode" w:eastAsia="Tahoma" w:hAnsi="Arial Unicode" w:cs="Tahoma"/>
          <w:sz w:val="28"/>
          <w:szCs w:val="28"/>
        </w:rPr>
        <w:t xml:space="preserve"> </w:t>
      </w:r>
      <w:r w:rsidRPr="00A11C71">
        <w:rPr>
          <w:rFonts w:ascii="Arial Unicode" w:eastAsia="Tahoma" w:hAnsi="Arial Unicode" w:cs="Tahoma"/>
          <w:sz w:val="28"/>
          <w:szCs w:val="28"/>
        </w:rPr>
        <w:t>ՑԱՆԿ</w:t>
      </w:r>
    </w:p>
    <w:p w:rsidR="00D4508D" w:rsidRPr="00A11C71" w:rsidRDefault="00D4508D">
      <w:pPr>
        <w:spacing w:line="360" w:lineRule="auto"/>
        <w:jc w:val="center"/>
        <w:rPr>
          <w:rFonts w:ascii="Arial Unicode" w:hAnsi="Arial Unicode"/>
          <w:sz w:val="24"/>
          <w:szCs w:val="24"/>
        </w:rPr>
      </w:pPr>
    </w:p>
    <w:p w:rsidR="00D4508D" w:rsidRPr="00A11C71" w:rsidRDefault="00A11C71">
      <w:pPr>
        <w:spacing w:line="360" w:lineRule="auto"/>
        <w:rPr>
          <w:rFonts w:ascii="Arial Unicode" w:hAnsi="Arial Unicode"/>
          <w:sz w:val="24"/>
          <w:szCs w:val="24"/>
        </w:rPr>
      </w:pPr>
      <w:r w:rsidRPr="00A11C71">
        <w:rPr>
          <w:rFonts w:ascii="Arial Unicode" w:eastAsia="Tahoma" w:hAnsi="Arial Unicode" w:cs="Tahoma"/>
          <w:sz w:val="24"/>
          <w:szCs w:val="24"/>
        </w:rPr>
        <w:t>1</w:t>
      </w:r>
      <w:r w:rsidRPr="00A11C71">
        <w:rPr>
          <w:rFonts w:ascii="Cambria Math" w:eastAsia="Tahoma" w:hAnsi="Cambria Math" w:cs="Cambria Math"/>
          <w:sz w:val="24"/>
          <w:szCs w:val="24"/>
        </w:rPr>
        <w:t>․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Պարտիզունի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Վ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</w:t>
      </w:r>
      <w:r w:rsidRPr="00A11C71">
        <w:rPr>
          <w:rFonts w:ascii="Arial Unicode" w:eastAsia="Tahoma" w:hAnsi="Arial Unicode" w:cs="Tahoma"/>
          <w:sz w:val="24"/>
          <w:szCs w:val="24"/>
        </w:rPr>
        <w:t>Վահան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Տերյան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Երևան</w:t>
      </w:r>
      <w:r w:rsidRPr="00A11C71">
        <w:rPr>
          <w:rFonts w:ascii="Arial Unicode" w:eastAsia="Tahoma" w:hAnsi="Arial Unicode" w:cs="Tahoma"/>
          <w:sz w:val="24"/>
          <w:szCs w:val="24"/>
        </w:rPr>
        <w:t>, «</w:t>
      </w:r>
      <w:r w:rsidRPr="00A11C71">
        <w:rPr>
          <w:rFonts w:ascii="Arial Unicode" w:eastAsia="Tahoma" w:hAnsi="Arial Unicode" w:cs="Tahoma"/>
          <w:sz w:val="24"/>
          <w:szCs w:val="24"/>
        </w:rPr>
        <w:t>Հայաստան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11C71">
        <w:rPr>
          <w:rFonts w:ascii="Arial Unicode" w:eastAsia="Tahoma" w:hAnsi="Arial Unicode" w:cs="Tahoma"/>
          <w:sz w:val="24"/>
          <w:szCs w:val="24"/>
        </w:rPr>
        <w:t>հրատ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1968, 688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>: 2</w:t>
      </w:r>
      <w:r w:rsidRPr="00A11C71">
        <w:rPr>
          <w:rFonts w:ascii="Cambria Math" w:eastAsia="Tahoma" w:hAnsi="Cambria Math" w:cs="Cambria Math"/>
          <w:sz w:val="24"/>
          <w:szCs w:val="24"/>
        </w:rPr>
        <w:t>․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Պարտիզունի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Վ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</w:t>
      </w:r>
      <w:r w:rsidRPr="00A11C71">
        <w:rPr>
          <w:rFonts w:ascii="Arial Unicode" w:eastAsia="Tahoma" w:hAnsi="Arial Unicode" w:cs="Tahoma"/>
          <w:sz w:val="24"/>
          <w:szCs w:val="24"/>
        </w:rPr>
        <w:t>Վահան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Տերյանի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հետ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Երևան</w:t>
      </w:r>
      <w:r w:rsidRPr="00A11C71">
        <w:rPr>
          <w:rFonts w:ascii="Arial Unicode" w:eastAsia="Tahoma" w:hAnsi="Arial Unicode" w:cs="Tahoma"/>
          <w:sz w:val="24"/>
          <w:szCs w:val="24"/>
        </w:rPr>
        <w:t>, «</w:t>
      </w:r>
      <w:r w:rsidRPr="00A11C71">
        <w:rPr>
          <w:rFonts w:ascii="Arial Unicode" w:eastAsia="Tahoma" w:hAnsi="Arial Unicode" w:cs="Tahoma"/>
          <w:sz w:val="24"/>
          <w:szCs w:val="24"/>
        </w:rPr>
        <w:t>Հայաստան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11C71">
        <w:rPr>
          <w:rFonts w:ascii="Arial Unicode" w:eastAsia="Tahoma" w:hAnsi="Arial Unicode" w:cs="Tahoma"/>
          <w:sz w:val="24"/>
          <w:szCs w:val="24"/>
        </w:rPr>
        <w:t>հրատ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1989, 328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A11C71" w:rsidRDefault="00A11C71">
      <w:pPr>
        <w:spacing w:line="360" w:lineRule="auto"/>
        <w:rPr>
          <w:rFonts w:ascii="Arial Unicode" w:hAnsi="Arial Unicode"/>
          <w:sz w:val="24"/>
          <w:szCs w:val="24"/>
        </w:rPr>
      </w:pPr>
      <w:r w:rsidRPr="00A11C71">
        <w:rPr>
          <w:rFonts w:ascii="Arial Unicode" w:eastAsia="Tahoma" w:hAnsi="Arial Unicode" w:cs="Tahoma"/>
          <w:sz w:val="24"/>
          <w:szCs w:val="24"/>
        </w:rPr>
        <w:t>3</w:t>
      </w:r>
      <w:r w:rsidRPr="00A11C71">
        <w:rPr>
          <w:rFonts w:ascii="Cambria Math" w:eastAsia="Tahoma" w:hAnsi="Cambria Math" w:cs="Cambria Math"/>
          <w:sz w:val="24"/>
          <w:szCs w:val="24"/>
        </w:rPr>
        <w:t>․</w:t>
      </w:r>
      <w:r w:rsidRPr="00A11C71">
        <w:rPr>
          <w:rFonts w:ascii="Arial Unicode" w:eastAsia="Tahoma" w:hAnsi="Arial Unicode" w:cs="Tahoma"/>
          <w:sz w:val="24"/>
          <w:szCs w:val="24"/>
        </w:rPr>
        <w:t>Պողոսյան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Պ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</w:t>
      </w:r>
      <w:r w:rsidRPr="00A11C71">
        <w:rPr>
          <w:rFonts w:ascii="Arial Unicode" w:eastAsia="Tahoma" w:hAnsi="Arial Unicode" w:cs="Tahoma"/>
          <w:sz w:val="24"/>
          <w:szCs w:val="24"/>
        </w:rPr>
        <w:t>Խոսքի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մշակույթի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և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ոճագիտության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հիմունքներ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A11C71">
        <w:rPr>
          <w:rFonts w:ascii="Arial Unicode" w:eastAsia="Tahoma" w:hAnsi="Arial Unicode" w:cs="Tahoma"/>
          <w:sz w:val="24"/>
          <w:szCs w:val="24"/>
        </w:rPr>
        <w:t>Խոսքի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տեսություն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A11C71">
        <w:rPr>
          <w:rFonts w:ascii="Arial Unicode" w:eastAsia="Tahoma" w:hAnsi="Arial Unicode" w:cs="Tahoma"/>
          <w:sz w:val="24"/>
          <w:szCs w:val="24"/>
        </w:rPr>
        <w:t>գ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 2, </w:t>
      </w:r>
      <w:r w:rsidRPr="00A11C71">
        <w:rPr>
          <w:rFonts w:ascii="Arial Unicode" w:eastAsia="Tahoma" w:hAnsi="Arial Unicode" w:cs="Tahoma"/>
          <w:sz w:val="24"/>
          <w:szCs w:val="24"/>
        </w:rPr>
        <w:t>Երևան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Եր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11C71">
        <w:rPr>
          <w:rFonts w:ascii="Arial Unicode" w:eastAsia="Tahoma" w:hAnsi="Arial Unicode" w:cs="Tahoma"/>
          <w:sz w:val="24"/>
          <w:szCs w:val="24"/>
        </w:rPr>
        <w:t>համալս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11C71">
        <w:rPr>
          <w:rFonts w:ascii="Arial Unicode" w:eastAsia="Tahoma" w:hAnsi="Arial Unicode" w:cs="Tahoma"/>
          <w:sz w:val="24"/>
          <w:szCs w:val="24"/>
        </w:rPr>
        <w:t>հրատ</w:t>
      </w:r>
      <w:r w:rsidRPr="00A11C71">
        <w:rPr>
          <w:rFonts w:ascii="Arial Unicode" w:eastAsia="Tahoma" w:hAnsi="Arial Unicode" w:cs="Tahoma"/>
          <w:sz w:val="24"/>
          <w:szCs w:val="24"/>
        </w:rPr>
        <w:t>.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1991, 396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>: 69.</w:t>
      </w:r>
    </w:p>
    <w:p w:rsidR="00D4508D" w:rsidRPr="00A11C71" w:rsidRDefault="00A11C71">
      <w:pPr>
        <w:spacing w:line="360" w:lineRule="auto"/>
        <w:rPr>
          <w:rFonts w:ascii="Arial Unicode" w:hAnsi="Arial Unicode"/>
          <w:sz w:val="24"/>
          <w:szCs w:val="24"/>
        </w:rPr>
      </w:pPr>
      <w:r w:rsidRPr="00A11C71">
        <w:rPr>
          <w:rFonts w:ascii="Arial Unicode" w:eastAsia="Tahoma" w:hAnsi="Arial Unicode" w:cs="Tahoma"/>
          <w:sz w:val="24"/>
          <w:szCs w:val="24"/>
        </w:rPr>
        <w:t>4</w:t>
      </w:r>
      <w:r w:rsidRPr="00A11C71">
        <w:rPr>
          <w:rFonts w:ascii="Cambria Math" w:eastAsia="Tahoma" w:hAnsi="Cambria Math" w:cs="Cambria Math"/>
          <w:sz w:val="24"/>
          <w:szCs w:val="24"/>
        </w:rPr>
        <w:t>․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Ջահուկյան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Գ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</w:t>
      </w:r>
      <w:r w:rsidRPr="00A11C71">
        <w:rPr>
          <w:rFonts w:ascii="Arial Unicode" w:eastAsia="Tahoma" w:hAnsi="Arial Unicode" w:cs="Tahoma"/>
          <w:sz w:val="24"/>
          <w:szCs w:val="24"/>
        </w:rPr>
        <w:t>Ժամանակակից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հայոց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լեզվի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իմաստաբանություն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և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բառակազմություն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Երևան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ՀԽՍՀ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ԳԱ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հրատ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1989, 319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>: 70</w:t>
      </w:r>
    </w:p>
    <w:p w:rsidR="00D4508D" w:rsidRPr="00A11C71" w:rsidRDefault="00A11C71">
      <w:pPr>
        <w:spacing w:line="360" w:lineRule="auto"/>
        <w:rPr>
          <w:rFonts w:ascii="Arial Unicode" w:hAnsi="Arial Unicode"/>
          <w:sz w:val="24"/>
          <w:szCs w:val="24"/>
        </w:rPr>
      </w:pPr>
      <w:r w:rsidRPr="00A11C71">
        <w:rPr>
          <w:rFonts w:ascii="Arial Unicode" w:eastAsia="Tahoma" w:hAnsi="Arial Unicode" w:cs="Tahoma"/>
          <w:sz w:val="24"/>
          <w:szCs w:val="24"/>
        </w:rPr>
        <w:t>.5</w:t>
      </w:r>
      <w:r w:rsidRPr="00A11C71">
        <w:rPr>
          <w:rFonts w:ascii="Cambria Math" w:eastAsia="Tahoma" w:hAnsi="Cambria Math" w:cs="Cambria Math"/>
          <w:sz w:val="24"/>
          <w:szCs w:val="24"/>
        </w:rPr>
        <w:t>․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Ջրբաշյան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Է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</w:t>
      </w:r>
      <w:r w:rsidRPr="00A11C71">
        <w:rPr>
          <w:rFonts w:ascii="Arial Unicode" w:eastAsia="Tahoma" w:hAnsi="Arial Unicode" w:cs="Tahoma"/>
          <w:sz w:val="24"/>
          <w:szCs w:val="24"/>
        </w:rPr>
        <w:t>Վահան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Տերյանի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տաղաչափական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համակարգը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Երևան</w:t>
      </w:r>
      <w:r w:rsidRPr="00A11C71">
        <w:rPr>
          <w:rFonts w:ascii="Arial Unicode" w:eastAsia="Tahoma" w:hAnsi="Arial Unicode" w:cs="Tahoma"/>
          <w:sz w:val="24"/>
          <w:szCs w:val="24"/>
        </w:rPr>
        <w:t>, «</w:t>
      </w:r>
      <w:r w:rsidRPr="00A11C71">
        <w:rPr>
          <w:rFonts w:ascii="Arial Unicode" w:eastAsia="Tahoma" w:hAnsi="Arial Unicode" w:cs="Tahoma"/>
          <w:sz w:val="24"/>
          <w:szCs w:val="24"/>
        </w:rPr>
        <w:t>Պարբերական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11C71">
        <w:rPr>
          <w:rFonts w:ascii="Arial Unicode" w:eastAsia="Tahoma" w:hAnsi="Arial Unicode" w:cs="Tahoma"/>
          <w:sz w:val="24"/>
          <w:szCs w:val="24"/>
        </w:rPr>
        <w:t>հրատ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1995, 224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>:</w:t>
      </w:r>
    </w:p>
    <w:p w:rsidR="00D4508D" w:rsidRPr="00A11C71" w:rsidRDefault="00A11C71">
      <w:pPr>
        <w:spacing w:line="360" w:lineRule="auto"/>
        <w:rPr>
          <w:rFonts w:ascii="Arial Unicode" w:hAnsi="Arial Unicode"/>
          <w:sz w:val="24"/>
          <w:szCs w:val="24"/>
        </w:rPr>
      </w:pPr>
      <w:r w:rsidRPr="00A11C71">
        <w:rPr>
          <w:rFonts w:ascii="Arial Unicode" w:eastAsia="Tahoma" w:hAnsi="Arial Unicode" w:cs="Tahoma"/>
          <w:sz w:val="24"/>
          <w:szCs w:val="24"/>
        </w:rPr>
        <w:t xml:space="preserve">  6</w:t>
      </w:r>
      <w:r w:rsidRPr="00A11C71">
        <w:rPr>
          <w:rFonts w:ascii="Cambria Math" w:eastAsia="Tahoma" w:hAnsi="Cambria Math" w:cs="Cambria Math"/>
          <w:sz w:val="24"/>
          <w:szCs w:val="24"/>
        </w:rPr>
        <w:t>․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Ջրբաշյան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Է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</w:t>
      </w:r>
      <w:r w:rsidRPr="00A11C71">
        <w:rPr>
          <w:rFonts w:ascii="Arial Unicode" w:eastAsia="Tahoma" w:hAnsi="Arial Unicode" w:cs="Tahoma"/>
          <w:sz w:val="24"/>
          <w:szCs w:val="24"/>
        </w:rPr>
        <w:t>Գրականո</w:t>
      </w:r>
      <w:r w:rsidRPr="00A11C71">
        <w:rPr>
          <w:rFonts w:ascii="Arial Unicode" w:eastAsia="Tahoma" w:hAnsi="Arial Unicode" w:cs="Tahoma"/>
          <w:sz w:val="24"/>
          <w:szCs w:val="24"/>
        </w:rPr>
        <w:t>ւթյան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տեսություն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Երևան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Եր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11C71">
        <w:rPr>
          <w:rFonts w:ascii="Arial Unicode" w:eastAsia="Tahoma" w:hAnsi="Arial Unicode" w:cs="Tahoma"/>
          <w:sz w:val="24"/>
          <w:szCs w:val="24"/>
        </w:rPr>
        <w:t>համալս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11C71">
        <w:rPr>
          <w:rFonts w:ascii="Arial Unicode" w:eastAsia="Tahoma" w:hAnsi="Arial Unicode" w:cs="Tahoma"/>
          <w:sz w:val="24"/>
          <w:szCs w:val="24"/>
        </w:rPr>
        <w:t>հրատ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1980, 496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: 71. </w:t>
      </w:r>
    </w:p>
    <w:p w:rsidR="00D4508D" w:rsidRPr="00A11C71" w:rsidRDefault="00A11C71">
      <w:pPr>
        <w:spacing w:line="360" w:lineRule="auto"/>
        <w:rPr>
          <w:rFonts w:ascii="Arial Unicode" w:hAnsi="Arial Unicode"/>
          <w:sz w:val="24"/>
          <w:szCs w:val="24"/>
        </w:rPr>
      </w:pPr>
      <w:r w:rsidRPr="00A11C71">
        <w:rPr>
          <w:rFonts w:ascii="Arial Unicode" w:eastAsia="Tahoma" w:hAnsi="Arial Unicode" w:cs="Tahoma"/>
          <w:sz w:val="24"/>
          <w:szCs w:val="24"/>
        </w:rPr>
        <w:t>7</w:t>
      </w:r>
      <w:r w:rsidRPr="00A11C71">
        <w:rPr>
          <w:rFonts w:ascii="Cambria Math" w:eastAsia="Tahoma" w:hAnsi="Cambria Math" w:cs="Cambria Math"/>
          <w:sz w:val="24"/>
          <w:szCs w:val="24"/>
        </w:rPr>
        <w:t>․</w:t>
      </w:r>
      <w:r w:rsidRPr="00A11C71">
        <w:rPr>
          <w:rFonts w:ascii="Arial Unicode" w:eastAsia="Tahoma" w:hAnsi="Arial Unicode" w:cs="Tahoma"/>
          <w:sz w:val="24"/>
          <w:szCs w:val="24"/>
        </w:rPr>
        <w:t>Ջրբաշյան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Է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</w:t>
      </w:r>
      <w:r w:rsidRPr="00A11C71">
        <w:rPr>
          <w:rFonts w:ascii="Arial Unicode" w:eastAsia="Tahoma" w:hAnsi="Arial Unicode" w:cs="Tahoma"/>
          <w:sz w:val="24"/>
          <w:szCs w:val="24"/>
        </w:rPr>
        <w:t>Չորս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գագաթ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11C71">
        <w:rPr>
          <w:rFonts w:ascii="Arial Unicode" w:eastAsia="Tahoma" w:hAnsi="Arial Unicode" w:cs="Tahoma"/>
          <w:sz w:val="24"/>
          <w:szCs w:val="24"/>
        </w:rPr>
        <w:t>Թումանյան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Իսահակյան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Տերյան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Չարենց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A11C71">
        <w:rPr>
          <w:rFonts w:ascii="Arial Unicode" w:eastAsia="Tahoma" w:hAnsi="Arial Unicode" w:cs="Tahoma"/>
          <w:sz w:val="24"/>
          <w:szCs w:val="24"/>
        </w:rPr>
        <w:t>գրականագիտ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11C71">
        <w:rPr>
          <w:rFonts w:ascii="Arial Unicode" w:eastAsia="Tahoma" w:hAnsi="Arial Unicode" w:cs="Tahoma"/>
          <w:sz w:val="24"/>
          <w:szCs w:val="24"/>
        </w:rPr>
        <w:t>ուսումնասիրություն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A11C71">
        <w:rPr>
          <w:rFonts w:ascii="Arial Unicode" w:eastAsia="Tahoma" w:hAnsi="Arial Unicode" w:cs="Tahoma"/>
          <w:sz w:val="24"/>
          <w:szCs w:val="24"/>
        </w:rPr>
        <w:t>Երևան</w:t>
      </w:r>
      <w:r w:rsidRPr="00A11C71">
        <w:rPr>
          <w:rFonts w:ascii="Arial Unicode" w:eastAsia="Tahoma" w:hAnsi="Arial Unicode" w:cs="Tahoma"/>
          <w:sz w:val="24"/>
          <w:szCs w:val="24"/>
        </w:rPr>
        <w:t>, «</w:t>
      </w:r>
      <w:r w:rsidRPr="00A11C71">
        <w:rPr>
          <w:rFonts w:ascii="Arial Unicode" w:eastAsia="Tahoma" w:hAnsi="Arial Unicode" w:cs="Tahoma"/>
          <w:sz w:val="24"/>
          <w:szCs w:val="24"/>
        </w:rPr>
        <w:t>Սովետական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գրող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11C71">
        <w:rPr>
          <w:rFonts w:ascii="Arial Unicode" w:eastAsia="Tahoma" w:hAnsi="Arial Unicode" w:cs="Tahoma"/>
          <w:sz w:val="24"/>
          <w:szCs w:val="24"/>
        </w:rPr>
        <w:t>հրատ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1982, 468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>:</w:t>
      </w:r>
    </w:p>
    <w:p w:rsidR="00D4508D" w:rsidRPr="00A11C71" w:rsidRDefault="00A11C71">
      <w:pPr>
        <w:spacing w:line="360" w:lineRule="auto"/>
        <w:rPr>
          <w:rFonts w:ascii="Arial Unicode" w:hAnsi="Arial Unicode"/>
          <w:sz w:val="24"/>
          <w:szCs w:val="24"/>
        </w:rPr>
      </w:pPr>
      <w:r w:rsidRPr="00A11C71">
        <w:rPr>
          <w:rFonts w:ascii="Arial Unicode" w:eastAsia="Tahoma" w:hAnsi="Arial Unicode" w:cs="Tahoma"/>
          <w:sz w:val="24"/>
          <w:szCs w:val="24"/>
        </w:rPr>
        <w:t>8</w:t>
      </w:r>
      <w:r w:rsidRPr="00A11C71">
        <w:rPr>
          <w:rFonts w:ascii="Cambria Math" w:eastAsia="Tahoma" w:hAnsi="Cambria Math" w:cs="Cambria Math"/>
          <w:sz w:val="24"/>
          <w:szCs w:val="24"/>
        </w:rPr>
        <w:t>․</w:t>
      </w:r>
      <w:r w:rsidRPr="00A11C71">
        <w:rPr>
          <w:rFonts w:ascii="Arial Unicode" w:eastAsia="Tahoma" w:hAnsi="Arial Unicode" w:cs="Tahoma"/>
          <w:sz w:val="24"/>
          <w:szCs w:val="24"/>
        </w:rPr>
        <w:t>Տերյան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Վ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</w:t>
      </w:r>
      <w:r w:rsidRPr="00A11C71">
        <w:rPr>
          <w:rFonts w:ascii="Arial Unicode" w:eastAsia="Tahoma" w:hAnsi="Arial Unicode" w:cs="Tahoma"/>
          <w:sz w:val="24"/>
          <w:szCs w:val="24"/>
        </w:rPr>
        <w:t>Երկերի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ժողովածու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4 </w:t>
      </w:r>
      <w:r w:rsidRPr="00A11C71">
        <w:rPr>
          <w:rFonts w:ascii="Arial Unicode" w:eastAsia="Tahoma" w:hAnsi="Arial Unicode" w:cs="Tahoma"/>
          <w:sz w:val="24"/>
          <w:szCs w:val="24"/>
        </w:rPr>
        <w:t>հատորով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հ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 1-3, </w:t>
      </w:r>
      <w:r w:rsidRPr="00A11C71">
        <w:rPr>
          <w:rFonts w:ascii="Arial Unicode" w:eastAsia="Tahoma" w:hAnsi="Arial Unicode" w:cs="Tahoma"/>
          <w:sz w:val="24"/>
          <w:szCs w:val="24"/>
        </w:rPr>
        <w:t>Ե</w:t>
      </w:r>
      <w:r w:rsidRPr="00A11C71">
        <w:rPr>
          <w:rFonts w:ascii="Arial Unicode" w:eastAsia="Tahoma" w:hAnsi="Arial Unicode" w:cs="Tahoma"/>
          <w:sz w:val="24"/>
          <w:szCs w:val="24"/>
        </w:rPr>
        <w:t>րևան</w:t>
      </w:r>
      <w:r w:rsidRPr="00A11C71">
        <w:rPr>
          <w:rFonts w:ascii="Arial Unicode" w:eastAsia="Tahoma" w:hAnsi="Arial Unicode" w:cs="Tahoma"/>
          <w:sz w:val="24"/>
          <w:szCs w:val="24"/>
        </w:rPr>
        <w:t>, «</w:t>
      </w:r>
      <w:r w:rsidRPr="00A11C71">
        <w:rPr>
          <w:rFonts w:ascii="Arial Unicode" w:eastAsia="Tahoma" w:hAnsi="Arial Unicode" w:cs="Tahoma"/>
          <w:sz w:val="24"/>
          <w:szCs w:val="24"/>
        </w:rPr>
        <w:t>Հայաստան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11C71">
        <w:rPr>
          <w:rFonts w:ascii="Arial Unicode" w:eastAsia="Tahoma" w:hAnsi="Arial Unicode" w:cs="Tahoma"/>
          <w:sz w:val="24"/>
          <w:szCs w:val="24"/>
        </w:rPr>
        <w:t>հրատ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1972, 383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1973, 414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1975, 416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11C71">
        <w:rPr>
          <w:rFonts w:ascii="Arial Unicode" w:eastAsia="Tahoma" w:hAnsi="Arial Unicode" w:cs="Tahoma"/>
          <w:sz w:val="24"/>
          <w:szCs w:val="24"/>
        </w:rPr>
        <w:t>հ</w:t>
      </w:r>
      <w:r w:rsidRPr="00A11C71">
        <w:rPr>
          <w:rFonts w:ascii="Arial Unicode" w:eastAsia="Tahoma" w:hAnsi="Arial Unicode" w:cs="Tahoma"/>
          <w:sz w:val="24"/>
          <w:szCs w:val="24"/>
        </w:rPr>
        <w:t>. 4, «</w:t>
      </w:r>
      <w:r w:rsidRPr="00A11C71">
        <w:rPr>
          <w:rFonts w:ascii="Arial Unicode" w:eastAsia="Tahoma" w:hAnsi="Arial Unicode" w:cs="Tahoma"/>
          <w:sz w:val="24"/>
          <w:szCs w:val="24"/>
        </w:rPr>
        <w:t>Սովետական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գրող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11C71">
        <w:rPr>
          <w:rFonts w:ascii="Arial Unicode" w:eastAsia="Tahoma" w:hAnsi="Arial Unicode" w:cs="Tahoma"/>
          <w:sz w:val="24"/>
          <w:szCs w:val="24"/>
        </w:rPr>
        <w:t>հրատ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., 1979, 464 </w:t>
      </w:r>
      <w:r w:rsidRPr="00A11C71">
        <w:rPr>
          <w:rFonts w:ascii="Arial Unicode" w:eastAsia="Tahoma" w:hAnsi="Arial Unicode" w:cs="Tahoma"/>
          <w:sz w:val="24"/>
          <w:szCs w:val="24"/>
        </w:rPr>
        <w:t>էջ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D4508D" w:rsidRPr="00A11C71" w:rsidRDefault="00A11C71">
      <w:pPr>
        <w:numPr>
          <w:ilvl w:val="0"/>
          <w:numId w:val="6"/>
        </w:numPr>
        <w:spacing w:line="360" w:lineRule="auto"/>
        <w:rPr>
          <w:rFonts w:ascii="Arial Unicode" w:hAnsi="Arial Unicode"/>
          <w:sz w:val="24"/>
          <w:szCs w:val="24"/>
        </w:rPr>
      </w:pPr>
      <w:bookmarkStart w:id="0" w:name="_GoBack"/>
      <w:r w:rsidRPr="00A11C71">
        <w:rPr>
          <w:rFonts w:ascii="Arial Unicode" w:eastAsia="Tahoma" w:hAnsi="Arial Unicode" w:cs="Tahoma"/>
          <w:sz w:val="24"/>
          <w:szCs w:val="24"/>
        </w:rPr>
        <w:t>«Project LA», «</w:t>
      </w:r>
      <w:r w:rsidRPr="00A11C71">
        <w:rPr>
          <w:rFonts w:ascii="Arial Unicode" w:eastAsia="Tahoma" w:hAnsi="Arial Unicode" w:cs="Tahoma"/>
          <w:sz w:val="24"/>
          <w:szCs w:val="24"/>
        </w:rPr>
        <w:t>Խաղաղ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գիշերով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», https://www.youtube.com/watch?v= </w:t>
      </w:r>
      <w:bookmarkEnd w:id="0"/>
      <w:r w:rsidRPr="00A11C71">
        <w:rPr>
          <w:rFonts w:ascii="Arial Unicode" w:eastAsia="Tahoma" w:hAnsi="Arial Unicode" w:cs="Tahoma"/>
          <w:sz w:val="24"/>
          <w:szCs w:val="24"/>
        </w:rPr>
        <w:t>JneAezMF6dI, «</w:t>
      </w:r>
      <w:r w:rsidRPr="00A11C71">
        <w:rPr>
          <w:rFonts w:ascii="Arial Unicode" w:eastAsia="Tahoma" w:hAnsi="Arial Unicode" w:cs="Tahoma"/>
          <w:sz w:val="24"/>
          <w:szCs w:val="24"/>
        </w:rPr>
        <w:t>Աշնան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մեղեդի</w:t>
      </w:r>
      <w:r w:rsidRPr="00A11C71">
        <w:rPr>
          <w:rFonts w:ascii="Arial Unicode" w:eastAsia="Tahoma" w:hAnsi="Arial Unicode" w:cs="Tahoma"/>
          <w:sz w:val="24"/>
          <w:szCs w:val="24"/>
        </w:rPr>
        <w:t>», https://www.youtube.com/watch?v=S1mTdne L0a0, «</w:t>
      </w:r>
      <w:r w:rsidRPr="00A11C71">
        <w:rPr>
          <w:rFonts w:ascii="Arial Unicode" w:eastAsia="Tahoma" w:hAnsi="Arial Unicode" w:cs="Tahoma"/>
          <w:sz w:val="24"/>
          <w:szCs w:val="24"/>
        </w:rPr>
        <w:t>Իրիկն</w:t>
      </w:r>
      <w:r w:rsidRPr="00A11C71">
        <w:rPr>
          <w:rFonts w:ascii="Arial Unicode" w:eastAsia="Tahoma" w:hAnsi="Arial Unicode" w:cs="Tahoma"/>
          <w:sz w:val="24"/>
          <w:szCs w:val="24"/>
        </w:rPr>
        <w:t>աժամ</w:t>
      </w:r>
      <w:r w:rsidRPr="00A11C71">
        <w:rPr>
          <w:rFonts w:ascii="Arial Unicode" w:eastAsia="Tahoma" w:hAnsi="Arial Unicode" w:cs="Tahoma"/>
          <w:sz w:val="24"/>
          <w:szCs w:val="24"/>
        </w:rPr>
        <w:t>», https://www.youtube.com/watch?v=S1mTdneL0a0, «</w:t>
      </w:r>
      <w:r w:rsidRPr="00A11C71">
        <w:rPr>
          <w:rFonts w:ascii="Arial Unicode" w:eastAsia="Tahoma" w:hAnsi="Arial Unicode" w:cs="Tahoma"/>
          <w:sz w:val="24"/>
          <w:szCs w:val="24"/>
        </w:rPr>
        <w:t>Կարոտ</w:t>
      </w:r>
      <w:r w:rsidRPr="00A11C71">
        <w:rPr>
          <w:rFonts w:ascii="Arial Unicode" w:eastAsia="Tahoma" w:hAnsi="Arial Unicode" w:cs="Tahoma"/>
          <w:sz w:val="24"/>
          <w:szCs w:val="24"/>
        </w:rPr>
        <w:t>», https://www.youtube.com/watch?v=y0sOLQXPP_8, «</w:t>
      </w:r>
      <w:r w:rsidRPr="00A11C71">
        <w:rPr>
          <w:rFonts w:ascii="Arial Unicode" w:eastAsia="Tahoma" w:hAnsi="Arial Unicode" w:cs="Tahoma"/>
          <w:sz w:val="24"/>
          <w:szCs w:val="24"/>
        </w:rPr>
        <w:t>Երկու</w:t>
      </w:r>
      <w:r w:rsidRPr="00A11C7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11C71">
        <w:rPr>
          <w:rFonts w:ascii="Arial Unicode" w:eastAsia="Tahoma" w:hAnsi="Arial Unicode" w:cs="Tahoma"/>
          <w:sz w:val="24"/>
          <w:szCs w:val="24"/>
        </w:rPr>
        <w:t>ուրվական</w:t>
      </w:r>
      <w:r w:rsidRPr="00A11C71">
        <w:rPr>
          <w:rFonts w:ascii="Arial Unicode" w:eastAsia="Tahoma" w:hAnsi="Arial Unicode" w:cs="Tahoma"/>
          <w:sz w:val="24"/>
          <w:szCs w:val="24"/>
        </w:rPr>
        <w:t>», https://www.youtube.com/watch?v=N0plcuhjk10, «</w:t>
      </w:r>
      <w:r w:rsidRPr="00A11C71">
        <w:rPr>
          <w:rFonts w:ascii="Arial Unicode" w:eastAsia="Tahoma" w:hAnsi="Arial Unicode" w:cs="Tahoma"/>
          <w:sz w:val="24"/>
          <w:szCs w:val="24"/>
        </w:rPr>
        <w:t>Ցանկություն</w:t>
      </w:r>
      <w:r w:rsidRPr="00A11C71">
        <w:rPr>
          <w:rFonts w:ascii="Arial Unicode" w:eastAsia="Tahoma" w:hAnsi="Arial Unicode" w:cs="Tahoma"/>
          <w:sz w:val="24"/>
          <w:szCs w:val="24"/>
        </w:rPr>
        <w:t>», https://www.you tube.com/watch?v=4F5xs0OQSXY</w:t>
      </w:r>
    </w:p>
    <w:sectPr w:rsidR="00D4508D" w:rsidRPr="00A11C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29E"/>
    <w:multiLevelType w:val="multilevel"/>
    <w:tmpl w:val="94F85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DA066B"/>
    <w:multiLevelType w:val="multilevel"/>
    <w:tmpl w:val="D6029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13E0795"/>
    <w:multiLevelType w:val="multilevel"/>
    <w:tmpl w:val="09E4D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ED3258"/>
    <w:multiLevelType w:val="multilevel"/>
    <w:tmpl w:val="4D9CB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3133BD2"/>
    <w:multiLevelType w:val="multilevel"/>
    <w:tmpl w:val="7302B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79A1C70"/>
    <w:multiLevelType w:val="multilevel"/>
    <w:tmpl w:val="466CF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1BE5EBC"/>
    <w:multiLevelType w:val="multilevel"/>
    <w:tmpl w:val="51C8E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4B34D93"/>
    <w:multiLevelType w:val="multilevel"/>
    <w:tmpl w:val="68FA9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6BD106B"/>
    <w:multiLevelType w:val="multilevel"/>
    <w:tmpl w:val="F5E01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E764F22"/>
    <w:multiLevelType w:val="multilevel"/>
    <w:tmpl w:val="01102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508D"/>
    <w:rsid w:val="00157626"/>
    <w:rsid w:val="001C4BCE"/>
    <w:rsid w:val="00322F90"/>
    <w:rsid w:val="003D6E92"/>
    <w:rsid w:val="0056517A"/>
    <w:rsid w:val="0058203E"/>
    <w:rsid w:val="00846840"/>
    <w:rsid w:val="00A11C71"/>
    <w:rsid w:val="00AB52B6"/>
    <w:rsid w:val="00D4508D"/>
    <w:rsid w:val="00E30E5C"/>
    <w:rsid w:val="00E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30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30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5%8D%D5%BF%D5%A5%D5%B2%D5%AE%D5%A1%D5%A3%D5%B8%D6%80%D5%AE%D5%B8%D6%82%D5%A9%D5%B5%D5%B8%D6%82%D5%B6" TargetMode="External"/><Relationship Id="rId13" Type="http://schemas.openxmlformats.org/officeDocument/2006/relationships/hyperlink" Target="https://hy.wikipedia.org/wiki/%D5%8F%D5%B8%D5%B2" TargetMode="External"/><Relationship Id="rId18" Type="http://schemas.openxmlformats.org/officeDocument/2006/relationships/hyperlink" Target="https://hy.wikipedia.org/wiki/%D5%8D%D5%B8%D5%B6%D5%A5%D5%BF" TargetMode="External"/><Relationship Id="rId26" Type="http://schemas.openxmlformats.org/officeDocument/2006/relationships/hyperlink" Target="https://hy.wikipedia.org/wiki/%D4%B3%D6%80%D5%A1%D5%AF%D5%A1%D5%B6%D5%A1%D5%A3%D5%AB%D5%BF%D5%B8%D6%82%D5%A9%D5%B5%D5%B8%D6%82%D5%B6" TargetMode="External"/><Relationship Id="rId3" Type="http://schemas.openxmlformats.org/officeDocument/2006/relationships/styles" Target="styles.xml"/><Relationship Id="rId21" Type="http://schemas.openxmlformats.org/officeDocument/2006/relationships/hyperlink" Target="https://hy.wikipedia.org/wiki/%D4%B3%D5%A1%D5%A6%D5%A5%D5%AC" TargetMode="External"/><Relationship Id="rId34" Type="http://schemas.openxmlformats.org/officeDocument/2006/relationships/hyperlink" Target="https://hy.wikipedia.org/wiki/%D4%B5%D5%B2%D5%AB%D5%B7%D5%A5_%D5%89%D5%A1%D6%80%D5%A5%D5%B6%D6%8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hy.wikipedia.org/wiki/%D5%80%D5%B6%D5%B9%D5%B5%D5%B8%D6%82%D5%B6%D5%A1%D5%A2%D5%A1%D5%B6%D5%B8%D6%82%D5%A9%D5%B5%D5%B8%D6%82%D5%B6" TargetMode="External"/><Relationship Id="rId17" Type="http://schemas.openxmlformats.org/officeDocument/2006/relationships/hyperlink" Target="https://hy.wikipedia.org/wiki/%D5%80%D5%A1%D5%B5%D6%80%D5%A5%D5%B6" TargetMode="External"/><Relationship Id="rId25" Type="http://schemas.openxmlformats.org/officeDocument/2006/relationships/hyperlink" Target="https://hy.wikipedia.org/wiki/%D5%80%D5%A1%D5%B4%D5%A1%D5%AC%D5%BD%D5%A1%D6%80%D5%A1%D5%B6" TargetMode="External"/><Relationship Id="rId33" Type="http://schemas.openxmlformats.org/officeDocument/2006/relationships/hyperlink" Target="https://hy.wikipedia.org/wiki/%D4%B4%D5%A1%D5%B6%D5%AB%D5%A5%D5%AC_%D5%8E%D5%A1%D6%80%D5%B8%D6%82%D5%AA%D5%A1%D5%B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%D4%B2%D5%A1%D5%BC%D5%A1%D5%AF%D5%A1%D5%BA%D5%A1%D5%AF%D6%81%D5%B8%D6%82%D5%A9%D5%B5%D5%B8%D6%82%D5%B6" TargetMode="External"/><Relationship Id="rId20" Type="http://schemas.openxmlformats.org/officeDocument/2006/relationships/hyperlink" Target="https://hy.wikipedia.org/wiki/%D5%8C%D5%B8%D5%B6%D5%A4%D5%B8_(%D5%A2%D5%A1%D5%B6%D5%A1%D5%BD%D5%BF%D5%A5%D5%B2%D5%AE%D5%B8%D6%82%D5%A9%D5%B5%D5%B8%D6%82%D5%B6)" TargetMode="External"/><Relationship Id="rId29" Type="http://schemas.openxmlformats.org/officeDocument/2006/relationships/hyperlink" Target="https://hy.wikipedia.org/wiki/%D5%84%D5%A1%D5%B6%D5%B8%D6%82%D5%AF_%D4%B1%D5%A2%D5%A5%D5%B2%D5%B5%D5%A1%D5%B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y.wikipedia.org/wiki/%D5%80%D5%A1%D5%B6%D5%A3" TargetMode="External"/><Relationship Id="rId24" Type="http://schemas.openxmlformats.org/officeDocument/2006/relationships/hyperlink" Target="https://hy.wikipedia.org/wiki/%D4%B4%D5%BA%D6%80%D5%B8%D6%81" TargetMode="External"/><Relationship Id="rId32" Type="http://schemas.openxmlformats.org/officeDocument/2006/relationships/hyperlink" Target="https://hy.wikipedia.org/wiki/%D5%80%D5%B8%D5%BE%D5%B0%D5%A1%D5%B6%D5%B6%D5%A5%D5%BD_%D5%80%D5%B8%D5%BE%D5%B0%D5%A1%D5%B6%D5%B6%D5%AB%D5%BD%D5%B5%D5%A1%D5%B6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hy.wikipedia.org/wiki/%D5%87%D5%A5%D5%B7%D5%BF" TargetMode="External"/><Relationship Id="rId23" Type="http://schemas.openxmlformats.org/officeDocument/2006/relationships/hyperlink" Target="https://hy.wikipedia.org/wiki/%D4%BC%D5%A5%D5%A6%D5%BE%D5%A1%D5%A2%D5%A1%D5%B6%D5%B8%D6%82%D5%A9%D5%B5%D5%B8%D6%82%D5%B6" TargetMode="External"/><Relationship Id="rId28" Type="http://schemas.openxmlformats.org/officeDocument/2006/relationships/hyperlink" Target="https://hy.wikipedia.org/wiki/%D4%B1%D6%80%D5%BD%D5%A5%D5%B6_%D4%B2%D5%A1%D5%A3%D6%80%D5%A1%D5%BF%D5%B8%D6%82%D5%B6%D5%A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y.wikipedia.org/wiki/%D5%80%D5%A1%D5%B4%D5%A1%D5%AF%D5%A1%D6%80%D5%A3" TargetMode="External"/><Relationship Id="rId19" Type="http://schemas.openxmlformats.org/officeDocument/2006/relationships/hyperlink" Target="https://hy.wikipedia.org/wiki/%D5%8F%D6%80%D5%AB%D5%B8%D5%AC%D5%A5%D5%BF" TargetMode="External"/><Relationship Id="rId31" Type="http://schemas.openxmlformats.org/officeDocument/2006/relationships/hyperlink" Target="https://hy.wikipedia.org/wiki/%D4%B3%D6%80%D5%AB%D5%A3%D5%B8%D6%80_%D5%84%D5%A1%D5%A3%D5%AB%D5%BD%D5%BF%D6%80%D5%B8%D5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y.wikipedia.org/wiki/%D4%B3%D6%80%D5%A1%D5%AF%D5%A1%D5%B6%D5%A1%D5%A3%D5%AB%D5%BF%D5%B8%D6%82%D5%A9%D5%B5%D5%B8%D6%82%D5%B6" TargetMode="External"/><Relationship Id="rId14" Type="http://schemas.openxmlformats.org/officeDocument/2006/relationships/hyperlink" Target="https://hy.wikipedia.org/wiki/%D4%BD%D5%B8%D5%BD%D6%84" TargetMode="External"/><Relationship Id="rId22" Type="http://schemas.openxmlformats.org/officeDocument/2006/relationships/hyperlink" Target="https://hy.wikipedia.org/wiki/%D4%B2%D5%A1%D5%B6%D5%A1%D5%BD%D5%AB%D6%80%D5%B8%D6%82%D5%A9%D5%B5%D5%B8%D6%82%D5%B6" TargetMode="External"/><Relationship Id="rId27" Type="http://schemas.openxmlformats.org/officeDocument/2006/relationships/hyperlink" Target="https://hy.wikipedia.org/wiki/%D5%84%D5%AD%D5%AB%D5%A9%D5%A1%D6%80%D5%B5%D5%A1%D5%B6_%D5%B4%D5%AB%D5%A1%D5%A2%D5%A1%D5%B6%D5%B8%D6%82%D5%A9%D5%B5%D5%B8%D6%82%D5%B6" TargetMode="External"/><Relationship Id="rId30" Type="http://schemas.openxmlformats.org/officeDocument/2006/relationships/hyperlink" Target="https://hy.wikipedia.org/wiki/%D4%B3%D6%80%D5%AB%D5%A3%D5%B8%D6%80_%D5%86%D5%A1%D6%80%D5%A5%D5%AF%D5%A1%D6%81%D5%AB" TargetMode="External"/><Relationship Id="rId35" Type="http://schemas.openxmlformats.org/officeDocument/2006/relationships/hyperlink" Target="https://hy.wikipedia.org/wiki/%D5%8A%D5%A1%D6%80%D5%B8%D6%82%D5%B5%D6%80_%D5%8D%D6%87%D5%A1%D5%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6E84-BD71-48FC-B023-881978BC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5958</Words>
  <Characters>33961</Characters>
  <Application>Microsoft Office Word</Application>
  <DocSecurity>0</DocSecurity>
  <Lines>283</Lines>
  <Paragraphs>79</Paragraphs>
  <ScaleCrop>false</ScaleCrop>
  <Company/>
  <LinksUpToDate>false</LinksUpToDate>
  <CharactersWithSpaces>39840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13</cp:revision>
  <dcterms:created xsi:type="dcterms:W3CDTF">2022-10-27T06:25:00Z</dcterms:created>
  <dcterms:modified xsi:type="dcterms:W3CDTF">2022-10-27T06:30:00Z</dcterms:modified>
</cp:coreProperties>
</file>