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52" w:rsidRPr="001019BF" w:rsidRDefault="00DC2E60" w:rsidP="00DC2E60">
      <w:pPr>
        <w:spacing w:line="360" w:lineRule="auto"/>
        <w:rPr>
          <w:rFonts w:ascii="Sylfaen" w:hAnsi="Sylfaen"/>
          <w:sz w:val="24"/>
          <w:szCs w:val="24"/>
          <w:lang w:val="hy-AM"/>
        </w:rPr>
      </w:pPr>
      <w:r w:rsidRPr="001019BF">
        <w:rPr>
          <w:rFonts w:ascii="Sylfaen" w:hAnsi="Sylfaen"/>
          <w:sz w:val="24"/>
          <w:szCs w:val="24"/>
          <w:lang w:val="hy-AM"/>
        </w:rPr>
        <w:t>&lt;&lt;Վարդանանք&gt;&gt; կրթահամալիր ՍՊԸ</w:t>
      </w:r>
    </w:p>
    <w:p w:rsidR="00DC2E60" w:rsidRPr="001019BF" w:rsidRDefault="00DC2E60" w:rsidP="00DC2E60">
      <w:pPr>
        <w:spacing w:line="360" w:lineRule="auto"/>
        <w:rPr>
          <w:rFonts w:ascii="Sylfaen" w:hAnsi="Sylfaen"/>
          <w:sz w:val="24"/>
          <w:szCs w:val="24"/>
          <w:lang w:val="hy-AM"/>
        </w:rPr>
      </w:pPr>
      <w:r w:rsidRPr="001019BF">
        <w:rPr>
          <w:rFonts w:ascii="Sylfaen" w:hAnsi="Sylfaen"/>
          <w:sz w:val="24"/>
          <w:szCs w:val="24"/>
          <w:lang w:val="hy-AM"/>
        </w:rPr>
        <w:t>Հերթական ատեստավորման ենթակա ուսուցիչների վերապատրաստման դասընթաց</w:t>
      </w:r>
    </w:p>
    <w:p w:rsidR="00DC2E60" w:rsidRPr="001019BF" w:rsidRDefault="00DC2E60" w:rsidP="00DC2E60">
      <w:pPr>
        <w:spacing w:line="360" w:lineRule="auto"/>
        <w:rPr>
          <w:rFonts w:ascii="Sylfaen" w:hAnsi="Sylfaen"/>
          <w:sz w:val="24"/>
          <w:szCs w:val="24"/>
          <w:lang w:val="hy-AM"/>
        </w:rPr>
      </w:pPr>
    </w:p>
    <w:p w:rsidR="00DC2E60" w:rsidRPr="001019BF" w:rsidRDefault="00DC2E60" w:rsidP="00DC2E60">
      <w:pPr>
        <w:spacing w:line="360" w:lineRule="auto"/>
        <w:jc w:val="center"/>
        <w:rPr>
          <w:rFonts w:ascii="Sylfaen" w:hAnsi="Sylfaen"/>
          <w:b/>
          <w:sz w:val="24"/>
          <w:szCs w:val="24"/>
          <w:lang w:val="hy-AM"/>
        </w:rPr>
      </w:pPr>
      <w:r w:rsidRPr="001019BF">
        <w:rPr>
          <w:rFonts w:ascii="Sylfaen" w:hAnsi="Sylfaen"/>
          <w:b/>
          <w:sz w:val="24"/>
          <w:szCs w:val="24"/>
          <w:lang w:val="hy-AM"/>
        </w:rPr>
        <w:t>Հետազոտական աշխատանք</w:t>
      </w:r>
    </w:p>
    <w:p w:rsidR="00DC2E60" w:rsidRPr="001019BF" w:rsidRDefault="00DC2E60" w:rsidP="00DC2E60">
      <w:pPr>
        <w:spacing w:line="360" w:lineRule="auto"/>
        <w:jc w:val="center"/>
        <w:rPr>
          <w:rFonts w:ascii="Sylfaen" w:hAnsi="Sylfaen"/>
          <w:b/>
          <w:sz w:val="24"/>
          <w:szCs w:val="24"/>
          <w:lang w:val="hy-AM"/>
        </w:rPr>
      </w:pPr>
    </w:p>
    <w:p w:rsidR="0004231A" w:rsidRPr="001019BF" w:rsidRDefault="0004231A" w:rsidP="00497D53">
      <w:pPr>
        <w:spacing w:line="360" w:lineRule="auto"/>
        <w:jc w:val="both"/>
        <w:rPr>
          <w:rFonts w:ascii="Sylfaen" w:hAnsi="Sylfaen"/>
          <w:sz w:val="24"/>
          <w:szCs w:val="24"/>
          <w:lang w:val="hy-AM"/>
        </w:rPr>
      </w:pPr>
      <w:r w:rsidRPr="001019BF">
        <w:rPr>
          <w:rFonts w:ascii="Sylfaen" w:hAnsi="Sylfaen"/>
          <w:b/>
          <w:sz w:val="24"/>
          <w:szCs w:val="24"/>
          <w:lang w:val="hy-AM"/>
        </w:rPr>
        <w:t>Թեմա</w:t>
      </w:r>
      <w:r w:rsidR="00C43052" w:rsidRPr="001019BF">
        <w:rPr>
          <w:rFonts w:ascii="Sylfaen" w:hAnsi="Sylfaen"/>
          <w:sz w:val="24"/>
          <w:szCs w:val="24"/>
          <w:lang w:val="hy-AM"/>
        </w:rPr>
        <w:t>՝</w:t>
      </w:r>
      <w:r w:rsidRPr="001019BF">
        <w:rPr>
          <w:rFonts w:ascii="Sylfaen" w:hAnsi="Sylfaen"/>
          <w:sz w:val="24"/>
          <w:szCs w:val="24"/>
          <w:lang w:val="hy-AM"/>
        </w:rPr>
        <w:t xml:space="preserve"> </w:t>
      </w:r>
      <w:r w:rsidR="00C43052" w:rsidRPr="001019BF">
        <w:rPr>
          <w:rFonts w:ascii="Sylfaen" w:hAnsi="Sylfaen"/>
          <w:sz w:val="24"/>
          <w:szCs w:val="24"/>
          <w:lang w:val="hy-AM"/>
        </w:rPr>
        <w:t xml:space="preserve"> </w:t>
      </w:r>
      <w:r w:rsidRPr="001019BF">
        <w:rPr>
          <w:rFonts w:ascii="Sylfaen" w:hAnsi="Sylfaen"/>
          <w:sz w:val="24"/>
          <w:szCs w:val="24"/>
          <w:lang w:val="hy-AM"/>
        </w:rPr>
        <w:t>Վեց տարեկանի պատրաստվածությունը դպրոցին</w:t>
      </w:r>
    </w:p>
    <w:p w:rsidR="0004231A" w:rsidRPr="001019BF" w:rsidRDefault="0004231A" w:rsidP="00497D53">
      <w:pPr>
        <w:spacing w:line="360" w:lineRule="auto"/>
        <w:jc w:val="both"/>
        <w:rPr>
          <w:rFonts w:ascii="Sylfaen" w:hAnsi="Sylfaen"/>
          <w:sz w:val="24"/>
          <w:szCs w:val="24"/>
          <w:lang w:val="hy-AM"/>
        </w:rPr>
      </w:pPr>
      <w:r w:rsidRPr="001019BF">
        <w:rPr>
          <w:rFonts w:ascii="Sylfaen" w:hAnsi="Sylfaen"/>
          <w:b/>
          <w:sz w:val="24"/>
          <w:szCs w:val="24"/>
          <w:lang w:val="hy-AM"/>
        </w:rPr>
        <w:t>Դասընթացավար</w:t>
      </w:r>
      <w:r w:rsidR="00C43052" w:rsidRPr="001019BF">
        <w:rPr>
          <w:rFonts w:ascii="Sylfaen" w:hAnsi="Sylfaen"/>
          <w:b/>
          <w:sz w:val="24"/>
          <w:szCs w:val="24"/>
          <w:lang w:val="hy-AM"/>
        </w:rPr>
        <w:t>՝</w:t>
      </w:r>
      <w:r w:rsidRPr="001019BF">
        <w:rPr>
          <w:rFonts w:ascii="Sylfaen" w:hAnsi="Sylfaen"/>
          <w:sz w:val="24"/>
          <w:szCs w:val="24"/>
          <w:lang w:val="hy-AM"/>
        </w:rPr>
        <w:t xml:space="preserve"> </w:t>
      </w:r>
      <w:r w:rsidR="00C43052" w:rsidRPr="001019BF">
        <w:rPr>
          <w:rFonts w:ascii="Sylfaen" w:hAnsi="Sylfaen"/>
          <w:sz w:val="24"/>
          <w:szCs w:val="24"/>
          <w:lang w:val="hy-AM"/>
        </w:rPr>
        <w:t xml:space="preserve"> </w:t>
      </w:r>
      <w:r w:rsidRPr="001019BF">
        <w:rPr>
          <w:rFonts w:ascii="Sylfaen" w:hAnsi="Sylfaen"/>
          <w:sz w:val="24"/>
          <w:szCs w:val="24"/>
          <w:lang w:val="hy-AM"/>
        </w:rPr>
        <w:t>Արմանուշ Արամյան</w:t>
      </w:r>
    </w:p>
    <w:p w:rsidR="0004231A" w:rsidRPr="001019BF" w:rsidRDefault="0004231A" w:rsidP="00497D53">
      <w:pPr>
        <w:spacing w:line="360" w:lineRule="auto"/>
        <w:jc w:val="both"/>
        <w:rPr>
          <w:rFonts w:ascii="Sylfaen" w:hAnsi="Sylfaen"/>
          <w:sz w:val="24"/>
          <w:szCs w:val="24"/>
          <w:lang w:val="hy-AM"/>
        </w:rPr>
      </w:pPr>
      <w:r w:rsidRPr="001019BF">
        <w:rPr>
          <w:rFonts w:ascii="Sylfaen" w:hAnsi="Sylfaen"/>
          <w:b/>
          <w:sz w:val="24"/>
          <w:szCs w:val="24"/>
          <w:lang w:val="hy-AM"/>
        </w:rPr>
        <w:t>Ուսուցչուհի</w:t>
      </w:r>
      <w:r w:rsidR="00C43052" w:rsidRPr="001019BF">
        <w:rPr>
          <w:rFonts w:ascii="Sylfaen" w:hAnsi="Sylfaen"/>
          <w:b/>
          <w:sz w:val="24"/>
          <w:szCs w:val="24"/>
          <w:lang w:val="hy-AM"/>
        </w:rPr>
        <w:t xml:space="preserve">՝ </w:t>
      </w:r>
      <w:r w:rsidRPr="001019BF">
        <w:rPr>
          <w:rFonts w:ascii="Sylfaen" w:hAnsi="Sylfaen"/>
          <w:sz w:val="24"/>
          <w:szCs w:val="24"/>
          <w:lang w:val="hy-AM"/>
        </w:rPr>
        <w:t>Մարիամ Շահնազարյան</w:t>
      </w: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DC2E60" w:rsidP="00DC2E60">
      <w:pPr>
        <w:spacing w:line="360" w:lineRule="auto"/>
        <w:jc w:val="right"/>
        <w:rPr>
          <w:rFonts w:ascii="Sylfaen" w:hAnsi="Sylfaen"/>
          <w:sz w:val="24"/>
          <w:szCs w:val="24"/>
          <w:lang w:val="hy-AM"/>
        </w:rPr>
      </w:pPr>
      <w:r w:rsidRPr="001019BF">
        <w:rPr>
          <w:rFonts w:ascii="Sylfaen" w:hAnsi="Sylfaen"/>
          <w:sz w:val="24"/>
          <w:szCs w:val="24"/>
          <w:lang w:val="hy-AM"/>
        </w:rPr>
        <w:t>Վանաձոր 2022թ</w:t>
      </w:r>
    </w:p>
    <w:p w:rsidR="001152CE" w:rsidRDefault="001152CE" w:rsidP="000F40F3">
      <w:pPr>
        <w:spacing w:line="360" w:lineRule="auto"/>
        <w:jc w:val="center"/>
        <w:rPr>
          <w:rFonts w:ascii="Sylfaen" w:hAnsi="Sylfaen"/>
          <w:b/>
          <w:sz w:val="24"/>
          <w:szCs w:val="24"/>
          <w:lang w:val="hy-AM"/>
        </w:rPr>
      </w:pPr>
    </w:p>
    <w:p w:rsidR="000F40F3" w:rsidRPr="001019BF" w:rsidRDefault="000F40F3" w:rsidP="000F40F3">
      <w:pPr>
        <w:spacing w:line="360" w:lineRule="auto"/>
        <w:jc w:val="center"/>
        <w:rPr>
          <w:rFonts w:ascii="Sylfaen" w:hAnsi="Sylfaen"/>
          <w:b/>
          <w:sz w:val="24"/>
          <w:szCs w:val="24"/>
          <w:lang w:val="hy-AM"/>
        </w:rPr>
      </w:pPr>
      <w:r w:rsidRPr="001019BF">
        <w:rPr>
          <w:rFonts w:ascii="Sylfaen" w:hAnsi="Sylfaen"/>
          <w:b/>
          <w:sz w:val="24"/>
          <w:szCs w:val="24"/>
          <w:lang w:val="hy-AM"/>
        </w:rPr>
        <w:lastRenderedPageBreak/>
        <w:t>Բովանդակություն</w:t>
      </w:r>
    </w:p>
    <w:p w:rsidR="000F40F3" w:rsidRPr="001019BF" w:rsidRDefault="000F40F3" w:rsidP="00CE3C56">
      <w:pPr>
        <w:pStyle w:val="a3"/>
        <w:numPr>
          <w:ilvl w:val="0"/>
          <w:numId w:val="15"/>
        </w:numPr>
        <w:spacing w:line="360" w:lineRule="auto"/>
        <w:rPr>
          <w:rFonts w:ascii="Sylfaen" w:hAnsi="Sylfaen"/>
          <w:b/>
          <w:sz w:val="24"/>
          <w:szCs w:val="24"/>
          <w:lang w:val="hy-AM"/>
        </w:rPr>
      </w:pPr>
      <w:r w:rsidRPr="001019BF">
        <w:rPr>
          <w:rFonts w:ascii="Sylfaen" w:hAnsi="Sylfaen"/>
          <w:sz w:val="24"/>
          <w:szCs w:val="24"/>
          <w:lang w:val="hy-AM"/>
        </w:rPr>
        <w:t xml:space="preserve">Ներածություն   --------------------------------------------     </w:t>
      </w:r>
      <w:r w:rsidRPr="001019BF">
        <w:rPr>
          <w:rFonts w:ascii="Sylfaen" w:hAnsi="Sylfaen"/>
          <w:b/>
          <w:sz w:val="24"/>
          <w:szCs w:val="24"/>
          <w:lang w:val="hy-AM"/>
        </w:rPr>
        <w:t>3</w:t>
      </w:r>
    </w:p>
    <w:p w:rsidR="00DC2E60" w:rsidRPr="001019BF" w:rsidRDefault="00DC2E60" w:rsidP="00CE3C56">
      <w:pPr>
        <w:pStyle w:val="a3"/>
        <w:numPr>
          <w:ilvl w:val="0"/>
          <w:numId w:val="15"/>
        </w:numPr>
        <w:spacing w:line="360" w:lineRule="auto"/>
        <w:rPr>
          <w:rFonts w:ascii="Sylfaen" w:hAnsi="Sylfaen"/>
          <w:b/>
          <w:sz w:val="24"/>
          <w:szCs w:val="24"/>
          <w:lang w:val="hy-AM"/>
        </w:rPr>
      </w:pPr>
      <w:r w:rsidRPr="001019BF">
        <w:rPr>
          <w:rFonts w:ascii="Sylfaen" w:hAnsi="Sylfaen"/>
          <w:sz w:val="24"/>
          <w:szCs w:val="24"/>
          <w:lang w:val="hy-AM"/>
        </w:rPr>
        <w:t>Հիմնական մաս ----------------------------------------------</w:t>
      </w:r>
      <w:r w:rsidR="006A2B1C" w:rsidRPr="001019BF">
        <w:rPr>
          <w:rFonts w:ascii="Sylfaen" w:hAnsi="Sylfaen"/>
          <w:sz w:val="24"/>
          <w:szCs w:val="24"/>
          <w:lang w:val="hy-AM"/>
        </w:rPr>
        <w:t xml:space="preserve"> </w:t>
      </w:r>
      <w:r w:rsidR="00033A64" w:rsidRPr="001019BF">
        <w:rPr>
          <w:rFonts w:ascii="Sylfaen" w:hAnsi="Sylfaen"/>
          <w:b/>
          <w:sz w:val="24"/>
          <w:szCs w:val="24"/>
          <w:lang w:val="hy-AM"/>
        </w:rPr>
        <w:t>5</w:t>
      </w:r>
    </w:p>
    <w:p w:rsidR="00DC2E60" w:rsidRPr="001019BF" w:rsidRDefault="00DC2E60" w:rsidP="00CE3C56">
      <w:pPr>
        <w:pStyle w:val="a3"/>
        <w:numPr>
          <w:ilvl w:val="0"/>
          <w:numId w:val="15"/>
        </w:numPr>
        <w:spacing w:line="360" w:lineRule="auto"/>
        <w:rPr>
          <w:rFonts w:ascii="Sylfaen" w:hAnsi="Sylfaen"/>
          <w:sz w:val="24"/>
          <w:szCs w:val="24"/>
          <w:lang w:val="hy-AM"/>
        </w:rPr>
      </w:pPr>
      <w:r w:rsidRPr="001019BF">
        <w:rPr>
          <w:rFonts w:ascii="Sylfaen" w:hAnsi="Sylfaen"/>
          <w:sz w:val="24"/>
          <w:szCs w:val="24"/>
          <w:lang w:val="hy-AM"/>
        </w:rPr>
        <w:t>Եզրակացություն -------------------------------------------</w:t>
      </w:r>
      <w:r w:rsidR="006A2B1C" w:rsidRPr="001019BF">
        <w:rPr>
          <w:rFonts w:ascii="Sylfaen" w:hAnsi="Sylfaen"/>
          <w:sz w:val="24"/>
          <w:szCs w:val="24"/>
          <w:lang w:val="hy-AM"/>
        </w:rPr>
        <w:t xml:space="preserve"> </w:t>
      </w:r>
      <w:r w:rsidR="001152CE">
        <w:rPr>
          <w:rFonts w:ascii="Sylfaen" w:hAnsi="Sylfaen"/>
          <w:b/>
          <w:sz w:val="24"/>
          <w:szCs w:val="24"/>
          <w:lang w:val="hy-AM"/>
        </w:rPr>
        <w:t>17</w:t>
      </w:r>
    </w:p>
    <w:p w:rsidR="00DC2E60" w:rsidRPr="001019BF" w:rsidRDefault="00DC2E60" w:rsidP="00CE3C56">
      <w:pPr>
        <w:pStyle w:val="a3"/>
        <w:numPr>
          <w:ilvl w:val="0"/>
          <w:numId w:val="15"/>
        </w:numPr>
        <w:spacing w:line="360" w:lineRule="auto"/>
        <w:rPr>
          <w:rFonts w:ascii="Sylfaen" w:hAnsi="Sylfaen"/>
          <w:b/>
          <w:sz w:val="24"/>
          <w:szCs w:val="24"/>
          <w:lang w:val="hy-AM"/>
        </w:rPr>
      </w:pPr>
      <w:r w:rsidRPr="001019BF">
        <w:rPr>
          <w:rFonts w:ascii="Sylfaen" w:hAnsi="Sylfaen"/>
          <w:sz w:val="24"/>
          <w:szCs w:val="24"/>
          <w:lang w:val="hy-AM"/>
        </w:rPr>
        <w:t>Գրականություն-------------------------------------------</w:t>
      </w:r>
      <w:r w:rsidR="006A2B1C" w:rsidRPr="001019BF">
        <w:rPr>
          <w:rFonts w:ascii="Sylfaen" w:hAnsi="Sylfaen"/>
          <w:sz w:val="24"/>
          <w:szCs w:val="24"/>
          <w:lang w:val="hy-AM"/>
        </w:rPr>
        <w:t xml:space="preserve">    </w:t>
      </w:r>
      <w:r w:rsidR="001152CE">
        <w:rPr>
          <w:rFonts w:ascii="Sylfaen" w:hAnsi="Sylfaen"/>
          <w:b/>
          <w:sz w:val="24"/>
          <w:szCs w:val="24"/>
          <w:lang w:val="hy-AM"/>
        </w:rPr>
        <w:t>18</w:t>
      </w:r>
      <w:bookmarkStart w:id="0" w:name="_GoBack"/>
      <w:bookmarkEnd w:id="0"/>
    </w:p>
    <w:p w:rsidR="00DC2E60" w:rsidRPr="001019BF" w:rsidRDefault="00DC2E60" w:rsidP="00DC2E60">
      <w:pPr>
        <w:pStyle w:val="a3"/>
        <w:spacing w:line="360" w:lineRule="auto"/>
        <w:rPr>
          <w:rFonts w:ascii="Sylfaen" w:hAnsi="Sylfaen"/>
          <w:sz w:val="24"/>
          <w:szCs w:val="24"/>
          <w:lang w:val="hy-AM"/>
        </w:rPr>
      </w:pPr>
    </w:p>
    <w:p w:rsidR="00CE3C56" w:rsidRPr="001019BF" w:rsidRDefault="00CE3C56" w:rsidP="000F40F3">
      <w:pPr>
        <w:rPr>
          <w:rFonts w:ascii="Sylfaen" w:hAnsi="Sylfaen"/>
          <w:sz w:val="24"/>
          <w:szCs w:val="24"/>
          <w:lang w:val="hy-AM"/>
        </w:rPr>
      </w:pPr>
    </w:p>
    <w:p w:rsidR="00DC2E60" w:rsidRPr="001019BF" w:rsidRDefault="00DC2E60" w:rsidP="000F40F3">
      <w:pPr>
        <w:rPr>
          <w:rFonts w:ascii="Sylfaen" w:hAnsi="Sylfaen"/>
          <w:sz w:val="24"/>
          <w:szCs w:val="24"/>
          <w:lang w:val="hy-AM"/>
        </w:rPr>
      </w:pPr>
    </w:p>
    <w:p w:rsidR="000F40F3" w:rsidRPr="001019BF" w:rsidRDefault="000F40F3">
      <w:pPr>
        <w:rPr>
          <w:rFonts w:ascii="Sylfaen" w:hAnsi="Sylfaen"/>
          <w:b/>
          <w:sz w:val="24"/>
          <w:szCs w:val="24"/>
          <w:lang w:val="hy-AM"/>
        </w:rPr>
      </w:pPr>
      <w:r w:rsidRPr="001019BF">
        <w:rPr>
          <w:rFonts w:ascii="Sylfaen" w:hAnsi="Sylfaen"/>
          <w:b/>
          <w:sz w:val="24"/>
          <w:szCs w:val="24"/>
          <w:lang w:val="hy-AM"/>
        </w:rPr>
        <w:br w:type="page"/>
      </w:r>
    </w:p>
    <w:p w:rsidR="000F40F3" w:rsidRPr="001019BF" w:rsidRDefault="000F40F3" w:rsidP="000F40F3">
      <w:pPr>
        <w:spacing w:line="360" w:lineRule="auto"/>
        <w:jc w:val="center"/>
        <w:rPr>
          <w:rFonts w:ascii="Sylfaen" w:hAnsi="Sylfaen"/>
          <w:b/>
          <w:sz w:val="24"/>
          <w:szCs w:val="24"/>
          <w:lang w:val="hy-AM"/>
        </w:rPr>
      </w:pPr>
      <w:r w:rsidRPr="001019BF">
        <w:rPr>
          <w:rFonts w:ascii="Sylfaen" w:hAnsi="Sylfaen"/>
          <w:b/>
          <w:sz w:val="24"/>
          <w:szCs w:val="24"/>
          <w:lang w:val="hy-AM"/>
        </w:rPr>
        <w:lastRenderedPageBreak/>
        <w:t>Ներածություն</w:t>
      </w:r>
    </w:p>
    <w:p w:rsidR="00DC2E60" w:rsidRPr="001019BF" w:rsidRDefault="00945514" w:rsidP="00945514">
      <w:pPr>
        <w:spacing w:line="360" w:lineRule="auto"/>
        <w:jc w:val="both"/>
        <w:rPr>
          <w:rFonts w:ascii="Sylfaen" w:hAnsi="Sylfaen"/>
          <w:sz w:val="24"/>
          <w:szCs w:val="24"/>
          <w:lang w:val="hy-AM"/>
        </w:rPr>
      </w:pPr>
      <w:r w:rsidRPr="00945514">
        <w:rPr>
          <w:rFonts w:ascii="Sylfaen" w:hAnsi="Sylfaen"/>
          <w:sz w:val="24"/>
          <w:szCs w:val="24"/>
          <w:lang w:val="hy-AM"/>
        </w:rPr>
        <w:t xml:space="preserve">      </w:t>
      </w:r>
      <w:r w:rsidR="00337974" w:rsidRPr="001019BF">
        <w:rPr>
          <w:rFonts w:ascii="Sylfaen" w:hAnsi="Sylfaen"/>
          <w:sz w:val="24"/>
          <w:szCs w:val="24"/>
          <w:lang w:val="hy-AM"/>
        </w:rPr>
        <w:t>Այսօր դպրոց են գալիս երեխաններ, որոնց մի մասը նախադպրոցական հիմնարկներից են, մի մասը՝  առանց որևէ նախապատրաստվածության։ Նրանք ուսման նկատմամբ ունեն տարբեր վերաբերմունք, մի մասը տառաճանաչ է և կարդալ</w:t>
      </w:r>
      <w:r w:rsidR="00033A64" w:rsidRPr="001019BF">
        <w:rPr>
          <w:rFonts w:ascii="Sylfaen" w:hAnsi="Sylfaen"/>
          <w:sz w:val="24"/>
          <w:szCs w:val="24"/>
          <w:lang w:val="hy-AM"/>
        </w:rPr>
        <w:t xml:space="preserve"> ու հաշվել գիտի։</w:t>
      </w:r>
      <w:r w:rsidR="00DC2E60" w:rsidRPr="001019BF">
        <w:rPr>
          <w:rFonts w:ascii="Sylfaen" w:hAnsi="Sylfaen"/>
          <w:sz w:val="24"/>
          <w:szCs w:val="24"/>
          <w:lang w:val="hy-AM"/>
        </w:rPr>
        <w:t xml:space="preserve">  Արդի ժամանակներում առավել կարևորվում է 5-6 տարեկան երեխաներին դպրոցական ուսուցմանը նախապատրատվելու </w:t>
      </w:r>
      <w:r w:rsidR="006A2B1C" w:rsidRPr="001019BF">
        <w:rPr>
          <w:rFonts w:ascii="Sylfaen" w:hAnsi="Sylfaen"/>
          <w:sz w:val="24"/>
          <w:szCs w:val="24"/>
          <w:lang w:val="hy-AM"/>
        </w:rPr>
        <w:t>հարցը։</w:t>
      </w:r>
      <w:r w:rsidR="00DC2E60" w:rsidRPr="001019BF">
        <w:rPr>
          <w:rFonts w:ascii="Sylfaen" w:hAnsi="Sylfaen"/>
          <w:sz w:val="24"/>
          <w:szCs w:val="24"/>
          <w:lang w:val="hy-AM"/>
        </w:rPr>
        <w:t>  5-6 տարեկան երեխաներին դպրոցական ուսուցմանը ժամանակին նախապատրաստելը նպաստում է նրանց մեջ ուսումնական աշխատանքի նկատմամբ սեր և հետաքրքրություն դաստիարակելուն, անհամեմատ հեշտացնում է մանկապարտեզային կյանքից անցումը դպրոցական կյանքին, ուսումնառությանը։ Ապահովվում է նաև կրթության երկու աստիճանների՝ նախադպրոցական և դպրոցական տարրական ուսուցման միջև եղած անհրաժեշտ հաջորդականությունը։ Երեխային դպրոցին նախապատրաստել ասելով՝ շատ ծնողներ ու նույնիսկ մանկավարժներ հասկանում են նրան գիտելիքներով (գրելու, կարդալու, թվաբանական հմտություններով) զինելը: Սակայն, դպրոցին նախապատրաստել ասելով՝ առաջին հերթին հասկանում ենք՝ ինքնուրույնություն։ Երեխան դպրոց հաճախելուց առաջ արդեն պիտի լիարժեք տիրապետի ինքնուրույն հագնելու-հանվելու, իր անկողինը՝ թեկուզև անփույթ, հավաքելու, ուտելու, իր պայուսակը դասավորելու, զուգարանից կոկիկ օգտվելու, իրեն հուզող հարցերը տալու, խնդրանք արտաբերելու և այլ նմանատիպ տարրական հմտությունների։ Ինքնուրույնության պակասը ամենաշատն է խանգարելու երեխային ուսուցման գործընթացում։   Շատ կարևոր է ուշադրությունը կենտրոնացնելու կարողությունը։ Ծնողների մեծ մասը գիտի, որ փոքրիկ երեխաները դժվարանում են իրենց ուշադրությունը երկար ժամանակով կենտրոնացնել միևնույն գործի կամ դասի վրա: Սա անհանգստության առիթ չէ, և ոչ մի դեպքում պետք չէ երեխայի մեջ ինչ-որ շեղումներ փնտրել: Նմանատիպ խնդիրներն այս տարիքի երեխաների համար միանգամայն բնական են: Բազմաթիվ ծնողներ բողոքում են, որ երեխան դժվարանում է իր տեղում նստել երկար ժամանակ։ Պատճառը կարող է լինել երեխայի ֆիզիկական կամ մտավոր խիստ ծանրաբեռնվածությունը: Հնարավոր է, որ նա բավարար չի քնում կամ հանգստանում, կամ օրվա ընթացքում սթրեսային իրավիճակներում է հայտնվում: Պետք է անպայման պարզել երեխայի դժվարությունների պատճառները:Լսել կարողանալը շատ կարևոր հմտություն է, որը պիտի օգնի նրան գիտելիքներ ձեռք բերել, որպես անձ ձևավորվել բազմազան իրավիճակներում ողջ կյանքի ընթացքում։</w:t>
      </w:r>
      <w:r w:rsidR="00801773" w:rsidRPr="001019BF">
        <w:rPr>
          <w:rFonts w:ascii="Sylfaen" w:hAnsi="Sylfaen"/>
          <w:sz w:val="24"/>
          <w:szCs w:val="24"/>
          <w:lang w:val="hy-AM"/>
        </w:rPr>
        <w:t>{4}</w:t>
      </w:r>
    </w:p>
    <w:p w:rsidR="00337974" w:rsidRPr="001019BF" w:rsidRDefault="00337974" w:rsidP="00945514">
      <w:pPr>
        <w:spacing w:line="360" w:lineRule="auto"/>
        <w:jc w:val="both"/>
        <w:rPr>
          <w:rFonts w:ascii="Sylfaen" w:hAnsi="Sylfaen"/>
          <w:sz w:val="24"/>
          <w:szCs w:val="24"/>
          <w:lang w:val="hy-AM"/>
        </w:rPr>
      </w:pPr>
      <w:r w:rsidRPr="001019BF">
        <w:rPr>
          <w:rFonts w:ascii="Sylfaen" w:hAnsi="Sylfaen"/>
          <w:b/>
          <w:sz w:val="24"/>
          <w:szCs w:val="24"/>
          <w:lang w:val="hy-AM"/>
        </w:rPr>
        <w:lastRenderedPageBreak/>
        <w:t>Հետազոտական աշխատանքի նպատակն է</w:t>
      </w:r>
      <w:r w:rsidRPr="001019BF">
        <w:rPr>
          <w:rFonts w:ascii="Sylfaen" w:hAnsi="Sylfaen"/>
          <w:sz w:val="24"/>
          <w:szCs w:val="24"/>
          <w:lang w:val="hy-AM"/>
        </w:rPr>
        <w:t>՝ ուսումնասիրել  վեց տարեկանների պատրաստվածությունը դպրոցին գյուղական համայնքում և քաղաքում։</w:t>
      </w:r>
    </w:p>
    <w:p w:rsidR="00337974" w:rsidRPr="001019BF" w:rsidRDefault="00337974" w:rsidP="00945514">
      <w:pPr>
        <w:spacing w:line="360" w:lineRule="auto"/>
        <w:jc w:val="both"/>
        <w:rPr>
          <w:rFonts w:ascii="Sylfaen" w:hAnsi="Sylfaen"/>
          <w:b/>
          <w:sz w:val="24"/>
          <w:szCs w:val="24"/>
          <w:lang w:val="hy-AM"/>
        </w:rPr>
      </w:pPr>
      <w:r w:rsidRPr="001019BF">
        <w:rPr>
          <w:rFonts w:ascii="Sylfaen" w:hAnsi="Sylfaen"/>
          <w:b/>
          <w:sz w:val="24"/>
          <w:szCs w:val="24"/>
          <w:lang w:val="hy-AM"/>
        </w:rPr>
        <w:t> Նպատակին հասնելու համար իրագործել ենք հետևյալ խնդիրները</w:t>
      </w:r>
      <w:r w:rsidRPr="001019BF">
        <w:rPr>
          <w:rFonts w:ascii="MS Mincho" w:eastAsia="MS Mincho" w:hAnsi="MS Mincho" w:cs="MS Mincho" w:hint="eastAsia"/>
          <w:b/>
          <w:sz w:val="24"/>
          <w:szCs w:val="24"/>
          <w:lang w:val="hy-AM"/>
        </w:rPr>
        <w:t>․</w:t>
      </w:r>
    </w:p>
    <w:p w:rsidR="00337974" w:rsidRPr="001019BF" w:rsidRDefault="00337974" w:rsidP="00945514">
      <w:pPr>
        <w:numPr>
          <w:ilvl w:val="0"/>
          <w:numId w:val="18"/>
        </w:numPr>
        <w:spacing w:line="360" w:lineRule="auto"/>
        <w:jc w:val="both"/>
        <w:rPr>
          <w:rFonts w:ascii="Sylfaen" w:hAnsi="Sylfaen"/>
          <w:sz w:val="24"/>
          <w:szCs w:val="24"/>
          <w:lang w:val="hy-AM"/>
        </w:rPr>
      </w:pPr>
      <w:r w:rsidRPr="001019BF">
        <w:rPr>
          <w:rFonts w:ascii="Sylfaen" w:hAnsi="Sylfaen"/>
          <w:sz w:val="24"/>
          <w:szCs w:val="24"/>
          <w:lang w:val="hy-AM"/>
        </w:rPr>
        <w:t>Ուսումնասիրել եմ հետազոտվող թեման գիտամեթոդական գրականության մեջ և գործնականում</w:t>
      </w:r>
    </w:p>
    <w:p w:rsidR="00337974" w:rsidRPr="001019BF" w:rsidRDefault="00337974" w:rsidP="00945514">
      <w:pPr>
        <w:numPr>
          <w:ilvl w:val="0"/>
          <w:numId w:val="18"/>
        </w:numPr>
        <w:spacing w:line="360" w:lineRule="auto"/>
        <w:jc w:val="both"/>
        <w:rPr>
          <w:rFonts w:ascii="Sylfaen" w:hAnsi="Sylfaen"/>
          <w:sz w:val="24"/>
          <w:szCs w:val="24"/>
          <w:lang w:val="hy-AM"/>
        </w:rPr>
      </w:pPr>
      <w:r w:rsidRPr="001019BF">
        <w:rPr>
          <w:rFonts w:ascii="Sylfaen" w:hAnsi="Sylfaen"/>
          <w:sz w:val="24"/>
          <w:szCs w:val="24"/>
          <w:lang w:val="hy-AM"/>
        </w:rPr>
        <w:t> Սաների հետ գործնական աշխատանք, նյութերի փորձարկում,</w:t>
      </w:r>
    </w:p>
    <w:p w:rsidR="00337974" w:rsidRPr="001019BF" w:rsidRDefault="00337974" w:rsidP="00945514">
      <w:pPr>
        <w:numPr>
          <w:ilvl w:val="0"/>
          <w:numId w:val="18"/>
        </w:numPr>
        <w:spacing w:line="360" w:lineRule="auto"/>
        <w:jc w:val="both"/>
        <w:rPr>
          <w:rFonts w:ascii="Sylfaen" w:hAnsi="Sylfaen"/>
          <w:sz w:val="24"/>
          <w:szCs w:val="24"/>
        </w:rPr>
      </w:pPr>
      <w:r w:rsidRPr="001019BF">
        <w:rPr>
          <w:rFonts w:ascii="Sylfaen" w:hAnsi="Sylfaen"/>
          <w:sz w:val="24"/>
          <w:szCs w:val="24"/>
        </w:rPr>
        <w:t>Արդյունքների ամփոփում և վերլուծություն։</w:t>
      </w:r>
    </w:p>
    <w:p w:rsidR="00337974" w:rsidRPr="001019BF" w:rsidRDefault="00337974" w:rsidP="00DC2E60">
      <w:pPr>
        <w:spacing w:line="360" w:lineRule="auto"/>
        <w:rPr>
          <w:rFonts w:ascii="Sylfaen" w:hAnsi="Sylfaen"/>
          <w:sz w:val="24"/>
          <w:szCs w:val="24"/>
          <w:lang w:val="hy-AM"/>
        </w:rPr>
      </w:pPr>
    </w:p>
    <w:p w:rsidR="000F40F3" w:rsidRPr="001019BF" w:rsidRDefault="000F40F3">
      <w:pPr>
        <w:rPr>
          <w:rFonts w:ascii="Sylfaen" w:hAnsi="Sylfaen"/>
          <w:b/>
          <w:sz w:val="24"/>
          <w:szCs w:val="24"/>
          <w:lang w:val="hy-AM"/>
        </w:rPr>
      </w:pPr>
      <w:r w:rsidRPr="001019BF">
        <w:rPr>
          <w:rFonts w:ascii="Sylfaen" w:hAnsi="Sylfaen"/>
          <w:b/>
          <w:sz w:val="24"/>
          <w:szCs w:val="24"/>
          <w:lang w:val="hy-AM"/>
        </w:rPr>
        <w:br w:type="page"/>
      </w:r>
    </w:p>
    <w:p w:rsidR="00DC2E60" w:rsidRPr="001019BF" w:rsidRDefault="00DC2E60" w:rsidP="00945514">
      <w:pPr>
        <w:spacing w:line="360" w:lineRule="auto"/>
        <w:jc w:val="center"/>
        <w:rPr>
          <w:rFonts w:ascii="Sylfaen" w:hAnsi="Sylfaen"/>
          <w:b/>
          <w:sz w:val="24"/>
          <w:szCs w:val="24"/>
          <w:lang w:val="hy-AM"/>
        </w:rPr>
      </w:pPr>
      <w:r w:rsidRPr="001019BF">
        <w:rPr>
          <w:rFonts w:ascii="Sylfaen" w:hAnsi="Sylfaen"/>
          <w:b/>
          <w:sz w:val="24"/>
          <w:szCs w:val="24"/>
          <w:lang w:val="hy-AM"/>
        </w:rPr>
        <w:lastRenderedPageBreak/>
        <w:t>Հիմնական մաս</w:t>
      </w:r>
    </w:p>
    <w:p w:rsidR="0004231A" w:rsidRPr="001019BF" w:rsidRDefault="0004231A" w:rsidP="00945514">
      <w:pPr>
        <w:spacing w:line="360" w:lineRule="auto"/>
        <w:jc w:val="center"/>
        <w:rPr>
          <w:rFonts w:ascii="Sylfaen" w:hAnsi="Sylfaen"/>
          <w:b/>
          <w:sz w:val="24"/>
          <w:szCs w:val="24"/>
          <w:lang w:val="hy-AM"/>
        </w:rPr>
      </w:pPr>
      <w:r w:rsidRPr="001019BF">
        <w:rPr>
          <w:rFonts w:ascii="Sylfaen" w:hAnsi="Sylfaen"/>
          <w:b/>
          <w:sz w:val="24"/>
          <w:szCs w:val="24"/>
          <w:lang w:val="hy-AM"/>
        </w:rPr>
        <w:t>Վեց տարեկան երեխաների անատոմիաֆիզիոլոգիական և հոգեկան զարգացման առանձնահատկությունները</w:t>
      </w:r>
    </w:p>
    <w:p w:rsidR="0004231A"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D41EFD" w:rsidRPr="001019BF">
        <w:rPr>
          <w:rFonts w:ascii="Sylfaen" w:hAnsi="Sylfaen"/>
          <w:sz w:val="24"/>
          <w:szCs w:val="24"/>
          <w:lang w:val="hy-AM"/>
        </w:rPr>
        <w:t>Տարիքային</w:t>
      </w:r>
      <w:r>
        <w:rPr>
          <w:rFonts w:ascii="Sylfaen" w:hAnsi="Sylfaen"/>
          <w:sz w:val="24"/>
          <w:szCs w:val="24"/>
          <w:lang w:val="hy-AM"/>
        </w:rPr>
        <w:t xml:space="preserve">  &lt;&lt;</w:t>
      </w:r>
      <w:r w:rsidR="00D41EFD" w:rsidRPr="001019BF">
        <w:rPr>
          <w:rFonts w:ascii="Sylfaen" w:hAnsi="Sylfaen"/>
          <w:sz w:val="24"/>
          <w:szCs w:val="24"/>
          <w:lang w:val="hy-AM"/>
        </w:rPr>
        <w:t>զարգացման սոցիալական իրադրության</w:t>
      </w:r>
      <w:r>
        <w:rPr>
          <w:rFonts w:ascii="Sylfaen" w:hAnsi="Sylfaen"/>
          <w:sz w:val="24"/>
          <w:szCs w:val="24"/>
          <w:lang w:val="hy-AM"/>
        </w:rPr>
        <w:t>&gt;&gt;</w:t>
      </w:r>
      <w:r w:rsidR="00D41EFD" w:rsidRPr="001019BF">
        <w:rPr>
          <w:rFonts w:ascii="Sylfaen" w:hAnsi="Sylfaen"/>
          <w:sz w:val="24"/>
          <w:szCs w:val="24"/>
          <w:lang w:val="hy-AM"/>
        </w:rPr>
        <w:t xml:space="preserve"> գաղափարի բացահայտումը Վիգոտսկու կողմից ցույց տվեց, որ զարգացման տարիքային սահմաններն անշարժ չեն և կախված ներքին և արտաքին պայմանների համակցությունից՝ երեխայի զարգացման բնութագիրը կարող է այլ լինել: Գիտական հետազոտությունները ապացուցել են որ վեց տարեկաններն իրոք կարող են ընդգրկվել դպրոցական ուսուցման համակարգում, եթե ապահովվի դպրոցական ուսման նկատմամբ երեխայի աճող սոցիալական պահանջմունքի բավարարումը և ստեղծվեն այնպիսի պայմաններ, որոնք չվնասեն երեխայի առողջությանն ու նրա զարգացման բնական ընթացքին:</w:t>
      </w:r>
    </w:p>
    <w:p w:rsidR="00D41EFD"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D41EFD" w:rsidRPr="001019BF">
        <w:rPr>
          <w:rFonts w:ascii="Sylfaen" w:hAnsi="Sylfaen"/>
          <w:sz w:val="24"/>
          <w:szCs w:val="24"/>
          <w:lang w:val="hy-AM"/>
        </w:rPr>
        <w:t>Այս խնդրի լուծման</w:t>
      </w:r>
      <w:r w:rsidR="00572505" w:rsidRPr="001019BF">
        <w:rPr>
          <w:rFonts w:ascii="Sylfaen" w:hAnsi="Sylfaen"/>
          <w:sz w:val="24"/>
          <w:szCs w:val="24"/>
          <w:lang w:val="hy-AM"/>
        </w:rPr>
        <w:t>ն ուղղված հետազոտությունները ցույց տվեցին, որ վեց տարեկանների անատոմիա-ֆիզիոլոգիական և հոգեկան զարգացման առանձնահատկությունները համատեղելի են դպրոցական ուսուցման հատուկ պայմանների հետ:</w:t>
      </w:r>
    </w:p>
    <w:p w:rsidR="00572505"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572505" w:rsidRPr="001019BF">
        <w:rPr>
          <w:rFonts w:ascii="Sylfaen" w:hAnsi="Sylfaen"/>
          <w:sz w:val="24"/>
          <w:szCs w:val="24"/>
          <w:lang w:val="hy-AM"/>
        </w:rPr>
        <w:t>Վեց տարեկանի անատոմոֆիզիոլոգիական զարգացումը բնութագրվում է հետևյալ առանձնահատկություներով:</w:t>
      </w:r>
    </w:p>
    <w:p w:rsidR="00572505"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572505" w:rsidRPr="001019BF">
        <w:rPr>
          <w:rFonts w:ascii="Sylfaen" w:hAnsi="Sylfaen"/>
          <w:sz w:val="24"/>
          <w:szCs w:val="24"/>
          <w:lang w:val="hy-AM"/>
        </w:rPr>
        <w:t xml:space="preserve">Շարունակվում է երեխայի օրգանիզմի հասունացումը, քաշն ավելանում է ամսեկան մոտ 200 գ-ով, հասակը՝ 0.5 սմ, տեղի է ունենում մարմնի մասերի համամասնական փոփոխություն: Երեխայի ուղեղի քաշը մոտենում է չափահաս մարդու ուղեղի քաշին: Այս տարիքում երեխայի շարժողական կարողությունները լավ են ձևավորված: Մեծանում է նաև պայմանական ռեֆլեքսների ձևավորման արագությունը: </w:t>
      </w:r>
      <w:r w:rsidR="00FE4E8D" w:rsidRPr="001019BF">
        <w:rPr>
          <w:rFonts w:ascii="Sylfaen" w:hAnsi="Sylfaen"/>
          <w:sz w:val="24"/>
          <w:szCs w:val="24"/>
          <w:lang w:val="hy-AM"/>
        </w:rPr>
        <w:t>Դիմացկունության պակասի հետևանքով այս տարիքի երեխաները բավականին արագ հոգնում են հատկապես միապաղաղ վիճակում և շարժումների արգելման դեպքերում: Եվ՜ անշարժությունը, և՜  շարժումների սակավությունը էապես վատացնում են ներքին օրգանների զարգացումն ու իջեցնում երեխայի աշխատունակությունը:</w:t>
      </w:r>
    </w:p>
    <w:p w:rsidR="00FE4E8D" w:rsidRPr="001019BF" w:rsidRDefault="00945514" w:rsidP="00497D53">
      <w:pPr>
        <w:spacing w:line="360" w:lineRule="auto"/>
        <w:jc w:val="both"/>
        <w:rPr>
          <w:rFonts w:ascii="Sylfaen" w:hAnsi="Sylfaen"/>
          <w:sz w:val="24"/>
          <w:szCs w:val="24"/>
          <w:lang w:val="hy-AM"/>
        </w:rPr>
      </w:pPr>
      <w:r w:rsidRPr="00945514">
        <w:rPr>
          <w:rFonts w:ascii="Sylfaen" w:hAnsi="Sylfaen"/>
          <w:sz w:val="24"/>
          <w:szCs w:val="24"/>
          <w:lang w:val="hy-AM"/>
        </w:rPr>
        <w:t xml:space="preserve">     </w:t>
      </w:r>
      <w:r w:rsidR="00FE4E8D" w:rsidRPr="001019BF">
        <w:rPr>
          <w:rFonts w:ascii="Sylfaen" w:hAnsi="Sylfaen"/>
          <w:sz w:val="24"/>
          <w:szCs w:val="24"/>
          <w:lang w:val="hy-AM"/>
        </w:rPr>
        <w:t xml:space="preserve">Արտակարգ կարևոր է երեխայի կյանքը տանը և դպրոցում ճիշտ կազմակերպելը: Օրգանիզմի հակազդիչ փոփոխությունների մեջ երևան եկող հոգնածությունն արտահայտվում է սուբյեկտիվ զգացողությամբ և օբյեկտիվ երևույթներով: Աշխատանքային հունի մեջ մտնելու ժամանակամիջոցին երևան եկող հոգնածության </w:t>
      </w:r>
      <w:r w:rsidR="00FE4E8D" w:rsidRPr="001019BF">
        <w:rPr>
          <w:rFonts w:ascii="Sylfaen" w:hAnsi="Sylfaen"/>
          <w:sz w:val="24"/>
          <w:szCs w:val="24"/>
          <w:lang w:val="hy-AM"/>
        </w:rPr>
        <w:lastRenderedPageBreak/>
        <w:t xml:space="preserve">զգացողությունը կարող է վերացվել մանկավարժի կողմից առույգացնող միջավայր, </w:t>
      </w:r>
      <w:r w:rsidR="00566B5F" w:rsidRPr="001019BF">
        <w:rPr>
          <w:rFonts w:ascii="Sylfaen" w:hAnsi="Sylfaen"/>
          <w:sz w:val="24"/>
          <w:szCs w:val="24"/>
          <w:lang w:val="hy-AM"/>
        </w:rPr>
        <w:t>9</w:t>
      </w:r>
      <w:r w:rsidR="00FE4E8D" w:rsidRPr="001019BF">
        <w:rPr>
          <w:rFonts w:ascii="Sylfaen" w:hAnsi="Sylfaen"/>
          <w:sz w:val="24"/>
          <w:szCs w:val="24"/>
          <w:lang w:val="hy-AM"/>
        </w:rPr>
        <w:t xml:space="preserve">աշխատանքի նկատմամբ հետաքրքրություն ստեղծելու </w:t>
      </w:r>
      <w:r w:rsidR="008A1B31" w:rsidRPr="001019BF">
        <w:rPr>
          <w:rFonts w:ascii="Sylfaen" w:hAnsi="Sylfaen"/>
          <w:sz w:val="24"/>
          <w:szCs w:val="24"/>
          <w:lang w:val="hy-AM"/>
        </w:rPr>
        <w:t>և այլ համապատասխան միջոցներով:</w:t>
      </w:r>
      <w:r w:rsidR="00801773" w:rsidRPr="001019BF">
        <w:rPr>
          <w:rFonts w:ascii="Sylfaen" w:hAnsi="Sylfaen"/>
          <w:sz w:val="24"/>
          <w:szCs w:val="24"/>
          <w:lang w:val="hy-AM"/>
        </w:rPr>
        <w:t>{2}</w:t>
      </w:r>
    </w:p>
    <w:p w:rsidR="008A1B31" w:rsidRPr="001019BF" w:rsidRDefault="00350626" w:rsidP="00945514">
      <w:pPr>
        <w:spacing w:after="0" w:line="360" w:lineRule="auto"/>
        <w:jc w:val="both"/>
        <w:rPr>
          <w:rFonts w:ascii="Sylfaen" w:hAnsi="Sylfaen"/>
          <w:b/>
          <w:sz w:val="24"/>
          <w:szCs w:val="24"/>
          <w:lang w:val="hy-AM"/>
        </w:rPr>
      </w:pPr>
      <w:r w:rsidRPr="001019BF">
        <w:rPr>
          <w:rFonts w:ascii="Sylfaen" w:hAnsi="Sylfaen"/>
          <w:b/>
          <w:sz w:val="24"/>
          <w:szCs w:val="24"/>
          <w:lang w:val="hy-AM"/>
        </w:rPr>
        <w:t>1.</w:t>
      </w:r>
      <w:r w:rsidR="008A1B31" w:rsidRPr="001019BF">
        <w:rPr>
          <w:rFonts w:ascii="Sylfaen" w:hAnsi="Sylfaen"/>
          <w:b/>
          <w:sz w:val="24"/>
          <w:szCs w:val="24"/>
          <w:lang w:val="hy-AM"/>
        </w:rPr>
        <w:t>Վեց տարեկան երեխայի սոցիալ- բարոյական և ճանաչողական փորձի անբավարարությունը:</w:t>
      </w:r>
    </w:p>
    <w:p w:rsidR="008A1B31"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8A1B31" w:rsidRPr="001019BF">
        <w:rPr>
          <w:rFonts w:ascii="Sylfaen" w:hAnsi="Sylfaen"/>
          <w:sz w:val="24"/>
          <w:szCs w:val="24"/>
          <w:lang w:val="hy-AM"/>
        </w:rPr>
        <w:t>Սոցիալ-բարոյական փորձը, շրջապատի և հատկապես մեծերի հետ շփվելու, հաղորդակցվելու ունակությունը նրա դաստիարակության, պարտքի և պատասխանատվության գիտակցության ձևավորման հիմքն է:</w:t>
      </w:r>
    </w:p>
    <w:p w:rsidR="008A1B31"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8A1B31" w:rsidRPr="001019BF">
        <w:rPr>
          <w:rFonts w:ascii="Sylfaen" w:hAnsi="Sylfaen"/>
          <w:sz w:val="24"/>
          <w:szCs w:val="24"/>
          <w:lang w:val="hy-AM"/>
        </w:rPr>
        <w:t>Այդ փորձը օգնում է երեխային աստիճանաբար հաղթահարել իր վարքի իմպուլսիվությունը և սովորել հաշվի նստել ուրիշների, հատկապես հասակակիցների կարծիքի և պահանջների հետ և որոշակի իրադրություններում զիջել ուրիշների պահանջներին:</w:t>
      </w:r>
      <w:r w:rsidR="000F2A82" w:rsidRPr="001019BF">
        <w:rPr>
          <w:rFonts w:ascii="Sylfaen" w:hAnsi="Sylfaen"/>
          <w:sz w:val="24"/>
          <w:szCs w:val="24"/>
          <w:lang w:val="hy-AM"/>
        </w:rPr>
        <w:t>Ուսուցման բովանդակությունն առավել միօրինակ է աշակերտի դպրոցական ուսուցման առաջին ամիսներին: Բացի այդ՝ երեխան ամեն օրպետք է պատրաստի դասերը, ենթարկվի օրվա ռեժիմին, պահպանի դպրոցի կանոնները, հետևի իր տետրերի, գրքերի մաքրությանը, կարգավորի իր պայուսակը և այլն:</w:t>
      </w:r>
    </w:p>
    <w:p w:rsidR="000F2A82"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0F2A82" w:rsidRPr="001019BF">
        <w:rPr>
          <w:rFonts w:ascii="Sylfaen" w:hAnsi="Sylfaen"/>
          <w:sz w:val="24"/>
          <w:szCs w:val="24"/>
          <w:lang w:val="hy-AM"/>
        </w:rPr>
        <w:t>Բոլորովին այլ կերպ են ձևավորվում նրա հարաբերությունները ուսուցչի, քան մանկապարտեզի դաստիարակի կամ ծնողի հետ:</w:t>
      </w:r>
    </w:p>
    <w:p w:rsidR="000F2A82"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0F2A82" w:rsidRPr="001019BF">
        <w:rPr>
          <w:rFonts w:ascii="Sylfaen" w:hAnsi="Sylfaen"/>
          <w:sz w:val="24"/>
          <w:szCs w:val="24"/>
          <w:lang w:val="hy-AM"/>
        </w:rPr>
        <w:t xml:space="preserve">Երեխայի համար մանկապարտեզի դաստիարակչուհին մայրիկից հետո ամենամոտ մարդն էր, ուստի ժամանակ է հարկավոր, որպեսզի երեխան </w:t>
      </w:r>
      <w:r w:rsidR="00350626" w:rsidRPr="001019BF">
        <w:rPr>
          <w:rFonts w:ascii="Sylfaen" w:hAnsi="Sylfaen"/>
          <w:sz w:val="24"/>
          <w:szCs w:val="24"/>
          <w:lang w:val="hy-AM"/>
        </w:rPr>
        <w:t>հարմարվի ուսուցչի՝ որպես հասարակության ներկայացուցչի պահանջներին և դիրքին: Կտրուկ փոխվում է երեխայի դիրքը: Երբ երեխան հաճախում էր մանկապարտեզ, նա ամենամեծերի խմբում էր,իսկ դպրոց գալով, նա չնայած զգում է, որ ավելի մեծ է, նրա մեջ ձևավորել է մեծի դիրքորոշում, որը նրա ,,զարգացման սոցիալական իրադրության ամենաէական կողմերից է  և առաջացնում է նրա հոգեկանում դպրոց գալու հետ կապված կարևոր, դրական ապրումնե, սակայն դպրոցում նա հայտնվում է դպրոցականների ամենափոքրերի խմբում, և նրա՝ մեծ դառնալու հետ կապված ապրումները առաջացնում են հակասական զգացմունքներ:</w:t>
      </w:r>
    </w:p>
    <w:p w:rsidR="00B62C9E" w:rsidRPr="001019BF" w:rsidRDefault="00B62C9E" w:rsidP="00945514">
      <w:pPr>
        <w:spacing w:after="0" w:line="360" w:lineRule="auto"/>
        <w:jc w:val="both"/>
        <w:rPr>
          <w:rFonts w:ascii="Sylfaen" w:hAnsi="Sylfaen"/>
          <w:b/>
          <w:sz w:val="24"/>
          <w:szCs w:val="24"/>
          <w:lang w:val="hy-AM"/>
        </w:rPr>
      </w:pPr>
      <w:r w:rsidRPr="001019BF">
        <w:rPr>
          <w:rFonts w:ascii="Sylfaen" w:hAnsi="Sylfaen"/>
          <w:b/>
          <w:sz w:val="24"/>
          <w:szCs w:val="24"/>
          <w:lang w:val="hy-AM"/>
        </w:rPr>
        <w:t>2. Երկրորդ կարևոր առանձ</w:t>
      </w:r>
      <w:r w:rsidR="00892E65" w:rsidRPr="001019BF">
        <w:rPr>
          <w:rFonts w:ascii="Sylfaen" w:hAnsi="Sylfaen"/>
          <w:b/>
          <w:sz w:val="24"/>
          <w:szCs w:val="24"/>
          <w:lang w:val="hy-AM"/>
        </w:rPr>
        <w:t>նահատկությունը նրա պահանջմունքների հրատապության և իմպուլսիվ ակտիվության գերակշռությունն է:</w:t>
      </w:r>
    </w:p>
    <w:p w:rsidR="00892E65" w:rsidRPr="001019BF" w:rsidRDefault="00945514" w:rsidP="00945514">
      <w:pPr>
        <w:spacing w:after="0" w:line="360" w:lineRule="auto"/>
        <w:jc w:val="both"/>
        <w:rPr>
          <w:rFonts w:ascii="Sylfaen" w:hAnsi="Sylfaen"/>
          <w:sz w:val="24"/>
          <w:szCs w:val="24"/>
          <w:lang w:val="hy-AM"/>
        </w:rPr>
      </w:pPr>
      <w:r w:rsidRPr="00945514">
        <w:rPr>
          <w:rFonts w:ascii="Sylfaen" w:hAnsi="Sylfaen"/>
          <w:sz w:val="24"/>
          <w:szCs w:val="24"/>
          <w:lang w:val="hy-AM"/>
        </w:rPr>
        <w:t xml:space="preserve">    </w:t>
      </w:r>
      <w:r w:rsidR="00892E65" w:rsidRPr="001019BF">
        <w:rPr>
          <w:rFonts w:ascii="Sylfaen" w:hAnsi="Sylfaen"/>
          <w:sz w:val="24"/>
          <w:szCs w:val="24"/>
          <w:lang w:val="hy-AM"/>
        </w:rPr>
        <w:t xml:space="preserve">Վեց տարեկան երեխայի մոտ ծագում են բազմազան իրար հաջորդող և փոխարինող պահանջմունքներ:Դրանց առանձնահատկությունն այն է, որ դրանք ապրվում են որպես անհետաձգելի, հրատապ, ցանկալի, սակայն գործը դրանով չի վերջանում:Անհետաձգելի </w:t>
      </w:r>
      <w:r w:rsidR="00892E65" w:rsidRPr="001019BF">
        <w:rPr>
          <w:rFonts w:ascii="Sylfaen" w:hAnsi="Sylfaen"/>
          <w:sz w:val="24"/>
          <w:szCs w:val="24"/>
          <w:lang w:val="hy-AM"/>
        </w:rPr>
        <w:lastRenderedPageBreak/>
        <w:t>ցանկություններն այնքան ուժեղ են, որ ստիպում են փոքրերին անմիջապես ձեռնարկել դրանք բավարարելու գործողություններ՝ չմտածելով, թե ինչ հետևանքներ կբերեն դրանք:</w:t>
      </w:r>
    </w:p>
    <w:p w:rsidR="00892E65" w:rsidRPr="001019BF" w:rsidRDefault="00892E65" w:rsidP="00945514">
      <w:pPr>
        <w:spacing w:after="0" w:line="360" w:lineRule="auto"/>
        <w:jc w:val="both"/>
        <w:rPr>
          <w:rFonts w:ascii="Sylfaen" w:hAnsi="Sylfaen"/>
          <w:sz w:val="24"/>
          <w:szCs w:val="24"/>
          <w:lang w:val="hy-AM"/>
        </w:rPr>
      </w:pPr>
      <w:r w:rsidRPr="001019BF">
        <w:rPr>
          <w:rFonts w:ascii="Sylfaen" w:hAnsi="Sylfaen"/>
          <w:sz w:val="24"/>
          <w:szCs w:val="24"/>
          <w:lang w:val="hy-AM"/>
        </w:rPr>
        <w:t xml:space="preserve">Ինչքան աղքատ է երեխայի սոցիալական փորձը, այնքան դժվար է նրա համար </w:t>
      </w:r>
      <w:r w:rsidR="002C05E6" w:rsidRPr="001019BF">
        <w:rPr>
          <w:rFonts w:ascii="Sylfaen" w:hAnsi="Sylfaen"/>
          <w:sz w:val="24"/>
          <w:szCs w:val="24"/>
          <w:lang w:val="hy-AM"/>
        </w:rPr>
        <w:t>հրաժարվել իր ցանկություններիցկամ հետաձգել դրանց բավարարումը:</w:t>
      </w:r>
    </w:p>
    <w:p w:rsidR="002C05E6" w:rsidRPr="001152CE" w:rsidRDefault="002C05E6" w:rsidP="00945514">
      <w:pPr>
        <w:spacing w:after="0" w:line="360" w:lineRule="auto"/>
        <w:jc w:val="both"/>
        <w:rPr>
          <w:rFonts w:ascii="Sylfaen" w:hAnsi="Sylfaen"/>
          <w:sz w:val="24"/>
          <w:szCs w:val="24"/>
          <w:lang w:val="hy-AM"/>
        </w:rPr>
      </w:pPr>
      <w:r w:rsidRPr="001152CE">
        <w:rPr>
          <w:rFonts w:ascii="Sylfaen" w:hAnsi="Sylfaen"/>
          <w:sz w:val="24"/>
          <w:szCs w:val="24"/>
          <w:lang w:val="hy-AM"/>
        </w:rPr>
        <w:t>Իմպուլսիվ ակտիվությունը դրսևորվում է նաև ուսուցչին բավարարելու հարցում. Դեռ ուսուցիչը հարցը չի վերջացրել, իսկ նա արդեն առաջ է ընկնում և ,,պատասխանում է,,</w:t>
      </w:r>
    </w:p>
    <w:p w:rsidR="002C05E6" w:rsidRPr="001152CE" w:rsidRDefault="002C05E6" w:rsidP="00945514">
      <w:pPr>
        <w:spacing w:after="0" w:line="360" w:lineRule="auto"/>
        <w:jc w:val="both"/>
        <w:rPr>
          <w:rFonts w:ascii="Sylfaen" w:hAnsi="Sylfaen"/>
          <w:b/>
          <w:sz w:val="24"/>
          <w:szCs w:val="24"/>
          <w:lang w:val="hy-AM"/>
        </w:rPr>
      </w:pPr>
      <w:r w:rsidRPr="001152CE">
        <w:rPr>
          <w:rFonts w:ascii="Sylfaen" w:hAnsi="Sylfaen"/>
          <w:b/>
          <w:sz w:val="24"/>
          <w:szCs w:val="24"/>
          <w:lang w:val="hy-AM"/>
        </w:rPr>
        <w:t>3.Երրորդ էական առանձնահատկությունը ձգտումն է խաղային գործունեության:</w:t>
      </w:r>
    </w:p>
    <w:p w:rsidR="002C05E6"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2C05E6" w:rsidRPr="001152CE">
        <w:rPr>
          <w:rFonts w:ascii="Sylfaen" w:hAnsi="Sylfaen"/>
          <w:sz w:val="24"/>
          <w:szCs w:val="24"/>
          <w:lang w:val="hy-AM"/>
        </w:rPr>
        <w:t>Վեց տարեկան երեխան իր ֆունկցիոնալ միտումների ուժով չի կարող ապրել առանց ակտիվության, առանց խաղի: Արգելել երեխայի խաղընշանակում է խանգարել նրա զարգացմանը:Այդ պատճառով էլ վեց տարեկան մարդու հատկություններն անտեսելը կարող է հանգեցնել միայն մեկ բանի. Նա չի սիրի դպրոցը, ուսումը,գրքերը, ուսուցչին:Վեց տարեկանին մատչելի է խաղ- ուսումը, որն աստիճանաբար կարելի է վերափոխել ուսում- խաղի:</w:t>
      </w:r>
    </w:p>
    <w:p w:rsidR="00D374B4"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D374B4" w:rsidRPr="001152CE">
        <w:rPr>
          <w:rFonts w:ascii="Sylfaen" w:hAnsi="Sylfaen"/>
          <w:sz w:val="24"/>
          <w:szCs w:val="24"/>
          <w:lang w:val="hy-AM"/>
        </w:rPr>
        <w:t xml:space="preserve">Դպրոցական ուսուցմանը հոգեբանորեն պատրաստ լինելը ենթադրում է երեխայի  </w:t>
      </w:r>
      <w:r w:rsidRPr="001152CE">
        <w:rPr>
          <w:rFonts w:ascii="Sylfaen" w:hAnsi="Sylfaen"/>
          <w:sz w:val="24"/>
          <w:szCs w:val="24"/>
          <w:lang w:val="hy-AM"/>
        </w:rPr>
        <w:t>&lt;&lt;</w:t>
      </w:r>
      <w:r w:rsidR="00D374B4" w:rsidRPr="001152CE">
        <w:rPr>
          <w:rFonts w:ascii="Sylfaen" w:hAnsi="Sylfaen"/>
          <w:sz w:val="24"/>
          <w:szCs w:val="24"/>
          <w:lang w:val="hy-AM"/>
        </w:rPr>
        <w:t>հրատապ զարգացման գոտու</w:t>
      </w:r>
      <w:r w:rsidRPr="001152CE">
        <w:rPr>
          <w:rFonts w:ascii="Sylfaen" w:hAnsi="Sylfaen"/>
          <w:sz w:val="24"/>
          <w:szCs w:val="24"/>
          <w:lang w:val="hy-AM"/>
        </w:rPr>
        <w:t>&gt;&gt;</w:t>
      </w:r>
      <w:r w:rsidR="00D374B4" w:rsidRPr="001152CE">
        <w:rPr>
          <w:rFonts w:ascii="Sylfaen" w:hAnsi="Sylfaen"/>
          <w:sz w:val="24"/>
          <w:szCs w:val="24"/>
          <w:lang w:val="hy-AM"/>
        </w:rPr>
        <w:t xml:space="preserve">  բավարար զարգացվածություն, </w:t>
      </w:r>
      <w:r w:rsidR="000E4FFD" w:rsidRPr="001152CE">
        <w:rPr>
          <w:rFonts w:ascii="Sylfaen" w:hAnsi="Sylfaen"/>
          <w:sz w:val="24"/>
          <w:szCs w:val="24"/>
          <w:lang w:val="hy-AM"/>
        </w:rPr>
        <w:t>որը հնարավորություն կընձեռի կրթության բովանդակությանյուրացումը մոտեցնել երեխայի</w:t>
      </w:r>
      <w:r w:rsidRPr="001152CE">
        <w:rPr>
          <w:rFonts w:ascii="Sylfaen" w:hAnsi="Sylfaen"/>
          <w:sz w:val="24"/>
          <w:szCs w:val="24"/>
          <w:lang w:val="hy-AM"/>
        </w:rPr>
        <w:t xml:space="preserve"> &lt;&lt;</w:t>
      </w:r>
      <w:r w:rsidR="000E4FFD" w:rsidRPr="001152CE">
        <w:rPr>
          <w:rFonts w:ascii="Sylfaen" w:hAnsi="Sylfaen"/>
          <w:sz w:val="24"/>
          <w:szCs w:val="24"/>
          <w:lang w:val="hy-AM"/>
        </w:rPr>
        <w:t>զարգացման մերձակա գոտուն</w:t>
      </w:r>
      <w:r w:rsidRPr="001152CE">
        <w:rPr>
          <w:rFonts w:ascii="Sylfaen" w:hAnsi="Sylfaen"/>
          <w:sz w:val="24"/>
          <w:szCs w:val="24"/>
          <w:lang w:val="hy-AM"/>
        </w:rPr>
        <w:t>&gt;&gt;</w:t>
      </w:r>
      <w:r w:rsidR="000E4FFD" w:rsidRPr="001152CE">
        <w:rPr>
          <w:rFonts w:ascii="Sylfaen" w:hAnsi="Sylfaen"/>
          <w:sz w:val="24"/>
          <w:szCs w:val="24"/>
          <w:lang w:val="hy-AM"/>
        </w:rPr>
        <w:t>: Իսկ այն, ինչ կարող է անել երեխան մեծերի օգնությամբ, նրանց հետ համագործակցելով, նրա</w:t>
      </w:r>
      <w:r w:rsidRPr="001152CE">
        <w:rPr>
          <w:rFonts w:ascii="Sylfaen" w:hAnsi="Sylfaen"/>
          <w:sz w:val="24"/>
          <w:szCs w:val="24"/>
          <w:lang w:val="hy-AM"/>
        </w:rPr>
        <w:t xml:space="preserve"> &lt;&lt;</w:t>
      </w:r>
      <w:r w:rsidR="000E4FFD" w:rsidRPr="001152CE">
        <w:rPr>
          <w:rFonts w:ascii="Sylfaen" w:hAnsi="Sylfaen"/>
          <w:sz w:val="24"/>
          <w:szCs w:val="24"/>
          <w:lang w:val="hy-AM"/>
        </w:rPr>
        <w:t xml:space="preserve">զարգացման </w:t>
      </w:r>
      <w:r w:rsidRPr="001152CE">
        <w:rPr>
          <w:rFonts w:ascii="Sylfaen" w:hAnsi="Sylfaen"/>
          <w:sz w:val="24"/>
          <w:szCs w:val="24"/>
          <w:lang w:val="hy-AM"/>
        </w:rPr>
        <w:t>մերձ</w:t>
      </w:r>
      <w:r w:rsidR="000E4FFD" w:rsidRPr="001152CE">
        <w:rPr>
          <w:rFonts w:ascii="Sylfaen" w:hAnsi="Sylfaen"/>
          <w:sz w:val="24"/>
          <w:szCs w:val="24"/>
          <w:lang w:val="hy-AM"/>
        </w:rPr>
        <w:t>ակա գոտու</w:t>
      </w:r>
      <w:r w:rsidRPr="001152CE">
        <w:rPr>
          <w:rFonts w:ascii="Sylfaen" w:hAnsi="Sylfaen"/>
          <w:sz w:val="24"/>
          <w:szCs w:val="24"/>
          <w:lang w:val="hy-AM"/>
        </w:rPr>
        <w:t>&gt;&gt;</w:t>
      </w:r>
      <w:r w:rsidR="000E4FFD" w:rsidRPr="001152CE">
        <w:rPr>
          <w:rFonts w:ascii="Sylfaen" w:hAnsi="Sylfaen"/>
          <w:sz w:val="24"/>
          <w:szCs w:val="24"/>
          <w:lang w:val="hy-AM"/>
        </w:rPr>
        <w:t xml:space="preserve"> սահմաններում է: Համագործակցություն մեծերի հ</w:t>
      </w:r>
      <w:r w:rsidRPr="001152CE">
        <w:rPr>
          <w:rFonts w:ascii="Sylfaen" w:hAnsi="Sylfaen"/>
          <w:sz w:val="24"/>
          <w:szCs w:val="24"/>
          <w:lang w:val="hy-AM"/>
        </w:rPr>
        <w:t>ե</w:t>
      </w:r>
      <w:r w:rsidR="000E4FFD" w:rsidRPr="001152CE">
        <w:rPr>
          <w:rFonts w:ascii="Sylfaen" w:hAnsi="Sylfaen"/>
          <w:sz w:val="24"/>
          <w:szCs w:val="24"/>
          <w:lang w:val="hy-AM"/>
        </w:rPr>
        <w:t xml:space="preserve">տ օգնությամբ՝ հասկացվում է շատ լայն իմաստով՝ հուզող հարցին պատասխանելուց </w:t>
      </w:r>
      <w:r w:rsidR="001367EF" w:rsidRPr="001152CE">
        <w:rPr>
          <w:rFonts w:ascii="Sylfaen" w:hAnsi="Sylfaen"/>
          <w:sz w:val="24"/>
          <w:szCs w:val="24"/>
          <w:lang w:val="hy-AM"/>
        </w:rPr>
        <w:t>սկսած մինչև առաջադրանքի լրիվ լուծումը և ցուցադրումը երեխային: Եթե երեխայի հրատապ զարգացման գոտին այնքան ցածր է, որ ուսումնական նյութի յուրացումը չի կարող մոտենալ նրա</w:t>
      </w:r>
      <w:r w:rsidRPr="001152CE">
        <w:rPr>
          <w:rFonts w:ascii="Sylfaen" w:hAnsi="Sylfaen"/>
          <w:sz w:val="24"/>
          <w:szCs w:val="24"/>
          <w:lang w:val="hy-AM"/>
        </w:rPr>
        <w:t xml:space="preserve"> &lt;&lt;</w:t>
      </w:r>
      <w:r w:rsidR="001367EF" w:rsidRPr="001152CE">
        <w:rPr>
          <w:rFonts w:ascii="Sylfaen" w:hAnsi="Sylfaen"/>
          <w:sz w:val="24"/>
          <w:szCs w:val="24"/>
          <w:lang w:val="hy-AM"/>
        </w:rPr>
        <w:t>զարգացման մերձակա գոտուն</w:t>
      </w:r>
      <w:r w:rsidRPr="001152CE">
        <w:rPr>
          <w:rFonts w:ascii="Sylfaen" w:hAnsi="Sylfaen"/>
          <w:sz w:val="24"/>
          <w:szCs w:val="24"/>
          <w:lang w:val="hy-AM"/>
        </w:rPr>
        <w:t>&gt;&gt;,</w:t>
      </w:r>
      <w:r w:rsidR="001367EF" w:rsidRPr="001152CE">
        <w:rPr>
          <w:rFonts w:ascii="Sylfaen" w:hAnsi="Sylfaen"/>
          <w:sz w:val="24"/>
          <w:szCs w:val="24"/>
          <w:lang w:val="hy-AM"/>
        </w:rPr>
        <w:t xml:space="preserve"> այսինքն՝ երեխան այն չի կարող յուրացնել առանց ուսուցչի օգնության, նշանակում է՝ երեխան հոգեբանորեն պատրաստ չէ դպրոցական ուսուցմանը, քանի որ այդ դեպքում նա չի կարող սովորել, որն էլ հոգեբանորեն կճնշի նրա անձնավորության զարգացման բոլոր մյուս կողմերը:</w:t>
      </w:r>
    </w:p>
    <w:p w:rsidR="001367EF" w:rsidRPr="001152CE" w:rsidRDefault="001367EF" w:rsidP="00945514">
      <w:pPr>
        <w:spacing w:after="0" w:line="360" w:lineRule="auto"/>
        <w:jc w:val="both"/>
        <w:rPr>
          <w:rFonts w:ascii="Sylfaen" w:hAnsi="Sylfaen"/>
          <w:b/>
          <w:sz w:val="24"/>
          <w:szCs w:val="24"/>
          <w:lang w:val="hy-AM"/>
        </w:rPr>
      </w:pPr>
      <w:r w:rsidRPr="001152CE">
        <w:rPr>
          <w:rFonts w:ascii="Sylfaen" w:hAnsi="Sylfaen"/>
          <w:b/>
          <w:sz w:val="24"/>
          <w:szCs w:val="24"/>
          <w:lang w:val="hy-AM"/>
        </w:rPr>
        <w:t>Դպրոցական ուսուցմանը պատրաստ լինելու չափանիշները.</w:t>
      </w:r>
    </w:p>
    <w:p w:rsidR="001367EF" w:rsidRPr="001152CE" w:rsidRDefault="001367EF" w:rsidP="00945514">
      <w:pPr>
        <w:spacing w:after="0" w:line="360" w:lineRule="auto"/>
        <w:jc w:val="both"/>
        <w:rPr>
          <w:rFonts w:ascii="Sylfaen" w:hAnsi="Sylfaen"/>
          <w:sz w:val="24"/>
          <w:szCs w:val="24"/>
          <w:lang w:val="hy-AM"/>
        </w:rPr>
      </w:pPr>
      <w:r w:rsidRPr="001152CE">
        <w:rPr>
          <w:rFonts w:ascii="Sylfaen" w:hAnsi="Sylfaen"/>
          <w:b/>
          <w:sz w:val="24"/>
          <w:szCs w:val="24"/>
          <w:lang w:val="hy-AM"/>
        </w:rPr>
        <w:t>1.Երեխայի մոտիվացիոն զարգացումը.</w:t>
      </w:r>
      <w:r w:rsidRPr="001152CE">
        <w:rPr>
          <w:rFonts w:ascii="Sylfaen" w:hAnsi="Sylfaen"/>
          <w:sz w:val="24"/>
          <w:szCs w:val="24"/>
          <w:lang w:val="hy-AM"/>
        </w:rPr>
        <w:t>նա ուզում է սովորել, նա ունի ճանաչողական պահանջմունքներ, որոնք չի կարող բավարարել տանը: Նա ցանկանում է դպրոց գնալ, սովորել դպրոցում, դպրոցական ուսուցումը գնահատել որպես հասարակայնորեն կարևոր և գնահատելի գործ:</w:t>
      </w:r>
    </w:p>
    <w:p w:rsidR="001367EF" w:rsidRPr="001152CE" w:rsidRDefault="008D7C14" w:rsidP="00945514">
      <w:pPr>
        <w:spacing w:after="0" w:line="360" w:lineRule="auto"/>
        <w:jc w:val="both"/>
        <w:rPr>
          <w:rFonts w:ascii="Sylfaen" w:hAnsi="Sylfaen"/>
          <w:sz w:val="24"/>
          <w:szCs w:val="24"/>
          <w:lang w:val="hy-AM"/>
        </w:rPr>
      </w:pPr>
      <w:r w:rsidRPr="001152CE">
        <w:rPr>
          <w:rFonts w:ascii="Sylfaen" w:hAnsi="Sylfaen"/>
          <w:b/>
          <w:sz w:val="24"/>
          <w:szCs w:val="24"/>
          <w:lang w:val="hy-AM"/>
        </w:rPr>
        <w:lastRenderedPageBreak/>
        <w:t xml:space="preserve">2. </w:t>
      </w:r>
      <w:r w:rsidRPr="001152CE">
        <w:rPr>
          <w:rFonts w:ascii="Sylfaen" w:hAnsi="Sylfaen"/>
          <w:sz w:val="24"/>
          <w:szCs w:val="24"/>
          <w:lang w:val="hy-AM"/>
        </w:rPr>
        <w:t>Դպրոցականի</w:t>
      </w:r>
      <w:r w:rsidR="00945514" w:rsidRPr="001152CE">
        <w:rPr>
          <w:rFonts w:ascii="Sylfaen" w:hAnsi="Sylfaen"/>
          <w:sz w:val="24"/>
          <w:szCs w:val="24"/>
          <w:lang w:val="hy-AM"/>
        </w:rPr>
        <w:t xml:space="preserve"> &lt;&lt;</w:t>
      </w:r>
      <w:r w:rsidRPr="001152CE">
        <w:rPr>
          <w:rFonts w:ascii="Sylfaen" w:hAnsi="Sylfaen"/>
          <w:sz w:val="24"/>
          <w:szCs w:val="24"/>
          <w:lang w:val="hy-AM"/>
        </w:rPr>
        <w:t>ներքին դիրքորոշումը</w:t>
      </w:r>
      <w:r w:rsidR="00945514" w:rsidRPr="001152CE">
        <w:rPr>
          <w:rFonts w:ascii="Sylfaen" w:hAnsi="Sylfaen"/>
          <w:sz w:val="24"/>
          <w:szCs w:val="24"/>
          <w:lang w:val="hy-AM"/>
        </w:rPr>
        <w:t>&gt;&gt;</w:t>
      </w:r>
      <w:r w:rsidRPr="001152CE">
        <w:rPr>
          <w:rFonts w:ascii="Sylfaen" w:hAnsi="Sylfaen"/>
          <w:sz w:val="24"/>
          <w:szCs w:val="24"/>
          <w:lang w:val="hy-AM"/>
        </w:rPr>
        <w:t xml:space="preserve"> ծագում է նախադպրոցական և դպրոցական տարիքի սահմանին և հնարավորություն է տալիս երեխային ներգրավել ուսուցման գործընթացում որպես գործունեության սուբյեկտ:</w:t>
      </w:r>
    </w:p>
    <w:p w:rsidR="008D7C14"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8D7C14" w:rsidRPr="001152CE">
        <w:rPr>
          <w:rFonts w:ascii="Sylfaen" w:hAnsi="Sylfaen"/>
          <w:sz w:val="24"/>
          <w:szCs w:val="24"/>
          <w:lang w:val="hy-AM"/>
        </w:rPr>
        <w:t>Վեց տարեկանի ուսուցումը դպրոցում կարելի է միայն դպրոցական ուսուցմանը երեխայի հոգեբանորեն պատրաստ լինելու դեպքում, հակառակ դեպքում այն վտանգավոր է երեխայի համար:</w:t>
      </w:r>
    </w:p>
    <w:p w:rsidR="002D69C6" w:rsidRPr="001152CE" w:rsidRDefault="002D69C6" w:rsidP="00945514">
      <w:pPr>
        <w:spacing w:after="0" w:line="360" w:lineRule="auto"/>
        <w:jc w:val="both"/>
        <w:rPr>
          <w:rFonts w:ascii="Sylfaen" w:hAnsi="Sylfaen"/>
          <w:b/>
          <w:sz w:val="24"/>
          <w:szCs w:val="24"/>
          <w:lang w:val="hy-AM"/>
        </w:rPr>
      </w:pPr>
      <w:r w:rsidRPr="001152CE">
        <w:rPr>
          <w:rFonts w:ascii="Sylfaen" w:hAnsi="Sylfaen"/>
          <w:b/>
          <w:sz w:val="24"/>
          <w:szCs w:val="24"/>
          <w:lang w:val="hy-AM"/>
        </w:rPr>
        <w:t>Դպրոց ընդունվող երեխայի տարիքային առանձնահատկությունները</w:t>
      </w:r>
    </w:p>
    <w:p w:rsidR="002D69C6"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2D69C6" w:rsidRPr="001152CE">
        <w:rPr>
          <w:rFonts w:ascii="Sylfaen" w:hAnsi="Sylfaen"/>
          <w:sz w:val="24"/>
          <w:szCs w:val="24"/>
          <w:lang w:val="hy-AM"/>
        </w:rPr>
        <w:t>Երեխայի ծավալած ուսումնական գործունեության արդյունավետությունը, սովորողների վերաբերմունքը հետագա ուսման նկատմամբ և նրանց բոլոր հաջողությունները հետագա գործունեության ընթացքում պայմանավորված են նաև դպրոցական առաջին օրերի մանկավարժահոգեբանական տեսանկյունով ճիշտ կազմակերպմամբ, այն առանձնահատկությունների հաշվառմամբ, որանք հատուկ են վեց տարեկան երեխաներին:Միայն այն դեպքում կարելի է արդյունավետ և նպատակասլաց ղեկավարել նրան զարգացումը, երբ տարվող աշխատանքները կառուցված են նրանց տարիքային առանձնահատկությունների իմացության և դրանց հաշվառման հիման վրա:</w:t>
      </w:r>
    </w:p>
    <w:p w:rsidR="002D69C6" w:rsidRPr="001152CE" w:rsidRDefault="002D69C6"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Հոգեբանների ուսումնասիրությունները ցույց են տվել, որ վեց տարեկաններն ,,ապրում են տարիքային ճգնաժամ,,, որի ժամանա նրանց մեջ ընդգծուն են դառնում </w:t>
      </w:r>
      <w:r w:rsidR="0019471D" w:rsidRPr="001152CE">
        <w:rPr>
          <w:rFonts w:ascii="Sylfaen" w:hAnsi="Sylfaen"/>
          <w:sz w:val="24"/>
          <w:szCs w:val="24"/>
          <w:lang w:val="hy-AM"/>
        </w:rPr>
        <w:t>հակասության ոգին, կամակորությունը, անբավարարվածությունը, ,,ես ինքս,, դիրքորոշումը, ըմբոստությունը, խանդը:</w:t>
      </w:r>
    </w:p>
    <w:p w:rsidR="0019471D"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19471D" w:rsidRPr="001152CE">
        <w:rPr>
          <w:rFonts w:ascii="Sylfaen" w:hAnsi="Sylfaen"/>
          <w:sz w:val="24"/>
          <w:szCs w:val="24"/>
          <w:lang w:val="hy-AM"/>
        </w:rPr>
        <w:t>Օրինաչափորեն այդ առանձնահատկությունները կարելի է խմբավորել.</w:t>
      </w:r>
      <w:r w:rsidR="00801773" w:rsidRPr="001152CE">
        <w:rPr>
          <w:rFonts w:ascii="Sylfaen" w:hAnsi="Sylfaen"/>
          <w:sz w:val="24"/>
          <w:szCs w:val="24"/>
          <w:lang w:val="hy-AM"/>
        </w:rPr>
        <w:t>{2}</w:t>
      </w:r>
    </w:p>
    <w:p w:rsidR="0019471D" w:rsidRPr="001152CE" w:rsidRDefault="0019471D" w:rsidP="00945514">
      <w:pPr>
        <w:spacing w:after="0" w:line="360" w:lineRule="auto"/>
        <w:jc w:val="both"/>
        <w:rPr>
          <w:rFonts w:ascii="Sylfaen" w:hAnsi="Sylfaen"/>
          <w:b/>
          <w:sz w:val="24"/>
          <w:szCs w:val="24"/>
          <w:lang w:val="hy-AM"/>
        </w:rPr>
      </w:pPr>
      <w:r w:rsidRPr="001152CE">
        <w:rPr>
          <w:rFonts w:ascii="Sylfaen" w:hAnsi="Sylfaen"/>
          <w:b/>
          <w:sz w:val="24"/>
          <w:szCs w:val="24"/>
          <w:lang w:val="hy-AM"/>
        </w:rPr>
        <w:t>1.Կազմաբնախոսական առանձնահատկություններ.</w:t>
      </w:r>
    </w:p>
    <w:p w:rsidR="0019471D"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19471D" w:rsidRPr="001152CE">
        <w:rPr>
          <w:rFonts w:ascii="Sylfaen" w:hAnsi="Sylfaen"/>
          <w:sz w:val="24"/>
          <w:szCs w:val="24"/>
          <w:lang w:val="hy-AM"/>
        </w:rPr>
        <w:t xml:space="preserve">Դպրոց ընդունվող տարիքի երեխայի մեջ նկատվում է օրգանիզմի բուռն զարգացում, որն ընթանում է այդ համակարգերի փոփոխություններով: Դրանցով պայմանավորված՝ երեխան ձեռք է բերում իր ուժերին և մտավոր կարողություններին համապատասխան ծանրաբեռնվածություն կրելու հնարավորություն, որը դպրոցին պատրաստ լինելու կարևոր գործոններից է: Լուրջ փոփոխություններ են կատարվում երեխայի </w:t>
      </w:r>
      <w:r w:rsidR="0019471D" w:rsidRPr="001152CE">
        <w:rPr>
          <w:rFonts w:ascii="Sylfaen" w:hAnsi="Sylfaen"/>
          <w:b/>
          <w:sz w:val="24"/>
          <w:szCs w:val="24"/>
          <w:lang w:val="hy-AM"/>
        </w:rPr>
        <w:t>նյարդային համակարգում</w:t>
      </w:r>
      <w:r w:rsidR="0019471D" w:rsidRPr="001152CE">
        <w:rPr>
          <w:rFonts w:ascii="Sylfaen" w:hAnsi="Sylfaen"/>
          <w:sz w:val="24"/>
          <w:szCs w:val="24"/>
          <w:lang w:val="hy-AM"/>
        </w:rPr>
        <w:t xml:space="preserve">, մասնավորապես դա վերաբերում է գլխուղեղին: Հախուռն զարգանում է երեխայի </w:t>
      </w:r>
      <w:r w:rsidR="0019471D" w:rsidRPr="001152CE">
        <w:rPr>
          <w:rFonts w:ascii="Sylfaen" w:hAnsi="Sylfaen"/>
          <w:b/>
          <w:sz w:val="24"/>
          <w:szCs w:val="24"/>
          <w:lang w:val="hy-AM"/>
        </w:rPr>
        <w:t>հենաշարժողական համակարգը:</w:t>
      </w:r>
      <w:r w:rsidR="0019471D" w:rsidRPr="001152CE">
        <w:rPr>
          <w:rFonts w:ascii="Sylfaen" w:hAnsi="Sylfaen"/>
          <w:sz w:val="24"/>
          <w:szCs w:val="24"/>
          <w:lang w:val="hy-AM"/>
        </w:rPr>
        <w:t xml:space="preserve"> </w:t>
      </w:r>
      <w:r w:rsidR="000E1CCD" w:rsidRPr="001152CE">
        <w:rPr>
          <w:rFonts w:ascii="Sylfaen" w:hAnsi="Sylfaen"/>
          <w:sz w:val="24"/>
          <w:szCs w:val="24"/>
          <w:lang w:val="hy-AM"/>
        </w:rPr>
        <w:t xml:space="preserve"> Ձևավորման փուլում է գտնվում </w:t>
      </w:r>
      <w:r w:rsidR="000E1CCD" w:rsidRPr="001152CE">
        <w:rPr>
          <w:rFonts w:ascii="Sylfaen" w:hAnsi="Sylfaen"/>
          <w:b/>
          <w:sz w:val="24"/>
          <w:szCs w:val="24"/>
          <w:lang w:val="hy-AM"/>
        </w:rPr>
        <w:t xml:space="preserve">տարածական- տեսողական ընկալման </w:t>
      </w:r>
      <w:r w:rsidR="000E1CCD" w:rsidRPr="001152CE">
        <w:rPr>
          <w:rFonts w:ascii="Sylfaen" w:hAnsi="Sylfaen"/>
          <w:sz w:val="24"/>
          <w:szCs w:val="24"/>
          <w:lang w:val="hy-AM"/>
        </w:rPr>
        <w:t xml:space="preserve">կարողությունը, որի կարևոր և անհրաժեշտ պայմանը տեսողության սրությունն է, տարածության մեջ կողմնորոշվելու կարողությունը: Աստիճանաբար զարգանում և կատարելագործվում է </w:t>
      </w:r>
      <w:r w:rsidR="000E1CCD" w:rsidRPr="001152CE">
        <w:rPr>
          <w:rFonts w:ascii="Sylfaen" w:hAnsi="Sylfaen"/>
          <w:b/>
          <w:sz w:val="24"/>
          <w:szCs w:val="24"/>
          <w:lang w:val="hy-AM"/>
        </w:rPr>
        <w:t xml:space="preserve"> տեսողություը,մասնավորապես </w:t>
      </w:r>
      <w:r w:rsidR="000E1CCD" w:rsidRPr="001152CE">
        <w:rPr>
          <w:rFonts w:ascii="Sylfaen" w:hAnsi="Sylfaen"/>
          <w:b/>
          <w:sz w:val="24"/>
          <w:szCs w:val="24"/>
          <w:lang w:val="hy-AM"/>
        </w:rPr>
        <w:lastRenderedPageBreak/>
        <w:t>կատարելության է հասնում երկակնյա</w:t>
      </w:r>
      <w:r w:rsidR="000E1CCD" w:rsidRPr="001152CE">
        <w:rPr>
          <w:rFonts w:ascii="Sylfaen" w:hAnsi="Sylfaen"/>
          <w:sz w:val="24"/>
          <w:szCs w:val="24"/>
          <w:lang w:val="hy-AM"/>
        </w:rPr>
        <w:t xml:space="preserve"> տեսողությունը: Զարգացման առանձնապես հսկայական թռիչք է ապրում կարդալու կարողության ձևավորման համար կարևոր տեսողական դաշտը:</w:t>
      </w:r>
    </w:p>
    <w:p w:rsidR="000E1CCD" w:rsidRPr="001152CE" w:rsidRDefault="000E1CCD" w:rsidP="00945514">
      <w:pPr>
        <w:spacing w:after="0" w:line="360" w:lineRule="auto"/>
        <w:jc w:val="both"/>
        <w:rPr>
          <w:rFonts w:ascii="Sylfaen" w:hAnsi="Sylfaen"/>
          <w:b/>
          <w:sz w:val="24"/>
          <w:szCs w:val="24"/>
          <w:lang w:val="hy-AM"/>
        </w:rPr>
      </w:pPr>
      <w:r w:rsidRPr="001152CE">
        <w:rPr>
          <w:rFonts w:ascii="Sylfaen" w:hAnsi="Sylfaen"/>
          <w:b/>
          <w:sz w:val="24"/>
          <w:szCs w:val="24"/>
          <w:lang w:val="hy-AM"/>
        </w:rPr>
        <w:t>2.Հոգեբանական առանձնահատկությունները.</w:t>
      </w:r>
    </w:p>
    <w:p w:rsidR="000E1CCD"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0E1CCD" w:rsidRPr="001152CE">
        <w:rPr>
          <w:rFonts w:ascii="Sylfaen" w:hAnsi="Sylfaen"/>
          <w:sz w:val="24"/>
          <w:szCs w:val="24"/>
          <w:lang w:val="hy-AM"/>
        </w:rPr>
        <w:t>Երեխայի հոգեբանական առանձնահատկությունների համալիրն իր մեջ ներառում է անձնային և կամային ոլորտները,գիտելիքների և պատկերացումների ընդհանրացնող, դասդասող պարզ համակրգերը, որոշ ուսումնական ունակություններ, ընդունակությունները և այլն:</w:t>
      </w:r>
    </w:p>
    <w:p w:rsidR="00291F8E" w:rsidRPr="001152CE" w:rsidRDefault="0041320D" w:rsidP="00497D53">
      <w:pPr>
        <w:pStyle w:val="a3"/>
        <w:numPr>
          <w:ilvl w:val="0"/>
          <w:numId w:val="2"/>
        </w:numPr>
        <w:spacing w:line="360" w:lineRule="auto"/>
        <w:jc w:val="both"/>
        <w:rPr>
          <w:rFonts w:ascii="Sylfaen" w:hAnsi="Sylfaen"/>
          <w:sz w:val="24"/>
          <w:szCs w:val="24"/>
          <w:lang w:val="hy-AM"/>
        </w:rPr>
      </w:pPr>
      <w:r w:rsidRPr="001152CE">
        <w:rPr>
          <w:rFonts w:ascii="Sylfaen" w:hAnsi="Sylfaen"/>
          <w:sz w:val="24"/>
          <w:szCs w:val="24"/>
          <w:lang w:val="hy-AM"/>
        </w:rPr>
        <w:t>Ավագ նախադպրոցական տարիքում սկսվում են ձևավորվել երեխայի տարաբնույթ գործունեության և վարքի նոր մեխանիզմներ, ձևավորվում են դրդապատճառային և կայուն կառույցներ, նոր անձնային պահանջմունքներ՝ սեփական անձի ճանաչում և ընդունում, իր իրավունքների գիտակցում և մեծերի և հասակակիցների կողմից դրանք հարգելու պահանջ:</w:t>
      </w:r>
    </w:p>
    <w:p w:rsidR="0041320D" w:rsidRPr="001152CE" w:rsidRDefault="0041320D" w:rsidP="00497D53">
      <w:pPr>
        <w:pStyle w:val="a3"/>
        <w:numPr>
          <w:ilvl w:val="0"/>
          <w:numId w:val="2"/>
        </w:numPr>
        <w:spacing w:line="360" w:lineRule="auto"/>
        <w:jc w:val="both"/>
        <w:rPr>
          <w:rFonts w:ascii="Sylfaen" w:hAnsi="Sylfaen"/>
          <w:sz w:val="24"/>
          <w:szCs w:val="24"/>
          <w:lang w:val="hy-AM"/>
        </w:rPr>
      </w:pPr>
      <w:r w:rsidRPr="001152CE">
        <w:rPr>
          <w:rFonts w:ascii="Sylfaen" w:hAnsi="Sylfaen"/>
          <w:sz w:val="24"/>
          <w:szCs w:val="24"/>
          <w:lang w:val="hy-AM"/>
        </w:rPr>
        <w:t>Ծագում են գործունեության դրդապատճառային նոր տեսակներ, մեծերի նպատակային գործունեության շնորհիվ նրանց մեջ ձևաավորվում և զարգանում են կամային վարքի հիմքեր, երեխան յուրացնում է բարեկիրթ վարքի,բարոյական նորմերի որոշակի՝ իր տարիքին հարիր համակարգ:</w:t>
      </w:r>
    </w:p>
    <w:p w:rsidR="0041320D" w:rsidRPr="001152CE" w:rsidRDefault="0041320D" w:rsidP="00497D53">
      <w:pPr>
        <w:pStyle w:val="a3"/>
        <w:numPr>
          <w:ilvl w:val="0"/>
          <w:numId w:val="2"/>
        </w:numPr>
        <w:spacing w:line="360" w:lineRule="auto"/>
        <w:jc w:val="both"/>
        <w:rPr>
          <w:rFonts w:ascii="Sylfaen" w:hAnsi="Sylfaen"/>
          <w:sz w:val="24"/>
          <w:szCs w:val="24"/>
          <w:lang w:val="hy-AM"/>
        </w:rPr>
      </w:pPr>
      <w:r w:rsidRPr="001152CE">
        <w:rPr>
          <w:rFonts w:ascii="Sylfaen" w:hAnsi="Sylfaen"/>
          <w:sz w:val="24"/>
          <w:szCs w:val="24"/>
          <w:lang w:val="hy-AM"/>
        </w:rPr>
        <w:t>Բացահայտ է,որ այս տարիքի երեխաներն ունեն կոնկրետ մտածողություն</w:t>
      </w:r>
      <w:r w:rsidR="00F3600A" w:rsidRPr="001152CE">
        <w:rPr>
          <w:rFonts w:ascii="Sylfaen" w:hAnsi="Sylfaen"/>
          <w:sz w:val="24"/>
          <w:szCs w:val="24"/>
          <w:lang w:val="hy-AM"/>
        </w:rPr>
        <w:t>. Նրանք ավելի դյուրին են ընկալում, հասկանում ու յուրացնում այն, ինչ կապված է իրենց կենսափորձի հետ, ինչ տեսնում են, զգացել, ըմբռնել և կատարել են:</w:t>
      </w:r>
    </w:p>
    <w:p w:rsidR="00F3600A" w:rsidRPr="001152CE" w:rsidRDefault="00F3600A" w:rsidP="00497D53">
      <w:pPr>
        <w:pStyle w:val="a3"/>
        <w:numPr>
          <w:ilvl w:val="0"/>
          <w:numId w:val="2"/>
        </w:numPr>
        <w:spacing w:line="360" w:lineRule="auto"/>
        <w:jc w:val="both"/>
        <w:rPr>
          <w:rFonts w:ascii="Sylfaen" w:hAnsi="Sylfaen"/>
          <w:sz w:val="24"/>
          <w:szCs w:val="24"/>
          <w:lang w:val="hy-AM"/>
        </w:rPr>
      </w:pPr>
      <w:r w:rsidRPr="001152CE">
        <w:rPr>
          <w:rFonts w:ascii="Sylfaen" w:hAnsi="Sylfaen"/>
          <w:sz w:val="24"/>
          <w:szCs w:val="24"/>
          <w:lang w:val="hy-AM"/>
        </w:rPr>
        <w:t>Ավագ նախախադպրոցական տարիքը ճանաչողական գործունեության ակտիվացման փուլ է, որի ժամանակ սկսում են հետաքրքրվել և իրականացնել մտավոր պարապունքներ:</w:t>
      </w:r>
    </w:p>
    <w:p w:rsidR="00F3600A" w:rsidRPr="001152CE" w:rsidRDefault="00F3600A" w:rsidP="00497D53">
      <w:pPr>
        <w:pStyle w:val="a3"/>
        <w:numPr>
          <w:ilvl w:val="0"/>
          <w:numId w:val="2"/>
        </w:numPr>
        <w:spacing w:line="360" w:lineRule="auto"/>
        <w:jc w:val="both"/>
        <w:rPr>
          <w:rFonts w:ascii="Sylfaen" w:hAnsi="Sylfaen"/>
          <w:sz w:val="24"/>
          <w:szCs w:val="24"/>
          <w:lang w:val="hy-AM"/>
        </w:rPr>
      </w:pPr>
      <w:r w:rsidRPr="001152CE">
        <w:rPr>
          <w:rFonts w:ascii="Sylfaen" w:hAnsi="Sylfaen"/>
          <w:sz w:val="24"/>
          <w:szCs w:val="24"/>
          <w:lang w:val="hy-AM"/>
        </w:rPr>
        <w:t>6-7 տարեկան երեխաներն իրենց կատարած աշխատանքին տրված գնահատականն ընկալում են ոչ իբրևիրենց գիտելիքների,կոնկրետ առաջադրանքի կամ արարքի արժևորում, այլ  որպես իրենց անձի նկատմամբ ուսուցչի ունեցած դրական կամ բացասական վերաբերմունքի արտահայտություն:</w:t>
      </w:r>
    </w:p>
    <w:p w:rsidR="00F3600A" w:rsidRPr="001152CE" w:rsidRDefault="00F3600A" w:rsidP="00497D53">
      <w:pPr>
        <w:pStyle w:val="a3"/>
        <w:numPr>
          <w:ilvl w:val="0"/>
          <w:numId w:val="2"/>
        </w:numPr>
        <w:spacing w:line="360" w:lineRule="auto"/>
        <w:jc w:val="both"/>
        <w:rPr>
          <w:rFonts w:ascii="Sylfaen" w:hAnsi="Sylfaen"/>
          <w:sz w:val="24"/>
          <w:szCs w:val="24"/>
          <w:lang w:val="hy-AM"/>
        </w:rPr>
      </w:pPr>
      <w:r w:rsidRPr="001152CE">
        <w:rPr>
          <w:rFonts w:ascii="Sylfaen" w:hAnsi="Sylfaen"/>
          <w:sz w:val="24"/>
          <w:szCs w:val="24"/>
          <w:lang w:val="hy-AM"/>
        </w:rPr>
        <w:t xml:space="preserve">Նրանք լավ են հասկանում անմիջականորեն իրենց ուղղված խոսքը, հաճախ չեն ըմբռնում ամբողջ </w:t>
      </w:r>
      <w:r w:rsidR="00263A64" w:rsidRPr="001152CE">
        <w:rPr>
          <w:rFonts w:ascii="Sylfaen" w:hAnsi="Sylfaen"/>
          <w:sz w:val="24"/>
          <w:szCs w:val="24"/>
          <w:lang w:val="hy-AM"/>
        </w:rPr>
        <w:t>դասարանին ուղղված հրահանգները:</w:t>
      </w:r>
    </w:p>
    <w:p w:rsidR="00263A64" w:rsidRPr="001152CE" w:rsidRDefault="00263A64" w:rsidP="00497D53">
      <w:pPr>
        <w:pStyle w:val="a3"/>
        <w:numPr>
          <w:ilvl w:val="0"/>
          <w:numId w:val="2"/>
        </w:numPr>
        <w:spacing w:line="360" w:lineRule="auto"/>
        <w:jc w:val="both"/>
        <w:rPr>
          <w:rFonts w:ascii="Sylfaen" w:hAnsi="Sylfaen"/>
          <w:sz w:val="24"/>
          <w:szCs w:val="24"/>
          <w:lang w:val="hy-AM"/>
        </w:rPr>
      </w:pPr>
      <w:r w:rsidRPr="001152CE">
        <w:rPr>
          <w:rFonts w:ascii="Sylfaen" w:hAnsi="Sylfaen"/>
          <w:sz w:val="24"/>
          <w:szCs w:val="24"/>
          <w:lang w:val="hy-AM"/>
        </w:rPr>
        <w:t>Գիտելիքների ձեռքբերման նախնական փուլում երեխաների մեջ գերիշխում է</w:t>
      </w:r>
      <w:r w:rsidR="001B6557" w:rsidRPr="001152CE">
        <w:rPr>
          <w:rFonts w:ascii="Sylfaen" w:hAnsi="Sylfaen"/>
          <w:sz w:val="24"/>
          <w:szCs w:val="24"/>
          <w:lang w:val="hy-AM"/>
        </w:rPr>
        <w:t xml:space="preserve"> մեխանիկական հիշողությունը:</w:t>
      </w:r>
    </w:p>
    <w:p w:rsidR="001B6557"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lastRenderedPageBreak/>
        <w:t xml:space="preserve">    </w:t>
      </w:r>
      <w:r w:rsidR="001B6557" w:rsidRPr="001152CE">
        <w:rPr>
          <w:rFonts w:ascii="Sylfaen" w:hAnsi="Sylfaen"/>
          <w:sz w:val="24"/>
          <w:szCs w:val="24"/>
          <w:lang w:val="hy-AM"/>
        </w:rPr>
        <w:t>Հաշվի առնելով այս առանձնահատկությունները՝ պետք է ուսուցման գործընթացը կազմակերպել՝ օգտագործելով երեխաների բոլոր զգայարանները. Ուսուցիչն ավելի քիչ պիտի խոսի, ավելի շատ ցուցադրի, ավելի քիչ կատարի, ավելի շատ մասնակից դարձնի:</w:t>
      </w:r>
    </w:p>
    <w:p w:rsidR="001B6557" w:rsidRPr="001152CE" w:rsidRDefault="001B6557" w:rsidP="00945514">
      <w:pPr>
        <w:spacing w:after="0" w:line="360" w:lineRule="auto"/>
        <w:jc w:val="both"/>
        <w:rPr>
          <w:rFonts w:ascii="Sylfaen" w:hAnsi="Sylfaen"/>
          <w:sz w:val="24"/>
          <w:szCs w:val="24"/>
          <w:lang w:val="hy-AM"/>
        </w:rPr>
      </w:pPr>
      <w:r w:rsidRPr="001152CE">
        <w:rPr>
          <w:rFonts w:ascii="Sylfaen" w:hAnsi="Sylfaen"/>
          <w:b/>
          <w:sz w:val="24"/>
          <w:szCs w:val="24"/>
          <w:lang w:val="hy-AM"/>
        </w:rPr>
        <w:t>Սոցիալական- անձնային առանձնահատկությունները</w:t>
      </w:r>
    </w:p>
    <w:p w:rsidR="00AA1551"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1B6557" w:rsidRPr="001152CE">
        <w:rPr>
          <w:rFonts w:ascii="Sylfaen" w:hAnsi="Sylfaen"/>
          <w:sz w:val="24"/>
          <w:szCs w:val="24"/>
          <w:lang w:val="hy-AM"/>
        </w:rPr>
        <w:t>Ուշագրավ է այն հանգամանքը, որ դպրոց առաջին անգամ ոտք դնող երեխայի մեջ անձնային փոփոխությունները կատարվում են քայլ առ քայլ, աստիճանաբար, արտաքնապես աննկատ ու փոքր ջեռքբերումնների ճանապարհով:</w:t>
      </w:r>
      <w:r w:rsidRPr="001152CE">
        <w:rPr>
          <w:rFonts w:ascii="Sylfaen" w:hAnsi="Sylfaen"/>
          <w:sz w:val="24"/>
          <w:szCs w:val="24"/>
          <w:lang w:val="hy-AM"/>
        </w:rPr>
        <w:t xml:space="preserve"> </w:t>
      </w:r>
      <w:r w:rsidR="00AA1551" w:rsidRPr="001152CE">
        <w:rPr>
          <w:rFonts w:ascii="Sylfaen" w:hAnsi="Sylfaen"/>
          <w:sz w:val="24"/>
          <w:szCs w:val="24"/>
          <w:lang w:val="hy-AM"/>
        </w:rPr>
        <w:t>Ավագ նախադպրոցականը այլևս դադարում է պարզամիտ և անմիջական լինելուցև շրջապատողների համար դառնում է առավել անհասկանալի: Սա հաստատում է այն, որ երեխայի վարքն այնպիսին է, ինչպիսին նրա ներքինն է. Նրա վարքը հասկանալի է և դյուրինությամբ է</w:t>
      </w:r>
      <w:r w:rsidRPr="001152CE">
        <w:rPr>
          <w:rFonts w:ascii="Sylfaen" w:hAnsi="Sylfaen"/>
          <w:sz w:val="24"/>
          <w:szCs w:val="24"/>
          <w:lang w:val="hy-AM"/>
        </w:rPr>
        <w:t xml:space="preserve"> &lt;&lt;</w:t>
      </w:r>
      <w:r w:rsidR="00AA1551" w:rsidRPr="001152CE">
        <w:rPr>
          <w:rFonts w:ascii="Sylfaen" w:hAnsi="Sylfaen"/>
          <w:sz w:val="24"/>
          <w:szCs w:val="24"/>
          <w:lang w:val="hy-AM"/>
        </w:rPr>
        <w:t>ընթերցվում</w:t>
      </w:r>
      <w:r w:rsidRPr="001152CE">
        <w:rPr>
          <w:rFonts w:ascii="Sylfaen" w:hAnsi="Sylfaen"/>
          <w:sz w:val="24"/>
          <w:szCs w:val="24"/>
          <w:lang w:val="hy-AM"/>
        </w:rPr>
        <w:t>&gt;&gt;</w:t>
      </w:r>
      <w:r w:rsidR="00AA1551" w:rsidRPr="001152CE">
        <w:rPr>
          <w:rFonts w:ascii="Sylfaen" w:hAnsi="Sylfaen"/>
          <w:sz w:val="24"/>
          <w:szCs w:val="24"/>
          <w:lang w:val="hy-AM"/>
        </w:rPr>
        <w:t xml:space="preserve"> շրջապատողների կողմից:</w:t>
      </w:r>
      <w:r w:rsidR="00801773" w:rsidRPr="001152CE">
        <w:rPr>
          <w:rFonts w:ascii="Sylfaen" w:hAnsi="Sylfaen"/>
          <w:sz w:val="24"/>
          <w:szCs w:val="24"/>
          <w:lang w:val="hy-AM"/>
        </w:rPr>
        <w:t>{1}</w:t>
      </w:r>
    </w:p>
    <w:p w:rsidR="00AA1551" w:rsidRPr="001152CE" w:rsidRDefault="00AA1551" w:rsidP="00945514">
      <w:pPr>
        <w:spacing w:after="0" w:line="360" w:lineRule="auto"/>
        <w:jc w:val="both"/>
        <w:rPr>
          <w:rFonts w:ascii="Sylfaen" w:hAnsi="Sylfaen"/>
          <w:b/>
          <w:sz w:val="24"/>
          <w:szCs w:val="24"/>
          <w:lang w:val="hy-AM"/>
        </w:rPr>
      </w:pPr>
      <w:r w:rsidRPr="001152CE">
        <w:rPr>
          <w:rFonts w:ascii="Sylfaen" w:hAnsi="Sylfaen"/>
          <w:b/>
          <w:sz w:val="24"/>
          <w:szCs w:val="24"/>
          <w:lang w:val="hy-AM"/>
        </w:rPr>
        <w:t>Երեխայի պատրաստվածությունը դպրոցին</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iCs/>
          <w:sz w:val="24"/>
          <w:szCs w:val="24"/>
          <w:lang w:val="hy-AM"/>
        </w:rPr>
        <w:t>Վերլուծելով 5 -7 տարեկան երեխաների սոցիալական և հուզական հմտությունների ու կարողությունների զարգացման ոլորտում տնտեսապես զարգացած երկրների փորձը, </w:t>
      </w:r>
      <w:hyperlink r:id="rId7" w:tgtFrame="_blank" w:history="1">
        <w:r w:rsidR="00337974" w:rsidRPr="001019BF">
          <w:rPr>
            <w:rStyle w:val="a4"/>
            <w:rFonts w:ascii="Sylfaen" w:hAnsi="Sylfaen"/>
            <w:iCs/>
            <w:color w:val="000000" w:themeColor="text1"/>
            <w:sz w:val="24"/>
            <w:szCs w:val="24"/>
            <w:u w:val="none"/>
            <w:lang w:val="hy-AM"/>
          </w:rPr>
          <w:t>վեց</w:t>
        </w:r>
      </w:hyperlink>
      <w:r w:rsidR="00337974" w:rsidRPr="001019BF">
        <w:rPr>
          <w:rStyle w:val="a4"/>
          <w:rFonts w:ascii="Sylfaen" w:hAnsi="Sylfaen"/>
          <w:iCs/>
          <w:color w:val="000000" w:themeColor="text1"/>
          <w:sz w:val="24"/>
          <w:szCs w:val="24"/>
          <w:u w:val="none"/>
          <w:lang w:val="hy-AM"/>
        </w:rPr>
        <w:t xml:space="preserve"> </w:t>
      </w:r>
      <w:r w:rsidRPr="001152CE">
        <w:rPr>
          <w:rFonts w:ascii="Sylfaen" w:hAnsi="Sylfaen"/>
          <w:iCs/>
          <w:sz w:val="24"/>
          <w:szCs w:val="24"/>
          <w:lang w:val="hy-AM"/>
        </w:rPr>
        <w:t>  կազմել է նախադպրոցականի սոցիալական կոմպետենտությունների ցանկը:</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sz w:val="24"/>
          <w:szCs w:val="24"/>
          <w:lang w:val="hy-AM"/>
        </w:rPr>
        <w:t>Այդ ցանկը կազմված է 45 հմտություններից և կարողություններից, որոնք արտացոլում են երեխայի կյանքի տարբեր ասպեկտները՝ կոմունիկացիան, էմոցիոնալ ինտելեկտը, ագրեսիան կառավարելը, սթրեսը հաղթահարելը, կրթական հաստատությանը հարմարվելը:</w:t>
      </w:r>
    </w:p>
    <w:p w:rsidR="00AA1551"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AA1551" w:rsidRPr="001152CE">
        <w:rPr>
          <w:rFonts w:ascii="Sylfaen" w:hAnsi="Sylfaen"/>
          <w:sz w:val="24"/>
          <w:szCs w:val="24"/>
          <w:lang w:val="hy-AM"/>
        </w:rPr>
        <w:t>Նշված հմտություններից շատերը հնարավոր չէ ձևավորել ուղղակիորեն: Սոցիալական կոմպետենտությունների կառուցվածքը տրվում է այն բանի համար, որպեսզի մեծահասակ դիտորդը կոնկրետ երեխայի վարքը կարողանա համեմատել սոցիալապես կոմպետենտ նախադպրոցականի վարքի էտալոնի հետ:</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sz w:val="24"/>
          <w:szCs w:val="24"/>
          <w:lang w:val="hy-AM"/>
        </w:rPr>
        <w:t>I. Կրթական հաստատությանը հարմարվելու հմտություններ:</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sz w:val="24"/>
          <w:szCs w:val="24"/>
          <w:lang w:val="hy-AM"/>
        </w:rPr>
        <w:t>II. Հասակակիցների հետ շփվելու հմտություններ:</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sz w:val="24"/>
          <w:szCs w:val="24"/>
          <w:lang w:val="hy-AM"/>
        </w:rPr>
        <w:t>III. Զգացմունքների հետ գործ ունենալու հմտություններ:</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sz w:val="24"/>
          <w:szCs w:val="24"/>
          <w:lang w:val="hy-AM"/>
        </w:rPr>
        <w:t>IV. Ագրեսիայի այլընտրանքի հմտություններ:</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sz w:val="24"/>
          <w:szCs w:val="24"/>
          <w:lang w:val="hy-AM"/>
        </w:rPr>
        <w:t>V. Սթրեսը հաղթահարելու հմտություններ:</w:t>
      </w:r>
    </w:p>
    <w:p w:rsidR="00AA1551" w:rsidRPr="001152CE" w:rsidRDefault="00AA1551" w:rsidP="00945514">
      <w:pPr>
        <w:spacing w:after="0" w:line="360" w:lineRule="auto"/>
        <w:jc w:val="both"/>
        <w:rPr>
          <w:rFonts w:ascii="Sylfaen" w:hAnsi="Sylfaen"/>
          <w:b/>
          <w:bCs/>
          <w:sz w:val="24"/>
          <w:szCs w:val="24"/>
          <w:lang w:val="hy-AM"/>
        </w:rPr>
      </w:pPr>
      <w:r w:rsidRPr="001152CE">
        <w:rPr>
          <w:rFonts w:ascii="Sylfaen" w:hAnsi="Sylfaen"/>
          <w:b/>
          <w:bCs/>
          <w:sz w:val="24"/>
          <w:szCs w:val="24"/>
          <w:lang w:val="hy-AM"/>
        </w:rPr>
        <w:t>I. Կրթական հաստատությանը հարմարվելու հմտություններ</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b/>
          <w:bCs/>
          <w:sz w:val="24"/>
          <w:szCs w:val="24"/>
          <w:lang w:val="hy-AM"/>
        </w:rPr>
        <w:t>1. Լսել կարողանալը</w:t>
      </w:r>
    </w:p>
    <w:p w:rsidR="00AA1551"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lastRenderedPageBreak/>
        <w:t xml:space="preserve">   </w:t>
      </w:r>
      <w:r w:rsidR="00AA1551" w:rsidRPr="001152CE">
        <w:rPr>
          <w:rFonts w:ascii="Sylfaen" w:hAnsi="Sylfaen"/>
          <w:sz w:val="24"/>
          <w:szCs w:val="24"/>
          <w:lang w:val="hy-AM"/>
        </w:rPr>
        <w:t>Հմտության բովանդակությունը. նայել զրուցակցին, չընդհատել նրան, նրա խոսքը խրախուսել գլխով անելով, փորձել հասկանալ հաղորդածի իմաստը: Եթե երեխան ուշադիր լսում է խոսողին, նրա համար ավելի հեշտ է ընկալել և մտապահել ինֆորմացիան,  հետաքրքիր հարցեր տալ և զրուցակցի հետ պահպանել երկխոսությունը:</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b/>
          <w:bCs/>
          <w:sz w:val="24"/>
          <w:szCs w:val="24"/>
          <w:lang w:val="hy-AM"/>
        </w:rPr>
        <w:t>2. Օգնություն խնդրելու ունակություն</w:t>
      </w:r>
    </w:p>
    <w:p w:rsidR="00AA1551"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AA1551" w:rsidRPr="001152CE">
        <w:rPr>
          <w:rFonts w:ascii="Sylfaen" w:hAnsi="Sylfaen"/>
          <w:sz w:val="24"/>
          <w:szCs w:val="24"/>
          <w:lang w:val="hy-AM"/>
        </w:rPr>
        <w:t>Ունակության բովանդակությունը. պատրաստ է ընդունել, որ «մենակ չեմ կարող հաղթահարել, ուրիշի օգնությունն է պետք», մյուսներին ցույց է տալիս վստահություն, պատրաստ է ընդունել ոչ միայն օգնելու նրանց համաձայնությունը, այլև մերժելը կամ օգնելը հետաձգելը:</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b/>
          <w:bCs/>
          <w:sz w:val="24"/>
          <w:szCs w:val="24"/>
          <w:lang w:val="hy-AM"/>
        </w:rPr>
        <w:t>3. Շնորհակալություն</w:t>
      </w:r>
      <w:r w:rsidRPr="001152CE">
        <w:rPr>
          <w:rFonts w:ascii="Sylfaen" w:hAnsi="Sylfaen"/>
          <w:sz w:val="24"/>
          <w:szCs w:val="24"/>
          <w:lang w:val="hy-AM"/>
        </w:rPr>
        <w:t> </w:t>
      </w:r>
      <w:r w:rsidRPr="001152CE">
        <w:rPr>
          <w:rFonts w:ascii="Sylfaen" w:hAnsi="Sylfaen"/>
          <w:b/>
          <w:bCs/>
          <w:sz w:val="24"/>
          <w:szCs w:val="24"/>
          <w:lang w:val="hy-AM"/>
        </w:rPr>
        <w:t>հայտնելու</w:t>
      </w:r>
      <w:r w:rsidRPr="001152CE">
        <w:rPr>
          <w:rFonts w:ascii="Sylfaen" w:hAnsi="Sylfaen"/>
          <w:sz w:val="24"/>
          <w:szCs w:val="24"/>
          <w:lang w:val="hy-AM"/>
        </w:rPr>
        <w:t> </w:t>
      </w:r>
      <w:r w:rsidRPr="001152CE">
        <w:rPr>
          <w:rFonts w:ascii="Sylfaen" w:hAnsi="Sylfaen"/>
          <w:b/>
          <w:bCs/>
          <w:sz w:val="24"/>
          <w:szCs w:val="24"/>
          <w:lang w:val="hy-AM"/>
        </w:rPr>
        <w:t>ունակություն</w:t>
      </w:r>
    </w:p>
    <w:p w:rsidR="00AA1551"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AA1551" w:rsidRPr="001152CE">
        <w:rPr>
          <w:rFonts w:ascii="Sylfaen" w:hAnsi="Sylfaen"/>
          <w:sz w:val="24"/>
          <w:szCs w:val="24"/>
          <w:lang w:val="hy-AM"/>
        </w:rPr>
        <w:t>Ունակության բովանդակությունը. նկատում է այլ մարդկանց կողմից իր նկատմամբ լավ վերաբերմունքը, ուշադրության նշանները և օգնությունը: Դրա համար նրանց շնորհակալություն է հայտնում:</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b/>
          <w:bCs/>
          <w:sz w:val="24"/>
          <w:szCs w:val="24"/>
          <w:lang w:val="hy-AM"/>
        </w:rPr>
        <w:t>4. Ստացած հրահանգներին հետևելու ունակություն</w:t>
      </w:r>
    </w:p>
    <w:p w:rsidR="00AA1551"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AA1551" w:rsidRPr="001152CE">
        <w:rPr>
          <w:rFonts w:ascii="Sylfaen" w:hAnsi="Sylfaen"/>
          <w:sz w:val="24"/>
          <w:szCs w:val="24"/>
          <w:lang w:val="hy-AM"/>
        </w:rPr>
        <w:t>Հմտության բովանդակությունը. կարողանում է հասկանալ հրահանգը և համոզվել, որ այն, ինչ ցանկանում էին իրեն ասել, ինքը ճիշտ է հասկացել, լսածի վերաբերյալ իր վերաբերմունքը բարձրաձայն արտահայտելու ունակություն (պատասխանել, արդյոք ինքն անելու է դա):</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b/>
          <w:bCs/>
          <w:sz w:val="24"/>
          <w:szCs w:val="24"/>
          <w:lang w:val="hy-AM"/>
        </w:rPr>
        <w:t>5. Աշխատանքը մինչ</w:t>
      </w:r>
      <w:r w:rsidR="00945514" w:rsidRPr="001152CE">
        <w:rPr>
          <w:rFonts w:ascii="Sylfaen" w:hAnsi="Sylfaen"/>
          <w:b/>
          <w:bCs/>
          <w:sz w:val="24"/>
          <w:szCs w:val="24"/>
          <w:lang w:val="hy-AM"/>
        </w:rPr>
        <w:t>և</w:t>
      </w:r>
      <w:r w:rsidRPr="001152CE">
        <w:rPr>
          <w:rFonts w:ascii="Sylfaen" w:hAnsi="Sylfaen"/>
          <w:b/>
          <w:bCs/>
          <w:sz w:val="24"/>
          <w:szCs w:val="24"/>
          <w:lang w:val="hy-AM"/>
        </w:rPr>
        <w:t xml:space="preserve"> վերջ կատարելու կարողություն</w:t>
      </w:r>
    </w:p>
    <w:p w:rsidR="00AA1551"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AA1551" w:rsidRPr="001152CE">
        <w:rPr>
          <w:rFonts w:ascii="Sylfaen" w:hAnsi="Sylfaen"/>
          <w:sz w:val="24"/>
          <w:szCs w:val="24"/>
          <w:lang w:val="hy-AM"/>
        </w:rPr>
        <w:t>Հմտության բովանդակությունը. այլ զբաղմունքի անցնելու գայթակղությանը դիմակայելու, աշխատանքը մինչև արդյունքին հասցենելու ունակություն:</w:t>
      </w:r>
    </w:p>
    <w:p w:rsidR="00AA1551" w:rsidRPr="001152CE" w:rsidRDefault="00AA1551" w:rsidP="00945514">
      <w:pPr>
        <w:spacing w:after="0" w:line="360" w:lineRule="auto"/>
        <w:jc w:val="both"/>
        <w:rPr>
          <w:rFonts w:ascii="Sylfaen" w:hAnsi="Sylfaen"/>
          <w:sz w:val="24"/>
          <w:szCs w:val="24"/>
          <w:lang w:val="hy-AM"/>
        </w:rPr>
      </w:pPr>
      <w:r w:rsidRPr="001152CE">
        <w:rPr>
          <w:rFonts w:ascii="Sylfaen" w:hAnsi="Sylfaen"/>
          <w:b/>
          <w:bCs/>
          <w:sz w:val="24"/>
          <w:szCs w:val="24"/>
          <w:lang w:val="hy-AM"/>
        </w:rPr>
        <w:t>6. Քննարկմանը մասնակցելու կարողություն</w:t>
      </w:r>
    </w:p>
    <w:p w:rsidR="00AA1551"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AA1551" w:rsidRPr="001152CE">
        <w:rPr>
          <w:rFonts w:ascii="Sylfaen" w:hAnsi="Sylfaen"/>
          <w:sz w:val="24"/>
          <w:szCs w:val="24"/>
          <w:lang w:val="hy-AM"/>
        </w:rPr>
        <w:t>Հմտության բովանդակությունը. որոշակի թեմայով զրույցին մասնակցելու, խոսելու և լսելու կարողության: Դրա համար երեխան պետք է չընդհատի զրուցակցին, տա թեմային վերաբերող հարցեր, որպեսզի զրուցակիցը շարունակի պատմել, խոսակցությունը չշեղի այլ թեմայի կամ իր վրա:</w:t>
      </w:r>
    </w:p>
    <w:p w:rsidR="00204F84" w:rsidRPr="001152CE" w:rsidRDefault="00204F84" w:rsidP="00945514">
      <w:pPr>
        <w:spacing w:after="0" w:line="360" w:lineRule="auto"/>
        <w:jc w:val="both"/>
        <w:rPr>
          <w:rFonts w:ascii="Sylfaen" w:hAnsi="Sylfaen"/>
          <w:sz w:val="24"/>
          <w:szCs w:val="24"/>
          <w:lang w:val="hy-AM"/>
        </w:rPr>
      </w:pPr>
      <w:r w:rsidRPr="001152CE">
        <w:rPr>
          <w:rFonts w:ascii="Sylfaen" w:hAnsi="Sylfaen"/>
          <w:b/>
          <w:bCs/>
          <w:sz w:val="24"/>
          <w:szCs w:val="24"/>
          <w:lang w:val="hy-AM"/>
        </w:rPr>
        <w:t>7. Մեծին օգնություն առաջարկելու կարողություն</w:t>
      </w:r>
    </w:p>
    <w:p w:rsidR="00204F84"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204F84" w:rsidRPr="001152CE">
        <w:rPr>
          <w:rFonts w:ascii="Sylfaen" w:hAnsi="Sylfaen"/>
          <w:sz w:val="24"/>
          <w:szCs w:val="24"/>
          <w:lang w:val="hy-AM"/>
        </w:rPr>
        <w:t>Հմտության բովանդակությունը. կարողանում է տեսնել այն իրավիճակները, երբ ուրիշները օգնության կարիք ունեն և չեն կարող ինքնուրույն հաղթահարել առաջացած խնդիրները: Կարողանում է պարզել, թե ինքն ինչով կարող է օգնել մեծերին, առաջարկել իր օգնությունը:</w:t>
      </w:r>
    </w:p>
    <w:p w:rsidR="00204F84" w:rsidRPr="001152CE" w:rsidRDefault="00204F84" w:rsidP="00945514">
      <w:pPr>
        <w:spacing w:after="0" w:line="360" w:lineRule="auto"/>
        <w:jc w:val="both"/>
        <w:rPr>
          <w:rFonts w:ascii="Sylfaen" w:hAnsi="Sylfaen"/>
          <w:sz w:val="24"/>
          <w:szCs w:val="24"/>
          <w:lang w:val="hy-AM"/>
        </w:rPr>
      </w:pPr>
      <w:r w:rsidRPr="001152CE">
        <w:rPr>
          <w:rFonts w:ascii="Sylfaen" w:hAnsi="Sylfaen"/>
          <w:b/>
          <w:bCs/>
          <w:sz w:val="24"/>
          <w:szCs w:val="24"/>
          <w:lang w:val="hy-AM"/>
        </w:rPr>
        <w:lastRenderedPageBreak/>
        <w:t>8. Հարցեր տալու կարողություն</w:t>
      </w:r>
    </w:p>
    <w:p w:rsidR="00204F84"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204F84" w:rsidRPr="001152CE">
        <w:rPr>
          <w:rFonts w:ascii="Sylfaen" w:hAnsi="Sylfaen"/>
          <w:sz w:val="24"/>
          <w:szCs w:val="24"/>
          <w:lang w:val="hy-AM"/>
        </w:rPr>
        <w:t>Հմտության բովանդակությունը. կարողանում է զգալ, որ իրեն ինչ-որ բան հասկանալի չէ, ունակ է որոշել, թե ով կարող է օգնել, պատասխանել հետաքրքրող հարցերին, հարցով քաղաքավարի դիմել մեծին:</w:t>
      </w:r>
    </w:p>
    <w:p w:rsidR="00204F84" w:rsidRPr="001152CE" w:rsidRDefault="00204F84" w:rsidP="00945514">
      <w:pPr>
        <w:spacing w:after="0" w:line="360" w:lineRule="auto"/>
        <w:jc w:val="both"/>
        <w:rPr>
          <w:rFonts w:ascii="Sylfaen" w:hAnsi="Sylfaen"/>
          <w:sz w:val="24"/>
          <w:szCs w:val="24"/>
          <w:lang w:val="hy-AM"/>
        </w:rPr>
      </w:pPr>
      <w:r w:rsidRPr="001152CE">
        <w:rPr>
          <w:rFonts w:ascii="Sylfaen" w:hAnsi="Sylfaen"/>
          <w:b/>
          <w:bCs/>
          <w:sz w:val="24"/>
          <w:szCs w:val="24"/>
          <w:lang w:val="hy-AM"/>
        </w:rPr>
        <w:t>9. Իր կարիքները ներկայացնելու կարողություն</w:t>
      </w:r>
    </w:p>
    <w:p w:rsidR="00204F84"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204F84" w:rsidRPr="001152CE">
        <w:rPr>
          <w:rFonts w:ascii="Sylfaen" w:hAnsi="Sylfaen"/>
          <w:sz w:val="24"/>
          <w:szCs w:val="24"/>
          <w:lang w:val="hy-AM"/>
        </w:rPr>
        <w:t>Հմտության բովանդակությունը. ուշադիր է իր կարիքների նկատմամբ (ֆիզիոլոգիական և հուզական). Սեփական օրգանիզմի խնդիրները ժամանակին զգալու, սեփական զգացմունքները լսելու կարողություն: Սոցիալապես ընդունված ձևերով, առանց մյուսներին խանգարելու իրենց գործով զբաղվել, կարողանում է շրջապատողներին հայտնել սեփական կարիքների մասին:</w:t>
      </w:r>
    </w:p>
    <w:p w:rsidR="00204F84" w:rsidRPr="001152CE" w:rsidRDefault="00204F84" w:rsidP="00945514">
      <w:pPr>
        <w:spacing w:after="0" w:line="360" w:lineRule="auto"/>
        <w:jc w:val="both"/>
        <w:rPr>
          <w:rFonts w:ascii="Sylfaen" w:hAnsi="Sylfaen"/>
          <w:sz w:val="24"/>
          <w:szCs w:val="24"/>
          <w:lang w:val="hy-AM"/>
        </w:rPr>
      </w:pPr>
      <w:r w:rsidRPr="001152CE">
        <w:rPr>
          <w:rFonts w:ascii="Sylfaen" w:hAnsi="Sylfaen"/>
          <w:b/>
          <w:bCs/>
          <w:sz w:val="24"/>
          <w:szCs w:val="24"/>
          <w:lang w:val="hy-AM"/>
        </w:rPr>
        <w:t>10. Իր զբաղմունքի վրա կենտրոնանալու կարողություն</w:t>
      </w:r>
    </w:p>
    <w:p w:rsidR="00204F84"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204F84" w:rsidRPr="001152CE">
        <w:rPr>
          <w:rFonts w:ascii="Sylfaen" w:hAnsi="Sylfaen"/>
          <w:sz w:val="24"/>
          <w:szCs w:val="24"/>
          <w:lang w:val="hy-AM"/>
        </w:rPr>
        <w:t>Հմտության բովանդակությունը. կարողանում է չշեղվել իր պարապմունքից, հետաքրքրված է նրանով, ինչով զբաղված է: Հասկանում է, թե ինչն է գործից շեղում և փորձում է վերացնել այն:</w:t>
      </w:r>
    </w:p>
    <w:p w:rsidR="00204F84" w:rsidRPr="001152CE" w:rsidRDefault="00204F84" w:rsidP="00945514">
      <w:pPr>
        <w:spacing w:after="0" w:line="360" w:lineRule="auto"/>
        <w:jc w:val="both"/>
        <w:rPr>
          <w:rFonts w:ascii="Sylfaen" w:hAnsi="Sylfaen"/>
          <w:sz w:val="24"/>
          <w:szCs w:val="24"/>
          <w:lang w:val="hy-AM"/>
        </w:rPr>
      </w:pPr>
      <w:r w:rsidRPr="001152CE">
        <w:rPr>
          <w:rFonts w:ascii="Sylfaen" w:hAnsi="Sylfaen"/>
          <w:b/>
          <w:bCs/>
          <w:sz w:val="24"/>
          <w:szCs w:val="24"/>
          <w:lang w:val="hy-AM"/>
        </w:rPr>
        <w:t>11. Աշխատանքի թերություններն ուղղելու կարողություն</w:t>
      </w:r>
    </w:p>
    <w:p w:rsidR="00204F84"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204F84" w:rsidRPr="001152CE">
        <w:rPr>
          <w:rFonts w:ascii="Sylfaen" w:hAnsi="Sylfaen"/>
          <w:sz w:val="24"/>
          <w:szCs w:val="24"/>
          <w:lang w:val="hy-AM"/>
        </w:rPr>
        <w:t>Հմտության բովանդակությունը. կարողանում է հետևել առաջադրված աշխատանքի օրինակին: Ցանկանում է ուղղել աշխատանքի թերությունները կամ սխալները, որպեսզի իրեն ավելի լավ զգա:</w:t>
      </w:r>
    </w:p>
    <w:p w:rsidR="00AC7ED0" w:rsidRPr="001152CE" w:rsidRDefault="00945514" w:rsidP="00945514">
      <w:pPr>
        <w:spacing w:after="0" w:line="360" w:lineRule="auto"/>
        <w:jc w:val="both"/>
        <w:rPr>
          <w:rFonts w:ascii="Sylfaen" w:hAnsi="Sylfaen"/>
          <w:sz w:val="24"/>
          <w:szCs w:val="24"/>
          <w:lang w:val="hy-AM"/>
        </w:rPr>
      </w:pPr>
      <w:r w:rsidRPr="001152CE">
        <w:rPr>
          <w:rFonts w:ascii="Sylfaen" w:hAnsi="Sylfaen"/>
          <w:sz w:val="24"/>
          <w:szCs w:val="24"/>
          <w:lang w:val="hy-AM"/>
        </w:rPr>
        <w:t xml:space="preserve">    </w:t>
      </w:r>
      <w:r w:rsidR="00AC7ED0" w:rsidRPr="001152CE">
        <w:rPr>
          <w:rFonts w:ascii="Sylfaen" w:hAnsi="Sylfaen"/>
          <w:sz w:val="24"/>
          <w:szCs w:val="24"/>
          <w:lang w:val="hy-AM"/>
        </w:rPr>
        <w:t>Այս տարիքի երեխաների համար նախատեսված չափորոշիչները դասակարգված են ըստ զարգացման փուլերի.</w:t>
      </w:r>
    </w:p>
    <w:p w:rsidR="00AC7ED0" w:rsidRPr="001019BF" w:rsidRDefault="00AC7ED0" w:rsidP="00945514">
      <w:pPr>
        <w:pStyle w:val="a3"/>
        <w:numPr>
          <w:ilvl w:val="0"/>
          <w:numId w:val="4"/>
        </w:numPr>
        <w:spacing w:after="0" w:line="360" w:lineRule="auto"/>
        <w:jc w:val="both"/>
        <w:rPr>
          <w:rFonts w:ascii="Sylfaen" w:hAnsi="Sylfaen"/>
          <w:sz w:val="24"/>
          <w:szCs w:val="24"/>
        </w:rPr>
      </w:pPr>
      <w:r w:rsidRPr="001019BF">
        <w:rPr>
          <w:rFonts w:ascii="Sylfaen" w:hAnsi="Sylfaen"/>
          <w:sz w:val="24"/>
          <w:szCs w:val="24"/>
        </w:rPr>
        <w:t>Շարժողական ոլորտ</w:t>
      </w:r>
    </w:p>
    <w:p w:rsidR="00AC7ED0" w:rsidRPr="001019BF" w:rsidRDefault="00AC7ED0" w:rsidP="00945514">
      <w:pPr>
        <w:pStyle w:val="a3"/>
        <w:numPr>
          <w:ilvl w:val="0"/>
          <w:numId w:val="4"/>
        </w:numPr>
        <w:spacing w:after="0" w:line="360" w:lineRule="auto"/>
        <w:jc w:val="both"/>
        <w:rPr>
          <w:rFonts w:ascii="Sylfaen" w:hAnsi="Sylfaen"/>
          <w:sz w:val="24"/>
          <w:szCs w:val="24"/>
        </w:rPr>
      </w:pPr>
      <w:r w:rsidRPr="001019BF">
        <w:rPr>
          <w:rFonts w:ascii="Sylfaen" w:hAnsi="Sylfaen"/>
          <w:sz w:val="24"/>
          <w:szCs w:val="24"/>
        </w:rPr>
        <w:t>Խոսքի և հաղորդակցման ոլորտ</w:t>
      </w:r>
    </w:p>
    <w:p w:rsidR="00AC7ED0" w:rsidRPr="001019BF" w:rsidRDefault="00AC7ED0" w:rsidP="00945514">
      <w:pPr>
        <w:pStyle w:val="a3"/>
        <w:numPr>
          <w:ilvl w:val="0"/>
          <w:numId w:val="4"/>
        </w:numPr>
        <w:spacing w:after="0" w:line="360" w:lineRule="auto"/>
        <w:jc w:val="both"/>
        <w:rPr>
          <w:rFonts w:ascii="Sylfaen" w:hAnsi="Sylfaen"/>
          <w:sz w:val="24"/>
          <w:szCs w:val="24"/>
        </w:rPr>
      </w:pPr>
      <w:r w:rsidRPr="001019BF">
        <w:rPr>
          <w:rFonts w:ascii="Sylfaen" w:hAnsi="Sylfaen"/>
          <w:sz w:val="24"/>
          <w:szCs w:val="24"/>
        </w:rPr>
        <w:t>Իմացական ոլորտ</w:t>
      </w:r>
    </w:p>
    <w:p w:rsidR="00AC7ED0" w:rsidRPr="001019BF" w:rsidRDefault="00AC7ED0" w:rsidP="00945514">
      <w:pPr>
        <w:pStyle w:val="a3"/>
        <w:numPr>
          <w:ilvl w:val="0"/>
          <w:numId w:val="4"/>
        </w:numPr>
        <w:spacing w:after="0" w:line="360" w:lineRule="auto"/>
        <w:jc w:val="both"/>
        <w:rPr>
          <w:rFonts w:ascii="Sylfaen" w:hAnsi="Sylfaen"/>
          <w:sz w:val="24"/>
          <w:szCs w:val="24"/>
        </w:rPr>
      </w:pPr>
      <w:r w:rsidRPr="001019BF">
        <w:rPr>
          <w:rFonts w:ascii="Sylfaen" w:hAnsi="Sylfaen"/>
          <w:sz w:val="24"/>
          <w:szCs w:val="24"/>
        </w:rPr>
        <w:t>Սոցիալական , հուզական և անձնային ոլորտ</w:t>
      </w:r>
    </w:p>
    <w:p w:rsidR="00AC7ED0" w:rsidRPr="001019BF" w:rsidRDefault="00AC7ED0" w:rsidP="00945514">
      <w:pPr>
        <w:pStyle w:val="a3"/>
        <w:numPr>
          <w:ilvl w:val="0"/>
          <w:numId w:val="4"/>
        </w:numPr>
        <w:spacing w:after="0" w:line="360" w:lineRule="auto"/>
        <w:jc w:val="both"/>
        <w:rPr>
          <w:rFonts w:ascii="Sylfaen" w:hAnsi="Sylfaen"/>
          <w:sz w:val="24"/>
          <w:szCs w:val="24"/>
        </w:rPr>
      </w:pPr>
      <w:r w:rsidRPr="001019BF">
        <w:rPr>
          <w:rFonts w:ascii="Sylfaen" w:hAnsi="Sylfaen"/>
          <w:sz w:val="24"/>
          <w:szCs w:val="24"/>
        </w:rPr>
        <w:t>Ինքնասպասարկման, առողջության պահպանման և անվտանգության ոլորտ</w:t>
      </w:r>
    </w:p>
    <w:p w:rsidR="00AC7ED0" w:rsidRPr="001019BF" w:rsidRDefault="00AC7ED0" w:rsidP="00945514">
      <w:pPr>
        <w:pStyle w:val="a3"/>
        <w:numPr>
          <w:ilvl w:val="0"/>
          <w:numId w:val="4"/>
        </w:numPr>
        <w:spacing w:after="0" w:line="360" w:lineRule="auto"/>
        <w:jc w:val="both"/>
        <w:rPr>
          <w:rFonts w:ascii="Sylfaen" w:hAnsi="Sylfaen"/>
          <w:sz w:val="24"/>
          <w:szCs w:val="24"/>
        </w:rPr>
      </w:pPr>
      <w:r w:rsidRPr="001019BF">
        <w:rPr>
          <w:rFonts w:ascii="Sylfaen" w:hAnsi="Sylfaen"/>
          <w:sz w:val="24"/>
          <w:szCs w:val="24"/>
        </w:rPr>
        <w:t>Սովորելու նկատմամբ վերաբերմունքի ոլորտ</w:t>
      </w:r>
    </w:p>
    <w:p w:rsidR="00AC7ED0" w:rsidRPr="001019BF" w:rsidRDefault="00945514" w:rsidP="00945514">
      <w:pPr>
        <w:spacing w:after="0" w:line="360" w:lineRule="auto"/>
        <w:jc w:val="both"/>
        <w:rPr>
          <w:rFonts w:ascii="Sylfaen" w:hAnsi="Sylfaen"/>
          <w:sz w:val="24"/>
          <w:szCs w:val="24"/>
        </w:rPr>
      </w:pPr>
      <w:r>
        <w:rPr>
          <w:rFonts w:ascii="Sylfaen" w:hAnsi="Sylfaen"/>
          <w:sz w:val="24"/>
          <w:szCs w:val="24"/>
        </w:rPr>
        <w:t xml:space="preserve">    </w:t>
      </w:r>
      <w:r w:rsidR="00AC7ED0" w:rsidRPr="001019BF">
        <w:rPr>
          <w:rFonts w:ascii="Sylfaen" w:hAnsi="Sylfaen"/>
          <w:sz w:val="24"/>
          <w:szCs w:val="24"/>
        </w:rPr>
        <w:t>Չափորոշիչները դաստիարակ-մանկավարժների համար ստեղծում են այն հիմքը, որի վրա նրանք կարող են պլանավորել ուսուցումը: Չափորոշիչների հիման վրա կարող են մշակվել ուսումնական ծրագրեր և պլաններ, որոնք մանկավարժների համար համարվում են աշխատանքային փաստաթղթեր: Հաճախակի  ծնողները անհանգստանում են , թե արդյո՞ք իրենց երեխաները դպրոց գնալուց առաջ ճիշտ գիտելիքներ են ստանում:</w:t>
      </w:r>
    </w:p>
    <w:p w:rsidR="00AC7ED0" w:rsidRPr="001019BF" w:rsidRDefault="00485D69" w:rsidP="00945514">
      <w:pPr>
        <w:spacing w:after="0" w:line="360" w:lineRule="auto"/>
        <w:jc w:val="both"/>
        <w:rPr>
          <w:rFonts w:ascii="Sylfaen" w:hAnsi="Sylfaen"/>
          <w:sz w:val="24"/>
          <w:szCs w:val="24"/>
        </w:rPr>
      </w:pPr>
      <w:r>
        <w:rPr>
          <w:rFonts w:ascii="Sylfaen" w:hAnsi="Sylfaen"/>
          <w:b/>
          <w:bCs/>
          <w:sz w:val="24"/>
          <w:szCs w:val="24"/>
        </w:rPr>
        <w:lastRenderedPageBreak/>
        <w:t xml:space="preserve">    </w:t>
      </w:r>
      <w:r w:rsidR="00AC7ED0" w:rsidRPr="001019BF">
        <w:rPr>
          <w:rFonts w:ascii="Sylfaen" w:hAnsi="Sylfaen"/>
          <w:b/>
          <w:bCs/>
          <w:sz w:val="24"/>
          <w:szCs w:val="24"/>
        </w:rPr>
        <w:t>Դ</w:t>
      </w:r>
      <w:r w:rsidR="00AC7ED0" w:rsidRPr="001019BF">
        <w:rPr>
          <w:rFonts w:ascii="Sylfaen" w:hAnsi="Sylfaen"/>
          <w:sz w:val="24"/>
          <w:szCs w:val="24"/>
        </w:rPr>
        <w:t>պրոցական ուսուցմանը պատրաստվածության գնահատման ժամանակ` հոգեբանական պատրաստվածության ուսումնասիրման համար նպատակահարմար է օգտագործել համակարգային մոտեցում, որում իրականացվում է հուզա-կամային ոլորտի հետազոտում, մտավոր և մոտիվացիոն պատրաստվածությունների դիագնոստիկա:</w:t>
      </w:r>
    </w:p>
    <w:p w:rsidR="00AC7ED0" w:rsidRPr="001019BF" w:rsidRDefault="00AC7ED0" w:rsidP="00945514">
      <w:pPr>
        <w:numPr>
          <w:ilvl w:val="0"/>
          <w:numId w:val="5"/>
        </w:numPr>
        <w:spacing w:after="0" w:line="360" w:lineRule="auto"/>
        <w:jc w:val="both"/>
        <w:rPr>
          <w:rFonts w:ascii="Sylfaen" w:hAnsi="Sylfaen"/>
          <w:sz w:val="24"/>
          <w:szCs w:val="24"/>
        </w:rPr>
      </w:pPr>
      <w:r w:rsidRPr="001019BF">
        <w:rPr>
          <w:rFonts w:ascii="Sylfaen" w:hAnsi="Sylfaen"/>
          <w:sz w:val="24"/>
          <w:szCs w:val="24"/>
        </w:rPr>
        <w:t>Հուզակամային պատրաստվածության գնահատումը իր մեջ ընդգրկում է հուզակամային կարգավորման մակարդակի սահմանումը:Կամային գործողությունների զարգացման մակարդակի բացահայտումը և ուշադրության կամայականությունները:</w:t>
      </w:r>
    </w:p>
    <w:p w:rsidR="00AC7ED0" w:rsidRPr="001019BF" w:rsidRDefault="00AC7ED0" w:rsidP="00945514">
      <w:pPr>
        <w:numPr>
          <w:ilvl w:val="0"/>
          <w:numId w:val="6"/>
        </w:numPr>
        <w:spacing w:after="0" w:line="360" w:lineRule="auto"/>
        <w:jc w:val="both"/>
        <w:rPr>
          <w:rFonts w:ascii="Sylfaen" w:hAnsi="Sylfaen"/>
          <w:sz w:val="24"/>
          <w:szCs w:val="24"/>
        </w:rPr>
      </w:pPr>
      <w:r w:rsidRPr="001019BF">
        <w:rPr>
          <w:rFonts w:ascii="Sylfaen" w:hAnsi="Sylfaen"/>
          <w:sz w:val="24"/>
          <w:szCs w:val="24"/>
        </w:rPr>
        <w:t>Մտավոր պատրաստվածության գնահատումը ենթադրում է խոսքային զարգացման մակարդակի սահմանումը, ճանաչողական գործողությունների  (ընկալումների) զարգացման մակարդակը, ակնառու պատկերավոր մտածողության և հիմանկան մտածական գործողությունների մակարդակը:</w:t>
      </w:r>
    </w:p>
    <w:p w:rsidR="00AC7ED0" w:rsidRPr="001019BF" w:rsidRDefault="00AC7ED0" w:rsidP="00945514">
      <w:pPr>
        <w:numPr>
          <w:ilvl w:val="0"/>
          <w:numId w:val="6"/>
        </w:numPr>
        <w:spacing w:after="0" w:line="360" w:lineRule="auto"/>
        <w:jc w:val="both"/>
        <w:rPr>
          <w:rFonts w:ascii="Sylfaen" w:hAnsi="Sylfaen"/>
          <w:sz w:val="24"/>
          <w:szCs w:val="24"/>
        </w:rPr>
      </w:pPr>
      <w:r w:rsidRPr="001019BF">
        <w:rPr>
          <w:rFonts w:ascii="Sylfaen" w:hAnsi="Sylfaen"/>
          <w:sz w:val="24"/>
          <w:szCs w:val="24"/>
        </w:rPr>
        <w:t>Մոտիվացիոն պատրաստվածության գնահատումը ուղղված է դպրոցում ուսուցման վերաբերմունքի սահմանմանը:</w:t>
      </w:r>
    </w:p>
    <w:p w:rsidR="00AC7ED0" w:rsidRPr="001019BF" w:rsidRDefault="00AC7ED0" w:rsidP="00945514">
      <w:pPr>
        <w:numPr>
          <w:ilvl w:val="0"/>
          <w:numId w:val="6"/>
        </w:numPr>
        <w:spacing w:after="0" w:line="360" w:lineRule="auto"/>
        <w:jc w:val="both"/>
        <w:rPr>
          <w:rFonts w:ascii="Sylfaen" w:hAnsi="Sylfaen"/>
          <w:sz w:val="24"/>
          <w:szCs w:val="24"/>
        </w:rPr>
      </w:pPr>
      <w:r w:rsidRPr="001019BF">
        <w:rPr>
          <w:rFonts w:ascii="Sylfaen" w:hAnsi="Sylfaen"/>
          <w:sz w:val="24"/>
          <w:szCs w:val="24"/>
        </w:rPr>
        <w:t>Հանձնարարությունները երեխաներին ներկայացվում է անհատականորեն: Ուսումնասիրման ժամանակը չպետք է գերազանցի 40 րոպեն, որը հանդիսանում է ավագ նախադպրոցականի մաքսիմալ աշխատունակությունը:</w:t>
      </w:r>
    </w:p>
    <w:p w:rsidR="00AC7ED0" w:rsidRPr="001019BF" w:rsidRDefault="00AC7ED0" w:rsidP="00945514">
      <w:pPr>
        <w:numPr>
          <w:ilvl w:val="0"/>
          <w:numId w:val="6"/>
        </w:numPr>
        <w:spacing w:after="0" w:line="360" w:lineRule="auto"/>
        <w:jc w:val="both"/>
        <w:rPr>
          <w:rFonts w:ascii="Sylfaen" w:hAnsi="Sylfaen"/>
          <w:sz w:val="24"/>
          <w:szCs w:val="24"/>
        </w:rPr>
      </w:pPr>
      <w:r w:rsidRPr="001019BF">
        <w:rPr>
          <w:rFonts w:ascii="Sylfaen" w:hAnsi="Sylfaen"/>
          <w:sz w:val="24"/>
          <w:szCs w:val="24"/>
        </w:rPr>
        <w:t>Մտավոր պատրաստվածության հետազոտման ժամանակ ընդգծվում է օգնության 3 տիպ`</w:t>
      </w:r>
    </w:p>
    <w:p w:rsidR="00AC7ED0" w:rsidRPr="001019BF" w:rsidRDefault="00AC7ED0" w:rsidP="00945514">
      <w:pPr>
        <w:numPr>
          <w:ilvl w:val="1"/>
          <w:numId w:val="7"/>
        </w:numPr>
        <w:spacing w:after="0" w:line="360" w:lineRule="auto"/>
        <w:jc w:val="both"/>
        <w:rPr>
          <w:rFonts w:ascii="Sylfaen" w:hAnsi="Sylfaen"/>
          <w:sz w:val="24"/>
          <w:szCs w:val="24"/>
        </w:rPr>
      </w:pPr>
      <w:r w:rsidRPr="001019BF">
        <w:rPr>
          <w:rFonts w:ascii="Sylfaen" w:hAnsi="Sylfaen"/>
          <w:sz w:val="24"/>
          <w:szCs w:val="24"/>
        </w:rPr>
        <w:t>Հուզական- կանոնավորող</w:t>
      </w:r>
    </w:p>
    <w:p w:rsidR="00AC7ED0" w:rsidRPr="001019BF" w:rsidRDefault="00AC7ED0" w:rsidP="00945514">
      <w:pPr>
        <w:numPr>
          <w:ilvl w:val="1"/>
          <w:numId w:val="7"/>
        </w:numPr>
        <w:spacing w:after="0" w:line="360" w:lineRule="auto"/>
        <w:jc w:val="both"/>
        <w:rPr>
          <w:rFonts w:ascii="Sylfaen" w:hAnsi="Sylfaen"/>
          <w:sz w:val="24"/>
          <w:szCs w:val="24"/>
        </w:rPr>
      </w:pPr>
      <w:r w:rsidRPr="001019BF">
        <w:rPr>
          <w:rFonts w:ascii="Sylfaen" w:hAnsi="Sylfaen"/>
          <w:sz w:val="24"/>
          <w:szCs w:val="24"/>
        </w:rPr>
        <w:t>Ուղղորդող</w:t>
      </w:r>
    </w:p>
    <w:p w:rsidR="00AC7ED0" w:rsidRPr="001019BF" w:rsidRDefault="00AC7ED0" w:rsidP="00945514">
      <w:pPr>
        <w:numPr>
          <w:ilvl w:val="1"/>
          <w:numId w:val="7"/>
        </w:numPr>
        <w:spacing w:after="0" w:line="360" w:lineRule="auto"/>
        <w:jc w:val="both"/>
        <w:rPr>
          <w:rFonts w:ascii="Sylfaen" w:hAnsi="Sylfaen"/>
          <w:sz w:val="24"/>
          <w:szCs w:val="24"/>
        </w:rPr>
      </w:pPr>
      <w:r w:rsidRPr="001019BF">
        <w:rPr>
          <w:rFonts w:ascii="Sylfaen" w:hAnsi="Sylfaen"/>
          <w:sz w:val="24"/>
          <w:szCs w:val="24"/>
        </w:rPr>
        <w:t>Ուսուցողական</w:t>
      </w:r>
    </w:p>
    <w:p w:rsidR="00AC7ED0" w:rsidRPr="001019BF" w:rsidRDefault="00AC7ED0" w:rsidP="00945514">
      <w:pPr>
        <w:numPr>
          <w:ilvl w:val="1"/>
          <w:numId w:val="7"/>
        </w:numPr>
        <w:spacing w:after="0" w:line="360" w:lineRule="auto"/>
        <w:jc w:val="both"/>
        <w:rPr>
          <w:rFonts w:ascii="Sylfaen" w:hAnsi="Sylfaen"/>
          <w:sz w:val="24"/>
          <w:szCs w:val="24"/>
        </w:rPr>
      </w:pPr>
      <w:r w:rsidRPr="001019BF">
        <w:rPr>
          <w:rFonts w:ascii="Sylfaen" w:hAnsi="Sylfaen"/>
          <w:sz w:val="24"/>
          <w:szCs w:val="24"/>
        </w:rPr>
        <w:t>Հուզական-կանոնավորող օգնությունը ենթադրում է հրամայական ազդեցություններ և գնահատում մանկավարժի կողմից:</w:t>
      </w:r>
    </w:p>
    <w:p w:rsidR="00AC7ED0" w:rsidRPr="001019BF" w:rsidRDefault="00AC7ED0" w:rsidP="00945514">
      <w:pPr>
        <w:numPr>
          <w:ilvl w:val="1"/>
          <w:numId w:val="7"/>
        </w:numPr>
        <w:spacing w:after="0" w:line="360" w:lineRule="auto"/>
        <w:jc w:val="both"/>
        <w:rPr>
          <w:rFonts w:ascii="Sylfaen" w:hAnsi="Sylfaen"/>
          <w:sz w:val="24"/>
          <w:szCs w:val="24"/>
        </w:rPr>
      </w:pPr>
      <w:r w:rsidRPr="001019BF">
        <w:rPr>
          <w:rFonts w:ascii="Sylfaen" w:hAnsi="Sylfaen"/>
          <w:sz w:val="24"/>
          <w:szCs w:val="24"/>
        </w:rPr>
        <w:t>Ուղղորդող օգնությունը արտահայտում է մանկավարժի կողմից հանձնարարությունների նախնական էտապի կազմակերպմամբ:</w:t>
      </w:r>
    </w:p>
    <w:p w:rsidR="00AC7ED0" w:rsidRPr="001019BF" w:rsidRDefault="00AC7ED0" w:rsidP="00945514">
      <w:pPr>
        <w:pStyle w:val="a3"/>
        <w:numPr>
          <w:ilvl w:val="1"/>
          <w:numId w:val="7"/>
        </w:numPr>
        <w:spacing w:after="0" w:line="360" w:lineRule="auto"/>
        <w:jc w:val="both"/>
        <w:rPr>
          <w:rFonts w:ascii="Sylfaen" w:hAnsi="Sylfaen"/>
          <w:sz w:val="24"/>
          <w:szCs w:val="24"/>
        </w:rPr>
      </w:pPr>
      <w:r w:rsidRPr="001019BF">
        <w:rPr>
          <w:rFonts w:ascii="Sylfaen" w:hAnsi="Sylfaen"/>
          <w:sz w:val="24"/>
          <w:szCs w:val="24"/>
        </w:rPr>
        <w:t>Ուսուցողականը կապված է երեխայի նախնական ուսուցմանը`գործողությունների նոր մեթոդի ` ուսուցման անհրաժեշտության համար:</w:t>
      </w:r>
    </w:p>
    <w:p w:rsidR="00AC7ED0" w:rsidRPr="001019BF" w:rsidRDefault="00AC7ED0" w:rsidP="00945514">
      <w:pPr>
        <w:spacing w:after="0" w:line="360" w:lineRule="auto"/>
        <w:ind w:left="1080"/>
        <w:jc w:val="both"/>
        <w:rPr>
          <w:rFonts w:ascii="Sylfaen" w:hAnsi="Sylfaen"/>
          <w:sz w:val="24"/>
          <w:szCs w:val="24"/>
        </w:rPr>
      </w:pPr>
      <w:r w:rsidRPr="001019BF">
        <w:rPr>
          <w:rFonts w:ascii="Sylfaen" w:hAnsi="Sylfaen"/>
          <w:b/>
          <w:bCs/>
          <w:sz w:val="24"/>
          <w:szCs w:val="24"/>
        </w:rPr>
        <w:t>Մինչ այս կատարված հետազոտությունների արդյունքում, բացահայտվել է.</w:t>
      </w:r>
    </w:p>
    <w:p w:rsidR="00AC7ED0" w:rsidRPr="001019BF" w:rsidRDefault="00AC7ED0" w:rsidP="00945514">
      <w:pPr>
        <w:pStyle w:val="a3"/>
        <w:numPr>
          <w:ilvl w:val="0"/>
          <w:numId w:val="8"/>
        </w:numPr>
        <w:spacing w:after="0" w:line="360" w:lineRule="auto"/>
        <w:jc w:val="both"/>
        <w:rPr>
          <w:rFonts w:ascii="Sylfaen" w:hAnsi="Sylfaen"/>
          <w:sz w:val="24"/>
          <w:szCs w:val="24"/>
        </w:rPr>
      </w:pPr>
      <w:r w:rsidRPr="001019BF">
        <w:rPr>
          <w:rFonts w:ascii="Sylfaen" w:hAnsi="Sylfaen"/>
          <w:sz w:val="24"/>
          <w:szCs w:val="24"/>
          <w:u w:val="single"/>
        </w:rPr>
        <w:lastRenderedPageBreak/>
        <w:t>Առաջին</w:t>
      </w:r>
      <w:r w:rsidRPr="001019BF">
        <w:rPr>
          <w:rFonts w:ascii="Sylfaen" w:hAnsi="Sylfaen"/>
          <w:sz w:val="24"/>
          <w:szCs w:val="24"/>
          <w:u w:val="single"/>
          <w:lang w:val="en-US"/>
        </w:rPr>
        <w:t> </w:t>
      </w:r>
      <w:r w:rsidRPr="001019BF">
        <w:rPr>
          <w:rFonts w:ascii="Sylfaen" w:hAnsi="Sylfaen"/>
          <w:sz w:val="24"/>
          <w:szCs w:val="24"/>
          <w:u w:val="single"/>
        </w:rPr>
        <w:t>`</w:t>
      </w:r>
      <w:r w:rsidRPr="001019BF">
        <w:rPr>
          <w:rFonts w:ascii="Sylfaen" w:hAnsi="Sylfaen"/>
          <w:sz w:val="24"/>
          <w:szCs w:val="24"/>
          <w:u w:val="single"/>
          <w:lang w:val="en-US"/>
        </w:rPr>
        <w:t> </w:t>
      </w:r>
      <w:r w:rsidRPr="001019BF">
        <w:rPr>
          <w:rFonts w:ascii="Sylfaen" w:hAnsi="Sylfaen"/>
          <w:sz w:val="24"/>
          <w:szCs w:val="24"/>
          <w:u w:val="single"/>
        </w:rPr>
        <w:t>բարձր մակարդակը</w:t>
      </w:r>
      <w:r w:rsidRPr="001019BF">
        <w:rPr>
          <w:rFonts w:ascii="Sylfaen" w:hAnsi="Sylfaen"/>
          <w:sz w:val="24"/>
          <w:szCs w:val="24"/>
          <w:lang w:val="en-US"/>
        </w:rPr>
        <w:t> </w:t>
      </w:r>
      <w:r w:rsidRPr="001019BF">
        <w:rPr>
          <w:rFonts w:ascii="Sylfaen" w:hAnsi="Sylfaen"/>
          <w:sz w:val="24"/>
          <w:szCs w:val="24"/>
        </w:rPr>
        <w:t>ցուցաբերում են երեխաները, որոնք փորձնական խնդիրների լուծման ժամանակ հուզամակային կանոնավորման ավելի բարձր մակարդակ են ցուցաբերում</w:t>
      </w:r>
    </w:p>
    <w:p w:rsidR="00AC7ED0" w:rsidRPr="001019BF" w:rsidRDefault="00AC7ED0" w:rsidP="00945514">
      <w:pPr>
        <w:numPr>
          <w:ilvl w:val="0"/>
          <w:numId w:val="8"/>
        </w:numPr>
        <w:spacing w:after="0" w:line="360" w:lineRule="auto"/>
        <w:jc w:val="both"/>
        <w:rPr>
          <w:rFonts w:ascii="Sylfaen" w:hAnsi="Sylfaen"/>
          <w:sz w:val="24"/>
          <w:szCs w:val="24"/>
        </w:rPr>
      </w:pPr>
      <w:r w:rsidRPr="001019BF">
        <w:rPr>
          <w:rFonts w:ascii="Sylfaen" w:hAnsi="Sylfaen"/>
          <w:sz w:val="24"/>
          <w:szCs w:val="24"/>
          <w:u w:val="single"/>
        </w:rPr>
        <w:t>Երկրորդ մակարդակի</w:t>
      </w:r>
      <w:r w:rsidRPr="001019BF">
        <w:rPr>
          <w:rFonts w:ascii="Sylfaen" w:hAnsi="Sylfaen"/>
          <w:sz w:val="24"/>
          <w:szCs w:val="24"/>
          <w:u w:val="single"/>
          <w:lang w:val="en-US"/>
        </w:rPr>
        <w:t> </w:t>
      </w:r>
      <w:r w:rsidRPr="001019BF">
        <w:rPr>
          <w:rFonts w:ascii="Sylfaen" w:hAnsi="Sylfaen"/>
          <w:sz w:val="24"/>
          <w:szCs w:val="24"/>
        </w:rPr>
        <w:t>նախադպրոցականների մոտ նկատվում է հուզակամային կանոնավորման կախվածություն հանձնարարված խնդիրների ծավալից:</w:t>
      </w:r>
    </w:p>
    <w:p w:rsidR="00AC7ED0" w:rsidRPr="001019BF" w:rsidRDefault="00AC7ED0" w:rsidP="00945514">
      <w:pPr>
        <w:numPr>
          <w:ilvl w:val="0"/>
          <w:numId w:val="8"/>
        </w:numPr>
        <w:spacing w:after="0" w:line="360" w:lineRule="auto"/>
        <w:jc w:val="both"/>
        <w:rPr>
          <w:rFonts w:ascii="Sylfaen" w:hAnsi="Sylfaen"/>
          <w:sz w:val="24"/>
          <w:szCs w:val="24"/>
        </w:rPr>
      </w:pPr>
      <w:r w:rsidRPr="001019BF">
        <w:rPr>
          <w:rFonts w:ascii="Sylfaen" w:hAnsi="Sylfaen"/>
          <w:sz w:val="24"/>
          <w:szCs w:val="24"/>
          <w:u w:val="single"/>
        </w:rPr>
        <w:t xml:space="preserve">Երրորդ </w:t>
      </w:r>
      <w:r w:rsidRPr="001019BF">
        <w:rPr>
          <w:rFonts w:ascii="Sylfaen" w:hAnsi="Sylfaen"/>
          <w:sz w:val="24"/>
          <w:szCs w:val="24"/>
          <w:u w:val="single"/>
          <w:lang w:val="en-US"/>
        </w:rPr>
        <w:t> </w:t>
      </w:r>
      <w:r w:rsidRPr="001019BF">
        <w:rPr>
          <w:rFonts w:ascii="Sylfaen" w:hAnsi="Sylfaen"/>
          <w:sz w:val="24"/>
          <w:szCs w:val="24"/>
          <w:u w:val="single"/>
        </w:rPr>
        <w:t>խմբի</w:t>
      </w:r>
      <w:r w:rsidRPr="001019BF">
        <w:rPr>
          <w:rFonts w:ascii="Sylfaen" w:hAnsi="Sylfaen"/>
          <w:sz w:val="24"/>
          <w:szCs w:val="24"/>
          <w:u w:val="single"/>
          <w:lang w:val="en-US"/>
        </w:rPr>
        <w:t> </w:t>
      </w:r>
      <w:r w:rsidRPr="001019BF">
        <w:rPr>
          <w:rFonts w:ascii="Sylfaen" w:hAnsi="Sylfaen"/>
          <w:sz w:val="24"/>
          <w:szCs w:val="24"/>
        </w:rPr>
        <w:t>երեխաները ունեն ցածր մակարդակ. Խոսքի թերզարգացումը այս երեխաների մոտ համընկնում է մտածողության ցածր մակարդակի հետ : Խնդիրների լուծման ժամանակ նրանց միշտ անհրաժեշտ է ուսուցչի օգնությունը և միջամտությունը, քանի որ</w:t>
      </w:r>
      <w:r w:rsidRPr="001019BF">
        <w:rPr>
          <w:rFonts w:ascii="Sylfaen" w:hAnsi="Sylfaen"/>
          <w:sz w:val="24"/>
          <w:szCs w:val="24"/>
          <w:lang w:val="en-US"/>
        </w:rPr>
        <w:t> </w:t>
      </w:r>
      <w:r w:rsidRPr="001019BF">
        <w:rPr>
          <w:rFonts w:ascii="Sylfaen" w:hAnsi="Sylfaen"/>
          <w:sz w:val="24"/>
          <w:szCs w:val="24"/>
        </w:rPr>
        <w:t xml:space="preserve"> չեն կարողանում ինքնուրույն տիրապետել խնդիրների լուծման ընդհանրացված մեթոդների և փոխանցել նրանց նույնանման իրավիճակներ:</w:t>
      </w:r>
    </w:p>
    <w:p w:rsidR="00154A4F" w:rsidRPr="001019BF" w:rsidRDefault="00154A4F" w:rsidP="00945514">
      <w:pPr>
        <w:spacing w:after="0" w:line="360" w:lineRule="auto"/>
        <w:ind w:left="360"/>
        <w:jc w:val="both"/>
        <w:rPr>
          <w:rFonts w:ascii="Sylfaen" w:hAnsi="Sylfaen"/>
          <w:sz w:val="24"/>
          <w:szCs w:val="24"/>
        </w:rPr>
      </w:pPr>
      <w:r w:rsidRPr="001019BF">
        <w:rPr>
          <w:rFonts w:ascii="Sylfaen" w:hAnsi="Sylfaen"/>
          <w:sz w:val="24"/>
          <w:szCs w:val="24"/>
        </w:rPr>
        <w:t xml:space="preserve">   </w:t>
      </w:r>
      <w:r w:rsidR="00485D69">
        <w:rPr>
          <w:rFonts w:ascii="Sylfaen" w:hAnsi="Sylfaen"/>
          <w:sz w:val="24"/>
          <w:szCs w:val="24"/>
        </w:rPr>
        <w:t xml:space="preserve">  </w:t>
      </w:r>
      <w:r w:rsidRPr="001019BF">
        <w:rPr>
          <w:rFonts w:ascii="Sylfaen" w:hAnsi="Sylfaen"/>
          <w:sz w:val="24"/>
          <w:szCs w:val="24"/>
        </w:rPr>
        <w:t xml:space="preserve">4-5 </w:t>
      </w:r>
      <w:r w:rsidRPr="001019BF">
        <w:rPr>
          <w:rFonts w:ascii="Sylfaen" w:hAnsi="Sylfaen"/>
          <w:sz w:val="24"/>
          <w:szCs w:val="24"/>
          <w:lang w:val="en-US"/>
        </w:rPr>
        <w:t>տարեկան</w:t>
      </w:r>
      <w:r w:rsidRPr="001019BF">
        <w:rPr>
          <w:rFonts w:ascii="Sylfaen" w:hAnsi="Sylfaen"/>
          <w:sz w:val="24"/>
          <w:szCs w:val="24"/>
        </w:rPr>
        <w:t xml:space="preserve"> </w:t>
      </w:r>
      <w:r w:rsidR="00485D69">
        <w:rPr>
          <w:rFonts w:ascii="Sylfaen" w:hAnsi="Sylfaen"/>
          <w:sz w:val="24"/>
          <w:szCs w:val="24"/>
          <w:lang w:val="en-US"/>
        </w:rPr>
        <w:t>ե</w:t>
      </w:r>
      <w:r w:rsidRPr="001019BF">
        <w:rPr>
          <w:rFonts w:ascii="Sylfaen" w:hAnsi="Sylfaen"/>
          <w:sz w:val="24"/>
          <w:szCs w:val="24"/>
          <w:lang w:val="en-US"/>
        </w:rPr>
        <w:t>րեխան</w:t>
      </w:r>
      <w:r w:rsidRPr="001019BF">
        <w:rPr>
          <w:rFonts w:ascii="Sylfaen" w:hAnsi="Sylfaen"/>
          <w:sz w:val="24"/>
          <w:szCs w:val="24"/>
        </w:rPr>
        <w:t xml:space="preserve"> </w:t>
      </w:r>
      <w:r w:rsidRPr="001019BF">
        <w:rPr>
          <w:rFonts w:ascii="Sylfaen" w:hAnsi="Sylfaen"/>
          <w:sz w:val="24"/>
          <w:szCs w:val="24"/>
          <w:lang w:val="en-US"/>
        </w:rPr>
        <w:t>պետք</w:t>
      </w:r>
      <w:r w:rsidRPr="001019BF">
        <w:rPr>
          <w:rFonts w:ascii="Sylfaen" w:hAnsi="Sylfaen"/>
          <w:sz w:val="24"/>
          <w:szCs w:val="24"/>
        </w:rPr>
        <w:t xml:space="preserve"> </w:t>
      </w:r>
      <w:r w:rsidRPr="001019BF">
        <w:rPr>
          <w:rFonts w:ascii="Sylfaen" w:hAnsi="Sylfaen"/>
          <w:sz w:val="24"/>
          <w:szCs w:val="24"/>
          <w:lang w:val="en-US"/>
        </w:rPr>
        <w:t>է</w:t>
      </w:r>
      <w:r w:rsidRPr="001019BF">
        <w:rPr>
          <w:rFonts w:ascii="Sylfaen" w:hAnsi="Sylfaen"/>
          <w:sz w:val="24"/>
          <w:szCs w:val="24"/>
        </w:rPr>
        <w:t xml:space="preserve"> </w:t>
      </w:r>
      <w:r w:rsidRPr="001019BF">
        <w:rPr>
          <w:rFonts w:ascii="Sylfaen" w:hAnsi="Sylfaen"/>
          <w:sz w:val="24"/>
          <w:szCs w:val="24"/>
          <w:lang w:val="en-US"/>
        </w:rPr>
        <w:t>կարողանա</w:t>
      </w:r>
      <w:r w:rsidRPr="001019BF">
        <w:rPr>
          <w:rFonts w:ascii="Sylfaen" w:hAnsi="Sylfaen"/>
          <w:sz w:val="24"/>
          <w:szCs w:val="24"/>
        </w:rPr>
        <w:t xml:space="preserve"> `</w:t>
      </w:r>
    </w:p>
    <w:p w:rsidR="00154A4F" w:rsidRPr="001019BF" w:rsidRDefault="00154A4F" w:rsidP="00945514">
      <w:pPr>
        <w:pStyle w:val="a3"/>
        <w:numPr>
          <w:ilvl w:val="0"/>
          <w:numId w:val="10"/>
        </w:numPr>
        <w:spacing w:after="0" w:line="360" w:lineRule="auto"/>
        <w:jc w:val="both"/>
        <w:rPr>
          <w:rFonts w:ascii="Sylfaen" w:hAnsi="Sylfaen"/>
          <w:sz w:val="24"/>
          <w:szCs w:val="24"/>
          <w:lang w:val="en-US"/>
        </w:rPr>
      </w:pPr>
      <w:r w:rsidRPr="001019BF">
        <w:rPr>
          <w:rFonts w:ascii="Sylfaen" w:hAnsi="Sylfaen"/>
          <w:sz w:val="24"/>
          <w:szCs w:val="24"/>
          <w:lang w:val="en-US"/>
        </w:rPr>
        <w:t>Համակարգված ձևով շարժվել</w:t>
      </w:r>
    </w:p>
    <w:p w:rsidR="00154A4F" w:rsidRPr="001019BF" w:rsidRDefault="00154A4F" w:rsidP="00945514">
      <w:pPr>
        <w:pStyle w:val="a3"/>
        <w:numPr>
          <w:ilvl w:val="0"/>
          <w:numId w:val="10"/>
        </w:numPr>
        <w:spacing w:after="0" w:line="360" w:lineRule="auto"/>
        <w:jc w:val="both"/>
        <w:rPr>
          <w:rFonts w:ascii="Sylfaen" w:hAnsi="Sylfaen"/>
          <w:sz w:val="24"/>
          <w:szCs w:val="24"/>
          <w:lang w:val="en-US"/>
        </w:rPr>
      </w:pPr>
      <w:r w:rsidRPr="001019BF">
        <w:rPr>
          <w:rFonts w:ascii="Sylfaen" w:hAnsi="Sylfaen"/>
          <w:sz w:val="24"/>
          <w:szCs w:val="24"/>
          <w:lang w:val="en-US"/>
        </w:rPr>
        <w:t>Խոսել նախադասություններով և օգտագործել շատ տարբեր բառեր,</w:t>
      </w:r>
    </w:p>
    <w:p w:rsidR="00154A4F" w:rsidRPr="001019BF" w:rsidRDefault="00154A4F" w:rsidP="00945514">
      <w:pPr>
        <w:pStyle w:val="a3"/>
        <w:numPr>
          <w:ilvl w:val="0"/>
          <w:numId w:val="10"/>
        </w:numPr>
        <w:spacing w:after="0" w:line="360" w:lineRule="auto"/>
        <w:jc w:val="both"/>
        <w:rPr>
          <w:rFonts w:ascii="Sylfaen" w:hAnsi="Sylfaen"/>
          <w:sz w:val="24"/>
          <w:szCs w:val="24"/>
          <w:lang w:val="en-US"/>
        </w:rPr>
      </w:pPr>
      <w:r w:rsidRPr="001019BF">
        <w:rPr>
          <w:rFonts w:ascii="Sylfaen" w:hAnsi="Sylfaen"/>
          <w:sz w:val="24"/>
          <w:szCs w:val="24"/>
          <w:lang w:val="en-US"/>
        </w:rPr>
        <w:t>Հասկանա հականիշները , օրինակ հաստ-բարակ, երկար և կարճ,</w:t>
      </w:r>
    </w:p>
    <w:p w:rsidR="00154A4F" w:rsidRPr="001019BF" w:rsidRDefault="00154A4F" w:rsidP="00945514">
      <w:pPr>
        <w:pStyle w:val="a3"/>
        <w:numPr>
          <w:ilvl w:val="0"/>
          <w:numId w:val="10"/>
        </w:numPr>
        <w:spacing w:after="0" w:line="360" w:lineRule="auto"/>
        <w:jc w:val="both"/>
        <w:rPr>
          <w:rFonts w:ascii="Sylfaen" w:hAnsi="Sylfaen"/>
          <w:sz w:val="24"/>
          <w:szCs w:val="24"/>
          <w:lang w:val="en-US"/>
        </w:rPr>
      </w:pPr>
      <w:r w:rsidRPr="001019BF">
        <w:rPr>
          <w:rFonts w:ascii="Sylfaen" w:hAnsi="Sylfaen"/>
          <w:sz w:val="24"/>
          <w:szCs w:val="24"/>
          <w:lang w:val="en-US"/>
        </w:rPr>
        <w:t>Խաղալ ուրիշ երեխաների հետ,</w:t>
      </w:r>
    </w:p>
    <w:p w:rsidR="00154A4F" w:rsidRPr="001019BF" w:rsidRDefault="00154A4F" w:rsidP="00945514">
      <w:pPr>
        <w:pStyle w:val="a3"/>
        <w:numPr>
          <w:ilvl w:val="0"/>
          <w:numId w:val="10"/>
        </w:numPr>
        <w:spacing w:after="0" w:line="360" w:lineRule="auto"/>
        <w:jc w:val="both"/>
        <w:rPr>
          <w:rFonts w:ascii="Sylfaen" w:hAnsi="Sylfaen"/>
          <w:sz w:val="24"/>
          <w:szCs w:val="24"/>
          <w:lang w:val="en-US"/>
        </w:rPr>
      </w:pPr>
      <w:r w:rsidRPr="001019BF">
        <w:rPr>
          <w:rFonts w:ascii="Sylfaen" w:hAnsi="Sylfaen"/>
          <w:sz w:val="24"/>
          <w:szCs w:val="24"/>
          <w:lang w:val="en-US"/>
        </w:rPr>
        <w:t>Առանց օգնության հագնվել</w:t>
      </w:r>
    </w:p>
    <w:p w:rsidR="00154A4F" w:rsidRPr="001019BF" w:rsidRDefault="00154A4F" w:rsidP="00945514">
      <w:pPr>
        <w:pStyle w:val="a3"/>
        <w:numPr>
          <w:ilvl w:val="0"/>
          <w:numId w:val="10"/>
        </w:numPr>
        <w:spacing w:after="0" w:line="360" w:lineRule="auto"/>
        <w:jc w:val="both"/>
        <w:rPr>
          <w:rFonts w:ascii="Sylfaen" w:hAnsi="Sylfaen"/>
          <w:sz w:val="24"/>
          <w:szCs w:val="24"/>
          <w:lang w:val="en-US"/>
        </w:rPr>
      </w:pPr>
      <w:r w:rsidRPr="001019BF">
        <w:rPr>
          <w:rFonts w:ascii="Sylfaen" w:hAnsi="Sylfaen"/>
          <w:sz w:val="24"/>
          <w:szCs w:val="24"/>
          <w:lang w:val="en-US"/>
        </w:rPr>
        <w:t>Պատասխանել  պարզ հարցերին,</w:t>
      </w:r>
    </w:p>
    <w:p w:rsidR="00154A4F" w:rsidRPr="001019BF" w:rsidRDefault="00154A4F" w:rsidP="00945514">
      <w:pPr>
        <w:pStyle w:val="a3"/>
        <w:numPr>
          <w:ilvl w:val="0"/>
          <w:numId w:val="10"/>
        </w:numPr>
        <w:spacing w:after="0" w:line="360" w:lineRule="auto"/>
        <w:jc w:val="both"/>
        <w:rPr>
          <w:rFonts w:ascii="Sylfaen" w:hAnsi="Sylfaen"/>
          <w:sz w:val="24"/>
          <w:szCs w:val="24"/>
          <w:lang w:val="en-US"/>
        </w:rPr>
      </w:pPr>
      <w:r w:rsidRPr="001019BF">
        <w:rPr>
          <w:rFonts w:ascii="Sylfaen" w:hAnsi="Sylfaen"/>
          <w:sz w:val="24"/>
          <w:szCs w:val="24"/>
          <w:lang w:val="en-US"/>
        </w:rPr>
        <w:t>Հաշվել 5-10 առարկաներ,</w:t>
      </w:r>
    </w:p>
    <w:p w:rsidR="004319F7" w:rsidRPr="001019BF" w:rsidRDefault="00154A4F" w:rsidP="00945514">
      <w:pPr>
        <w:pStyle w:val="a3"/>
        <w:numPr>
          <w:ilvl w:val="0"/>
          <w:numId w:val="10"/>
        </w:numPr>
        <w:spacing w:after="0" w:line="360" w:lineRule="auto"/>
        <w:jc w:val="both"/>
        <w:rPr>
          <w:rFonts w:ascii="Sylfaen" w:hAnsi="Sylfaen"/>
          <w:sz w:val="24"/>
          <w:szCs w:val="24"/>
          <w:lang w:val="en-US"/>
        </w:rPr>
      </w:pPr>
      <w:r w:rsidRPr="001019BF">
        <w:rPr>
          <w:rFonts w:ascii="Sylfaen" w:hAnsi="Sylfaen"/>
          <w:sz w:val="24"/>
          <w:szCs w:val="24"/>
          <w:lang w:val="en-US"/>
        </w:rPr>
        <w:t>Իմանալ անձնական հիգիենայի տարրական կանոնները:</w:t>
      </w:r>
      <w:r w:rsidR="00801773" w:rsidRPr="001019BF">
        <w:rPr>
          <w:rFonts w:ascii="Sylfaen" w:hAnsi="Sylfaen"/>
          <w:sz w:val="24"/>
          <w:szCs w:val="24"/>
          <w:lang w:val="en-US"/>
        </w:rPr>
        <w:t>{3}</w:t>
      </w:r>
    </w:p>
    <w:p w:rsidR="00033A64" w:rsidRPr="001019BF" w:rsidRDefault="00033A64" w:rsidP="00945514">
      <w:pPr>
        <w:pStyle w:val="a3"/>
        <w:spacing w:after="0" w:line="360" w:lineRule="auto"/>
        <w:ind w:left="1080"/>
        <w:jc w:val="both"/>
        <w:rPr>
          <w:rFonts w:ascii="Sylfaen" w:hAnsi="Sylfaen"/>
          <w:sz w:val="24"/>
          <w:szCs w:val="24"/>
          <w:lang w:val="en-US"/>
        </w:rPr>
      </w:pPr>
    </w:p>
    <w:p w:rsidR="004E7EDE" w:rsidRPr="001019BF" w:rsidRDefault="004E7EDE" w:rsidP="00945514">
      <w:pPr>
        <w:pStyle w:val="a3"/>
        <w:spacing w:after="0" w:line="360" w:lineRule="auto"/>
        <w:ind w:left="1080"/>
        <w:jc w:val="both"/>
        <w:rPr>
          <w:rFonts w:ascii="Sylfaen" w:hAnsi="Sylfaen"/>
          <w:b/>
          <w:sz w:val="24"/>
          <w:szCs w:val="24"/>
          <w:u w:val="thick"/>
          <w:lang w:val="en-US"/>
        </w:rPr>
      </w:pPr>
      <w:r w:rsidRPr="001019BF">
        <w:rPr>
          <w:rFonts w:ascii="Sylfaen" w:hAnsi="Sylfaen"/>
          <w:b/>
          <w:sz w:val="24"/>
          <w:szCs w:val="24"/>
          <w:u w:val="thick"/>
          <w:lang w:val="en-US"/>
        </w:rPr>
        <w:t>Դպրոցական պատրաստվածության ստուգում</w:t>
      </w:r>
      <w:r w:rsidR="00485D69">
        <w:rPr>
          <w:rFonts w:ascii="Sylfaen" w:hAnsi="Sylfaen"/>
          <w:b/>
          <w:sz w:val="24"/>
          <w:szCs w:val="24"/>
          <w:u w:val="thick"/>
        </w:rPr>
        <w:t xml:space="preserve"> </w:t>
      </w:r>
      <w:r w:rsidRPr="001019BF">
        <w:rPr>
          <w:rFonts w:ascii="Sylfaen" w:hAnsi="Sylfaen"/>
          <w:b/>
          <w:sz w:val="24"/>
          <w:szCs w:val="24"/>
          <w:u w:val="thick"/>
          <w:lang w:val="en-US"/>
        </w:rPr>
        <w:t>(Թեստ)</w:t>
      </w:r>
    </w:p>
    <w:p w:rsidR="004319F7" w:rsidRPr="001019BF" w:rsidRDefault="004319F7" w:rsidP="00945514">
      <w:pPr>
        <w:pStyle w:val="a3"/>
        <w:spacing w:after="0" w:line="360" w:lineRule="auto"/>
        <w:ind w:left="1080"/>
        <w:jc w:val="both"/>
        <w:rPr>
          <w:rFonts w:ascii="Sylfaen" w:hAnsi="Sylfaen"/>
          <w:b/>
          <w:sz w:val="24"/>
          <w:szCs w:val="24"/>
          <w:u w:val="thick"/>
          <w:lang w:val="en-US"/>
        </w:rPr>
      </w:pPr>
    </w:p>
    <w:p w:rsidR="004319F7" w:rsidRPr="001019BF" w:rsidRDefault="009E195F" w:rsidP="00945514">
      <w:pPr>
        <w:pStyle w:val="a3"/>
        <w:numPr>
          <w:ilvl w:val="0"/>
          <w:numId w:val="13"/>
        </w:numPr>
        <w:spacing w:after="0" w:line="360" w:lineRule="auto"/>
        <w:jc w:val="both"/>
        <w:rPr>
          <w:rFonts w:ascii="Sylfaen" w:hAnsi="Sylfaen"/>
          <w:sz w:val="24"/>
          <w:szCs w:val="24"/>
          <w:lang w:val="en-US"/>
        </w:rPr>
      </w:pPr>
      <w:r w:rsidRPr="001019BF">
        <w:rPr>
          <w:rFonts w:ascii="Sylfaen" w:hAnsi="Sylfaen"/>
          <w:b/>
          <w:sz w:val="24"/>
          <w:szCs w:val="24"/>
          <w:lang w:val="en-US"/>
        </w:rPr>
        <w:t xml:space="preserve">. </w:t>
      </w:r>
      <w:r w:rsidRPr="001019BF">
        <w:rPr>
          <w:rFonts w:ascii="Sylfaen" w:hAnsi="Sylfaen"/>
          <w:b/>
          <w:sz w:val="24"/>
          <w:szCs w:val="24"/>
        </w:rPr>
        <w:t>Ես</w:t>
      </w:r>
      <w:r w:rsidRPr="001019BF">
        <w:rPr>
          <w:rFonts w:ascii="Sylfaen" w:hAnsi="Sylfaen"/>
          <w:b/>
          <w:sz w:val="24"/>
          <w:szCs w:val="24"/>
          <w:lang w:val="en-US"/>
        </w:rPr>
        <w:t xml:space="preserve"> </w:t>
      </w:r>
      <w:r w:rsidRPr="001019BF">
        <w:rPr>
          <w:rFonts w:ascii="Sylfaen" w:hAnsi="Sylfaen"/>
          <w:b/>
          <w:sz w:val="24"/>
          <w:szCs w:val="24"/>
        </w:rPr>
        <w:t>և</w:t>
      </w:r>
      <w:r w:rsidRPr="001019BF">
        <w:rPr>
          <w:rFonts w:ascii="Sylfaen" w:hAnsi="Sylfaen"/>
          <w:b/>
          <w:sz w:val="24"/>
          <w:szCs w:val="24"/>
          <w:lang w:val="en-US"/>
        </w:rPr>
        <w:t xml:space="preserve"> </w:t>
      </w:r>
      <w:r w:rsidRPr="001019BF">
        <w:rPr>
          <w:rFonts w:ascii="Sylfaen" w:hAnsi="Sylfaen"/>
          <w:b/>
          <w:sz w:val="24"/>
          <w:szCs w:val="24"/>
        </w:rPr>
        <w:t>իմ</w:t>
      </w:r>
      <w:r w:rsidRPr="001019BF">
        <w:rPr>
          <w:rFonts w:ascii="Sylfaen" w:hAnsi="Sylfaen"/>
          <w:b/>
          <w:sz w:val="24"/>
          <w:szCs w:val="24"/>
          <w:lang w:val="en-US"/>
        </w:rPr>
        <w:t xml:space="preserve"> </w:t>
      </w:r>
      <w:r w:rsidRPr="001019BF">
        <w:rPr>
          <w:rFonts w:ascii="Sylfaen" w:hAnsi="Sylfaen"/>
          <w:b/>
          <w:sz w:val="24"/>
          <w:szCs w:val="24"/>
        </w:rPr>
        <w:t>ընտանիքը</w:t>
      </w:r>
      <w:r w:rsidRPr="001019BF">
        <w:rPr>
          <w:rFonts w:ascii="Sylfaen" w:hAnsi="Sylfaen"/>
          <w:noProof/>
          <w:lang w:eastAsia="ru-RU"/>
        </w:rPr>
        <w:drawing>
          <wp:inline distT="0" distB="0" distL="0" distR="0" wp14:anchorId="6035F7BD" wp14:editId="116E083F">
            <wp:extent cx="154305" cy="1543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9E195F" w:rsidRPr="001019BF" w:rsidRDefault="009E195F" w:rsidP="00945514">
      <w:pPr>
        <w:spacing w:after="0" w:line="360" w:lineRule="auto"/>
        <w:ind w:left="360"/>
        <w:jc w:val="both"/>
        <w:rPr>
          <w:rFonts w:ascii="Sylfaen" w:hAnsi="Sylfaen"/>
          <w:sz w:val="24"/>
          <w:szCs w:val="24"/>
          <w:lang w:val="hy-AM"/>
        </w:rPr>
      </w:pPr>
      <w:r w:rsidRPr="001019BF">
        <w:rPr>
          <w:rFonts w:ascii="Sylfaen" w:hAnsi="Sylfaen"/>
          <w:sz w:val="24"/>
          <w:szCs w:val="24"/>
          <w:lang w:val="hy-AM"/>
        </w:rPr>
        <w:t>- Ի՞նչ է քո անունը։ Նշի՛ր քո ազգանունը և հայրանունը։</w:t>
      </w:r>
    </w:p>
    <w:p w:rsidR="009E195F" w:rsidRPr="001019BF" w:rsidRDefault="009E195F" w:rsidP="00945514">
      <w:pPr>
        <w:spacing w:after="0" w:line="360" w:lineRule="auto"/>
        <w:ind w:left="360"/>
        <w:jc w:val="both"/>
        <w:rPr>
          <w:rFonts w:ascii="Sylfaen" w:hAnsi="Sylfaen"/>
          <w:sz w:val="24"/>
          <w:szCs w:val="24"/>
          <w:lang w:val="hy-AM"/>
        </w:rPr>
      </w:pPr>
      <w:r w:rsidRPr="001019BF">
        <w:rPr>
          <w:rFonts w:ascii="Sylfaen" w:hAnsi="Sylfaen"/>
          <w:sz w:val="24"/>
          <w:szCs w:val="24"/>
          <w:lang w:val="hy-AM"/>
        </w:rPr>
        <w:t>- Քանի՞ տարեկան ես։ Ե՞րբ է քո ծննդյան օրը։</w:t>
      </w:r>
    </w:p>
    <w:p w:rsidR="009E195F" w:rsidRPr="001019BF" w:rsidRDefault="009E195F" w:rsidP="00945514">
      <w:pPr>
        <w:spacing w:after="0" w:line="360" w:lineRule="auto"/>
        <w:ind w:left="360"/>
        <w:jc w:val="both"/>
        <w:rPr>
          <w:rFonts w:ascii="Sylfaen" w:hAnsi="Sylfaen"/>
          <w:sz w:val="24"/>
          <w:szCs w:val="24"/>
          <w:lang w:val="hy-AM"/>
        </w:rPr>
      </w:pPr>
      <w:r w:rsidRPr="001019BF">
        <w:rPr>
          <w:rFonts w:ascii="Sylfaen" w:hAnsi="Sylfaen"/>
          <w:sz w:val="24"/>
          <w:szCs w:val="24"/>
          <w:lang w:val="hy-AM"/>
        </w:rPr>
        <w:t>- Ի՞նչ է հայրիկի, մայրիկի անունն ու հայրանունը։ Ի՞նչ մասնագիտությամբ են նրանք աշխատում:</w:t>
      </w:r>
    </w:p>
    <w:p w:rsidR="009E195F" w:rsidRPr="001019BF" w:rsidRDefault="009E195F" w:rsidP="00945514">
      <w:pPr>
        <w:spacing w:after="0" w:line="360" w:lineRule="auto"/>
        <w:ind w:left="360"/>
        <w:jc w:val="both"/>
        <w:rPr>
          <w:rFonts w:ascii="Sylfaen" w:hAnsi="Sylfaen"/>
          <w:sz w:val="24"/>
          <w:szCs w:val="24"/>
          <w:lang w:val="hy-AM"/>
        </w:rPr>
      </w:pPr>
      <w:r w:rsidRPr="001019BF">
        <w:rPr>
          <w:rFonts w:ascii="Sylfaen" w:hAnsi="Sylfaen"/>
          <w:sz w:val="24"/>
          <w:szCs w:val="24"/>
          <w:lang w:val="hy-AM"/>
        </w:rPr>
        <w:t>- Եղբայր կամ քույր ունե՞ս, քանի՞ տարեկան են։</w:t>
      </w:r>
    </w:p>
    <w:p w:rsidR="004319F7" w:rsidRPr="001019BF" w:rsidRDefault="009E195F" w:rsidP="00945514">
      <w:pPr>
        <w:spacing w:after="0" w:line="360" w:lineRule="auto"/>
        <w:ind w:left="360"/>
        <w:jc w:val="both"/>
        <w:rPr>
          <w:rFonts w:ascii="Sylfaen" w:hAnsi="Sylfaen"/>
          <w:sz w:val="24"/>
          <w:szCs w:val="24"/>
          <w:lang w:val="hy-AM"/>
        </w:rPr>
      </w:pPr>
      <w:r w:rsidRPr="001019BF">
        <w:rPr>
          <w:rFonts w:ascii="Sylfaen" w:hAnsi="Sylfaen"/>
          <w:sz w:val="24"/>
          <w:szCs w:val="24"/>
          <w:lang w:val="hy-AM"/>
        </w:rPr>
        <w:t>- Ո՞րն է քո տան հասցեն և հեռախոսահամարը: Ո՞ր քաղաքում ես ապրում: Ի՞նչ է ձեր երկրի անունը: Ի՞նչ այլ երկրներ կարող եք անվանել:</w:t>
      </w:r>
    </w:p>
    <w:p w:rsidR="009E195F" w:rsidRPr="001019BF" w:rsidRDefault="009E195F" w:rsidP="00945514">
      <w:pPr>
        <w:spacing w:after="0" w:line="360" w:lineRule="auto"/>
        <w:ind w:left="360"/>
        <w:rPr>
          <w:rFonts w:ascii="Sylfaen" w:hAnsi="Sylfaen"/>
          <w:sz w:val="24"/>
          <w:szCs w:val="24"/>
          <w:lang w:val="hy-AM"/>
        </w:rPr>
      </w:pPr>
      <w:r w:rsidRPr="001019BF">
        <w:rPr>
          <w:rFonts w:ascii="Sylfaen" w:hAnsi="Sylfaen"/>
          <w:sz w:val="24"/>
          <w:szCs w:val="24"/>
          <w:lang w:val="hy-AM"/>
        </w:rPr>
        <w:lastRenderedPageBreak/>
        <w:br/>
        <w:t>1</w:t>
      </w:r>
      <w:r w:rsidRPr="001019BF">
        <w:rPr>
          <w:rFonts w:ascii="Sylfaen" w:hAnsi="Sylfaen"/>
          <w:b/>
          <w:sz w:val="24"/>
          <w:szCs w:val="24"/>
          <w:lang w:val="hy-AM"/>
        </w:rPr>
        <w:t>.Բնություն</w:t>
      </w:r>
      <w:r w:rsidRPr="001019BF">
        <w:rPr>
          <w:rFonts w:ascii="Sylfaen" w:hAnsi="Sylfaen"/>
          <w:sz w:val="24"/>
          <w:szCs w:val="24"/>
          <w:lang w:val="hy-AM"/>
        </w:rPr>
        <w:t xml:space="preserve"> </w:t>
      </w:r>
      <w:r w:rsidRPr="001019BF">
        <w:rPr>
          <w:rFonts w:ascii="Sylfaen" w:hAnsi="Sylfaen"/>
          <w:noProof/>
          <w:sz w:val="24"/>
          <w:szCs w:val="24"/>
          <w:lang w:eastAsia="ru-RU"/>
        </w:rPr>
        <w:drawing>
          <wp:inline distT="0" distB="0" distL="0" distR="0" wp14:anchorId="5769A718" wp14:editId="0B3C31A4">
            <wp:extent cx="154305" cy="154305"/>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9E195F" w:rsidRPr="001019BF" w:rsidRDefault="009E195F" w:rsidP="00945514">
      <w:pPr>
        <w:spacing w:after="0" w:line="360" w:lineRule="auto"/>
        <w:ind w:left="360"/>
        <w:rPr>
          <w:rFonts w:ascii="Sylfaen" w:hAnsi="Sylfaen"/>
          <w:sz w:val="24"/>
          <w:szCs w:val="24"/>
          <w:lang w:val="hy-AM"/>
        </w:rPr>
      </w:pPr>
      <w:r w:rsidRPr="001019BF">
        <w:rPr>
          <w:rFonts w:ascii="Sylfaen" w:hAnsi="Sylfaen"/>
          <w:sz w:val="24"/>
          <w:szCs w:val="24"/>
          <w:lang w:val="hy-AM"/>
        </w:rPr>
        <w:t>-Բնության և եղանակի ի՞նչ երևույթներ գիտես:</w:t>
      </w:r>
    </w:p>
    <w:p w:rsidR="009E195F" w:rsidRPr="001019BF" w:rsidRDefault="004319F7" w:rsidP="00945514">
      <w:pPr>
        <w:spacing w:after="0" w:line="360" w:lineRule="auto"/>
        <w:ind w:left="360"/>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Ո՞րն է ձյան և կարկուտի տարբերությունը։</w:t>
      </w:r>
    </w:p>
    <w:p w:rsidR="004319F7" w:rsidRPr="001019BF" w:rsidRDefault="004319F7" w:rsidP="00945514">
      <w:pPr>
        <w:spacing w:after="0" w:line="360" w:lineRule="auto"/>
        <w:ind w:left="360"/>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Անվանի՛ր բնության գույները:</w:t>
      </w:r>
    </w:p>
    <w:p w:rsidR="004319F7" w:rsidRPr="001019BF" w:rsidRDefault="004319F7" w:rsidP="00945514">
      <w:pPr>
        <w:spacing w:after="0" w:line="360" w:lineRule="auto"/>
        <w:ind w:left="360"/>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 xml:space="preserve"> Անվանի՛ր ծառերի և ծաղիկների ի՞նչ տեսակներ գիտես։</w:t>
      </w:r>
    </w:p>
    <w:p w:rsidR="004319F7" w:rsidRPr="001019BF" w:rsidRDefault="004319F7" w:rsidP="00945514">
      <w:pPr>
        <w:spacing w:after="0" w:line="360" w:lineRule="auto"/>
        <w:ind w:left="360"/>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 xml:space="preserve"> Ինչպե՞ս են ծառերը տարբերվում թփերից:</w:t>
      </w:r>
    </w:p>
    <w:p w:rsidR="004319F7" w:rsidRPr="001019BF" w:rsidRDefault="004319F7" w:rsidP="00945514">
      <w:pPr>
        <w:spacing w:after="0" w:line="360" w:lineRule="auto"/>
        <w:ind w:left="360"/>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Ի՞նչ մրգեր և բանջարեղեններ կարող ես թվարկել:</w:t>
      </w:r>
    </w:p>
    <w:p w:rsidR="009E195F" w:rsidRPr="001019BF" w:rsidRDefault="004319F7" w:rsidP="00945514">
      <w:pPr>
        <w:spacing w:after="0" w:line="360" w:lineRule="auto"/>
        <w:ind w:left="360"/>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Ինչպե՞ս են մրգերը տարբերվում բանջարեղեններից և հատապտուղներից:</w:t>
      </w:r>
    </w:p>
    <w:p w:rsidR="004319F7" w:rsidRPr="001019BF" w:rsidRDefault="009E195F" w:rsidP="00945514">
      <w:pPr>
        <w:spacing w:after="0" w:line="360" w:lineRule="auto"/>
        <w:rPr>
          <w:rFonts w:ascii="Sylfaen" w:hAnsi="Sylfaen"/>
          <w:sz w:val="24"/>
          <w:szCs w:val="24"/>
          <w:lang w:val="hy-AM"/>
        </w:rPr>
      </w:pPr>
      <w:r w:rsidRPr="001019BF">
        <w:rPr>
          <w:rFonts w:ascii="Sylfaen" w:hAnsi="Sylfaen"/>
          <w:sz w:val="24"/>
          <w:szCs w:val="24"/>
          <w:lang w:val="hy-AM"/>
        </w:rPr>
        <w:t>- Թվարկի՛ր քեզ ծանոթ կենդանիների անուններ:</w:t>
      </w:r>
    </w:p>
    <w:p w:rsidR="004319F7" w:rsidRPr="001019BF" w:rsidRDefault="004319F7" w:rsidP="00945514">
      <w:pPr>
        <w:spacing w:after="0" w:line="360" w:lineRule="auto"/>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 xml:space="preserve"> Ինչպե՞ս են տարբերվում կենդանիներն ու թռչունները:</w:t>
      </w:r>
    </w:p>
    <w:p w:rsidR="004319F7" w:rsidRPr="001019BF" w:rsidRDefault="004319F7" w:rsidP="00945514">
      <w:pPr>
        <w:spacing w:after="0" w:line="360" w:lineRule="auto"/>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 xml:space="preserve"> Ինչպե՞ս տարբերել վայրի կենդանիներին ընտանի կենդանիներից:</w:t>
      </w:r>
    </w:p>
    <w:p w:rsidR="004319F7" w:rsidRPr="001019BF" w:rsidRDefault="004319F7" w:rsidP="00945514">
      <w:pPr>
        <w:spacing w:after="0" w:line="360" w:lineRule="auto"/>
        <w:rPr>
          <w:rFonts w:ascii="Sylfaen" w:hAnsi="Sylfaen"/>
          <w:sz w:val="24"/>
          <w:szCs w:val="24"/>
          <w:lang w:val="hy-AM"/>
        </w:rPr>
      </w:pPr>
      <w:r w:rsidRPr="001019BF">
        <w:rPr>
          <w:rFonts w:ascii="Sylfaen" w:hAnsi="Sylfaen"/>
          <w:sz w:val="24"/>
          <w:szCs w:val="24"/>
          <w:lang w:val="hy-AM"/>
        </w:rPr>
        <w:t>-</w:t>
      </w:r>
      <w:r w:rsidR="009E195F" w:rsidRPr="001019BF">
        <w:rPr>
          <w:rFonts w:ascii="Sylfaen" w:hAnsi="Sylfaen"/>
          <w:sz w:val="24"/>
          <w:szCs w:val="24"/>
          <w:lang w:val="hy-AM"/>
        </w:rPr>
        <w:t>Անվանի՛ր չվող և ձմեռող թռչուններին, գիշատիչ և խոտակեր կենդանիներին: Ինչո՞ւ են այդպես կոչվում:</w:t>
      </w:r>
    </w:p>
    <w:p w:rsidR="009E195F" w:rsidRPr="001019BF" w:rsidRDefault="009E195F" w:rsidP="00945514">
      <w:pPr>
        <w:pStyle w:val="a3"/>
        <w:spacing w:after="0" w:line="360" w:lineRule="auto"/>
        <w:rPr>
          <w:rFonts w:ascii="Sylfaen" w:hAnsi="Sylfaen"/>
          <w:sz w:val="24"/>
          <w:szCs w:val="24"/>
          <w:lang w:val="hy-AM"/>
        </w:rPr>
      </w:pPr>
      <w:r w:rsidRPr="001019BF">
        <w:rPr>
          <w:rFonts w:ascii="Sylfaen" w:hAnsi="Sylfaen"/>
          <w:sz w:val="24"/>
          <w:szCs w:val="24"/>
          <w:lang w:val="hy-AM"/>
        </w:rPr>
        <w:t>3.</w:t>
      </w:r>
      <w:r w:rsidRPr="001019BF">
        <w:rPr>
          <w:rFonts w:ascii="Sylfaen" w:hAnsi="Sylfaen"/>
          <w:b/>
          <w:sz w:val="24"/>
          <w:szCs w:val="24"/>
          <w:lang w:val="hy-AM"/>
        </w:rPr>
        <w:t>Ժամանակ և տարածություն</w:t>
      </w:r>
      <w:r w:rsidRPr="001019BF">
        <w:rPr>
          <w:rFonts w:ascii="Sylfaen" w:hAnsi="Sylfaen"/>
          <w:sz w:val="24"/>
          <w:szCs w:val="24"/>
          <w:lang w:val="hy-AM"/>
        </w:rPr>
        <w:t>.</w:t>
      </w:r>
      <w:r w:rsidRPr="001019BF">
        <w:rPr>
          <w:rFonts w:ascii="Sylfaen" w:hAnsi="Sylfaen" w:cs="Sylfaen"/>
          <w:sz w:val="24"/>
          <w:szCs w:val="24"/>
          <w:lang w:val="hy-AM"/>
        </w:rPr>
        <w:t>⏱</w:t>
      </w:r>
    </w:p>
    <w:p w:rsidR="009E195F" w:rsidRPr="001019BF" w:rsidRDefault="009E195F" w:rsidP="00945514">
      <w:pPr>
        <w:pStyle w:val="a3"/>
        <w:spacing w:after="0" w:line="360" w:lineRule="auto"/>
        <w:rPr>
          <w:rFonts w:ascii="Sylfaen" w:hAnsi="Sylfaen"/>
          <w:sz w:val="24"/>
          <w:szCs w:val="24"/>
          <w:lang w:val="hy-AM"/>
        </w:rPr>
      </w:pPr>
      <w:r w:rsidRPr="001019BF">
        <w:rPr>
          <w:rFonts w:ascii="Sylfaen" w:hAnsi="Sylfaen"/>
          <w:sz w:val="24"/>
          <w:szCs w:val="24"/>
          <w:lang w:val="hy-AM"/>
        </w:rPr>
        <w:t>-Օրվա մասերը հերթականությամբ անվանի՛ր: Ինչո՞վ է տարբերվում ցերեկը գիշերվանից:</w:t>
      </w:r>
    </w:p>
    <w:p w:rsidR="009E195F" w:rsidRPr="001019BF" w:rsidRDefault="009E195F" w:rsidP="00945514">
      <w:pPr>
        <w:pStyle w:val="a3"/>
        <w:spacing w:after="0" w:line="360" w:lineRule="auto"/>
        <w:rPr>
          <w:rFonts w:ascii="Sylfaen" w:hAnsi="Sylfaen"/>
          <w:sz w:val="24"/>
          <w:szCs w:val="24"/>
          <w:lang w:val="hy-AM"/>
        </w:rPr>
      </w:pPr>
      <w:r w:rsidRPr="001019BF">
        <w:rPr>
          <w:rFonts w:ascii="Sylfaen" w:hAnsi="Sylfaen"/>
          <w:sz w:val="24"/>
          <w:szCs w:val="24"/>
          <w:lang w:val="hy-AM"/>
        </w:rPr>
        <w:t>- Ո՞րն է ավելի երկար՝</w:t>
      </w:r>
    </w:p>
    <w:p w:rsidR="009E195F" w:rsidRPr="001152CE" w:rsidRDefault="009E195F" w:rsidP="00945514">
      <w:pPr>
        <w:pStyle w:val="a3"/>
        <w:spacing w:after="0" w:line="360" w:lineRule="auto"/>
        <w:rPr>
          <w:rFonts w:ascii="Sylfaen" w:hAnsi="Sylfaen"/>
          <w:sz w:val="24"/>
          <w:szCs w:val="24"/>
          <w:lang w:val="hy-AM"/>
        </w:rPr>
      </w:pPr>
      <w:r w:rsidRPr="001152CE">
        <w:rPr>
          <w:rFonts w:ascii="Sylfaen" w:hAnsi="Sylfaen"/>
          <w:sz w:val="24"/>
          <w:szCs w:val="24"/>
          <w:lang w:val="hy-AM"/>
        </w:rPr>
        <w:t>մեկ րոպեն, թե՞ մեկ  ժամը,</w:t>
      </w:r>
    </w:p>
    <w:p w:rsidR="009E195F" w:rsidRPr="001152CE" w:rsidRDefault="009E195F" w:rsidP="00945514">
      <w:pPr>
        <w:pStyle w:val="a3"/>
        <w:spacing w:after="0" w:line="360" w:lineRule="auto"/>
        <w:rPr>
          <w:rFonts w:ascii="Sylfaen" w:hAnsi="Sylfaen"/>
          <w:sz w:val="24"/>
          <w:szCs w:val="24"/>
          <w:lang w:val="hy-AM"/>
        </w:rPr>
      </w:pPr>
      <w:r w:rsidRPr="001152CE">
        <w:rPr>
          <w:rFonts w:ascii="Sylfaen" w:hAnsi="Sylfaen"/>
          <w:sz w:val="24"/>
          <w:szCs w:val="24"/>
          <w:lang w:val="hy-AM"/>
        </w:rPr>
        <w:t>օրը, թե՞  շաբաթը,</w:t>
      </w:r>
    </w:p>
    <w:p w:rsidR="009E195F" w:rsidRPr="001152CE" w:rsidRDefault="009E195F" w:rsidP="00945514">
      <w:pPr>
        <w:pStyle w:val="a3"/>
        <w:spacing w:after="0" w:line="360" w:lineRule="auto"/>
        <w:rPr>
          <w:rFonts w:ascii="Sylfaen" w:hAnsi="Sylfaen"/>
          <w:sz w:val="24"/>
          <w:szCs w:val="24"/>
          <w:lang w:val="hy-AM"/>
        </w:rPr>
      </w:pPr>
      <w:r w:rsidRPr="001152CE">
        <w:rPr>
          <w:rFonts w:ascii="Sylfaen" w:hAnsi="Sylfaen"/>
          <w:sz w:val="24"/>
          <w:szCs w:val="24"/>
          <w:lang w:val="hy-AM"/>
        </w:rPr>
        <w:t>ամիսը, թե՞ տարին:</w:t>
      </w:r>
    </w:p>
    <w:p w:rsidR="009E195F" w:rsidRPr="001152CE" w:rsidRDefault="009E195F" w:rsidP="00945514">
      <w:pPr>
        <w:pStyle w:val="a3"/>
        <w:spacing w:after="0" w:line="360" w:lineRule="auto"/>
        <w:rPr>
          <w:rFonts w:ascii="Sylfaen" w:hAnsi="Sylfaen"/>
          <w:sz w:val="24"/>
          <w:szCs w:val="24"/>
          <w:lang w:val="hy-AM"/>
        </w:rPr>
      </w:pPr>
      <w:r w:rsidRPr="001152CE">
        <w:rPr>
          <w:rFonts w:ascii="Sylfaen" w:hAnsi="Sylfaen"/>
          <w:sz w:val="24"/>
          <w:szCs w:val="24"/>
          <w:lang w:val="hy-AM"/>
        </w:rPr>
        <w:t>-Թվարկի’ր շաբաթվա օրերը հերթականությամբ:</w:t>
      </w:r>
    </w:p>
    <w:p w:rsidR="009E195F" w:rsidRPr="001152CE" w:rsidRDefault="009E195F" w:rsidP="00945514">
      <w:pPr>
        <w:pStyle w:val="a3"/>
        <w:spacing w:after="0" w:line="360" w:lineRule="auto"/>
        <w:rPr>
          <w:rFonts w:ascii="Sylfaen" w:hAnsi="Sylfaen"/>
          <w:sz w:val="24"/>
          <w:szCs w:val="24"/>
          <w:lang w:val="hy-AM"/>
        </w:rPr>
      </w:pPr>
      <w:r w:rsidRPr="001152CE">
        <w:rPr>
          <w:rFonts w:ascii="Sylfaen" w:hAnsi="Sylfaen"/>
          <w:sz w:val="24"/>
          <w:szCs w:val="24"/>
          <w:lang w:val="hy-AM"/>
        </w:rPr>
        <w:t>- Անվանի’ր տարվա եղանակները։</w:t>
      </w:r>
    </w:p>
    <w:p w:rsidR="009E195F" w:rsidRPr="001152CE" w:rsidRDefault="009E195F" w:rsidP="00945514">
      <w:pPr>
        <w:pStyle w:val="a3"/>
        <w:spacing w:after="0" w:line="360" w:lineRule="auto"/>
        <w:rPr>
          <w:rFonts w:ascii="Sylfaen" w:hAnsi="Sylfaen"/>
          <w:sz w:val="24"/>
          <w:szCs w:val="24"/>
          <w:lang w:val="hy-AM"/>
        </w:rPr>
      </w:pPr>
      <w:r w:rsidRPr="001152CE">
        <w:rPr>
          <w:rFonts w:ascii="Sylfaen" w:hAnsi="Sylfaen"/>
          <w:sz w:val="24"/>
          <w:szCs w:val="24"/>
          <w:lang w:val="hy-AM"/>
        </w:rPr>
        <w:t>Տարածության մեջ կողմնորոշվելու ունակությունների զարգացման ողջ աշխատանքը կառուցվում է հակադիր զույգ պատկերացումների «աջ-ձախ» ձեռքերի և կողմերի տարբերակման վրա։ Այս կապը պետք է ամրապնդել ռեժիմային տարբեր պահերի, առօրյա կյանքում, խաղերի օգնությամբ, նկարներում և զբոսանքի ժամանակ։</w:t>
      </w:r>
    </w:p>
    <w:p w:rsidR="009E195F"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cs="Calibri"/>
          <w:sz w:val="24"/>
          <w:szCs w:val="24"/>
          <w:lang w:val="hy-AM"/>
        </w:rPr>
        <w:t>-</w:t>
      </w:r>
      <w:r w:rsidR="009E195F" w:rsidRPr="001152CE">
        <w:rPr>
          <w:rFonts w:ascii="Sylfaen" w:hAnsi="Sylfaen"/>
          <w:sz w:val="24"/>
          <w:szCs w:val="24"/>
          <w:lang w:val="hy-AM"/>
        </w:rPr>
        <w:t>Պարզել տարածության մեջ կողմնորոշման հմտությունները։</w:t>
      </w:r>
    </w:p>
    <w:p w:rsidR="009E195F"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cs="Calibri"/>
          <w:sz w:val="24"/>
          <w:szCs w:val="24"/>
          <w:lang w:val="hy-AM"/>
        </w:rPr>
        <w:t>-</w:t>
      </w:r>
      <w:r w:rsidR="009E195F" w:rsidRPr="001152CE">
        <w:rPr>
          <w:rFonts w:ascii="Sylfaen" w:hAnsi="Sylfaen"/>
          <w:sz w:val="24"/>
          <w:szCs w:val="24"/>
          <w:lang w:val="hy-AM"/>
        </w:rPr>
        <w:t>Հաշվի՛ր առարկաների քանակը  նկարի աջ և ձախ մասերում։</w:t>
      </w:r>
    </w:p>
    <w:p w:rsidR="009E195F"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cs="Calibri"/>
          <w:sz w:val="24"/>
          <w:szCs w:val="24"/>
          <w:lang w:val="hy-AM"/>
        </w:rPr>
        <w:t>-</w:t>
      </w:r>
      <w:r w:rsidR="009E195F" w:rsidRPr="001152CE">
        <w:rPr>
          <w:rFonts w:ascii="Sylfaen" w:hAnsi="Sylfaen"/>
          <w:sz w:val="24"/>
          <w:szCs w:val="24"/>
          <w:lang w:val="hy-AM"/>
        </w:rPr>
        <w:t>Բռնի՛ր ձախ ականջդ, փակի՛ր աջ աչքդ և այլն։</w:t>
      </w:r>
    </w:p>
    <w:p w:rsidR="009E195F"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cs="Calibri"/>
          <w:sz w:val="24"/>
          <w:szCs w:val="24"/>
          <w:lang w:val="hy-AM"/>
        </w:rPr>
        <w:lastRenderedPageBreak/>
        <w:t>-</w:t>
      </w:r>
      <w:r w:rsidR="009E195F" w:rsidRPr="001152CE">
        <w:rPr>
          <w:rFonts w:ascii="Sylfaen" w:hAnsi="Sylfaen"/>
          <w:sz w:val="24"/>
          <w:szCs w:val="24"/>
          <w:lang w:val="hy-AM"/>
        </w:rPr>
        <w:t>Աջ ձեռքում վերցրո՛ւ որքան հնարավոր է շատ հաշվեձողիկներ, իսկ հիմա՝ ձախում։</w:t>
      </w:r>
    </w:p>
    <w:p w:rsidR="009E195F"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cs="Calibri"/>
          <w:sz w:val="24"/>
          <w:szCs w:val="24"/>
          <w:lang w:val="hy-AM"/>
        </w:rPr>
        <w:t>-</w:t>
      </w:r>
      <w:r w:rsidR="009E195F" w:rsidRPr="001152CE">
        <w:rPr>
          <w:rFonts w:ascii="Sylfaen" w:hAnsi="Sylfaen"/>
          <w:sz w:val="24"/>
          <w:szCs w:val="24"/>
          <w:lang w:val="hy-AM"/>
        </w:rPr>
        <w:t>Տարածի՛ր հաշվեձողիկները ըստ գույնի և երկարության։</w:t>
      </w:r>
    </w:p>
    <w:p w:rsidR="009E195F"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cs="Calibri"/>
          <w:sz w:val="24"/>
          <w:szCs w:val="24"/>
          <w:lang w:val="hy-AM"/>
        </w:rPr>
        <w:t>-</w:t>
      </w:r>
      <w:r w:rsidR="009E195F" w:rsidRPr="001152CE">
        <w:rPr>
          <w:rFonts w:ascii="Sylfaen" w:hAnsi="Sylfaen"/>
          <w:sz w:val="24"/>
          <w:szCs w:val="24"/>
          <w:lang w:val="hy-AM"/>
        </w:rPr>
        <w:t>Հավաքածուում գտի́</w:t>
      </w:r>
      <w:r w:rsidR="009E195F" w:rsidRPr="001152CE">
        <w:rPr>
          <w:rFonts w:ascii="Sylfaen" w:hAnsi="Sylfaen" w:cs="Sylfaen"/>
          <w:sz w:val="24"/>
          <w:szCs w:val="24"/>
          <w:lang w:val="hy-AM"/>
        </w:rPr>
        <w:t>ր</w:t>
      </w:r>
      <w:r w:rsidR="009E195F" w:rsidRPr="001152CE">
        <w:rPr>
          <w:rFonts w:ascii="Sylfaen" w:hAnsi="Sylfaen"/>
          <w:sz w:val="24"/>
          <w:szCs w:val="24"/>
          <w:lang w:val="hy-AM"/>
        </w:rPr>
        <w:t xml:space="preserve"> ամենաերկար և ամենակարճ հաշվեձողիկները: Դրանք դի́</w:t>
      </w:r>
      <w:r w:rsidR="009E195F" w:rsidRPr="001152CE">
        <w:rPr>
          <w:rFonts w:ascii="Sylfaen" w:hAnsi="Sylfaen" w:cs="Sylfaen"/>
          <w:sz w:val="24"/>
          <w:szCs w:val="24"/>
          <w:lang w:val="hy-AM"/>
        </w:rPr>
        <w:t>ր</w:t>
      </w:r>
      <w:r w:rsidR="009E195F" w:rsidRPr="001152CE">
        <w:rPr>
          <w:rFonts w:ascii="Sylfaen" w:hAnsi="Sylfaen"/>
          <w:sz w:val="24"/>
          <w:szCs w:val="24"/>
          <w:lang w:val="hy-AM"/>
        </w:rPr>
        <w:t xml:space="preserve"> իրար վրա, իսկ հիմա կողք կողքի:</w:t>
      </w:r>
    </w:p>
    <w:p w:rsidR="004319F7" w:rsidRPr="001152CE" w:rsidRDefault="004319F7" w:rsidP="00945514">
      <w:pPr>
        <w:pStyle w:val="a3"/>
        <w:spacing w:after="0" w:line="360" w:lineRule="auto"/>
        <w:jc w:val="both"/>
        <w:rPr>
          <w:rFonts w:ascii="Sylfaen" w:hAnsi="Sylfaen"/>
          <w:sz w:val="24"/>
          <w:szCs w:val="24"/>
          <w:lang w:val="hy-AM"/>
        </w:rPr>
      </w:pP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4.</w:t>
      </w:r>
      <w:r w:rsidRPr="001152CE">
        <w:rPr>
          <w:rFonts w:ascii="Sylfaen" w:hAnsi="Sylfaen"/>
          <w:b/>
          <w:sz w:val="24"/>
          <w:szCs w:val="24"/>
          <w:lang w:val="hy-AM"/>
        </w:rPr>
        <w:t>Մասնագիտություններ</w:t>
      </w:r>
      <w:r w:rsidRPr="001152CE">
        <w:rPr>
          <w:rFonts w:ascii="MS Mincho" w:eastAsia="MS Mincho" w:hAnsi="MS Mincho" w:cs="MS Mincho" w:hint="eastAsia"/>
          <w:sz w:val="24"/>
          <w:szCs w:val="24"/>
          <w:lang w:val="hy-AM"/>
        </w:rPr>
        <w:t>․</w:t>
      </w:r>
      <w:r w:rsidRPr="001019BF">
        <w:rPr>
          <w:rFonts w:ascii="Sylfaen" w:hAnsi="Sylfaen"/>
          <w:noProof/>
          <w:sz w:val="24"/>
          <w:szCs w:val="24"/>
          <w:lang w:eastAsia="ru-RU"/>
        </w:rPr>
        <w:drawing>
          <wp:inline distT="0" distB="0" distL="0" distR="0">
            <wp:extent cx="154305" cy="154305"/>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0F0316"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 xml:space="preserve">-Նշի՛ր մի քանի մասնագիտություն: </w:t>
      </w:r>
    </w:p>
    <w:p w:rsidR="000F0316" w:rsidRPr="001152CE" w:rsidRDefault="000F0316"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w:t>
      </w:r>
      <w:r w:rsidR="008F1A17" w:rsidRPr="001152CE">
        <w:rPr>
          <w:rFonts w:ascii="Sylfaen" w:hAnsi="Sylfaen"/>
          <w:sz w:val="24"/>
          <w:szCs w:val="24"/>
          <w:lang w:val="hy-AM"/>
        </w:rPr>
        <w:t xml:space="preserve">Ո՞ր մասնագետն է սովորեցնում երեխաներին: </w:t>
      </w:r>
    </w:p>
    <w:p w:rsidR="000F0316" w:rsidRPr="001152CE" w:rsidRDefault="000F0316"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w:t>
      </w:r>
      <w:r w:rsidR="008F1A17" w:rsidRPr="001152CE">
        <w:rPr>
          <w:rFonts w:ascii="Sylfaen" w:hAnsi="Sylfaen"/>
          <w:sz w:val="24"/>
          <w:szCs w:val="24"/>
          <w:lang w:val="hy-AM"/>
        </w:rPr>
        <w:t xml:space="preserve">Ո՞վ է մարդկանց բուժում: </w:t>
      </w:r>
    </w:p>
    <w:p w:rsidR="000F0316" w:rsidRPr="001152CE" w:rsidRDefault="000F0316"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w:t>
      </w:r>
      <w:r w:rsidR="008F1A17" w:rsidRPr="001152CE">
        <w:rPr>
          <w:rFonts w:ascii="Sylfaen" w:hAnsi="Sylfaen"/>
          <w:sz w:val="24"/>
          <w:szCs w:val="24"/>
          <w:lang w:val="hy-AM"/>
        </w:rPr>
        <w:t xml:space="preserve">Ո՞վ է գրում բանաստեղծություններ։ </w:t>
      </w:r>
    </w:p>
    <w:p w:rsidR="000F0316" w:rsidRPr="001152CE" w:rsidRDefault="000F0316"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w:t>
      </w:r>
      <w:r w:rsidR="008F1A17" w:rsidRPr="001152CE">
        <w:rPr>
          <w:rFonts w:ascii="Sylfaen" w:hAnsi="Sylfaen"/>
          <w:sz w:val="24"/>
          <w:szCs w:val="24"/>
          <w:lang w:val="hy-AM"/>
        </w:rPr>
        <w:t xml:space="preserve">Ո՞վ է ստեղծում երաժշտությունը: </w:t>
      </w:r>
    </w:p>
    <w:p w:rsidR="000F0316" w:rsidRPr="001152CE" w:rsidRDefault="000F0316"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w:t>
      </w:r>
      <w:r w:rsidR="008F1A17" w:rsidRPr="001152CE">
        <w:rPr>
          <w:rFonts w:ascii="Sylfaen" w:hAnsi="Sylfaen"/>
          <w:sz w:val="24"/>
          <w:szCs w:val="24"/>
          <w:lang w:val="hy-AM"/>
        </w:rPr>
        <w:t xml:space="preserve">Ո՞վ է նկարում: </w:t>
      </w:r>
    </w:p>
    <w:p w:rsidR="000F0316" w:rsidRPr="001152CE" w:rsidRDefault="000F0316"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w:t>
      </w:r>
      <w:r w:rsidR="008F1A17" w:rsidRPr="001152CE">
        <w:rPr>
          <w:rFonts w:ascii="Sylfaen" w:hAnsi="Sylfaen"/>
          <w:sz w:val="24"/>
          <w:szCs w:val="24"/>
          <w:lang w:val="hy-AM"/>
        </w:rPr>
        <w:t xml:space="preserve">Ո՞վ է այն մարդը, ով տներ, շենքեր է կառուցում։ </w:t>
      </w:r>
    </w:p>
    <w:p w:rsidR="008F1A17" w:rsidRPr="001152CE" w:rsidRDefault="000F0316"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w:t>
      </w:r>
      <w:r w:rsidR="008F1A17" w:rsidRPr="001152CE">
        <w:rPr>
          <w:rFonts w:ascii="Sylfaen" w:hAnsi="Sylfaen"/>
          <w:sz w:val="24"/>
          <w:szCs w:val="24"/>
          <w:lang w:val="hy-AM"/>
        </w:rPr>
        <w:t>Ի՞նչ մասնագիտություն ունի այն մարդը, ով խաղում է կինոյում և թատրոնում։</w:t>
      </w:r>
    </w:p>
    <w:p w:rsidR="004319F7" w:rsidRPr="001152CE" w:rsidRDefault="004319F7" w:rsidP="00945514">
      <w:pPr>
        <w:pStyle w:val="a3"/>
        <w:spacing w:after="0" w:line="360" w:lineRule="auto"/>
        <w:jc w:val="both"/>
        <w:rPr>
          <w:rFonts w:ascii="Sylfaen" w:hAnsi="Sylfaen"/>
          <w:sz w:val="24"/>
          <w:szCs w:val="24"/>
          <w:lang w:val="hy-AM"/>
        </w:rPr>
      </w:pP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5.</w:t>
      </w:r>
      <w:r w:rsidRPr="001152CE">
        <w:rPr>
          <w:rFonts w:ascii="Sylfaen" w:hAnsi="Sylfaen"/>
          <w:b/>
          <w:sz w:val="24"/>
          <w:szCs w:val="24"/>
          <w:lang w:val="hy-AM"/>
        </w:rPr>
        <w:t>Արվեստ և սպորտ</w:t>
      </w:r>
      <w:r w:rsidRPr="001152CE">
        <w:rPr>
          <w:rFonts w:ascii="MS Mincho" w:eastAsia="MS Mincho" w:hAnsi="MS Mincho" w:cs="MS Mincho" w:hint="eastAsia"/>
          <w:sz w:val="24"/>
          <w:szCs w:val="24"/>
          <w:lang w:val="hy-AM"/>
        </w:rPr>
        <w:t>․</w:t>
      </w:r>
      <w:r w:rsidRPr="001019BF">
        <w:rPr>
          <w:rFonts w:ascii="Sylfaen" w:hAnsi="Sylfaen"/>
          <w:noProof/>
          <w:sz w:val="24"/>
          <w:szCs w:val="24"/>
          <w:lang w:eastAsia="ru-RU"/>
        </w:rPr>
        <w:drawing>
          <wp:inline distT="0" distB="0" distL="0" distR="0" wp14:anchorId="7CF7F361" wp14:editId="4F40CB58">
            <wp:extent cx="154305" cy="154305"/>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 Ի՞նչ սպորտաձևեր գիտես: Ո՞ր սպորտաձևերն են պահանջում գնդակ, չմուշկներ:</w:t>
      </w: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 Ի՞նչ հայտնի նկարիչների, երգիչների, դերասանների անուններ գիտես։</w:t>
      </w: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 Ո՞ր թանգարաններում ես եղել։</w:t>
      </w:r>
    </w:p>
    <w:p w:rsidR="004319F7" w:rsidRPr="001152CE" w:rsidRDefault="004319F7" w:rsidP="00945514">
      <w:pPr>
        <w:pStyle w:val="a3"/>
        <w:spacing w:after="0" w:line="360" w:lineRule="auto"/>
        <w:jc w:val="both"/>
        <w:rPr>
          <w:rFonts w:ascii="Sylfaen" w:hAnsi="Sylfaen"/>
          <w:sz w:val="24"/>
          <w:szCs w:val="24"/>
          <w:lang w:val="hy-AM"/>
        </w:rPr>
      </w:pPr>
    </w:p>
    <w:p w:rsidR="008F1A17" w:rsidRPr="001152CE" w:rsidRDefault="008F1A17" w:rsidP="00945514">
      <w:pPr>
        <w:pStyle w:val="a3"/>
        <w:spacing w:after="0" w:line="360" w:lineRule="auto"/>
        <w:jc w:val="both"/>
        <w:rPr>
          <w:rFonts w:ascii="Sylfaen" w:hAnsi="Sylfaen"/>
          <w:b/>
          <w:sz w:val="24"/>
          <w:szCs w:val="24"/>
          <w:lang w:val="hy-AM"/>
        </w:rPr>
      </w:pPr>
      <w:r w:rsidRPr="001152CE">
        <w:rPr>
          <w:rFonts w:ascii="Sylfaen" w:hAnsi="Sylfaen"/>
          <w:sz w:val="24"/>
          <w:szCs w:val="24"/>
          <w:lang w:val="hy-AM"/>
        </w:rPr>
        <w:t>6.</w:t>
      </w:r>
      <w:r w:rsidRPr="001152CE">
        <w:rPr>
          <w:rFonts w:ascii="Sylfaen" w:hAnsi="Sylfaen"/>
          <w:b/>
          <w:sz w:val="24"/>
          <w:szCs w:val="24"/>
          <w:lang w:val="hy-AM"/>
        </w:rPr>
        <w:t>Անվտանգության կանոններ</w:t>
      </w: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-Ի՞նչ վայրերում և լուսացույցի ո՞ր գույնով է թույլատրվում փողոցն անցնել:</w:t>
      </w: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 Ի՞նչ կանես, եթե մոտակայքում լուսացույց չկա։</w:t>
      </w: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-Ինչպե՞ս պահպանել անվտանգության կանոնները հրդեհի ժամանակ։</w:t>
      </w:r>
    </w:p>
    <w:p w:rsidR="000F0316" w:rsidRPr="001152CE" w:rsidRDefault="000F0316" w:rsidP="00945514">
      <w:pPr>
        <w:pStyle w:val="a3"/>
        <w:spacing w:after="0" w:line="360" w:lineRule="auto"/>
        <w:jc w:val="both"/>
        <w:rPr>
          <w:rFonts w:ascii="Sylfaen" w:hAnsi="Sylfaen"/>
          <w:sz w:val="24"/>
          <w:szCs w:val="24"/>
          <w:lang w:val="hy-AM"/>
        </w:rPr>
      </w:pPr>
    </w:p>
    <w:p w:rsidR="008F1A17" w:rsidRPr="001152CE"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7.</w:t>
      </w:r>
      <w:r w:rsidRPr="001152CE">
        <w:rPr>
          <w:rFonts w:ascii="Sylfaen" w:hAnsi="Sylfaen"/>
          <w:b/>
          <w:sz w:val="24"/>
          <w:szCs w:val="24"/>
          <w:lang w:val="hy-AM"/>
        </w:rPr>
        <w:t>Մոտիվացիա.</w:t>
      </w:r>
      <w:r w:rsidRPr="001019BF">
        <w:rPr>
          <w:rFonts w:ascii="Sylfaen" w:hAnsi="Sylfaen"/>
          <w:noProof/>
          <w:sz w:val="24"/>
          <w:szCs w:val="24"/>
          <w:lang w:eastAsia="ru-RU"/>
        </w:rPr>
        <w:drawing>
          <wp:inline distT="0" distB="0" distL="0" distR="0">
            <wp:extent cx="154305" cy="154305"/>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rsidR="008F1A17" w:rsidRPr="001019BF" w:rsidRDefault="008F1A17" w:rsidP="00945514">
      <w:pPr>
        <w:pStyle w:val="a3"/>
        <w:spacing w:after="0" w:line="360" w:lineRule="auto"/>
        <w:jc w:val="both"/>
        <w:rPr>
          <w:rFonts w:ascii="Sylfaen" w:hAnsi="Sylfaen"/>
          <w:sz w:val="24"/>
          <w:szCs w:val="24"/>
          <w:lang w:val="hy-AM"/>
        </w:rPr>
      </w:pPr>
      <w:r w:rsidRPr="001152CE">
        <w:rPr>
          <w:rFonts w:ascii="Sylfaen" w:hAnsi="Sylfaen"/>
          <w:sz w:val="24"/>
          <w:szCs w:val="24"/>
          <w:lang w:val="hy-AM"/>
        </w:rPr>
        <w:t xml:space="preserve">- Ինչո՞ւ է պետք սովորել: </w:t>
      </w:r>
      <w:r w:rsidR="00801773" w:rsidRPr="001152CE">
        <w:rPr>
          <w:rFonts w:ascii="Sylfaen" w:hAnsi="Sylfaen"/>
          <w:sz w:val="24"/>
          <w:szCs w:val="24"/>
          <w:lang w:val="hy-AM"/>
        </w:rPr>
        <w:t>{5}</w:t>
      </w:r>
    </w:p>
    <w:p w:rsidR="00485D69" w:rsidRDefault="00485D69" w:rsidP="00033A64">
      <w:pPr>
        <w:pStyle w:val="a3"/>
        <w:spacing w:line="360" w:lineRule="auto"/>
        <w:jc w:val="center"/>
        <w:rPr>
          <w:rFonts w:ascii="Sylfaen" w:hAnsi="Sylfaen"/>
          <w:b/>
          <w:sz w:val="24"/>
          <w:szCs w:val="24"/>
          <w:lang w:val="hy-AM"/>
        </w:rPr>
      </w:pPr>
    </w:p>
    <w:p w:rsidR="00485D69" w:rsidRDefault="00485D69" w:rsidP="00033A64">
      <w:pPr>
        <w:pStyle w:val="a3"/>
        <w:spacing w:line="360" w:lineRule="auto"/>
        <w:jc w:val="center"/>
        <w:rPr>
          <w:rFonts w:ascii="Sylfaen" w:hAnsi="Sylfaen"/>
          <w:b/>
          <w:sz w:val="24"/>
          <w:szCs w:val="24"/>
          <w:lang w:val="hy-AM"/>
        </w:rPr>
      </w:pPr>
    </w:p>
    <w:p w:rsidR="00485D69" w:rsidRDefault="00485D69" w:rsidP="00033A64">
      <w:pPr>
        <w:pStyle w:val="a3"/>
        <w:spacing w:line="360" w:lineRule="auto"/>
        <w:jc w:val="center"/>
        <w:rPr>
          <w:rFonts w:ascii="Sylfaen" w:hAnsi="Sylfaen"/>
          <w:b/>
          <w:sz w:val="24"/>
          <w:szCs w:val="24"/>
          <w:lang w:val="hy-AM"/>
        </w:rPr>
      </w:pPr>
    </w:p>
    <w:p w:rsidR="008F1A17" w:rsidRPr="001019BF" w:rsidRDefault="00033A64" w:rsidP="00033A64">
      <w:pPr>
        <w:pStyle w:val="a3"/>
        <w:spacing w:line="360" w:lineRule="auto"/>
        <w:jc w:val="center"/>
        <w:rPr>
          <w:rFonts w:ascii="Sylfaen" w:hAnsi="Sylfaen"/>
          <w:b/>
          <w:sz w:val="24"/>
          <w:szCs w:val="24"/>
          <w:lang w:val="hy-AM"/>
        </w:rPr>
      </w:pPr>
      <w:r w:rsidRPr="001019BF">
        <w:rPr>
          <w:rFonts w:ascii="Sylfaen" w:hAnsi="Sylfaen"/>
          <w:b/>
          <w:sz w:val="24"/>
          <w:szCs w:val="24"/>
          <w:lang w:val="hy-AM"/>
        </w:rPr>
        <w:lastRenderedPageBreak/>
        <w:t>Եզրակացություն</w:t>
      </w:r>
    </w:p>
    <w:p w:rsidR="00033A64" w:rsidRPr="001019BF" w:rsidRDefault="00485D69" w:rsidP="00485D69">
      <w:pPr>
        <w:spacing w:after="0" w:line="360" w:lineRule="auto"/>
        <w:jc w:val="both"/>
        <w:rPr>
          <w:rFonts w:ascii="Sylfaen" w:hAnsi="Sylfaen"/>
          <w:sz w:val="24"/>
          <w:szCs w:val="24"/>
          <w:lang w:val="hy-AM"/>
        </w:rPr>
      </w:pPr>
      <w:r w:rsidRPr="00485D69">
        <w:rPr>
          <w:rFonts w:ascii="Sylfaen" w:hAnsi="Sylfaen"/>
          <w:sz w:val="24"/>
          <w:szCs w:val="24"/>
          <w:lang w:val="hy-AM"/>
        </w:rPr>
        <w:t xml:space="preserve">   </w:t>
      </w:r>
      <w:r w:rsidR="00033A64" w:rsidRPr="001019BF">
        <w:rPr>
          <w:rFonts w:ascii="Sylfaen" w:hAnsi="Sylfaen"/>
          <w:sz w:val="24"/>
          <w:szCs w:val="24"/>
          <w:lang w:val="hy-AM"/>
        </w:rPr>
        <w:t>Տեսական գրականության ուսումնասիրությունը և վերլուծությունը մեզ բերեցին հետևյալ եզրահանգումների</w:t>
      </w:r>
      <w:r w:rsidR="00033A64" w:rsidRPr="001019BF">
        <w:rPr>
          <w:rFonts w:ascii="MS Mincho" w:eastAsia="MS Mincho" w:hAnsi="MS Mincho" w:cs="MS Mincho" w:hint="eastAsia"/>
          <w:sz w:val="24"/>
          <w:szCs w:val="24"/>
          <w:lang w:val="hy-AM"/>
        </w:rPr>
        <w:t>․</w:t>
      </w:r>
    </w:p>
    <w:p w:rsidR="00033A64" w:rsidRPr="001019BF" w:rsidRDefault="00033A64" w:rsidP="00485D69">
      <w:pPr>
        <w:numPr>
          <w:ilvl w:val="0"/>
          <w:numId w:val="19"/>
        </w:numPr>
        <w:spacing w:after="0" w:line="360" w:lineRule="auto"/>
        <w:jc w:val="both"/>
        <w:rPr>
          <w:rFonts w:ascii="Sylfaen" w:hAnsi="Sylfaen"/>
          <w:sz w:val="24"/>
          <w:szCs w:val="24"/>
          <w:lang w:val="hy-AM"/>
        </w:rPr>
      </w:pPr>
      <w:r w:rsidRPr="001019BF">
        <w:rPr>
          <w:rFonts w:ascii="Sylfaen" w:hAnsi="Sylfaen"/>
          <w:sz w:val="24"/>
          <w:szCs w:val="24"/>
          <w:lang w:val="hy-AM"/>
        </w:rPr>
        <w:t>Եթե փորձենք  ամփոփել սանի դպրոցին պատրաստվածության հիմնահարցի վերաբերյալ խորհրդային հոգեբանների մոտեցումներն ու տեսակետերը, նրանց կատարած ուսումնասիրությունների և հետազոտությունների արդյունքները, ապա տեսնում ենք, որ այն բավականին լայն  հասկացություն է և ընդգրկում է սանի զարգացման  գրեթե բոլոր ոլորտները:   Նրանք առանձնացնում են դպրոցին պատրաստվածության  հետևյալ բաղադրիչները.  անձնային(դրդապատճառային) պատրաստվածություն; ինտելեկտուալ պատրաստվածություն, սոցիալ-հոգեբանական պատրաստվածություն, հուզակամային պատրաստվածություն։ Նշվածների զարգացվածության բավարար մակարդակն էլ ապահովում է հետագա ուսումնական գործունեության արդյունավետությունը և դրանով իսկ վկայում սանի դպրոցական ուսուցման պատրաստվածության բարձր ցուցանիշների մասին։</w:t>
      </w:r>
    </w:p>
    <w:p w:rsidR="00033A64" w:rsidRPr="001019BF" w:rsidRDefault="00033A64" w:rsidP="00485D69">
      <w:pPr>
        <w:numPr>
          <w:ilvl w:val="0"/>
          <w:numId w:val="19"/>
        </w:numPr>
        <w:spacing w:after="0" w:line="360" w:lineRule="auto"/>
        <w:jc w:val="both"/>
        <w:rPr>
          <w:rFonts w:ascii="Sylfaen" w:hAnsi="Sylfaen"/>
          <w:sz w:val="24"/>
          <w:szCs w:val="24"/>
          <w:lang w:val="hy-AM"/>
        </w:rPr>
      </w:pPr>
      <w:r w:rsidRPr="001019BF">
        <w:rPr>
          <w:rFonts w:ascii="Sylfaen" w:hAnsi="Sylfaen"/>
          <w:sz w:val="24"/>
          <w:szCs w:val="24"/>
          <w:lang w:val="hy-AM"/>
        </w:rPr>
        <w:t xml:space="preserve">Իմ կատարած </w:t>
      </w:r>
      <w:r w:rsidR="007934BB" w:rsidRPr="001019BF">
        <w:rPr>
          <w:rFonts w:ascii="Sylfaen" w:hAnsi="Sylfaen"/>
          <w:sz w:val="24"/>
          <w:szCs w:val="24"/>
          <w:lang w:val="hy-AM"/>
        </w:rPr>
        <w:t>հետազոտու</w:t>
      </w:r>
      <w:r w:rsidRPr="001019BF">
        <w:rPr>
          <w:rFonts w:ascii="Sylfaen" w:hAnsi="Sylfaen"/>
          <w:sz w:val="24"/>
          <w:szCs w:val="24"/>
          <w:lang w:val="hy-AM"/>
        </w:rPr>
        <w:t xml:space="preserve">թյան արդյունքում պարզ դարձավ, որ </w:t>
      </w:r>
      <w:r w:rsidR="007934BB" w:rsidRPr="001019BF">
        <w:rPr>
          <w:rFonts w:ascii="Sylfaen" w:hAnsi="Sylfaen"/>
          <w:sz w:val="24"/>
          <w:szCs w:val="24"/>
          <w:lang w:val="hy-AM"/>
        </w:rPr>
        <w:t xml:space="preserve">գյուղական համայնքում բնակվող, </w:t>
      </w:r>
      <w:r w:rsidRPr="001019BF">
        <w:rPr>
          <w:rFonts w:ascii="Sylfaen" w:hAnsi="Sylfaen"/>
          <w:sz w:val="24"/>
          <w:szCs w:val="24"/>
          <w:lang w:val="hy-AM"/>
        </w:rPr>
        <w:t>նախադպրոցական որևէ հա</w:t>
      </w:r>
      <w:r w:rsidR="007934BB" w:rsidRPr="001019BF">
        <w:rPr>
          <w:rFonts w:ascii="Sylfaen" w:hAnsi="Sylfaen"/>
          <w:sz w:val="24"/>
          <w:szCs w:val="24"/>
          <w:lang w:val="hy-AM"/>
        </w:rPr>
        <w:t>ստատություն չհաճախած երեխաներն այդքան էլ պատրաստ չէին դպրոցին,որքան պատրաստ էին նախադպրոցական հաստատություն հաճախածները</w:t>
      </w:r>
      <w:r w:rsidR="000700CA" w:rsidRPr="001019BF">
        <w:rPr>
          <w:rFonts w:ascii="Sylfaen" w:hAnsi="Sylfaen"/>
          <w:sz w:val="24"/>
          <w:szCs w:val="24"/>
          <w:lang w:val="hy-AM"/>
        </w:rPr>
        <w:t xml:space="preserve"> և քաղաքում բնակվողները։</w:t>
      </w:r>
    </w:p>
    <w:p w:rsidR="000700CA" w:rsidRPr="001019BF" w:rsidRDefault="00561228" w:rsidP="00485D69">
      <w:pPr>
        <w:spacing w:after="0" w:line="360" w:lineRule="auto"/>
        <w:ind w:left="720"/>
        <w:jc w:val="both"/>
        <w:rPr>
          <w:rFonts w:ascii="Sylfaen" w:hAnsi="Sylfaen"/>
          <w:sz w:val="24"/>
          <w:szCs w:val="24"/>
          <w:lang w:val="hy-AM"/>
        </w:rPr>
      </w:pPr>
      <w:r w:rsidRPr="001019BF">
        <w:rPr>
          <w:rFonts w:ascii="Sylfaen" w:hAnsi="Sylfaen"/>
          <w:sz w:val="24"/>
          <w:szCs w:val="24"/>
          <w:lang w:val="hy-AM"/>
        </w:rPr>
        <w:t>Չպետք է մոռանալ</w:t>
      </w:r>
      <w:r w:rsidR="0021362A" w:rsidRPr="001019BF">
        <w:rPr>
          <w:rFonts w:ascii="Sylfaen" w:hAnsi="Sylfaen"/>
          <w:sz w:val="24"/>
          <w:szCs w:val="24"/>
          <w:lang w:val="hy-AM"/>
        </w:rPr>
        <w:t>, որ յուրաքանչյուր երեխա ունի ուսումնական տարբեր դրդապատճառներ, և դժվար է որոշել և միանշանակ գնահատել դրանք, որովհետև հարցազրույցի ժամանակ այդ տարիքի երեխաները տալիս են ոչ թե անկեղծ ու ճիշտ, այլ խրախուսանք ակնկալող պատասխաններ։</w:t>
      </w:r>
    </w:p>
    <w:p w:rsidR="00D71A90" w:rsidRPr="001019BF" w:rsidRDefault="00D71A90" w:rsidP="00485D69">
      <w:pPr>
        <w:spacing w:after="0" w:line="360" w:lineRule="auto"/>
        <w:ind w:left="360"/>
        <w:jc w:val="both"/>
        <w:rPr>
          <w:rFonts w:ascii="Sylfaen" w:hAnsi="Sylfaen"/>
          <w:sz w:val="24"/>
          <w:szCs w:val="24"/>
          <w:lang w:val="hy-AM"/>
        </w:rPr>
      </w:pPr>
    </w:p>
    <w:p w:rsidR="00D71A90" w:rsidRDefault="00D71A90" w:rsidP="00485D69">
      <w:pPr>
        <w:spacing w:after="0" w:line="360" w:lineRule="auto"/>
        <w:ind w:left="720"/>
        <w:jc w:val="both"/>
        <w:rPr>
          <w:rFonts w:ascii="Sylfaen" w:hAnsi="Sylfaen"/>
          <w:sz w:val="24"/>
          <w:szCs w:val="24"/>
          <w:lang w:val="hy-AM"/>
        </w:rPr>
      </w:pPr>
    </w:p>
    <w:p w:rsidR="00485D69" w:rsidRDefault="00485D69" w:rsidP="00485D69">
      <w:pPr>
        <w:spacing w:after="0" w:line="360" w:lineRule="auto"/>
        <w:ind w:left="720"/>
        <w:jc w:val="both"/>
        <w:rPr>
          <w:rFonts w:ascii="Sylfaen" w:hAnsi="Sylfaen"/>
          <w:sz w:val="24"/>
          <w:szCs w:val="24"/>
          <w:lang w:val="hy-AM"/>
        </w:rPr>
      </w:pPr>
    </w:p>
    <w:p w:rsidR="00485D69" w:rsidRDefault="00485D69" w:rsidP="00485D69">
      <w:pPr>
        <w:spacing w:after="0" w:line="360" w:lineRule="auto"/>
        <w:ind w:left="720"/>
        <w:jc w:val="both"/>
        <w:rPr>
          <w:rFonts w:ascii="Sylfaen" w:hAnsi="Sylfaen"/>
          <w:sz w:val="24"/>
          <w:szCs w:val="24"/>
          <w:lang w:val="hy-AM"/>
        </w:rPr>
      </w:pPr>
    </w:p>
    <w:p w:rsidR="00485D69" w:rsidRDefault="00485D69" w:rsidP="00485D69">
      <w:pPr>
        <w:spacing w:after="0" w:line="360" w:lineRule="auto"/>
        <w:ind w:left="720"/>
        <w:jc w:val="both"/>
        <w:rPr>
          <w:rFonts w:ascii="Sylfaen" w:hAnsi="Sylfaen"/>
          <w:sz w:val="24"/>
          <w:szCs w:val="24"/>
          <w:lang w:val="hy-AM"/>
        </w:rPr>
      </w:pPr>
    </w:p>
    <w:p w:rsidR="00485D69" w:rsidRPr="001019BF" w:rsidRDefault="00485D69" w:rsidP="00485D69">
      <w:pPr>
        <w:spacing w:after="0" w:line="360" w:lineRule="auto"/>
        <w:ind w:left="720"/>
        <w:jc w:val="both"/>
        <w:rPr>
          <w:rFonts w:ascii="Sylfaen" w:hAnsi="Sylfaen"/>
          <w:sz w:val="24"/>
          <w:szCs w:val="24"/>
          <w:lang w:val="hy-AM"/>
        </w:rPr>
      </w:pPr>
    </w:p>
    <w:p w:rsidR="00D71A90" w:rsidRPr="001019BF" w:rsidRDefault="00D71A90" w:rsidP="00485D69">
      <w:pPr>
        <w:spacing w:after="0" w:line="360" w:lineRule="auto"/>
        <w:jc w:val="both"/>
        <w:rPr>
          <w:rFonts w:ascii="Sylfaen" w:hAnsi="Sylfaen"/>
          <w:sz w:val="24"/>
          <w:szCs w:val="24"/>
          <w:lang w:val="hy-AM"/>
        </w:rPr>
      </w:pPr>
    </w:p>
    <w:p w:rsidR="00033A64" w:rsidRPr="001019BF" w:rsidRDefault="00033A64" w:rsidP="00485D69">
      <w:pPr>
        <w:spacing w:after="0" w:line="360" w:lineRule="auto"/>
        <w:jc w:val="both"/>
        <w:rPr>
          <w:rFonts w:ascii="Sylfaen" w:hAnsi="Sylfaen"/>
          <w:sz w:val="24"/>
          <w:szCs w:val="24"/>
          <w:lang w:val="hy-AM"/>
        </w:rPr>
      </w:pPr>
    </w:p>
    <w:p w:rsidR="0021362A" w:rsidRPr="001019BF" w:rsidRDefault="0021362A" w:rsidP="00485D69">
      <w:pPr>
        <w:spacing w:after="0" w:line="360" w:lineRule="auto"/>
        <w:jc w:val="both"/>
        <w:rPr>
          <w:rFonts w:ascii="Sylfaen" w:hAnsi="Sylfaen"/>
          <w:b/>
          <w:sz w:val="24"/>
          <w:szCs w:val="24"/>
          <w:lang w:val="hy-AM"/>
        </w:rPr>
      </w:pPr>
    </w:p>
    <w:p w:rsidR="00AA1551" w:rsidRPr="001019BF" w:rsidRDefault="00CE3C56" w:rsidP="00485D69">
      <w:pPr>
        <w:spacing w:after="0" w:line="360" w:lineRule="auto"/>
        <w:jc w:val="both"/>
        <w:rPr>
          <w:rFonts w:ascii="Sylfaen" w:hAnsi="Sylfaen"/>
          <w:b/>
          <w:sz w:val="24"/>
          <w:szCs w:val="24"/>
          <w:lang w:val="hy-AM"/>
        </w:rPr>
      </w:pPr>
      <w:r w:rsidRPr="001019BF">
        <w:rPr>
          <w:rFonts w:ascii="Sylfaen" w:hAnsi="Sylfaen"/>
          <w:b/>
          <w:sz w:val="24"/>
          <w:szCs w:val="24"/>
          <w:lang w:val="hy-AM"/>
        </w:rPr>
        <w:lastRenderedPageBreak/>
        <w:t>Գրականություն</w:t>
      </w:r>
    </w:p>
    <w:p w:rsidR="00AA1551" w:rsidRPr="001019BF" w:rsidRDefault="00CE3C56" w:rsidP="00485D69">
      <w:pPr>
        <w:pStyle w:val="a3"/>
        <w:numPr>
          <w:ilvl w:val="0"/>
          <w:numId w:val="17"/>
        </w:numPr>
        <w:spacing w:after="0" w:line="360" w:lineRule="auto"/>
        <w:jc w:val="both"/>
        <w:rPr>
          <w:rFonts w:ascii="Sylfaen" w:hAnsi="Sylfaen"/>
          <w:sz w:val="24"/>
          <w:szCs w:val="24"/>
          <w:lang w:val="hy-AM"/>
        </w:rPr>
      </w:pPr>
      <w:r w:rsidRPr="001019BF">
        <w:rPr>
          <w:rFonts w:ascii="Sylfaen" w:hAnsi="Sylfaen"/>
          <w:sz w:val="24"/>
          <w:szCs w:val="24"/>
          <w:lang w:val="hy-AM"/>
        </w:rPr>
        <w:t>Ջուլիետա Գյուլամիրյան</w:t>
      </w:r>
      <w:r w:rsidR="00485D69">
        <w:rPr>
          <w:rFonts w:ascii="Sylfaen" w:hAnsi="Sylfaen"/>
          <w:sz w:val="24"/>
          <w:szCs w:val="24"/>
          <w:lang w:val="hy-AM"/>
        </w:rPr>
        <w:t xml:space="preserve"> &lt;&lt;</w:t>
      </w:r>
      <w:r w:rsidRPr="001019BF">
        <w:rPr>
          <w:rFonts w:ascii="Sylfaen" w:hAnsi="Sylfaen"/>
          <w:sz w:val="24"/>
          <w:szCs w:val="24"/>
          <w:lang w:val="hy-AM"/>
        </w:rPr>
        <w:t>Հայոց լեզվի տարրական ուսուցման մեթոդիկա</w:t>
      </w:r>
      <w:r w:rsidR="00485D69" w:rsidRPr="00485D69">
        <w:rPr>
          <w:rFonts w:ascii="Sylfaen" w:hAnsi="Sylfaen"/>
          <w:sz w:val="24"/>
          <w:szCs w:val="24"/>
          <w:lang w:val="hy-AM"/>
        </w:rPr>
        <w:t>&gt;&gt;</w:t>
      </w:r>
      <w:r w:rsidRPr="001019BF">
        <w:rPr>
          <w:rFonts w:ascii="Sylfaen" w:hAnsi="Sylfaen"/>
          <w:sz w:val="24"/>
          <w:szCs w:val="24"/>
          <w:lang w:val="hy-AM"/>
        </w:rPr>
        <w:t xml:space="preserve"> Երևան 2009թ</w:t>
      </w:r>
      <w:r w:rsidRPr="001019BF">
        <w:rPr>
          <w:rFonts w:ascii="MS Mincho" w:eastAsia="MS Mincho" w:hAnsi="MS Mincho" w:cs="MS Mincho" w:hint="eastAsia"/>
          <w:sz w:val="24"/>
          <w:szCs w:val="24"/>
          <w:lang w:val="hy-AM"/>
        </w:rPr>
        <w:t>․</w:t>
      </w:r>
    </w:p>
    <w:p w:rsidR="00CE3C56" w:rsidRPr="001019BF" w:rsidRDefault="00CE3C56" w:rsidP="00485D69">
      <w:pPr>
        <w:pStyle w:val="a3"/>
        <w:numPr>
          <w:ilvl w:val="0"/>
          <w:numId w:val="17"/>
        </w:numPr>
        <w:spacing w:after="0" w:line="360" w:lineRule="auto"/>
        <w:jc w:val="both"/>
        <w:rPr>
          <w:rFonts w:ascii="Sylfaen" w:hAnsi="Sylfaen"/>
          <w:sz w:val="24"/>
          <w:szCs w:val="24"/>
          <w:lang w:val="hy-AM"/>
        </w:rPr>
      </w:pPr>
      <w:r w:rsidRPr="001019BF">
        <w:rPr>
          <w:rFonts w:ascii="Sylfaen" w:hAnsi="Sylfaen"/>
          <w:sz w:val="24"/>
          <w:szCs w:val="24"/>
          <w:lang w:val="hy-AM"/>
        </w:rPr>
        <w:t>Գարեգին Ղույումչյան</w:t>
      </w:r>
      <w:r w:rsidR="00485D69">
        <w:rPr>
          <w:rFonts w:ascii="Sylfaen" w:hAnsi="Sylfaen"/>
          <w:sz w:val="24"/>
          <w:szCs w:val="24"/>
          <w:lang w:val="hy-AM"/>
        </w:rPr>
        <w:t xml:space="preserve"> &lt;&lt;</w:t>
      </w:r>
      <w:r w:rsidRPr="001019BF">
        <w:rPr>
          <w:rFonts w:ascii="Sylfaen" w:hAnsi="Sylfaen"/>
          <w:sz w:val="24"/>
          <w:szCs w:val="24"/>
          <w:lang w:val="hy-AM"/>
        </w:rPr>
        <w:t>Մանկավարժություն</w:t>
      </w:r>
      <w:r w:rsidR="00485D69">
        <w:rPr>
          <w:rFonts w:ascii="Sylfaen" w:hAnsi="Sylfaen"/>
          <w:sz w:val="24"/>
          <w:szCs w:val="24"/>
          <w:lang w:val="hy-AM"/>
        </w:rPr>
        <w:t>&gt;&gt;</w:t>
      </w:r>
    </w:p>
    <w:p w:rsidR="00CE3C56" w:rsidRPr="001019BF" w:rsidRDefault="00ED4ADB" w:rsidP="00485D69">
      <w:pPr>
        <w:pStyle w:val="a3"/>
        <w:numPr>
          <w:ilvl w:val="0"/>
          <w:numId w:val="17"/>
        </w:numPr>
        <w:spacing w:after="0" w:line="360" w:lineRule="auto"/>
        <w:jc w:val="both"/>
        <w:rPr>
          <w:rFonts w:ascii="Sylfaen" w:hAnsi="Sylfaen"/>
          <w:sz w:val="24"/>
          <w:szCs w:val="24"/>
          <w:lang w:val="hy-AM"/>
        </w:rPr>
      </w:pPr>
      <w:hyperlink r:id="rId13" w:history="1">
        <w:r w:rsidR="00566B5F" w:rsidRPr="001019BF">
          <w:rPr>
            <w:rStyle w:val="a4"/>
            <w:rFonts w:ascii="Sylfaen" w:hAnsi="Sylfaen"/>
            <w:sz w:val="24"/>
            <w:szCs w:val="24"/>
            <w:lang w:val="hy-AM"/>
          </w:rPr>
          <w:t>https://iverh.com/yerexayi-patrastvatcuthyuneh-dprocin/</w:t>
        </w:r>
      </w:hyperlink>
    </w:p>
    <w:p w:rsidR="0021362A" w:rsidRPr="001019BF" w:rsidRDefault="0021362A" w:rsidP="00485D69">
      <w:pPr>
        <w:pStyle w:val="a3"/>
        <w:numPr>
          <w:ilvl w:val="0"/>
          <w:numId w:val="17"/>
        </w:numPr>
        <w:spacing w:after="0" w:line="360" w:lineRule="auto"/>
        <w:jc w:val="both"/>
        <w:rPr>
          <w:rFonts w:ascii="Sylfaen" w:hAnsi="Sylfaen"/>
          <w:sz w:val="24"/>
          <w:szCs w:val="24"/>
          <w:lang w:val="hy-AM"/>
        </w:rPr>
      </w:pPr>
      <w:r w:rsidRPr="001019BF">
        <w:rPr>
          <w:rFonts w:ascii="Sylfaen" w:hAnsi="Sylfaen"/>
          <w:sz w:val="24"/>
          <w:szCs w:val="24"/>
          <w:lang w:val="hy-AM"/>
        </w:rPr>
        <w:t>Վորլդ Վիժն</w:t>
      </w:r>
      <w:r w:rsidR="00485D69">
        <w:rPr>
          <w:rFonts w:ascii="Sylfaen" w:hAnsi="Sylfaen"/>
          <w:sz w:val="24"/>
          <w:szCs w:val="24"/>
          <w:lang w:val="hy-AM"/>
        </w:rPr>
        <w:t xml:space="preserve"> &lt;&lt;</w:t>
      </w:r>
      <w:r w:rsidRPr="001019BF">
        <w:rPr>
          <w:rFonts w:ascii="Sylfaen" w:hAnsi="Sylfaen"/>
          <w:sz w:val="24"/>
          <w:szCs w:val="24"/>
          <w:lang w:val="hy-AM"/>
        </w:rPr>
        <w:t>10 հարց ոի պատասխան 3-6 տարեկան երեխաների մասին</w:t>
      </w:r>
      <w:r w:rsidR="00485D69">
        <w:rPr>
          <w:rFonts w:ascii="Sylfaen" w:hAnsi="Sylfaen"/>
          <w:sz w:val="24"/>
          <w:szCs w:val="24"/>
          <w:lang w:val="hy-AM"/>
        </w:rPr>
        <w:t>&gt;&gt;</w:t>
      </w:r>
      <w:r w:rsidRPr="001019BF">
        <w:rPr>
          <w:rFonts w:ascii="Sylfaen" w:hAnsi="Sylfaen"/>
          <w:sz w:val="24"/>
          <w:szCs w:val="24"/>
          <w:lang w:val="hy-AM"/>
        </w:rPr>
        <w:t xml:space="preserve"> Երևան 2017</w:t>
      </w:r>
    </w:p>
    <w:p w:rsidR="0021362A" w:rsidRPr="001019BF" w:rsidRDefault="00ED4ADB" w:rsidP="00485D69">
      <w:pPr>
        <w:pStyle w:val="a3"/>
        <w:numPr>
          <w:ilvl w:val="0"/>
          <w:numId w:val="17"/>
        </w:numPr>
        <w:spacing w:after="0" w:line="360" w:lineRule="auto"/>
        <w:jc w:val="both"/>
        <w:rPr>
          <w:rFonts w:ascii="Sylfaen" w:hAnsi="Sylfaen"/>
          <w:sz w:val="24"/>
          <w:szCs w:val="24"/>
          <w:lang w:val="hy-AM"/>
        </w:rPr>
      </w:pPr>
      <w:hyperlink r:id="rId14" w:history="1">
        <w:r w:rsidR="0021362A" w:rsidRPr="001019BF">
          <w:rPr>
            <w:rStyle w:val="a4"/>
            <w:rFonts w:ascii="Sylfaen" w:hAnsi="Sylfaen"/>
            <w:sz w:val="24"/>
            <w:szCs w:val="24"/>
            <w:lang w:val="hy-AM"/>
          </w:rPr>
          <w:t>https://www.facebook.com/time.of.creative.teacher?__cft__[0]=AZXuEsaxGLvp7I19S1z6KlUwn5ajlIsElXOS3kqvWn4YY7KsmqI55s8ASMYRd6dCd8bWL1bBqS7NYyA6LMFYSqhxnp45aDHNsKWcjw55FnQHcg_nq9xzTuoGNtxU49pfY5NIbiqjHkZMB4qNqksMZVvGW1NnlnQe-7BcAkcEz4pz0HNOV8ombaukqdZpk6dYu0A&amp;__tn__=-UC%2CP-R</w:t>
        </w:r>
      </w:hyperlink>
    </w:p>
    <w:p w:rsidR="0021362A" w:rsidRPr="001019BF" w:rsidRDefault="0021362A" w:rsidP="00485D69">
      <w:pPr>
        <w:pStyle w:val="a3"/>
        <w:spacing w:after="0" w:line="360" w:lineRule="auto"/>
        <w:jc w:val="both"/>
        <w:rPr>
          <w:rFonts w:ascii="Sylfaen" w:hAnsi="Sylfaen"/>
          <w:sz w:val="24"/>
          <w:szCs w:val="24"/>
          <w:lang w:val="hy-AM"/>
        </w:rPr>
      </w:pPr>
    </w:p>
    <w:p w:rsidR="0021362A" w:rsidRPr="001019BF" w:rsidRDefault="0021362A" w:rsidP="00485D69">
      <w:pPr>
        <w:spacing w:after="0" w:line="360" w:lineRule="auto"/>
        <w:jc w:val="both"/>
        <w:rPr>
          <w:rFonts w:ascii="Sylfaen" w:hAnsi="Sylfaen"/>
          <w:sz w:val="24"/>
          <w:szCs w:val="24"/>
          <w:lang w:val="hy-AM"/>
        </w:rPr>
      </w:pPr>
    </w:p>
    <w:p w:rsidR="00AA1551" w:rsidRPr="001019BF" w:rsidRDefault="00AA1551" w:rsidP="00485D69">
      <w:pPr>
        <w:spacing w:after="0" w:line="360" w:lineRule="auto"/>
        <w:jc w:val="both"/>
        <w:rPr>
          <w:rFonts w:ascii="Sylfaen" w:hAnsi="Sylfaen"/>
          <w:sz w:val="24"/>
          <w:szCs w:val="24"/>
          <w:lang w:val="hy-AM"/>
        </w:rPr>
      </w:pPr>
    </w:p>
    <w:p w:rsidR="00AA1551" w:rsidRPr="001019BF" w:rsidRDefault="00AA1551" w:rsidP="00485D69">
      <w:pPr>
        <w:spacing w:after="0" w:line="360" w:lineRule="auto"/>
        <w:jc w:val="both"/>
        <w:rPr>
          <w:rFonts w:ascii="Sylfaen" w:hAnsi="Sylfaen"/>
          <w:sz w:val="24"/>
          <w:szCs w:val="24"/>
          <w:lang w:val="hy-AM"/>
        </w:rPr>
      </w:pPr>
    </w:p>
    <w:p w:rsidR="0019471D" w:rsidRPr="001019BF" w:rsidRDefault="0019471D" w:rsidP="00497D53">
      <w:pPr>
        <w:spacing w:line="360" w:lineRule="auto"/>
        <w:jc w:val="both"/>
        <w:rPr>
          <w:rFonts w:ascii="Sylfaen" w:hAnsi="Sylfaen"/>
          <w:sz w:val="24"/>
          <w:szCs w:val="24"/>
          <w:lang w:val="hy-AM"/>
        </w:rPr>
      </w:pPr>
    </w:p>
    <w:p w:rsidR="00892E65" w:rsidRPr="001019BF" w:rsidRDefault="00892E65" w:rsidP="00497D53">
      <w:pPr>
        <w:spacing w:line="360" w:lineRule="auto"/>
        <w:jc w:val="both"/>
        <w:rPr>
          <w:rFonts w:ascii="Sylfaen" w:hAnsi="Sylfaen"/>
          <w:b/>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p w:rsidR="0004231A" w:rsidRPr="001019BF" w:rsidRDefault="0004231A" w:rsidP="00497D53">
      <w:pPr>
        <w:spacing w:line="360" w:lineRule="auto"/>
        <w:jc w:val="both"/>
        <w:rPr>
          <w:rFonts w:ascii="Sylfaen" w:hAnsi="Sylfaen"/>
          <w:sz w:val="24"/>
          <w:szCs w:val="24"/>
          <w:lang w:val="hy-AM"/>
        </w:rPr>
      </w:pPr>
    </w:p>
    <w:sectPr w:rsidR="0004231A" w:rsidRPr="001019BF" w:rsidSect="00945514">
      <w:footerReference w:type="default" r:id="rId1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DB" w:rsidRDefault="00ED4ADB" w:rsidP="000F40F3">
      <w:pPr>
        <w:spacing w:after="0" w:line="240" w:lineRule="auto"/>
      </w:pPr>
      <w:r>
        <w:separator/>
      </w:r>
    </w:p>
  </w:endnote>
  <w:endnote w:type="continuationSeparator" w:id="0">
    <w:p w:rsidR="00ED4ADB" w:rsidRDefault="00ED4ADB" w:rsidP="000F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128705"/>
      <w:docPartObj>
        <w:docPartGallery w:val="Page Numbers (Bottom of Page)"/>
        <w:docPartUnique/>
      </w:docPartObj>
    </w:sdtPr>
    <w:sdtEndPr/>
    <w:sdtContent>
      <w:p w:rsidR="000F40F3" w:rsidRDefault="000F40F3">
        <w:pPr>
          <w:pStyle w:val="a9"/>
          <w:jc w:val="right"/>
        </w:pPr>
        <w:r>
          <w:fldChar w:fldCharType="begin"/>
        </w:r>
        <w:r>
          <w:instrText>PAGE   \* MERGEFORMAT</w:instrText>
        </w:r>
        <w:r>
          <w:fldChar w:fldCharType="separate"/>
        </w:r>
        <w:r w:rsidR="001152CE">
          <w:rPr>
            <w:noProof/>
          </w:rPr>
          <w:t>2</w:t>
        </w:r>
        <w:r>
          <w:fldChar w:fldCharType="end"/>
        </w:r>
      </w:p>
    </w:sdtContent>
  </w:sdt>
  <w:p w:rsidR="000F40F3" w:rsidRDefault="000F40F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DB" w:rsidRDefault="00ED4ADB" w:rsidP="000F40F3">
      <w:pPr>
        <w:spacing w:after="0" w:line="240" w:lineRule="auto"/>
      </w:pPr>
      <w:r>
        <w:separator/>
      </w:r>
    </w:p>
  </w:footnote>
  <w:footnote w:type="continuationSeparator" w:id="0">
    <w:p w:rsidR="00ED4ADB" w:rsidRDefault="00ED4ADB" w:rsidP="000F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писание: 💬" style="width:12pt;height:12pt;visibility:visible;mso-wrap-style:square" o:bullet="t">
        <v:imagedata r:id="rId1" o:title="💬"/>
      </v:shape>
    </w:pict>
  </w:numPicBullet>
  <w:abstractNum w:abstractNumId="0" w15:restartNumberingAfterBreak="0">
    <w:nsid w:val="009914DB"/>
    <w:multiLevelType w:val="multilevel"/>
    <w:tmpl w:val="8F3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C761A"/>
    <w:multiLevelType w:val="multilevel"/>
    <w:tmpl w:val="0A8E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079D8"/>
    <w:multiLevelType w:val="hybridMultilevel"/>
    <w:tmpl w:val="65468BD2"/>
    <w:lvl w:ilvl="0" w:tplc="6C86B994">
      <w:start w:val="1"/>
      <w:numFmt w:val="bullet"/>
      <w:lvlText w:val=""/>
      <w:lvlPicBulletId w:val="0"/>
      <w:lvlJc w:val="left"/>
      <w:pPr>
        <w:tabs>
          <w:tab w:val="num" w:pos="720"/>
        </w:tabs>
        <w:ind w:left="720" w:hanging="360"/>
      </w:pPr>
      <w:rPr>
        <w:rFonts w:ascii="Symbol" w:hAnsi="Symbol" w:hint="default"/>
      </w:rPr>
    </w:lvl>
    <w:lvl w:ilvl="1" w:tplc="D84EAC3C" w:tentative="1">
      <w:start w:val="1"/>
      <w:numFmt w:val="bullet"/>
      <w:lvlText w:val=""/>
      <w:lvlJc w:val="left"/>
      <w:pPr>
        <w:tabs>
          <w:tab w:val="num" w:pos="1440"/>
        </w:tabs>
        <w:ind w:left="1440" w:hanging="360"/>
      </w:pPr>
      <w:rPr>
        <w:rFonts w:ascii="Symbol" w:hAnsi="Symbol" w:hint="default"/>
      </w:rPr>
    </w:lvl>
    <w:lvl w:ilvl="2" w:tplc="2EEC606A" w:tentative="1">
      <w:start w:val="1"/>
      <w:numFmt w:val="bullet"/>
      <w:lvlText w:val=""/>
      <w:lvlJc w:val="left"/>
      <w:pPr>
        <w:tabs>
          <w:tab w:val="num" w:pos="2160"/>
        </w:tabs>
        <w:ind w:left="2160" w:hanging="360"/>
      </w:pPr>
      <w:rPr>
        <w:rFonts w:ascii="Symbol" w:hAnsi="Symbol" w:hint="default"/>
      </w:rPr>
    </w:lvl>
    <w:lvl w:ilvl="3" w:tplc="2A40354C" w:tentative="1">
      <w:start w:val="1"/>
      <w:numFmt w:val="bullet"/>
      <w:lvlText w:val=""/>
      <w:lvlJc w:val="left"/>
      <w:pPr>
        <w:tabs>
          <w:tab w:val="num" w:pos="2880"/>
        </w:tabs>
        <w:ind w:left="2880" w:hanging="360"/>
      </w:pPr>
      <w:rPr>
        <w:rFonts w:ascii="Symbol" w:hAnsi="Symbol" w:hint="default"/>
      </w:rPr>
    </w:lvl>
    <w:lvl w:ilvl="4" w:tplc="2A1CD3E2" w:tentative="1">
      <w:start w:val="1"/>
      <w:numFmt w:val="bullet"/>
      <w:lvlText w:val=""/>
      <w:lvlJc w:val="left"/>
      <w:pPr>
        <w:tabs>
          <w:tab w:val="num" w:pos="3600"/>
        </w:tabs>
        <w:ind w:left="3600" w:hanging="360"/>
      </w:pPr>
      <w:rPr>
        <w:rFonts w:ascii="Symbol" w:hAnsi="Symbol" w:hint="default"/>
      </w:rPr>
    </w:lvl>
    <w:lvl w:ilvl="5" w:tplc="25904A50" w:tentative="1">
      <w:start w:val="1"/>
      <w:numFmt w:val="bullet"/>
      <w:lvlText w:val=""/>
      <w:lvlJc w:val="left"/>
      <w:pPr>
        <w:tabs>
          <w:tab w:val="num" w:pos="4320"/>
        </w:tabs>
        <w:ind w:left="4320" w:hanging="360"/>
      </w:pPr>
      <w:rPr>
        <w:rFonts w:ascii="Symbol" w:hAnsi="Symbol" w:hint="default"/>
      </w:rPr>
    </w:lvl>
    <w:lvl w:ilvl="6" w:tplc="2E48FF1C" w:tentative="1">
      <w:start w:val="1"/>
      <w:numFmt w:val="bullet"/>
      <w:lvlText w:val=""/>
      <w:lvlJc w:val="left"/>
      <w:pPr>
        <w:tabs>
          <w:tab w:val="num" w:pos="5040"/>
        </w:tabs>
        <w:ind w:left="5040" w:hanging="360"/>
      </w:pPr>
      <w:rPr>
        <w:rFonts w:ascii="Symbol" w:hAnsi="Symbol" w:hint="default"/>
      </w:rPr>
    </w:lvl>
    <w:lvl w:ilvl="7" w:tplc="7698480C" w:tentative="1">
      <w:start w:val="1"/>
      <w:numFmt w:val="bullet"/>
      <w:lvlText w:val=""/>
      <w:lvlJc w:val="left"/>
      <w:pPr>
        <w:tabs>
          <w:tab w:val="num" w:pos="5760"/>
        </w:tabs>
        <w:ind w:left="5760" w:hanging="360"/>
      </w:pPr>
      <w:rPr>
        <w:rFonts w:ascii="Symbol" w:hAnsi="Symbol" w:hint="default"/>
      </w:rPr>
    </w:lvl>
    <w:lvl w:ilvl="8" w:tplc="4AA642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955CEE"/>
    <w:multiLevelType w:val="hybridMultilevel"/>
    <w:tmpl w:val="B456D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277CA0"/>
    <w:multiLevelType w:val="hybridMultilevel"/>
    <w:tmpl w:val="BC3608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CC72B1"/>
    <w:multiLevelType w:val="multilevel"/>
    <w:tmpl w:val="6A5CA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66A45"/>
    <w:multiLevelType w:val="hybridMultilevel"/>
    <w:tmpl w:val="72AA52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DA50F4"/>
    <w:multiLevelType w:val="hybridMultilevel"/>
    <w:tmpl w:val="E48457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140492"/>
    <w:multiLevelType w:val="hybridMultilevel"/>
    <w:tmpl w:val="07CEC5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3F50E24"/>
    <w:multiLevelType w:val="hybridMultilevel"/>
    <w:tmpl w:val="6F3EF6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40A7159"/>
    <w:multiLevelType w:val="hybridMultilevel"/>
    <w:tmpl w:val="7504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05EC9"/>
    <w:multiLevelType w:val="hybridMultilevel"/>
    <w:tmpl w:val="64C09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A361DC"/>
    <w:multiLevelType w:val="multilevel"/>
    <w:tmpl w:val="EE1A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87DD3"/>
    <w:multiLevelType w:val="hybridMultilevel"/>
    <w:tmpl w:val="3C20EC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CF22AA"/>
    <w:multiLevelType w:val="multilevel"/>
    <w:tmpl w:val="0A8E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016FFC"/>
    <w:multiLevelType w:val="multilevel"/>
    <w:tmpl w:val="9C88BC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A49FE"/>
    <w:multiLevelType w:val="hybridMultilevel"/>
    <w:tmpl w:val="9F5CFF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0EA1953"/>
    <w:multiLevelType w:val="hybridMultilevel"/>
    <w:tmpl w:val="85C4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C26559"/>
    <w:multiLevelType w:val="multilevel"/>
    <w:tmpl w:val="8F52E1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9"/>
  </w:num>
  <w:num w:numId="5">
    <w:abstractNumId w:val="18"/>
  </w:num>
  <w:num w:numId="6">
    <w:abstractNumId w:val="4"/>
  </w:num>
  <w:num w:numId="7">
    <w:abstractNumId w:val="13"/>
  </w:num>
  <w:num w:numId="8">
    <w:abstractNumId w:val="15"/>
  </w:num>
  <w:num w:numId="9">
    <w:abstractNumId w:val="6"/>
  </w:num>
  <w:num w:numId="10">
    <w:abstractNumId w:val="16"/>
  </w:num>
  <w:num w:numId="11">
    <w:abstractNumId w:val="14"/>
  </w:num>
  <w:num w:numId="12">
    <w:abstractNumId w:val="1"/>
  </w:num>
  <w:num w:numId="13">
    <w:abstractNumId w:val="8"/>
  </w:num>
  <w:num w:numId="14">
    <w:abstractNumId w:val="2"/>
  </w:num>
  <w:num w:numId="15">
    <w:abstractNumId w:val="17"/>
  </w:num>
  <w:num w:numId="16">
    <w:abstractNumId w:val="3"/>
  </w:num>
  <w:num w:numId="17">
    <w:abstractNumId w:val="7"/>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1A"/>
    <w:rsid w:val="00033A64"/>
    <w:rsid w:val="0004231A"/>
    <w:rsid w:val="0006143B"/>
    <w:rsid w:val="000700CA"/>
    <w:rsid w:val="000E1CCD"/>
    <w:rsid w:val="000E4FFD"/>
    <w:rsid w:val="000F0316"/>
    <w:rsid w:val="000F2A82"/>
    <w:rsid w:val="000F40F3"/>
    <w:rsid w:val="001019BF"/>
    <w:rsid w:val="001152CE"/>
    <w:rsid w:val="00135254"/>
    <w:rsid w:val="001367EF"/>
    <w:rsid w:val="00154A4F"/>
    <w:rsid w:val="0019471D"/>
    <w:rsid w:val="001B6557"/>
    <w:rsid w:val="00204F84"/>
    <w:rsid w:val="0021362A"/>
    <w:rsid w:val="00263A64"/>
    <w:rsid w:val="002742EC"/>
    <w:rsid w:val="00291F8E"/>
    <w:rsid w:val="002C05E6"/>
    <w:rsid w:val="002D69C6"/>
    <w:rsid w:val="00337974"/>
    <w:rsid w:val="00350626"/>
    <w:rsid w:val="0041320D"/>
    <w:rsid w:val="0042171C"/>
    <w:rsid w:val="004319F7"/>
    <w:rsid w:val="00485D69"/>
    <w:rsid w:val="00497D53"/>
    <w:rsid w:val="004E7EDE"/>
    <w:rsid w:val="00561228"/>
    <w:rsid w:val="00566B5F"/>
    <w:rsid w:val="00572505"/>
    <w:rsid w:val="006A2B1C"/>
    <w:rsid w:val="007366C1"/>
    <w:rsid w:val="007934BB"/>
    <w:rsid w:val="00801773"/>
    <w:rsid w:val="00892E65"/>
    <w:rsid w:val="008A1B31"/>
    <w:rsid w:val="008D7C14"/>
    <w:rsid w:val="008F1A17"/>
    <w:rsid w:val="00945514"/>
    <w:rsid w:val="009E195F"/>
    <w:rsid w:val="00AA1551"/>
    <w:rsid w:val="00AC7ED0"/>
    <w:rsid w:val="00B62C9E"/>
    <w:rsid w:val="00C43052"/>
    <w:rsid w:val="00CE3C56"/>
    <w:rsid w:val="00D374B4"/>
    <w:rsid w:val="00D41EFD"/>
    <w:rsid w:val="00D71A90"/>
    <w:rsid w:val="00DC2E60"/>
    <w:rsid w:val="00E61074"/>
    <w:rsid w:val="00ED4ADB"/>
    <w:rsid w:val="00F3600A"/>
    <w:rsid w:val="00FE4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A685"/>
  <w15:docId w15:val="{56B8ABCD-5D99-4045-8672-F789B0F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20D"/>
    <w:pPr>
      <w:ind w:left="720"/>
      <w:contextualSpacing/>
    </w:pPr>
  </w:style>
  <w:style w:type="character" w:styleId="a4">
    <w:name w:val="Hyperlink"/>
    <w:basedOn w:val="a0"/>
    <w:uiPriority w:val="99"/>
    <w:unhideWhenUsed/>
    <w:rsid w:val="00AA1551"/>
    <w:rPr>
      <w:color w:val="0000FF" w:themeColor="hyperlink"/>
      <w:u w:val="single"/>
    </w:rPr>
  </w:style>
  <w:style w:type="paragraph" w:styleId="a5">
    <w:name w:val="Balloon Text"/>
    <w:basedOn w:val="a"/>
    <w:link w:val="a6"/>
    <w:uiPriority w:val="99"/>
    <w:semiHidden/>
    <w:unhideWhenUsed/>
    <w:rsid w:val="009E19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95F"/>
    <w:rPr>
      <w:rFonts w:ascii="Tahoma" w:hAnsi="Tahoma" w:cs="Tahoma"/>
      <w:sz w:val="16"/>
      <w:szCs w:val="16"/>
    </w:rPr>
  </w:style>
  <w:style w:type="paragraph" w:styleId="a7">
    <w:name w:val="header"/>
    <w:basedOn w:val="a"/>
    <w:link w:val="a8"/>
    <w:uiPriority w:val="99"/>
    <w:unhideWhenUsed/>
    <w:rsid w:val="000F40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40F3"/>
  </w:style>
  <w:style w:type="paragraph" w:styleId="a9">
    <w:name w:val="footer"/>
    <w:basedOn w:val="a"/>
    <w:link w:val="aa"/>
    <w:uiPriority w:val="99"/>
    <w:unhideWhenUsed/>
    <w:rsid w:val="000F40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79">
      <w:bodyDiv w:val="1"/>
      <w:marLeft w:val="0"/>
      <w:marRight w:val="0"/>
      <w:marTop w:val="0"/>
      <w:marBottom w:val="0"/>
      <w:divBdr>
        <w:top w:val="none" w:sz="0" w:space="0" w:color="auto"/>
        <w:left w:val="none" w:sz="0" w:space="0" w:color="auto"/>
        <w:bottom w:val="none" w:sz="0" w:space="0" w:color="auto"/>
        <w:right w:val="none" w:sz="0" w:space="0" w:color="auto"/>
      </w:divBdr>
    </w:div>
    <w:div w:id="26490855">
      <w:bodyDiv w:val="1"/>
      <w:marLeft w:val="0"/>
      <w:marRight w:val="0"/>
      <w:marTop w:val="0"/>
      <w:marBottom w:val="0"/>
      <w:divBdr>
        <w:top w:val="none" w:sz="0" w:space="0" w:color="auto"/>
        <w:left w:val="none" w:sz="0" w:space="0" w:color="auto"/>
        <w:bottom w:val="none" w:sz="0" w:space="0" w:color="auto"/>
        <w:right w:val="none" w:sz="0" w:space="0" w:color="auto"/>
      </w:divBdr>
    </w:div>
    <w:div w:id="63644415">
      <w:bodyDiv w:val="1"/>
      <w:marLeft w:val="0"/>
      <w:marRight w:val="0"/>
      <w:marTop w:val="0"/>
      <w:marBottom w:val="0"/>
      <w:divBdr>
        <w:top w:val="none" w:sz="0" w:space="0" w:color="auto"/>
        <w:left w:val="none" w:sz="0" w:space="0" w:color="auto"/>
        <w:bottom w:val="none" w:sz="0" w:space="0" w:color="auto"/>
        <w:right w:val="none" w:sz="0" w:space="0" w:color="auto"/>
      </w:divBdr>
    </w:div>
    <w:div w:id="102263886">
      <w:bodyDiv w:val="1"/>
      <w:marLeft w:val="0"/>
      <w:marRight w:val="0"/>
      <w:marTop w:val="0"/>
      <w:marBottom w:val="0"/>
      <w:divBdr>
        <w:top w:val="none" w:sz="0" w:space="0" w:color="auto"/>
        <w:left w:val="none" w:sz="0" w:space="0" w:color="auto"/>
        <w:bottom w:val="none" w:sz="0" w:space="0" w:color="auto"/>
        <w:right w:val="none" w:sz="0" w:space="0" w:color="auto"/>
      </w:divBdr>
    </w:div>
    <w:div w:id="175927460">
      <w:bodyDiv w:val="1"/>
      <w:marLeft w:val="0"/>
      <w:marRight w:val="0"/>
      <w:marTop w:val="0"/>
      <w:marBottom w:val="0"/>
      <w:divBdr>
        <w:top w:val="none" w:sz="0" w:space="0" w:color="auto"/>
        <w:left w:val="none" w:sz="0" w:space="0" w:color="auto"/>
        <w:bottom w:val="none" w:sz="0" w:space="0" w:color="auto"/>
        <w:right w:val="none" w:sz="0" w:space="0" w:color="auto"/>
      </w:divBdr>
    </w:div>
    <w:div w:id="241263610">
      <w:bodyDiv w:val="1"/>
      <w:marLeft w:val="0"/>
      <w:marRight w:val="0"/>
      <w:marTop w:val="0"/>
      <w:marBottom w:val="0"/>
      <w:divBdr>
        <w:top w:val="none" w:sz="0" w:space="0" w:color="auto"/>
        <w:left w:val="none" w:sz="0" w:space="0" w:color="auto"/>
        <w:bottom w:val="none" w:sz="0" w:space="0" w:color="auto"/>
        <w:right w:val="none" w:sz="0" w:space="0" w:color="auto"/>
      </w:divBdr>
    </w:div>
    <w:div w:id="246354770">
      <w:bodyDiv w:val="1"/>
      <w:marLeft w:val="0"/>
      <w:marRight w:val="0"/>
      <w:marTop w:val="0"/>
      <w:marBottom w:val="0"/>
      <w:divBdr>
        <w:top w:val="none" w:sz="0" w:space="0" w:color="auto"/>
        <w:left w:val="none" w:sz="0" w:space="0" w:color="auto"/>
        <w:bottom w:val="none" w:sz="0" w:space="0" w:color="auto"/>
        <w:right w:val="none" w:sz="0" w:space="0" w:color="auto"/>
      </w:divBdr>
    </w:div>
    <w:div w:id="283854764">
      <w:bodyDiv w:val="1"/>
      <w:marLeft w:val="0"/>
      <w:marRight w:val="0"/>
      <w:marTop w:val="0"/>
      <w:marBottom w:val="0"/>
      <w:divBdr>
        <w:top w:val="none" w:sz="0" w:space="0" w:color="auto"/>
        <w:left w:val="none" w:sz="0" w:space="0" w:color="auto"/>
        <w:bottom w:val="none" w:sz="0" w:space="0" w:color="auto"/>
        <w:right w:val="none" w:sz="0" w:space="0" w:color="auto"/>
      </w:divBdr>
    </w:div>
    <w:div w:id="419986251">
      <w:bodyDiv w:val="1"/>
      <w:marLeft w:val="0"/>
      <w:marRight w:val="0"/>
      <w:marTop w:val="0"/>
      <w:marBottom w:val="0"/>
      <w:divBdr>
        <w:top w:val="none" w:sz="0" w:space="0" w:color="auto"/>
        <w:left w:val="none" w:sz="0" w:space="0" w:color="auto"/>
        <w:bottom w:val="none" w:sz="0" w:space="0" w:color="auto"/>
        <w:right w:val="none" w:sz="0" w:space="0" w:color="auto"/>
      </w:divBdr>
      <w:divsChild>
        <w:div w:id="1764951766">
          <w:marLeft w:val="0"/>
          <w:marRight w:val="0"/>
          <w:marTop w:val="120"/>
          <w:marBottom w:val="0"/>
          <w:divBdr>
            <w:top w:val="none" w:sz="0" w:space="0" w:color="auto"/>
            <w:left w:val="none" w:sz="0" w:space="0" w:color="auto"/>
            <w:bottom w:val="none" w:sz="0" w:space="0" w:color="auto"/>
            <w:right w:val="none" w:sz="0" w:space="0" w:color="auto"/>
          </w:divBdr>
          <w:divsChild>
            <w:div w:id="1305820430">
              <w:marLeft w:val="0"/>
              <w:marRight w:val="0"/>
              <w:marTop w:val="0"/>
              <w:marBottom w:val="0"/>
              <w:divBdr>
                <w:top w:val="none" w:sz="0" w:space="0" w:color="auto"/>
                <w:left w:val="none" w:sz="0" w:space="0" w:color="auto"/>
                <w:bottom w:val="none" w:sz="0" w:space="0" w:color="auto"/>
                <w:right w:val="none" w:sz="0" w:space="0" w:color="auto"/>
              </w:divBdr>
            </w:div>
          </w:divsChild>
        </w:div>
        <w:div w:id="474832234">
          <w:marLeft w:val="0"/>
          <w:marRight w:val="0"/>
          <w:marTop w:val="120"/>
          <w:marBottom w:val="0"/>
          <w:divBdr>
            <w:top w:val="none" w:sz="0" w:space="0" w:color="auto"/>
            <w:left w:val="none" w:sz="0" w:space="0" w:color="auto"/>
            <w:bottom w:val="none" w:sz="0" w:space="0" w:color="auto"/>
            <w:right w:val="none" w:sz="0" w:space="0" w:color="auto"/>
          </w:divBdr>
          <w:divsChild>
            <w:div w:id="1167987076">
              <w:marLeft w:val="0"/>
              <w:marRight w:val="0"/>
              <w:marTop w:val="0"/>
              <w:marBottom w:val="0"/>
              <w:divBdr>
                <w:top w:val="none" w:sz="0" w:space="0" w:color="auto"/>
                <w:left w:val="none" w:sz="0" w:space="0" w:color="auto"/>
                <w:bottom w:val="none" w:sz="0" w:space="0" w:color="auto"/>
                <w:right w:val="none" w:sz="0" w:space="0" w:color="auto"/>
              </w:divBdr>
            </w:div>
            <w:div w:id="82533016">
              <w:marLeft w:val="0"/>
              <w:marRight w:val="0"/>
              <w:marTop w:val="0"/>
              <w:marBottom w:val="0"/>
              <w:divBdr>
                <w:top w:val="none" w:sz="0" w:space="0" w:color="auto"/>
                <w:left w:val="none" w:sz="0" w:space="0" w:color="auto"/>
                <w:bottom w:val="none" w:sz="0" w:space="0" w:color="auto"/>
                <w:right w:val="none" w:sz="0" w:space="0" w:color="auto"/>
              </w:divBdr>
            </w:div>
            <w:div w:id="230695696">
              <w:marLeft w:val="0"/>
              <w:marRight w:val="0"/>
              <w:marTop w:val="0"/>
              <w:marBottom w:val="0"/>
              <w:divBdr>
                <w:top w:val="none" w:sz="0" w:space="0" w:color="auto"/>
                <w:left w:val="none" w:sz="0" w:space="0" w:color="auto"/>
                <w:bottom w:val="none" w:sz="0" w:space="0" w:color="auto"/>
                <w:right w:val="none" w:sz="0" w:space="0" w:color="auto"/>
              </w:divBdr>
            </w:div>
            <w:div w:id="539780357">
              <w:marLeft w:val="0"/>
              <w:marRight w:val="0"/>
              <w:marTop w:val="0"/>
              <w:marBottom w:val="0"/>
              <w:divBdr>
                <w:top w:val="none" w:sz="0" w:space="0" w:color="auto"/>
                <w:left w:val="none" w:sz="0" w:space="0" w:color="auto"/>
                <w:bottom w:val="none" w:sz="0" w:space="0" w:color="auto"/>
                <w:right w:val="none" w:sz="0" w:space="0" w:color="auto"/>
              </w:divBdr>
            </w:div>
            <w:div w:id="3376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3496">
      <w:bodyDiv w:val="1"/>
      <w:marLeft w:val="0"/>
      <w:marRight w:val="0"/>
      <w:marTop w:val="0"/>
      <w:marBottom w:val="0"/>
      <w:divBdr>
        <w:top w:val="none" w:sz="0" w:space="0" w:color="auto"/>
        <w:left w:val="none" w:sz="0" w:space="0" w:color="auto"/>
        <w:bottom w:val="none" w:sz="0" w:space="0" w:color="auto"/>
        <w:right w:val="none" w:sz="0" w:space="0" w:color="auto"/>
      </w:divBdr>
    </w:div>
    <w:div w:id="614676134">
      <w:bodyDiv w:val="1"/>
      <w:marLeft w:val="0"/>
      <w:marRight w:val="0"/>
      <w:marTop w:val="0"/>
      <w:marBottom w:val="0"/>
      <w:divBdr>
        <w:top w:val="none" w:sz="0" w:space="0" w:color="auto"/>
        <w:left w:val="none" w:sz="0" w:space="0" w:color="auto"/>
        <w:bottom w:val="none" w:sz="0" w:space="0" w:color="auto"/>
        <w:right w:val="none" w:sz="0" w:space="0" w:color="auto"/>
      </w:divBdr>
    </w:div>
    <w:div w:id="703287386">
      <w:bodyDiv w:val="1"/>
      <w:marLeft w:val="0"/>
      <w:marRight w:val="0"/>
      <w:marTop w:val="0"/>
      <w:marBottom w:val="0"/>
      <w:divBdr>
        <w:top w:val="none" w:sz="0" w:space="0" w:color="auto"/>
        <w:left w:val="none" w:sz="0" w:space="0" w:color="auto"/>
        <w:bottom w:val="none" w:sz="0" w:space="0" w:color="auto"/>
        <w:right w:val="none" w:sz="0" w:space="0" w:color="auto"/>
      </w:divBdr>
    </w:div>
    <w:div w:id="759257329">
      <w:bodyDiv w:val="1"/>
      <w:marLeft w:val="0"/>
      <w:marRight w:val="0"/>
      <w:marTop w:val="0"/>
      <w:marBottom w:val="0"/>
      <w:divBdr>
        <w:top w:val="none" w:sz="0" w:space="0" w:color="auto"/>
        <w:left w:val="none" w:sz="0" w:space="0" w:color="auto"/>
        <w:bottom w:val="none" w:sz="0" w:space="0" w:color="auto"/>
        <w:right w:val="none" w:sz="0" w:space="0" w:color="auto"/>
      </w:divBdr>
    </w:div>
    <w:div w:id="833839228">
      <w:bodyDiv w:val="1"/>
      <w:marLeft w:val="0"/>
      <w:marRight w:val="0"/>
      <w:marTop w:val="0"/>
      <w:marBottom w:val="0"/>
      <w:divBdr>
        <w:top w:val="none" w:sz="0" w:space="0" w:color="auto"/>
        <w:left w:val="none" w:sz="0" w:space="0" w:color="auto"/>
        <w:bottom w:val="none" w:sz="0" w:space="0" w:color="auto"/>
        <w:right w:val="none" w:sz="0" w:space="0" w:color="auto"/>
      </w:divBdr>
    </w:div>
    <w:div w:id="911356341">
      <w:bodyDiv w:val="1"/>
      <w:marLeft w:val="0"/>
      <w:marRight w:val="0"/>
      <w:marTop w:val="0"/>
      <w:marBottom w:val="0"/>
      <w:divBdr>
        <w:top w:val="none" w:sz="0" w:space="0" w:color="auto"/>
        <w:left w:val="none" w:sz="0" w:space="0" w:color="auto"/>
        <w:bottom w:val="none" w:sz="0" w:space="0" w:color="auto"/>
        <w:right w:val="none" w:sz="0" w:space="0" w:color="auto"/>
      </w:divBdr>
      <w:divsChild>
        <w:div w:id="1200432899">
          <w:marLeft w:val="0"/>
          <w:marRight w:val="0"/>
          <w:marTop w:val="120"/>
          <w:marBottom w:val="0"/>
          <w:divBdr>
            <w:top w:val="none" w:sz="0" w:space="0" w:color="auto"/>
            <w:left w:val="none" w:sz="0" w:space="0" w:color="auto"/>
            <w:bottom w:val="none" w:sz="0" w:space="0" w:color="auto"/>
            <w:right w:val="none" w:sz="0" w:space="0" w:color="auto"/>
          </w:divBdr>
          <w:divsChild>
            <w:div w:id="31538739">
              <w:marLeft w:val="0"/>
              <w:marRight w:val="0"/>
              <w:marTop w:val="0"/>
              <w:marBottom w:val="0"/>
              <w:divBdr>
                <w:top w:val="none" w:sz="0" w:space="0" w:color="auto"/>
                <w:left w:val="none" w:sz="0" w:space="0" w:color="auto"/>
                <w:bottom w:val="none" w:sz="0" w:space="0" w:color="auto"/>
                <w:right w:val="none" w:sz="0" w:space="0" w:color="auto"/>
              </w:divBdr>
            </w:div>
          </w:divsChild>
        </w:div>
        <w:div w:id="8219884">
          <w:marLeft w:val="0"/>
          <w:marRight w:val="0"/>
          <w:marTop w:val="120"/>
          <w:marBottom w:val="0"/>
          <w:divBdr>
            <w:top w:val="none" w:sz="0" w:space="0" w:color="auto"/>
            <w:left w:val="none" w:sz="0" w:space="0" w:color="auto"/>
            <w:bottom w:val="none" w:sz="0" w:space="0" w:color="auto"/>
            <w:right w:val="none" w:sz="0" w:space="0" w:color="auto"/>
          </w:divBdr>
          <w:divsChild>
            <w:div w:id="811991285">
              <w:marLeft w:val="0"/>
              <w:marRight w:val="0"/>
              <w:marTop w:val="0"/>
              <w:marBottom w:val="0"/>
              <w:divBdr>
                <w:top w:val="none" w:sz="0" w:space="0" w:color="auto"/>
                <w:left w:val="none" w:sz="0" w:space="0" w:color="auto"/>
                <w:bottom w:val="none" w:sz="0" w:space="0" w:color="auto"/>
                <w:right w:val="none" w:sz="0" w:space="0" w:color="auto"/>
              </w:divBdr>
            </w:div>
            <w:div w:id="972760211">
              <w:marLeft w:val="0"/>
              <w:marRight w:val="0"/>
              <w:marTop w:val="0"/>
              <w:marBottom w:val="0"/>
              <w:divBdr>
                <w:top w:val="none" w:sz="0" w:space="0" w:color="auto"/>
                <w:left w:val="none" w:sz="0" w:space="0" w:color="auto"/>
                <w:bottom w:val="none" w:sz="0" w:space="0" w:color="auto"/>
                <w:right w:val="none" w:sz="0" w:space="0" w:color="auto"/>
              </w:divBdr>
            </w:div>
            <w:div w:id="1030834154">
              <w:marLeft w:val="0"/>
              <w:marRight w:val="0"/>
              <w:marTop w:val="0"/>
              <w:marBottom w:val="0"/>
              <w:divBdr>
                <w:top w:val="none" w:sz="0" w:space="0" w:color="auto"/>
                <w:left w:val="none" w:sz="0" w:space="0" w:color="auto"/>
                <w:bottom w:val="none" w:sz="0" w:space="0" w:color="auto"/>
                <w:right w:val="none" w:sz="0" w:space="0" w:color="auto"/>
              </w:divBdr>
            </w:div>
          </w:divsChild>
        </w:div>
        <w:div w:id="1005086865">
          <w:marLeft w:val="0"/>
          <w:marRight w:val="0"/>
          <w:marTop w:val="120"/>
          <w:marBottom w:val="0"/>
          <w:divBdr>
            <w:top w:val="none" w:sz="0" w:space="0" w:color="auto"/>
            <w:left w:val="none" w:sz="0" w:space="0" w:color="auto"/>
            <w:bottom w:val="none" w:sz="0" w:space="0" w:color="auto"/>
            <w:right w:val="none" w:sz="0" w:space="0" w:color="auto"/>
          </w:divBdr>
          <w:divsChild>
            <w:div w:id="9979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4901">
      <w:bodyDiv w:val="1"/>
      <w:marLeft w:val="0"/>
      <w:marRight w:val="0"/>
      <w:marTop w:val="0"/>
      <w:marBottom w:val="0"/>
      <w:divBdr>
        <w:top w:val="none" w:sz="0" w:space="0" w:color="auto"/>
        <w:left w:val="none" w:sz="0" w:space="0" w:color="auto"/>
        <w:bottom w:val="none" w:sz="0" w:space="0" w:color="auto"/>
        <w:right w:val="none" w:sz="0" w:space="0" w:color="auto"/>
      </w:divBdr>
    </w:div>
    <w:div w:id="1034498341">
      <w:bodyDiv w:val="1"/>
      <w:marLeft w:val="0"/>
      <w:marRight w:val="0"/>
      <w:marTop w:val="0"/>
      <w:marBottom w:val="0"/>
      <w:divBdr>
        <w:top w:val="none" w:sz="0" w:space="0" w:color="auto"/>
        <w:left w:val="none" w:sz="0" w:space="0" w:color="auto"/>
        <w:bottom w:val="none" w:sz="0" w:space="0" w:color="auto"/>
        <w:right w:val="none" w:sz="0" w:space="0" w:color="auto"/>
      </w:divBdr>
      <w:divsChild>
        <w:div w:id="745342799">
          <w:marLeft w:val="0"/>
          <w:marRight w:val="0"/>
          <w:marTop w:val="0"/>
          <w:marBottom w:val="0"/>
          <w:divBdr>
            <w:top w:val="none" w:sz="0" w:space="0" w:color="auto"/>
            <w:left w:val="none" w:sz="0" w:space="0" w:color="auto"/>
            <w:bottom w:val="none" w:sz="0" w:space="0" w:color="auto"/>
            <w:right w:val="none" w:sz="0" w:space="0" w:color="auto"/>
          </w:divBdr>
        </w:div>
        <w:div w:id="2125660188">
          <w:marLeft w:val="0"/>
          <w:marRight w:val="0"/>
          <w:marTop w:val="0"/>
          <w:marBottom w:val="0"/>
          <w:divBdr>
            <w:top w:val="none" w:sz="0" w:space="0" w:color="auto"/>
            <w:left w:val="none" w:sz="0" w:space="0" w:color="auto"/>
            <w:bottom w:val="none" w:sz="0" w:space="0" w:color="auto"/>
            <w:right w:val="none" w:sz="0" w:space="0" w:color="auto"/>
          </w:divBdr>
        </w:div>
        <w:div w:id="922644062">
          <w:marLeft w:val="0"/>
          <w:marRight w:val="0"/>
          <w:marTop w:val="0"/>
          <w:marBottom w:val="0"/>
          <w:divBdr>
            <w:top w:val="none" w:sz="0" w:space="0" w:color="auto"/>
            <w:left w:val="none" w:sz="0" w:space="0" w:color="auto"/>
            <w:bottom w:val="none" w:sz="0" w:space="0" w:color="auto"/>
            <w:right w:val="none" w:sz="0" w:space="0" w:color="auto"/>
          </w:divBdr>
        </w:div>
      </w:divsChild>
    </w:div>
    <w:div w:id="1141967577">
      <w:bodyDiv w:val="1"/>
      <w:marLeft w:val="0"/>
      <w:marRight w:val="0"/>
      <w:marTop w:val="0"/>
      <w:marBottom w:val="0"/>
      <w:divBdr>
        <w:top w:val="none" w:sz="0" w:space="0" w:color="auto"/>
        <w:left w:val="none" w:sz="0" w:space="0" w:color="auto"/>
        <w:bottom w:val="none" w:sz="0" w:space="0" w:color="auto"/>
        <w:right w:val="none" w:sz="0" w:space="0" w:color="auto"/>
      </w:divBdr>
    </w:div>
    <w:div w:id="1169252511">
      <w:bodyDiv w:val="1"/>
      <w:marLeft w:val="0"/>
      <w:marRight w:val="0"/>
      <w:marTop w:val="0"/>
      <w:marBottom w:val="0"/>
      <w:divBdr>
        <w:top w:val="none" w:sz="0" w:space="0" w:color="auto"/>
        <w:left w:val="none" w:sz="0" w:space="0" w:color="auto"/>
        <w:bottom w:val="none" w:sz="0" w:space="0" w:color="auto"/>
        <w:right w:val="none" w:sz="0" w:space="0" w:color="auto"/>
      </w:divBdr>
    </w:div>
    <w:div w:id="1194726590">
      <w:bodyDiv w:val="1"/>
      <w:marLeft w:val="0"/>
      <w:marRight w:val="0"/>
      <w:marTop w:val="0"/>
      <w:marBottom w:val="0"/>
      <w:divBdr>
        <w:top w:val="none" w:sz="0" w:space="0" w:color="auto"/>
        <w:left w:val="none" w:sz="0" w:space="0" w:color="auto"/>
        <w:bottom w:val="none" w:sz="0" w:space="0" w:color="auto"/>
        <w:right w:val="none" w:sz="0" w:space="0" w:color="auto"/>
      </w:divBdr>
    </w:div>
    <w:div w:id="1402484790">
      <w:bodyDiv w:val="1"/>
      <w:marLeft w:val="0"/>
      <w:marRight w:val="0"/>
      <w:marTop w:val="0"/>
      <w:marBottom w:val="0"/>
      <w:divBdr>
        <w:top w:val="none" w:sz="0" w:space="0" w:color="auto"/>
        <w:left w:val="none" w:sz="0" w:space="0" w:color="auto"/>
        <w:bottom w:val="none" w:sz="0" w:space="0" w:color="auto"/>
        <w:right w:val="none" w:sz="0" w:space="0" w:color="auto"/>
      </w:divBdr>
      <w:divsChild>
        <w:div w:id="1400245598">
          <w:marLeft w:val="0"/>
          <w:marRight w:val="0"/>
          <w:marTop w:val="120"/>
          <w:marBottom w:val="0"/>
          <w:divBdr>
            <w:top w:val="none" w:sz="0" w:space="0" w:color="auto"/>
            <w:left w:val="none" w:sz="0" w:space="0" w:color="auto"/>
            <w:bottom w:val="none" w:sz="0" w:space="0" w:color="auto"/>
            <w:right w:val="none" w:sz="0" w:space="0" w:color="auto"/>
          </w:divBdr>
          <w:divsChild>
            <w:div w:id="1000161850">
              <w:marLeft w:val="0"/>
              <w:marRight w:val="0"/>
              <w:marTop w:val="0"/>
              <w:marBottom w:val="0"/>
              <w:divBdr>
                <w:top w:val="none" w:sz="0" w:space="0" w:color="auto"/>
                <w:left w:val="none" w:sz="0" w:space="0" w:color="auto"/>
                <w:bottom w:val="none" w:sz="0" w:space="0" w:color="auto"/>
                <w:right w:val="none" w:sz="0" w:space="0" w:color="auto"/>
              </w:divBdr>
            </w:div>
          </w:divsChild>
        </w:div>
        <w:div w:id="987977533">
          <w:marLeft w:val="0"/>
          <w:marRight w:val="0"/>
          <w:marTop w:val="120"/>
          <w:marBottom w:val="0"/>
          <w:divBdr>
            <w:top w:val="none" w:sz="0" w:space="0" w:color="auto"/>
            <w:left w:val="none" w:sz="0" w:space="0" w:color="auto"/>
            <w:bottom w:val="none" w:sz="0" w:space="0" w:color="auto"/>
            <w:right w:val="none" w:sz="0" w:space="0" w:color="auto"/>
          </w:divBdr>
          <w:divsChild>
            <w:div w:id="1417432484">
              <w:marLeft w:val="0"/>
              <w:marRight w:val="0"/>
              <w:marTop w:val="0"/>
              <w:marBottom w:val="0"/>
              <w:divBdr>
                <w:top w:val="none" w:sz="0" w:space="0" w:color="auto"/>
                <w:left w:val="none" w:sz="0" w:space="0" w:color="auto"/>
                <w:bottom w:val="none" w:sz="0" w:space="0" w:color="auto"/>
                <w:right w:val="none" w:sz="0" w:space="0" w:color="auto"/>
              </w:divBdr>
            </w:div>
            <w:div w:id="920064894">
              <w:marLeft w:val="0"/>
              <w:marRight w:val="0"/>
              <w:marTop w:val="0"/>
              <w:marBottom w:val="0"/>
              <w:divBdr>
                <w:top w:val="none" w:sz="0" w:space="0" w:color="auto"/>
                <w:left w:val="none" w:sz="0" w:space="0" w:color="auto"/>
                <w:bottom w:val="none" w:sz="0" w:space="0" w:color="auto"/>
                <w:right w:val="none" w:sz="0" w:space="0" w:color="auto"/>
              </w:divBdr>
            </w:div>
            <w:div w:id="1621494674">
              <w:marLeft w:val="0"/>
              <w:marRight w:val="0"/>
              <w:marTop w:val="0"/>
              <w:marBottom w:val="0"/>
              <w:divBdr>
                <w:top w:val="none" w:sz="0" w:space="0" w:color="auto"/>
                <w:left w:val="none" w:sz="0" w:space="0" w:color="auto"/>
                <w:bottom w:val="none" w:sz="0" w:space="0" w:color="auto"/>
                <w:right w:val="none" w:sz="0" w:space="0" w:color="auto"/>
              </w:divBdr>
            </w:div>
            <w:div w:id="16164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1955">
      <w:bodyDiv w:val="1"/>
      <w:marLeft w:val="0"/>
      <w:marRight w:val="0"/>
      <w:marTop w:val="0"/>
      <w:marBottom w:val="0"/>
      <w:divBdr>
        <w:top w:val="none" w:sz="0" w:space="0" w:color="auto"/>
        <w:left w:val="none" w:sz="0" w:space="0" w:color="auto"/>
        <w:bottom w:val="none" w:sz="0" w:space="0" w:color="auto"/>
        <w:right w:val="none" w:sz="0" w:space="0" w:color="auto"/>
      </w:divBdr>
    </w:div>
    <w:div w:id="1598252952">
      <w:bodyDiv w:val="1"/>
      <w:marLeft w:val="0"/>
      <w:marRight w:val="0"/>
      <w:marTop w:val="0"/>
      <w:marBottom w:val="0"/>
      <w:divBdr>
        <w:top w:val="none" w:sz="0" w:space="0" w:color="auto"/>
        <w:left w:val="none" w:sz="0" w:space="0" w:color="auto"/>
        <w:bottom w:val="none" w:sz="0" w:space="0" w:color="auto"/>
        <w:right w:val="none" w:sz="0" w:space="0" w:color="auto"/>
      </w:divBdr>
      <w:divsChild>
        <w:div w:id="1762751736">
          <w:marLeft w:val="0"/>
          <w:marRight w:val="0"/>
          <w:marTop w:val="120"/>
          <w:marBottom w:val="0"/>
          <w:divBdr>
            <w:top w:val="none" w:sz="0" w:space="0" w:color="auto"/>
            <w:left w:val="none" w:sz="0" w:space="0" w:color="auto"/>
            <w:bottom w:val="none" w:sz="0" w:space="0" w:color="auto"/>
            <w:right w:val="none" w:sz="0" w:space="0" w:color="auto"/>
          </w:divBdr>
          <w:divsChild>
            <w:div w:id="1220019847">
              <w:marLeft w:val="0"/>
              <w:marRight w:val="0"/>
              <w:marTop w:val="0"/>
              <w:marBottom w:val="0"/>
              <w:divBdr>
                <w:top w:val="none" w:sz="0" w:space="0" w:color="auto"/>
                <w:left w:val="none" w:sz="0" w:space="0" w:color="auto"/>
                <w:bottom w:val="none" w:sz="0" w:space="0" w:color="auto"/>
                <w:right w:val="none" w:sz="0" w:space="0" w:color="auto"/>
              </w:divBdr>
            </w:div>
          </w:divsChild>
        </w:div>
        <w:div w:id="991717813">
          <w:marLeft w:val="0"/>
          <w:marRight w:val="0"/>
          <w:marTop w:val="120"/>
          <w:marBottom w:val="0"/>
          <w:divBdr>
            <w:top w:val="none" w:sz="0" w:space="0" w:color="auto"/>
            <w:left w:val="none" w:sz="0" w:space="0" w:color="auto"/>
            <w:bottom w:val="none" w:sz="0" w:space="0" w:color="auto"/>
            <w:right w:val="none" w:sz="0" w:space="0" w:color="auto"/>
          </w:divBdr>
          <w:divsChild>
            <w:div w:id="1726294164">
              <w:marLeft w:val="0"/>
              <w:marRight w:val="0"/>
              <w:marTop w:val="0"/>
              <w:marBottom w:val="0"/>
              <w:divBdr>
                <w:top w:val="none" w:sz="0" w:space="0" w:color="auto"/>
                <w:left w:val="none" w:sz="0" w:space="0" w:color="auto"/>
                <w:bottom w:val="none" w:sz="0" w:space="0" w:color="auto"/>
                <w:right w:val="none" w:sz="0" w:space="0" w:color="auto"/>
              </w:divBdr>
            </w:div>
            <w:div w:id="1003049330">
              <w:marLeft w:val="0"/>
              <w:marRight w:val="0"/>
              <w:marTop w:val="0"/>
              <w:marBottom w:val="0"/>
              <w:divBdr>
                <w:top w:val="none" w:sz="0" w:space="0" w:color="auto"/>
                <w:left w:val="none" w:sz="0" w:space="0" w:color="auto"/>
                <w:bottom w:val="none" w:sz="0" w:space="0" w:color="auto"/>
                <w:right w:val="none" w:sz="0" w:space="0" w:color="auto"/>
              </w:divBdr>
            </w:div>
            <w:div w:id="7711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3501">
      <w:bodyDiv w:val="1"/>
      <w:marLeft w:val="0"/>
      <w:marRight w:val="0"/>
      <w:marTop w:val="0"/>
      <w:marBottom w:val="0"/>
      <w:divBdr>
        <w:top w:val="none" w:sz="0" w:space="0" w:color="auto"/>
        <w:left w:val="none" w:sz="0" w:space="0" w:color="auto"/>
        <w:bottom w:val="none" w:sz="0" w:space="0" w:color="auto"/>
        <w:right w:val="none" w:sz="0" w:space="0" w:color="auto"/>
      </w:divBdr>
    </w:div>
    <w:div w:id="1844969556">
      <w:bodyDiv w:val="1"/>
      <w:marLeft w:val="0"/>
      <w:marRight w:val="0"/>
      <w:marTop w:val="0"/>
      <w:marBottom w:val="0"/>
      <w:divBdr>
        <w:top w:val="none" w:sz="0" w:space="0" w:color="auto"/>
        <w:left w:val="none" w:sz="0" w:space="0" w:color="auto"/>
        <w:bottom w:val="none" w:sz="0" w:space="0" w:color="auto"/>
        <w:right w:val="none" w:sz="0" w:space="0" w:color="auto"/>
      </w:divBdr>
    </w:div>
    <w:div w:id="2096437419">
      <w:bodyDiv w:val="1"/>
      <w:marLeft w:val="0"/>
      <w:marRight w:val="0"/>
      <w:marTop w:val="0"/>
      <w:marBottom w:val="0"/>
      <w:divBdr>
        <w:top w:val="none" w:sz="0" w:space="0" w:color="auto"/>
        <w:left w:val="none" w:sz="0" w:space="0" w:color="auto"/>
        <w:bottom w:val="none" w:sz="0" w:space="0" w:color="auto"/>
        <w:right w:val="none" w:sz="0" w:space="0" w:color="auto"/>
      </w:divBdr>
    </w:div>
    <w:div w:id="2137603283">
      <w:bodyDiv w:val="1"/>
      <w:marLeft w:val="0"/>
      <w:marRight w:val="0"/>
      <w:marTop w:val="0"/>
      <w:marBottom w:val="0"/>
      <w:divBdr>
        <w:top w:val="none" w:sz="0" w:space="0" w:color="auto"/>
        <w:left w:val="none" w:sz="0" w:space="0" w:color="auto"/>
        <w:bottom w:val="none" w:sz="0" w:space="0" w:color="auto"/>
        <w:right w:val="none" w:sz="0" w:space="0" w:color="auto"/>
      </w:divBdr>
      <w:divsChild>
        <w:div w:id="1772310800">
          <w:marLeft w:val="0"/>
          <w:marRight w:val="0"/>
          <w:marTop w:val="120"/>
          <w:marBottom w:val="0"/>
          <w:divBdr>
            <w:top w:val="none" w:sz="0" w:space="0" w:color="auto"/>
            <w:left w:val="none" w:sz="0" w:space="0" w:color="auto"/>
            <w:bottom w:val="none" w:sz="0" w:space="0" w:color="auto"/>
            <w:right w:val="none" w:sz="0" w:space="0" w:color="auto"/>
          </w:divBdr>
          <w:divsChild>
            <w:div w:id="309788925">
              <w:marLeft w:val="0"/>
              <w:marRight w:val="0"/>
              <w:marTop w:val="0"/>
              <w:marBottom w:val="0"/>
              <w:divBdr>
                <w:top w:val="none" w:sz="0" w:space="0" w:color="auto"/>
                <w:left w:val="none" w:sz="0" w:space="0" w:color="auto"/>
                <w:bottom w:val="none" w:sz="0" w:space="0" w:color="auto"/>
                <w:right w:val="none" w:sz="0" w:space="0" w:color="auto"/>
              </w:divBdr>
            </w:div>
          </w:divsChild>
        </w:div>
        <w:div w:id="748037475">
          <w:marLeft w:val="0"/>
          <w:marRight w:val="0"/>
          <w:marTop w:val="120"/>
          <w:marBottom w:val="0"/>
          <w:divBdr>
            <w:top w:val="none" w:sz="0" w:space="0" w:color="auto"/>
            <w:left w:val="none" w:sz="0" w:space="0" w:color="auto"/>
            <w:bottom w:val="none" w:sz="0" w:space="0" w:color="auto"/>
            <w:right w:val="none" w:sz="0" w:space="0" w:color="auto"/>
          </w:divBdr>
          <w:divsChild>
            <w:div w:id="1900752010">
              <w:marLeft w:val="0"/>
              <w:marRight w:val="0"/>
              <w:marTop w:val="0"/>
              <w:marBottom w:val="0"/>
              <w:divBdr>
                <w:top w:val="none" w:sz="0" w:space="0" w:color="auto"/>
                <w:left w:val="none" w:sz="0" w:space="0" w:color="auto"/>
                <w:bottom w:val="none" w:sz="0" w:space="0" w:color="auto"/>
                <w:right w:val="none" w:sz="0" w:space="0" w:color="auto"/>
              </w:divBdr>
            </w:div>
          </w:divsChild>
        </w:div>
        <w:div w:id="573318433">
          <w:marLeft w:val="0"/>
          <w:marRight w:val="0"/>
          <w:marTop w:val="120"/>
          <w:marBottom w:val="0"/>
          <w:divBdr>
            <w:top w:val="none" w:sz="0" w:space="0" w:color="auto"/>
            <w:left w:val="none" w:sz="0" w:space="0" w:color="auto"/>
            <w:bottom w:val="none" w:sz="0" w:space="0" w:color="auto"/>
            <w:right w:val="none" w:sz="0" w:space="0" w:color="auto"/>
          </w:divBdr>
          <w:divsChild>
            <w:div w:id="12020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verh.com/yerexayi-patrastvatcuthyuneh-dprocin/" TargetMode="External"/><Relationship Id="rId3" Type="http://schemas.openxmlformats.org/officeDocument/2006/relationships/settings" Target="settings.xml"/><Relationship Id="rId7" Type="http://schemas.openxmlformats.org/officeDocument/2006/relationships/hyperlink" Target="http://www.psychologia.edu.ru/article.php?id_catalog=31&amp;id_position=149"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facebook.com/time.of.creative.teacher?__cft__%5b0%5d=AZXuEsaxGLvp7I19S1z6KlUwn5ajlIsElXOS3kqvWn4YY7KsmqI55s8ASMYRd6dCd8bWL1bBqS7NYyA6LMFYSqhxnp45aDHNsKWcjw55FnQHcg_nq9xzTuoGNtxU49pfY5NIbiqjHkZMB4qNqksMZVvGW1NnlnQe-7BcAkcEz4pz0HNOV8ombaukqdZpk6dYu0A&amp;__tn__=-UC%2CP-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3816</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Пользователь</cp:lastModifiedBy>
  <cp:revision>25</cp:revision>
  <dcterms:created xsi:type="dcterms:W3CDTF">2022-08-17T07:35:00Z</dcterms:created>
  <dcterms:modified xsi:type="dcterms:W3CDTF">2022-10-18T05:22:00Z</dcterms:modified>
</cp:coreProperties>
</file>