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5" w:rsidRDefault="00CE76CE">
      <w:pPr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-1092200</wp:posOffset>
            </wp:positionV>
            <wp:extent cx="7225030" cy="10219690"/>
            <wp:effectExtent l="0" t="0" r="0" b="0"/>
            <wp:wrapTopAndBottom/>
            <wp:docPr id="1" name="Рисунок 1" descr="C:\Users\HP\Downloads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102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35" w:rsidRDefault="004B3835">
      <w:pPr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4B3835" w:rsidRDefault="00320AC7">
      <w:pPr>
        <w:shd w:val="clear" w:color="auto" w:fill="FFFFFF"/>
        <w:spacing w:line="240" w:lineRule="auto"/>
        <w:ind w:left="90"/>
        <w:jc w:val="center"/>
        <w:rPr>
          <w:rFonts w:ascii="GHEA Grapalat" w:eastAsia="GHEA Grapalat" w:hAnsi="GHEA Grapalat" w:cs="GHEA Grapalat"/>
          <w:b/>
          <w:szCs w:val="24"/>
          <w:lang w:val="hy-AM"/>
        </w:rPr>
      </w:pPr>
      <w:r w:rsidRPr="004B383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Դպրոցի ուսումնադաստիարակչական աշխատանքների տարեկան պլան </w:t>
      </w:r>
      <w:r w:rsidRPr="004B3835">
        <w:rPr>
          <w:rFonts w:ascii="GHEA Grapalat" w:eastAsia="GHEA Grapalat" w:hAnsi="GHEA Grapalat" w:cs="GHEA Grapalat"/>
          <w:b/>
          <w:szCs w:val="24"/>
          <w:lang w:val="hy-AM"/>
        </w:rPr>
        <w:t xml:space="preserve">(օգոստոս - հուլիս) </w:t>
      </w:r>
    </w:p>
    <w:p w:rsidR="00F82AE4" w:rsidRPr="004B3835" w:rsidRDefault="00F82AE4">
      <w:pPr>
        <w:shd w:val="clear" w:color="auto" w:fill="FFFFFF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4B3835" w:rsidRDefault="00320AC7">
      <w:pPr>
        <w:shd w:val="clear" w:color="auto" w:fill="FFFFFF"/>
        <w:tabs>
          <w:tab w:val="left" w:pos="3525"/>
        </w:tabs>
        <w:jc w:val="both"/>
        <w:rPr>
          <w:rFonts w:ascii="GHEA Grapalat" w:eastAsia="GHEA Grapalat" w:hAnsi="GHEA Grapalat" w:cs="GHEA Grapalat"/>
          <w:b/>
          <w:lang w:val="hy-AM"/>
        </w:rPr>
      </w:pPr>
      <w:r w:rsidRPr="004B3835">
        <w:rPr>
          <w:rFonts w:ascii="GHEA Grapalat" w:eastAsia="GHEA Grapalat" w:hAnsi="GHEA Grapalat" w:cs="GHEA Grapalat"/>
          <w:b/>
          <w:lang w:val="hy-AM"/>
        </w:rPr>
        <w:t xml:space="preserve">Աղբյուրը՝ </w:t>
      </w:r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hy-AM"/>
        </w:rPr>
      </w:pPr>
      <w:hyperlink r:id="rId10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Օրինակելի</w:t>
        </w:r>
      </w:hyperlink>
      <w:hyperlink r:id="rId11">
        <w:r w:rsidR="00320AC7" w:rsidRPr="00CE76CE">
          <w:rPr>
            <w:color w:val="1155CC"/>
            <w:u w:val="single"/>
            <w:lang w:val="hy-AM"/>
          </w:rPr>
          <w:t xml:space="preserve"> </w:t>
        </w:r>
      </w:hyperlink>
      <w:hyperlink r:id="rId12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կանոնադրություն</w:t>
        </w:r>
      </w:hyperlink>
      <w:hyperlink r:id="rId13">
        <w:r w:rsidR="00320AC7" w:rsidRPr="00CE76CE">
          <w:rPr>
            <w:color w:val="1155CC"/>
            <w:u w:val="single"/>
            <w:lang w:val="hy-AM"/>
          </w:rPr>
          <w:t xml:space="preserve"> «</w:t>
        </w:r>
      </w:hyperlink>
      <w:hyperlink r:id="rId14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ՀՀ</w:t>
        </w:r>
      </w:hyperlink>
      <w:hyperlink r:id="rId15">
        <w:r w:rsidR="00320AC7" w:rsidRPr="00CE76CE">
          <w:rPr>
            <w:color w:val="1155CC"/>
            <w:u w:val="single"/>
            <w:lang w:val="hy-AM"/>
          </w:rPr>
          <w:t xml:space="preserve"> </w:t>
        </w:r>
      </w:hyperlink>
      <w:hyperlink r:id="rId16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պետական</w:t>
        </w:r>
      </w:hyperlink>
      <w:hyperlink r:id="rId17">
        <w:r w:rsidR="00320AC7" w:rsidRPr="00CE76CE">
          <w:rPr>
            <w:color w:val="1155CC"/>
            <w:u w:val="single"/>
            <w:lang w:val="hy-AM"/>
          </w:rPr>
          <w:t xml:space="preserve"> </w:t>
        </w:r>
      </w:hyperlink>
      <w:hyperlink r:id="rId18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հանրակրթական</w:t>
        </w:r>
      </w:hyperlink>
      <w:hyperlink r:id="rId19">
        <w:r w:rsidR="00320AC7" w:rsidRPr="00CE76CE">
          <w:rPr>
            <w:color w:val="1155CC"/>
            <w:u w:val="single"/>
            <w:lang w:val="hy-AM"/>
          </w:rPr>
          <w:t xml:space="preserve">  </w:t>
        </w:r>
      </w:hyperlink>
      <w:hyperlink r:id="rId20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ուսումնական</w:t>
        </w:r>
      </w:hyperlink>
      <w:hyperlink r:id="rId21">
        <w:r w:rsidR="00320AC7" w:rsidRPr="00CE76CE">
          <w:rPr>
            <w:color w:val="1155CC"/>
            <w:u w:val="single"/>
            <w:lang w:val="hy-AM"/>
          </w:rPr>
          <w:t xml:space="preserve"> </w:t>
        </w:r>
      </w:hyperlink>
      <w:hyperlink r:id="rId22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հաստատություն</w:t>
        </w:r>
      </w:hyperlink>
      <w:hyperlink r:id="rId23">
        <w:r w:rsidR="00320AC7" w:rsidRPr="00CE76CE">
          <w:rPr>
            <w:color w:val="1155CC"/>
            <w:u w:val="single"/>
            <w:lang w:val="hy-AM"/>
          </w:rPr>
          <w:t xml:space="preserve">» </w:t>
        </w:r>
      </w:hyperlink>
      <w:hyperlink r:id="rId24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ՊՈԱԿ</w:t>
        </w:r>
      </w:hyperlink>
      <w:hyperlink r:id="rId25">
        <w:r w:rsidR="00320AC7" w:rsidRPr="00CE76CE">
          <w:rPr>
            <w:color w:val="1155CC"/>
            <w:u w:val="single"/>
            <w:lang w:val="hy-AM"/>
          </w:rPr>
          <w:t>-</w:t>
        </w:r>
      </w:hyperlink>
      <w:hyperlink r:id="rId26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ի</w:t>
        </w:r>
      </w:hyperlink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hy-AM"/>
        </w:rPr>
      </w:pPr>
      <w:hyperlink r:id="rId27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Հայաստանի</w:t>
        </w:r>
      </w:hyperlink>
      <w:hyperlink r:id="rId28">
        <w:r w:rsidR="00320AC7" w:rsidRPr="00CE76CE">
          <w:rPr>
            <w:color w:val="1155CC"/>
            <w:u w:val="single"/>
            <w:lang w:val="hy-AM"/>
          </w:rPr>
          <w:t xml:space="preserve"> </w:t>
        </w:r>
      </w:hyperlink>
      <w:hyperlink r:id="rId29">
        <w:r w:rsidR="00320AC7" w:rsidRPr="00CE76CE">
          <w:rPr>
            <w:rFonts w:ascii="Merriweather" w:eastAsia="Merriweather" w:hAnsi="Merriweather" w:cs="Merriweather"/>
            <w:color w:val="1155CC"/>
            <w:u w:val="single"/>
            <w:lang w:val="hy-AM"/>
          </w:rPr>
          <w:t>Հանրապետության</w:t>
        </w:r>
      </w:hyperlink>
      <w:hyperlink r:id="rId3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3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ընդհանուր</w:t>
        </w:r>
      </w:hyperlink>
      <w:hyperlink r:id="rId3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3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ծրագրեր</w:t>
        </w:r>
      </w:hyperlink>
      <w:hyperlink r:id="rId3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3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իրականացնող</w:t>
        </w:r>
      </w:hyperlink>
      <w:hyperlink r:id="rId3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3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հանրակրթական</w:t>
        </w:r>
      </w:hyperlink>
      <w:hyperlink r:id="rId3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3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4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4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հաստատության</w:t>
        </w:r>
      </w:hyperlink>
      <w:hyperlink r:id="rId4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4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մանկավարժական</w:t>
        </w:r>
      </w:hyperlink>
      <w:hyperlink r:id="rId4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4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աշխատողների</w:t>
        </w:r>
      </w:hyperlink>
      <w:hyperlink r:id="rId4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4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պաշտոնների</w:t>
        </w:r>
      </w:hyperlink>
      <w:hyperlink r:id="rId4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4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անվանացանկը</w:t>
        </w:r>
      </w:hyperlink>
      <w:hyperlink r:id="rId5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5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և</w:t>
        </w:r>
      </w:hyperlink>
      <w:hyperlink r:id="rId5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5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նկարագրերը</w:t>
        </w:r>
      </w:hyperlink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hy-AM"/>
        </w:rPr>
      </w:pPr>
      <w:hyperlink r:id="rId5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Հայաստանի</w:t>
        </w:r>
      </w:hyperlink>
      <w:hyperlink r:id="rId5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5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Հանրապետության</w:t>
        </w:r>
      </w:hyperlink>
      <w:hyperlink r:id="rId5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5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հանրակրթական</w:t>
        </w:r>
      </w:hyperlink>
      <w:hyperlink r:id="rId5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6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հիմնական</w:t>
        </w:r>
      </w:hyperlink>
      <w:hyperlink r:id="rId61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6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ծրագրեր</w:t>
        </w:r>
      </w:hyperlink>
      <w:hyperlink r:id="rId6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6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իրականացնող</w:t>
        </w:r>
      </w:hyperlink>
      <w:hyperlink r:id="rId6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6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պետական</w:t>
        </w:r>
      </w:hyperlink>
      <w:hyperlink r:id="rId6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6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6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7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հաստատության</w:t>
        </w:r>
      </w:hyperlink>
      <w:hyperlink r:id="rId71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7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դասարանների</w:t>
        </w:r>
      </w:hyperlink>
      <w:hyperlink r:id="rId7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7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կազմավորման</w:t>
        </w:r>
      </w:hyperlink>
      <w:hyperlink r:id="rId7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7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կարգ</w:t>
        </w:r>
      </w:hyperlink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hy-AM"/>
        </w:rPr>
      </w:pPr>
      <w:hyperlink r:id="rId7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7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7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հաստատության</w:t>
        </w:r>
      </w:hyperlink>
      <w:hyperlink r:id="rId8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8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սովորողների</w:t>
        </w:r>
      </w:hyperlink>
      <w:hyperlink r:id="rId8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8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կողմից</w:t>
        </w:r>
      </w:hyperlink>
      <w:hyperlink r:id="rId8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8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կրթական</w:t>
        </w:r>
      </w:hyperlink>
      <w:hyperlink r:id="rId8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8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ծրագրերի</w:t>
        </w:r>
      </w:hyperlink>
      <w:hyperlink r:id="rId8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8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յուրացման</w:t>
        </w:r>
      </w:hyperlink>
      <w:hyperlink r:id="rId9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9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ամփոփիչ</w:t>
        </w:r>
      </w:hyperlink>
      <w:hyperlink r:id="rId9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9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ստուգման</w:t>
        </w:r>
      </w:hyperlink>
      <w:hyperlink r:id="rId9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9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կամ</w:t>
        </w:r>
      </w:hyperlink>
      <w:hyperlink r:id="rId9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9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ատեստավորման</w:t>
        </w:r>
      </w:hyperlink>
      <w:hyperlink r:id="rId9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9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անցկացման</w:t>
        </w:r>
      </w:hyperlink>
      <w:hyperlink r:id="rId10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, </w:t>
        </w:r>
      </w:hyperlink>
      <w:hyperlink r:id="rId10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սովորողների</w:t>
        </w:r>
      </w:hyperlink>
      <w:hyperlink r:id="rId10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0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փոխադրման</w:t>
        </w:r>
      </w:hyperlink>
      <w:hyperlink r:id="rId10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, </w:t>
        </w:r>
      </w:hyperlink>
      <w:hyperlink r:id="rId10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ավարտման</w:t>
        </w:r>
      </w:hyperlink>
      <w:hyperlink r:id="rId10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0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և</w:t>
        </w:r>
      </w:hyperlink>
      <w:hyperlink r:id="rId10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0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11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1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տարվա</w:t>
        </w:r>
      </w:hyperlink>
      <w:hyperlink r:id="rId11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1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ընթացքում</w:t>
        </w:r>
      </w:hyperlink>
      <w:hyperlink r:id="rId11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1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բացակայած</w:t>
        </w:r>
      </w:hyperlink>
      <w:hyperlink r:id="rId11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1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սովորողի</w:t>
        </w:r>
      </w:hyperlink>
      <w:hyperlink r:id="rId11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` </w:t>
        </w:r>
      </w:hyperlink>
      <w:hyperlink r:id="rId11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հաջորդ</w:t>
        </w:r>
      </w:hyperlink>
      <w:hyperlink r:id="rId12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2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դասարան</w:t>
        </w:r>
      </w:hyperlink>
      <w:hyperlink r:id="rId12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2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կամ</w:t>
        </w:r>
      </w:hyperlink>
      <w:hyperlink r:id="rId124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25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հանրակրթության</w:t>
        </w:r>
      </w:hyperlink>
      <w:hyperlink r:id="rId126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27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հաջորդ</w:t>
        </w:r>
      </w:hyperlink>
      <w:hyperlink r:id="rId128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29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աստիճան</w:t>
        </w:r>
      </w:hyperlink>
      <w:hyperlink r:id="rId130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31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փոխադրման</w:t>
        </w:r>
      </w:hyperlink>
      <w:hyperlink r:id="rId132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33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կարգ</w:t>
        </w:r>
      </w:hyperlink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hy-AM"/>
        </w:rPr>
      </w:pPr>
      <w:hyperlink r:id="rId13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Հայաստանի</w:t>
        </w:r>
      </w:hyperlink>
      <w:hyperlink r:id="rId13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3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Հանրապետության</w:t>
        </w:r>
      </w:hyperlink>
      <w:hyperlink r:id="rId13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3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հանրակրթական</w:t>
        </w:r>
      </w:hyperlink>
      <w:hyperlink r:id="rId13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4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141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4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հաստատությունում</w:t>
        </w:r>
      </w:hyperlink>
      <w:hyperlink r:id="rId14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4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բազմահամակազմ</w:t>
        </w:r>
      </w:hyperlink>
      <w:hyperlink r:id="rId14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4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դասարանի</w:t>
        </w:r>
      </w:hyperlink>
      <w:hyperlink r:id="rId14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4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կազմավորման</w:t>
        </w:r>
      </w:hyperlink>
      <w:hyperlink r:id="rId14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5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կարգ</w:t>
        </w:r>
      </w:hyperlink>
    </w:p>
    <w:p w:rsidR="00F82AE4" w:rsidRPr="00CE76CE" w:rsidRDefault="00A817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hy-AM"/>
        </w:rPr>
      </w:pPr>
      <w:hyperlink r:id="rId151">
        <w:r w:rsidR="00320AC7" w:rsidRPr="00CE76CE">
          <w:rPr>
            <w:color w:val="1155CC"/>
            <w:highlight w:val="white"/>
            <w:u w:val="single"/>
            <w:lang w:val="hy-AM"/>
          </w:rPr>
          <w:t>«</w:t>
        </w:r>
      </w:hyperlink>
      <w:hyperlink r:id="rId15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ՀՀ</w:t>
        </w:r>
      </w:hyperlink>
      <w:hyperlink r:id="rId15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5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պետական</w:t>
        </w:r>
      </w:hyperlink>
      <w:hyperlink r:id="rId15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5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հանրակրթական</w:t>
        </w:r>
      </w:hyperlink>
      <w:hyperlink r:id="rId15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5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ուսումնական</w:t>
        </w:r>
      </w:hyperlink>
      <w:hyperlink r:id="rId15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6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հաստատություն</w:t>
        </w:r>
      </w:hyperlink>
      <w:hyperlink r:id="rId161">
        <w:r w:rsidR="00320AC7" w:rsidRPr="00CE76CE">
          <w:rPr>
            <w:color w:val="1155CC"/>
            <w:highlight w:val="white"/>
            <w:u w:val="single"/>
            <w:lang w:val="hy-AM"/>
          </w:rPr>
          <w:t xml:space="preserve">» </w:t>
        </w:r>
      </w:hyperlink>
      <w:hyperlink r:id="rId16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պետական</w:t>
        </w:r>
      </w:hyperlink>
      <w:hyperlink r:id="rId16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6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ոչ</w:t>
        </w:r>
      </w:hyperlink>
      <w:hyperlink r:id="rId16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6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առևտրային</w:t>
        </w:r>
      </w:hyperlink>
      <w:hyperlink r:id="rId167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68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կազմակերպության</w:t>
        </w:r>
      </w:hyperlink>
      <w:hyperlink r:id="rId169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70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աշակերտական</w:t>
        </w:r>
      </w:hyperlink>
      <w:hyperlink r:id="rId171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72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խորհրդի</w:t>
        </w:r>
      </w:hyperlink>
      <w:hyperlink r:id="rId173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74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օրինակելի</w:t>
        </w:r>
      </w:hyperlink>
      <w:hyperlink r:id="rId175">
        <w:r w:rsidR="00320AC7" w:rsidRPr="00CE76CE">
          <w:rPr>
            <w:color w:val="1155CC"/>
            <w:highlight w:val="white"/>
            <w:u w:val="single"/>
            <w:lang w:val="hy-AM"/>
          </w:rPr>
          <w:t xml:space="preserve"> </w:t>
        </w:r>
      </w:hyperlink>
      <w:hyperlink r:id="rId176">
        <w:r w:rsidR="00320AC7" w:rsidRPr="00CE76CE">
          <w:rPr>
            <w:rFonts w:ascii="Merriweather" w:eastAsia="Merriweather" w:hAnsi="Merriweather" w:cs="Merriweather"/>
            <w:color w:val="1155CC"/>
            <w:highlight w:val="white"/>
            <w:u w:val="single"/>
            <w:lang w:val="hy-AM"/>
          </w:rPr>
          <w:t>կանոնադրություն</w:t>
        </w:r>
      </w:hyperlink>
    </w:p>
    <w:p w:rsidR="00F82AE4" w:rsidRPr="00CE76CE" w:rsidRDefault="00A8174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432"/>
        <w:rPr>
          <w:rFonts w:ascii="Merriweather" w:eastAsia="Merriweather" w:hAnsi="Merriweather" w:cs="Merriweather"/>
          <w:color w:val="1155CC"/>
          <w:u w:val="single"/>
          <w:lang w:val="hy-AM"/>
        </w:rPr>
      </w:pPr>
      <w:sdt>
        <w:sdtPr>
          <w:tag w:val="goog_rdk_0"/>
          <w:id w:val="1995603252"/>
        </w:sdtPr>
        <w:sdtContent>
          <w:r w:rsidR="00320AC7" w:rsidRPr="00CE76CE">
            <w:rPr>
              <w:rFonts w:ascii="Tahoma" w:eastAsia="Tahoma" w:hAnsi="Tahoma" w:cs="Tahoma"/>
              <w:color w:val="1155CC"/>
              <w:highlight w:val="white"/>
              <w:u w:val="single"/>
              <w:lang w:val="hy-AM"/>
            </w:rPr>
            <w:t>«ՀՀ պետական հանրակրթական ուսումնական հաստատություն» պետական ոչ</w:t>
          </w:r>
        </w:sdtContent>
      </w:sdt>
      <w:r w:rsidR="00320AC7" w:rsidRPr="00CE76CE">
        <w:rPr>
          <w:rFonts w:ascii="Merriweather" w:eastAsia="Merriweather" w:hAnsi="Merriweather" w:cs="Merriweather"/>
          <w:color w:val="1155CC"/>
          <w:lang w:val="hy-AM"/>
        </w:rPr>
        <w:t xml:space="preserve"> </w:t>
      </w:r>
      <w:sdt>
        <w:sdtPr>
          <w:tag w:val="goog_rdk_1"/>
          <w:id w:val="-1920003390"/>
        </w:sdtPr>
        <w:sdtContent>
          <w:r w:rsidR="00320AC7" w:rsidRPr="00CE76CE">
            <w:rPr>
              <w:rFonts w:ascii="Tahoma" w:eastAsia="Tahoma" w:hAnsi="Tahoma" w:cs="Tahoma"/>
              <w:color w:val="1155CC"/>
              <w:highlight w:val="white"/>
              <w:u w:val="single"/>
              <w:lang w:val="hy-AM"/>
            </w:rPr>
            <w:t>առևտրային կազմակերպության աշակերտական խորհրդի օրինակելի</w:t>
          </w:r>
        </w:sdtContent>
      </w:sdt>
      <w:r w:rsidR="00320AC7" w:rsidRPr="00CE76CE">
        <w:rPr>
          <w:rFonts w:ascii="Merriweather" w:eastAsia="Merriweather" w:hAnsi="Merriweather" w:cs="Merriweather"/>
          <w:color w:val="1155CC"/>
          <w:lang w:val="hy-AM"/>
        </w:rPr>
        <w:t xml:space="preserve"> </w:t>
      </w:r>
      <w:sdt>
        <w:sdtPr>
          <w:tag w:val="goog_rdk_2"/>
          <w:id w:val="-683516527"/>
        </w:sdtPr>
        <w:sdtContent>
          <w:r w:rsidR="00320AC7" w:rsidRPr="00CE76CE">
            <w:rPr>
              <w:rFonts w:ascii="Tahoma" w:eastAsia="Tahoma" w:hAnsi="Tahoma" w:cs="Tahoma"/>
              <w:color w:val="1155CC"/>
              <w:highlight w:val="white"/>
              <w:u w:val="single"/>
              <w:lang w:val="hy-AM"/>
            </w:rPr>
            <w:t>կանոնադրություն</w:t>
          </w:r>
        </w:sdtContent>
      </w:sdt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82AE4" w:rsidRPr="00CE76CE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6F3A1C" w:rsidRPr="006F3A1C" w:rsidRDefault="006F3A1C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6F3A1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:rsidR="00F82AE4" w:rsidRDefault="00320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Առաջին կիսամյակ</w:t>
      </w:r>
    </w:p>
    <w:p w:rsidR="00F82AE4" w:rsidRDefault="00F82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F82AE4" w:rsidRDefault="00320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70C0"/>
          <w:sz w:val="24"/>
          <w:szCs w:val="24"/>
        </w:rPr>
        <w:t>Օգոստոս - սեպտեմբեր</w:t>
      </w:r>
    </w:p>
    <w:tbl>
      <w:tblPr>
        <w:tblStyle w:val="af0"/>
        <w:tblW w:w="974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1843"/>
        <w:gridCol w:w="3690"/>
        <w:gridCol w:w="3515"/>
      </w:tblGrid>
      <w:tr w:rsidR="00F82AE4">
        <w:trPr>
          <w:trHeight w:val="572"/>
        </w:trPr>
        <w:tc>
          <w:tcPr>
            <w:tcW w:w="700" w:type="dxa"/>
          </w:tcPr>
          <w:p w:rsidR="00F82AE4" w:rsidRDefault="00F82AE4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Ամիսը, ամսաթիվը </w:t>
            </w:r>
          </w:p>
        </w:tc>
        <w:tc>
          <w:tcPr>
            <w:tcW w:w="369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Քայլը</w:t>
            </w:r>
          </w:p>
        </w:tc>
        <w:tc>
          <w:tcPr>
            <w:tcW w:w="3515" w:type="dxa"/>
          </w:tcPr>
          <w:p w:rsidR="00F82AE4" w:rsidRDefault="00320AC7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 տեղեկություններ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Օգոստոսի</w:t>
            </w:r>
          </w:p>
          <w:p w:rsidR="00F82AE4" w:rsidRDefault="000A5F1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 խորհրդի նիստ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 խորհուրդը որոշում է ընդունում օգոստոսի 20-30-ի վերաքննությունների (լրացուցիչ քննությունների)</w:t>
            </w:r>
            <w:r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հանձնաժողովների և ժամանակացույցի վերաբերյալ 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Օգոստոսի</w:t>
            </w:r>
          </w:p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18</w:t>
            </w:r>
            <w:r w:rsidR="000A5F10">
              <w:rPr>
                <w:rFonts w:ascii="GHEA Grapalat" w:eastAsia="GHEA Grapalat" w:hAnsi="GHEA Grapalat" w:cs="GHEA Grapalat"/>
                <w:sz w:val="24"/>
                <w:szCs w:val="24"/>
              </w:rPr>
              <w:t>-20-ը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Տնօրենի հրամանը վերաքննությունների հանձնաժողովների և ժամանակացույցի վերաբերյալ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Տնօրենի հրամանով, հիմք ընդունելով սովորողների փոխադրման  և ավարտման կարգի պահանջներն ու մանկավարժական խորհրդի որոշումը, հաստատվում են վերաքննությունների (լրացուցիչ քննությունների) հանձնաժողովների կազմն ու դրաևց  ժամանակացույցը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Օգոստոսի</w:t>
            </w:r>
          </w:p>
          <w:p w:rsidR="00F82AE4" w:rsidRDefault="000A5F1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Սովորողի ծնողին տեղեկացնելը քննության մասին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Դասղեկը տեղեկացնում է սովորողի ծնողին առաջիկա քննության օրվա մասին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0A5F10" w:rsidP="000A5F1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Հանրակրթական ուսումնական հաստատության մեթոդմիավորման կողմից նախնական դասաբաշխման կատարում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Հանրակրթական ուսումնական հաստատության հաջորդ ուսումնական տարվա օրինակելի ուսումնական պլանների առկայության դեպքում մեթոդմիավորումը նախնական դասաբաշխման հարցը կարող է քննարկել հունիսի երկրորդ կեսին մանկավարժական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աշխատողների արձակուրդ գնալուց առաջ։ 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320AC7" w:rsidP="000A5F1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Վերաքննությունների (լրացուցիչ քննությունների) անցկացում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Հիմք ընդունելով սովորողների </w:t>
            </w:r>
            <w:proofErr w:type="gram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փոխադրման  և</w:t>
            </w:r>
            <w:proofErr w:type="gram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ավարտման կարգի պահանջներն ու տնօրենի հրամանով հաստատված քննությունների հանձնաժողովների կազմն ու դրանց  ժամանակացույցը, անցկացվում են քննությունները։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320AC7" w:rsidP="000A5F10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20-</w:t>
            </w:r>
            <w:r w:rsidR="000A5F10"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Դասագրքերի բաշխում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Դասագրքերը բաշխվում են տնօրենի հրամանով՝ ՀՀ ուսումնական հաստատությունները դասագրքերով ապահովելու և հանրակրթական առարկաների դասագրքերը հրատարակելու կարգի պահանջներին համապատասխան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2AE4" w:rsidRDefault="00320AC7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0A5F1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29-31</w:t>
            </w:r>
            <w:r w:rsidR="00320AC7">
              <w:rPr>
                <w:rFonts w:ascii="GHEA Grapalat" w:eastAsia="GHEA Grapalat" w:hAnsi="GHEA Grapalat" w:cs="GHEA Grapalat"/>
                <w:sz w:val="24"/>
                <w:szCs w:val="24"/>
              </w:rPr>
              <w:t>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Հանրակրթական ուսումնական հաստատության մանկավարժական  խորհրդի կողմից մեթոդմիավորումների ներկայացրած նախնական դասաբաշխման առաջարկի քննարկում և որոշման կայացում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 խորհուրդն</w:t>
            </w:r>
            <w:proofErr w:type="gram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այս դեպքում որոշում է ընդունում դպրոցական բաղադրիչի ժամաքանակը որոշակի առարկայախմբերի հատկացնելու վերաբերյալ։ 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0A5F10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30-31</w:t>
            </w:r>
            <w:r w:rsidR="00320AC7">
              <w:rPr>
                <w:rFonts w:ascii="GHEA Grapalat" w:eastAsia="GHEA Grapalat" w:hAnsi="GHEA Grapalat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Հանրակրթական ուսումնական հաստատության առաջիկա ուսումնական տարվա ուսումնական պլանի հաստատում 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Հաստատության ուսումնական պլանը մանկավարժական խորհրդի ներկայացմամբ հաստատվում է տնօրենի հրամանով։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29</w:t>
            </w:r>
            <w:r w:rsidR="00320AC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-ը 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Նախորդ ուսումնական տարվա ուսումնադաստիարակչական աշխատանքի արդյունքների ամփոփում՝ հիմք ընդունելով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Ուսումնադասատիարակչական աշխատանքի տարեկան պլանը (ՈւԴԱՊ) 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Ուսումնադաստիարակչական աշխատանքի արդյունքներն ամփոփվում են մանկավարժական  խորհրդի նիստում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Առաջիկա ուսումնական տարում ուսումնադաստիարակչական աշխատանքի կազմակերպման և վերահսկման ուղղությամբ լիազորությունների բաշխում 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Բաշխումը կատարվում է «Հանրակրթության մասին» ՀՀ օրենքի, Հանրակրթական ուսումնական հաստատության օրինակելի կանոնադրության, Մանկավարժական աշխատողների պաշտոնների անվանացանկի և նկարագրերի և այլ նորմատիվ իրավական ակտերի դրույթներին ու Հաստատության զարգացման ծրագրի պահանջներին համապատասխան: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խորհրդի կազմի հաստատում, մանկխորհրդի քարտուղարի ընտրություն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խորհրդի կազմը հաստատվում է տնօրենի հրամանով մեկ ուսումնական տարվա ժամկետով։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Հաստատվում է նաև մանկխորհրդի նիստերի ժամանակացույցը։ 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Մեթոդմիավորման նախագահների և դասղեկների կազմի հաստատում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Տնօրենը հրամանով հաստատում և մանկավարժական խորհրդի նիստում ներկայացնում է մեթոդմիավորման նախագահների և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դասղեկների անվանական կազմը։  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Վերաքննությունների արդյունքների ամփոփում 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Վերաքննությունների արդյունքների հիման վրա մանկավարժական խորհուրդը որոշում է ընդունում սովորողներին հաջորդ դասարան փոխադրելու, դասընթացը կրկնելու կամ հաստատությունից դուրս մնալու մասին։ Մանկխորհրդի որոշումը հաստատվում է տնօրենի հրամանով։ Այդ որոշումը հիմք է հանդիսանում հաջորդ ուսումնական տարում դասարանների կազմավորման համար։ 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Առաջին կիսամյակի դասացուցակի նախնական տարբերակի կազմում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Առաջիկա ուսումնական տարվա առաջին կիսամյակի դասացուցակի նախնական տարբերակը կազմվում և ուսուցիչներին է ներկայացվում մինչև ուսումնական պարապմունքների սկիզբը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320AC7" w:rsidP="009334A1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Հանրակրթական դպրոցի դասարանների կազմավորում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Հանրակրթական դպրոցի դասարանները կազմավորվում են յուրաքանչյուր ուսումնական տարվա համար՝ մանկավարժական խորհրդի որոշման հիման վրա, տնօրենի հրամանով՝ պահպանելով ՀՀ հանրակրթական հիմնական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ծրագրեր իրականացնող պետական ուսումնական հաստատության դասարանների կազմավորման կարգի և ՀՀ հանրակրթական ուսումնական հաստատությունում բազմահամակազմ դասարանի կազմավորման կարգի պահանջները։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320AC7" w:rsidP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1</w:t>
            </w:r>
            <w:r w:rsidR="009334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Օգոստոսի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Ուսումնադաստիարակչական աշխատանքերի տարեկան պլանի (ՈւԴԱՊ) հաստատում 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ՈւԴԱՊ-ը մանկավարժական խորհրդի ներկայացմամբ հաստատում է տնօրենը։ 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320AC7" w:rsidP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="009334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1-4-ը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Առաջին կիսամյակի դասացուցակի հաստատում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Դասացուցակը հաստատվում է տնօրենի հրամանով։ 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1-7-ը 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Առանձին ուսումնական առարկաների Թեմատիկ պլանի կազմում և հաստատում տնօրենի կողմից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Թեմատիկ (օրացուցային) պլանը կազմվում է առարկան դասավանդող ուսուցչի կողմից և մեթոդմիավորման </w:t>
            </w:r>
            <w:proofErr w:type="gram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հավանությամբ  ներկայացվում</w:t>
            </w:r>
            <w:proofErr w:type="gram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տնօրենի հաստատմանը։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6F3A1C" w:rsidP="006F3A1C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1-8</w:t>
            </w:r>
            <w:r w:rsidR="00320AC7">
              <w:rPr>
                <w:rFonts w:ascii="GHEA Grapalat" w:eastAsia="GHEA Grapalat" w:hAnsi="GHEA Grapalat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Դասարանների և հաստատության ծնողական խորհուրդների ձևավորում։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Հաստատության ծնողական ժողովի անցկացում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Անցկացվում են դասարանական ծնողական ժողովներ, որոնց կողմից ընտրված ծնողական խորհուրդների կազմից ձևավորվում է հաստատության ծնողական խորհուրդը։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Անցկացվում է հաստատության (անհնարինության դեպքում՝ առանձին-առանձին՝ 1-4-րդ, 5-8-րդ, 10-12-րդ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դասարանների) ծնողական ժողով՝ տնօրենի մասնակցությամբ։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1-8-ը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Սովորողների առաջին ընդհանուր ժողովի հրավիրում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Աշակերտական խորհրդի ձևավորման նախապատրաստում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Սովորողների առաջին ընդհանուր ժողովը հրավիրվում է տնօրենի կողմից։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Աշակերտական խորհուրդը ձևավորվում է հաստատության 6-12-րդ (հիմնական դպրոցի համար` 6-9-րդ, ավագ դպրոցի համար` 10-12-րդ) դասարանների դասարանական ժողովներում` փակ, գաղտնի քվեարկությամբ ընտրված մինչև երկու ներկայացուցիչներից, դասարանական ժողովներից հետո` 10-օրյա ժամկետում, սակայն ոչ ուշ, քան մինչև տվյալ ուսումնական տարվա սեպտեմբերի 20-ը:</w:t>
            </w:r>
          </w:p>
        </w:tc>
      </w:tr>
      <w:tr w:rsidR="00F82AE4">
        <w:trPr>
          <w:trHeight w:val="294"/>
        </w:trPr>
        <w:tc>
          <w:tcPr>
            <w:tcW w:w="700" w:type="dxa"/>
          </w:tcPr>
          <w:p w:rsidR="00F82AE4" w:rsidRDefault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1-15-ը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Տարիֆիկացիոն ու հաստիքային ցուցակների և ամենամյա ծախսերի նախահաշվի կազմում և ներկայացում հաստատման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Այդ փաստաթղթերը կազմում է տնօրենը և հաստատության խորհրդի հավանությամբ ներկայացնում լիազոր մարմնի հաստատմանը։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320AC7" w:rsidP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</w:t>
            </w:r>
            <w:r w:rsidR="009334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1-15-ը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Հանրակրթական ուսումնական հաստատության բյուջեի նախագծի և բյուջետային օրացույցի կազմում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Հաստատության բյուջեի նախագիծը կազմում է տնօրենը և ներկայացնում խորհրդի քննարկմանը։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Բյուջետային օրացույցը կազմվում է ՀՀ պետական հանրակրթական ուսումնական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հաստատության օրինակելի կանոնադրությամբ ամրագրված ժամանակացույցին համապատասխան։</w:t>
            </w:r>
          </w:p>
        </w:tc>
      </w:tr>
      <w:tr w:rsidR="00F82AE4">
        <w:trPr>
          <w:trHeight w:val="278"/>
        </w:trPr>
        <w:tc>
          <w:tcPr>
            <w:tcW w:w="700" w:type="dxa"/>
          </w:tcPr>
          <w:p w:rsidR="00F82AE4" w:rsidRDefault="00320AC7" w:rsidP="009334A1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2</w:t>
            </w:r>
            <w:r w:rsidR="009334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Սեպտեմբերի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6-10-ը</w:t>
            </w:r>
          </w:p>
        </w:tc>
        <w:tc>
          <w:tcPr>
            <w:tcW w:w="3690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Առաջին կիսամյակի դասացուցակի և դասաբաշխման, առարկայական թեմատիկ պլանների, սովորողների անձնական գործերի լրացում 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emis.am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էլեկտրոնային համակարգում</w:t>
            </w:r>
          </w:p>
        </w:tc>
        <w:tc>
          <w:tcPr>
            <w:tcW w:w="3515" w:type="dxa"/>
          </w:tcPr>
          <w:p w:rsidR="00F82AE4" w:rsidRDefault="00320AC7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Առաջին կիսամյակի դասացուցակի, առարկայական թեմատիկ պլանների հաստատումից և սովորողների համակազմի ձևավորումից հետո դասացուցակը, թեմատիկ պլանները, սովորողների անձնական գործերում ընդգրկված տվյալները լրացվում են emis.am էլեկտրոնային համակարգում։ Կատարվում է նաև ուսուցիչների վերաբերյալ տվյալների փոփոխություն՝ առկայության դեպքում։ </w:t>
            </w:r>
          </w:p>
        </w:tc>
      </w:tr>
    </w:tbl>
    <w:p w:rsidR="00F82AE4" w:rsidRDefault="00F82AE4">
      <w:pPr>
        <w:spacing w:after="160" w:line="259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F82AE4" w:rsidRDefault="00320AC7">
      <w:pPr>
        <w:spacing w:after="160" w:line="259" w:lineRule="auto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70C0"/>
          <w:sz w:val="24"/>
          <w:szCs w:val="24"/>
        </w:rPr>
        <w:t>Հոկտեմբեր</w:t>
      </w:r>
    </w:p>
    <w:tbl>
      <w:tblPr>
        <w:tblStyle w:val="af1"/>
        <w:tblW w:w="101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"/>
        <w:gridCol w:w="1431"/>
        <w:gridCol w:w="3780"/>
        <w:gridCol w:w="4000"/>
      </w:tblGrid>
      <w:tr w:rsidR="00F82AE4" w:rsidTr="00CF5B9C">
        <w:trPr>
          <w:trHeight w:val="581"/>
        </w:trPr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highlight w:val="white"/>
                <w:u w:val="singl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Ամիսը, 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Ամսաթիվը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Քայլը 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Այլ տեղեկություններ</w:t>
            </w:r>
          </w:p>
        </w:tc>
      </w:tr>
      <w:tr w:rsidR="00F82AE4" w:rsidTr="00CF5B9C">
        <w:trPr>
          <w:trHeight w:val="150"/>
        </w:trPr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>2</w:t>
            </w:r>
            <w:r w:rsidR="00CF5B9C">
              <w:rPr>
                <w:rFonts w:ascii="GHEA Grapalat" w:eastAsia="GHEA Grapalat" w:hAnsi="GHEA Grapalat" w:cs="GHEA Grapalat"/>
                <w:b/>
                <w:color w:val="000000"/>
              </w:rPr>
              <w:t>4</w:t>
            </w:r>
            <w:r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Հոկտեմբերի  3-10-ը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Հանրակրթական ուսումնական հաստատության բյուջեի նախագծի քննարկումների կազմակերպում և բյուջեի նախագծի լրամշակում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Բյուջեի նախագծի մշակման աշխատանքների նախապատրաստական փուլում տնօրենը բյուջետային գործընթացին անհրաժեշտ ուղղվածություն տալու, բյուջեի մշակման աշխատանքների վերջնական արդյունքների արդյունավետությունն ապահովելու նպատակով իրականացնում է`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բյուջեի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նախագծի հանրային քննարկման կազմակերպումը` նախագծի վերաբերյալ դիտողություններ և առաջարկություններ ստանալու համար.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բյուջեի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նախագծի քննարկումը մանկավարժական խորհրդի, ծնողական և աշակերտական խորհուրդների, կառավարման խորհրդի հետ` առաջարկներ ստանալու և պարզաբանումներ տալու նպատակով.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3) ստացած դիտողությունների և առաջարկությունների հիման վրա բյուջեի նախագծի վերջնական տարբերակի մշակումը: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Տես՝ </w:t>
            </w:r>
            <w:hyperlink r:id="rId177">
              <w:r>
                <w:rPr>
                  <w:rFonts w:ascii="Tahoma" w:eastAsia="Tahoma" w:hAnsi="Tahoma" w:cs="Tahoma"/>
                  <w:color w:val="1155CC"/>
                  <w:sz w:val="24"/>
                  <w:szCs w:val="24"/>
                  <w:u w:val="single"/>
                </w:rPr>
                <w:t>Օրինակելի կանոնադրություն «ՀՀ պետական հանրակրթական ուսումնական</w:t>
              </w:r>
            </w:hyperlink>
            <w:hyperlink r:id="rId178">
              <w:r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  <w:hyperlink r:id="rId179">
              <w:r>
                <w:rPr>
                  <w:rFonts w:ascii="Tahoma" w:eastAsia="Tahoma" w:hAnsi="Tahoma" w:cs="Tahoma"/>
                  <w:color w:val="1155CC"/>
                  <w:sz w:val="24"/>
                  <w:szCs w:val="24"/>
                  <w:u w:val="single"/>
                </w:rPr>
                <w:t>հաստատություն» ՊՈԱԿ-ի</w:t>
              </w:r>
            </w:hyperlink>
            <w:r>
              <w:rPr>
                <w:rFonts w:ascii="Tahoma" w:eastAsia="Tahoma" w:hAnsi="Tahoma" w:cs="Tahoma"/>
                <w:color w:val="1155CC"/>
                <w:sz w:val="24"/>
                <w:szCs w:val="24"/>
                <w:u w:val="single"/>
              </w:rPr>
              <w:t>, կետ 51-53:</w:t>
            </w:r>
            <w:hyperlink r:id="rId180">
              <w:r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F5B9C" w:rsidTr="00CF5B9C">
        <w:trPr>
          <w:trHeight w:val="150"/>
        </w:trPr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 w:rsidP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Հոկտեմբերի  10-11-ը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 w:rsidP="007B5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Անդրադարձ՝</w:t>
            </w:r>
          </w:p>
          <w:p w:rsidR="00CF5B9C" w:rsidRDefault="00CF5B9C" w:rsidP="007B53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ուսումնական առարկաների դասավանդման որակի ուսումնասիրությանը՝</w:t>
            </w:r>
          </w:p>
          <w:p w:rsidR="00CF5B9C" w:rsidRDefault="00CF5B9C" w:rsidP="00B37D54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 </w:t>
            </w:r>
            <w:r w:rsidR="00B37D5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օտար լեզուներ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</w:p>
          <w:p w:rsidR="00CF5B9C" w:rsidRDefault="00CF5B9C" w:rsidP="007B53DD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 Ֆիզիկա, քիմիա, </w:t>
            </w:r>
          </w:p>
          <w:p w:rsidR="00CF5B9C" w:rsidRPr="00B37D54" w:rsidRDefault="00CF5B9C" w:rsidP="007B53DD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Կենսաբանություն</w:t>
            </w:r>
            <w:r w:rsidR="00B37D5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Աշխարհագրություն</w:t>
            </w:r>
          </w:p>
          <w:p w:rsidR="00CF5B9C" w:rsidRDefault="00CF5B9C" w:rsidP="007B53DD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CF5B9C" w:rsidRDefault="00CF5B9C" w:rsidP="007B53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առարկայական օլիմպիադաներին նախապատրաստությանը</w:t>
            </w:r>
          </w:p>
          <w:p w:rsidR="00CF5B9C" w:rsidRDefault="00CF5B9C" w:rsidP="007B53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 մատյաններում կատարվող գրանցումներին</w:t>
            </w:r>
          </w:p>
          <w:p w:rsidR="00CF5B9C" w:rsidRDefault="00CF5B9C" w:rsidP="007B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 w:rsidP="007B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Հաստատության տնօրենի, ուսումնական աշխատանքի գծով նրա տեղակալի, մեթոդմիավորումների նախագահների և այլ մանկավարժական աշխատողների մասնակցությամբ խորհրդակցությունը («Փոքր մանկավարժական խորհուրդ») քննարկում է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առարկաների դասավանդման որակի ուսումնասիրության արդյունքները, հաջողություններն ու դժվարությունները, տալիս համապատասխան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հանձնարարականներ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ուսումնադաստիարակչական գործընթացի բարելավման, սովորողների ուսումնական առաջադիմության արդյունքների բարձրացման ուղղությամբ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</w:p>
          <w:p w:rsidR="00CF5B9C" w:rsidRDefault="00CF5B9C" w:rsidP="007B53DD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Անդրադարձ է արվում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առարկայական օլիմպիադաներին նախապատրաստությանը, դպրոցական փուլի անցկացման և տարածքային փուլին սովորողներին նախապատրաստելու հարցերին: </w:t>
            </w:r>
          </w:p>
          <w:p w:rsidR="00CF5B9C" w:rsidRDefault="00CF5B9C" w:rsidP="007B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Խորհրդակցությունը քննարկում է նաև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էլեկտրոնային մատյաններում կատարվող գրանցումների հարցը, նշում թերությունները, կատարում հանձնարարություններ դրանք որոշակի ժամկետում շտկելու ուղղությամբ:</w:t>
            </w:r>
          </w:p>
        </w:tc>
      </w:tr>
      <w:tr w:rsidR="00CF5B9C" w:rsidTr="00CF5B9C">
        <w:trPr>
          <w:trHeight w:val="1143"/>
        </w:trPr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Pr="00B37D54" w:rsidRDefault="00B37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Հոկտեմբերի   20-21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Սովորողների ուսումնական առաջադիմության նախնական ամփոփում։ </w:t>
            </w:r>
          </w:p>
          <w:p w:rsidR="00CF5B9C" w:rsidRDefault="00CF5B9C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Ծնողական ժողովներ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76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Սովորողների ուսումնական առաջադիմության նախնական ամփոփումը կատարվում է գրավոր աշխատանքների, գրավոր և բանավոր ստուգման տարբեր տեսակների կիրառմամբ։</w:t>
            </w:r>
          </w:p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  Ծնողական ժողովներում  </w:t>
            </w:r>
          </w:p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left="166"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ներկայացվում են սովորողների ուսումնական առաջադիմության գնահատման  </w:t>
            </w:r>
          </w:p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արդյունքները։</w:t>
            </w:r>
          </w:p>
        </w:tc>
      </w:tr>
      <w:tr w:rsidR="00CF5B9C" w:rsidTr="00CF5B9C">
        <w:trPr>
          <w:trHeight w:val="1143"/>
        </w:trPr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Pr="00B37D54" w:rsidRDefault="00B37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27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Հոկտեմբերի   31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Մանկավարժական խորհրդի նիստ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B9C" w:rsidRDefault="00CF5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hyperlink r:id="rId181"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Մանկավարժական խորհրդի</w:t>
              </w:r>
            </w:hyperlink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նիստն անդրադառնում է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տնօրենի, ուսումնական աշխատանքի գծով նրա տեղակալի, մեթոդմիավորումների նախագահների և այլ մանկավարժական աշխատողների մասնակցությամբ խորհրդակցության կողմից քննարկված հարցերին՝</w:t>
            </w:r>
          </w:p>
          <w:p w:rsidR="00CF5B9C" w:rsidRDefault="00CF5B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ուսումնական առարկաների դասավանդման որակի ուսումնասիրությանը,</w:t>
            </w:r>
          </w:p>
          <w:p w:rsidR="00CF5B9C" w:rsidRDefault="00CF5B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առարկայական օլիմպիադաներին նախապատրաստությանը,</w:t>
            </w:r>
          </w:p>
          <w:p w:rsidR="00CF5B9C" w:rsidRDefault="00CF5B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էլեկտրոնային մատյաններում կատարվող գրանցումներին:</w:t>
            </w:r>
          </w:p>
          <w:p w:rsidR="00CF5B9C" w:rsidRDefault="00CF5B9C">
            <w:pPr>
              <w:ind w:left="16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Մանկավարժական խորհուրդը որոշում է մինչև կիսամյակի վերջը իրականացնել պատմության, հասարակագիտության և բնագիտական առարկաների (ֆիզիկա, քիմիա, կենսաբանություն) ուսուցիչների աշխատանքի </w:t>
            </w:r>
            <w:hyperlink r:id="rId182"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ներդպրոցական անհատական վերահսկողություն:</w:t>
              </w:r>
            </w:hyperlink>
          </w:p>
          <w:p w:rsidR="00CF5B9C" w:rsidRDefault="00CF5B9C">
            <w:pPr>
              <w:ind w:left="16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Մանկխորհուրդն անդրադառնում է նաև այլ հարցերի, մասնավորապես՝ </w:t>
            </w:r>
          </w:p>
          <w:p w:rsidR="00CF5B9C" w:rsidRDefault="00CF5B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սոցիալապես անապահով և ծնողազուրկ երեխաների հաճախումների և առաջադիմության,</w:t>
            </w:r>
          </w:p>
          <w:p w:rsidR="00CF5B9C" w:rsidRDefault="00CF5B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կրթության առանձնահատուկ պայմանների կարիք ունեցող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սովորողների ԱՈւՊ-ների,</w:t>
            </w:r>
          </w:p>
          <w:p w:rsidR="00CF5B9C" w:rsidRDefault="00CF5B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առանց ներդրման պետության կողմից տրվող վարձավճարների հատկացման և այլն:</w:t>
            </w:r>
          </w:p>
        </w:tc>
      </w:tr>
    </w:tbl>
    <w:p w:rsidR="00F82AE4" w:rsidRDefault="00F82AE4">
      <w:pPr>
        <w:spacing w:after="160" w:line="259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F82AE4" w:rsidRDefault="00320AC7">
      <w:pPr>
        <w:spacing w:after="160" w:line="259" w:lineRule="auto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70C0"/>
          <w:sz w:val="24"/>
          <w:szCs w:val="24"/>
        </w:rPr>
        <w:t>Նոյեմբեր-դեկտեմբեր</w:t>
      </w:r>
    </w:p>
    <w:tbl>
      <w:tblPr>
        <w:tblStyle w:val="af2"/>
        <w:tblW w:w="101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530"/>
        <w:gridCol w:w="4140"/>
        <w:gridCol w:w="3730"/>
      </w:tblGrid>
      <w:tr w:rsidR="00F82AE4">
        <w:trPr>
          <w:trHeight w:val="581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Ամսաթի վը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Այլ տեղեկություններ</w:t>
            </w:r>
          </w:p>
        </w:tc>
      </w:tr>
      <w:tr w:rsidR="00F82AE4">
        <w:trPr>
          <w:trHeight w:val="15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B37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Նոյեմբերի 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B37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Տնօրենի, տնօրենի ուսումնական աշխատանքի գծով տեղակալի և մեթոդմիավորումների նախագահների մասնակցությամբ խորհրդակցություն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Հանրակրթական ուսումնական հաստատության տնօրենի, ուսումնական աշխատանքի գծով նրա տեղակալի, մ/մ նախագահների և այլ մանկավարժական աշխատողների մասնակցությամբ խորհրդակցությունը («Փոքր մանկավարժական խորհուրդ») քննարկում է </w:t>
            </w:r>
            <w:hyperlink r:id="rId183">
              <w:r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մանկավարժական խորհրդի</w:t>
              </w:r>
            </w:hyperlink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առաջիկա նիստի օրակարգում ընդգրկված հարցեր, մասնավորոպես՝ ուսումնադաստիարակչական գործընթացի և սովորողների ուսումնական առաջադիմության արդյունքների հարցը։</w:t>
            </w:r>
          </w:p>
        </w:tc>
      </w:tr>
      <w:tr w:rsidR="00F82AE4">
        <w:trPr>
          <w:trHeight w:val="96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B37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29</w:t>
            </w:r>
            <w:r w:rsidR="00320AC7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Նոյեմբերի    9-10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Մանկավարժական խորհրդի նիստ </w:t>
            </w:r>
          </w:p>
          <w:p w:rsidR="00F82AE4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320AC7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hyperlink r:id="rId184">
              <w:r w:rsidR="00320AC7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Մանկավարժական խորհուրդը</w:t>
              </w:r>
            </w:hyperlink>
            <w:r w:rsidR="00320AC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քննարկում է ուսումնական տարվա առաջին ամիսներին (սեպտեմբեր-հոկտեմբեր)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ուսումնադաստիարակչական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գործընթացի և սովորողների ուսումնական առաջադիմության արդյունքների, թեմատիկ պլանների և էլեկտրոնային մատյանների վարման հարցեր։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Տես՝ </w:t>
            </w:r>
            <w:r>
              <w:rPr>
                <w:rFonts w:ascii="GHEA Grapalat" w:eastAsia="GHEA Grapalat" w:hAnsi="GHEA Grapalat" w:cs="GHEA Grapalat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>«ՀՀ պետական հանրակրթական ուսումնական հաստատություն» ՊՈԱԿ-ի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օրինակելի կանոնադրություն,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1155CC"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>կետ</w:t>
            </w:r>
            <w:proofErr w:type="gramEnd"/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79-80։</w:t>
            </w:r>
          </w:p>
        </w:tc>
      </w:tr>
      <w:tr w:rsidR="00F32603" w:rsidRPr="00F32603">
        <w:trPr>
          <w:trHeight w:val="96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Pr="00A81741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Default="00F32603" w:rsidP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Նոյեմբերի   7-8-ը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Pr="00A81741" w:rsidRDefault="00F32603" w:rsidP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2-4-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րդ դասարանների սովորողների գիտելիքների և հմտությունների գրավոր ստուգում</w:t>
            </w:r>
          </w:p>
        </w:tc>
        <w:tc>
          <w:tcPr>
            <w:tcW w:w="3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Pr="00F32603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lang w:val="hy-AM"/>
              </w:rPr>
            </w:pPr>
            <w:r w:rsidRPr="00F3260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Առարկայական մեթոդմիավորումների առաջարկությունների հիման վրա մանկավարժական խորհուրդը քննարկում և հաստատում է դասավանդման որակի ուսումնասիրության ծրագիրը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2-4-րդ դսրաններում</w:t>
            </w:r>
          </w:p>
        </w:tc>
      </w:tr>
      <w:tr w:rsidR="00F32603">
        <w:trPr>
          <w:trHeight w:val="96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Pr="00A81741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31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Default="00F32603" w:rsidP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Նոյեմբերի   1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5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Default="00F32603" w:rsidP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2-4-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րդ դասարաններում ընթերցանության գնահատում</w:t>
            </w:r>
          </w:p>
        </w:tc>
        <w:tc>
          <w:tcPr>
            <w:tcW w:w="3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603" w:rsidRPr="00A81741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lang w:val="hy-AM"/>
              </w:rPr>
            </w:pPr>
          </w:p>
        </w:tc>
      </w:tr>
      <w:tr w:rsidR="00F82AE4">
        <w:trPr>
          <w:trHeight w:val="2158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A81741" w:rsidRDefault="00B37D54" w:rsidP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3</w:t>
            </w:r>
            <w:r w:rsidR="00A8174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Նոյեմբերի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  10 – 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30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 հրամանը առարկայական օլիմպիադաների հանձնաժողովների կազմի հաստատման մասին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Առարկայական օլիմպիադաների դպրոցական փուլի նախապատրաստության և կազմակերպման համար հանրակրթական ուսումնական հաստատության տնօրենի հրամանով ստեղծվում են առարկայական օլիմպիադաների հանձնաժողովներ։ </w:t>
            </w:r>
          </w:p>
        </w:tc>
      </w:tr>
      <w:tr w:rsidR="00F82AE4">
        <w:trPr>
          <w:trHeight w:val="333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33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Նոյեմբեր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ի   15 – 19-ը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Մեթոդմիավորումների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կողմից հարցաշարերի կազմում և հաստատում տնօրենի կողմից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hyperlink r:id="rId185">
              <w:r w:rsidR="00320AC7">
                <w:rPr>
                  <w:rFonts w:ascii="GHEA Grapalat" w:eastAsia="GHEA Grapalat" w:hAnsi="GHEA Grapalat" w:cs="GHEA Grapalat"/>
                  <w:color w:val="1155CC"/>
                  <w:sz w:val="24"/>
                  <w:szCs w:val="24"/>
                  <w:u w:val="single"/>
                </w:rPr>
                <w:t xml:space="preserve">Մեթոդմիավորումների </w:t>
              </w:r>
            </w:hyperlink>
            <w:r w:rsidR="00320AC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կողմից հասարակագիտական առարկաների և ՆԶՊ-ի առարկայական օլիմպիադաների դպրոցական փուլի հարցաշարերը և ստուգող հանձնաժողովների անվանացանկը կազմվում ու ներկայացվում են տնօրենի հաստատմանը։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ԲՏՃՄ առարկայական օլիմպիադաների դպրոցական փուլն անցկացվում է առցանց տարբերակով՝ կենտրոնացված կարգով մշակված հարցաշարերով։</w:t>
            </w:r>
          </w:p>
        </w:tc>
      </w:tr>
      <w:tr w:rsidR="00F82AE4" w:rsidRPr="006F3A1C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34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7B53DD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Նոյեմբերի վերջ-դեկտեմբե րի սկիզբ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7B53DD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Առարկայական օլիմպիադաների դպրոցական փուլի անցկացում, արդյունքների ամփոփում։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7B53DD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Առարկայական օլիմպիադաների դպրոցական փուլն անցկացվում է՝ </w:t>
            </w:r>
          </w:p>
          <w:p w:rsidR="00F82AE4" w:rsidRPr="007B53DD" w:rsidRDefault="00320AC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ԲՏՃՄ բնագավառի առարկաներինը՝ կենտրոնացված կարգով մշակված առարկայացանկով,</w:t>
            </w:r>
          </w:p>
          <w:p w:rsidR="00F82AE4" w:rsidRPr="007B53DD" w:rsidRDefault="00320AC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հասարակագիտական առարկաներինը և ՆԶՊ առարկայինը՝ ուսումնական հաստատության մեթոդմիավորումնեի կողմից մշակված հարցաշարերով։</w:t>
            </w:r>
          </w:p>
          <w:p w:rsidR="00F82AE4" w:rsidRPr="007B53DD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6" w:right="113" w:firstLine="15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Օլիմպիադաների դպրոցական փուլի արդյունքներն ամփոփվում և </w:t>
            </w: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lastRenderedPageBreak/>
              <w:t xml:space="preserve">քաղաքային (շրջանային) փուլին մասնակցող սովորողների ցուցակները մ/մ-ների երաշխավորությամբ հաստատվում են Հաստատության տնօրենի հրամանով։ </w:t>
            </w:r>
          </w:p>
        </w:tc>
      </w:tr>
      <w:tr w:rsidR="00F82AE4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B37D54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Դեկտեմբերի սկիզբ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Սովորողների ուսումնական առաջադիմության նախնական ամփոփում։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 ուսումնական առաջադիմության նախնական ամփոփումը կատարվում է թեմատիկ գրավոր աշխատանքների, գրավոր և բանավոր ստուգման այլ տեսակների կիրառմամբ։</w:t>
            </w:r>
          </w:p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F82AE4">
        <w:trPr>
          <w:trHeight w:val="693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B37D54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3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Մինչև դեկտեմբե րի 1-ը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48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Դեկտեմբերին կազմակերպվող պետական ավարտական քննություններին մասնակցելու համար սովորողների գրավոր դիմումը Հանրակրթական ուսումնական հաստատության տնօրենին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12-րդ դասարանի սովորողը դեկտեմբեր ամսին կարող է հանձնել այն առարկայի(ների) պետական ավարտական քննությունը(ները), որը(ոնք) չի ընտրել և չի ուսումնասիրելու 2-րդ կիսամյակում: Միասնական քննությանը մասնակցող սովորողը դեկտեմբերին պետական ավարտական քննություն(ներ) կարող է հանձնել այն առարկա(ներ)ից, որը(ոնք)  չի հանձնելու միասնական  քննությունների համակարգով: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u w:val="single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Տես՝</w:t>
            </w:r>
          </w:p>
          <w:p w:rsidR="00F82AE4" w:rsidRDefault="00A8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u w:val="single"/>
              </w:rPr>
            </w:pPr>
            <w:hyperlink r:id="rId186">
              <w:r w:rsidR="00320AC7">
                <w:rPr>
                  <w:rFonts w:ascii="GHEA Grapalat" w:eastAsia="GHEA Grapalat" w:hAnsi="GHEA Grapalat" w:cs="GHEA Grapalat"/>
                  <w:color w:val="1155CC"/>
                  <w:sz w:val="24"/>
                  <w:szCs w:val="24"/>
                  <w:u w:val="single"/>
                </w:rPr>
                <w:t xml:space="preserve">2020-2021 ուսումնական տարվա սովորողի </w:t>
              </w:r>
              <w:r w:rsidR="00320AC7">
                <w:rPr>
                  <w:rFonts w:ascii="GHEA Grapalat" w:eastAsia="GHEA Grapalat" w:hAnsi="GHEA Grapalat" w:cs="GHEA Grapalat"/>
                  <w:color w:val="1155CC"/>
                  <w:sz w:val="24"/>
                  <w:szCs w:val="24"/>
                  <w:u w:val="single"/>
                </w:rPr>
                <w:lastRenderedPageBreak/>
                <w:t>գիտելիքների ստուգման, ավարտական, պետական ավարտական և կենտրոնացված պետական ավարտական քննությունների  կազմակերպման և անցկացման աշխատակարգ</w:t>
              </w:r>
            </w:hyperlink>
          </w:p>
        </w:tc>
      </w:tr>
      <w:tr w:rsidR="00F82AE4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B37D54" w:rsidRDefault="00B37D54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Դեկտեմբե րի 1-8-ը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48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 ավարտական քննություններ հանձնողների դիմում-հայտերի փոխանցումը «Գնահատման և թեստավորման կենտրոն» ՊՈԱԿ (ԳԹԿ)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տնօրենը քննություններ հանձնողների դիմում-հայտերը էլեկտրոնային եղանակով փոխանցում է ԳԹԿ:</w:t>
            </w:r>
          </w:p>
        </w:tc>
      </w:tr>
      <w:tr w:rsidR="005520BD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0BD" w:rsidRPr="00F32603" w:rsidRDefault="005520BD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3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0BD" w:rsidRDefault="005520BD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Դեկտեմբե րի 1-15-ը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0BD" w:rsidRDefault="005520BD" w:rsidP="0055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Բյուջեի նախագծի ներկայացում Հաստատության խորհրդի հավանությանը</w:t>
            </w:r>
          </w:p>
          <w:p w:rsidR="005520BD" w:rsidRDefault="005520BD" w:rsidP="0055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 Ուսումնադաստիարակչական գործընթացի վերաբերյալ հաշվետվության ներկայացումը խորհրդի քննարկմանը</w:t>
            </w:r>
          </w:p>
          <w:p w:rsidR="005520BD" w:rsidRDefault="005520BD">
            <w:pPr>
              <w:tabs>
                <w:tab w:val="left" w:pos="48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0BD" w:rsidRDefault="0055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Տնօրենը առաջիկա տարվա բյուջեի նախագիծը, Ուսումնադաստիարակչական գործընթացի վերաբերյալ հաշվետվությունը ներկայացնում է կառավարման խորհրդի քննարկմանը։</w:t>
            </w:r>
          </w:p>
        </w:tc>
      </w:tr>
      <w:tr w:rsidR="00F82AE4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5520BD" w:rsidRDefault="005520BD" w:rsidP="00F3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3</w:t>
            </w:r>
            <w:r w:rsidR="00F32603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Դեկտեմբե րի 13-17-ը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48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«Մաթեմատիկա»,  «Հանրահաշիվ», «Երկրաչափություն», «Հանրահաշիվ և մաթեմատիկական անալիզի տարրեր» ուսումնական առարկաների դասավանդման որակի ուսւոմնասիրություն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2736EF" w:rsidRDefault="00320AC7" w:rsidP="0027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Ուսումնասիրությունը անցկացվում և արդյունքներն ամփոփվում են </w:t>
            </w:r>
            <w:r w:rsidR="002736E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դասալսումների և թեմատիկ աշխատանքների արդյունքների վերլուծության հիման վրա։</w:t>
            </w:r>
          </w:p>
        </w:tc>
      </w:tr>
      <w:tr w:rsidR="00F82AE4">
        <w:trPr>
          <w:trHeight w:val="1622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5520BD" w:rsidRDefault="002736EF" w:rsidP="0055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40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Դեկտեմբե րի 22-23-ը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Մանկավարժական խորհրդի նիստ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․</w:t>
            </w:r>
          </w:p>
          <w:p w:rsidR="00F82AE4" w:rsidRDefault="00320A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առաջին կիսամյակում սովորողների ուսումնական առաջադիմության արդյունքների ամփոփում,</w:t>
            </w:r>
          </w:p>
          <w:p w:rsidR="00F82AE4" w:rsidRDefault="00320A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առաջիկա տարվա բյուջեի նախագծի քննարկում </w:t>
            </w:r>
          </w:p>
          <w:p w:rsidR="00F82AE4" w:rsidRDefault="00320A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տնօրենի զեկույցը Հաստատության խորհրդի որոշումների կատարման վերաբերյալ</w:t>
            </w:r>
          </w:p>
          <w:p w:rsidR="00F82AE4" w:rsidRDefault="00320A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 տեղակալի (տեղակալների), դաստիարակչական աշխատանքների կազմակերպչի և մ/մ նախագահների հաշվետվությունները</w:t>
            </w:r>
          </w:p>
          <w:p w:rsidR="00F82AE4" w:rsidRDefault="00320A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Էլեկտրոնային մատյանների վարման հարցերի քննարկում։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34" w:firstLine="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Մանկավարժական խորհուրդը քննարկում է ուսումնական տարվա առաջին կիսամյակում ուսումնադաստիարակչական գործընթացի և սովորողների ուսումնական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առաջադիմության արդյունքների, Հաստատության խորհրդի որոշումների կատարման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,  առաջիկա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տարվա բյուջեի նախագծի և էլեկտրոնային մատյանների վարման  հարցեր։ </w:t>
            </w:r>
          </w:p>
        </w:tc>
      </w:tr>
      <w:tr w:rsidR="00F82AE4">
        <w:trPr>
          <w:trHeight w:val="963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5520BD" w:rsidRDefault="005520BD" w:rsidP="0055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2736EF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Դեկտեմբե րի </w:t>
            </w:r>
            <w:r w:rsidR="002736E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26-27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Երկրորդ կիսամյակի դասացուցակի հաստատում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34" w:firstLine="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Տնօրենի հրամանով հաստատվում է երկրորդ կիսամյակի դասացուցակը։ </w:t>
            </w:r>
          </w:p>
        </w:tc>
      </w:tr>
    </w:tbl>
    <w:p w:rsidR="00F82AE4" w:rsidRDefault="00320AC7">
      <w:pPr>
        <w:spacing w:after="160" w:line="259" w:lineRule="auto"/>
        <w:rPr>
          <w:rFonts w:ascii="GHEA Grapalat" w:eastAsia="GHEA Grapalat" w:hAnsi="GHEA Grapalat" w:cs="GHEA Grapalat"/>
          <w:b/>
          <w:sz w:val="24"/>
          <w:szCs w:val="24"/>
        </w:rPr>
      </w:pPr>
      <w:r>
        <w:br w:type="page"/>
      </w:r>
    </w:p>
    <w:p w:rsidR="00F82AE4" w:rsidRDefault="00320AC7">
      <w:pPr>
        <w:shd w:val="clear" w:color="auto" w:fill="FFFFFF"/>
        <w:spacing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Երկրորդ կիսամյակ </w:t>
      </w:r>
    </w:p>
    <w:p w:rsidR="00F82AE4" w:rsidRDefault="00320AC7">
      <w:pPr>
        <w:shd w:val="clear" w:color="auto" w:fill="FFFFFF"/>
        <w:spacing w:line="240" w:lineRule="auto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70C0"/>
          <w:sz w:val="24"/>
          <w:szCs w:val="24"/>
        </w:rPr>
        <w:t>Հունվար - ապրիլ</w:t>
      </w:r>
    </w:p>
    <w:p w:rsidR="00F82AE4" w:rsidRDefault="00F82AE4">
      <w:pPr>
        <w:shd w:val="clear" w:color="auto" w:fill="FFFFFF"/>
        <w:spacing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Style w:val="af3"/>
        <w:tblW w:w="99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1845"/>
        <w:gridCol w:w="3690"/>
        <w:gridCol w:w="3660"/>
      </w:tblGrid>
      <w:tr w:rsidR="00F82AE4">
        <w:trPr>
          <w:trHeight w:val="572"/>
        </w:trPr>
        <w:tc>
          <w:tcPr>
            <w:tcW w:w="785" w:type="dxa"/>
          </w:tcPr>
          <w:p w:rsidR="00F82AE4" w:rsidRDefault="00F82AE4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Ամիսը,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Գործողություն</w:t>
            </w:r>
          </w:p>
        </w:tc>
        <w:tc>
          <w:tcPr>
            <w:tcW w:w="3660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 տեղեկություններ</w:t>
            </w:r>
          </w:p>
        </w:tc>
      </w:tr>
      <w:tr w:rsidR="00F82AE4">
        <w:trPr>
          <w:trHeight w:val="572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Հունվարի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3-8-ը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Երկրորդ կիսամյակում ուսումնական գործընթացի նախապատրաստում</w:t>
            </w:r>
          </w:p>
        </w:tc>
        <w:tc>
          <w:tcPr>
            <w:tcW w:w="366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Տնօրինության կողմից՝</w:t>
            </w:r>
          </w:p>
          <w:p w:rsidR="00F82AE4" w:rsidRDefault="00320AC7">
            <w:pPr>
              <w:numPr>
                <w:ilvl w:val="0"/>
                <w:numId w:val="8"/>
              </w:numPr>
              <w:spacing w:line="240" w:lineRule="auto"/>
              <w:ind w:left="27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կազմվում է երկրորդ կիսամյակի ուսումնական պլանը, դասացուցակը,</w:t>
            </w:r>
          </w:p>
          <w:p w:rsidR="00F82AE4" w:rsidRDefault="00320AC7">
            <w:pPr>
              <w:numPr>
                <w:ilvl w:val="0"/>
                <w:numId w:val="8"/>
              </w:numPr>
              <w:spacing w:line="240" w:lineRule="auto"/>
              <w:ind w:left="27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կատարվում է դասաբաշխում,</w:t>
            </w:r>
          </w:p>
          <w:p w:rsidR="00F82AE4" w:rsidRDefault="00320AC7">
            <w:pPr>
              <w:numPr>
                <w:ilvl w:val="0"/>
                <w:numId w:val="8"/>
              </w:numPr>
              <w:spacing w:line="240" w:lineRule="auto"/>
              <w:ind w:left="27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12-րդ դասարանում ձևավորվում են առարկայական խմբեր՝ առաջնորդվելով դպրոցի օրինակելի ուսումնական պլանի պարզաբանումներով:</w:t>
            </w:r>
          </w:p>
        </w:tc>
      </w:tr>
      <w:tr w:rsidR="00F82AE4">
        <w:trPr>
          <w:trHeight w:val="572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Հունվարի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10-15-ը</w:t>
            </w:r>
          </w:p>
          <w:p w:rsidR="00F82AE4" w:rsidRDefault="00F82AE4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Մանկավարժական խորհրդի նիստ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. </w:t>
            </w:r>
          </w:p>
          <w:p w:rsidR="00F82AE4" w:rsidRDefault="00320AC7">
            <w:pPr>
              <w:spacing w:line="240" w:lineRule="auto"/>
              <w:ind w:left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քննարկել 12-րդ դասարանում </w:t>
            </w:r>
          </w:p>
          <w:p w:rsidR="00F82AE4" w:rsidRDefault="00320AC7">
            <w:pPr>
              <w:spacing w:line="240" w:lineRule="auto"/>
              <w:ind w:left="9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պետական ավարտական քննություններին մասնակցած  սովորողների քննական արդյունքները և կայացնել համապատասխան որոշումներ</w:t>
            </w:r>
          </w:p>
        </w:tc>
        <w:tc>
          <w:tcPr>
            <w:tcW w:w="3660" w:type="dxa"/>
          </w:tcPr>
          <w:p w:rsidR="00F82AE4" w:rsidRDefault="00320A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Մանկավարժական խորհրդի նիստը քննարկում է պետական ավարտական քննություններ հանձնած 12-րդ դասարանի սովորողների արդյունքները և սահմանված կարգով կայացնում համապատասխան որոշումներ: </w:t>
            </w:r>
          </w:p>
        </w:tc>
      </w:tr>
      <w:tr w:rsidR="00F82AE4">
        <w:trPr>
          <w:trHeight w:val="294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Հունվարի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15-18-ը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Հանրակրթական ուսումնական հաստատության կառավարման խորհրդի նիստ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</w:p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Ուսումնական տարվա առաջին կիսամյակի ֆինանսական և ուսումնադաստիարակչական գործունեության վերաբերյալ հաշվետվությունների քննարկում</w:t>
            </w:r>
          </w:p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Ուսումնական հաստատության ամենամյա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ծախսերի նախահաշվի քննարկում</w:t>
            </w:r>
          </w:p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գ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Հաստատության զարգացման ծրագրի կատարման ընթացքի քննարկում</w:t>
            </w:r>
          </w:p>
        </w:tc>
        <w:tc>
          <w:tcPr>
            <w:tcW w:w="3660" w:type="dxa"/>
          </w:tcPr>
          <w:p w:rsidR="00F82AE4" w:rsidRDefault="00320AC7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Հաստատության տնօրենի ներկայացմամբ դպրոցի խորհուրդը քննարկում և հավանություն է տալիս ուսումնական տարվա առաջին կիսամյակի ֆինանսական հաշվետվությանը,</w:t>
            </w:r>
          </w:p>
          <w:p w:rsidR="00F82AE4" w:rsidRDefault="00320AC7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Ի գիտություն է ընդունում ուսումնադաստիարակչական գործունեության վերաբերյալ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հաշվետվությունը:</w:t>
            </w:r>
          </w:p>
          <w:p w:rsidR="00F82AE4" w:rsidRDefault="00320AC7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Հաստատության տնօրենի ներկայացմամբ դպրոցի խորհուրդը քննարկում, հավանություն է տալիս և պետական լիազորված մարմնի հաստատմանը ներկայացնում հաստատության ամենամյա ծախսերի նախահաշիվը:</w:t>
            </w:r>
          </w:p>
          <w:p w:rsidR="00F82AE4" w:rsidRDefault="00320AC7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Քննարկում է ուսումնական հաստատության զարգացման ծրագրի կատարման ընթացքը և կայացնում համապատասխան որոշում:</w:t>
            </w:r>
          </w:p>
        </w:tc>
      </w:tr>
      <w:tr w:rsidR="00F82AE4">
        <w:trPr>
          <w:trHeight w:val="294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Հունվարի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24-28-ը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«Բանակի օր» տոնին նվիրված միջոցառումներ</w:t>
            </w:r>
          </w:p>
        </w:tc>
        <w:tc>
          <w:tcPr>
            <w:tcW w:w="366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Կազմակերպվում է հետևյալ միջոցառումները.</w:t>
            </w:r>
          </w:p>
          <w:p w:rsidR="00F82AE4" w:rsidRDefault="00320AC7">
            <w:pPr>
              <w:numPr>
                <w:ilvl w:val="0"/>
                <w:numId w:val="11"/>
              </w:numPr>
              <w:spacing w:line="240" w:lineRule="auto"/>
              <w:ind w:left="40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այցելություն «Եռաբլուր» պանթեոն,</w:t>
            </w:r>
          </w:p>
          <w:p w:rsidR="00F82AE4" w:rsidRDefault="00320AC7">
            <w:pPr>
              <w:numPr>
                <w:ilvl w:val="0"/>
                <w:numId w:val="11"/>
              </w:numPr>
              <w:spacing w:line="240" w:lineRule="auto"/>
              <w:ind w:left="40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հանդիպում Արցախյան պատերազմների վետերանների հետ,</w:t>
            </w:r>
          </w:p>
          <w:p w:rsidR="00F82AE4" w:rsidRDefault="00320AC7">
            <w:pPr>
              <w:numPr>
                <w:ilvl w:val="0"/>
                <w:numId w:val="11"/>
              </w:numPr>
              <w:spacing w:line="240" w:lineRule="auto"/>
              <w:ind w:left="40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ցերեկույթի կազմակերպում և այլն:</w:t>
            </w:r>
          </w:p>
        </w:tc>
      </w:tr>
      <w:tr w:rsidR="00F82AE4">
        <w:trPr>
          <w:trHeight w:val="294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Հունվարի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10-31-ը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(ամենշաբաթ յա ռեժիմով)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Ներդպրոցական վերահսկողության իրականացում</w:t>
            </w:r>
          </w:p>
        </w:tc>
        <w:tc>
          <w:tcPr>
            <w:tcW w:w="3660" w:type="dxa"/>
          </w:tcPr>
          <w:p w:rsidR="00F82AE4" w:rsidRDefault="00320AC7">
            <w:pPr>
              <w:numPr>
                <w:ilvl w:val="0"/>
                <w:numId w:val="13"/>
              </w:numPr>
              <w:spacing w:line="240" w:lineRule="auto"/>
              <w:ind w:left="40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Մատենավարության ստուգում</w:t>
            </w:r>
          </w:p>
          <w:p w:rsidR="00F82AE4" w:rsidRDefault="00320AC7">
            <w:pPr>
              <w:numPr>
                <w:ilvl w:val="0"/>
                <w:numId w:val="13"/>
              </w:numPr>
              <w:spacing w:line="240" w:lineRule="auto"/>
              <w:ind w:left="40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Դասղեկի ժամերի և ուսումնական խմբակների պարապմունքների կազմակերպման ստուգում</w:t>
            </w:r>
          </w:p>
        </w:tc>
      </w:tr>
      <w:tr w:rsidR="00F82AE4">
        <w:trPr>
          <w:trHeight w:val="294"/>
        </w:trPr>
        <w:tc>
          <w:tcPr>
            <w:tcW w:w="78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Հունվարի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24-31-ը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ԿԱՊԿ ունեցող սովորողների ԱՈՒՊ-ների լրացում և քննարկում</w:t>
            </w:r>
          </w:p>
        </w:tc>
        <w:tc>
          <w:tcPr>
            <w:tcW w:w="366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ԱՈՒՊ-ների լրացումը իրականացվում է ուսումնական հաստատության ուսուցիչների և աջակցություններ տրամադրող այլ մանկավարժական աշխատողների կողմից, իսկ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քննարկումը՝ հունվարի վերջին՝ ՈՒԱԳՏ-ի կողմից:</w:t>
            </w:r>
          </w:p>
        </w:tc>
      </w:tr>
    </w:tbl>
    <w:p w:rsidR="00F82AE4" w:rsidRDefault="00F82AE4">
      <w:pPr>
        <w:shd w:val="clear" w:color="auto" w:fill="FFFFFF"/>
        <w:spacing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82AE4" w:rsidRDefault="00F82AE4">
      <w:pPr>
        <w:shd w:val="clear" w:color="auto" w:fill="FFFFFF"/>
        <w:spacing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Style w:val="af4"/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843"/>
        <w:gridCol w:w="3690"/>
        <w:gridCol w:w="3667"/>
      </w:tblGrid>
      <w:tr w:rsidR="00F82AE4">
        <w:trPr>
          <w:trHeight w:val="572"/>
        </w:trPr>
        <w:tc>
          <w:tcPr>
            <w:tcW w:w="790" w:type="dxa"/>
          </w:tcPr>
          <w:p w:rsidR="00F82AE4" w:rsidRDefault="00F82AE4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Ամիսը,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Գործողություն</w:t>
            </w:r>
          </w:p>
        </w:tc>
        <w:tc>
          <w:tcPr>
            <w:tcW w:w="3667" w:type="dxa"/>
          </w:tcPr>
          <w:p w:rsidR="00F82AE4" w:rsidRDefault="00320AC7">
            <w:pPr>
              <w:spacing w:line="24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 տեղեկություններ</w:t>
            </w:r>
          </w:p>
        </w:tc>
      </w:tr>
      <w:tr w:rsidR="00F82AE4">
        <w:trPr>
          <w:trHeight w:val="572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color w:val="0070C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70C0"/>
                <w:sz w:val="24"/>
                <w:szCs w:val="24"/>
              </w:rPr>
              <w:t xml:space="preserve">Փետրվարի 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1-4-ը</w:t>
            </w:r>
          </w:p>
        </w:tc>
        <w:tc>
          <w:tcPr>
            <w:tcW w:w="3690" w:type="dxa"/>
          </w:tcPr>
          <w:p w:rsidR="00F82AE4" w:rsidRDefault="00A81741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hyperlink r:id="rId187">
              <w:r w:rsidR="00320AC7">
                <w:rPr>
                  <w:rFonts w:ascii="GHEA Grapalat" w:eastAsia="GHEA Grapalat" w:hAnsi="GHEA Grapalat" w:cs="GHEA Grapalat"/>
                  <w:i/>
                  <w:color w:val="1155CC"/>
                  <w:sz w:val="24"/>
                  <w:szCs w:val="24"/>
                  <w:u w:val="single"/>
                </w:rPr>
                <w:t>Մանկավարժական խորհրդի նիստ</w:t>
              </w:r>
            </w:hyperlink>
            <w:hyperlink r:id="rId188">
              <w:r w:rsidR="00320AC7">
                <w:rPr>
                  <w:rFonts w:ascii="GHEA Grapalat" w:eastAsia="GHEA Grapalat" w:hAnsi="GHEA Grapalat" w:cs="GHEA Grapalat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Դպրոցականների առարկայական օլիմպիադայի տարածքային փուլի արդյունքների ամփոփում և մարզային փուլի նախապատրաստում</w:t>
            </w:r>
          </w:p>
        </w:tc>
        <w:tc>
          <w:tcPr>
            <w:tcW w:w="3667" w:type="dxa"/>
          </w:tcPr>
          <w:p w:rsidR="00F82AE4" w:rsidRDefault="00320AC7">
            <w:pPr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Տնօրինության կողմից՝</w:t>
            </w:r>
          </w:p>
          <w:p w:rsidR="00F82AE4" w:rsidRDefault="00320AC7">
            <w:pPr>
              <w:numPr>
                <w:ilvl w:val="0"/>
                <w:numId w:val="4"/>
              </w:numPr>
              <w:spacing w:line="240" w:lineRule="auto"/>
              <w:ind w:left="180" w:hanging="18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Տնօրենի ուսումնական աշխատանքի  գծով տեղակալը ներկայացնում է օլիմպիադայի տարածքային փուլի արդյունքները </w:t>
            </w:r>
          </w:p>
          <w:p w:rsidR="00F82AE4" w:rsidRDefault="00F82AE4">
            <w:pPr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82AE4" w:rsidRDefault="00F82AE4">
            <w:pPr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F82AE4">
        <w:trPr>
          <w:trHeight w:val="572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Փետրվարի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10-14-ը</w:t>
            </w:r>
          </w:p>
          <w:p w:rsidR="00F82AE4" w:rsidRDefault="00F82AE4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Հերթական ատեստավորում անցած   ուսուցիչների դասավանդման արդյունավետության մշտադիտարկում</w:t>
            </w:r>
          </w:p>
        </w:tc>
        <w:tc>
          <w:tcPr>
            <w:tcW w:w="3667" w:type="dxa"/>
          </w:tcPr>
          <w:p w:rsidR="00F82AE4" w:rsidRDefault="00320AC7">
            <w:pPr>
              <w:numPr>
                <w:ilvl w:val="0"/>
                <w:numId w:val="1"/>
              </w:numPr>
              <w:tabs>
                <w:tab w:val="left" w:pos="286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Մշտադիտարկումն իրականացնում են տնօրենը, տնօրենի տեղակալները, մեթոդական միավորումների նախագահները  </w:t>
            </w:r>
          </w:p>
        </w:tc>
      </w:tr>
      <w:tr w:rsidR="00F82AE4">
        <w:trPr>
          <w:trHeight w:val="294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Փետրվարի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15-18-ը</w:t>
            </w:r>
          </w:p>
        </w:tc>
        <w:tc>
          <w:tcPr>
            <w:tcW w:w="3690" w:type="dxa"/>
          </w:tcPr>
          <w:p w:rsidR="00F82AE4" w:rsidRPr="000B4889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առարկաների դասավանդման որակի </w:t>
            </w:r>
            <w:r w:rsidR="000B4889">
              <w:rPr>
                <w:rFonts w:ascii="GHEA Grapalat" w:eastAsia="GHEA Grapalat" w:hAnsi="GHEA Grapalat" w:cs="GHEA Grapalat"/>
                <w:sz w:val="24"/>
                <w:szCs w:val="24"/>
              </w:rPr>
              <w:t>ուսումնասիրություն</w:t>
            </w:r>
          </w:p>
          <w:p w:rsidR="00F82AE4" w:rsidRDefault="000B4889" w:rsidP="000B4889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տարրական դասարաններում</w:t>
            </w:r>
            <w:r w:rsidR="00320AC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</w:p>
        </w:tc>
        <w:tc>
          <w:tcPr>
            <w:tcW w:w="3667" w:type="dxa"/>
          </w:tcPr>
          <w:p w:rsidR="00F82AE4" w:rsidRDefault="00320AC7">
            <w:pPr>
              <w:numPr>
                <w:ilvl w:val="0"/>
                <w:numId w:val="12"/>
              </w:numPr>
              <w:tabs>
                <w:tab w:val="left" w:pos="406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Ուսումնասիրությունն իրականացնում են տնօրենը, տնօրենի տեղակալները, մեթոդական միավորումների նախագահները, անհրաժեշտության դեպքում՝ հրավիրյալ առարկայական մասնագետներ   </w:t>
            </w:r>
          </w:p>
        </w:tc>
      </w:tr>
      <w:tr w:rsidR="00F82AE4">
        <w:trPr>
          <w:trHeight w:val="294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Փետրվարի 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1-28-ը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հաստատության ջեռուցման կազմակերպում՝ </w:t>
            </w:r>
            <w:hyperlink r:id="rId189">
              <w:r>
                <w:rPr>
                  <w:rFonts w:ascii="GHEA Grapalat" w:eastAsia="GHEA Grapalat" w:hAnsi="GHEA Grapalat" w:cs="GHEA Grapalat"/>
                  <w:sz w:val="24"/>
                  <w:szCs w:val="24"/>
                </w:rPr>
                <w:t>սանիտարական նորմերին</w:t>
              </w:r>
            </w:hyperlink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(Գլուխ IV. Շահագործվող հաստատությունների օդի ջերմային ռեժիմին ներկայացվող պահանջներ) համապատասխան </w:t>
            </w:r>
          </w:p>
        </w:tc>
        <w:tc>
          <w:tcPr>
            <w:tcW w:w="3667" w:type="dxa"/>
          </w:tcPr>
          <w:p w:rsidR="00F82AE4" w:rsidRDefault="00320AC7">
            <w:pPr>
              <w:numPr>
                <w:ilvl w:val="0"/>
                <w:numId w:val="6"/>
              </w:numPr>
              <w:tabs>
                <w:tab w:val="left" w:pos="316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հաստատության տնօրենի տնտեսական աշխատանքի գծով տեղակալը կամ  տնտեսվարը պարբերաբար հետևում է դպրոցի շենքի՝ դասասենյակների, մարզադահլիճի և այլ սենքերի ջերմային ռեժիմի պահպանմանը      </w:t>
            </w:r>
          </w:p>
        </w:tc>
      </w:tr>
      <w:tr w:rsidR="00F82AE4">
        <w:trPr>
          <w:trHeight w:val="294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Փետրվարի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10-28-ը</w:t>
            </w:r>
          </w:p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(ամենշաբաթ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յա ռեժիմով)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Ներդպրոցական վերահսկողության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իրականացում</w:t>
            </w:r>
          </w:p>
        </w:tc>
        <w:tc>
          <w:tcPr>
            <w:tcW w:w="3667" w:type="dxa"/>
          </w:tcPr>
          <w:p w:rsidR="00F82AE4" w:rsidRDefault="00320AC7">
            <w:pPr>
              <w:numPr>
                <w:ilvl w:val="0"/>
                <w:numId w:val="7"/>
              </w:numPr>
              <w:tabs>
                <w:tab w:val="left" w:pos="331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Մատենավարության ստուգում</w:t>
            </w:r>
          </w:p>
          <w:p w:rsidR="00F82AE4" w:rsidRDefault="00320AC7">
            <w:pPr>
              <w:numPr>
                <w:ilvl w:val="0"/>
                <w:numId w:val="7"/>
              </w:numPr>
              <w:tabs>
                <w:tab w:val="left" w:pos="331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Արտադպրոցական և արտադասարանական աշխատանքների վերահսկողություն </w:t>
            </w:r>
          </w:p>
        </w:tc>
      </w:tr>
      <w:tr w:rsidR="00F82AE4">
        <w:trPr>
          <w:trHeight w:val="294"/>
        </w:trPr>
        <w:tc>
          <w:tcPr>
            <w:tcW w:w="790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F82AE4" w:rsidRDefault="00320AC7">
            <w:pPr>
              <w:spacing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Փետրվարի 24-28-ը</w:t>
            </w:r>
          </w:p>
        </w:tc>
        <w:tc>
          <w:tcPr>
            <w:tcW w:w="3690" w:type="dxa"/>
          </w:tcPr>
          <w:p w:rsidR="00F82AE4" w:rsidRDefault="00320AC7">
            <w:pPr>
              <w:spacing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ԿԱՊԿ ունեցող սովորողների ԱՈՒՊ-ների լրացում և քննարկում</w:t>
            </w:r>
          </w:p>
        </w:tc>
        <w:tc>
          <w:tcPr>
            <w:tcW w:w="3667" w:type="dxa"/>
          </w:tcPr>
          <w:p w:rsidR="00F82AE4" w:rsidRDefault="00320AC7">
            <w:pPr>
              <w:numPr>
                <w:ilvl w:val="0"/>
                <w:numId w:val="9"/>
              </w:numPr>
              <w:tabs>
                <w:tab w:val="left" w:pos="421"/>
              </w:tabs>
              <w:spacing w:line="240" w:lineRule="auto"/>
              <w:ind w:left="90" w:hanging="9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ԱՈՒՊ-ների լրացումը իրականացվում է ուսումնական հաստատության ուսուցիչների և աջակցություններ տրամադրող այլ մանկավարժական աշխատողների կողմից, իսկ քննարկումը՝ հունվարի վերջին՝ ՈՒԱԳՏ-ի կողմից:</w:t>
            </w:r>
          </w:p>
        </w:tc>
      </w:tr>
    </w:tbl>
    <w:p w:rsidR="00F82AE4" w:rsidRDefault="00F82AE4">
      <w:pPr>
        <w:shd w:val="clear" w:color="auto" w:fill="FFFFFF"/>
        <w:spacing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Style w:val="af5"/>
        <w:tblW w:w="1013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984"/>
        <w:gridCol w:w="3686"/>
        <w:gridCol w:w="3685"/>
        <w:gridCol w:w="70"/>
      </w:tblGrid>
      <w:tr w:rsidR="000B4889" w:rsidTr="000B4889">
        <w:trPr>
          <w:trHeight w:val="581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3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Այլ տեղեկություններ</w:t>
            </w:r>
          </w:p>
        </w:tc>
      </w:tr>
      <w:tr w:rsidR="000B4889" w:rsidTr="000B4889">
        <w:trPr>
          <w:trHeight w:val="15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70C0"/>
                <w:sz w:val="24"/>
                <w:szCs w:val="24"/>
              </w:rPr>
              <w:t>Մարտի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 w:rsidP="009A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Տնօրենի, տնօրենի ուսումնական աշխատանքի գծով տեղակալի  և մեթոդմիավորումների նախագահների մասնակցությամբ խորհրդակցություն</w:t>
            </w:r>
          </w:p>
        </w:tc>
        <w:tc>
          <w:tcPr>
            <w:tcW w:w="3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Հանրակրթական ուսումնական հաստատության տնօրենի, ուսումնական աշխատանքի գծով նրա տեղակալի, մ/մ նախագահների և այլ մանկավարժական աշխատողների մասնակցությամբ խորհրդակցությունը («Փոքր մանկավարժական խորհուրդ») քննարկում է ԲՏՃՄ բնագավառի ուսումնական առարկաների դասավանդման որակի ուսումնասիրության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  ուսումնադաստիարակչական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գործընթացի բարելավման, սովորողների ուսումնական առաջադիմության արդյունքների բարձրացման հարցը։</w:t>
            </w:r>
          </w:p>
        </w:tc>
      </w:tr>
      <w:tr w:rsidR="000B4889" w:rsidTr="000B4889">
        <w:trPr>
          <w:trHeight w:val="42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Pr="009A45BA" w:rsidRDefault="009A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Մարտի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11-14-ը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Բյուջեի կատարման մասին տարեկան հաշվետվությունները ներկայացնելու և հրապարակելու ժամկետները կազմելը</w:t>
            </w:r>
          </w:p>
        </w:tc>
        <w:tc>
          <w:tcPr>
            <w:tcW w:w="3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Դպրոցի բյուջեի նախագծի մշակման, բյուջեի հաստատման և կատարման մասին հաշվետվությունների աշխատանքները կազմակերպելու նպատակով տնօրենը կազմում է դպրոցի բյուջետային օրացույց.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մինչև ընթացիկ տարվա մարտի 15-ը կազմում է՝ Բյուջեի կատարման մասին տարեկան հաշվետվությունները ներկայացնելու և հրապարակելու ժամկետները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Տես՝</w:t>
            </w:r>
            <w:r>
              <w:rPr>
                <w:rFonts w:ascii="GHEA Grapalat" w:eastAsia="GHEA Grapalat" w:hAnsi="GHEA Grapalat" w:cs="GHEA Grapalat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>«ՀՀ պետական հանրակրթական ուսումնական հաստատություն» ՊՈԱԿ-ի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օրինակելի կանոնադրություն,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կետ, կետ 51: </w:t>
            </w:r>
          </w:p>
        </w:tc>
      </w:tr>
      <w:tr w:rsidR="000B4889" w:rsidTr="000B4889">
        <w:trPr>
          <w:trHeight w:val="51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Pr="009A45BA" w:rsidRDefault="009A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Մարտի     17-18-ը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Մանկավարժական խորհրդի նիստ</w:t>
            </w:r>
          </w:p>
        </w:tc>
        <w:tc>
          <w:tcPr>
            <w:tcW w:w="3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A81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hyperlink r:id="rId190">
              <w:r w:rsidR="000B4889"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Մանկավարժական խորհուրդը</w:t>
              </w:r>
            </w:hyperlink>
            <w:r w:rsidR="000B488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քննարկում է հունվար-փետրվարին ուսումնադաստիարակչական գործընթացի և սովորողների ուսումնական առաջադիմության</w:t>
            </w:r>
            <w:proofErr w:type="gramStart"/>
            <w:r w:rsidR="000B488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,  էլեկտրոնային</w:t>
            </w:r>
            <w:proofErr w:type="gramEnd"/>
            <w:r w:rsidR="000B488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մատյանների վարման, և այլ հարցեր։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Տես՝ </w:t>
            </w:r>
            <w:r>
              <w:rPr>
                <w:rFonts w:ascii="GHEA Grapalat" w:eastAsia="GHEA Grapalat" w:hAnsi="GHEA Grapalat" w:cs="GHEA Grapalat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>«ՀՀ պետական հանրակրթական ուսումնական հաստատություն» ՊՈԱԿ-ի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օրինակելի կանոնադրություն,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9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lastRenderedPageBreak/>
              <w:t>կետ</w:t>
            </w:r>
            <w:proofErr w:type="gramEnd"/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79-80։</w:t>
            </w:r>
          </w:p>
        </w:tc>
      </w:tr>
      <w:tr w:rsidR="000B4889" w:rsidTr="000B4889">
        <w:trPr>
          <w:trHeight w:val="333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Մարտի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Սովորողների ուսումնական առաջադիմության նախնական ամփոփում։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Ծնողական ժողովներ</w:t>
            </w:r>
          </w:p>
        </w:tc>
        <w:tc>
          <w:tcPr>
            <w:tcW w:w="3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 ուսումնական առաջադիմության նախնական ամփոփումը կատարվում է գրավոր աշխատանքների, գրավոր և բանավոր ստուգման տարբեր տեսակների կիրառմամբ։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Ծնողական ժողովներում ներկայացվում են սովորողների ուսումնական առաջադիմության գնահատման արդյունքները։</w:t>
            </w:r>
          </w:p>
        </w:tc>
      </w:tr>
      <w:tr w:rsidR="000B4889" w:rsidTr="00F77E89">
        <w:trPr>
          <w:gridAfter w:val="1"/>
          <w:wAfter w:w="70" w:type="dxa"/>
          <w:trHeight w:val="581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Այլ տեղեկություններ</w:t>
            </w:r>
          </w:p>
        </w:tc>
      </w:tr>
      <w:tr w:rsidR="000B4889" w:rsidTr="00F77E89">
        <w:trPr>
          <w:gridAfter w:val="1"/>
          <w:wAfter w:w="70" w:type="dxa"/>
          <w:trHeight w:val="150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70C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70C0"/>
                <w:sz w:val="24"/>
                <w:szCs w:val="24"/>
              </w:rPr>
              <w:t xml:space="preserve">Ապրիլի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1-30-ը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Հունիս ամսին կազմակերպվող պետական ավարտական քննություններին մասնակցողների ցուցակի փոխանցում ԳԹԿ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(12-րդ դասարան)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 ավարտական քննություններին մասնակցողների ցուցակն ըստ առարկաների Հաստատության տնօրենը էլեկտրոնային եղանակով լրացնում և փոխանցում է ԳԹԿ:</w:t>
            </w:r>
          </w:p>
        </w:tc>
      </w:tr>
      <w:tr w:rsidR="000B4889" w:rsidTr="00F77E89">
        <w:trPr>
          <w:gridAfter w:val="1"/>
          <w:wAfter w:w="70" w:type="dxa"/>
          <w:trHeight w:val="150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Ապրիլի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1-ից մայիսի 15-ը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3DD" w:rsidRPr="007B53DD" w:rsidRDefault="000B4889" w:rsidP="007B53DD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4-րդ դասարանում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անցկացվող՝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«Մայրենի»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(գրավոր) և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«Մաթեմատիկա»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(գրավոր) առարկաներից</w:t>
            </w:r>
          </w:p>
          <w:p w:rsidR="000B4889" w:rsidRPr="007B53DD" w:rsidRDefault="000B4889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գիտելիքների ստուգումների</w:t>
            </w:r>
            <w:r w:rsid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և</w:t>
            </w:r>
          </w:p>
          <w:p w:rsidR="000B4889" w:rsidRPr="007B53DD" w:rsidRDefault="000B4889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7B53D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9-րդ դասարանի</w:t>
            </w: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B53D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«Գրականություն»,</w:t>
            </w: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B53D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«Հայոց պատմություն»</w:t>
            </w: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7B53D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«Օտար լեզու»</w:t>
            </w:r>
            <w:r w:rsidRPr="007B53D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առարկաների ավարտական քննությունների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տոմսերի կազմում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4-րդ դասարանում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անցկացվող գիտելիքների ստուգումների առաջադրանքները կազմվում են հաստատության մեթոդմիավորումների կողմից:</w:t>
            </w:r>
          </w:p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9-րդ դասարանի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«Գրականություն», «Հայոց պատմություն» և «Օտար լեզու» առարկաների ավարտական քննությունների հարցատոմսերը կազմում են Հաստատության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մեթոդմիավորումները՝  ըստ ԳԹԿ-ի կողմից մշակված   հարցաշարերի և տոմսերի նմուշների։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0B4889" w:rsidTr="00F77E89">
        <w:trPr>
          <w:gridAfter w:val="1"/>
          <w:wAfter w:w="70" w:type="dxa"/>
          <w:trHeight w:val="150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Ապրիլի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4-5-ը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 w:rsidP="007B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Տնօրենի, տնօրենի ուսումնական աշխատանքի գծով տեղակալի մասնակցությամբ խորհրդակցություն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Հանրակրթական ուսումնական հաստատության տնօրենի, ուսումնական աշխատանքի գծով նրա տեղակալի և այլ մանկավարժական աշխատողների մասնակցությամբ խորհրդակցությունը («Փոքր մանկավարժական խորհուրդ») քննարկում է տարվա ընթացքում սովորողների բացակայությունների նախնական հաշվառում անցկացնելու հարցը:</w:t>
            </w:r>
          </w:p>
        </w:tc>
      </w:tr>
      <w:tr w:rsidR="000B4889" w:rsidTr="00F77E89">
        <w:trPr>
          <w:gridAfter w:val="1"/>
          <w:wAfter w:w="70" w:type="dxa"/>
          <w:trHeight w:val="1143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Ապրիլի   12-13-ը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Հերթական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(պարտադիր) ատեստավորման ենթակա և կամավոր ատեստավորման հայտ ներկայացրած ուսուցիչների ցուցակների կազմում</w:t>
            </w:r>
          </w:p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0B4889" w:rsidRDefault="000B4889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Հերթական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(պարտադիր) ատեստավորման ենթակա և կամավոր ատեստավորման հայտ ներկայացրած ուսուցիչների վերաբերյալ տվյալները ներկայացվում են կրթության պետական կառավարման լիազորված մարմնի համապատասխան ստորաբաժանումներին (կառույցներին): Պարտադիր ատեստավորման ենթակա ուսուցիչների վերաբերյալ հաստատության տնօրենը անհրաժեշտ գրանցում է կատարում ԿՏԱԿ-ի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Դպրոցների կառավարման տեղեկատվական համակարգում, կամավոր ատեստավորմանը վերաբերող տվյալները ԿԳՄՍ նախարարության հայտարարության առկայության դեպքում նախարարություն են ներկայացնում հայտատու ուսուցիչները, հաստատության տնօրենը տրամադրում է համապատասխան տեղեկանք:</w:t>
            </w:r>
          </w:p>
        </w:tc>
      </w:tr>
      <w:tr w:rsidR="000B4889" w:rsidTr="00F77E89">
        <w:trPr>
          <w:gridAfter w:val="1"/>
          <w:wAfter w:w="70" w:type="dxa"/>
          <w:trHeight w:val="1143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Ապրիլի     12-13-ը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Անդրադարձ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ուսումնական առարկաների դասավանդման որակի ուսումնասիրություն՝</w:t>
            </w:r>
          </w:p>
          <w:p w:rsidR="000B4889" w:rsidRDefault="00E976D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տարրական դասարաններ</w:t>
            </w:r>
            <w:r w:rsidR="000B4889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</w:t>
            </w:r>
          </w:p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տնօրենի, ուսումնական աշխատանքի գծով նրա տեղակալի, մեթոդմիավորումների նախագահների և այլ մանկավարժական աշխատողների մասնակցությամբ խորհրդակցությունը («Փոքր մանկավարժական խորհուրդ») քննարկում է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առարկաների դասավանդման որակի՝ փետրվար ամսին իրականացված ուսումնասիրության արդյունքները, ձեռքբերումներն ու դժվարությունները: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Տես՝ </w:t>
            </w:r>
            <w:r>
              <w:rPr>
                <w:rFonts w:ascii="GHEA Grapalat" w:eastAsia="GHEA Grapalat" w:hAnsi="GHEA Grapalat" w:cs="GHEA Grapalat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>«ՀՀ պետական հանրակրթական ուսումնական հաստատություն» ՊՈԱԿ-ի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t xml:space="preserve"> օրինակելի </w:t>
            </w:r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</w:rPr>
              <w:lastRenderedPageBreak/>
              <w:t xml:space="preserve">կանոնադրություն: </w:t>
            </w:r>
          </w:p>
        </w:tc>
      </w:tr>
      <w:tr w:rsidR="000B4889" w:rsidTr="00F77E89">
        <w:trPr>
          <w:gridAfter w:val="1"/>
          <w:wAfter w:w="70" w:type="dxa"/>
          <w:trHeight w:val="1050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Ապրիլի     15-30-ը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մանկավարժական խորհրդի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նիստ՝ սովորողների կողմից ընտրված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ավարտական</w:t>
            </w:r>
          </w:p>
          <w:p w:rsidR="000B4889" w:rsidRDefault="000B4889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Օտար լեզու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Բնագիտություն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քննական  առարկաների ցանկի հաստատում</w:t>
            </w:r>
          </w:p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(9-րդ դասարան)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 կողմից ընտրված քննական առարկաների ցանկը հաստատվում է Հաստատության մանկավարժական խորհրդի որոշումով։</w:t>
            </w:r>
          </w:p>
        </w:tc>
      </w:tr>
      <w:tr w:rsidR="000B4889" w:rsidTr="00F77E89">
        <w:trPr>
          <w:gridAfter w:val="1"/>
          <w:wAfter w:w="70" w:type="dxa"/>
          <w:trHeight w:val="1143"/>
        </w:trPr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Ապրիլի     20-21-ը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ԿԱՊԿՈւ սովորողների ուսումնական առաջադիմության արդյունքների քննարկում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տնօրենի, ուսումնական աշխատանքի գծով նրա տեղակալի և այլ մանկավարժական աշխատողների մասնակցությամբ խորհրդակցությունը քննարկում է ԿԱՊԿՈւ սովորողների ուսումնական առաջադիմության արդյունքները: </w:t>
            </w:r>
          </w:p>
          <w:p w:rsidR="000B4889" w:rsidRDefault="000B4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 կամ ուսումնական աշխատանքի գծով նրա տեղակալի ներկայացմամբ հարցն այնուհետև քննարկում է հաստատության </w:t>
            </w:r>
            <w:hyperlink r:id="rId191"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մանկավարժական խորհուրդը</w:t>
              </w:r>
            </w:hyperlink>
            <w:r>
              <w:rPr>
                <w:rFonts w:ascii="GHEA Grapalat" w:eastAsia="GHEA Grapalat" w:hAnsi="GHEA Grapalat" w:cs="GHEA Grapalat"/>
                <w:color w:val="0000FF"/>
                <w:sz w:val="24"/>
                <w:szCs w:val="24"/>
                <w:u w:val="single"/>
              </w:rPr>
              <w:t>:</w:t>
            </w:r>
          </w:p>
        </w:tc>
      </w:tr>
    </w:tbl>
    <w:p w:rsidR="00F82AE4" w:rsidRDefault="00F82AE4">
      <w:pPr>
        <w:spacing w:after="160"/>
        <w:jc w:val="both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</w:p>
    <w:p w:rsidR="00F82AE4" w:rsidRDefault="00320AC7">
      <w:pPr>
        <w:spacing w:after="160"/>
        <w:jc w:val="both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70C0"/>
          <w:sz w:val="24"/>
          <w:szCs w:val="24"/>
        </w:rPr>
        <w:t>Մայիս-հուլիս</w:t>
      </w:r>
    </w:p>
    <w:tbl>
      <w:tblPr>
        <w:tblStyle w:val="af6"/>
        <w:tblW w:w="103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620"/>
        <w:gridCol w:w="3600"/>
        <w:gridCol w:w="4250"/>
      </w:tblGrid>
      <w:tr w:rsidR="00F82AE4">
        <w:trPr>
          <w:trHeight w:val="581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Այլ տեղեկություններ</w:t>
            </w:r>
          </w:p>
        </w:tc>
      </w:tr>
      <w:tr w:rsidR="00F82AE4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F1625A" w:rsidRDefault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2-4-ը </w:t>
            </w:r>
          </w:p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Ավարտական, պետական ավարտական և կենտրոնացված պետական ավարտական քննություններին նախապատրասության գործընթացի քննարկում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տնօրենի, ուսումնական աշխատանքի գծով նրա տեղակալի, մեթոդմիավորումների նախագահների և այլ մանկավարժական աշխատողների մասնակցությամբ խորհրդակցությունը («Փոքր մանկավարժական խորհուրդ») քննարկում է ավարտական, պետական ավարտական և կենտրոնացված պետական ավարտական քննություններին նախապատրասության ընթացքը,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տալիս համապատասխան հանձնարարություններ: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Անհրաժեշտության դեպքում քննարկվում է նաև ավագ դպրոցում փոխադրական քննություններին նախապատրաստության հարցը:</w:t>
            </w:r>
          </w:p>
        </w:tc>
      </w:tr>
      <w:tr w:rsidR="00F82AE4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2-4-ը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Անդրադարձ առարկայական օլիմպիադաներին սովորողների մասնակցության արդյունքներին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տնօրենի, ուսումնական աշխատանքի գծով նրա տեղակալի և այլ մանկավարժական աշխատողների մասնակցությամբ խորհրդակցությունը («Փոքր մանկավարժական խորհուրդ») անդրադառնում է առարկայական օլիմպիադաներին սովորողների մասնակցությանը, նշում հաջողություններն ու դժվարությունները, խրախուսում օլլիմպիադայում աչքի ընկած սովորողներին և նրանց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ուսուցիչներին: </w:t>
            </w:r>
          </w:p>
        </w:tc>
      </w:tr>
      <w:tr w:rsidR="00F82AE4" w:rsidRPr="006F3A1C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25A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1625A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Մինչև 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25A" w:rsidRPr="00F1625A" w:rsidRDefault="00320AC7" w:rsidP="00F1625A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4-րդ դասարանում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անցկացվող՝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«Մայրենի»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(գրավոր) և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«Մաթեմատիկա»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(գրավոր) առարկաներից</w:t>
            </w:r>
          </w:p>
          <w:p w:rsidR="00F82AE4" w:rsidRPr="00F1625A" w:rsidRDefault="00320AC7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գիտելիքների ստուգումների,</w:t>
            </w:r>
          </w:p>
          <w:p w:rsidR="00F82AE4" w:rsidRPr="00F1625A" w:rsidRDefault="00320AC7" w:rsidP="00F1625A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F1625A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9-րդ դասարանի</w:t>
            </w: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1625A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«Գրականություն»,</w:t>
            </w: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1625A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«Հայոց պատմություն»</w:t>
            </w: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F1625A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«Օտար լեզու»</w:t>
            </w: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առարկաների ավարտական քննությունների տոմսերի կազմում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4B3835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4B3835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4-րդ դասարանում</w:t>
            </w: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անցկացվող գիտելիքների ստուգումների առաջադրանքները կազմվում են հաստատության մեթոդմիավորումների կողմից:</w:t>
            </w:r>
          </w:p>
          <w:p w:rsidR="00F82AE4" w:rsidRPr="004B3835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4B3835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9-րդ դասարանի</w:t>
            </w: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«Գրականություն», «Հայոց պատմություն» և «Օտար լեզու» առարկաների ավարտական քննությունների հարցատոմսերը կազմում են Հաստատության մեթոդմիավորումները՝  ըստ ԳԹԿ-ի կողմից մշակված   հարցաշարերի և տոմսերի նմուշների։</w:t>
            </w:r>
          </w:p>
          <w:p w:rsidR="00F82AE4" w:rsidRPr="004B3835" w:rsidRDefault="00320AC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4B3835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10-11-րդ դասարանների</w:t>
            </w: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փոխադրական քննությունների հարցատոմսերը կազմում են Հաստատության մեթոդմիավորումները։ </w:t>
            </w:r>
          </w:p>
        </w:tc>
      </w:tr>
      <w:tr w:rsidR="00F82AE4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25A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</w:t>
            </w:r>
          </w:p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Մայիսի 10-14-ը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Ուսումնական տարվա ընթացքում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120-200 ժամ դասերից բացակայած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12-րդ դասարանի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սովորողների՝ Հաստատությունից դուրս մնալու հարցի քննարկում մանկավարժական խորհրդում և համապատասխան տեղեկատվության ներկայացում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Ուսումնական տարվա ընթացքում 120-200 ժամ դասերից բացակայած 12-րդ դասարանի սովորողների Հաստատությունից դուրս մնալու հարցը քննարկվում է մանկավարժական խորհրդում։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12-րդ դասարանի սովորողների բացակայությունների մասին տեղեկատվությունը, մանկավարժական խորհրդում քննարկվելուց հետո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Հաստատության տնօրենի կողմից ներկայացվում է Նախարարություն և ԳԹԿ:</w:t>
            </w:r>
          </w:p>
        </w:tc>
      </w:tr>
      <w:tr w:rsidR="00F82AE4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25A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5 </w:t>
            </w:r>
          </w:p>
          <w:p w:rsidR="00F82AE4" w:rsidRDefault="00F82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16-18-ը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4-րդ դասարանում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անցկացվող գիտելիքների ստուգումների առաջադրանքների, </w:t>
            </w:r>
          </w:p>
          <w:p w:rsidR="00F82AE4" w:rsidRDefault="00320AC7" w:rsidP="00F1625A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9-րդ դասարանի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«Գրականություն»,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«Հայոց պատմություն»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«Օտար լեզու»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առարկաների ավարտական քննությունների հարցատոմսերի ներկայացում Հաստատության տնօրենի հաստատմանը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" w:firstLine="11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Առաջադրանքները և հարցատոմսերը Հաստատության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տնօրենի  հաստատմանն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են ներկայացնում տնօրենի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ուսումնական աշխատանքի գծով տեղակալը և/կամ մեթոդմիավորման նախագահները։</w:t>
            </w:r>
          </w:p>
        </w:tc>
      </w:tr>
      <w:tr w:rsidR="00F82AE4" w:rsidRPr="006F3A1C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16-18-ը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Անդրադարձ ուսումնական առարկաների դասավանդման որակի ուսումնասիրությանը՝</w:t>
            </w:r>
          </w:p>
          <w:p w:rsidR="00F1625A" w:rsidRDefault="00F1625A" w:rsidP="00F1625A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օտար լեզուներ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</w:p>
          <w:p w:rsidR="00F1625A" w:rsidRDefault="00F1625A" w:rsidP="00F1625A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 Ֆիզիկա, քիմիա, </w:t>
            </w:r>
          </w:p>
          <w:p w:rsidR="00F1625A" w:rsidRPr="00B37D54" w:rsidRDefault="00F1625A" w:rsidP="00F1625A">
            <w:pPr>
              <w:ind w:left="256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Կենսաբանություն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, Աշխարհագրություն</w:t>
            </w:r>
          </w:p>
          <w:p w:rsidR="00F82AE4" w:rsidRPr="00F1625A" w:rsidRDefault="00320A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Անդրադարձ էլեկտրոնային մատյաններում կատարվող գրանցումներին</w:t>
            </w:r>
          </w:p>
          <w:p w:rsidR="00F82AE4" w:rsidRPr="00F1625A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82AE4" w:rsidRPr="00F1625A" w:rsidRDefault="00F82AE4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82AE4" w:rsidRPr="00F1625A" w:rsidRDefault="00F82AE4">
            <w:pPr>
              <w:tabs>
                <w:tab w:val="left" w:pos="360"/>
              </w:tabs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Pr="004B3835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1625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Հաստատության տնօրենի, ուսումնական աշխատանքի գծով նրա տեղակալի, մեթոդմիավորումների նախագահների և այլ մանկավարժական աշխատողների մասնակցությամբ խորհրդակցությունը («Փոքր մանկավարժական խորհուրդ») քննարկում է </w:t>
            </w:r>
            <w:r w:rsidRPr="004B383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ուսումնական առարկաների դասավանդման որակի՝ հոկտեմբեր ամսին իրականացված ուսումնասիրության արդյունքները, հաջողություններն ու դժվարությունները, տալիս համապատասխան հանձնարարականներ: </w:t>
            </w:r>
          </w:p>
          <w:p w:rsidR="00F82AE4" w:rsidRPr="004B3835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B383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Խորհրդակցությունը քննարկում է նաև </w:t>
            </w:r>
            <w:r w:rsidRPr="004B383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էլեկտրոնային մատյաններում կատարվող գրանցումների հարցը, նշում թերությունները, կատարում հանձնարարություններ դրանք որոշակի ժամկետում շտկելու ուղղությամբ: </w:t>
            </w:r>
          </w:p>
        </w:tc>
      </w:tr>
      <w:tr w:rsidR="00F82AE4">
        <w:trPr>
          <w:trHeight w:val="42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16-20-ը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Ուսումնական տարվա ընթացքում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120-200 ժամ դասերից բացակայած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2-11-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դասարանների սովորողների՝ Հաստատությունից դուրս մնալու հարցի քննարկում 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մանկավարժական խորհրդում</w:t>
            </w:r>
            <w:r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 համապատասխան տեղեկատվության ներկայացում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Ուսումնական տարվա ընթացքում 120-200 ժամ դասերից բացակայած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2-11-րդ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դասարանների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սովորողների Հաստատությունից դուրս մնալու հարցը քննարկվում է մանկավարժական խորհրդում։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10-11-րդ</w:t>
            </w:r>
            <w:r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դասարանների սովորողների բացակայությունների մասին տեղեկատվությունը, մանկավարժական խորհրդում քննարկվելուց հետո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Հաստատության տնօրենի կողմից ներկայացվում է Նախարարություն և ԳԹԿ: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Ուսումնական տարվա ընթացքում 2-12-րդ դասարաններում 120-200 ժամ բացակայության դեպքում բոլոր առարկաների տարեկան գնահատականները որոշվում են լրացուցիչ քննությունների և ամփոփիչ ստուգողական աշխատանքների միջոցով:  </w:t>
            </w:r>
          </w:p>
        </w:tc>
      </w:tr>
      <w:tr w:rsidR="00F82AE4">
        <w:trPr>
          <w:trHeight w:val="114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18-20-ը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tabs>
                <w:tab w:val="left" w:pos="1020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Անդրադարձ Հաստատության ուսումնադաստիարակչական աշխատանքների տարեկան պլանով երկրորդ կիսամյակի համար նախատեսված աշխատանքների կատարմանը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Հանրակրթական ուսումնական հաստատության տնօրենի, ուսումնական աշխատանքի գծով նրա տեղակալի, մեթոդմիավորումների նախագահների և այլ մանկավարժական աշխատողների մասնակցությամբ խորհրդակցությունը («Փոքր մանկավարժական խորհուրդ») քննարկում է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Հաստատության ուսումնադաստիարակչական աշխատանքների տարեկան պլանով երկրորդ կիսամյակի համար նախատեսված աշխատանքների կատարման ընթացքին, գնահատում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արդյունքները և տալիս համապատասխան հանձնարարություններ ուսումնադաստիարակչական գործընթացի բարելավման ուղղությամբ: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Խորհրդակցության ընթացքում բարձրացված հարցերը քննարկման են դրվում  հաստատության մանկավարժական խորհրդի առաջիկա նիստում: </w:t>
            </w:r>
          </w:p>
        </w:tc>
      </w:tr>
      <w:tr w:rsidR="00F82AE4">
        <w:trPr>
          <w:trHeight w:val="114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20-30-ը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Ուսումնական տարվա ընթացքում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120-200 ժամ դասերից բացակայած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2-11-րդ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դասարանների սովորողների՝  լրացուցիչ քննությունների և ամփոփիչ ստուգողական աշխատանքների անցկացում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2-12-րդ դասարաններում 120-200 ժամ բացակայության դեպքում սովորողները, տվյալ տարվա մայիսի 20-30-ը ընկած ժամանակահատվածում լրացուցիչ քննություններ են հանձնում «Մայրենի» (ազգային փոքրամասնությունների դասարանների համար «Մայրենի լեզու և գրականություն», «Ասորերեն», «Ռուսաց լեզու»), «Հայոց լեզու և հայ գրականություն» և «Մաթեմատիկա» («Հանրահաշիվ», «Երկրաչափություն») առարկաներից, ամփոփիչ ստուգողական աշխատանքներ` ուսումնական պլանով սահմանված մյուս առարկաներից: «Ֆիզկուլտուրա» առարկայից անցկացվում է ստուգարք: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12-րդ դասարանի 2-րդ կիսամյակում 120-200 ժամ բացակայություն ունենալու դեպքում սովորողը լրացուցիչ քննություն է հանձնում այն առարկաներից,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որոնք ընտրել է:</w:t>
            </w:r>
          </w:p>
        </w:tc>
      </w:tr>
      <w:tr w:rsidR="00F82AE4">
        <w:trPr>
          <w:trHeight w:val="51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Մայիսի 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30-31-ը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2-11-րդ դասարանների սովորողներին հաջորդ դասարան փոխադրելու, քննություններին թույլատրելու,    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12-րդ դասարանի սովորողներին  քննություններին թույլատրելու հարցի քննարկում  </w:t>
            </w:r>
            <w:hyperlink r:id="rId192"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մանկավարժական խորհրդի</w:t>
              </w:r>
            </w:hyperlink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նիստում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2-11-րդ դասարանների սովորողներին հաջորդ դասարան փոխադրելու, ավարտական, փոխադրական քննություններին թույլատրելու, 12-րդ դասարանի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սովորողներին  քննություններին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թույլատրելու հարցը քննարկվում և համապատասխան որոշում է ընդունվում  Հաստատության մանկավարժական խորհրդի նիստում։ 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2-8-րդ, 10-11-րդ, ինչպես նաև 19 տարին չլրացած 9-րդ և 12-րդ դասարանների սովորողը 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200 ժամից ավելի բացակայելու դեպքում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կրկնում է տվյալ ուսումնական տարվա դասընթացը, 9-րդ և 12-րդ դասարանների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19 տարին լրացած սովորողը դուրս է մնում ուսումնական հաստատությունից:</w:t>
            </w:r>
          </w:p>
        </w:tc>
      </w:tr>
      <w:tr w:rsidR="00F82AE4">
        <w:trPr>
          <w:trHeight w:val="10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Մայիսի վերջ - հունիս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Ավարտական, պետական ավարտական և կենտրոնացված պետական ավարտական քննությունների անցկացում</w:t>
            </w:r>
          </w:p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Ավագ դպրոցում փոխադրական քննությունների անցկացում (առկայության դեպքում)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Ավարտական, պետական ավարտական և կենտրոնացված պետական ավարտական քննություններն անցկացվում են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կրթության պետական կառավարման լիազորված մարմնի կողմից հաստատված՝ </w:t>
            </w:r>
            <w:hyperlink r:id="rId193">
              <w:r>
                <w:rPr>
                  <w:rFonts w:ascii="GHEA Grapalat" w:eastAsia="GHEA Grapalat" w:hAnsi="GHEA Grapalat" w:cs="GHEA Grapalat"/>
                  <w:color w:val="000000"/>
                  <w:sz w:val="24"/>
                  <w:szCs w:val="24"/>
                </w:rPr>
                <w:t>սովորողի գիտելիքների ստուգման, ավարտական, պետական  ավարտական և կենտրոնացված պետական ավարտական քննությունների կազմակերպման և անցկացման աշխատակարգ</w:t>
              </w:r>
            </w:hyperlink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ի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պահանջներին համապատասխան:</w:t>
            </w:r>
          </w:p>
        </w:tc>
      </w:tr>
      <w:tr w:rsidR="00F82AE4">
        <w:trPr>
          <w:trHeight w:val="33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Հունիս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Ուսումնական հաստատություն սովորողների ընդունելության կազմակերպում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right="1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Սովորողների ընդունելությունը ուսումնական հաստատություն իրականացվում է տնօրենի հրամանով` դպրոցահասակ երեխայի ծնողի կամ նրա օրինական ներկայացուցչի դիմումի և հաստատության ու ծնողի միջև կնքված պայմանագրի հիման վրա` </w:t>
            </w:r>
            <w:hyperlink r:id="rId194">
              <w:r>
                <w:rPr>
                  <w:rFonts w:ascii="GHEA Grapalat" w:eastAsia="GHEA Grapalat" w:hAnsi="GHEA Grapalat" w:cs="GHEA Grapalat"/>
                  <w:b/>
                  <w:color w:val="1155CC"/>
                  <w:sz w:val="24"/>
                  <w:szCs w:val="24"/>
                </w:rPr>
                <w:t>«Հանրակրթության մասին» ՀՀ օրենք</w:t>
              </w:r>
            </w:hyperlink>
            <w:r>
              <w:rPr>
                <w:rFonts w:ascii="GHEA Grapalat" w:eastAsia="GHEA Grapalat" w:hAnsi="GHEA Grapalat" w:cs="GHEA Grapalat"/>
                <w:b/>
                <w:color w:val="1155CC"/>
                <w:sz w:val="24"/>
                <w:szCs w:val="24"/>
                <w:u w:val="single"/>
              </w:rPr>
              <w:t>ով</w:t>
            </w:r>
            <w:r>
              <w:rPr>
                <w:rFonts w:ascii="GHEA Grapalat" w:eastAsia="GHEA Grapalat" w:hAnsi="GHEA Grapalat" w:cs="GHEA Grapalat"/>
                <w:color w:val="1155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 ուսումնական հաստատության կանոնադրությամբ սահմանված կարգով: Պետական ուսումնական հաստատությունների համար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hyperlink r:id="rId195">
              <w:r>
                <w:rPr>
                  <w:rFonts w:ascii="GHEA Grapalat" w:eastAsia="GHEA Grapalat" w:hAnsi="GHEA Grapalat" w:cs="GHEA Grapalat"/>
                  <w:b/>
                  <w:color w:val="1155CC"/>
                  <w:sz w:val="24"/>
                  <w:szCs w:val="24"/>
                </w:rPr>
                <w:t>պայմանագրի օրինակելի ձևը</w:t>
              </w:r>
            </w:hyperlink>
            <w:r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հաստատում է կրթության պետական կառավարման լիազորված մարմինը: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Սովորողների ընդունելությունը կազմակերպելիս առաջնահերթություն տրվում է`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 w:firstLine="10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տվյալ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դպրոցում սովորող քույր, եղբայր ունեցող երեխաներին.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 w:firstLine="10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1.1) ՀՀ օրենսդրությամբ սահմանված` տվյալ դպրոցից մինչև տուն սպասարկման հետիոտնային հասանելիության շառավղով բնակվող` ընտանիքների անապահովության գնահատման համակարգում ընդգրկված ընտանիքների, խնամակալության տակ գտնվող, հաշմանդամություն ունեցող կամ հաշմանդամություն ունեցող ծնողների երեխաներին.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 w:firstLine="10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1.2) ՀՀ տարածքում ներքին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գործուղման հետևանքով առնվազն 6 ամիս ժամկետով այլ բնակավայր տեղափոխված պետական համակարգի աշխատողների երեխաներին.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 w:firstLine="106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2) տվյալ դպրոցի աշխատակիցների երեխաներին: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Ուսումնական հաստատության առաջին դասարան ընդունվում են այն երեխաները, որոնց վեց տարին լրացել կամ լրանում է տվյալ օրացուցային տարվա դեկտեմբերի 31-ը ներառյալ: </w:t>
            </w:r>
          </w:p>
        </w:tc>
      </w:tr>
      <w:tr w:rsidR="00F82AE4">
        <w:trPr>
          <w:trHeight w:val="33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Հունիս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Նախնական դասաբաշխում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ind w:left="115" w:right="509" w:hanging="14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Հանրակրթական ուսումնական հաստատության հաջորդ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ուսումնական տարվա </w:t>
            </w:r>
            <w:hyperlink r:id="rId196">
              <w:r>
                <w:rPr>
                  <w:rFonts w:ascii="GHEA Grapalat" w:eastAsia="GHEA Grapalat" w:hAnsi="GHEA Grapalat" w:cs="GHEA Grapalat"/>
                  <w:color w:val="0000FF"/>
                  <w:sz w:val="24"/>
                  <w:szCs w:val="24"/>
                  <w:u w:val="single"/>
                </w:rPr>
                <w:t>օրինակելի ուսումնական  պլանների</w:t>
              </w:r>
            </w:hyperlink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հիման վրա մեթոդմիավորումը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</w:p>
          <w:p w:rsidR="00F82AE4" w:rsidRDefault="00320AC7">
            <w:pPr>
              <w:spacing w:before="8"/>
              <w:ind w:left="10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նախնական դասաբաշխման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2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հարցը</w:t>
            </w:r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կարող է քննարկել հունիսի երկրորդ կեսին մանկավարժական աշխատողների արձակուրդ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գնալուց առաջ։</w:t>
            </w:r>
          </w:p>
        </w:tc>
      </w:tr>
      <w:tr w:rsidR="00F82AE4">
        <w:trPr>
          <w:trHeight w:val="3168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 w:rsidP="00F1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Հուլիսի </w:t>
            </w:r>
          </w:p>
          <w:p w:rsidR="00F82AE4" w:rsidRDefault="0032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2-8-ը / օգոստոսի 20-30-ը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Վերաքննությունների անցկացում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Վերաքննություններն  անցկացվում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են Նախարարության կողմից սահմանված կարգով և ժամկետներում:</w:t>
            </w:r>
          </w:p>
          <w:p w:rsidR="00F82AE4" w:rsidRDefault="0032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Տես նաև՝ </w:t>
            </w:r>
            <w:hyperlink r:id="rId197">
              <w:r>
                <w:rPr>
                  <w:rFonts w:ascii="GHEA Grapalat" w:eastAsia="GHEA Grapalat" w:hAnsi="GHEA Grapalat" w:cs="GHEA Grapalat"/>
                  <w:b/>
                  <w:color w:val="0000FF"/>
                  <w:u w:val="single"/>
                </w:rPr>
                <w:t>Ուսումնական տարվա արդյունքների ամփոփման և հաջորդ ուսումնական տարվա նախապատրաստության գործընթացի քայլեր</w:t>
              </w:r>
            </w:hyperlink>
            <w:hyperlink r:id="rId198">
              <w:r>
                <w:rPr>
                  <w:rFonts w:ascii="GHEA Grapalat" w:eastAsia="GHEA Grapalat" w:hAnsi="GHEA Grapalat" w:cs="GHEA Grapalat"/>
                  <w:b/>
                  <w:color w:val="0000FF"/>
                  <w:highlight w:val="white"/>
                  <w:u w:val="single"/>
                </w:rPr>
                <w:t>.</w:t>
              </w:r>
            </w:hyperlink>
            <w:hyperlink r:id="rId199">
              <w:r>
                <w:rPr>
                  <w:rFonts w:ascii="GHEA Grapalat" w:eastAsia="GHEA Grapalat" w:hAnsi="GHEA Grapalat" w:cs="GHEA Grapalat"/>
                  <w:b/>
                  <w:color w:val="0000FF"/>
                  <w:u w:val="single"/>
                </w:rPr>
                <w:t xml:space="preserve"> ուղեցույց (օգոստոս-սեպտեմբեր)</w:t>
              </w:r>
            </w:hyperlink>
            <w:r>
              <w:rPr>
                <w:rFonts w:ascii="GHEA Grapalat" w:eastAsia="GHEA Grapalat" w:hAnsi="GHEA Grapalat" w:cs="GHEA Grapalat"/>
                <w:b/>
              </w:rPr>
              <w:t xml:space="preserve">: </w:t>
            </w:r>
          </w:p>
        </w:tc>
      </w:tr>
    </w:tbl>
    <w:p w:rsidR="00F82AE4" w:rsidRDefault="00F82AE4">
      <w:pPr>
        <w:rPr>
          <w:rFonts w:ascii="GHEA Grapalat" w:eastAsia="GHEA Grapalat" w:hAnsi="GHEA Grapalat" w:cs="GHEA Grapalat"/>
          <w:sz w:val="24"/>
          <w:szCs w:val="24"/>
        </w:rPr>
      </w:pPr>
    </w:p>
    <w:sectPr w:rsidR="00F82AE4" w:rsidSect="00CF5B9C">
      <w:footerReference w:type="default" r:id="rId200"/>
      <w:pgSz w:w="12240" w:h="15840"/>
      <w:pgMar w:top="1440" w:right="144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39" w:rsidRDefault="00795639">
      <w:pPr>
        <w:spacing w:line="240" w:lineRule="auto"/>
      </w:pPr>
      <w:r>
        <w:separator/>
      </w:r>
    </w:p>
  </w:endnote>
  <w:endnote w:type="continuationSeparator" w:id="0">
    <w:p w:rsidR="00795639" w:rsidRDefault="0079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GHEA Grapalat">
    <w:altName w:val="Calibri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CC"/>
    <w:family w:val="auto"/>
    <w:pitch w:val="variable"/>
    <w:sig w:usb0="00000001" w:usb1="00000002" w:usb2="00000000" w:usb3="00000000" w:csb0="000001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41" w:rsidRDefault="00A81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36EF">
      <w:rPr>
        <w:noProof/>
        <w:color w:val="000000"/>
      </w:rPr>
      <w:t>21</w:t>
    </w:r>
    <w:r>
      <w:rPr>
        <w:color w:val="000000"/>
      </w:rPr>
      <w:fldChar w:fldCharType="end"/>
    </w:r>
  </w:p>
  <w:p w:rsidR="00A81741" w:rsidRDefault="00A81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39" w:rsidRDefault="00795639">
      <w:pPr>
        <w:spacing w:line="240" w:lineRule="auto"/>
      </w:pPr>
      <w:r>
        <w:separator/>
      </w:r>
    </w:p>
  </w:footnote>
  <w:footnote w:type="continuationSeparator" w:id="0">
    <w:p w:rsidR="00795639" w:rsidRDefault="00795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F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8A53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2D60A3"/>
    <w:multiLevelType w:val="multilevel"/>
    <w:tmpl w:val="FFFFFFFF"/>
    <w:lvl w:ilvl="0">
      <w:start w:val="1"/>
      <w:numFmt w:val="bullet"/>
      <w:lvlText w:val="-"/>
      <w:lvlJc w:val="left"/>
      <w:pPr>
        <w:ind w:left="4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BC7B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5134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65374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7F07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632F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B2346B"/>
    <w:multiLevelType w:val="multilevel"/>
    <w:tmpl w:val="FFFFFFFF"/>
    <w:lvl w:ilvl="0">
      <w:numFmt w:val="bullet"/>
      <w:lvlText w:val="-"/>
      <w:lvlJc w:val="left"/>
      <w:pPr>
        <w:ind w:left="526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2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871E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4156D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83C2F4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6E0D3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17E77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7624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A4B55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4"/>
    <w:rsid w:val="000A5F10"/>
    <w:rsid w:val="000B4889"/>
    <w:rsid w:val="0010531F"/>
    <w:rsid w:val="002736EF"/>
    <w:rsid w:val="002A0742"/>
    <w:rsid w:val="002E0CDD"/>
    <w:rsid w:val="00320AC7"/>
    <w:rsid w:val="004B3835"/>
    <w:rsid w:val="005520BD"/>
    <w:rsid w:val="005E0D60"/>
    <w:rsid w:val="006D7264"/>
    <w:rsid w:val="006F3A1C"/>
    <w:rsid w:val="00795639"/>
    <w:rsid w:val="007B53DD"/>
    <w:rsid w:val="009334A1"/>
    <w:rsid w:val="0095523D"/>
    <w:rsid w:val="0097343B"/>
    <w:rsid w:val="009A45BA"/>
    <w:rsid w:val="009A48EB"/>
    <w:rsid w:val="009B1883"/>
    <w:rsid w:val="00A27A5F"/>
    <w:rsid w:val="00A81741"/>
    <w:rsid w:val="00B37D54"/>
    <w:rsid w:val="00BB2E71"/>
    <w:rsid w:val="00CE76CE"/>
    <w:rsid w:val="00CF5B9C"/>
    <w:rsid w:val="00E976D8"/>
    <w:rsid w:val="00F1625A"/>
    <w:rsid w:val="00F32603"/>
    <w:rsid w:val="00F77E89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A"/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06A5A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06A5A"/>
    <w:rPr>
      <w:rFonts w:ascii="Arial" w:eastAsia="Arial" w:hAnsi="Arial" w:cs="Arial"/>
      <w:sz w:val="40"/>
      <w:szCs w:val="40"/>
      <w:lang w:val="en"/>
    </w:rPr>
  </w:style>
  <w:style w:type="character" w:customStyle="1" w:styleId="20">
    <w:name w:val="Заголовок 2 Знак"/>
    <w:basedOn w:val="a0"/>
    <w:link w:val="2"/>
    <w:uiPriority w:val="9"/>
    <w:semiHidden/>
    <w:rsid w:val="00C06A5A"/>
    <w:rPr>
      <w:rFonts w:ascii="Arial" w:eastAsia="Arial" w:hAnsi="Arial" w:cs="Arial"/>
      <w:sz w:val="32"/>
      <w:szCs w:val="32"/>
      <w:lang w:val="en"/>
    </w:rPr>
  </w:style>
  <w:style w:type="character" w:customStyle="1" w:styleId="30">
    <w:name w:val="Заголовок 3 Знак"/>
    <w:basedOn w:val="a0"/>
    <w:link w:val="3"/>
    <w:uiPriority w:val="9"/>
    <w:semiHidden/>
    <w:rsid w:val="00C06A5A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40">
    <w:name w:val="Заголовок 4 Знак"/>
    <w:basedOn w:val="a0"/>
    <w:link w:val="4"/>
    <w:uiPriority w:val="9"/>
    <w:semiHidden/>
    <w:rsid w:val="00C06A5A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50">
    <w:name w:val="Заголовок 5 Знак"/>
    <w:basedOn w:val="a0"/>
    <w:link w:val="5"/>
    <w:uiPriority w:val="9"/>
    <w:semiHidden/>
    <w:rsid w:val="00C06A5A"/>
    <w:rPr>
      <w:rFonts w:ascii="Arial" w:eastAsia="Arial" w:hAnsi="Arial" w:cs="Arial"/>
      <w:color w:val="666666"/>
      <w:lang w:val="en"/>
    </w:rPr>
  </w:style>
  <w:style w:type="character" w:customStyle="1" w:styleId="60">
    <w:name w:val="Заголовок 6 Знак"/>
    <w:basedOn w:val="a0"/>
    <w:link w:val="6"/>
    <w:uiPriority w:val="9"/>
    <w:semiHidden/>
    <w:rsid w:val="00C06A5A"/>
    <w:rPr>
      <w:rFonts w:ascii="Arial" w:eastAsia="Arial" w:hAnsi="Arial" w:cs="Arial"/>
      <w:i/>
      <w:color w:val="666666"/>
      <w:lang w:val="en"/>
    </w:rPr>
  </w:style>
  <w:style w:type="character" w:customStyle="1" w:styleId="a4">
    <w:name w:val="Название Знак"/>
    <w:basedOn w:val="a0"/>
    <w:link w:val="a3"/>
    <w:uiPriority w:val="10"/>
    <w:rsid w:val="00C06A5A"/>
    <w:rPr>
      <w:rFonts w:ascii="Arial" w:eastAsia="Arial" w:hAnsi="Arial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06A5A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11">
    <w:name w:val="1"/>
    <w:basedOn w:val="a1"/>
    <w:rsid w:val="00C06A5A"/>
    <w:rPr>
      <w:lang w:val="hy-AM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C06A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6A5A"/>
    <w:pPr>
      <w:ind w:left="720"/>
      <w:contextualSpacing/>
    </w:pPr>
    <w:rPr>
      <w:lang w:val="hy-AM"/>
    </w:rPr>
  </w:style>
  <w:style w:type="paragraph" w:styleId="a9">
    <w:name w:val="Normal (Web)"/>
    <w:basedOn w:val="a"/>
    <w:uiPriority w:val="99"/>
    <w:unhideWhenUsed/>
    <w:rsid w:val="00C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C06A5A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B99"/>
    <w:rPr>
      <w:rFonts w:ascii="Arial" w:eastAsia="Arial" w:hAnsi="Arial" w:cs="Arial"/>
      <w:lang w:val="en"/>
    </w:rPr>
  </w:style>
  <w:style w:type="paragraph" w:styleId="ad">
    <w:name w:val="footer"/>
    <w:basedOn w:val="a"/>
    <w:link w:val="ae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B99"/>
    <w:rPr>
      <w:rFonts w:ascii="Arial" w:eastAsia="Arial" w:hAnsi="Arial" w:cs="Arial"/>
      <w:lang w:val="en"/>
    </w:rPr>
  </w:style>
  <w:style w:type="table" w:styleId="af">
    <w:name w:val="Table Grid"/>
    <w:basedOn w:val="a1"/>
    <w:uiPriority w:val="39"/>
    <w:rsid w:val="00231D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A5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A"/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06A5A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06A5A"/>
    <w:rPr>
      <w:rFonts w:ascii="Arial" w:eastAsia="Arial" w:hAnsi="Arial" w:cs="Arial"/>
      <w:sz w:val="40"/>
      <w:szCs w:val="40"/>
      <w:lang w:val="en"/>
    </w:rPr>
  </w:style>
  <w:style w:type="character" w:customStyle="1" w:styleId="20">
    <w:name w:val="Заголовок 2 Знак"/>
    <w:basedOn w:val="a0"/>
    <w:link w:val="2"/>
    <w:uiPriority w:val="9"/>
    <w:semiHidden/>
    <w:rsid w:val="00C06A5A"/>
    <w:rPr>
      <w:rFonts w:ascii="Arial" w:eastAsia="Arial" w:hAnsi="Arial" w:cs="Arial"/>
      <w:sz w:val="32"/>
      <w:szCs w:val="32"/>
      <w:lang w:val="en"/>
    </w:rPr>
  </w:style>
  <w:style w:type="character" w:customStyle="1" w:styleId="30">
    <w:name w:val="Заголовок 3 Знак"/>
    <w:basedOn w:val="a0"/>
    <w:link w:val="3"/>
    <w:uiPriority w:val="9"/>
    <w:semiHidden/>
    <w:rsid w:val="00C06A5A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40">
    <w:name w:val="Заголовок 4 Знак"/>
    <w:basedOn w:val="a0"/>
    <w:link w:val="4"/>
    <w:uiPriority w:val="9"/>
    <w:semiHidden/>
    <w:rsid w:val="00C06A5A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50">
    <w:name w:val="Заголовок 5 Знак"/>
    <w:basedOn w:val="a0"/>
    <w:link w:val="5"/>
    <w:uiPriority w:val="9"/>
    <w:semiHidden/>
    <w:rsid w:val="00C06A5A"/>
    <w:rPr>
      <w:rFonts w:ascii="Arial" w:eastAsia="Arial" w:hAnsi="Arial" w:cs="Arial"/>
      <w:color w:val="666666"/>
      <w:lang w:val="en"/>
    </w:rPr>
  </w:style>
  <w:style w:type="character" w:customStyle="1" w:styleId="60">
    <w:name w:val="Заголовок 6 Знак"/>
    <w:basedOn w:val="a0"/>
    <w:link w:val="6"/>
    <w:uiPriority w:val="9"/>
    <w:semiHidden/>
    <w:rsid w:val="00C06A5A"/>
    <w:rPr>
      <w:rFonts w:ascii="Arial" w:eastAsia="Arial" w:hAnsi="Arial" w:cs="Arial"/>
      <w:i/>
      <w:color w:val="666666"/>
      <w:lang w:val="en"/>
    </w:rPr>
  </w:style>
  <w:style w:type="character" w:customStyle="1" w:styleId="a4">
    <w:name w:val="Название Знак"/>
    <w:basedOn w:val="a0"/>
    <w:link w:val="a3"/>
    <w:uiPriority w:val="10"/>
    <w:rsid w:val="00C06A5A"/>
    <w:rPr>
      <w:rFonts w:ascii="Arial" w:eastAsia="Arial" w:hAnsi="Arial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06A5A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11">
    <w:name w:val="1"/>
    <w:basedOn w:val="a1"/>
    <w:rsid w:val="00C06A5A"/>
    <w:rPr>
      <w:lang w:val="hy-AM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C06A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6A5A"/>
    <w:pPr>
      <w:ind w:left="720"/>
      <w:contextualSpacing/>
    </w:pPr>
    <w:rPr>
      <w:lang w:val="hy-AM"/>
    </w:rPr>
  </w:style>
  <w:style w:type="paragraph" w:styleId="a9">
    <w:name w:val="Normal (Web)"/>
    <w:basedOn w:val="a"/>
    <w:uiPriority w:val="99"/>
    <w:unhideWhenUsed/>
    <w:rsid w:val="00C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C06A5A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B99"/>
    <w:rPr>
      <w:rFonts w:ascii="Arial" w:eastAsia="Arial" w:hAnsi="Arial" w:cs="Arial"/>
      <w:lang w:val="en"/>
    </w:rPr>
  </w:style>
  <w:style w:type="paragraph" w:styleId="ad">
    <w:name w:val="footer"/>
    <w:basedOn w:val="a"/>
    <w:link w:val="ae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B99"/>
    <w:rPr>
      <w:rFonts w:ascii="Arial" w:eastAsia="Arial" w:hAnsi="Arial" w:cs="Arial"/>
      <w:lang w:val="en"/>
    </w:rPr>
  </w:style>
  <w:style w:type="table" w:styleId="af">
    <w:name w:val="Table Grid"/>
    <w:basedOn w:val="a1"/>
    <w:uiPriority w:val="39"/>
    <w:rsid w:val="00231D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A5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lis.am/DocumentView.aspx?docid=128509" TargetMode="External"/><Relationship Id="rId21" Type="http://schemas.openxmlformats.org/officeDocument/2006/relationships/hyperlink" Target="https://www.arlis.am/documentview.aspx?docid=114876" TargetMode="External"/><Relationship Id="rId42" Type="http://schemas.openxmlformats.org/officeDocument/2006/relationships/hyperlink" Target="https://www.arlis.am/documentview.aspx?docid=72808" TargetMode="External"/><Relationship Id="rId63" Type="http://schemas.openxmlformats.org/officeDocument/2006/relationships/hyperlink" Target="https://www.arlis.am/DocumentView.aspx?DocID=125126" TargetMode="External"/><Relationship Id="rId84" Type="http://schemas.openxmlformats.org/officeDocument/2006/relationships/hyperlink" Target="https://www.arlis.am/DocumentView.aspx?docid=128509" TargetMode="External"/><Relationship Id="rId138" Type="http://schemas.openxmlformats.org/officeDocument/2006/relationships/hyperlink" Target="https://www.arlis.am/DocumentView.aspx?docID=135288" TargetMode="External"/><Relationship Id="rId159" Type="http://schemas.openxmlformats.org/officeDocument/2006/relationships/hyperlink" Target="https://www.arlis.am/documentview.aspx?docID=69283" TargetMode="External"/><Relationship Id="rId170" Type="http://schemas.openxmlformats.org/officeDocument/2006/relationships/hyperlink" Target="https://www.arlis.am/documentview.aspx?docID=69283" TargetMode="External"/><Relationship Id="rId191" Type="http://schemas.openxmlformats.org/officeDocument/2006/relationships/hyperlink" Target="https://docs.google.com/document/d/1HxkBGe9WT2oaMX-x1XddiuqJQWExShQg/edit?usp=sharing&amp;ouid=115983174430950026985&amp;rtpof=true&amp;sd=true" TargetMode="External"/><Relationship Id="rId196" Type="http://schemas.openxmlformats.org/officeDocument/2006/relationships/hyperlink" Target="https://www.arlis.am/DocumentView.aspx?DocID=157391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www.arlis.am/documentview.aspx?docid=114876" TargetMode="External"/><Relationship Id="rId107" Type="http://schemas.openxmlformats.org/officeDocument/2006/relationships/hyperlink" Target="https://www.arlis.am/DocumentView.aspx?docid=128509" TargetMode="External"/><Relationship Id="rId11" Type="http://schemas.openxmlformats.org/officeDocument/2006/relationships/hyperlink" Target="https://www.arlis.am/documentview.aspx?docid=114876" TargetMode="External"/><Relationship Id="rId32" Type="http://schemas.openxmlformats.org/officeDocument/2006/relationships/hyperlink" Target="https://www.arlis.am/documentview.aspx?docid=72808" TargetMode="External"/><Relationship Id="rId37" Type="http://schemas.openxmlformats.org/officeDocument/2006/relationships/hyperlink" Target="https://www.arlis.am/documentview.aspx?docid=72808" TargetMode="External"/><Relationship Id="rId53" Type="http://schemas.openxmlformats.org/officeDocument/2006/relationships/hyperlink" Target="https://www.arlis.am/documentview.aspx?docid=72808" TargetMode="External"/><Relationship Id="rId58" Type="http://schemas.openxmlformats.org/officeDocument/2006/relationships/hyperlink" Target="https://www.arlis.am/DocumentView.aspx?DocID=125126" TargetMode="External"/><Relationship Id="rId74" Type="http://schemas.openxmlformats.org/officeDocument/2006/relationships/hyperlink" Target="https://www.arlis.am/DocumentView.aspx?DocID=125126" TargetMode="External"/><Relationship Id="rId79" Type="http://schemas.openxmlformats.org/officeDocument/2006/relationships/hyperlink" Target="https://www.arlis.am/DocumentView.aspx?docid=128509" TargetMode="External"/><Relationship Id="rId102" Type="http://schemas.openxmlformats.org/officeDocument/2006/relationships/hyperlink" Target="https://www.arlis.am/DocumentView.aspx?docid=128509" TargetMode="External"/><Relationship Id="rId123" Type="http://schemas.openxmlformats.org/officeDocument/2006/relationships/hyperlink" Target="https://www.arlis.am/DocumentView.aspx?docid=128509" TargetMode="External"/><Relationship Id="rId128" Type="http://schemas.openxmlformats.org/officeDocument/2006/relationships/hyperlink" Target="https://www.arlis.am/DocumentView.aspx?docid=128509" TargetMode="External"/><Relationship Id="rId144" Type="http://schemas.openxmlformats.org/officeDocument/2006/relationships/hyperlink" Target="https://www.arlis.am/DocumentView.aspx?docID=135288" TargetMode="External"/><Relationship Id="rId149" Type="http://schemas.openxmlformats.org/officeDocument/2006/relationships/hyperlink" Target="https://www.arlis.am/DocumentView.aspx?docID=1352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rlis.am/DocumentView.aspx?docid=128509" TargetMode="External"/><Relationship Id="rId95" Type="http://schemas.openxmlformats.org/officeDocument/2006/relationships/hyperlink" Target="https://www.arlis.am/DocumentView.aspx?docid=128509" TargetMode="External"/><Relationship Id="rId160" Type="http://schemas.openxmlformats.org/officeDocument/2006/relationships/hyperlink" Target="https://www.arlis.am/documentview.aspx?docID=69283" TargetMode="External"/><Relationship Id="rId165" Type="http://schemas.openxmlformats.org/officeDocument/2006/relationships/hyperlink" Target="https://www.arlis.am/documentview.aspx?docID=69283" TargetMode="External"/><Relationship Id="rId181" Type="http://schemas.openxmlformats.org/officeDocument/2006/relationships/hyperlink" Target="https://docs.google.com/document/d/1HxkBGe9WT2oaMX-x1XddiuqJQWExShQg/edit?usp=sharing&amp;ouid=115983174430950026985&amp;rtpof=true&amp;sd=true" TargetMode="External"/><Relationship Id="rId186" Type="http://schemas.openxmlformats.org/officeDocument/2006/relationships/hyperlink" Target="https://escs.am/am/news/8105" TargetMode="External"/><Relationship Id="rId22" Type="http://schemas.openxmlformats.org/officeDocument/2006/relationships/hyperlink" Target="https://www.arlis.am/documentview.aspx?docid=114876" TargetMode="External"/><Relationship Id="rId27" Type="http://schemas.openxmlformats.org/officeDocument/2006/relationships/hyperlink" Target="https://www.arlis.am/DocumentView.aspx?docID=102510" TargetMode="External"/><Relationship Id="rId43" Type="http://schemas.openxmlformats.org/officeDocument/2006/relationships/hyperlink" Target="https://www.arlis.am/documentview.aspx?docid=72808" TargetMode="External"/><Relationship Id="rId48" Type="http://schemas.openxmlformats.org/officeDocument/2006/relationships/hyperlink" Target="https://www.arlis.am/documentview.aspx?docid=72808" TargetMode="External"/><Relationship Id="rId64" Type="http://schemas.openxmlformats.org/officeDocument/2006/relationships/hyperlink" Target="https://www.arlis.am/DocumentView.aspx?DocID=125126" TargetMode="External"/><Relationship Id="rId69" Type="http://schemas.openxmlformats.org/officeDocument/2006/relationships/hyperlink" Target="https://www.arlis.am/DocumentView.aspx?DocID=125126" TargetMode="External"/><Relationship Id="rId113" Type="http://schemas.openxmlformats.org/officeDocument/2006/relationships/hyperlink" Target="https://www.arlis.am/DocumentView.aspx?docid=128509" TargetMode="External"/><Relationship Id="rId118" Type="http://schemas.openxmlformats.org/officeDocument/2006/relationships/hyperlink" Target="https://www.arlis.am/DocumentView.aspx?docid=128509" TargetMode="External"/><Relationship Id="rId134" Type="http://schemas.openxmlformats.org/officeDocument/2006/relationships/hyperlink" Target="https://www.arlis.am/DocumentView.aspx?docID=135288" TargetMode="External"/><Relationship Id="rId139" Type="http://schemas.openxmlformats.org/officeDocument/2006/relationships/hyperlink" Target="https://www.arlis.am/DocumentView.aspx?docID=135288" TargetMode="External"/><Relationship Id="rId80" Type="http://schemas.openxmlformats.org/officeDocument/2006/relationships/hyperlink" Target="https://www.arlis.am/DocumentView.aspx?docid=128509" TargetMode="External"/><Relationship Id="rId85" Type="http://schemas.openxmlformats.org/officeDocument/2006/relationships/hyperlink" Target="https://www.arlis.am/DocumentView.aspx?docid=128509" TargetMode="External"/><Relationship Id="rId150" Type="http://schemas.openxmlformats.org/officeDocument/2006/relationships/hyperlink" Target="https://www.arlis.am/DocumentView.aspx?docID=135288" TargetMode="External"/><Relationship Id="rId155" Type="http://schemas.openxmlformats.org/officeDocument/2006/relationships/hyperlink" Target="https://www.arlis.am/documentview.aspx?docID=69283" TargetMode="External"/><Relationship Id="rId171" Type="http://schemas.openxmlformats.org/officeDocument/2006/relationships/hyperlink" Target="https://www.arlis.am/documentview.aspx?docID=69283" TargetMode="External"/><Relationship Id="rId176" Type="http://schemas.openxmlformats.org/officeDocument/2006/relationships/hyperlink" Target="https://www.arlis.am/documentview.aspx?docID=69283" TargetMode="External"/><Relationship Id="rId192" Type="http://schemas.openxmlformats.org/officeDocument/2006/relationships/hyperlink" Target="https://docs.google.com/document/d/1HxkBGe9WT2oaMX-x1XddiuqJQWExShQg/edit" TargetMode="External"/><Relationship Id="rId197" Type="http://schemas.openxmlformats.org/officeDocument/2006/relationships/hyperlink" Target="https://docs.google.com/document/d/17TTJe3rZBf5HCVXwwT0mBheLzcD8YTPZ_qflQrOXfR8/edit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www.arlis.am/documentview.aspx?docid=114876" TargetMode="External"/><Relationship Id="rId17" Type="http://schemas.openxmlformats.org/officeDocument/2006/relationships/hyperlink" Target="https://www.arlis.am/documentview.aspx?docid=114876" TargetMode="External"/><Relationship Id="rId33" Type="http://schemas.openxmlformats.org/officeDocument/2006/relationships/hyperlink" Target="https://www.arlis.am/documentview.aspx?docid=72808" TargetMode="External"/><Relationship Id="rId38" Type="http://schemas.openxmlformats.org/officeDocument/2006/relationships/hyperlink" Target="https://www.arlis.am/documentview.aspx?docid=72808" TargetMode="External"/><Relationship Id="rId59" Type="http://schemas.openxmlformats.org/officeDocument/2006/relationships/hyperlink" Target="https://www.arlis.am/DocumentView.aspx?DocID=125126" TargetMode="External"/><Relationship Id="rId103" Type="http://schemas.openxmlformats.org/officeDocument/2006/relationships/hyperlink" Target="https://www.arlis.am/DocumentView.aspx?docid=128509" TargetMode="External"/><Relationship Id="rId108" Type="http://schemas.openxmlformats.org/officeDocument/2006/relationships/hyperlink" Target="https://www.arlis.am/DocumentView.aspx?docid=128509" TargetMode="External"/><Relationship Id="rId124" Type="http://schemas.openxmlformats.org/officeDocument/2006/relationships/hyperlink" Target="https://www.arlis.am/DocumentView.aspx?docid=128509" TargetMode="External"/><Relationship Id="rId129" Type="http://schemas.openxmlformats.org/officeDocument/2006/relationships/hyperlink" Target="https://www.arlis.am/DocumentView.aspx?docid=128509" TargetMode="External"/><Relationship Id="rId54" Type="http://schemas.openxmlformats.org/officeDocument/2006/relationships/hyperlink" Target="https://www.arlis.am/DocumentView.aspx?DocID=125126" TargetMode="External"/><Relationship Id="rId70" Type="http://schemas.openxmlformats.org/officeDocument/2006/relationships/hyperlink" Target="https://www.arlis.am/DocumentView.aspx?DocID=125126" TargetMode="External"/><Relationship Id="rId75" Type="http://schemas.openxmlformats.org/officeDocument/2006/relationships/hyperlink" Target="https://www.arlis.am/DocumentView.aspx?DocID=125126" TargetMode="External"/><Relationship Id="rId91" Type="http://schemas.openxmlformats.org/officeDocument/2006/relationships/hyperlink" Target="https://www.arlis.am/DocumentView.aspx?docid=128509" TargetMode="External"/><Relationship Id="rId96" Type="http://schemas.openxmlformats.org/officeDocument/2006/relationships/hyperlink" Target="https://www.arlis.am/DocumentView.aspx?docid=128509" TargetMode="External"/><Relationship Id="rId140" Type="http://schemas.openxmlformats.org/officeDocument/2006/relationships/hyperlink" Target="https://www.arlis.am/DocumentView.aspx?docID=135288" TargetMode="External"/><Relationship Id="rId145" Type="http://schemas.openxmlformats.org/officeDocument/2006/relationships/hyperlink" Target="https://www.arlis.am/DocumentView.aspx?docID=135288" TargetMode="External"/><Relationship Id="rId161" Type="http://schemas.openxmlformats.org/officeDocument/2006/relationships/hyperlink" Target="https://www.arlis.am/documentview.aspx?docID=69283" TargetMode="External"/><Relationship Id="rId166" Type="http://schemas.openxmlformats.org/officeDocument/2006/relationships/hyperlink" Target="https://www.arlis.am/documentview.aspx?docID=69283" TargetMode="External"/><Relationship Id="rId182" Type="http://schemas.openxmlformats.org/officeDocument/2006/relationships/hyperlink" Target="https://docs.google.com/document/d/12g3aSfCzfkjfv4YLo8MQQXGTU9wO_PUf/edit" TargetMode="External"/><Relationship Id="rId187" Type="http://schemas.openxmlformats.org/officeDocument/2006/relationships/hyperlink" Target="https://docs.google.com/document/d/1POpHeDEc__-1v7QjTZ_odftwd-ooNXvy6M93gTDTuTA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arlis.am/documentview.aspx?docid=114876" TargetMode="External"/><Relationship Id="rId28" Type="http://schemas.openxmlformats.org/officeDocument/2006/relationships/hyperlink" Target="https://www.arlis.am/DocumentView.aspx?docID=102510" TargetMode="External"/><Relationship Id="rId49" Type="http://schemas.openxmlformats.org/officeDocument/2006/relationships/hyperlink" Target="https://www.arlis.am/documentview.aspx?docid=72808" TargetMode="External"/><Relationship Id="rId114" Type="http://schemas.openxmlformats.org/officeDocument/2006/relationships/hyperlink" Target="https://www.arlis.am/DocumentView.aspx?docid=128509" TargetMode="External"/><Relationship Id="rId119" Type="http://schemas.openxmlformats.org/officeDocument/2006/relationships/hyperlink" Target="https://www.arlis.am/DocumentView.aspx?docid=128509" TargetMode="External"/><Relationship Id="rId44" Type="http://schemas.openxmlformats.org/officeDocument/2006/relationships/hyperlink" Target="https://www.arlis.am/documentview.aspx?docid=72808" TargetMode="External"/><Relationship Id="rId60" Type="http://schemas.openxmlformats.org/officeDocument/2006/relationships/hyperlink" Target="https://www.arlis.am/DocumentView.aspx?DocID=125126" TargetMode="External"/><Relationship Id="rId65" Type="http://schemas.openxmlformats.org/officeDocument/2006/relationships/hyperlink" Target="https://www.arlis.am/DocumentView.aspx?DocID=125126" TargetMode="External"/><Relationship Id="rId81" Type="http://schemas.openxmlformats.org/officeDocument/2006/relationships/hyperlink" Target="https://www.arlis.am/DocumentView.aspx?docid=128509" TargetMode="External"/><Relationship Id="rId86" Type="http://schemas.openxmlformats.org/officeDocument/2006/relationships/hyperlink" Target="https://www.arlis.am/DocumentView.aspx?docid=128509" TargetMode="External"/><Relationship Id="rId130" Type="http://schemas.openxmlformats.org/officeDocument/2006/relationships/hyperlink" Target="https://www.arlis.am/DocumentView.aspx?docid=128509" TargetMode="External"/><Relationship Id="rId135" Type="http://schemas.openxmlformats.org/officeDocument/2006/relationships/hyperlink" Target="https://www.arlis.am/DocumentView.aspx?docID=135288" TargetMode="External"/><Relationship Id="rId151" Type="http://schemas.openxmlformats.org/officeDocument/2006/relationships/hyperlink" Target="https://www.arlis.am/documentview.aspx?docID=69283" TargetMode="External"/><Relationship Id="rId156" Type="http://schemas.openxmlformats.org/officeDocument/2006/relationships/hyperlink" Target="https://www.arlis.am/documentview.aspx?docID=69283" TargetMode="External"/><Relationship Id="rId177" Type="http://schemas.openxmlformats.org/officeDocument/2006/relationships/hyperlink" Target="https://docs.google.com/document/d/18aJQkQd4zqZ1ZdebW1mcCup2boyimk-z/edit?usp=sharing&amp;ouid=115983174430950026985&amp;rtpof=true&amp;sd=true" TargetMode="External"/><Relationship Id="rId198" Type="http://schemas.openxmlformats.org/officeDocument/2006/relationships/hyperlink" Target="https://docs.google.com/document/d/17TTJe3rZBf5HCVXwwT0mBheLzcD8YTPZ_qflQrOXfR8/edit" TargetMode="External"/><Relationship Id="rId172" Type="http://schemas.openxmlformats.org/officeDocument/2006/relationships/hyperlink" Target="https://www.arlis.am/documentview.aspx?docID=69283" TargetMode="External"/><Relationship Id="rId193" Type="http://schemas.openxmlformats.org/officeDocument/2006/relationships/hyperlink" Target="https://escs.am/am/news/8105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www.arlis.am/documentview.aspx?docid=114876" TargetMode="External"/><Relationship Id="rId18" Type="http://schemas.openxmlformats.org/officeDocument/2006/relationships/hyperlink" Target="https://www.arlis.am/documentview.aspx?docid=114876" TargetMode="External"/><Relationship Id="rId39" Type="http://schemas.openxmlformats.org/officeDocument/2006/relationships/hyperlink" Target="https://www.arlis.am/documentview.aspx?docid=72808" TargetMode="External"/><Relationship Id="rId109" Type="http://schemas.openxmlformats.org/officeDocument/2006/relationships/hyperlink" Target="https://www.arlis.am/DocumentView.aspx?docid=128509" TargetMode="External"/><Relationship Id="rId34" Type="http://schemas.openxmlformats.org/officeDocument/2006/relationships/hyperlink" Target="https://www.arlis.am/documentview.aspx?docid=72808" TargetMode="External"/><Relationship Id="rId50" Type="http://schemas.openxmlformats.org/officeDocument/2006/relationships/hyperlink" Target="https://www.arlis.am/documentview.aspx?docid=72808" TargetMode="External"/><Relationship Id="rId55" Type="http://schemas.openxmlformats.org/officeDocument/2006/relationships/hyperlink" Target="https://www.arlis.am/DocumentView.aspx?DocID=125126" TargetMode="External"/><Relationship Id="rId76" Type="http://schemas.openxmlformats.org/officeDocument/2006/relationships/hyperlink" Target="https://www.arlis.am/DocumentView.aspx?DocID=125126" TargetMode="External"/><Relationship Id="rId97" Type="http://schemas.openxmlformats.org/officeDocument/2006/relationships/hyperlink" Target="https://www.arlis.am/DocumentView.aspx?docid=128509" TargetMode="External"/><Relationship Id="rId104" Type="http://schemas.openxmlformats.org/officeDocument/2006/relationships/hyperlink" Target="https://www.arlis.am/DocumentView.aspx?docid=128509" TargetMode="External"/><Relationship Id="rId120" Type="http://schemas.openxmlformats.org/officeDocument/2006/relationships/hyperlink" Target="https://www.arlis.am/DocumentView.aspx?docid=128509" TargetMode="External"/><Relationship Id="rId125" Type="http://schemas.openxmlformats.org/officeDocument/2006/relationships/hyperlink" Target="https://www.arlis.am/DocumentView.aspx?docid=128509" TargetMode="External"/><Relationship Id="rId141" Type="http://schemas.openxmlformats.org/officeDocument/2006/relationships/hyperlink" Target="https://www.arlis.am/DocumentView.aspx?docID=135288" TargetMode="External"/><Relationship Id="rId146" Type="http://schemas.openxmlformats.org/officeDocument/2006/relationships/hyperlink" Target="https://www.arlis.am/DocumentView.aspx?docID=135288" TargetMode="External"/><Relationship Id="rId167" Type="http://schemas.openxmlformats.org/officeDocument/2006/relationships/hyperlink" Target="https://www.arlis.am/documentview.aspx?docID=69283" TargetMode="External"/><Relationship Id="rId188" Type="http://schemas.openxmlformats.org/officeDocument/2006/relationships/hyperlink" Target="https://docs.google.com/document/d/1POpHeDEc__-1v7QjTZ_odftwd-ooNXvy6M93gTDTuTA/edit?usp=shari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rlis.am/DocumentView.aspx?DocID=125126" TargetMode="External"/><Relationship Id="rId92" Type="http://schemas.openxmlformats.org/officeDocument/2006/relationships/hyperlink" Target="https://www.arlis.am/DocumentView.aspx?docid=128509" TargetMode="External"/><Relationship Id="rId162" Type="http://schemas.openxmlformats.org/officeDocument/2006/relationships/hyperlink" Target="https://www.arlis.am/documentview.aspx?docID=69283" TargetMode="External"/><Relationship Id="rId183" Type="http://schemas.openxmlformats.org/officeDocument/2006/relationships/hyperlink" Target="https://docs.google.com/document/d/1Qorb8OA_-8S2753nK1NC1MYgGYWoM_j5KvUJ5ETUnDE/edit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lis.am/DocumentView.aspx?docID=102510" TargetMode="External"/><Relationship Id="rId24" Type="http://schemas.openxmlformats.org/officeDocument/2006/relationships/hyperlink" Target="https://www.arlis.am/documentview.aspx?docid=114876" TargetMode="External"/><Relationship Id="rId40" Type="http://schemas.openxmlformats.org/officeDocument/2006/relationships/hyperlink" Target="https://www.arlis.am/documentview.aspx?docid=72808" TargetMode="External"/><Relationship Id="rId45" Type="http://schemas.openxmlformats.org/officeDocument/2006/relationships/hyperlink" Target="https://www.arlis.am/documentview.aspx?docid=72808" TargetMode="External"/><Relationship Id="rId66" Type="http://schemas.openxmlformats.org/officeDocument/2006/relationships/hyperlink" Target="https://www.arlis.am/DocumentView.aspx?DocID=125126" TargetMode="External"/><Relationship Id="rId87" Type="http://schemas.openxmlformats.org/officeDocument/2006/relationships/hyperlink" Target="https://www.arlis.am/DocumentView.aspx?docid=128509" TargetMode="External"/><Relationship Id="rId110" Type="http://schemas.openxmlformats.org/officeDocument/2006/relationships/hyperlink" Target="https://www.arlis.am/DocumentView.aspx?docid=128509" TargetMode="External"/><Relationship Id="rId115" Type="http://schemas.openxmlformats.org/officeDocument/2006/relationships/hyperlink" Target="https://www.arlis.am/DocumentView.aspx?docid=128509" TargetMode="External"/><Relationship Id="rId131" Type="http://schemas.openxmlformats.org/officeDocument/2006/relationships/hyperlink" Target="https://www.arlis.am/DocumentView.aspx?docid=128509" TargetMode="External"/><Relationship Id="rId136" Type="http://schemas.openxmlformats.org/officeDocument/2006/relationships/hyperlink" Target="https://www.arlis.am/DocumentView.aspx?docID=135288" TargetMode="External"/><Relationship Id="rId157" Type="http://schemas.openxmlformats.org/officeDocument/2006/relationships/hyperlink" Target="https://www.arlis.am/documentview.aspx?docID=69283" TargetMode="External"/><Relationship Id="rId178" Type="http://schemas.openxmlformats.org/officeDocument/2006/relationships/hyperlink" Target="https://docs.google.com/document/d/18aJQkQd4zqZ1ZdebW1mcCup2boyimk-z/edit?usp=sharing&amp;ouid=115983174430950026985&amp;rtpof=true&amp;sd=true" TargetMode="External"/><Relationship Id="rId61" Type="http://schemas.openxmlformats.org/officeDocument/2006/relationships/hyperlink" Target="https://www.arlis.am/DocumentView.aspx?DocID=125126" TargetMode="External"/><Relationship Id="rId82" Type="http://schemas.openxmlformats.org/officeDocument/2006/relationships/hyperlink" Target="https://www.arlis.am/DocumentView.aspx?docid=128509" TargetMode="External"/><Relationship Id="rId152" Type="http://schemas.openxmlformats.org/officeDocument/2006/relationships/hyperlink" Target="https://www.arlis.am/documentview.aspx?docID=69283" TargetMode="External"/><Relationship Id="rId173" Type="http://schemas.openxmlformats.org/officeDocument/2006/relationships/hyperlink" Target="https://www.arlis.am/documentview.aspx?docID=69283" TargetMode="External"/><Relationship Id="rId194" Type="http://schemas.openxmlformats.org/officeDocument/2006/relationships/hyperlink" Target="http://www.irtek.am/views/act.aspx?aid=150065" TargetMode="External"/><Relationship Id="rId199" Type="http://schemas.openxmlformats.org/officeDocument/2006/relationships/hyperlink" Target="https://docs.google.com/document/d/17TTJe3rZBf5HCVXwwT0mBheLzcD8YTPZ_qflQrOXfR8/edit" TargetMode="External"/><Relationship Id="rId19" Type="http://schemas.openxmlformats.org/officeDocument/2006/relationships/hyperlink" Target="https://www.arlis.am/documentview.aspx?docid=114876" TargetMode="External"/><Relationship Id="rId14" Type="http://schemas.openxmlformats.org/officeDocument/2006/relationships/hyperlink" Target="https://www.arlis.am/documentview.aspx?docid=114876" TargetMode="External"/><Relationship Id="rId30" Type="http://schemas.openxmlformats.org/officeDocument/2006/relationships/hyperlink" Target="https://www.arlis.am/documentview.aspx?docid=72808" TargetMode="External"/><Relationship Id="rId35" Type="http://schemas.openxmlformats.org/officeDocument/2006/relationships/hyperlink" Target="https://www.arlis.am/documentview.aspx?docid=72808" TargetMode="External"/><Relationship Id="rId56" Type="http://schemas.openxmlformats.org/officeDocument/2006/relationships/hyperlink" Target="https://www.arlis.am/DocumentView.aspx?DocID=125126" TargetMode="External"/><Relationship Id="rId77" Type="http://schemas.openxmlformats.org/officeDocument/2006/relationships/hyperlink" Target="https://www.arlis.am/DocumentView.aspx?docid=128509" TargetMode="External"/><Relationship Id="rId100" Type="http://schemas.openxmlformats.org/officeDocument/2006/relationships/hyperlink" Target="https://www.arlis.am/DocumentView.aspx?docid=128509" TargetMode="External"/><Relationship Id="rId105" Type="http://schemas.openxmlformats.org/officeDocument/2006/relationships/hyperlink" Target="https://www.arlis.am/DocumentView.aspx?docid=128509" TargetMode="External"/><Relationship Id="rId126" Type="http://schemas.openxmlformats.org/officeDocument/2006/relationships/hyperlink" Target="https://www.arlis.am/DocumentView.aspx?docid=128509" TargetMode="External"/><Relationship Id="rId147" Type="http://schemas.openxmlformats.org/officeDocument/2006/relationships/hyperlink" Target="https://www.arlis.am/DocumentView.aspx?docID=135288" TargetMode="External"/><Relationship Id="rId168" Type="http://schemas.openxmlformats.org/officeDocument/2006/relationships/hyperlink" Target="https://www.arlis.am/documentview.aspx?docID=6928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rlis.am/documentview.aspx?docid=72808" TargetMode="External"/><Relationship Id="rId72" Type="http://schemas.openxmlformats.org/officeDocument/2006/relationships/hyperlink" Target="https://www.arlis.am/DocumentView.aspx?DocID=125126" TargetMode="External"/><Relationship Id="rId93" Type="http://schemas.openxmlformats.org/officeDocument/2006/relationships/hyperlink" Target="https://www.arlis.am/DocumentView.aspx?docid=128509" TargetMode="External"/><Relationship Id="rId98" Type="http://schemas.openxmlformats.org/officeDocument/2006/relationships/hyperlink" Target="https://www.arlis.am/DocumentView.aspx?docid=128509" TargetMode="External"/><Relationship Id="rId121" Type="http://schemas.openxmlformats.org/officeDocument/2006/relationships/hyperlink" Target="https://www.arlis.am/DocumentView.aspx?docid=128509" TargetMode="External"/><Relationship Id="rId142" Type="http://schemas.openxmlformats.org/officeDocument/2006/relationships/hyperlink" Target="https://www.arlis.am/DocumentView.aspx?docID=135288" TargetMode="External"/><Relationship Id="rId163" Type="http://schemas.openxmlformats.org/officeDocument/2006/relationships/hyperlink" Target="https://www.arlis.am/documentview.aspx?docID=69283" TargetMode="External"/><Relationship Id="rId184" Type="http://schemas.openxmlformats.org/officeDocument/2006/relationships/hyperlink" Target="https://docs.google.com/document/d/1HxkBGe9WT2oaMX-x1XddiuqJQWExShQg/edit?usp=sharing&amp;ouid=115983174430950026985&amp;rtpof=true&amp;sd=true" TargetMode="External"/><Relationship Id="rId189" Type="http://schemas.openxmlformats.org/officeDocument/2006/relationships/hyperlink" Target="https://www.arlis.am/DocumentView.aspx?DocID=11298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lis.am/documentview.aspx?docid=114876" TargetMode="External"/><Relationship Id="rId46" Type="http://schemas.openxmlformats.org/officeDocument/2006/relationships/hyperlink" Target="https://www.arlis.am/documentview.aspx?docid=72808" TargetMode="External"/><Relationship Id="rId67" Type="http://schemas.openxmlformats.org/officeDocument/2006/relationships/hyperlink" Target="https://www.arlis.am/DocumentView.aspx?DocID=125126" TargetMode="External"/><Relationship Id="rId116" Type="http://schemas.openxmlformats.org/officeDocument/2006/relationships/hyperlink" Target="https://www.arlis.am/DocumentView.aspx?docid=128509" TargetMode="External"/><Relationship Id="rId137" Type="http://schemas.openxmlformats.org/officeDocument/2006/relationships/hyperlink" Target="https://www.arlis.am/DocumentView.aspx?docID=135288" TargetMode="External"/><Relationship Id="rId158" Type="http://schemas.openxmlformats.org/officeDocument/2006/relationships/hyperlink" Target="https://www.arlis.am/documentview.aspx?docID=69283" TargetMode="External"/><Relationship Id="rId20" Type="http://schemas.openxmlformats.org/officeDocument/2006/relationships/hyperlink" Target="https://www.arlis.am/documentview.aspx?docid=114876" TargetMode="External"/><Relationship Id="rId41" Type="http://schemas.openxmlformats.org/officeDocument/2006/relationships/hyperlink" Target="https://www.arlis.am/documentview.aspx?docid=72808" TargetMode="External"/><Relationship Id="rId62" Type="http://schemas.openxmlformats.org/officeDocument/2006/relationships/hyperlink" Target="https://www.arlis.am/DocumentView.aspx?DocID=125126" TargetMode="External"/><Relationship Id="rId83" Type="http://schemas.openxmlformats.org/officeDocument/2006/relationships/hyperlink" Target="https://www.arlis.am/DocumentView.aspx?docid=128509" TargetMode="External"/><Relationship Id="rId88" Type="http://schemas.openxmlformats.org/officeDocument/2006/relationships/hyperlink" Target="https://www.arlis.am/DocumentView.aspx?docid=128509" TargetMode="External"/><Relationship Id="rId111" Type="http://schemas.openxmlformats.org/officeDocument/2006/relationships/hyperlink" Target="https://www.arlis.am/DocumentView.aspx?docid=128509" TargetMode="External"/><Relationship Id="rId132" Type="http://schemas.openxmlformats.org/officeDocument/2006/relationships/hyperlink" Target="https://www.arlis.am/DocumentView.aspx?docid=128509" TargetMode="External"/><Relationship Id="rId153" Type="http://schemas.openxmlformats.org/officeDocument/2006/relationships/hyperlink" Target="https://www.arlis.am/documentview.aspx?docID=69283" TargetMode="External"/><Relationship Id="rId174" Type="http://schemas.openxmlformats.org/officeDocument/2006/relationships/hyperlink" Target="https://www.arlis.am/documentview.aspx?docID=69283" TargetMode="External"/><Relationship Id="rId179" Type="http://schemas.openxmlformats.org/officeDocument/2006/relationships/hyperlink" Target="https://docs.google.com/document/d/18aJQkQd4zqZ1ZdebW1mcCup2boyimk-z/edit?usp=sharing&amp;ouid=115983174430950026985&amp;rtpof=true&amp;sd=true" TargetMode="External"/><Relationship Id="rId195" Type="http://schemas.openxmlformats.org/officeDocument/2006/relationships/hyperlink" Target="http://www.irtek.am/views/act.aspx?aid=150065" TargetMode="External"/><Relationship Id="rId190" Type="http://schemas.openxmlformats.org/officeDocument/2006/relationships/hyperlink" Target="https://docs.google.com/document/d/1HxkBGe9WT2oaMX-x1XddiuqJQWExShQg/edit?usp=sharing&amp;ouid=115983174430950026985&amp;rtpof=true&amp;sd=true" TargetMode="External"/><Relationship Id="rId15" Type="http://schemas.openxmlformats.org/officeDocument/2006/relationships/hyperlink" Target="https://www.arlis.am/documentview.aspx?docid=114876" TargetMode="External"/><Relationship Id="rId36" Type="http://schemas.openxmlformats.org/officeDocument/2006/relationships/hyperlink" Target="https://www.arlis.am/documentview.aspx?docid=72808" TargetMode="External"/><Relationship Id="rId57" Type="http://schemas.openxmlformats.org/officeDocument/2006/relationships/hyperlink" Target="https://www.arlis.am/DocumentView.aspx?DocID=125126" TargetMode="External"/><Relationship Id="rId106" Type="http://schemas.openxmlformats.org/officeDocument/2006/relationships/hyperlink" Target="https://www.arlis.am/DocumentView.aspx?docid=128509" TargetMode="External"/><Relationship Id="rId127" Type="http://schemas.openxmlformats.org/officeDocument/2006/relationships/hyperlink" Target="https://www.arlis.am/DocumentView.aspx?docid=128509" TargetMode="External"/><Relationship Id="rId10" Type="http://schemas.openxmlformats.org/officeDocument/2006/relationships/hyperlink" Target="https://www.arlis.am/documentview.aspx?docid=114876" TargetMode="External"/><Relationship Id="rId31" Type="http://schemas.openxmlformats.org/officeDocument/2006/relationships/hyperlink" Target="https://www.arlis.am/documentview.aspx?docid=72808" TargetMode="External"/><Relationship Id="rId52" Type="http://schemas.openxmlformats.org/officeDocument/2006/relationships/hyperlink" Target="https://www.arlis.am/documentview.aspx?docid=72808" TargetMode="External"/><Relationship Id="rId73" Type="http://schemas.openxmlformats.org/officeDocument/2006/relationships/hyperlink" Target="https://www.arlis.am/DocumentView.aspx?DocID=125126" TargetMode="External"/><Relationship Id="rId78" Type="http://schemas.openxmlformats.org/officeDocument/2006/relationships/hyperlink" Target="https://www.arlis.am/DocumentView.aspx?docid=128509" TargetMode="External"/><Relationship Id="rId94" Type="http://schemas.openxmlformats.org/officeDocument/2006/relationships/hyperlink" Target="https://www.arlis.am/DocumentView.aspx?docid=128509" TargetMode="External"/><Relationship Id="rId99" Type="http://schemas.openxmlformats.org/officeDocument/2006/relationships/hyperlink" Target="https://www.arlis.am/DocumentView.aspx?docid=128509" TargetMode="External"/><Relationship Id="rId101" Type="http://schemas.openxmlformats.org/officeDocument/2006/relationships/hyperlink" Target="https://www.arlis.am/DocumentView.aspx?docid=128509" TargetMode="External"/><Relationship Id="rId122" Type="http://schemas.openxmlformats.org/officeDocument/2006/relationships/hyperlink" Target="https://www.arlis.am/DocumentView.aspx?docid=128509" TargetMode="External"/><Relationship Id="rId143" Type="http://schemas.openxmlformats.org/officeDocument/2006/relationships/hyperlink" Target="https://www.arlis.am/DocumentView.aspx?docID=135288" TargetMode="External"/><Relationship Id="rId148" Type="http://schemas.openxmlformats.org/officeDocument/2006/relationships/hyperlink" Target="https://www.arlis.am/DocumentView.aspx?docID=135288" TargetMode="External"/><Relationship Id="rId164" Type="http://schemas.openxmlformats.org/officeDocument/2006/relationships/hyperlink" Target="https://www.arlis.am/documentview.aspx?docID=69283" TargetMode="External"/><Relationship Id="rId169" Type="http://schemas.openxmlformats.org/officeDocument/2006/relationships/hyperlink" Target="https://www.arlis.am/documentview.aspx?docID=69283" TargetMode="External"/><Relationship Id="rId185" Type="http://schemas.openxmlformats.org/officeDocument/2006/relationships/hyperlink" Target="https://docs.google.com/document/d/1lTv7JYoHOhjxeN2GPGjO151aA1dHCQ3S/edit?usp=sharing&amp;ouid=115983174430950026985&amp;rtpof=true&amp;sd=tr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docs.google.com/document/d/18aJQkQd4zqZ1ZdebW1mcCup2boyimk-z/edit?usp=sharing&amp;ouid=115983174430950026985&amp;rtpof=true&amp;sd=true" TargetMode="External"/><Relationship Id="rId26" Type="http://schemas.openxmlformats.org/officeDocument/2006/relationships/hyperlink" Target="https://www.arlis.am/documentview.aspx?docid=114876" TargetMode="External"/><Relationship Id="rId47" Type="http://schemas.openxmlformats.org/officeDocument/2006/relationships/hyperlink" Target="https://www.arlis.am/documentview.aspx?docid=72808" TargetMode="External"/><Relationship Id="rId68" Type="http://schemas.openxmlformats.org/officeDocument/2006/relationships/hyperlink" Target="https://www.arlis.am/DocumentView.aspx?DocID=125126" TargetMode="External"/><Relationship Id="rId89" Type="http://schemas.openxmlformats.org/officeDocument/2006/relationships/hyperlink" Target="https://www.arlis.am/DocumentView.aspx?docid=128509" TargetMode="External"/><Relationship Id="rId112" Type="http://schemas.openxmlformats.org/officeDocument/2006/relationships/hyperlink" Target="https://www.arlis.am/DocumentView.aspx?docid=128509" TargetMode="External"/><Relationship Id="rId133" Type="http://schemas.openxmlformats.org/officeDocument/2006/relationships/hyperlink" Target="https://www.arlis.am/DocumentView.aspx?docid=128509" TargetMode="External"/><Relationship Id="rId154" Type="http://schemas.openxmlformats.org/officeDocument/2006/relationships/hyperlink" Target="https://www.arlis.am/documentview.aspx?docID=69283" TargetMode="External"/><Relationship Id="rId175" Type="http://schemas.openxmlformats.org/officeDocument/2006/relationships/hyperlink" Target="https://www.arlis.am/documentview.aspx?docID=69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HlHgNJoxaOBBgo8QzwTOyYryg==">AMUW2mWBLmd1/ex9er7P14QBBmy1UJJII3cow21iVbEMcD95bgoUW3OB290jQGa47sNLTMDPxudg/VtcsJNrLE7tDEa4n8B3OK4rXBcl6tzKIEQGAyAXRbwEj9xzVLrGbiaRyHuieDWOE2KccReH307KB2xEWh5DZHy/UoDoVyMnaul2fzrK2MqZIXfvQHuMAjEyU4tmR8crm9qitFCyCtz09SGMjPZew2WskJWR/ytVBMVDIaVldqGFlhvOGpNPhdTmErWopuIe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7278</Words>
  <Characters>41486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2022-11-30T08:44:00Z</dcterms:created>
  <dcterms:modified xsi:type="dcterms:W3CDTF">2022-11-30T08:50:00Z</dcterms:modified>
</cp:coreProperties>
</file>