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A1925">
      <w:pPr>
        <w:widowControl w:val="0"/>
        <w:autoSpaceDE w:val="0"/>
        <w:autoSpaceDN w:val="0"/>
        <w:adjustRightInd w:val="0"/>
        <w:jc w:val="center"/>
        <w:rPr>
          <w:rFonts w:ascii="Sylfaen" w:hAnsi="Sylfaen" w:cs="Sylfaen"/>
          <w:sz w:val="32"/>
          <w:szCs w:val="32"/>
          <w:lang w:val="hy-AM"/>
        </w:rPr>
      </w:pPr>
      <w:r>
        <w:rPr>
          <w:rFonts w:ascii="Sylfaen" w:hAnsi="Sylfaen" w:cs="Sylfaen"/>
          <w:sz w:val="32"/>
          <w:szCs w:val="32"/>
          <w:lang w:val="hy-AM"/>
        </w:rPr>
        <w:t>Արմավիրի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մարզի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Վաղարշապատ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քաղաքի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Հով</w:t>
      </w:r>
      <w:r>
        <w:rPr>
          <w:rFonts w:ascii="Sylfaen" w:hAnsi="Sylfaen" w:cs="Sylfaen"/>
          <w:sz w:val="32"/>
          <w:szCs w:val="32"/>
          <w:lang w:val="hy-AM"/>
        </w:rPr>
        <w:t xml:space="preserve">. </w:t>
      </w:r>
      <w:r>
        <w:rPr>
          <w:rFonts w:ascii="Sylfaen" w:hAnsi="Sylfaen" w:cs="Sylfaen"/>
          <w:sz w:val="32"/>
          <w:szCs w:val="32"/>
          <w:lang w:val="hy-AM"/>
        </w:rPr>
        <w:t>Հովհաննիսյանը</w:t>
      </w:r>
    </w:p>
    <w:p w:rsidR="00000000" w:rsidRDefault="00FA1925">
      <w:pPr>
        <w:widowControl w:val="0"/>
        <w:autoSpaceDE w:val="0"/>
        <w:autoSpaceDN w:val="0"/>
        <w:adjustRightInd w:val="0"/>
        <w:jc w:val="center"/>
        <w:rPr>
          <w:rFonts w:ascii="Sylfaen" w:hAnsi="Sylfaen" w:cs="Sylfaen"/>
          <w:sz w:val="32"/>
          <w:szCs w:val="32"/>
          <w:lang w:val="hy-AM"/>
        </w:rPr>
      </w:pPr>
      <w:bookmarkStart w:id="0" w:name="_GoBack"/>
      <w:bookmarkEnd w:id="0"/>
    </w:p>
    <w:p w:rsidR="00000000" w:rsidRDefault="00FA1925">
      <w:pPr>
        <w:widowControl w:val="0"/>
        <w:autoSpaceDE w:val="0"/>
        <w:autoSpaceDN w:val="0"/>
        <w:adjustRightInd w:val="0"/>
        <w:jc w:val="center"/>
        <w:rPr>
          <w:rFonts w:ascii="Sylfaen" w:hAnsi="Sylfaen" w:cs="Sylfaen"/>
          <w:sz w:val="32"/>
          <w:szCs w:val="32"/>
          <w:lang w:val="hy-AM"/>
        </w:rPr>
      </w:pPr>
    </w:p>
    <w:p w:rsidR="00000000" w:rsidRDefault="00FA1925">
      <w:pPr>
        <w:widowControl w:val="0"/>
        <w:autoSpaceDE w:val="0"/>
        <w:autoSpaceDN w:val="0"/>
        <w:adjustRightInd w:val="0"/>
        <w:jc w:val="center"/>
        <w:rPr>
          <w:rFonts w:ascii="Sylfaen" w:hAnsi="Sylfaen" w:cs="Sylfaen"/>
          <w:sz w:val="32"/>
          <w:szCs w:val="32"/>
          <w:lang w:val="hy-AM"/>
        </w:rPr>
      </w:pPr>
      <w:r>
        <w:rPr>
          <w:rFonts w:ascii="Sylfaen" w:hAnsi="Sylfaen" w:cs="Sylfaen"/>
          <w:sz w:val="32"/>
          <w:szCs w:val="32"/>
          <w:lang w:val="hy-AM"/>
        </w:rPr>
        <w:t>Հետազոտական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hy-AM"/>
        </w:rPr>
        <w:t>​​</w:t>
      </w:r>
      <w:r>
        <w:rPr>
          <w:rFonts w:ascii="Sylfaen" w:hAnsi="Sylfaen" w:cs="Sylfaen"/>
          <w:sz w:val="32"/>
          <w:szCs w:val="32"/>
          <w:lang w:val="hy-AM"/>
        </w:rPr>
        <w:t>աշխատանք</w:t>
      </w:r>
    </w:p>
    <w:p w:rsidR="00000000" w:rsidRDefault="00FA1925">
      <w:pPr>
        <w:widowControl w:val="0"/>
        <w:autoSpaceDE w:val="0"/>
        <w:autoSpaceDN w:val="0"/>
        <w:adjustRightInd w:val="0"/>
        <w:jc w:val="center"/>
        <w:rPr>
          <w:rFonts w:ascii="Sylfaen" w:hAnsi="Sylfaen" w:cs="Sylfaen"/>
          <w:sz w:val="32"/>
          <w:szCs w:val="32"/>
          <w:lang w:val="hy-AM"/>
        </w:rPr>
      </w:pPr>
    </w:p>
    <w:p w:rsidR="00000000" w:rsidRDefault="00FA1925">
      <w:pPr>
        <w:widowControl w:val="0"/>
        <w:autoSpaceDE w:val="0"/>
        <w:autoSpaceDN w:val="0"/>
        <w:adjustRightInd w:val="0"/>
        <w:jc w:val="center"/>
        <w:rPr>
          <w:rFonts w:ascii="Sylfaen" w:hAnsi="Sylfaen" w:cs="Sylfaen"/>
          <w:sz w:val="32"/>
          <w:szCs w:val="32"/>
          <w:lang w:val="hy-AM"/>
        </w:rPr>
      </w:pPr>
    </w:p>
    <w:p w:rsidR="00000000" w:rsidRDefault="00FA1925">
      <w:pPr>
        <w:widowControl w:val="0"/>
        <w:autoSpaceDE w:val="0"/>
        <w:autoSpaceDN w:val="0"/>
        <w:adjustRightInd w:val="0"/>
        <w:jc w:val="center"/>
        <w:rPr>
          <w:rFonts w:ascii="Sylfaen" w:hAnsi="Sylfaen" w:cs="Sylfaen"/>
          <w:sz w:val="32"/>
          <w:szCs w:val="32"/>
          <w:lang w:val="hy-AM"/>
        </w:rPr>
      </w:pPr>
      <w:r>
        <w:rPr>
          <w:rFonts w:ascii="Sylfaen" w:hAnsi="Sylfaen" w:cs="Sylfaen"/>
          <w:sz w:val="32"/>
          <w:szCs w:val="32"/>
          <w:lang w:val="hy-AM"/>
        </w:rPr>
        <w:t>Թեմա՝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Ուսուցչի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առարկայական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և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մասնագիտական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hy-AM"/>
        </w:rPr>
        <w:t>​​</w:t>
      </w:r>
      <w:r>
        <w:rPr>
          <w:rFonts w:ascii="Sylfaen" w:hAnsi="Sylfaen" w:cs="Sylfaen"/>
          <w:sz w:val="32"/>
          <w:szCs w:val="32"/>
          <w:lang w:val="hy-AM"/>
        </w:rPr>
        <w:t>գիտելիքների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և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հմտությունների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կատարելագործում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ստեղծագործական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և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հետազոտական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hy-AM"/>
        </w:rPr>
        <w:t>​​</w:t>
      </w:r>
      <w:r>
        <w:rPr>
          <w:rFonts w:ascii="Sylfaen" w:hAnsi="Sylfaen" w:cs="Sylfaen"/>
          <w:sz w:val="32"/>
          <w:szCs w:val="32"/>
          <w:lang w:val="hy-AM"/>
        </w:rPr>
        <w:t>աշխատանքի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գործընթացում։</w:t>
      </w:r>
    </w:p>
    <w:p w:rsidR="00000000" w:rsidRDefault="00FA1925">
      <w:pPr>
        <w:widowControl w:val="0"/>
        <w:autoSpaceDE w:val="0"/>
        <w:autoSpaceDN w:val="0"/>
        <w:adjustRightInd w:val="0"/>
        <w:jc w:val="center"/>
        <w:rPr>
          <w:rFonts w:ascii="Sylfaen" w:hAnsi="Sylfaen" w:cs="Sylfaen"/>
          <w:sz w:val="32"/>
          <w:szCs w:val="32"/>
          <w:lang w:val="hy-AM"/>
        </w:rPr>
      </w:pPr>
    </w:p>
    <w:p w:rsidR="00000000" w:rsidRDefault="00FA1925">
      <w:pPr>
        <w:widowControl w:val="0"/>
        <w:autoSpaceDE w:val="0"/>
        <w:autoSpaceDN w:val="0"/>
        <w:adjustRightInd w:val="0"/>
        <w:jc w:val="center"/>
        <w:rPr>
          <w:rFonts w:ascii="Sylfaen" w:hAnsi="Sylfaen" w:cs="Sylfaen"/>
          <w:sz w:val="32"/>
          <w:szCs w:val="32"/>
          <w:lang w:val="hy-AM"/>
        </w:rPr>
      </w:pPr>
    </w:p>
    <w:p w:rsidR="00000000" w:rsidRDefault="00FA1925">
      <w:pPr>
        <w:widowControl w:val="0"/>
        <w:autoSpaceDE w:val="0"/>
        <w:autoSpaceDN w:val="0"/>
        <w:adjustRightInd w:val="0"/>
        <w:jc w:val="center"/>
        <w:rPr>
          <w:rFonts w:ascii="Sylfaen" w:hAnsi="Sylfaen" w:cs="Sylfaen"/>
          <w:sz w:val="32"/>
          <w:szCs w:val="32"/>
          <w:lang w:val="hy-AM"/>
        </w:rPr>
      </w:pPr>
      <w:r>
        <w:rPr>
          <w:rFonts w:ascii="Sylfaen" w:hAnsi="Sylfaen" w:cs="Sylfaen"/>
          <w:sz w:val="32"/>
          <w:szCs w:val="32"/>
          <w:lang w:val="hy-AM"/>
        </w:rPr>
        <w:t>Աշխատանքի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հեղինակ՝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ուսուցիչ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Նիկ</w:t>
      </w:r>
      <w:r>
        <w:rPr>
          <w:rFonts w:ascii="Sylfaen" w:hAnsi="Sylfaen" w:cs="Sylfaen"/>
          <w:sz w:val="32"/>
          <w:szCs w:val="32"/>
          <w:lang w:val="hy-AM"/>
        </w:rPr>
        <w:t>ողոսյան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Նիկոլայ</w:t>
      </w: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  <w:r>
        <w:rPr>
          <w:rFonts w:ascii="Sylfaen" w:hAnsi="Sylfaen" w:cs="Sylfaen"/>
          <w:sz w:val="32"/>
          <w:szCs w:val="32"/>
        </w:rPr>
        <w:t>«</w:t>
      </w:r>
      <w:r>
        <w:rPr>
          <w:rFonts w:ascii="Sylfaen" w:hAnsi="Sylfaen" w:cs="Sylfaen"/>
          <w:sz w:val="32"/>
          <w:szCs w:val="32"/>
          <w:lang w:val="hy-AM"/>
        </w:rPr>
        <w:t>Շախմատը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ձևով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բովանդակությամբ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խաղ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է</w:t>
      </w: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</w:rPr>
      </w:pPr>
      <w:r>
        <w:rPr>
          <w:rFonts w:ascii="Sylfaen" w:hAnsi="Sylfaen" w:cs="Sylfaen"/>
          <w:sz w:val="32"/>
          <w:szCs w:val="32"/>
          <w:lang w:val="hy-AM"/>
        </w:rPr>
        <w:lastRenderedPageBreak/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արվեստ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բայց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դժվարության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առումով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գիտություն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է</w:t>
      </w:r>
      <w:r>
        <w:rPr>
          <w:rFonts w:ascii="Sylfaen" w:hAnsi="Sylfaen" w:cs="Sylfaen"/>
          <w:sz w:val="32"/>
          <w:szCs w:val="32"/>
        </w:rPr>
        <w:t>»</w:t>
      </w: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  <w:r>
        <w:rPr>
          <w:rFonts w:ascii="Sylfaen" w:hAnsi="Sylfaen" w:cs="Sylfaen"/>
          <w:sz w:val="32"/>
          <w:szCs w:val="32"/>
          <w:lang w:val="hy-AM"/>
        </w:rPr>
        <w:t>Տիգրան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Պետրոսյան՝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աշխարհի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իններորդ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չեմպիոն</w:t>
      </w:r>
      <w:r>
        <w:rPr>
          <w:rFonts w:ascii="Sylfaen" w:hAnsi="Sylfaen" w:cs="Sylfaen"/>
          <w:sz w:val="32"/>
          <w:szCs w:val="32"/>
          <w:lang w:val="hy-AM"/>
        </w:rPr>
        <w:t>.</w:t>
      </w: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  <w:r>
        <w:rPr>
          <w:rFonts w:ascii="Sylfaen" w:hAnsi="Sylfaen" w:cs="Sylfaen"/>
          <w:sz w:val="32"/>
          <w:szCs w:val="32"/>
          <w:lang w:val="hy-AM"/>
        </w:rPr>
        <w:t xml:space="preserve">    </w:t>
      </w:r>
      <w:r>
        <w:rPr>
          <w:rFonts w:ascii="Sylfaen" w:hAnsi="Sylfaen" w:cs="Sylfaen"/>
          <w:sz w:val="32"/>
          <w:szCs w:val="32"/>
          <w:lang w:val="hy-AM"/>
        </w:rPr>
        <w:t>Ներկայումս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երբ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ամբողջ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աշխարհը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թեւակոխել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է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համակարգիչների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և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տեղեկատվական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տեխնոլոգիաների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դարաշրջան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առ</w:t>
      </w:r>
      <w:r>
        <w:rPr>
          <w:rFonts w:ascii="Sylfaen" w:hAnsi="Sylfaen" w:cs="Sylfaen"/>
          <w:sz w:val="32"/>
          <w:szCs w:val="32"/>
          <w:lang w:val="hy-AM"/>
        </w:rPr>
        <w:t>անձնահատուկ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նշանակություն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ունի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հսկայական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քանակությամբ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տեղեկատվություն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արագ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և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խելամտորեն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հասկանալու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ունակությունը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այն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վերլուծելու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և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տրամաբանական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եզրակացություններ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անելու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ունակությունը</w:t>
      </w:r>
      <w:r>
        <w:rPr>
          <w:rFonts w:ascii="Sylfaen" w:hAnsi="Sylfaen" w:cs="Sylfaen"/>
          <w:sz w:val="32"/>
          <w:szCs w:val="32"/>
          <w:lang w:val="hy-AM"/>
        </w:rPr>
        <w:t xml:space="preserve">: </w:t>
      </w:r>
      <w:r>
        <w:rPr>
          <w:rFonts w:ascii="Sylfaen" w:hAnsi="Sylfaen" w:cs="Sylfaen"/>
          <w:sz w:val="32"/>
          <w:szCs w:val="32"/>
          <w:lang w:val="hy-AM"/>
        </w:rPr>
        <w:t>Շախմատը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շատ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կարևոր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դեր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է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խաղում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տրամաբանական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և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համակարգային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մտածողությա</w:t>
      </w:r>
      <w:r>
        <w:rPr>
          <w:rFonts w:ascii="Sylfaen" w:hAnsi="Sylfaen" w:cs="Sylfaen"/>
          <w:sz w:val="32"/>
          <w:szCs w:val="32"/>
          <w:lang w:val="hy-AM"/>
        </w:rPr>
        <w:t>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ձևավորման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գործում։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Շախմատ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խաղալը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նպաստում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է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ինտելեկտուալ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զարգացման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մակարդակի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բարձրացմանը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սահմանափակ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ժամանակում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խնդիրների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լուծման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վրա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կենտրոնանալու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առաջացող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իրավիճակները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վերլուծելու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և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եզրակացություններ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անելու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ունակությանը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զարգացնում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է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վճռականություն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հ</w:t>
      </w:r>
      <w:r>
        <w:rPr>
          <w:rFonts w:ascii="Sylfaen" w:hAnsi="Sylfaen" w:cs="Sylfaen"/>
          <w:sz w:val="32"/>
          <w:szCs w:val="32"/>
          <w:lang w:val="hy-AM"/>
        </w:rPr>
        <w:t>ամբերություն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և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բնավորություն</w:t>
      </w:r>
      <w:r>
        <w:rPr>
          <w:rFonts w:ascii="Sylfaen" w:hAnsi="Sylfaen" w:cs="Sylfaen"/>
          <w:sz w:val="32"/>
          <w:szCs w:val="32"/>
          <w:lang w:val="hy-AM"/>
        </w:rPr>
        <w:t>:</w:t>
      </w: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  <w:r>
        <w:rPr>
          <w:rFonts w:ascii="Sylfaen" w:hAnsi="Sylfaen" w:cs="Sylfaen"/>
          <w:sz w:val="32"/>
          <w:szCs w:val="32"/>
          <w:lang w:val="hy-AM"/>
        </w:rPr>
        <w:t xml:space="preserve">    </w:t>
      </w:r>
      <w:r>
        <w:rPr>
          <w:rFonts w:ascii="Sylfaen" w:hAnsi="Sylfaen" w:cs="Sylfaen"/>
          <w:sz w:val="32"/>
          <w:szCs w:val="32"/>
          <w:lang w:val="hy-AM"/>
        </w:rPr>
        <w:t>Շախմատը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որպես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մարդկային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գործունեության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առանձնահատուկ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տեսակ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ավելի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ու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ավելի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մեծ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ճանաչում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է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ձեռք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բերում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Հայաստանում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և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ամբողջ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աշխարհում։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Շախմատը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համախմբում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է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բոլոր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տարիքի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և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մասնագիտության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մարդկանց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Երկրի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ցանկացած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մասում</w:t>
      </w:r>
      <w:r>
        <w:rPr>
          <w:rFonts w:ascii="Sylfaen" w:hAnsi="Sylfaen" w:cs="Sylfaen"/>
          <w:sz w:val="32"/>
          <w:szCs w:val="32"/>
          <w:lang w:val="hy-AM"/>
        </w:rPr>
        <w:t>:</w:t>
      </w: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  <w:r>
        <w:rPr>
          <w:rFonts w:ascii="Sylfaen" w:hAnsi="Sylfaen" w:cs="Sylfaen"/>
          <w:sz w:val="32"/>
          <w:szCs w:val="32"/>
          <w:lang w:val="hy-AM"/>
        </w:rPr>
        <w:t>Հետ</w:t>
      </w:r>
      <w:r>
        <w:rPr>
          <w:rFonts w:ascii="Sylfaen" w:hAnsi="Sylfaen" w:cs="Sylfaen"/>
          <w:sz w:val="32"/>
          <w:szCs w:val="32"/>
          <w:lang w:val="hy-AM"/>
        </w:rPr>
        <w:t>ազոտության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նպատակները</w:t>
      </w:r>
      <w:r>
        <w:rPr>
          <w:rFonts w:ascii="Sylfaen" w:hAnsi="Sylfaen" w:cs="Sylfaen"/>
          <w:sz w:val="32"/>
          <w:szCs w:val="32"/>
          <w:lang w:val="hy-AM"/>
        </w:rPr>
        <w:t>:</w:t>
      </w: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  <w:r>
        <w:rPr>
          <w:rFonts w:ascii="Sylfaen" w:hAnsi="Sylfaen" w:cs="Sylfaen"/>
          <w:sz w:val="32"/>
          <w:szCs w:val="32"/>
          <w:lang w:val="hy-AM"/>
        </w:rPr>
        <w:t>Որոշեք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դպրոցում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շախմատի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դասավանդման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ամենաարդյունավետ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տեխնիկան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և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մեթոդները</w:t>
      </w:r>
      <w:r>
        <w:rPr>
          <w:rFonts w:ascii="Sylfaen" w:hAnsi="Sylfaen" w:cs="Sylfaen"/>
          <w:sz w:val="32"/>
          <w:szCs w:val="32"/>
          <w:lang w:val="hy-AM"/>
        </w:rPr>
        <w:t>:</w:t>
      </w: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  <w:r>
        <w:rPr>
          <w:rFonts w:ascii="Sylfaen" w:hAnsi="Sylfaen" w:cs="Sylfaen"/>
          <w:sz w:val="32"/>
          <w:szCs w:val="32"/>
          <w:lang w:val="hy-AM"/>
        </w:rPr>
        <w:t>Դասավանդման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որակի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բարելավում</w:t>
      </w:r>
      <w:r>
        <w:rPr>
          <w:rFonts w:ascii="Sylfaen" w:hAnsi="Sylfaen" w:cs="Sylfaen"/>
          <w:sz w:val="32"/>
          <w:szCs w:val="32"/>
          <w:lang w:val="hy-AM"/>
        </w:rPr>
        <w:t>:</w:t>
      </w: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  <w:r>
        <w:rPr>
          <w:rFonts w:ascii="Sylfaen" w:hAnsi="Sylfaen" w:cs="Sylfaen"/>
          <w:sz w:val="32"/>
          <w:szCs w:val="32"/>
          <w:lang w:val="hy-AM"/>
        </w:rPr>
        <w:t>Ուսուցչի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մասնագիտական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hy-AM"/>
        </w:rPr>
        <w:t>​​</w:t>
      </w:r>
      <w:r>
        <w:rPr>
          <w:rFonts w:ascii="Sylfaen" w:hAnsi="Sylfaen" w:cs="Sylfaen"/>
          <w:sz w:val="32"/>
          <w:szCs w:val="32"/>
          <w:lang w:val="hy-AM"/>
        </w:rPr>
        <w:t>մակարդակի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բարձրացում</w:t>
      </w:r>
      <w:r>
        <w:rPr>
          <w:rFonts w:ascii="Sylfaen" w:hAnsi="Sylfaen" w:cs="Sylfaen"/>
          <w:sz w:val="32"/>
          <w:szCs w:val="32"/>
          <w:lang w:val="hy-AM"/>
        </w:rPr>
        <w:t>:</w:t>
      </w: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  <w:r>
        <w:rPr>
          <w:rFonts w:ascii="Sylfaen" w:hAnsi="Sylfaen" w:cs="Sylfaen"/>
          <w:sz w:val="32"/>
          <w:szCs w:val="32"/>
          <w:lang w:val="hy-AM"/>
        </w:rPr>
        <w:t>Առաջադրանքներ</w:t>
      </w:r>
      <w:r>
        <w:rPr>
          <w:rFonts w:ascii="Sylfaen" w:hAnsi="Sylfaen" w:cs="Sylfaen"/>
          <w:sz w:val="32"/>
          <w:szCs w:val="32"/>
          <w:lang w:val="hy-AM"/>
        </w:rPr>
        <w:t>:</w:t>
      </w: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  <w:r>
        <w:rPr>
          <w:rFonts w:ascii="Sylfaen" w:hAnsi="Sylfaen" w:cs="Sylfaen"/>
          <w:sz w:val="32"/>
          <w:szCs w:val="32"/>
          <w:lang w:val="hy-AM"/>
        </w:rPr>
        <w:t>բացահայտել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դպրոցում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շախմատի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դասավանդման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գործընթացում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սովորողների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ձեռք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բերած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հմտությունները</w:t>
      </w:r>
      <w:r>
        <w:rPr>
          <w:rFonts w:ascii="Sylfaen" w:hAnsi="Sylfaen" w:cs="Sylfaen"/>
          <w:sz w:val="32"/>
          <w:szCs w:val="32"/>
          <w:lang w:val="hy-AM"/>
        </w:rPr>
        <w:t>:</w:t>
      </w: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  <w:r>
        <w:rPr>
          <w:rFonts w:ascii="Sylfaen" w:hAnsi="Sylfaen" w:cs="Sylfaen"/>
          <w:sz w:val="32"/>
          <w:szCs w:val="32"/>
          <w:lang w:val="hy-AM"/>
        </w:rPr>
        <w:t>Ուսումնասիրել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և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բացահայտել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թեմաներ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որոնք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առավել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արդյունավետ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կերպով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նպաստում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են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անհրաժեշտ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հմտությունների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և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կարողությունների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ձևավորմանը</w:t>
      </w:r>
      <w:r>
        <w:rPr>
          <w:rFonts w:ascii="Sylfaen" w:hAnsi="Sylfaen" w:cs="Sylfaen"/>
          <w:sz w:val="32"/>
          <w:szCs w:val="32"/>
          <w:lang w:val="hy-AM"/>
        </w:rPr>
        <w:t>:</w:t>
      </w: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  <w:r>
        <w:rPr>
          <w:rFonts w:ascii="Sylfaen" w:hAnsi="Sylfaen" w:cs="Sylfaen"/>
          <w:sz w:val="32"/>
          <w:szCs w:val="32"/>
          <w:lang w:val="hy-AM"/>
        </w:rPr>
        <w:t>Բացահայտեք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դժվարամարս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թեմաները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և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պարզեք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դրանց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պատճառները</w:t>
      </w:r>
      <w:r>
        <w:rPr>
          <w:rFonts w:ascii="Sylfaen" w:hAnsi="Sylfaen" w:cs="Sylfaen"/>
          <w:sz w:val="32"/>
          <w:szCs w:val="32"/>
          <w:lang w:val="hy-AM"/>
        </w:rPr>
        <w:t>:</w:t>
      </w: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  <w:r>
        <w:rPr>
          <w:rFonts w:ascii="Sylfaen" w:hAnsi="Sylfaen" w:cs="Sylfaen"/>
          <w:sz w:val="32"/>
          <w:szCs w:val="32"/>
          <w:lang w:val="hy-AM"/>
        </w:rPr>
        <w:t>Համեմատություն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կատարեք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ուսանողների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և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շախմատիստների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միջև</w:t>
      </w:r>
      <w:r>
        <w:rPr>
          <w:rFonts w:ascii="Sylfaen" w:hAnsi="Sylfaen" w:cs="Sylfaen"/>
          <w:sz w:val="32"/>
          <w:szCs w:val="32"/>
          <w:lang w:val="hy-AM"/>
        </w:rPr>
        <w:t>:</w:t>
      </w: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  <w:r>
        <w:rPr>
          <w:rFonts w:ascii="Sylfaen" w:hAnsi="Sylfaen" w:cs="Sylfaen"/>
          <w:sz w:val="32"/>
          <w:szCs w:val="32"/>
          <w:lang w:val="hy-AM"/>
        </w:rPr>
        <w:t>Հետազոտության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մեթոդներ</w:t>
      </w:r>
      <w:r>
        <w:rPr>
          <w:rFonts w:ascii="Sylfaen" w:hAnsi="Sylfaen" w:cs="Sylfaen"/>
          <w:sz w:val="32"/>
          <w:szCs w:val="32"/>
          <w:lang w:val="hy-AM"/>
        </w:rPr>
        <w:t>:</w:t>
      </w: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  <w:r>
        <w:rPr>
          <w:rFonts w:ascii="Sylfaen" w:hAnsi="Sylfaen" w:cs="Sylfaen"/>
          <w:sz w:val="32"/>
          <w:szCs w:val="32"/>
          <w:lang w:val="hy-AM"/>
        </w:rPr>
        <w:t>դիտարկում</w:t>
      </w:r>
      <w:r>
        <w:rPr>
          <w:rFonts w:ascii="Sylfaen" w:hAnsi="Sylfaen" w:cs="Sylfaen"/>
          <w:sz w:val="32"/>
          <w:szCs w:val="32"/>
          <w:lang w:val="hy-AM"/>
        </w:rPr>
        <w:t>:</w:t>
      </w: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  <w:r>
        <w:rPr>
          <w:rFonts w:ascii="Sylfaen" w:hAnsi="Sylfaen" w:cs="Sylfaen"/>
          <w:sz w:val="32"/>
          <w:szCs w:val="32"/>
          <w:lang w:val="hy-AM"/>
        </w:rPr>
        <w:lastRenderedPageBreak/>
        <w:t>Համեմատություն</w:t>
      </w:r>
      <w:r>
        <w:rPr>
          <w:rFonts w:ascii="Sylfaen" w:hAnsi="Sylfaen" w:cs="Sylfaen"/>
          <w:sz w:val="32"/>
          <w:szCs w:val="32"/>
          <w:lang w:val="hy-AM"/>
        </w:rPr>
        <w:t>:</w:t>
      </w: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  <w:r>
        <w:rPr>
          <w:rFonts w:ascii="Sylfaen" w:hAnsi="Sylfaen" w:cs="Sylfaen"/>
          <w:sz w:val="32"/>
          <w:szCs w:val="32"/>
          <w:lang w:val="hy-AM"/>
        </w:rPr>
        <w:t>Տրամաբանական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մտածողություն</w:t>
      </w:r>
      <w:r>
        <w:rPr>
          <w:rFonts w:ascii="Sylfaen" w:hAnsi="Sylfaen" w:cs="Sylfaen"/>
          <w:sz w:val="32"/>
          <w:szCs w:val="32"/>
          <w:lang w:val="hy-AM"/>
        </w:rPr>
        <w:t>:</w:t>
      </w: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  <w:r>
        <w:rPr>
          <w:rFonts w:ascii="Sylfaen" w:hAnsi="Sylfaen" w:cs="Sylfaen"/>
          <w:sz w:val="32"/>
          <w:szCs w:val="32"/>
          <w:lang w:val="hy-AM"/>
        </w:rPr>
        <w:t xml:space="preserve">    </w:t>
      </w:r>
      <w:r>
        <w:rPr>
          <w:rFonts w:ascii="Sylfaen" w:hAnsi="Sylfaen" w:cs="Sylfaen"/>
          <w:sz w:val="32"/>
          <w:szCs w:val="32"/>
          <w:lang w:val="hy-AM"/>
        </w:rPr>
        <w:t>Արդեն</w:t>
      </w:r>
      <w:r>
        <w:rPr>
          <w:rFonts w:ascii="Sylfaen" w:hAnsi="Sylfaen" w:cs="Sylfaen"/>
          <w:sz w:val="32"/>
          <w:szCs w:val="32"/>
          <w:lang w:val="hy-AM"/>
        </w:rPr>
        <w:t xml:space="preserve"> 12-</w:t>
      </w:r>
      <w:r>
        <w:rPr>
          <w:rFonts w:ascii="Sylfaen" w:hAnsi="Sylfaen" w:cs="Sylfaen"/>
          <w:sz w:val="32"/>
          <w:szCs w:val="32"/>
          <w:lang w:val="hy-AM"/>
        </w:rPr>
        <w:t>րդ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տարին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է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ինչ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աշխատում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եմ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դպրոցում՝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որպես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շախմատի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ուսուցիչ։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Շատ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հաճախ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դպրոցում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շախմատի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մասին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խոսելիս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այն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համեմատում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են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պրոֆեսիոնալ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շախմա</w:t>
      </w:r>
      <w:r>
        <w:rPr>
          <w:rFonts w:ascii="Sylfaen" w:hAnsi="Sylfaen" w:cs="Sylfaen"/>
          <w:sz w:val="32"/>
          <w:szCs w:val="32"/>
          <w:lang w:val="hy-AM"/>
        </w:rPr>
        <w:t>տի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հետ։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Պրոֆեսիոնալ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շախմատը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սպորտ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է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մարտարվեստ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որը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մարզիկից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պահանջում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է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մեծ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աշխատանք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երբեմն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գերծանրաբեռնվածություն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որը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կարող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է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ունենալ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ինչպես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դրական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այնպես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էլ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բացասական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ազդեցություն։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Ուզում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էի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պարզել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բոլոր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այն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դրական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հատկությունները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որոնք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ուսանողը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ձե</w:t>
      </w:r>
      <w:r>
        <w:rPr>
          <w:rFonts w:ascii="Sylfaen" w:hAnsi="Sylfaen" w:cs="Sylfaen"/>
          <w:sz w:val="32"/>
          <w:szCs w:val="32"/>
          <w:lang w:val="hy-AM"/>
        </w:rPr>
        <w:t>ռք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է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բերում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ուսումնական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գործընթացում։</w:t>
      </w: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  <w:r>
        <w:rPr>
          <w:rFonts w:ascii="Sylfaen" w:hAnsi="Sylfaen" w:cs="Sylfaen"/>
          <w:sz w:val="32"/>
          <w:szCs w:val="32"/>
          <w:lang w:val="hy-AM"/>
        </w:rPr>
        <w:t xml:space="preserve">    </w:t>
      </w:r>
      <w:r>
        <w:rPr>
          <w:rFonts w:ascii="Sylfaen" w:hAnsi="Sylfaen" w:cs="Sylfaen"/>
          <w:sz w:val="32"/>
          <w:szCs w:val="32"/>
          <w:lang w:val="hy-AM"/>
        </w:rPr>
        <w:t>Շախմատը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դպրոցում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բոլորովին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այլ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նպատակ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ունի</w:t>
      </w:r>
      <w:r>
        <w:rPr>
          <w:rFonts w:ascii="Sylfaen" w:hAnsi="Sylfaen" w:cs="Sylfaen"/>
          <w:sz w:val="32"/>
          <w:szCs w:val="32"/>
          <w:lang w:val="hy-AM"/>
        </w:rPr>
        <w:t>.</w:t>
      </w: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  <w:r>
        <w:rPr>
          <w:rFonts w:ascii="Sylfaen" w:hAnsi="Sylfaen" w:cs="Sylfaen"/>
          <w:sz w:val="32"/>
          <w:szCs w:val="32"/>
          <w:lang w:val="hy-AM"/>
        </w:rPr>
        <w:t>Աշխատանքիս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արդյունքում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նկատեցի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որ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կան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թեմաներ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որոնք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հեշտությամբ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կլանվում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են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ուսանողների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կողմից։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Այսպիսով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օրինակ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երոդ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դասարանի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դասագրքերում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կան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մի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շարք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իրար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հաջորդող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թ</w:t>
      </w:r>
      <w:r>
        <w:rPr>
          <w:rFonts w:ascii="Sylfaen" w:hAnsi="Sylfaen" w:cs="Sylfaen"/>
          <w:sz w:val="32"/>
          <w:szCs w:val="32"/>
          <w:lang w:val="hy-AM"/>
        </w:rPr>
        <w:t>եմաներ</w:t>
      </w:r>
      <w:r>
        <w:rPr>
          <w:rFonts w:ascii="Sylfaen" w:hAnsi="Sylfaen" w:cs="Sylfaen"/>
          <w:sz w:val="32"/>
          <w:szCs w:val="32"/>
          <w:lang w:val="hy-AM"/>
        </w:rPr>
        <w:t xml:space="preserve"> (</w:t>
      </w:r>
      <w:r>
        <w:rPr>
          <w:rFonts w:ascii="Sylfaen" w:hAnsi="Sylfaen" w:cs="Sylfaen"/>
          <w:sz w:val="32"/>
          <w:szCs w:val="32"/>
        </w:rPr>
        <w:t>«</w:t>
      </w:r>
      <w:r>
        <w:rPr>
          <w:rFonts w:ascii="Sylfaen" w:hAnsi="Sylfaen" w:cs="Sylfaen"/>
          <w:sz w:val="32"/>
          <w:szCs w:val="32"/>
          <w:lang w:val="hy-AM"/>
        </w:rPr>
        <w:t>Վերջախաղեր</w:t>
      </w:r>
      <w:r>
        <w:rPr>
          <w:rFonts w:ascii="Sylfaen" w:hAnsi="Sylfaen" w:cs="Sylfaen"/>
          <w:sz w:val="32"/>
          <w:szCs w:val="32"/>
          <w:lang w:val="hy-AM"/>
        </w:rPr>
        <w:t>,</w:t>
      </w:r>
      <w:r>
        <w:rPr>
          <w:rFonts w:ascii="Sylfaen" w:hAnsi="Sylfaen" w:cs="Sylfaen"/>
          <w:sz w:val="32"/>
          <w:szCs w:val="32"/>
        </w:rPr>
        <w:t xml:space="preserve"> «</w:t>
      </w:r>
      <w:r>
        <w:rPr>
          <w:rFonts w:ascii="Sylfaen" w:hAnsi="Sylfaen" w:cs="Sylfaen"/>
          <w:sz w:val="32"/>
          <w:szCs w:val="32"/>
          <w:lang w:val="hy-AM"/>
        </w:rPr>
        <w:t>Քառակուսի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կանոններ</w:t>
      </w:r>
      <w:r>
        <w:rPr>
          <w:rFonts w:ascii="Sylfaen" w:hAnsi="Sylfaen" w:cs="Sylfaen"/>
          <w:sz w:val="32"/>
          <w:szCs w:val="32"/>
        </w:rPr>
        <w:t xml:space="preserve">», </w:t>
      </w:r>
      <w:r>
        <w:rPr>
          <w:rFonts w:ascii="Sylfaen" w:hAnsi="Sylfaen" w:cs="Sylfaen"/>
          <w:sz w:val="32"/>
          <w:szCs w:val="32"/>
          <w:lang w:val="ru-RU"/>
        </w:rPr>
        <w:t>«</w:t>
      </w:r>
      <w:r>
        <w:rPr>
          <w:rFonts w:ascii="Sylfaen" w:hAnsi="Sylfaen" w:cs="Sylfaen"/>
          <w:sz w:val="32"/>
          <w:szCs w:val="32"/>
          <w:lang w:val="hy-AM"/>
        </w:rPr>
        <w:t>Սատարման</w:t>
      </w:r>
      <w:r>
        <w:rPr>
          <w:rFonts w:ascii="Sylfaen" w:hAnsi="Sylfaen" w:cs="Sylfaen"/>
          <w:sz w:val="32"/>
          <w:szCs w:val="32"/>
          <w:lang w:val="ru-RU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դաշտեր</w:t>
      </w:r>
      <w:r>
        <w:rPr>
          <w:rFonts w:ascii="Sylfaen" w:hAnsi="Sylfaen" w:cs="Sylfaen"/>
          <w:sz w:val="32"/>
          <w:szCs w:val="32"/>
          <w:lang w:val="ru-RU"/>
        </w:rPr>
        <w:t>»,</w:t>
      </w:r>
      <w:r>
        <w:rPr>
          <w:rFonts w:ascii="Sylfaen" w:hAnsi="Sylfaen" w:cs="Sylfaen"/>
          <w:sz w:val="32"/>
          <w:szCs w:val="32"/>
        </w:rPr>
        <w:t xml:space="preserve"> «</w:t>
      </w:r>
      <w:r>
        <w:rPr>
          <w:rFonts w:ascii="Sylfaen" w:hAnsi="Sylfaen" w:cs="Sylfaen"/>
          <w:sz w:val="32"/>
          <w:szCs w:val="32"/>
          <w:lang w:val="hy-AM"/>
        </w:rPr>
        <w:t>Զինվորների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մռցավազք</w:t>
      </w:r>
      <w:r>
        <w:rPr>
          <w:rFonts w:ascii="Sylfaen" w:hAnsi="Sylfaen" w:cs="Sylfaen"/>
          <w:sz w:val="32"/>
          <w:szCs w:val="32"/>
          <w:lang w:val="ru-RU"/>
        </w:rPr>
        <w:t>»,</w:t>
      </w:r>
      <w:r>
        <w:rPr>
          <w:rFonts w:ascii="Sylfaen" w:hAnsi="Sylfaen" w:cs="Sylfaen"/>
          <w:sz w:val="32"/>
          <w:szCs w:val="32"/>
        </w:rPr>
        <w:t xml:space="preserve"> «</w:t>
      </w:r>
      <w:r>
        <w:rPr>
          <w:rFonts w:ascii="Sylfaen" w:hAnsi="Sylfaen" w:cs="Sylfaen"/>
          <w:sz w:val="32"/>
          <w:szCs w:val="32"/>
          <w:lang w:val="hy-AM"/>
        </w:rPr>
        <w:t>թագուհին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զինվորի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դեմ</w:t>
      </w:r>
      <w:r>
        <w:rPr>
          <w:rFonts w:ascii="Sylfaen" w:hAnsi="Sylfaen" w:cs="Sylfaen"/>
          <w:sz w:val="32"/>
          <w:szCs w:val="32"/>
        </w:rPr>
        <w:t>»</w:t>
      </w:r>
      <w:r>
        <w:rPr>
          <w:rFonts w:ascii="Sylfaen" w:hAnsi="Sylfaen" w:cs="Sylfaen"/>
          <w:sz w:val="32"/>
          <w:szCs w:val="32"/>
          <w:lang w:val="hy-AM"/>
        </w:rPr>
        <w:t>,</w:t>
      </w:r>
      <w:r>
        <w:rPr>
          <w:rFonts w:ascii="Sylfaen" w:hAnsi="Sylfaen" w:cs="Sylfaen"/>
          <w:sz w:val="32"/>
          <w:szCs w:val="32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և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այլն</w:t>
      </w:r>
      <w:r>
        <w:rPr>
          <w:rFonts w:ascii="Sylfaen" w:hAnsi="Sylfaen" w:cs="Sylfaen"/>
          <w:sz w:val="32"/>
          <w:szCs w:val="32"/>
          <w:lang w:val="hy-AM"/>
        </w:rPr>
        <w:t xml:space="preserve">): </w:t>
      </w:r>
      <w:r>
        <w:rPr>
          <w:rFonts w:ascii="Sylfaen" w:hAnsi="Sylfaen" w:cs="Sylfaen"/>
          <w:sz w:val="32"/>
          <w:szCs w:val="32"/>
          <w:lang w:val="hy-AM"/>
        </w:rPr>
        <w:t>որը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սովորելուց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հետո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նկատվում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է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առարկայի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վերաբերյալ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աշագերտների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գիտելիքների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ակնհայտ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աճ։</w:t>
      </w: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  <w:r>
        <w:rPr>
          <w:rFonts w:ascii="Sylfaen" w:hAnsi="Sylfaen" w:cs="Sylfaen"/>
          <w:sz w:val="32"/>
          <w:szCs w:val="32"/>
          <w:lang w:val="hy-AM"/>
        </w:rPr>
        <w:t xml:space="preserve">    </w:t>
      </w:r>
      <w:r>
        <w:rPr>
          <w:rFonts w:ascii="Sylfaen" w:hAnsi="Sylfaen" w:cs="Sylfaen"/>
          <w:sz w:val="32"/>
          <w:szCs w:val="32"/>
          <w:lang w:val="hy-AM"/>
        </w:rPr>
        <w:t>Սա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թույլ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է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տալիս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հետագայում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ավելի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արդյունավետ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դ</w:t>
      </w:r>
      <w:r>
        <w:rPr>
          <w:rFonts w:ascii="Sylfaen" w:hAnsi="Sylfaen" w:cs="Sylfaen"/>
          <w:sz w:val="32"/>
          <w:szCs w:val="32"/>
          <w:lang w:val="hy-AM"/>
        </w:rPr>
        <w:t>ասեր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անցկացնել</w:t>
      </w:r>
      <w:r>
        <w:rPr>
          <w:rFonts w:ascii="Sylfaen" w:hAnsi="Sylfaen" w:cs="Sylfaen"/>
          <w:sz w:val="32"/>
          <w:szCs w:val="32"/>
          <w:lang w:val="hy-AM"/>
        </w:rPr>
        <w:t>:</w:t>
      </w: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  <w:r>
        <w:rPr>
          <w:rFonts w:ascii="Sylfaen" w:hAnsi="Sylfaen" w:cs="Sylfaen"/>
          <w:sz w:val="32"/>
          <w:szCs w:val="32"/>
          <w:lang w:val="hy-AM"/>
        </w:rPr>
        <w:lastRenderedPageBreak/>
        <w:t>Կան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որոշ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թեմաներ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որոնք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դժվար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է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սովորել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աշագերտների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համար</w:t>
      </w:r>
      <w:r>
        <w:rPr>
          <w:rFonts w:ascii="Sylfaen" w:hAnsi="Sylfaen" w:cs="Sylfaen"/>
          <w:sz w:val="32"/>
          <w:szCs w:val="32"/>
          <w:lang w:val="hy-AM"/>
        </w:rPr>
        <w:t xml:space="preserve">: </w:t>
      </w:r>
      <w:r>
        <w:rPr>
          <w:rFonts w:ascii="Sylfaen" w:hAnsi="Sylfaen" w:cs="Sylfaen"/>
          <w:sz w:val="32"/>
          <w:szCs w:val="32"/>
          <w:lang w:val="hy-AM"/>
        </w:rPr>
        <w:t>Սա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այն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դեպքում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երբ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խաղատախտակի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վրա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շատ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խաղաքարեր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կան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դժվար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են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վերլուծում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դիրքը</w:t>
      </w:r>
      <w:r>
        <w:rPr>
          <w:rFonts w:ascii="Sylfaen" w:hAnsi="Sylfaen" w:cs="Sylfaen"/>
          <w:sz w:val="32"/>
          <w:szCs w:val="32"/>
          <w:lang w:val="hy-AM"/>
        </w:rPr>
        <w:t>:</w:t>
      </w: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  <w:r>
        <w:rPr>
          <w:rFonts w:ascii="Sylfaen" w:hAnsi="Sylfaen" w:cs="Sylfaen"/>
          <w:sz w:val="32"/>
          <w:szCs w:val="32"/>
          <w:lang w:val="hy-AM"/>
        </w:rPr>
        <w:t xml:space="preserve">    </w:t>
      </w:r>
      <w:r>
        <w:rPr>
          <w:rFonts w:ascii="Sylfaen" w:hAnsi="Sylfaen" w:cs="Sylfaen"/>
          <w:sz w:val="32"/>
          <w:szCs w:val="32"/>
          <w:lang w:val="hy-AM"/>
        </w:rPr>
        <w:t>Թեև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հմուտ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շախմատիստի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տեսանկյունից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դրանք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հեշտ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դիրքերեն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են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բայց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շատ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ավելի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դժվար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տրամագրերը</w:t>
      </w:r>
      <w:r>
        <w:rPr>
          <w:rFonts w:ascii="Sylfaen" w:hAnsi="Sylfaen" w:cs="Sylfaen"/>
          <w:sz w:val="32"/>
          <w:szCs w:val="32"/>
          <w:lang w:val="hy-AM"/>
        </w:rPr>
        <w:t xml:space="preserve"> (</w:t>
      </w:r>
      <w:r>
        <w:rPr>
          <w:rFonts w:ascii="Sylfaen" w:hAnsi="Sylfaen" w:cs="Sylfaen"/>
          <w:sz w:val="32"/>
          <w:szCs w:val="32"/>
          <w:lang w:val="hy-AM"/>
        </w:rPr>
        <w:t>տարա</w:t>
      </w:r>
      <w:r>
        <w:rPr>
          <w:rFonts w:ascii="Sylfaen" w:hAnsi="Sylfaen" w:cs="Sylfaen"/>
          <w:sz w:val="32"/>
          <w:szCs w:val="32"/>
          <w:lang w:val="hy-AM"/>
        </w:rPr>
        <w:t>դաշտ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փղերի</w:t>
      </w:r>
      <w:r>
        <w:rPr>
          <w:rFonts w:ascii="Sylfaen" w:hAnsi="Sylfaen" w:cs="Sylfaen"/>
          <w:sz w:val="32"/>
          <w:szCs w:val="32"/>
          <w:lang w:val="hy-AM"/>
        </w:rPr>
        <w:t>)</w:t>
      </w:r>
      <w:r>
        <w:rPr>
          <w:rFonts w:ascii="Sylfaen" w:hAnsi="Sylfaen" w:cs="Sylfaen"/>
          <w:sz w:val="32"/>
          <w:szCs w:val="32"/>
          <w:lang w:val="hy-AM"/>
        </w:rPr>
        <w:t>դեպկում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շատ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ավելի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հեշտ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են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աշագերտների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համար։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Համեմատության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համար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մի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փոքր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ուսումնասիրություն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արեցի։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Այս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խնդիրները</w:t>
      </w:r>
      <w:r>
        <w:rPr>
          <w:rFonts w:ascii="Sylfaen" w:hAnsi="Sylfaen" w:cs="Sylfaen"/>
          <w:sz w:val="32"/>
          <w:szCs w:val="32"/>
          <w:lang w:val="hy-AM"/>
        </w:rPr>
        <w:t xml:space="preserve">  </w:t>
      </w:r>
      <w:r>
        <w:rPr>
          <w:rFonts w:ascii="Sylfaen" w:hAnsi="Sylfaen" w:cs="Sylfaen"/>
          <w:sz w:val="32"/>
          <w:szCs w:val="32"/>
          <w:lang w:val="hy-AM"/>
        </w:rPr>
        <w:t>տվել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է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տարիքային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մեծ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առաջին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կարգային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շախմատիստին</w:t>
      </w:r>
      <w:r>
        <w:rPr>
          <w:rFonts w:ascii="Sylfaen" w:hAnsi="Sylfaen" w:cs="Sylfaen"/>
          <w:sz w:val="32"/>
          <w:szCs w:val="32"/>
          <w:lang w:val="hy-AM"/>
        </w:rPr>
        <w:t xml:space="preserve">,  </w:t>
      </w:r>
      <w:r>
        <w:rPr>
          <w:rFonts w:ascii="Sylfaen" w:hAnsi="Sylfaen" w:cs="Sylfaen"/>
          <w:sz w:val="32"/>
          <w:szCs w:val="32"/>
          <w:lang w:val="hy-AM"/>
        </w:rPr>
        <w:t>ինքսեմ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կողքից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դիտարկել։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Այն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խնդիրները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որոնք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դժվար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էին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երեխաների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համար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առաջին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կ</w:t>
      </w:r>
      <w:r>
        <w:rPr>
          <w:rFonts w:ascii="Sylfaen" w:hAnsi="Sylfaen" w:cs="Sylfaen"/>
          <w:sz w:val="32"/>
          <w:szCs w:val="32"/>
          <w:lang w:val="hy-AM"/>
        </w:rPr>
        <w:t>արքայինը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շատ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հեշտությամբ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վերլուծում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էր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իրավիճակը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խաղատախտակի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վրա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և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նրա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համար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դժվար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չէր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այդ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խնդիրները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լուծելը։</w:t>
      </w: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  <w:r>
        <w:rPr>
          <w:rFonts w:ascii="Sylfaen" w:hAnsi="Sylfaen" w:cs="Sylfaen"/>
          <w:sz w:val="32"/>
          <w:szCs w:val="32"/>
          <w:lang w:val="hy-AM"/>
        </w:rPr>
        <w:t xml:space="preserve">    </w:t>
      </w:r>
      <w:r>
        <w:rPr>
          <w:rFonts w:ascii="Sylfaen" w:hAnsi="Sylfaen" w:cs="Sylfaen"/>
          <w:sz w:val="32"/>
          <w:szCs w:val="32"/>
          <w:lang w:val="hy-AM"/>
        </w:rPr>
        <w:t>Իրավիճակը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մեկ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այլ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խնդրի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հետ</w:t>
      </w:r>
      <w:r>
        <w:rPr>
          <w:rFonts w:ascii="Sylfaen" w:hAnsi="Sylfaen" w:cs="Sylfaen"/>
          <w:sz w:val="32"/>
          <w:szCs w:val="32"/>
          <w:lang w:val="hy-AM"/>
        </w:rPr>
        <w:t xml:space="preserve"> (</w:t>
      </w:r>
      <w:r>
        <w:rPr>
          <w:rFonts w:ascii="Sylfaen" w:hAnsi="Sylfaen" w:cs="Sylfaen"/>
          <w:sz w:val="32"/>
          <w:szCs w:val="32"/>
          <w:lang w:val="hy-AM"/>
        </w:rPr>
        <w:t>տարադաշտ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փղերով</w:t>
      </w:r>
      <w:r>
        <w:rPr>
          <w:rFonts w:ascii="Sylfaen" w:hAnsi="Sylfaen" w:cs="Sylfaen"/>
          <w:sz w:val="32"/>
          <w:szCs w:val="32"/>
          <w:lang w:val="hy-AM"/>
        </w:rPr>
        <w:t>):</w:t>
      </w:r>
      <w:r>
        <w:rPr>
          <w:rFonts w:ascii="Sylfaen" w:hAnsi="Sylfaen" w:cs="Sylfaen"/>
          <w:sz w:val="32"/>
          <w:szCs w:val="32"/>
          <w:lang w:val="hy-AM"/>
        </w:rPr>
        <w:t>Բարդության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առումով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սա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առաջին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կարքայինի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խնդիր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է։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Իմ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հետազոտվողը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որոշ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դժվարությամբ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լուծեց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այս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խնդի</w:t>
      </w:r>
      <w:r>
        <w:rPr>
          <w:rFonts w:ascii="Sylfaen" w:hAnsi="Sylfaen" w:cs="Sylfaen"/>
          <w:sz w:val="32"/>
          <w:szCs w:val="32"/>
          <w:lang w:val="hy-AM"/>
        </w:rPr>
        <w:t>րները</w:t>
      </w:r>
      <w:r>
        <w:rPr>
          <w:rFonts w:ascii="Sylfaen" w:hAnsi="Sylfaen" w:cs="Sylfaen"/>
          <w:sz w:val="32"/>
          <w:szCs w:val="32"/>
          <w:lang w:val="hy-AM"/>
        </w:rPr>
        <w:t xml:space="preserve">: </w:t>
      </w:r>
      <w:r>
        <w:rPr>
          <w:rFonts w:ascii="Sylfaen" w:hAnsi="Sylfaen" w:cs="Sylfaen"/>
          <w:sz w:val="32"/>
          <w:szCs w:val="32"/>
          <w:lang w:val="hy-AM"/>
        </w:rPr>
        <w:t>Կողքից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նկատելի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էր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որ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նա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մոռացել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է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այս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խնդրի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լուծման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համար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անհրաժեշտ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բոլոր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կանոնները։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Նա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կրկին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օգտագործեց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իր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խաղային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հմտությունները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և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սկսեց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վերլուծել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իրավիճակը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բոլոր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հնարավորությունները։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վերջո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որոշ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դժվարությամբ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լուծեց։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Համեմատության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համար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ասեմ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որ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աշագերտները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շատ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ավելի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արագ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են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կատարում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նույն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առաջադրանքը։</w:t>
      </w: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  <w:r>
        <w:rPr>
          <w:rFonts w:ascii="Sylfaen" w:hAnsi="Sylfaen" w:cs="Sylfaen"/>
          <w:sz w:val="32"/>
          <w:szCs w:val="32"/>
          <w:lang w:val="hy-AM"/>
        </w:rPr>
        <w:t xml:space="preserve">    </w:t>
      </w:r>
      <w:r>
        <w:rPr>
          <w:rFonts w:ascii="Sylfaen" w:hAnsi="Sylfaen" w:cs="Sylfaen"/>
          <w:sz w:val="32"/>
          <w:szCs w:val="32"/>
          <w:lang w:val="hy-AM"/>
        </w:rPr>
        <w:t>Ինչ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եզրակացություններ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ու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եզրահանգումներ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արեցի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ինքս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ինձ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համար։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Մտածելու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տրամաբանելու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համար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անհրաժեշտ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է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lastRenderedPageBreak/>
        <w:t>գիտելիք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թեմայի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վերաբերյալ։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Մտածելիս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աշակերտը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հենվում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է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այս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գիտելիքի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վրա։</w:t>
      </w: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  <w:r>
        <w:rPr>
          <w:rFonts w:ascii="Sylfaen" w:hAnsi="Sylfaen" w:cs="Sylfaen"/>
          <w:sz w:val="32"/>
          <w:szCs w:val="32"/>
          <w:lang w:val="hy-AM"/>
        </w:rPr>
        <w:t xml:space="preserve">    </w:t>
      </w:r>
      <w:r>
        <w:rPr>
          <w:rFonts w:ascii="Sylfaen" w:hAnsi="Sylfaen" w:cs="Sylfaen"/>
          <w:sz w:val="32"/>
          <w:szCs w:val="32"/>
          <w:lang w:val="hy-AM"/>
        </w:rPr>
        <w:t>Այս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դեպքու</w:t>
      </w:r>
      <w:r>
        <w:rPr>
          <w:rFonts w:ascii="Sylfaen" w:hAnsi="Sylfaen" w:cs="Sylfaen"/>
          <w:sz w:val="32"/>
          <w:szCs w:val="32"/>
          <w:lang w:val="hy-AM"/>
        </w:rPr>
        <w:t>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աշակերտները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որոշ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առավելություններ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ունեին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քանի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որ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վերջերս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էին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ավարտել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</w:rPr>
        <w:t>«</w:t>
      </w:r>
      <w:r>
        <w:rPr>
          <w:rFonts w:ascii="Sylfaen" w:hAnsi="Sylfaen" w:cs="Sylfaen"/>
          <w:sz w:val="32"/>
          <w:szCs w:val="32"/>
          <w:lang w:val="hy-AM"/>
        </w:rPr>
        <w:t>Տարադաշտ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փղերի</w:t>
      </w:r>
      <w:r>
        <w:rPr>
          <w:rFonts w:ascii="Sylfaen" w:hAnsi="Sylfaen" w:cs="Sylfaen"/>
          <w:sz w:val="32"/>
          <w:szCs w:val="32"/>
        </w:rPr>
        <w:t xml:space="preserve">» </w:t>
      </w:r>
      <w:r>
        <w:rPr>
          <w:rFonts w:ascii="Sylfaen" w:hAnsi="Sylfaen" w:cs="Sylfaen"/>
          <w:sz w:val="32"/>
          <w:szCs w:val="32"/>
          <w:lang w:val="hy-AM"/>
        </w:rPr>
        <w:t>թեման։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Խնդիրը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լուծելիս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աշագերտները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ապավինում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էին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ձեռք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բերած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գիտելիքներին։</w:t>
      </w: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  <w:r>
        <w:rPr>
          <w:rFonts w:ascii="Sylfaen" w:hAnsi="Sylfaen" w:cs="Sylfaen"/>
          <w:sz w:val="32"/>
          <w:szCs w:val="32"/>
          <w:lang w:val="hy-AM"/>
        </w:rPr>
        <w:t xml:space="preserve">    </w:t>
      </w:r>
      <w:r>
        <w:rPr>
          <w:rFonts w:ascii="Sylfaen" w:hAnsi="Sylfaen" w:cs="Sylfaen"/>
          <w:sz w:val="32"/>
          <w:szCs w:val="32"/>
          <w:lang w:val="hy-AM"/>
        </w:rPr>
        <w:t>Բազմաթիվ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ֆիգուրներով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խնդիրներ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լուծելու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համար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անհրաժեշտ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են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գործնական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խաղային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հմտություննե</w:t>
      </w:r>
      <w:r>
        <w:rPr>
          <w:rFonts w:ascii="Sylfaen" w:hAnsi="Sylfaen" w:cs="Sylfaen"/>
          <w:sz w:val="32"/>
          <w:szCs w:val="32"/>
          <w:lang w:val="hy-AM"/>
        </w:rPr>
        <w:t>ր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որոնք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այդքան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բարձր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մակարդակով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չունեն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դպրոցականները։</w:t>
      </w: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  <w:r>
        <w:rPr>
          <w:rFonts w:ascii="Sylfaen" w:hAnsi="Sylfaen" w:cs="Sylfaen"/>
          <w:sz w:val="32"/>
          <w:szCs w:val="32"/>
          <w:lang w:val="hy-AM"/>
        </w:rPr>
        <w:t xml:space="preserve">    </w:t>
      </w:r>
      <w:r>
        <w:rPr>
          <w:rFonts w:ascii="Sylfaen" w:hAnsi="Sylfaen" w:cs="Sylfaen"/>
          <w:sz w:val="32"/>
          <w:szCs w:val="32"/>
          <w:lang w:val="hy-AM"/>
        </w:rPr>
        <w:t>Աշխատանքային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պրակտիկայից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և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նման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դասերից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կարելի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է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արդյունավետ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դարձնել</w:t>
      </w:r>
      <w:r>
        <w:rPr>
          <w:rFonts w:ascii="Sylfaen" w:hAnsi="Sylfaen" w:cs="Sylfaen"/>
          <w:sz w:val="32"/>
          <w:szCs w:val="32"/>
          <w:lang w:val="hy-AM"/>
        </w:rPr>
        <w:t xml:space="preserve">: </w:t>
      </w:r>
      <w:r>
        <w:rPr>
          <w:rFonts w:ascii="Sylfaen" w:hAnsi="Sylfaen" w:cs="Sylfaen"/>
          <w:sz w:val="32"/>
          <w:szCs w:val="32"/>
          <w:lang w:val="hy-AM"/>
        </w:rPr>
        <w:t>Օրինակ՝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երբեմն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ցույց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եմ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տալիս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ուժեղագույն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շախմատիստների՝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Փոլ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Մորֆիի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Լեւոն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Արոնյանի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և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այլոց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պարտիաները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մեկնաբանում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պարտիաները</w:t>
      </w:r>
      <w:r>
        <w:rPr>
          <w:rFonts w:ascii="Sylfaen" w:hAnsi="Sylfaen" w:cs="Sylfaen"/>
          <w:sz w:val="32"/>
          <w:szCs w:val="32"/>
          <w:lang w:val="hy-AM"/>
        </w:rPr>
        <w:t>,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բացատրում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խաղի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ռազմավարությունը։</w:t>
      </w: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  <w:r>
        <w:rPr>
          <w:rFonts w:ascii="Sylfaen" w:hAnsi="Sylfaen" w:cs="Sylfaen"/>
          <w:sz w:val="32"/>
          <w:szCs w:val="32"/>
          <w:lang w:val="hy-AM"/>
        </w:rPr>
        <w:t xml:space="preserve">    </w:t>
      </w:r>
      <w:r>
        <w:rPr>
          <w:rFonts w:ascii="Sylfaen" w:hAnsi="Sylfaen" w:cs="Sylfaen"/>
          <w:sz w:val="32"/>
          <w:szCs w:val="32"/>
          <w:lang w:val="hy-AM"/>
        </w:rPr>
        <w:t>Երբ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դպրոցականները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ծանոթանում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են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գրատախտակի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վրա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ստեղծված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դիրքին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նրանք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իրենք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արդեն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կարողանում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են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ուղղորդվոխ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հարցերի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օգնությամբ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գտնել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խաղի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ուժեղ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շարժումները։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Այսինքն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եթե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մենք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օգնենք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նրանց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վերլուծել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խաղը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ծանոթացնել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ներկ</w:t>
      </w:r>
      <w:r>
        <w:rPr>
          <w:rFonts w:ascii="Sylfaen" w:hAnsi="Sylfaen" w:cs="Sylfaen"/>
          <w:sz w:val="32"/>
          <w:szCs w:val="32"/>
          <w:lang w:val="hy-AM"/>
        </w:rPr>
        <w:t>ա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իրավիճակին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ապա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նրանք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կարող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են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մտածել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նման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բարդ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իրավիճակներում։</w:t>
      </w: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  <w:r>
        <w:rPr>
          <w:rFonts w:ascii="Sylfaen" w:hAnsi="Sylfaen" w:cs="Sylfaen"/>
          <w:sz w:val="32"/>
          <w:szCs w:val="32"/>
          <w:lang w:val="hy-AM"/>
        </w:rPr>
        <w:t xml:space="preserve">  </w:t>
      </w: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  <w:r>
        <w:rPr>
          <w:rFonts w:ascii="Sylfaen" w:hAnsi="Sylfaen" w:cs="Sylfaen"/>
          <w:sz w:val="32"/>
          <w:szCs w:val="32"/>
          <w:lang w:val="hy-AM"/>
        </w:rPr>
        <w:t>Շախմատը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զարգացնում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է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վերլուծական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քննադատական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hy-AM"/>
        </w:rPr>
        <w:t>​​</w:t>
      </w:r>
      <w:r>
        <w:rPr>
          <w:rFonts w:ascii="Sylfaen" w:hAnsi="Sylfaen" w:cs="Sylfaen"/>
          <w:sz w:val="32"/>
          <w:szCs w:val="32"/>
          <w:lang w:val="hy-AM"/>
        </w:rPr>
        <w:t>մտածողությունը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հատկապես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երկրորդ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դասարանցիների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մոտ։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Դա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պայմանավորված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է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այս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տարիքում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երեխաների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արագ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lastRenderedPageBreak/>
        <w:t>զարգացմամբ</w:t>
      </w:r>
      <w:r>
        <w:rPr>
          <w:rFonts w:ascii="Sylfaen" w:hAnsi="Sylfaen" w:cs="Sylfaen"/>
          <w:sz w:val="32"/>
          <w:szCs w:val="32"/>
          <w:lang w:val="hy-AM"/>
        </w:rPr>
        <w:t xml:space="preserve">: </w:t>
      </w:r>
      <w:r>
        <w:rPr>
          <w:rFonts w:ascii="Sylfaen" w:hAnsi="Sylfaen" w:cs="Sylfaen"/>
          <w:sz w:val="32"/>
          <w:szCs w:val="32"/>
          <w:lang w:val="hy-AM"/>
        </w:rPr>
        <w:t>Իմ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դիտարկումներով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ուզում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եմ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</w:t>
      </w:r>
      <w:r>
        <w:rPr>
          <w:rFonts w:ascii="Sylfaen" w:hAnsi="Sylfaen" w:cs="Sylfaen"/>
          <w:sz w:val="32"/>
          <w:szCs w:val="32"/>
          <w:lang w:val="hy-AM"/>
        </w:rPr>
        <w:t>իմնավորել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ասածս</w:t>
      </w:r>
      <w:r>
        <w:rPr>
          <w:rFonts w:ascii="Sylfaen" w:hAnsi="Sylfaen" w:cs="Sylfaen"/>
          <w:sz w:val="32"/>
          <w:szCs w:val="32"/>
          <w:lang w:val="hy-AM"/>
        </w:rPr>
        <w:t xml:space="preserve">. </w:t>
      </w:r>
      <w:r>
        <w:rPr>
          <w:rFonts w:ascii="Sylfaen" w:hAnsi="Sylfaen" w:cs="Sylfaen"/>
          <w:sz w:val="32"/>
          <w:szCs w:val="32"/>
          <w:lang w:val="hy-AM"/>
        </w:rPr>
        <w:t>Երկրորդ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դասարանի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աշակերտները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տարեսկզբին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թեման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բացատրելուց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հետո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չէին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կարողանում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ինքնուրույն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կատարել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ամենապարզ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առաջադրանքները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ինչը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կապված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էր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երեխաների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թույլ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մտավոր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ունակությունների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հետ։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Բայց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մի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քանի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ամիս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անց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դասարանի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աշակերտներից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շատերը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հաղ</w:t>
      </w:r>
      <w:r>
        <w:rPr>
          <w:rFonts w:ascii="Sylfaen" w:hAnsi="Sylfaen" w:cs="Sylfaen"/>
          <w:sz w:val="32"/>
          <w:szCs w:val="32"/>
          <w:lang w:val="hy-AM"/>
        </w:rPr>
        <w:t>թահարեցին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առաջադրանքները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որոնք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աստիճանաբար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դժվարանում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էին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սովորելիս</w:t>
      </w:r>
      <w:r>
        <w:rPr>
          <w:rFonts w:ascii="Sylfaen" w:hAnsi="Sylfaen" w:cs="Sylfaen"/>
          <w:sz w:val="32"/>
          <w:szCs w:val="32"/>
          <w:lang w:val="hy-AM"/>
        </w:rPr>
        <w:t xml:space="preserve">: </w:t>
      </w:r>
      <w:r>
        <w:rPr>
          <w:rFonts w:ascii="Sylfaen" w:hAnsi="Sylfaen" w:cs="Sylfaen"/>
          <w:sz w:val="32"/>
          <w:szCs w:val="32"/>
          <w:lang w:val="hy-AM"/>
        </w:rPr>
        <w:t>Այսպես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օրինակ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առաջին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կիսամյակի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վերջում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շախմատի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խաղաքարերին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ծանոթանալուց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հետո</w:t>
      </w:r>
      <w:r>
        <w:rPr>
          <w:rFonts w:ascii="Sylfaen" w:hAnsi="Sylfaen" w:cs="Sylfaen"/>
          <w:sz w:val="32"/>
          <w:szCs w:val="32"/>
          <w:lang w:val="hy-AM"/>
        </w:rPr>
        <w:t xml:space="preserve">  </w:t>
      </w:r>
      <w:r>
        <w:rPr>
          <w:rFonts w:ascii="Sylfaen" w:hAnsi="Sylfaen" w:cs="Sylfaen"/>
          <w:sz w:val="32"/>
          <w:szCs w:val="32"/>
          <w:lang w:val="hy-AM"/>
        </w:rPr>
        <w:t>առաջարկվեց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երկու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խաղաքարով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առաջադրանք՝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գտնել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միաժամանակյա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հարվածների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դաշտերը։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Դասարանի</w:t>
      </w:r>
      <w:r>
        <w:rPr>
          <w:rFonts w:ascii="Sylfaen" w:hAnsi="Sylfaen" w:cs="Sylfaen"/>
          <w:sz w:val="32"/>
          <w:szCs w:val="32"/>
          <w:lang w:val="hy-AM"/>
        </w:rPr>
        <w:t xml:space="preserve"> 80%-</w:t>
      </w:r>
      <w:r>
        <w:rPr>
          <w:rFonts w:ascii="Sylfaen" w:hAnsi="Sylfaen" w:cs="Sylfaen"/>
          <w:sz w:val="32"/>
          <w:szCs w:val="32"/>
          <w:lang w:val="hy-AM"/>
        </w:rPr>
        <w:t>ը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խնդիրը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ճիշտ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է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լուծել։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Այնուհետև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ես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բարդացրեց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աշագերտներին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առաջադրանքը՝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ավելացնելով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ևս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մեկ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թագուհի։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Զարմանալիորեն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աշակերտները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կրկին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առաջադրանքը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կատարեցին</w:t>
      </w:r>
      <w:r>
        <w:rPr>
          <w:rFonts w:ascii="Sylfaen" w:hAnsi="Sylfaen" w:cs="Sylfaen"/>
          <w:sz w:val="32"/>
          <w:szCs w:val="32"/>
          <w:lang w:val="hy-AM"/>
        </w:rPr>
        <w:t xml:space="preserve"> . </w:t>
      </w:r>
      <w:r>
        <w:rPr>
          <w:rFonts w:ascii="Sylfaen" w:hAnsi="Sylfaen" w:cs="Sylfaen"/>
          <w:sz w:val="32"/>
          <w:szCs w:val="32"/>
          <w:lang w:val="hy-AM"/>
        </w:rPr>
        <w:t>Ակամա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հիշեցի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առաջին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դասերը</w:t>
      </w:r>
      <w:r>
        <w:rPr>
          <w:rFonts w:ascii="Sylfaen" w:hAnsi="Sylfaen" w:cs="Sylfaen"/>
          <w:sz w:val="32"/>
          <w:szCs w:val="32"/>
          <w:lang w:val="hy-AM"/>
        </w:rPr>
        <w:t xml:space="preserve">. </w:t>
      </w:r>
      <w:r>
        <w:rPr>
          <w:rFonts w:ascii="Sylfaen" w:hAnsi="Sylfaen" w:cs="Sylfaen"/>
          <w:sz w:val="32"/>
          <w:szCs w:val="32"/>
          <w:lang w:val="hy-AM"/>
        </w:rPr>
        <w:t>Բարդության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առումով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վերջին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առաջադրանքները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շատ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ավելի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բարդ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էին։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Երեխաների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մտավոր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զարգացմ</w:t>
      </w:r>
      <w:r>
        <w:rPr>
          <w:rFonts w:ascii="Sylfaen" w:hAnsi="Sylfaen" w:cs="Sylfaen"/>
          <w:sz w:val="32"/>
          <w:szCs w:val="32"/>
          <w:lang w:val="hy-AM"/>
        </w:rPr>
        <w:t>ան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ակնհայտ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աճ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է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գրանցվել</w:t>
      </w:r>
      <w:r>
        <w:rPr>
          <w:rFonts w:ascii="Sylfaen" w:hAnsi="Sylfaen" w:cs="Sylfaen"/>
          <w:sz w:val="32"/>
          <w:szCs w:val="32"/>
          <w:lang w:val="hy-AM"/>
        </w:rPr>
        <w:t xml:space="preserve">. </w:t>
      </w:r>
      <w:r>
        <w:rPr>
          <w:rFonts w:ascii="Sylfaen" w:hAnsi="Sylfaen" w:cs="Sylfaen"/>
          <w:sz w:val="32"/>
          <w:szCs w:val="32"/>
          <w:lang w:val="hy-AM"/>
        </w:rPr>
        <w:t>Ինչպես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խոստովանում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են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իրենք՝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ծնողները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երեխաները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կարող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են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ինքնուրույն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կատարել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տնային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աշխատանքը՝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առանց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նրանց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օգնության։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Սա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խոսում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է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այն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մասին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որ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երեխաները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ձեռք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են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բերել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մտածելու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տրամաբանելու</w:t>
      </w:r>
      <w:r>
        <w:rPr>
          <w:rFonts w:ascii="Sylfaen" w:hAnsi="Sylfaen" w:cs="Sylfaen"/>
          <w:sz w:val="32"/>
          <w:szCs w:val="32"/>
          <w:lang w:val="hy-AM"/>
        </w:rPr>
        <w:t xml:space="preserve">  </w:t>
      </w:r>
      <w:r>
        <w:rPr>
          <w:rFonts w:ascii="Sylfaen" w:hAnsi="Sylfaen" w:cs="Sylfaen"/>
          <w:sz w:val="32"/>
          <w:szCs w:val="32"/>
          <w:lang w:val="hy-AM"/>
        </w:rPr>
        <w:t>կարողություն։</w:t>
      </w: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  <w:r>
        <w:rPr>
          <w:rFonts w:ascii="Sylfaen" w:hAnsi="Sylfaen" w:cs="Sylfaen"/>
          <w:sz w:val="32"/>
          <w:szCs w:val="32"/>
          <w:lang w:val="hy-AM"/>
        </w:rPr>
        <w:t>Եզրակացություն</w:t>
      </w:r>
    </w:p>
    <w:p w:rsidR="00000000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</w:p>
    <w:p w:rsidR="00FA1925" w:rsidRDefault="00FA192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32"/>
          <w:szCs w:val="32"/>
          <w:lang w:val="hy-AM"/>
        </w:rPr>
      </w:pPr>
      <w:r>
        <w:rPr>
          <w:rFonts w:ascii="Sylfaen" w:hAnsi="Sylfaen" w:cs="Sylfaen"/>
          <w:sz w:val="32"/>
          <w:szCs w:val="32"/>
          <w:lang w:val="hy-AM"/>
        </w:rPr>
        <w:lastRenderedPageBreak/>
        <w:t>Շախմա</w:t>
      </w:r>
      <w:r>
        <w:rPr>
          <w:rFonts w:ascii="Sylfaen" w:hAnsi="Sylfaen" w:cs="Sylfaen"/>
          <w:sz w:val="32"/>
          <w:szCs w:val="32"/>
          <w:lang w:val="hy-AM"/>
        </w:rPr>
        <w:t>տը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զարմանալի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խաղ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է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որը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նախատեսված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է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հատուկ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տրամաբանական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մտածողության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զարգացման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համար</w:t>
      </w:r>
      <w:r>
        <w:rPr>
          <w:rFonts w:ascii="Sylfaen" w:hAnsi="Sylfaen" w:cs="Sylfaen"/>
          <w:sz w:val="32"/>
          <w:szCs w:val="32"/>
          <w:lang w:val="hy-AM"/>
        </w:rPr>
        <w:t xml:space="preserve">: </w:t>
      </w:r>
      <w:r>
        <w:rPr>
          <w:rFonts w:ascii="Sylfaen" w:hAnsi="Sylfaen" w:cs="Sylfaen"/>
          <w:sz w:val="32"/>
          <w:szCs w:val="32"/>
          <w:lang w:val="hy-AM"/>
        </w:rPr>
        <w:t>Ես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եկա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այն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եզրակացության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որ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շախմատի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օգնությամբ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հնարավոր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է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զարգացնել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տրամաբանական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մտածողությունը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երեխաների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մոտ։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Դրա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համար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անհրաժեշտ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է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իրեց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համակարգված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վարժեցնել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մտորում</w:t>
      </w:r>
      <w:r>
        <w:rPr>
          <w:rFonts w:ascii="Sylfaen" w:hAnsi="Sylfaen" w:cs="Sylfaen"/>
          <w:sz w:val="32"/>
          <w:szCs w:val="32"/>
          <w:lang w:val="hy-AM"/>
        </w:rPr>
        <w:t>ների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առաջադրանք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տալ՝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սկսելով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պարզ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առաջադրանքներից</w:t>
      </w:r>
      <w:r>
        <w:rPr>
          <w:rFonts w:ascii="Sylfaen" w:hAnsi="Sylfaen" w:cs="Sylfaen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sz w:val="32"/>
          <w:szCs w:val="32"/>
          <w:lang w:val="hy-AM"/>
        </w:rPr>
        <w:t>աստիճանաբար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բարդացնելով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դրանք։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Այդ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նպատակով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ամենահարմար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խաղն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է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շախմատը։</w:t>
      </w:r>
    </w:p>
    <w:sectPr w:rsidR="00FA192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45"/>
    <w:rsid w:val="00850245"/>
    <w:rsid w:val="00FA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Ucom LLC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A. Sargsyan</dc:creator>
  <cp:lastModifiedBy>Tamara A. Sargsyan</cp:lastModifiedBy>
  <cp:revision>2</cp:revision>
  <dcterms:created xsi:type="dcterms:W3CDTF">2022-11-18T13:42:00Z</dcterms:created>
  <dcterms:modified xsi:type="dcterms:W3CDTF">2022-11-18T13:42:00Z</dcterms:modified>
</cp:coreProperties>
</file>