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6F3B6" w14:textId="549A6DAC" w:rsidR="00120D33" w:rsidRDefault="00120D33" w:rsidP="00120D33">
      <w:pPr>
        <w:spacing w:after="0" w:line="240" w:lineRule="auto"/>
        <w:contextualSpacing/>
        <w:rPr>
          <w:rFonts w:ascii="Arial Unicode MS" w:eastAsia="Arial Unicode MS" w:hAnsi="Arial Unicode MS" w:cs="Arial Unicode MS"/>
          <w:sz w:val="44"/>
          <w:szCs w:val="44"/>
          <w:lang w:val="en-US"/>
        </w:rPr>
      </w:pPr>
      <w:bookmarkStart w:id="0" w:name="_GoBack"/>
      <w:bookmarkEnd w:id="0"/>
      <w:r w:rsidRPr="00120D33">
        <w:rPr>
          <w:rFonts w:ascii="Arial Unicode MS" w:eastAsia="Arial Unicode MS" w:hAnsi="Arial Unicode MS" w:cs="Arial Unicode MS"/>
          <w:b/>
          <w:noProof/>
          <w:sz w:val="44"/>
          <w:szCs w:val="44"/>
          <w:lang w:val="en-US"/>
        </w:rPr>
        <w:drawing>
          <wp:anchor distT="0" distB="0" distL="114300" distR="114300" simplePos="0" relativeHeight="251649536" behindDoc="1" locked="0" layoutInCell="1" allowOverlap="1" wp14:anchorId="3C491409" wp14:editId="44D2034B">
            <wp:simplePos x="0" y="0"/>
            <wp:positionH relativeFrom="column">
              <wp:posOffset>5575935</wp:posOffset>
            </wp:positionH>
            <wp:positionV relativeFrom="paragraph">
              <wp:posOffset>310515</wp:posOffset>
            </wp:positionV>
            <wp:extent cx="1278890" cy="1278890"/>
            <wp:effectExtent l="0" t="0" r="0" b="0"/>
            <wp:wrapNone/>
            <wp:docPr id="3" name="Picture 3"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8890" cy="127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0D33">
        <w:rPr>
          <w:rFonts w:ascii="Arial Unicode MS" w:eastAsia="Arial Unicode MS" w:hAnsi="Arial Unicode MS" w:cs="Arial Unicode MS"/>
          <w:noProof/>
          <w:sz w:val="44"/>
          <w:szCs w:val="44"/>
          <w:lang w:val="en-US"/>
        </w:rPr>
        <w:drawing>
          <wp:anchor distT="0" distB="0" distL="114300" distR="114300" simplePos="0" relativeHeight="251654656" behindDoc="1" locked="0" layoutInCell="1" allowOverlap="1" wp14:anchorId="5A9274C9" wp14:editId="37ED7A92">
            <wp:simplePos x="0" y="0"/>
            <wp:positionH relativeFrom="margin">
              <wp:posOffset>-266700</wp:posOffset>
            </wp:positionH>
            <wp:positionV relativeFrom="paragraph">
              <wp:posOffset>494030</wp:posOffset>
            </wp:positionV>
            <wp:extent cx="1104900" cy="1062355"/>
            <wp:effectExtent l="0" t="0" r="0" b="4445"/>
            <wp:wrapTight wrapText="bothSides">
              <wp:wrapPolygon edited="0">
                <wp:start x="5214" y="0"/>
                <wp:lineTo x="3724" y="775"/>
                <wp:lineTo x="0" y="5035"/>
                <wp:lineTo x="0" y="14331"/>
                <wp:lineTo x="2607" y="18592"/>
                <wp:lineTo x="4841" y="20916"/>
                <wp:lineTo x="7448" y="21303"/>
                <wp:lineTo x="14524" y="21303"/>
                <wp:lineTo x="15641" y="21303"/>
                <wp:lineTo x="18621" y="19366"/>
                <wp:lineTo x="18621" y="18592"/>
                <wp:lineTo x="21228" y="14331"/>
                <wp:lineTo x="21228" y="5423"/>
                <wp:lineTo x="19738" y="3486"/>
                <wp:lineTo x="16386" y="0"/>
                <wp:lineTo x="521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1062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18AABC" w14:textId="1ACCF5EA" w:rsidR="00120D33" w:rsidRPr="00120D33" w:rsidRDefault="00120D33" w:rsidP="00120D33">
      <w:pPr>
        <w:rPr>
          <w:rFonts w:ascii="Arial Unicode MS" w:eastAsia="Arial Unicode MS" w:hAnsi="Arial Unicode MS" w:cs="Arial Unicode MS"/>
          <w:b/>
          <w:sz w:val="44"/>
          <w:szCs w:val="44"/>
          <w:lang w:val="hy-AM"/>
        </w:rPr>
      </w:pPr>
      <w:r>
        <w:rPr>
          <w:rFonts w:ascii="Arial Unicode MS" w:eastAsia="Arial Unicode MS" w:hAnsi="Arial Unicode MS" w:cs="Arial Unicode MS"/>
          <w:b/>
          <w:sz w:val="44"/>
          <w:szCs w:val="44"/>
          <w:lang w:val="en-US"/>
        </w:rPr>
        <w:t xml:space="preserve">   </w:t>
      </w:r>
      <w:r w:rsidRPr="00120D33">
        <w:rPr>
          <w:rFonts w:ascii="Arial Unicode MS" w:eastAsia="Arial Unicode MS" w:hAnsi="Arial Unicode MS" w:cs="Arial Unicode MS"/>
          <w:b/>
          <w:sz w:val="44"/>
          <w:szCs w:val="44"/>
          <w:lang w:val="hy-AM"/>
        </w:rPr>
        <w:t>«Հայաստանի շախմատի ակադեմիա»</w:t>
      </w:r>
    </w:p>
    <w:p w14:paraId="6DCFA616" w14:textId="77777777" w:rsidR="00120D33" w:rsidRPr="00120D33" w:rsidRDefault="00120D33" w:rsidP="00120D33">
      <w:pPr>
        <w:rPr>
          <w:rFonts w:ascii="Arial Unicode MS" w:eastAsia="Arial Unicode MS" w:hAnsi="Arial Unicode MS" w:cs="Arial Unicode MS"/>
          <w:b/>
          <w:sz w:val="44"/>
          <w:szCs w:val="44"/>
          <w:lang w:val="hy-AM"/>
        </w:rPr>
      </w:pPr>
    </w:p>
    <w:p w14:paraId="5223794D" w14:textId="6FFEFEDB" w:rsidR="00120D33" w:rsidRPr="00120D33" w:rsidRDefault="00120D33" w:rsidP="00120D33">
      <w:pPr>
        <w:rPr>
          <w:rFonts w:ascii="Arial Unicode MS" w:eastAsia="Arial Unicode MS" w:hAnsi="Arial Unicode MS" w:cs="Arial Unicode MS"/>
          <w:b/>
          <w:sz w:val="36"/>
          <w:szCs w:val="36"/>
          <w:lang w:val="hy-AM"/>
        </w:rPr>
      </w:pPr>
      <w:r w:rsidRPr="00120D33">
        <w:rPr>
          <w:rFonts w:ascii="Arial Unicode MS" w:eastAsia="Arial Unicode MS" w:hAnsi="Arial Unicode MS" w:cs="Arial Unicode MS"/>
          <w:b/>
          <w:sz w:val="36"/>
          <w:szCs w:val="36"/>
          <w:lang w:val="hy-AM"/>
        </w:rPr>
        <w:t xml:space="preserve">               ՀԵՐԹԱԿԱՆ ԱՏԵՍՏԱՎՈՐՄԱՆ ԵՆԹԱԿԱ </w:t>
      </w:r>
    </w:p>
    <w:p w14:paraId="35F15A9C" w14:textId="251C3198" w:rsidR="00120D33" w:rsidRPr="00120D33" w:rsidRDefault="00120D33" w:rsidP="00120D33">
      <w:pPr>
        <w:rPr>
          <w:rFonts w:ascii="Arial Unicode MS" w:eastAsia="Arial Unicode MS" w:hAnsi="Arial Unicode MS" w:cs="Arial Unicode MS"/>
          <w:b/>
          <w:sz w:val="36"/>
          <w:szCs w:val="36"/>
          <w:lang w:val="hy-AM"/>
        </w:rPr>
      </w:pPr>
      <w:r w:rsidRPr="00120D33">
        <w:rPr>
          <w:rFonts w:ascii="Arial Unicode MS" w:eastAsia="Arial Unicode MS" w:hAnsi="Arial Unicode MS" w:cs="Arial Unicode MS"/>
          <w:b/>
          <w:sz w:val="36"/>
          <w:szCs w:val="36"/>
          <w:lang w:val="hy-AM"/>
        </w:rPr>
        <w:t xml:space="preserve">                   ՈՒՍՈՒՑԻՉՆԵՐԻ ՎԵՐԱՊԱՏՐԱՍՏՈՒՄ </w:t>
      </w:r>
    </w:p>
    <w:p w14:paraId="072DF222" w14:textId="652F681C" w:rsidR="00120D33" w:rsidRPr="00120D33" w:rsidRDefault="00120D33" w:rsidP="00120D33">
      <w:pPr>
        <w:rPr>
          <w:rFonts w:ascii="Arial Unicode MS" w:eastAsia="Arial Unicode MS" w:hAnsi="Arial Unicode MS" w:cs="Arial Unicode MS"/>
          <w:b/>
          <w:sz w:val="36"/>
          <w:szCs w:val="36"/>
          <w:lang w:val="hy-AM"/>
        </w:rPr>
      </w:pPr>
      <w:r w:rsidRPr="00120D33">
        <w:rPr>
          <w:rFonts w:ascii="Arial Unicode MS" w:eastAsia="Arial Unicode MS" w:hAnsi="Arial Unicode MS" w:cs="Arial Unicode MS"/>
          <w:b/>
          <w:sz w:val="36"/>
          <w:szCs w:val="36"/>
          <w:lang w:val="hy-AM"/>
        </w:rPr>
        <w:t xml:space="preserve">                  </w:t>
      </w:r>
      <w:r w:rsidRPr="00096B21">
        <w:rPr>
          <w:rFonts w:ascii="Arial Unicode MS" w:eastAsia="Arial Unicode MS" w:hAnsi="Arial Unicode MS" w:cs="Arial Unicode MS"/>
          <w:b/>
          <w:sz w:val="36"/>
          <w:szCs w:val="36"/>
          <w:lang w:val="hy-AM"/>
        </w:rPr>
        <w:t xml:space="preserve">            </w:t>
      </w:r>
      <w:r w:rsidRPr="00120D33">
        <w:rPr>
          <w:rFonts w:ascii="Arial Unicode MS" w:eastAsia="Arial Unicode MS" w:hAnsi="Arial Unicode MS" w:cs="Arial Unicode MS"/>
          <w:b/>
          <w:sz w:val="36"/>
          <w:szCs w:val="36"/>
          <w:lang w:val="hy-AM"/>
        </w:rPr>
        <w:t>ԵՐԵՎԱՆ 2022</w:t>
      </w:r>
    </w:p>
    <w:p w14:paraId="305536C8" w14:textId="77777777" w:rsidR="004A7B67" w:rsidRDefault="00120D33" w:rsidP="00120D33">
      <w:pPr>
        <w:rPr>
          <w:rFonts w:ascii="Arial Unicode MS" w:eastAsia="Arial Unicode MS" w:hAnsi="Arial Unicode MS" w:cs="Arial Unicode MS"/>
          <w:b/>
          <w:sz w:val="36"/>
          <w:szCs w:val="36"/>
          <w:lang w:val="hy-AM"/>
        </w:rPr>
      </w:pPr>
      <w:r w:rsidRPr="00120D33">
        <w:rPr>
          <w:rFonts w:ascii="Arial Unicode MS" w:eastAsia="Arial Unicode MS" w:hAnsi="Arial Unicode MS" w:cs="Arial Unicode MS"/>
          <w:b/>
          <w:sz w:val="36"/>
          <w:szCs w:val="36"/>
          <w:lang w:val="hy-AM"/>
        </w:rPr>
        <w:t xml:space="preserve">                    </w:t>
      </w:r>
    </w:p>
    <w:p w14:paraId="768FB843" w14:textId="6E151977" w:rsidR="00120D33" w:rsidRPr="00120D33" w:rsidRDefault="004A7B67" w:rsidP="00120D33">
      <w:pPr>
        <w:rPr>
          <w:rFonts w:ascii="Arial Unicode MS" w:eastAsia="Arial Unicode MS" w:hAnsi="Arial Unicode MS" w:cs="Arial Unicode MS"/>
          <w:b/>
          <w:sz w:val="36"/>
          <w:szCs w:val="36"/>
          <w:lang w:val="hy-AM"/>
        </w:rPr>
      </w:pPr>
      <w:r>
        <w:rPr>
          <w:rFonts w:ascii="Arial Unicode MS" w:eastAsia="Arial Unicode MS" w:hAnsi="Arial Unicode MS" w:cs="Arial Unicode MS"/>
          <w:b/>
          <w:sz w:val="36"/>
          <w:szCs w:val="36"/>
          <w:lang w:val="hy-AM"/>
        </w:rPr>
        <w:t xml:space="preserve">                    </w:t>
      </w:r>
      <w:r w:rsidR="00120D33" w:rsidRPr="00120D33">
        <w:rPr>
          <w:rFonts w:ascii="Arial Unicode MS" w:eastAsia="Arial Unicode MS" w:hAnsi="Arial Unicode MS" w:cs="Arial Unicode MS"/>
          <w:b/>
          <w:sz w:val="36"/>
          <w:szCs w:val="36"/>
          <w:lang w:val="hy-AM"/>
        </w:rPr>
        <w:t xml:space="preserve"> ՀԵՏԱԶՈՏԱԿԱՆ  ԱՇԽԱՏԱՆՔ</w:t>
      </w:r>
    </w:p>
    <w:p w14:paraId="45B93ADE" w14:textId="77777777" w:rsidR="004A7B67" w:rsidRDefault="004A7B67" w:rsidP="00120D33">
      <w:pPr>
        <w:rPr>
          <w:rFonts w:ascii="Arial Unicode MS" w:eastAsia="Arial Unicode MS" w:hAnsi="Arial Unicode MS" w:cs="Arial Unicode MS"/>
          <w:b/>
          <w:lang w:val="hy-AM"/>
        </w:rPr>
      </w:pPr>
      <w:r>
        <w:rPr>
          <w:rFonts w:ascii="Arial Unicode MS" w:eastAsia="Arial Unicode MS" w:hAnsi="Arial Unicode MS" w:cs="Arial Unicode MS"/>
          <w:b/>
          <w:lang w:val="hy-AM"/>
        </w:rPr>
        <w:t xml:space="preserve"> </w:t>
      </w:r>
    </w:p>
    <w:p w14:paraId="1A49BDEB" w14:textId="77777777" w:rsidR="004A7B67" w:rsidRDefault="004A7B67" w:rsidP="00120D33">
      <w:pPr>
        <w:rPr>
          <w:rFonts w:ascii="Arial Unicode MS" w:eastAsia="Arial Unicode MS" w:hAnsi="Arial Unicode MS" w:cs="Arial Unicode MS"/>
          <w:b/>
          <w:lang w:val="hy-AM"/>
        </w:rPr>
      </w:pPr>
    </w:p>
    <w:p w14:paraId="56733D69" w14:textId="4A69446C" w:rsidR="00120D33" w:rsidRPr="00120D33" w:rsidRDefault="00120D33" w:rsidP="00120D33">
      <w:pPr>
        <w:rPr>
          <w:rFonts w:ascii="Arial Unicode MS" w:eastAsia="Arial Unicode MS" w:hAnsi="Arial Unicode MS" w:cs="Arial Unicode MS"/>
          <w:b/>
          <w:bCs/>
          <w:sz w:val="44"/>
          <w:szCs w:val="44"/>
          <w:lang w:val="hy-AM"/>
        </w:rPr>
      </w:pPr>
      <w:r w:rsidRPr="00120D33">
        <w:rPr>
          <w:rFonts w:ascii="Arial Unicode MS" w:eastAsia="Arial Unicode MS" w:hAnsi="Arial Unicode MS" w:cs="Arial Unicode MS"/>
          <w:b/>
          <w:lang w:val="hy-AM"/>
        </w:rPr>
        <w:t>ԹԵՄԱ</w:t>
      </w:r>
      <w:r w:rsidRPr="00120D33">
        <w:rPr>
          <w:rFonts w:ascii="Arial Unicode MS" w:eastAsia="Arial Unicode MS" w:hAnsi="Arial Unicode MS" w:cs="Arial Unicode MS"/>
          <w:b/>
          <w:lang w:val="hy-AM"/>
        </w:rPr>
        <w:tab/>
      </w:r>
      <w:r w:rsidRPr="00120D33">
        <w:rPr>
          <w:rFonts w:ascii="Arial Unicode MS" w:eastAsia="Arial Unicode MS" w:hAnsi="Arial Unicode MS" w:cs="Arial Unicode MS"/>
          <w:b/>
          <w:sz w:val="36"/>
          <w:szCs w:val="36"/>
          <w:lang w:val="hy-AM"/>
        </w:rPr>
        <w:tab/>
      </w:r>
      <w:r w:rsidRPr="00120D33">
        <w:rPr>
          <w:rFonts w:ascii="Arial Unicode MS" w:eastAsia="Arial Unicode MS" w:hAnsi="Arial Unicode MS" w:cs="Arial Unicode MS"/>
          <w:b/>
          <w:bCs/>
          <w:sz w:val="36"/>
          <w:szCs w:val="36"/>
          <w:lang w:val="hy-AM"/>
        </w:rPr>
        <w:t xml:space="preserve">Ուսուցչի մասնակցությունը հաստատության </w:t>
      </w:r>
      <w:r w:rsidR="00096B21">
        <w:rPr>
          <w:rFonts w:ascii="Arial Unicode MS" w:eastAsia="Arial Unicode MS" w:hAnsi="Arial Unicode MS" w:cs="Arial Unicode MS"/>
          <w:b/>
          <w:bCs/>
          <w:sz w:val="36"/>
          <w:szCs w:val="36"/>
          <w:lang w:val="hy-AM"/>
        </w:rPr>
        <w:t xml:space="preserve">        </w:t>
      </w:r>
      <w:r w:rsidRPr="00120D33">
        <w:rPr>
          <w:rFonts w:ascii="Arial Unicode MS" w:eastAsia="Arial Unicode MS" w:hAnsi="Arial Unicode MS" w:cs="Arial Unicode MS"/>
          <w:b/>
          <w:bCs/>
          <w:sz w:val="36"/>
          <w:szCs w:val="36"/>
          <w:lang w:val="hy-AM"/>
        </w:rPr>
        <w:t>մեթոդմիավորումների աշխատանքներին</w:t>
      </w:r>
    </w:p>
    <w:p w14:paraId="169F6F87" w14:textId="623CFBE5" w:rsidR="004A7B67" w:rsidRDefault="004A7B67" w:rsidP="00120D33">
      <w:pPr>
        <w:rPr>
          <w:rFonts w:ascii="Arial Unicode MS" w:eastAsia="Arial Unicode MS" w:hAnsi="Arial Unicode MS" w:cs="Arial Unicode MS"/>
          <w:b/>
          <w:sz w:val="24"/>
          <w:szCs w:val="24"/>
          <w:lang w:val="hy-AM"/>
        </w:rPr>
      </w:pPr>
      <w:r w:rsidRPr="00120D33">
        <w:rPr>
          <w:rFonts w:ascii="Arial Unicode MS" w:eastAsia="Arial Unicode MS" w:hAnsi="Arial Unicode MS" w:cs="Arial Unicode MS"/>
          <w:b/>
          <w:noProof/>
          <w:lang w:val="en-US"/>
        </w:rPr>
        <w:drawing>
          <wp:anchor distT="0" distB="0" distL="114300" distR="114300" simplePos="0" relativeHeight="251668992" behindDoc="0" locked="0" layoutInCell="1" allowOverlap="1" wp14:anchorId="3F9722DA" wp14:editId="7922142E">
            <wp:simplePos x="0" y="0"/>
            <wp:positionH relativeFrom="column">
              <wp:posOffset>4473575</wp:posOffset>
            </wp:positionH>
            <wp:positionV relativeFrom="paragraph">
              <wp:posOffset>62865</wp:posOffset>
            </wp:positionV>
            <wp:extent cx="1959610" cy="1943100"/>
            <wp:effectExtent l="0" t="0" r="2540" b="0"/>
            <wp:wrapNone/>
            <wp:docPr id="1" name="Picture 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wnloa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9610"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E69968" w14:textId="13611A6E" w:rsidR="00120D33" w:rsidRPr="00120D33" w:rsidRDefault="00120D33" w:rsidP="00120D33">
      <w:pPr>
        <w:rPr>
          <w:rFonts w:ascii="Arial Unicode MS" w:eastAsia="Arial Unicode MS" w:hAnsi="Arial Unicode MS" w:cs="Arial Unicode MS"/>
          <w:b/>
          <w:sz w:val="24"/>
          <w:szCs w:val="24"/>
          <w:lang w:val="hy-AM"/>
        </w:rPr>
      </w:pPr>
      <w:r w:rsidRPr="00120D33">
        <w:rPr>
          <w:rFonts w:ascii="Arial Unicode MS" w:eastAsia="Arial Unicode MS" w:hAnsi="Arial Unicode MS" w:cs="Arial Unicode MS"/>
          <w:b/>
          <w:sz w:val="24"/>
          <w:szCs w:val="24"/>
          <w:lang w:val="hy-AM"/>
        </w:rPr>
        <w:t>ԱՌԱՐԿԱ</w:t>
      </w:r>
      <w:r w:rsidRPr="00120D33">
        <w:rPr>
          <w:rFonts w:ascii="Arial Unicode MS" w:eastAsia="Arial Unicode MS" w:hAnsi="Arial Unicode MS" w:cs="Arial Unicode MS"/>
          <w:b/>
          <w:sz w:val="24"/>
          <w:szCs w:val="24"/>
          <w:lang w:val="hy-AM"/>
        </w:rPr>
        <w:tab/>
      </w:r>
      <w:r w:rsidRPr="00120D33">
        <w:rPr>
          <w:rFonts w:ascii="Arial Unicode MS" w:eastAsia="Arial Unicode MS" w:hAnsi="Arial Unicode MS" w:cs="Arial Unicode MS"/>
          <w:b/>
          <w:sz w:val="24"/>
          <w:szCs w:val="24"/>
          <w:lang w:val="hy-AM"/>
        </w:rPr>
        <w:tab/>
      </w:r>
      <w:r w:rsidRPr="00120D33">
        <w:rPr>
          <w:rFonts w:ascii="Arial Unicode MS" w:eastAsia="Arial Unicode MS" w:hAnsi="Arial Unicode MS" w:cs="Arial Unicode MS"/>
          <w:b/>
          <w:sz w:val="24"/>
          <w:szCs w:val="24"/>
          <w:lang w:val="hy-AM"/>
        </w:rPr>
        <w:tab/>
      </w:r>
      <w:r w:rsidRPr="00120D33">
        <w:rPr>
          <w:rFonts w:ascii="Arial Unicode MS" w:eastAsia="Arial Unicode MS" w:hAnsi="Arial Unicode MS" w:cs="Arial Unicode MS"/>
          <w:b/>
          <w:sz w:val="24"/>
          <w:szCs w:val="24"/>
          <w:lang w:val="hy-AM"/>
        </w:rPr>
        <w:tab/>
      </w:r>
      <w:r w:rsidRPr="00120D33">
        <w:rPr>
          <w:rFonts w:ascii="Arial Unicode MS" w:eastAsia="Arial Unicode MS" w:hAnsi="Arial Unicode MS" w:cs="Arial Unicode MS"/>
          <w:b/>
          <w:sz w:val="24"/>
          <w:szCs w:val="24"/>
          <w:lang w:val="hy-AM"/>
        </w:rPr>
        <w:tab/>
        <w:t>Շախմատ</w:t>
      </w:r>
    </w:p>
    <w:p w14:paraId="7B98169A" w14:textId="4864E89F" w:rsidR="00120D33" w:rsidRPr="00120D33" w:rsidRDefault="00120D33" w:rsidP="00120D33">
      <w:pPr>
        <w:rPr>
          <w:rFonts w:ascii="Arial Unicode MS" w:eastAsia="Arial Unicode MS" w:hAnsi="Arial Unicode MS" w:cs="Arial Unicode MS"/>
          <w:b/>
          <w:sz w:val="24"/>
          <w:szCs w:val="24"/>
          <w:lang w:val="hy-AM"/>
        </w:rPr>
      </w:pPr>
      <w:r w:rsidRPr="00120D33">
        <w:rPr>
          <w:rFonts w:ascii="Arial Unicode MS" w:eastAsia="Arial Unicode MS" w:hAnsi="Arial Unicode MS" w:cs="Arial Unicode MS"/>
          <w:b/>
          <w:sz w:val="24"/>
          <w:szCs w:val="24"/>
          <w:lang w:val="hy-AM"/>
        </w:rPr>
        <w:t>ՀԵՂԻՆԱԿ</w:t>
      </w:r>
      <w:r w:rsidRPr="00120D33">
        <w:rPr>
          <w:rFonts w:ascii="Arial Unicode MS" w:eastAsia="Arial Unicode MS" w:hAnsi="Arial Unicode MS" w:cs="Arial Unicode MS"/>
          <w:b/>
          <w:sz w:val="24"/>
          <w:szCs w:val="24"/>
          <w:lang w:val="hy-AM"/>
        </w:rPr>
        <w:tab/>
      </w:r>
      <w:r w:rsidRPr="00120D33">
        <w:rPr>
          <w:rFonts w:ascii="Arial Unicode MS" w:eastAsia="Arial Unicode MS" w:hAnsi="Arial Unicode MS" w:cs="Arial Unicode MS"/>
          <w:b/>
          <w:sz w:val="24"/>
          <w:szCs w:val="24"/>
          <w:lang w:val="hy-AM"/>
        </w:rPr>
        <w:tab/>
      </w:r>
      <w:r w:rsidRPr="00120D33">
        <w:rPr>
          <w:rFonts w:ascii="Arial Unicode MS" w:eastAsia="Arial Unicode MS" w:hAnsi="Arial Unicode MS" w:cs="Arial Unicode MS"/>
          <w:b/>
          <w:sz w:val="24"/>
          <w:szCs w:val="24"/>
          <w:lang w:val="hy-AM"/>
        </w:rPr>
        <w:tab/>
      </w:r>
      <w:r w:rsidRPr="00120D33">
        <w:rPr>
          <w:rFonts w:ascii="Arial Unicode MS" w:eastAsia="Arial Unicode MS" w:hAnsi="Arial Unicode MS" w:cs="Arial Unicode MS"/>
          <w:b/>
          <w:sz w:val="24"/>
          <w:szCs w:val="24"/>
          <w:lang w:val="hy-AM"/>
        </w:rPr>
        <w:tab/>
      </w:r>
      <w:r w:rsidRPr="00120D33">
        <w:rPr>
          <w:rFonts w:ascii="Arial Unicode MS" w:eastAsia="Arial Unicode MS" w:hAnsi="Arial Unicode MS" w:cs="Arial Unicode MS"/>
          <w:b/>
          <w:sz w:val="24"/>
          <w:szCs w:val="24"/>
          <w:lang w:val="hy-AM"/>
        </w:rPr>
        <w:tab/>
        <w:t>Աստղիկ Հովհաննիսյան</w:t>
      </w:r>
    </w:p>
    <w:p w14:paraId="6BD1E86B" w14:textId="7139A0D9" w:rsidR="004A7B67" w:rsidRDefault="00120D33" w:rsidP="00120D33">
      <w:pPr>
        <w:rPr>
          <w:rFonts w:ascii="Arial Unicode MS" w:eastAsia="Arial Unicode MS" w:hAnsi="Arial Unicode MS" w:cs="Arial Unicode MS"/>
          <w:b/>
          <w:sz w:val="24"/>
          <w:szCs w:val="24"/>
          <w:lang w:val="hy-AM"/>
        </w:rPr>
      </w:pPr>
      <w:r w:rsidRPr="00120D33">
        <w:rPr>
          <w:rFonts w:ascii="Arial Unicode MS" w:eastAsia="Arial Unicode MS" w:hAnsi="Arial Unicode MS" w:cs="Arial Unicode MS"/>
          <w:b/>
          <w:sz w:val="24"/>
          <w:szCs w:val="24"/>
          <w:lang w:val="hy-AM"/>
        </w:rPr>
        <w:t>ՄԱՐԶ</w:t>
      </w:r>
      <w:r w:rsidRPr="00120D33">
        <w:rPr>
          <w:rFonts w:ascii="Arial Unicode MS" w:eastAsia="Arial Unicode MS" w:hAnsi="Arial Unicode MS" w:cs="Arial Unicode MS"/>
          <w:b/>
          <w:sz w:val="24"/>
          <w:szCs w:val="24"/>
          <w:lang w:val="hy-AM"/>
        </w:rPr>
        <w:tab/>
      </w:r>
      <w:r w:rsidRPr="00120D33">
        <w:rPr>
          <w:rFonts w:ascii="Arial Unicode MS" w:eastAsia="Arial Unicode MS" w:hAnsi="Arial Unicode MS" w:cs="Arial Unicode MS"/>
          <w:b/>
          <w:sz w:val="24"/>
          <w:szCs w:val="24"/>
          <w:lang w:val="hy-AM"/>
        </w:rPr>
        <w:tab/>
      </w:r>
      <w:r w:rsidRPr="00120D33">
        <w:rPr>
          <w:rFonts w:ascii="Arial Unicode MS" w:eastAsia="Arial Unicode MS" w:hAnsi="Arial Unicode MS" w:cs="Arial Unicode MS"/>
          <w:b/>
          <w:sz w:val="24"/>
          <w:szCs w:val="24"/>
          <w:lang w:val="hy-AM"/>
        </w:rPr>
        <w:tab/>
      </w:r>
      <w:r w:rsidRPr="00120D33">
        <w:rPr>
          <w:rFonts w:ascii="Arial Unicode MS" w:eastAsia="Arial Unicode MS" w:hAnsi="Arial Unicode MS" w:cs="Arial Unicode MS"/>
          <w:b/>
          <w:sz w:val="24"/>
          <w:szCs w:val="24"/>
          <w:lang w:val="hy-AM"/>
        </w:rPr>
        <w:tab/>
      </w:r>
      <w:r w:rsidRPr="00120D33">
        <w:rPr>
          <w:rFonts w:ascii="Arial Unicode MS" w:eastAsia="Arial Unicode MS" w:hAnsi="Arial Unicode MS" w:cs="Arial Unicode MS"/>
          <w:b/>
          <w:sz w:val="24"/>
          <w:szCs w:val="24"/>
          <w:lang w:val="hy-AM"/>
        </w:rPr>
        <w:tab/>
      </w:r>
      <w:r w:rsidRPr="00120D33">
        <w:rPr>
          <w:rFonts w:ascii="Arial Unicode MS" w:eastAsia="Arial Unicode MS" w:hAnsi="Arial Unicode MS" w:cs="Arial Unicode MS"/>
          <w:b/>
          <w:sz w:val="24"/>
          <w:szCs w:val="24"/>
          <w:lang w:val="hy-AM"/>
        </w:rPr>
        <w:tab/>
        <w:t>Երևան</w:t>
      </w:r>
    </w:p>
    <w:p w14:paraId="2951604E" w14:textId="795277FC" w:rsidR="00120D33" w:rsidRPr="004A7B67" w:rsidRDefault="00120D33" w:rsidP="00120D33">
      <w:pPr>
        <w:rPr>
          <w:rFonts w:ascii="Arial Unicode MS" w:eastAsia="Arial Unicode MS" w:hAnsi="Arial Unicode MS" w:cs="Arial Unicode MS"/>
          <w:b/>
          <w:sz w:val="24"/>
          <w:szCs w:val="24"/>
          <w:lang w:val="hy-AM"/>
        </w:rPr>
      </w:pPr>
      <w:r w:rsidRPr="00120D33">
        <w:rPr>
          <w:rFonts w:ascii="Arial Unicode MS" w:eastAsia="Arial Unicode MS" w:hAnsi="Arial Unicode MS" w:cs="Arial Unicode MS"/>
          <w:b/>
          <w:sz w:val="24"/>
          <w:szCs w:val="24"/>
          <w:lang w:val="hy-AM"/>
        </w:rPr>
        <w:t>ՈՒՍՈՒՄՆԱԿԱՆ ՀԱՍՏԱՏՈՒԹՅՈՒՆ</w:t>
      </w:r>
      <w:r w:rsidRPr="00120D33">
        <w:rPr>
          <w:rFonts w:ascii="Arial Unicode MS" w:eastAsia="Arial Unicode MS" w:hAnsi="Arial Unicode MS" w:cs="Arial Unicode MS"/>
          <w:b/>
          <w:sz w:val="24"/>
          <w:szCs w:val="24"/>
          <w:lang w:val="hy-AM"/>
        </w:rPr>
        <w:tab/>
      </w:r>
      <w:r w:rsidR="004A7B67">
        <w:rPr>
          <w:rFonts w:ascii="Arial Unicode MS" w:eastAsia="Arial Unicode MS" w:hAnsi="Arial Unicode MS" w:cs="Arial Unicode MS"/>
          <w:b/>
          <w:sz w:val="24"/>
          <w:szCs w:val="24"/>
          <w:lang w:val="hy-AM"/>
        </w:rPr>
        <w:t xml:space="preserve">     </w:t>
      </w:r>
      <w:r w:rsidRPr="00120D33">
        <w:rPr>
          <w:rFonts w:ascii="Arial Unicode MS" w:eastAsia="Arial Unicode MS" w:hAnsi="Arial Unicode MS" w:cs="Arial Unicode MS"/>
          <w:b/>
          <w:sz w:val="24"/>
          <w:szCs w:val="24"/>
          <w:lang w:val="hy-AM"/>
        </w:rPr>
        <w:t>Հ․ 98 հիմնակ</w:t>
      </w:r>
      <w:r w:rsidR="004A7B67">
        <w:rPr>
          <w:rFonts w:ascii="Arial Unicode MS" w:eastAsia="Arial Unicode MS" w:hAnsi="Arial Unicode MS" w:cs="Arial Unicode MS"/>
          <w:b/>
          <w:sz w:val="24"/>
          <w:szCs w:val="24"/>
          <w:lang w:val="hy-AM"/>
        </w:rPr>
        <w:t>ական դպրոց</w:t>
      </w:r>
    </w:p>
    <w:p w14:paraId="04DD0B9A" w14:textId="782AAC68" w:rsidR="00DD798C" w:rsidRPr="00D678E8" w:rsidRDefault="004A7B67" w:rsidP="004A7B67">
      <w:pPr>
        <w:spacing w:after="0" w:line="240" w:lineRule="auto"/>
        <w:contextualSpacing/>
        <w:rPr>
          <w:rFonts w:ascii="Arial Unicode MS" w:eastAsia="Arial Unicode MS" w:hAnsi="Arial Unicode MS" w:cs="Arial Unicode MS"/>
          <w:b/>
          <w:sz w:val="24"/>
          <w:szCs w:val="24"/>
          <w:lang w:val="hy-AM"/>
        </w:rPr>
      </w:pPr>
      <w:r>
        <w:rPr>
          <w:rFonts w:ascii="Arial Unicode MS" w:eastAsia="Arial Unicode MS" w:hAnsi="Arial Unicode MS" w:cs="Arial Unicode MS"/>
          <w:b/>
          <w:sz w:val="24"/>
          <w:szCs w:val="24"/>
          <w:lang w:val="hy-AM"/>
        </w:rPr>
        <w:t xml:space="preserve">                                                        </w:t>
      </w:r>
      <w:r w:rsidR="00DD798C" w:rsidRPr="00DD798C">
        <w:rPr>
          <w:rFonts w:ascii="Arial Unicode MS" w:eastAsia="Arial Unicode MS" w:hAnsi="Arial Unicode MS" w:cs="Arial Unicode MS"/>
          <w:b/>
          <w:sz w:val="24"/>
          <w:szCs w:val="24"/>
          <w:lang w:val="hy-AM"/>
        </w:rPr>
        <w:t>Բովանդակություն</w:t>
      </w:r>
    </w:p>
    <w:p w14:paraId="2F12D75B" w14:textId="21AD0C05" w:rsidR="00DD798C" w:rsidRPr="00DD798C" w:rsidRDefault="00DD798C" w:rsidP="00DD798C">
      <w:pPr>
        <w:spacing w:after="0" w:line="240" w:lineRule="auto"/>
        <w:contextualSpacing/>
        <w:rPr>
          <w:rFonts w:ascii="Arial Unicode MS" w:eastAsia="Arial Unicode MS" w:hAnsi="Arial Unicode MS" w:cs="Arial Unicode MS"/>
          <w:sz w:val="24"/>
          <w:szCs w:val="24"/>
          <w:lang w:val="hy-AM"/>
        </w:rPr>
      </w:pPr>
      <w:r w:rsidRPr="00DD798C">
        <w:rPr>
          <w:rFonts w:ascii="Arial Unicode MS" w:eastAsia="Arial Unicode MS" w:hAnsi="Arial Unicode MS" w:cs="Arial Unicode MS"/>
          <w:sz w:val="24"/>
          <w:szCs w:val="24"/>
          <w:lang w:val="hy-AM"/>
        </w:rPr>
        <w:t>1</w:t>
      </w:r>
      <w:r w:rsidRPr="00DD798C">
        <w:rPr>
          <w:rFonts w:ascii="Arial Unicode MS" w:eastAsia="Arial Unicode MS" w:hAnsi="Arial Unicode MS" w:cs="Arial Unicode MS" w:hint="eastAsia"/>
          <w:sz w:val="24"/>
          <w:szCs w:val="24"/>
          <w:lang w:val="hy-AM"/>
        </w:rPr>
        <w:t>․</w:t>
      </w:r>
      <w:r w:rsidRPr="00DD798C">
        <w:rPr>
          <w:rFonts w:ascii="Arial Unicode MS" w:eastAsia="Arial Unicode MS" w:hAnsi="Arial Unicode MS" w:cs="Arial Unicode MS"/>
          <w:sz w:val="24"/>
          <w:szCs w:val="24"/>
          <w:lang w:val="hy-AM"/>
        </w:rPr>
        <w:t>Նախաբան                   էջ-</w:t>
      </w:r>
      <w:r w:rsidR="00096B21">
        <w:rPr>
          <w:rFonts w:ascii="Arial Unicode MS" w:eastAsia="Arial Unicode MS" w:hAnsi="Arial Unicode MS" w:cs="Arial Unicode MS"/>
          <w:sz w:val="24"/>
          <w:szCs w:val="24"/>
          <w:lang w:val="hy-AM"/>
        </w:rPr>
        <w:t>4</w:t>
      </w:r>
    </w:p>
    <w:p w14:paraId="00DC91AF" w14:textId="16738EA7" w:rsidR="00DD798C" w:rsidRPr="00DD798C" w:rsidRDefault="00DD798C" w:rsidP="00DD798C">
      <w:pPr>
        <w:spacing w:after="0" w:line="240" w:lineRule="auto"/>
        <w:contextualSpacing/>
        <w:rPr>
          <w:rFonts w:ascii="Arial Unicode MS" w:eastAsia="Arial Unicode MS" w:hAnsi="Arial Unicode MS" w:cs="Arial Unicode MS"/>
          <w:sz w:val="24"/>
          <w:szCs w:val="24"/>
          <w:lang w:val="hy-AM"/>
        </w:rPr>
      </w:pPr>
      <w:r w:rsidRPr="00DD798C">
        <w:rPr>
          <w:rFonts w:ascii="Arial Unicode MS" w:eastAsia="Arial Unicode MS" w:hAnsi="Arial Unicode MS" w:cs="Arial Unicode MS"/>
          <w:sz w:val="24"/>
          <w:szCs w:val="24"/>
          <w:lang w:val="hy-AM"/>
        </w:rPr>
        <w:t>2</w:t>
      </w:r>
      <w:r w:rsidRPr="00DD798C">
        <w:rPr>
          <w:rFonts w:ascii="Arial Unicode MS" w:eastAsia="Arial Unicode MS" w:hAnsi="Arial Unicode MS" w:cs="Arial Unicode MS" w:hint="eastAsia"/>
          <w:sz w:val="24"/>
          <w:szCs w:val="24"/>
          <w:lang w:val="hy-AM"/>
        </w:rPr>
        <w:t>․</w:t>
      </w:r>
      <w:r w:rsidRPr="00DD798C">
        <w:rPr>
          <w:rFonts w:ascii="Arial Unicode MS" w:eastAsia="Arial Unicode MS" w:hAnsi="Arial Unicode MS" w:cs="Arial Unicode MS"/>
          <w:sz w:val="24"/>
          <w:szCs w:val="24"/>
          <w:lang w:val="hy-AM"/>
        </w:rPr>
        <w:t xml:space="preserve"> Մեթոդական միավորման կառուցվածքն ու գործառույթները    էջ-</w:t>
      </w:r>
      <w:r w:rsidR="00096B21">
        <w:rPr>
          <w:rFonts w:ascii="Arial Unicode MS" w:eastAsia="Arial Unicode MS" w:hAnsi="Arial Unicode MS" w:cs="Arial Unicode MS"/>
          <w:sz w:val="24"/>
          <w:szCs w:val="24"/>
          <w:lang w:val="hy-AM"/>
        </w:rPr>
        <w:t>6</w:t>
      </w:r>
    </w:p>
    <w:p w14:paraId="28CD8EF6" w14:textId="12527620" w:rsidR="00DD798C" w:rsidRDefault="00DD798C" w:rsidP="00DD798C">
      <w:pPr>
        <w:spacing w:after="0" w:line="240" w:lineRule="auto"/>
        <w:contextualSpacing/>
        <w:rPr>
          <w:rFonts w:ascii="Arial Unicode MS" w:eastAsia="Arial Unicode MS" w:hAnsi="Arial Unicode MS" w:cs="Arial Unicode MS"/>
          <w:sz w:val="24"/>
          <w:szCs w:val="24"/>
          <w:lang w:val="hy-AM"/>
        </w:rPr>
      </w:pPr>
      <w:r w:rsidRPr="00DD798C">
        <w:rPr>
          <w:rFonts w:ascii="Arial Unicode MS" w:eastAsia="Arial Unicode MS" w:hAnsi="Arial Unicode MS" w:cs="Arial Unicode MS"/>
          <w:sz w:val="24"/>
          <w:szCs w:val="24"/>
          <w:lang w:val="hy-AM"/>
        </w:rPr>
        <w:t>3</w:t>
      </w:r>
      <w:r w:rsidRPr="00DD798C">
        <w:rPr>
          <w:rFonts w:ascii="Arial Unicode MS" w:eastAsia="Arial Unicode MS" w:hAnsi="Arial Unicode MS" w:cs="Arial Unicode MS" w:hint="eastAsia"/>
          <w:sz w:val="24"/>
          <w:szCs w:val="24"/>
          <w:lang w:val="hy-AM"/>
        </w:rPr>
        <w:t>․</w:t>
      </w:r>
      <w:r w:rsidRPr="00DD798C">
        <w:rPr>
          <w:rFonts w:ascii="Arial Unicode MS" w:eastAsia="Arial Unicode MS" w:hAnsi="Arial Unicode MS" w:cs="Arial Unicode MS"/>
          <w:sz w:val="24"/>
          <w:szCs w:val="24"/>
          <w:lang w:val="hy-AM"/>
        </w:rPr>
        <w:t xml:space="preserve"> Ուսուցչի մասնակցությունը հաստատության մեթոդմիավորումների  աշխատանքներին  էջ-</w:t>
      </w:r>
      <w:r w:rsidR="00096B21">
        <w:rPr>
          <w:rFonts w:ascii="Arial Unicode MS" w:eastAsia="Arial Unicode MS" w:hAnsi="Arial Unicode MS" w:cs="Arial Unicode MS"/>
          <w:sz w:val="24"/>
          <w:szCs w:val="24"/>
          <w:lang w:val="hy-AM"/>
        </w:rPr>
        <w:t>8</w:t>
      </w:r>
    </w:p>
    <w:p w14:paraId="008A58E9" w14:textId="5E48D4DA" w:rsidR="007E5EFD" w:rsidRPr="00DD798C" w:rsidRDefault="007E5EFD" w:rsidP="00DD798C">
      <w:pPr>
        <w:spacing w:after="0" w:line="240" w:lineRule="auto"/>
        <w:contextualSpacing/>
        <w:rPr>
          <w:rFonts w:ascii="Arial Unicode MS" w:eastAsia="Arial Unicode MS" w:hAnsi="Arial Unicode MS" w:cs="Arial Unicode MS"/>
          <w:sz w:val="24"/>
          <w:szCs w:val="24"/>
          <w:lang w:val="hy-AM"/>
        </w:rPr>
      </w:pPr>
      <w:r>
        <w:rPr>
          <w:rFonts w:ascii="Arial Unicode MS" w:eastAsia="Arial Unicode MS" w:hAnsi="Arial Unicode MS" w:cs="Arial Unicode MS"/>
          <w:sz w:val="24"/>
          <w:szCs w:val="24"/>
          <w:lang w:val="hy-AM"/>
        </w:rPr>
        <w:t>4․</w:t>
      </w:r>
      <w:r w:rsidRPr="007E5EFD">
        <w:rPr>
          <w:rFonts w:ascii="Arial Unicode MS" w:eastAsia="Arial Unicode MS" w:hAnsi="Arial Unicode MS" w:cs="Arial Unicode MS"/>
          <w:sz w:val="36"/>
          <w:szCs w:val="36"/>
          <w:lang w:val="hy-AM"/>
        </w:rPr>
        <w:t xml:space="preserve"> </w:t>
      </w:r>
      <w:r w:rsidRPr="007E5EFD">
        <w:rPr>
          <w:rFonts w:ascii="Arial Unicode MS" w:eastAsia="Arial Unicode MS" w:hAnsi="Arial Unicode MS" w:cs="Arial Unicode MS"/>
          <w:sz w:val="24"/>
          <w:szCs w:val="24"/>
          <w:lang w:val="hy-AM"/>
        </w:rPr>
        <w:t>Ոսուցչի աշխատանքի փորձնական մաս</w:t>
      </w:r>
      <w:r>
        <w:rPr>
          <w:rFonts w:ascii="Arial Unicode MS" w:eastAsia="Arial Unicode MS" w:hAnsi="Arial Unicode MS" w:cs="Arial Unicode MS"/>
          <w:sz w:val="24"/>
          <w:szCs w:val="24"/>
          <w:lang w:val="hy-AM"/>
        </w:rPr>
        <w:t xml:space="preserve"> էջ -11</w:t>
      </w:r>
    </w:p>
    <w:p w14:paraId="70F24989" w14:textId="34838A62" w:rsidR="00DD798C" w:rsidRPr="001A718A" w:rsidRDefault="00DD798C" w:rsidP="00DD798C">
      <w:pPr>
        <w:spacing w:after="0" w:line="240" w:lineRule="auto"/>
        <w:contextualSpacing/>
        <w:rPr>
          <w:rFonts w:ascii="Arial Unicode MS" w:eastAsia="Arial Unicode MS" w:hAnsi="Arial Unicode MS" w:cs="Arial Unicode MS"/>
          <w:sz w:val="24"/>
          <w:szCs w:val="24"/>
          <w:lang w:val="hy-AM"/>
        </w:rPr>
      </w:pPr>
      <w:r w:rsidRPr="00DD798C">
        <w:rPr>
          <w:rFonts w:ascii="Arial Unicode MS" w:eastAsia="Arial Unicode MS" w:hAnsi="Arial Unicode MS" w:cs="Arial Unicode MS"/>
          <w:sz w:val="24"/>
          <w:szCs w:val="24"/>
          <w:lang w:val="hy-AM"/>
        </w:rPr>
        <w:t>4</w:t>
      </w:r>
      <w:r w:rsidRPr="00DD798C">
        <w:rPr>
          <w:rFonts w:ascii="Arial Unicode MS" w:eastAsia="Arial Unicode MS" w:hAnsi="Arial Unicode MS" w:cs="Arial Unicode MS" w:hint="eastAsia"/>
          <w:sz w:val="24"/>
          <w:szCs w:val="24"/>
          <w:lang w:val="hy-AM"/>
        </w:rPr>
        <w:t>․</w:t>
      </w:r>
      <w:r w:rsidRPr="00DD798C">
        <w:rPr>
          <w:rFonts w:ascii="Arial Unicode MS" w:eastAsia="Arial Unicode MS" w:hAnsi="Arial Unicode MS" w:cs="Arial Unicode MS"/>
          <w:sz w:val="24"/>
          <w:szCs w:val="24"/>
          <w:lang w:val="hy-AM"/>
        </w:rPr>
        <w:t xml:space="preserve"> Եզրակացության  էջ-</w:t>
      </w:r>
      <w:r w:rsidR="00096B21">
        <w:rPr>
          <w:rFonts w:ascii="Arial Unicode MS" w:eastAsia="Arial Unicode MS" w:hAnsi="Arial Unicode MS" w:cs="Arial Unicode MS"/>
          <w:sz w:val="24"/>
          <w:szCs w:val="24"/>
          <w:lang w:val="hy-AM"/>
        </w:rPr>
        <w:t>1</w:t>
      </w:r>
      <w:r w:rsidR="007E5EFD">
        <w:rPr>
          <w:rFonts w:ascii="Arial Unicode MS" w:eastAsia="Arial Unicode MS" w:hAnsi="Arial Unicode MS" w:cs="Arial Unicode MS"/>
          <w:sz w:val="24"/>
          <w:szCs w:val="24"/>
          <w:lang w:val="hy-AM"/>
        </w:rPr>
        <w:t>2</w:t>
      </w:r>
    </w:p>
    <w:p w14:paraId="19FBEDC4" w14:textId="54FD697E" w:rsidR="001F7FD3" w:rsidRPr="001A718A" w:rsidRDefault="00DD798C" w:rsidP="00DD798C">
      <w:pPr>
        <w:spacing w:after="0" w:line="240" w:lineRule="auto"/>
        <w:contextualSpacing/>
        <w:rPr>
          <w:rFonts w:ascii="Arial Unicode MS" w:eastAsia="Arial Unicode MS" w:hAnsi="Arial Unicode MS" w:cs="Arial Unicode MS"/>
          <w:sz w:val="24"/>
          <w:szCs w:val="24"/>
          <w:lang w:val="hy-AM"/>
        </w:rPr>
      </w:pPr>
      <w:r w:rsidRPr="00DD798C">
        <w:rPr>
          <w:rFonts w:ascii="Arial Unicode MS" w:eastAsia="Arial Unicode MS" w:hAnsi="Arial Unicode MS" w:cs="Arial Unicode MS"/>
          <w:sz w:val="24"/>
          <w:szCs w:val="24"/>
          <w:lang w:val="hy-AM"/>
        </w:rPr>
        <w:lastRenderedPageBreak/>
        <w:t>5</w:t>
      </w:r>
      <w:r w:rsidRPr="00DD798C">
        <w:rPr>
          <w:rFonts w:ascii="Arial Unicode MS" w:eastAsia="Arial Unicode MS" w:hAnsi="Arial Unicode MS" w:cs="Arial Unicode MS" w:hint="eastAsia"/>
          <w:sz w:val="24"/>
          <w:szCs w:val="24"/>
          <w:lang w:val="hy-AM"/>
        </w:rPr>
        <w:t>․</w:t>
      </w:r>
      <w:r w:rsidRPr="00DD798C">
        <w:rPr>
          <w:rFonts w:ascii="Arial Unicode MS" w:eastAsia="Arial Unicode MS" w:hAnsi="Arial Unicode MS" w:cs="Arial Unicode MS"/>
          <w:sz w:val="24"/>
          <w:szCs w:val="24"/>
          <w:lang w:val="hy-AM"/>
        </w:rPr>
        <w:t xml:space="preserve"> Գրականության ցանկ -էջ-</w:t>
      </w:r>
      <w:r w:rsidR="00096B21">
        <w:rPr>
          <w:rFonts w:ascii="Arial Unicode MS" w:eastAsia="Arial Unicode MS" w:hAnsi="Arial Unicode MS" w:cs="Arial Unicode MS"/>
          <w:sz w:val="24"/>
          <w:szCs w:val="24"/>
          <w:lang w:val="hy-AM"/>
        </w:rPr>
        <w:t>1</w:t>
      </w:r>
      <w:r w:rsidR="007E5EFD">
        <w:rPr>
          <w:rFonts w:ascii="Arial Unicode MS" w:eastAsia="Arial Unicode MS" w:hAnsi="Arial Unicode MS" w:cs="Arial Unicode MS"/>
          <w:sz w:val="24"/>
          <w:szCs w:val="24"/>
          <w:lang w:val="hy-AM"/>
        </w:rPr>
        <w:t>3</w:t>
      </w:r>
    </w:p>
    <w:p w14:paraId="25FBB817" w14:textId="77777777" w:rsidR="001F7FD3" w:rsidRDefault="001F7FD3">
      <w:pPr>
        <w:rPr>
          <w:rFonts w:ascii="Arial Unicode MS" w:eastAsia="Arial Unicode MS" w:hAnsi="Arial Unicode MS" w:cs="Arial Unicode MS"/>
          <w:sz w:val="24"/>
          <w:szCs w:val="24"/>
          <w:lang w:val="hy-AM"/>
        </w:rPr>
      </w:pPr>
      <w:r>
        <w:rPr>
          <w:rFonts w:ascii="Arial Unicode MS" w:eastAsia="Arial Unicode MS" w:hAnsi="Arial Unicode MS" w:cs="Arial Unicode MS"/>
          <w:sz w:val="24"/>
          <w:szCs w:val="24"/>
          <w:lang w:val="hy-AM"/>
        </w:rPr>
        <w:br w:type="page"/>
      </w:r>
    </w:p>
    <w:p w14:paraId="276F94BD" w14:textId="77777777" w:rsidR="004A7B67" w:rsidRPr="004A7B67" w:rsidRDefault="004A7B67" w:rsidP="001F7FD3">
      <w:pPr>
        <w:spacing w:after="0" w:line="240" w:lineRule="auto"/>
        <w:contextualSpacing/>
        <w:rPr>
          <w:rFonts w:ascii="Arial Unicode MS" w:eastAsia="Arial Unicode MS" w:hAnsi="Arial Unicode MS" w:cs="Arial Unicode MS"/>
          <w:b/>
          <w:sz w:val="32"/>
          <w:szCs w:val="32"/>
          <w:lang w:val="hy-AM"/>
        </w:rPr>
      </w:pPr>
      <w:r w:rsidRPr="004A7B67">
        <w:rPr>
          <w:rFonts w:ascii="Arial Unicode MS" w:eastAsia="Arial Unicode MS" w:hAnsi="Arial Unicode MS" w:cs="Arial Unicode MS"/>
          <w:b/>
          <w:sz w:val="32"/>
          <w:szCs w:val="32"/>
          <w:lang w:val="hy-AM"/>
        </w:rPr>
        <w:lastRenderedPageBreak/>
        <w:t>Հետազոտության հարցերը</w:t>
      </w:r>
    </w:p>
    <w:p w14:paraId="76A0199D" w14:textId="5BB2B65F" w:rsidR="001F7FD3" w:rsidRDefault="001F7FD3" w:rsidP="001F7FD3">
      <w:pPr>
        <w:spacing w:after="0" w:line="240" w:lineRule="auto"/>
        <w:contextualSpacing/>
        <w:rPr>
          <w:rFonts w:ascii="Arial Unicode MS" w:eastAsia="Arial Unicode MS" w:hAnsi="Arial Unicode MS" w:cs="Arial Unicode MS"/>
          <w:b/>
          <w:sz w:val="32"/>
          <w:szCs w:val="32"/>
          <w:lang w:val="hy-AM"/>
        </w:rPr>
      </w:pPr>
      <w:bookmarkStart w:id="1" w:name="_Hlk117279695"/>
      <w:r w:rsidRPr="001F7FD3">
        <w:rPr>
          <w:rFonts w:ascii="Arial Unicode MS" w:eastAsia="Arial Unicode MS" w:hAnsi="Arial Unicode MS" w:cs="Arial Unicode MS"/>
          <w:b/>
          <w:sz w:val="32"/>
          <w:szCs w:val="32"/>
          <w:lang w:val="hy-AM"/>
        </w:rPr>
        <w:t>Որո</w:t>
      </w:r>
      <w:r w:rsidR="00F42B5F">
        <w:rPr>
          <w:rFonts w:ascii="Arial Unicode MS" w:eastAsia="Arial Unicode MS" w:hAnsi="Arial Unicode MS" w:cs="Arial Unicode MS"/>
          <w:b/>
          <w:sz w:val="32"/>
          <w:szCs w:val="32"/>
          <w:lang w:val="hy-AM"/>
        </w:rPr>
        <w:t>՞</w:t>
      </w:r>
      <w:r w:rsidRPr="001F7FD3">
        <w:rPr>
          <w:rFonts w:ascii="Arial Unicode MS" w:eastAsia="Arial Unicode MS" w:hAnsi="Arial Unicode MS" w:cs="Arial Unicode MS"/>
          <w:b/>
          <w:sz w:val="32"/>
          <w:szCs w:val="32"/>
          <w:lang w:val="hy-AM"/>
        </w:rPr>
        <w:t xml:space="preserve">նք են  </w:t>
      </w:r>
      <w:bookmarkEnd w:id="1"/>
      <w:r w:rsidRPr="001F7FD3">
        <w:rPr>
          <w:rFonts w:ascii="Arial Unicode MS" w:eastAsia="Arial Unicode MS" w:hAnsi="Arial Unicode MS" w:cs="Arial Unicode MS"/>
          <w:b/>
          <w:sz w:val="32"/>
          <w:szCs w:val="32"/>
          <w:lang w:val="hy-AM"/>
        </w:rPr>
        <w:t>մեթոդական միավորման կառուցվածքն ու  գործառույթները</w:t>
      </w:r>
    </w:p>
    <w:p w14:paraId="7D3C2674" w14:textId="5F1A6F7C" w:rsidR="00DB06A0" w:rsidRDefault="00F42B5F" w:rsidP="001F7FD3">
      <w:pPr>
        <w:spacing w:after="0" w:line="240" w:lineRule="auto"/>
        <w:contextualSpacing/>
        <w:rPr>
          <w:rFonts w:ascii="Arial Unicode MS" w:eastAsia="Arial Unicode MS" w:hAnsi="Arial Unicode MS" w:cs="Arial Unicode MS"/>
          <w:b/>
          <w:sz w:val="32"/>
          <w:szCs w:val="32"/>
          <w:lang w:val="hy-AM"/>
        </w:rPr>
      </w:pPr>
      <w:bookmarkStart w:id="2" w:name="_Hlk117279785"/>
      <w:r>
        <w:rPr>
          <w:rFonts w:ascii="Arial Unicode MS" w:eastAsia="Arial Unicode MS" w:hAnsi="Arial Unicode MS" w:cs="Arial Unicode MS"/>
          <w:b/>
          <w:sz w:val="32"/>
          <w:szCs w:val="32"/>
          <w:lang w:val="hy-AM"/>
        </w:rPr>
        <w:t xml:space="preserve">Ինչպիսի՞ </w:t>
      </w:r>
      <w:bookmarkEnd w:id="2"/>
      <w:r w:rsidR="00DB06A0" w:rsidRPr="00DB06A0">
        <w:rPr>
          <w:rFonts w:ascii="Arial Unicode MS" w:eastAsia="Arial Unicode MS" w:hAnsi="Arial Unicode MS" w:cs="Arial Unicode MS"/>
          <w:b/>
          <w:sz w:val="32"/>
          <w:szCs w:val="32"/>
          <w:lang w:val="hy-AM"/>
        </w:rPr>
        <w:t>մասնակցություն</w:t>
      </w:r>
      <w:r>
        <w:rPr>
          <w:rFonts w:ascii="Arial Unicode MS" w:eastAsia="Arial Unicode MS" w:hAnsi="Arial Unicode MS" w:cs="Arial Unicode MS"/>
          <w:b/>
          <w:sz w:val="32"/>
          <w:szCs w:val="32"/>
          <w:lang w:val="hy-AM"/>
        </w:rPr>
        <w:t xml:space="preserve">  ունի ուսուցիչը</w:t>
      </w:r>
      <w:r w:rsidR="00DB06A0" w:rsidRPr="00DB06A0">
        <w:rPr>
          <w:rFonts w:ascii="Arial Unicode MS" w:eastAsia="Arial Unicode MS" w:hAnsi="Arial Unicode MS" w:cs="Arial Unicode MS"/>
          <w:b/>
          <w:sz w:val="32"/>
          <w:szCs w:val="32"/>
          <w:lang w:val="hy-AM"/>
        </w:rPr>
        <w:t xml:space="preserve"> մ</w:t>
      </w:r>
      <w:r w:rsidR="00DB06A0">
        <w:rPr>
          <w:rFonts w:ascii="Arial Unicode MS" w:eastAsia="Arial Unicode MS" w:hAnsi="Arial Unicode MS" w:cs="Arial Unicode MS"/>
          <w:b/>
          <w:sz w:val="32"/>
          <w:szCs w:val="32"/>
          <w:lang w:val="hy-AM"/>
        </w:rPr>
        <w:t>ե</w:t>
      </w:r>
      <w:r w:rsidR="00DB06A0" w:rsidRPr="00DB06A0">
        <w:rPr>
          <w:rFonts w:ascii="Arial Unicode MS" w:eastAsia="Arial Unicode MS" w:hAnsi="Arial Unicode MS" w:cs="Arial Unicode MS"/>
          <w:b/>
          <w:sz w:val="32"/>
          <w:szCs w:val="32"/>
          <w:lang w:val="hy-AM"/>
        </w:rPr>
        <w:t>թոդմիավուրումների աշխատանքներին</w:t>
      </w:r>
    </w:p>
    <w:p w14:paraId="1BE2441D" w14:textId="632D08B7" w:rsidR="00DD798C" w:rsidRDefault="0095796E" w:rsidP="00DD798C">
      <w:pPr>
        <w:spacing w:after="0" w:line="240" w:lineRule="auto"/>
        <w:contextualSpacing/>
        <w:rPr>
          <w:rFonts w:ascii="Arial Unicode MS" w:eastAsia="Arial Unicode MS" w:hAnsi="Arial Unicode MS" w:cs="Arial Unicode MS"/>
          <w:b/>
          <w:sz w:val="32"/>
          <w:szCs w:val="32"/>
          <w:lang w:val="hy-AM"/>
        </w:rPr>
      </w:pPr>
      <w:r>
        <w:rPr>
          <w:rFonts w:ascii="Arial Unicode MS" w:eastAsia="Arial Unicode MS" w:hAnsi="Arial Unicode MS" w:cs="Arial Unicode MS"/>
          <w:b/>
          <w:sz w:val="32"/>
          <w:szCs w:val="32"/>
          <w:lang w:val="hy-AM"/>
        </w:rPr>
        <w:t>Ի</w:t>
      </w:r>
      <w:r w:rsidR="00F42B5F">
        <w:rPr>
          <w:rFonts w:ascii="Arial Unicode MS" w:eastAsia="Arial Unicode MS" w:hAnsi="Arial Unicode MS" w:cs="Arial Unicode MS"/>
          <w:b/>
          <w:sz w:val="32"/>
          <w:szCs w:val="32"/>
          <w:lang w:val="hy-AM"/>
        </w:rPr>
        <w:t>՞</w:t>
      </w:r>
      <w:r>
        <w:rPr>
          <w:rFonts w:ascii="Arial Unicode MS" w:eastAsia="Arial Unicode MS" w:hAnsi="Arial Unicode MS" w:cs="Arial Unicode MS"/>
          <w:b/>
          <w:sz w:val="32"/>
          <w:szCs w:val="32"/>
          <w:lang w:val="hy-AM"/>
        </w:rPr>
        <w:t>նչ են ստանում երեխաները ուսումնասիրելով շախմատ առարկան</w:t>
      </w:r>
    </w:p>
    <w:p w14:paraId="51B437C2" w14:textId="62AE0D5E" w:rsidR="007E5EFD" w:rsidRPr="00DD798C" w:rsidRDefault="007E5EFD" w:rsidP="00DD798C">
      <w:pPr>
        <w:spacing w:after="0" w:line="240" w:lineRule="auto"/>
        <w:contextualSpacing/>
        <w:rPr>
          <w:rFonts w:ascii="Arial Unicode MS" w:eastAsia="Arial Unicode MS" w:hAnsi="Arial Unicode MS" w:cs="Arial Unicode MS"/>
          <w:sz w:val="24"/>
          <w:szCs w:val="24"/>
          <w:lang w:val="hy-AM"/>
        </w:rPr>
      </w:pPr>
      <w:r>
        <w:rPr>
          <w:rFonts w:ascii="Arial Unicode MS" w:eastAsia="Arial Unicode MS" w:hAnsi="Arial Unicode MS" w:cs="Arial Unicode MS"/>
          <w:b/>
          <w:sz w:val="32"/>
          <w:szCs w:val="32"/>
          <w:lang w:val="hy-AM"/>
        </w:rPr>
        <w:t>Որքանով են  փոխկապակցված ծնող, ուսուցիչ, երեխա  աշխատանքները</w:t>
      </w:r>
    </w:p>
    <w:p w14:paraId="3E4A8BF1" w14:textId="77777777" w:rsidR="00DD798C" w:rsidRDefault="00DD798C" w:rsidP="00284448">
      <w:pPr>
        <w:spacing w:after="0" w:line="240" w:lineRule="auto"/>
        <w:contextualSpacing/>
        <w:jc w:val="center"/>
        <w:rPr>
          <w:rFonts w:ascii="Arial Unicode MS" w:eastAsia="Arial Unicode MS" w:hAnsi="Arial Unicode MS" w:cs="Arial Unicode MS"/>
          <w:sz w:val="24"/>
          <w:szCs w:val="24"/>
          <w:lang w:val="hy-AM"/>
        </w:rPr>
      </w:pPr>
    </w:p>
    <w:p w14:paraId="5EB20BE8" w14:textId="77777777" w:rsidR="00DD798C" w:rsidRDefault="00DD798C" w:rsidP="00DD798C">
      <w:pPr>
        <w:spacing w:after="0" w:line="240" w:lineRule="auto"/>
        <w:contextualSpacing/>
        <w:rPr>
          <w:rFonts w:ascii="Arial Unicode MS" w:eastAsia="Arial Unicode MS" w:hAnsi="Arial Unicode MS" w:cs="Arial Unicode MS"/>
          <w:sz w:val="24"/>
          <w:szCs w:val="24"/>
          <w:lang w:val="hy-AM"/>
        </w:rPr>
      </w:pPr>
    </w:p>
    <w:p w14:paraId="108A1F9B" w14:textId="77777777" w:rsidR="00DD798C" w:rsidRDefault="00DD798C" w:rsidP="00284448">
      <w:pPr>
        <w:spacing w:after="0" w:line="240" w:lineRule="auto"/>
        <w:contextualSpacing/>
        <w:jc w:val="center"/>
        <w:rPr>
          <w:rFonts w:ascii="Arial Unicode MS" w:eastAsia="Arial Unicode MS" w:hAnsi="Arial Unicode MS" w:cs="Arial Unicode MS"/>
          <w:sz w:val="24"/>
          <w:szCs w:val="24"/>
          <w:lang w:val="hy-AM"/>
        </w:rPr>
      </w:pPr>
    </w:p>
    <w:p w14:paraId="44CE358A" w14:textId="7B54D45B" w:rsidR="00DD798C" w:rsidRPr="00DD798C" w:rsidRDefault="00DD798C" w:rsidP="00DD798C">
      <w:pPr>
        <w:spacing w:after="0" w:line="240" w:lineRule="auto"/>
        <w:contextualSpacing/>
        <w:jc w:val="center"/>
        <w:rPr>
          <w:rFonts w:ascii="Arial Unicode MS" w:eastAsia="Arial Unicode MS" w:hAnsi="Arial Unicode MS" w:cs="Arial Unicode MS"/>
          <w:sz w:val="24"/>
          <w:szCs w:val="24"/>
          <w:lang w:val="hy-AM"/>
        </w:rPr>
      </w:pPr>
    </w:p>
    <w:p w14:paraId="13C9E5EE" w14:textId="77777777" w:rsidR="00D678E8" w:rsidRDefault="00D678E8" w:rsidP="00284448">
      <w:pPr>
        <w:spacing w:after="0" w:line="240" w:lineRule="auto"/>
        <w:contextualSpacing/>
        <w:jc w:val="center"/>
        <w:rPr>
          <w:rFonts w:ascii="Arial Unicode MS" w:eastAsia="Arial Unicode MS" w:hAnsi="Arial Unicode MS" w:cs="Arial Unicode MS"/>
          <w:b/>
          <w:sz w:val="28"/>
          <w:szCs w:val="28"/>
          <w:lang w:val="hy-AM"/>
        </w:rPr>
      </w:pPr>
    </w:p>
    <w:p w14:paraId="1AFE4C2F" w14:textId="77777777" w:rsidR="00D678E8" w:rsidRDefault="00D678E8" w:rsidP="00284448">
      <w:pPr>
        <w:spacing w:after="0" w:line="240" w:lineRule="auto"/>
        <w:contextualSpacing/>
        <w:jc w:val="center"/>
        <w:rPr>
          <w:rFonts w:ascii="Arial Unicode MS" w:eastAsia="Arial Unicode MS" w:hAnsi="Arial Unicode MS" w:cs="Arial Unicode MS"/>
          <w:b/>
          <w:sz w:val="28"/>
          <w:szCs w:val="28"/>
          <w:lang w:val="hy-AM"/>
        </w:rPr>
      </w:pPr>
    </w:p>
    <w:p w14:paraId="03954168" w14:textId="77777777" w:rsidR="00D678E8" w:rsidRDefault="00D678E8" w:rsidP="00284448">
      <w:pPr>
        <w:spacing w:after="0" w:line="240" w:lineRule="auto"/>
        <w:contextualSpacing/>
        <w:jc w:val="center"/>
        <w:rPr>
          <w:rFonts w:ascii="Arial Unicode MS" w:eastAsia="Arial Unicode MS" w:hAnsi="Arial Unicode MS" w:cs="Arial Unicode MS"/>
          <w:b/>
          <w:sz w:val="28"/>
          <w:szCs w:val="28"/>
          <w:lang w:val="hy-AM"/>
        </w:rPr>
      </w:pPr>
    </w:p>
    <w:p w14:paraId="27E19DD5" w14:textId="77777777" w:rsidR="00D678E8" w:rsidRDefault="00D678E8" w:rsidP="00284448">
      <w:pPr>
        <w:spacing w:after="0" w:line="240" w:lineRule="auto"/>
        <w:contextualSpacing/>
        <w:jc w:val="center"/>
        <w:rPr>
          <w:rFonts w:ascii="Arial Unicode MS" w:eastAsia="Arial Unicode MS" w:hAnsi="Arial Unicode MS" w:cs="Arial Unicode MS"/>
          <w:b/>
          <w:sz w:val="28"/>
          <w:szCs w:val="28"/>
          <w:lang w:val="hy-AM"/>
        </w:rPr>
      </w:pPr>
    </w:p>
    <w:p w14:paraId="1EC76404" w14:textId="77777777" w:rsidR="00D678E8" w:rsidRDefault="00D678E8" w:rsidP="00284448">
      <w:pPr>
        <w:spacing w:after="0" w:line="240" w:lineRule="auto"/>
        <w:contextualSpacing/>
        <w:jc w:val="center"/>
        <w:rPr>
          <w:rFonts w:ascii="Arial Unicode MS" w:eastAsia="Arial Unicode MS" w:hAnsi="Arial Unicode MS" w:cs="Arial Unicode MS"/>
          <w:b/>
          <w:sz w:val="28"/>
          <w:szCs w:val="28"/>
          <w:lang w:val="hy-AM"/>
        </w:rPr>
      </w:pPr>
    </w:p>
    <w:p w14:paraId="66915AE5" w14:textId="77777777" w:rsidR="00D678E8" w:rsidRDefault="00D678E8" w:rsidP="00284448">
      <w:pPr>
        <w:spacing w:after="0" w:line="240" w:lineRule="auto"/>
        <w:contextualSpacing/>
        <w:jc w:val="center"/>
        <w:rPr>
          <w:rFonts w:ascii="Arial Unicode MS" w:eastAsia="Arial Unicode MS" w:hAnsi="Arial Unicode MS" w:cs="Arial Unicode MS"/>
          <w:b/>
          <w:sz w:val="28"/>
          <w:szCs w:val="28"/>
          <w:lang w:val="hy-AM"/>
        </w:rPr>
      </w:pPr>
    </w:p>
    <w:p w14:paraId="231BB7A0" w14:textId="77777777" w:rsidR="00D678E8" w:rsidRDefault="00D678E8" w:rsidP="00284448">
      <w:pPr>
        <w:spacing w:after="0" w:line="240" w:lineRule="auto"/>
        <w:contextualSpacing/>
        <w:jc w:val="center"/>
        <w:rPr>
          <w:rFonts w:ascii="Arial Unicode MS" w:eastAsia="Arial Unicode MS" w:hAnsi="Arial Unicode MS" w:cs="Arial Unicode MS"/>
          <w:b/>
          <w:sz w:val="28"/>
          <w:szCs w:val="28"/>
          <w:lang w:val="hy-AM"/>
        </w:rPr>
      </w:pPr>
    </w:p>
    <w:p w14:paraId="7B8650A5" w14:textId="77777777" w:rsidR="00D678E8" w:rsidRDefault="00D678E8" w:rsidP="00284448">
      <w:pPr>
        <w:spacing w:after="0" w:line="240" w:lineRule="auto"/>
        <w:contextualSpacing/>
        <w:jc w:val="center"/>
        <w:rPr>
          <w:rFonts w:ascii="Arial Unicode MS" w:eastAsia="Arial Unicode MS" w:hAnsi="Arial Unicode MS" w:cs="Arial Unicode MS"/>
          <w:b/>
          <w:sz w:val="28"/>
          <w:szCs w:val="28"/>
          <w:lang w:val="hy-AM"/>
        </w:rPr>
      </w:pPr>
    </w:p>
    <w:p w14:paraId="668043D8" w14:textId="77777777" w:rsidR="00D678E8" w:rsidRDefault="00D678E8" w:rsidP="00284448">
      <w:pPr>
        <w:spacing w:after="0" w:line="240" w:lineRule="auto"/>
        <w:contextualSpacing/>
        <w:jc w:val="center"/>
        <w:rPr>
          <w:rFonts w:ascii="Arial Unicode MS" w:eastAsia="Arial Unicode MS" w:hAnsi="Arial Unicode MS" w:cs="Arial Unicode MS"/>
          <w:b/>
          <w:sz w:val="28"/>
          <w:szCs w:val="28"/>
          <w:lang w:val="hy-AM"/>
        </w:rPr>
      </w:pPr>
    </w:p>
    <w:p w14:paraId="5A3B18C9" w14:textId="77777777" w:rsidR="00D678E8" w:rsidRDefault="00D678E8" w:rsidP="00284448">
      <w:pPr>
        <w:spacing w:after="0" w:line="240" w:lineRule="auto"/>
        <w:contextualSpacing/>
        <w:jc w:val="center"/>
        <w:rPr>
          <w:rFonts w:ascii="Arial Unicode MS" w:eastAsia="Arial Unicode MS" w:hAnsi="Arial Unicode MS" w:cs="Arial Unicode MS"/>
          <w:b/>
          <w:sz w:val="28"/>
          <w:szCs w:val="28"/>
          <w:lang w:val="hy-AM"/>
        </w:rPr>
      </w:pPr>
    </w:p>
    <w:p w14:paraId="3ACC0433" w14:textId="77777777" w:rsidR="00D678E8" w:rsidRDefault="00D678E8" w:rsidP="00284448">
      <w:pPr>
        <w:spacing w:after="0" w:line="240" w:lineRule="auto"/>
        <w:contextualSpacing/>
        <w:jc w:val="center"/>
        <w:rPr>
          <w:rFonts w:ascii="Arial Unicode MS" w:eastAsia="Arial Unicode MS" w:hAnsi="Arial Unicode MS" w:cs="Arial Unicode MS"/>
          <w:b/>
          <w:sz w:val="28"/>
          <w:szCs w:val="28"/>
          <w:lang w:val="hy-AM"/>
        </w:rPr>
      </w:pPr>
    </w:p>
    <w:p w14:paraId="4038DF45" w14:textId="77777777" w:rsidR="00D678E8" w:rsidRDefault="00D678E8" w:rsidP="00284448">
      <w:pPr>
        <w:spacing w:after="0" w:line="240" w:lineRule="auto"/>
        <w:contextualSpacing/>
        <w:jc w:val="center"/>
        <w:rPr>
          <w:rFonts w:ascii="Arial Unicode MS" w:eastAsia="Arial Unicode MS" w:hAnsi="Arial Unicode MS" w:cs="Arial Unicode MS"/>
          <w:b/>
          <w:sz w:val="28"/>
          <w:szCs w:val="28"/>
          <w:lang w:val="hy-AM"/>
        </w:rPr>
      </w:pPr>
    </w:p>
    <w:p w14:paraId="2EF1D25A" w14:textId="77777777" w:rsidR="00D678E8" w:rsidRDefault="00D678E8" w:rsidP="00284448">
      <w:pPr>
        <w:spacing w:after="0" w:line="240" w:lineRule="auto"/>
        <w:contextualSpacing/>
        <w:jc w:val="center"/>
        <w:rPr>
          <w:rFonts w:ascii="Arial Unicode MS" w:eastAsia="Arial Unicode MS" w:hAnsi="Arial Unicode MS" w:cs="Arial Unicode MS"/>
          <w:b/>
          <w:sz w:val="28"/>
          <w:szCs w:val="28"/>
          <w:lang w:val="hy-AM"/>
        </w:rPr>
      </w:pPr>
    </w:p>
    <w:p w14:paraId="69A72FC2" w14:textId="77777777" w:rsidR="00D678E8" w:rsidRDefault="00D678E8" w:rsidP="00284448">
      <w:pPr>
        <w:spacing w:after="0" w:line="240" w:lineRule="auto"/>
        <w:contextualSpacing/>
        <w:jc w:val="center"/>
        <w:rPr>
          <w:rFonts w:ascii="Arial Unicode MS" w:eastAsia="Arial Unicode MS" w:hAnsi="Arial Unicode MS" w:cs="Arial Unicode MS"/>
          <w:b/>
          <w:sz w:val="28"/>
          <w:szCs w:val="28"/>
          <w:lang w:val="hy-AM"/>
        </w:rPr>
      </w:pPr>
    </w:p>
    <w:p w14:paraId="25EDD11E" w14:textId="77777777" w:rsidR="00D678E8" w:rsidRDefault="00D678E8" w:rsidP="00284448">
      <w:pPr>
        <w:spacing w:after="0" w:line="240" w:lineRule="auto"/>
        <w:contextualSpacing/>
        <w:jc w:val="center"/>
        <w:rPr>
          <w:rFonts w:ascii="Arial Unicode MS" w:eastAsia="Arial Unicode MS" w:hAnsi="Arial Unicode MS" w:cs="Arial Unicode MS"/>
          <w:b/>
          <w:sz w:val="28"/>
          <w:szCs w:val="28"/>
          <w:lang w:val="hy-AM"/>
        </w:rPr>
      </w:pPr>
    </w:p>
    <w:p w14:paraId="48E06B22" w14:textId="77777777" w:rsidR="00D678E8" w:rsidRDefault="00D678E8" w:rsidP="00284448">
      <w:pPr>
        <w:spacing w:after="0" w:line="240" w:lineRule="auto"/>
        <w:contextualSpacing/>
        <w:jc w:val="center"/>
        <w:rPr>
          <w:rFonts w:ascii="Arial Unicode MS" w:eastAsia="Arial Unicode MS" w:hAnsi="Arial Unicode MS" w:cs="Arial Unicode MS"/>
          <w:b/>
          <w:sz w:val="28"/>
          <w:szCs w:val="28"/>
          <w:lang w:val="hy-AM"/>
        </w:rPr>
      </w:pPr>
    </w:p>
    <w:p w14:paraId="42B3F8A4" w14:textId="77777777" w:rsidR="00D678E8" w:rsidRDefault="00D678E8" w:rsidP="00284448">
      <w:pPr>
        <w:spacing w:after="0" w:line="240" w:lineRule="auto"/>
        <w:contextualSpacing/>
        <w:jc w:val="center"/>
        <w:rPr>
          <w:rFonts w:ascii="Arial Unicode MS" w:eastAsia="Arial Unicode MS" w:hAnsi="Arial Unicode MS" w:cs="Arial Unicode MS"/>
          <w:b/>
          <w:sz w:val="28"/>
          <w:szCs w:val="28"/>
          <w:lang w:val="hy-AM"/>
        </w:rPr>
      </w:pPr>
    </w:p>
    <w:p w14:paraId="49AA0788" w14:textId="77777777" w:rsidR="001F7FD3" w:rsidRDefault="001F7FD3" w:rsidP="00284448">
      <w:pPr>
        <w:spacing w:after="0" w:line="240" w:lineRule="auto"/>
        <w:contextualSpacing/>
        <w:jc w:val="center"/>
        <w:rPr>
          <w:rFonts w:ascii="Arial Unicode MS" w:eastAsia="Arial Unicode MS" w:hAnsi="Arial Unicode MS" w:cs="Arial Unicode MS"/>
          <w:b/>
          <w:sz w:val="28"/>
          <w:szCs w:val="28"/>
          <w:lang w:val="hy-AM"/>
        </w:rPr>
      </w:pPr>
    </w:p>
    <w:p w14:paraId="4C55938E" w14:textId="77777777" w:rsidR="00BC0C16" w:rsidRDefault="00BC0C16" w:rsidP="00BC0C16">
      <w:pPr>
        <w:spacing w:after="0" w:line="240" w:lineRule="auto"/>
        <w:contextualSpacing/>
        <w:rPr>
          <w:rFonts w:ascii="Arial Unicode MS" w:eastAsia="Arial Unicode MS" w:hAnsi="Arial Unicode MS" w:cs="Arial Unicode MS"/>
          <w:b/>
          <w:sz w:val="28"/>
          <w:szCs w:val="28"/>
          <w:lang w:val="hy-AM"/>
        </w:rPr>
      </w:pPr>
    </w:p>
    <w:p w14:paraId="4EC28356" w14:textId="5C2CB074" w:rsidR="00970803" w:rsidRPr="00D678E8" w:rsidRDefault="00BC0C16" w:rsidP="00BC0C16">
      <w:pPr>
        <w:spacing w:after="0" w:line="240" w:lineRule="auto"/>
        <w:contextualSpacing/>
        <w:rPr>
          <w:rFonts w:ascii="Arial Unicode MS" w:eastAsia="Arial Unicode MS" w:hAnsi="Arial Unicode MS" w:cs="Arial Unicode MS"/>
          <w:b/>
          <w:sz w:val="28"/>
          <w:szCs w:val="28"/>
          <w:lang w:val="hy-AM"/>
        </w:rPr>
      </w:pPr>
      <w:r>
        <w:rPr>
          <w:rFonts w:ascii="Arial Unicode MS" w:eastAsia="Arial Unicode MS" w:hAnsi="Arial Unicode MS" w:cs="Arial Unicode MS"/>
          <w:b/>
          <w:sz w:val="28"/>
          <w:szCs w:val="28"/>
          <w:lang w:val="hy-AM"/>
        </w:rPr>
        <w:t xml:space="preserve">                                             </w:t>
      </w:r>
      <w:r w:rsidR="00970803" w:rsidRPr="008C4C62">
        <w:rPr>
          <w:rFonts w:ascii="Arial Unicode MS" w:eastAsia="Arial Unicode MS" w:hAnsi="Arial Unicode MS" w:cs="Arial Unicode MS"/>
          <w:b/>
          <w:sz w:val="28"/>
          <w:szCs w:val="28"/>
          <w:lang w:val="hy-AM"/>
        </w:rPr>
        <w:t>Ներածություն</w:t>
      </w:r>
    </w:p>
    <w:p w14:paraId="04DB59B3" w14:textId="77777777" w:rsidR="008C4C62" w:rsidRPr="00D678E8" w:rsidRDefault="008C4C62" w:rsidP="00284448">
      <w:pPr>
        <w:spacing w:after="0" w:line="240" w:lineRule="auto"/>
        <w:contextualSpacing/>
        <w:jc w:val="center"/>
        <w:rPr>
          <w:rFonts w:ascii="Arial Unicode MS" w:eastAsia="Arial Unicode MS" w:hAnsi="Arial Unicode MS" w:cs="Arial Unicode MS"/>
          <w:sz w:val="24"/>
          <w:szCs w:val="24"/>
          <w:lang w:val="hy-AM"/>
        </w:rPr>
      </w:pPr>
    </w:p>
    <w:p w14:paraId="179B9A80" w14:textId="0AE56F0B" w:rsidR="00970803" w:rsidRPr="00FA1EC0" w:rsidRDefault="008C4C62" w:rsidP="00DD798C">
      <w:pPr>
        <w:spacing w:after="0" w:line="360" w:lineRule="auto"/>
        <w:contextualSpacing/>
        <w:jc w:val="both"/>
        <w:rPr>
          <w:rFonts w:ascii="Arial Unicode MS" w:eastAsia="Arial Unicode MS" w:hAnsi="Arial Unicode MS" w:cs="Arial Unicode MS"/>
          <w:sz w:val="24"/>
          <w:szCs w:val="24"/>
          <w:lang w:val="hy-AM"/>
        </w:rPr>
      </w:pPr>
      <w:r w:rsidRPr="00D678E8">
        <w:rPr>
          <w:rFonts w:ascii="Arial Unicode MS" w:eastAsia="Arial Unicode MS" w:hAnsi="Arial Unicode MS" w:cs="Arial Unicode MS"/>
          <w:sz w:val="24"/>
          <w:szCs w:val="24"/>
          <w:lang w:val="hy-AM"/>
        </w:rPr>
        <w:t xml:space="preserve">  </w:t>
      </w:r>
      <w:r w:rsidR="00BC0C16" w:rsidRPr="00BC0C16">
        <w:rPr>
          <w:rFonts w:ascii="Arial Unicode MS" w:eastAsia="Arial Unicode MS" w:hAnsi="Arial Unicode MS" w:cs="Arial Unicode MS"/>
          <w:sz w:val="24"/>
          <w:szCs w:val="24"/>
          <w:lang w:val="hy-AM"/>
        </w:rPr>
        <w:t>Եվ այսպես. 2011թվականից «Շախմատ» առարկան՝ որպես մտավոր մշակույթի տարրերից մեկը, մյուս առարկաներին օժանդակելու և առաջ մղելու նպատակով, Հայաստանի Հանրապետությունում մտավ տարրական դպրոցի կյանք:</w:t>
      </w:r>
      <w:r w:rsidR="00BC0C16">
        <w:rPr>
          <w:rFonts w:ascii="Arial Unicode MS" w:eastAsia="Arial Unicode MS" w:hAnsi="Arial Unicode MS" w:cs="Arial Unicode MS"/>
          <w:sz w:val="24"/>
          <w:szCs w:val="24"/>
          <w:lang w:val="hy-AM"/>
        </w:rPr>
        <w:t xml:space="preserve">  Շախմատի ուսուցիչները հանդիսանում են &lt;&lt;Ընդհանուր&gt;&gt; մեթոդմիավորման անդամ։ </w:t>
      </w:r>
      <w:r w:rsidR="00970803" w:rsidRPr="00FA1EC0">
        <w:rPr>
          <w:rFonts w:ascii="Arial Unicode MS" w:eastAsia="Arial Unicode MS" w:hAnsi="Arial Unicode MS" w:cs="Arial Unicode MS"/>
          <w:sz w:val="24"/>
          <w:szCs w:val="24"/>
          <w:lang w:val="hy-AM"/>
        </w:rPr>
        <w:lastRenderedPageBreak/>
        <w:t>Մեթոդական միավորումներն  իրենց առաջնային դերն ու նշանակությու</w:t>
      </w:r>
      <w:r w:rsidR="00F160CD" w:rsidRPr="00FA1EC0">
        <w:rPr>
          <w:rFonts w:ascii="Arial Unicode MS" w:eastAsia="Arial Unicode MS" w:hAnsi="Arial Unicode MS" w:cs="Arial Unicode MS"/>
          <w:sz w:val="24"/>
          <w:szCs w:val="24"/>
          <w:lang w:val="hy-AM"/>
        </w:rPr>
        <w:t>նն ունեն դպրոցի գործունեության  արդյունավետ կազմակերպման, զարգացման հարցում։ Ինչպես տարբեր պետական, ոչ պետական հաստատություններում, այնպես էլ դպրոցի միջավայրում, հանդիպում են  բազմաբնույթ, բազմապիսի հարցեր, խնդիրներ՝ ուսուցիչ-աշակերտ, աշակերտ-աշակերտ</w:t>
      </w:r>
      <w:r w:rsidR="003222B8" w:rsidRPr="00FA1EC0">
        <w:rPr>
          <w:rFonts w:ascii="Arial Unicode MS" w:eastAsia="Arial Unicode MS" w:hAnsi="Arial Unicode MS" w:cs="Arial Unicode MS"/>
          <w:sz w:val="24"/>
          <w:szCs w:val="24"/>
          <w:lang w:val="hy-AM"/>
        </w:rPr>
        <w:t>,որոնց լուծման համար իր մեծ դերն ունի մեթոդմիավորումը։ Մեթոդական միավորումը խթանում է ուսուցիչների մասնագիտական որակի, տարբեր մեթոդական գործիքների կիրառության զարգացմանը։ Մեթոդական միավորումները քննարկում են հանրակրթական առարկայական  չափորոշիչներին համապատասխան ուսումնական ծրագրերի, ուսումնական պլանների նախագծերը, դասագրքերը, ձեռնարկները, քննարկվում են կրթության առանձնահատուկ պայմանների կարիք ունեցող սովորողի անհատական ուսուցման</w:t>
      </w:r>
      <w:r w:rsidR="003B4530" w:rsidRPr="00FA1EC0">
        <w:rPr>
          <w:rFonts w:ascii="Arial Unicode MS" w:eastAsia="Arial Unicode MS" w:hAnsi="Arial Unicode MS" w:cs="Arial Unicode MS"/>
          <w:sz w:val="24"/>
          <w:szCs w:val="24"/>
          <w:lang w:val="hy-AM"/>
        </w:rPr>
        <w:t xml:space="preserve"> պլանը, նպաստում է ուսուցիչների որակավորման բարձրացմանը։ Ուսուցիչներին հաղորդակից է դարձնում մանկավարժության  նորագույն նվաճումներին, կազմակերպում է սեմինարներ։</w:t>
      </w:r>
    </w:p>
    <w:p w14:paraId="003853FF" w14:textId="77777777" w:rsidR="007C5E0E" w:rsidRPr="00FA1EC0" w:rsidRDefault="003B4530" w:rsidP="00DD798C">
      <w:pPr>
        <w:spacing w:after="0" w:line="360" w:lineRule="auto"/>
        <w:contextualSpacing/>
        <w:jc w:val="both"/>
        <w:rPr>
          <w:rFonts w:ascii="Arial Unicode MS" w:eastAsia="Arial Unicode MS" w:hAnsi="Arial Unicode MS" w:cs="Arial Unicode MS"/>
          <w:sz w:val="24"/>
          <w:szCs w:val="24"/>
          <w:lang w:val="hy-AM"/>
        </w:rPr>
      </w:pPr>
      <w:r w:rsidRPr="00FA1EC0">
        <w:rPr>
          <w:rFonts w:ascii="Arial Unicode MS" w:eastAsia="Arial Unicode MS" w:hAnsi="Arial Unicode MS" w:cs="Arial Unicode MS"/>
          <w:sz w:val="24"/>
          <w:szCs w:val="24"/>
          <w:lang w:val="hy-AM"/>
        </w:rPr>
        <w:t xml:space="preserve">     Այսօր ուսումնառության գործընթացում բազում հնարավուրություններ է տրվում ուսուցչին՝ իրագործելու, նպատակային դարձնելու իրեն վստահված աշխատանքը։ Մերօրյա սերունդն ինքն է թելադրում այն պայմանները, որն</w:t>
      </w:r>
      <w:r w:rsidR="007C5E0E" w:rsidRPr="00FA1EC0">
        <w:rPr>
          <w:rFonts w:ascii="Arial Unicode MS" w:eastAsia="Arial Unicode MS" w:hAnsi="Arial Unicode MS" w:cs="Arial Unicode MS"/>
          <w:sz w:val="24"/>
          <w:szCs w:val="24"/>
          <w:lang w:val="hy-AM"/>
        </w:rPr>
        <w:t xml:space="preserve"> անգամ ուսուցչին է մղում ինքնակրթվելու, նոր մեթոդներ և միջոցներ կիրառելու դասն ավելի հետաքրքիր դարձնելու համար։</w:t>
      </w:r>
    </w:p>
    <w:p w14:paraId="04D586A5" w14:textId="56B1043D" w:rsidR="007C5E0E" w:rsidRPr="00BC0C16" w:rsidRDefault="007C5E0E" w:rsidP="00DD798C">
      <w:pPr>
        <w:spacing w:after="0" w:line="360" w:lineRule="auto"/>
        <w:contextualSpacing/>
        <w:jc w:val="both"/>
        <w:rPr>
          <w:rFonts w:eastAsia="Arial Unicode MS" w:cs="Arial Unicode MS"/>
          <w:sz w:val="24"/>
          <w:szCs w:val="24"/>
          <w:lang w:val="hy-AM"/>
        </w:rPr>
      </w:pPr>
      <w:r w:rsidRPr="00FA1EC0">
        <w:rPr>
          <w:rFonts w:ascii="Arial Unicode MS" w:eastAsia="Arial Unicode MS" w:hAnsi="Arial Unicode MS" w:cs="Arial Unicode MS"/>
          <w:sz w:val="24"/>
          <w:szCs w:val="24"/>
          <w:lang w:val="hy-AM"/>
        </w:rPr>
        <w:t xml:space="preserve">     Ուսուցիչները հանդիսանալով այս կամ այն մեթոդական միավորման անդամ, իրենց ողջ ուժն ու գիտելիքներն են օգտագործում դպրոցի անունն ու պատիվը բարձր պահելու համար։</w:t>
      </w:r>
      <w:r w:rsidR="00BC0C16" w:rsidRPr="00BC0C16">
        <w:rPr>
          <w:rFonts w:ascii="Arial Unicode" w:eastAsia="Calibri" w:hAnsi="Arial Unicode" w:cs="Times New Roman"/>
          <w:lang w:val="hy-AM"/>
        </w:rPr>
        <w:t xml:space="preserve"> </w:t>
      </w:r>
    </w:p>
    <w:p w14:paraId="3D765F3D" w14:textId="77777777" w:rsidR="00DD798C" w:rsidRDefault="00DD798C" w:rsidP="00DD798C">
      <w:pPr>
        <w:spacing w:after="0" w:line="360" w:lineRule="auto"/>
        <w:contextualSpacing/>
        <w:jc w:val="both"/>
        <w:rPr>
          <w:rFonts w:ascii="Arial Unicode MS" w:eastAsia="Arial Unicode MS" w:hAnsi="Arial Unicode MS" w:cs="Arial Unicode MS"/>
          <w:b/>
          <w:sz w:val="28"/>
          <w:szCs w:val="28"/>
          <w:lang w:val="hy-AM"/>
        </w:rPr>
      </w:pPr>
    </w:p>
    <w:p w14:paraId="4A7FF498" w14:textId="77777777" w:rsidR="00D678E8" w:rsidRDefault="00D678E8" w:rsidP="00DD798C">
      <w:pPr>
        <w:spacing w:after="0" w:line="360" w:lineRule="auto"/>
        <w:contextualSpacing/>
        <w:jc w:val="both"/>
        <w:rPr>
          <w:rFonts w:ascii="Arial Unicode MS" w:eastAsia="Arial Unicode MS" w:hAnsi="Arial Unicode MS" w:cs="Arial Unicode MS"/>
          <w:b/>
          <w:sz w:val="28"/>
          <w:szCs w:val="28"/>
          <w:lang w:val="hy-AM"/>
        </w:rPr>
      </w:pPr>
    </w:p>
    <w:p w14:paraId="702FA143" w14:textId="10526976" w:rsidR="007C5E0E" w:rsidRPr="00DD798C" w:rsidRDefault="008C4C62" w:rsidP="00DD798C">
      <w:pPr>
        <w:spacing w:after="0" w:line="360" w:lineRule="auto"/>
        <w:contextualSpacing/>
        <w:jc w:val="both"/>
        <w:rPr>
          <w:rFonts w:ascii="Arial Unicode MS" w:eastAsia="Arial Unicode MS" w:hAnsi="Arial Unicode MS" w:cs="Arial Unicode MS"/>
          <w:b/>
          <w:sz w:val="28"/>
          <w:szCs w:val="28"/>
          <w:lang w:val="hy-AM"/>
        </w:rPr>
      </w:pPr>
      <w:r w:rsidRPr="00DD798C">
        <w:rPr>
          <w:rFonts w:ascii="Arial Unicode MS" w:eastAsia="Arial Unicode MS" w:hAnsi="Arial Unicode MS" w:cs="Arial Unicode MS"/>
          <w:b/>
          <w:sz w:val="28"/>
          <w:szCs w:val="28"/>
          <w:lang w:val="hy-AM"/>
        </w:rPr>
        <w:t>Հետազոտության  նպատակը</w:t>
      </w:r>
      <w:r w:rsidR="001F7FD3">
        <w:rPr>
          <w:rFonts w:ascii="Arial Unicode MS" w:eastAsia="Arial Unicode MS" w:hAnsi="Arial Unicode MS" w:cs="Arial Unicode MS"/>
          <w:b/>
          <w:sz w:val="28"/>
          <w:szCs w:val="28"/>
          <w:lang w:val="hy-AM"/>
        </w:rPr>
        <w:t>։</w:t>
      </w:r>
    </w:p>
    <w:p w14:paraId="3D263C21" w14:textId="0A9A0B36" w:rsidR="00B86D71" w:rsidRPr="00670F1E" w:rsidRDefault="00670F1E" w:rsidP="00DD798C">
      <w:pPr>
        <w:spacing w:after="0" w:line="360" w:lineRule="auto"/>
        <w:contextualSpacing/>
        <w:jc w:val="both"/>
        <w:rPr>
          <w:rFonts w:ascii="Arial Unicode MS" w:eastAsia="Arial Unicode MS" w:hAnsi="Arial Unicode MS" w:cs="Arial Unicode MS"/>
          <w:sz w:val="24"/>
          <w:szCs w:val="24"/>
          <w:lang w:val="hy-AM"/>
        </w:rPr>
      </w:pPr>
      <w:r w:rsidRPr="00670F1E">
        <w:rPr>
          <w:rFonts w:ascii="Arial Unicode MS" w:eastAsia="Arial Unicode MS" w:hAnsi="Arial Unicode MS" w:cs="Arial Unicode MS"/>
          <w:sz w:val="24"/>
          <w:szCs w:val="24"/>
          <w:lang w:val="hy-AM"/>
        </w:rPr>
        <w:t> </w:t>
      </w:r>
      <w:r>
        <w:rPr>
          <w:rFonts w:ascii="Arial Unicode MS" w:eastAsia="Arial Unicode MS" w:hAnsi="Arial Unicode MS" w:cs="Arial Unicode MS"/>
          <w:sz w:val="24"/>
          <w:szCs w:val="24"/>
          <w:lang w:val="hy-AM"/>
        </w:rPr>
        <w:t xml:space="preserve">  Հ</w:t>
      </w:r>
      <w:r w:rsidRPr="00670F1E">
        <w:rPr>
          <w:rFonts w:ascii="Arial Unicode MS" w:eastAsia="Arial Unicode MS" w:hAnsi="Arial Unicode MS" w:cs="Arial Unicode MS"/>
          <w:sz w:val="24"/>
          <w:szCs w:val="24"/>
          <w:lang w:val="hy-AM"/>
        </w:rPr>
        <w:t>ետազոտության </w:t>
      </w:r>
      <w:r w:rsidRPr="00670F1E">
        <w:rPr>
          <w:rFonts w:ascii="Arial Unicode MS" w:eastAsia="Arial Unicode MS" w:hAnsi="Arial Unicode MS" w:cs="Arial Unicode MS" w:hint="eastAsia"/>
          <w:sz w:val="24"/>
          <w:szCs w:val="24"/>
          <w:lang w:val="hy-AM"/>
        </w:rPr>
        <w:t>հիմնական նպատակն է բացահայտել, թե որքան կարևոր է համագործակցային, միասնական աշխատանքը մեթոդմիավորման ներսում, որն էլ իր հերթին դրական ազդեցություն է ունենում դպրոցի կառավարման, գործունեության վրա։</w:t>
      </w:r>
    </w:p>
    <w:p w14:paraId="12E6166B" w14:textId="0B2D2DA0" w:rsidR="00B86D71" w:rsidRPr="008C4C62" w:rsidRDefault="00B86D71" w:rsidP="00DD798C">
      <w:pPr>
        <w:spacing w:after="0" w:line="360" w:lineRule="auto"/>
        <w:contextualSpacing/>
        <w:jc w:val="both"/>
        <w:rPr>
          <w:rFonts w:ascii="Arial Unicode MS" w:eastAsia="Arial Unicode MS" w:hAnsi="Arial Unicode MS" w:cs="Arial Unicode MS"/>
          <w:b/>
          <w:sz w:val="28"/>
          <w:szCs w:val="28"/>
          <w:lang w:val="hy-AM"/>
        </w:rPr>
      </w:pPr>
      <w:r w:rsidRPr="008C4C62">
        <w:rPr>
          <w:rFonts w:ascii="Arial Unicode MS" w:eastAsia="Arial Unicode MS" w:hAnsi="Arial Unicode MS" w:cs="Arial Unicode MS"/>
          <w:b/>
          <w:sz w:val="28"/>
          <w:szCs w:val="28"/>
          <w:lang w:val="hy-AM"/>
        </w:rPr>
        <w:t>Հետազոտության խնդիրը։</w:t>
      </w:r>
    </w:p>
    <w:p w14:paraId="5F3C0EC4" w14:textId="007125C0" w:rsidR="00B86D71" w:rsidRPr="00FA1EC0" w:rsidRDefault="00B86D71" w:rsidP="00DD798C">
      <w:pPr>
        <w:spacing w:after="0" w:line="360" w:lineRule="auto"/>
        <w:contextualSpacing/>
        <w:jc w:val="both"/>
        <w:rPr>
          <w:rFonts w:ascii="Arial Unicode MS" w:eastAsia="Arial Unicode MS" w:hAnsi="Arial Unicode MS" w:cs="Arial Unicode MS"/>
          <w:sz w:val="24"/>
          <w:szCs w:val="24"/>
          <w:lang w:val="hy-AM"/>
        </w:rPr>
      </w:pPr>
      <w:r w:rsidRPr="00FA1EC0">
        <w:rPr>
          <w:rFonts w:ascii="Arial Unicode MS" w:eastAsia="Arial Unicode MS" w:hAnsi="Arial Unicode MS" w:cs="Arial Unicode MS"/>
          <w:sz w:val="24"/>
          <w:szCs w:val="24"/>
          <w:lang w:val="hy-AM"/>
        </w:rPr>
        <w:lastRenderedPageBreak/>
        <w:t>Ստեղծել, ձևակերպել պայմաններ կրթության որակի բարձրացման ուղղությամբ։ Մեթոդական միավորման միջոցով կարևոր է նաև ուսուցման նոր մեթոդները որպես կրթական գործընթացի կարևոր բաղադրիչ։</w:t>
      </w:r>
    </w:p>
    <w:p w14:paraId="0FC1ED87" w14:textId="7C9923CD" w:rsidR="00B86D71" w:rsidRPr="00DD798C" w:rsidRDefault="00B86D71" w:rsidP="00DD798C">
      <w:pPr>
        <w:spacing w:after="0" w:line="360" w:lineRule="auto"/>
        <w:contextualSpacing/>
        <w:jc w:val="both"/>
        <w:rPr>
          <w:rFonts w:ascii="Arial Unicode MS" w:eastAsia="Arial Unicode MS" w:hAnsi="Arial Unicode MS" w:cs="Arial Unicode MS"/>
          <w:sz w:val="24"/>
          <w:szCs w:val="24"/>
          <w:lang w:val="hy-AM"/>
        </w:rPr>
      </w:pPr>
      <w:r w:rsidRPr="00FA1EC0">
        <w:rPr>
          <w:rFonts w:ascii="Arial Unicode MS" w:eastAsia="Arial Unicode MS" w:hAnsi="Arial Unicode MS" w:cs="Arial Unicode MS"/>
          <w:sz w:val="24"/>
          <w:szCs w:val="24"/>
          <w:lang w:val="hy-AM"/>
        </w:rPr>
        <w:t xml:space="preserve">  </w:t>
      </w:r>
    </w:p>
    <w:p w14:paraId="19FF6078" w14:textId="453F6B37" w:rsidR="00B86D71" w:rsidRPr="008C4C62" w:rsidRDefault="00B86D71" w:rsidP="00DD798C">
      <w:pPr>
        <w:spacing w:after="0" w:line="360" w:lineRule="auto"/>
        <w:contextualSpacing/>
        <w:jc w:val="both"/>
        <w:rPr>
          <w:rFonts w:ascii="Arial Unicode MS" w:eastAsia="Arial Unicode MS" w:hAnsi="Arial Unicode MS" w:cs="Arial Unicode MS"/>
          <w:b/>
          <w:sz w:val="28"/>
          <w:szCs w:val="28"/>
          <w:lang w:val="hy-AM"/>
        </w:rPr>
      </w:pPr>
      <w:r w:rsidRPr="008C4C62">
        <w:rPr>
          <w:rFonts w:ascii="Arial Unicode MS" w:eastAsia="Arial Unicode MS" w:hAnsi="Arial Unicode MS" w:cs="Arial Unicode MS"/>
          <w:b/>
          <w:sz w:val="28"/>
          <w:szCs w:val="28"/>
          <w:lang w:val="hy-AM"/>
        </w:rPr>
        <w:t>Հետազոտության թեմայի արդիականությունը։</w:t>
      </w:r>
    </w:p>
    <w:p w14:paraId="2D00E716" w14:textId="6D440B57" w:rsidR="00B86D71" w:rsidRPr="00FA1EC0" w:rsidRDefault="00B86D71" w:rsidP="00DD798C">
      <w:pPr>
        <w:spacing w:after="0" w:line="360" w:lineRule="auto"/>
        <w:contextualSpacing/>
        <w:jc w:val="both"/>
        <w:rPr>
          <w:rFonts w:ascii="Arial Unicode MS" w:eastAsia="Arial Unicode MS" w:hAnsi="Arial Unicode MS" w:cs="Arial Unicode MS"/>
          <w:sz w:val="24"/>
          <w:szCs w:val="24"/>
          <w:lang w:val="hy-AM"/>
        </w:rPr>
      </w:pPr>
      <w:r w:rsidRPr="00FA1EC0">
        <w:rPr>
          <w:rFonts w:ascii="Arial Unicode MS" w:eastAsia="Arial Unicode MS" w:hAnsi="Arial Unicode MS" w:cs="Arial Unicode MS"/>
          <w:sz w:val="24"/>
          <w:szCs w:val="24"/>
          <w:lang w:val="hy-AM"/>
        </w:rPr>
        <w:t>Այսօր ուսուցչի առջև</w:t>
      </w:r>
      <w:r w:rsidR="008C55FB" w:rsidRPr="00FA1EC0">
        <w:rPr>
          <w:rFonts w:ascii="Arial Unicode MS" w:eastAsia="Arial Unicode MS" w:hAnsi="Arial Unicode MS" w:cs="Arial Unicode MS"/>
          <w:sz w:val="24"/>
          <w:szCs w:val="24"/>
          <w:lang w:val="hy-AM"/>
        </w:rPr>
        <w:t xml:space="preserve"> դրված են նոր մարտահրավերներ, պահանջներ, որոնք ընդհանուր առմամբ ծառացած են դպրոցում՝ խորհրդակցական մարմինների, այդ թվում մեթոդական միավորումների առջև։</w:t>
      </w:r>
    </w:p>
    <w:p w14:paraId="6673F94C" w14:textId="07739147" w:rsidR="008C55FB" w:rsidRPr="00FA1EC0" w:rsidRDefault="008C55FB" w:rsidP="00DD798C">
      <w:pPr>
        <w:spacing w:after="0" w:line="360" w:lineRule="auto"/>
        <w:contextualSpacing/>
        <w:jc w:val="both"/>
        <w:rPr>
          <w:rFonts w:ascii="Arial Unicode MS" w:eastAsia="Arial Unicode MS" w:hAnsi="Arial Unicode MS" w:cs="Arial Unicode MS"/>
          <w:sz w:val="24"/>
          <w:szCs w:val="24"/>
          <w:lang w:val="hy-AM"/>
        </w:rPr>
      </w:pPr>
      <w:r w:rsidRPr="00FA1EC0">
        <w:rPr>
          <w:rFonts w:ascii="Arial Unicode MS" w:eastAsia="Arial Unicode MS" w:hAnsi="Arial Unicode MS" w:cs="Arial Unicode MS"/>
          <w:sz w:val="24"/>
          <w:szCs w:val="24"/>
          <w:lang w:val="hy-AM"/>
        </w:rPr>
        <w:t>Համախմբված, միասնական աշխատանքի շնորհիվ մեթոդական միավորման յուրաքանչյուր անդամ ձեռք է բերում նոր կարողություններ և հմտություններ։</w:t>
      </w:r>
    </w:p>
    <w:p w14:paraId="779903F7" w14:textId="443A1D41" w:rsidR="008C55FB" w:rsidRPr="00FA1EC0" w:rsidRDefault="008C55FB" w:rsidP="00DD798C">
      <w:pPr>
        <w:spacing w:after="0" w:line="360" w:lineRule="auto"/>
        <w:contextualSpacing/>
        <w:rPr>
          <w:rFonts w:ascii="Arial Unicode MS" w:eastAsia="Arial Unicode MS" w:hAnsi="Arial Unicode MS" w:cs="Arial Unicode MS"/>
          <w:sz w:val="24"/>
          <w:szCs w:val="24"/>
          <w:lang w:val="hy-AM"/>
        </w:rPr>
      </w:pPr>
    </w:p>
    <w:p w14:paraId="234B6CA7" w14:textId="77777777" w:rsidR="00DD798C" w:rsidRDefault="00DD798C" w:rsidP="00DD798C">
      <w:pPr>
        <w:spacing w:after="0" w:line="360" w:lineRule="auto"/>
        <w:contextualSpacing/>
        <w:rPr>
          <w:rFonts w:ascii="Arial Unicode MS" w:eastAsia="Arial Unicode MS" w:hAnsi="Arial Unicode MS" w:cs="Arial Unicode MS"/>
          <w:b/>
          <w:sz w:val="28"/>
          <w:szCs w:val="28"/>
          <w:lang w:val="hy-AM"/>
        </w:rPr>
      </w:pPr>
    </w:p>
    <w:p w14:paraId="2176E71A" w14:textId="6FA81BE9" w:rsidR="008C55FB" w:rsidRDefault="008C55FB" w:rsidP="00DD798C">
      <w:pPr>
        <w:spacing w:after="0" w:line="360" w:lineRule="auto"/>
        <w:contextualSpacing/>
        <w:rPr>
          <w:rFonts w:ascii="Arial Unicode MS" w:eastAsia="Arial Unicode MS" w:hAnsi="Arial Unicode MS" w:cs="Arial Unicode MS"/>
          <w:b/>
          <w:sz w:val="28"/>
          <w:szCs w:val="28"/>
          <w:lang w:val="hy-AM"/>
        </w:rPr>
      </w:pPr>
      <w:r w:rsidRPr="008C4C62">
        <w:rPr>
          <w:rFonts w:ascii="Arial Unicode MS" w:eastAsia="Arial Unicode MS" w:hAnsi="Arial Unicode MS" w:cs="Arial Unicode MS"/>
          <w:b/>
          <w:sz w:val="28"/>
          <w:szCs w:val="28"/>
          <w:lang w:val="hy-AM"/>
        </w:rPr>
        <w:t xml:space="preserve">1․ </w:t>
      </w:r>
      <w:bookmarkStart w:id="3" w:name="_Hlk116508480"/>
      <w:r w:rsidR="007E5EFD" w:rsidRPr="007E5EFD">
        <w:rPr>
          <w:rFonts w:ascii="Arial Unicode MS" w:eastAsia="Arial Unicode MS" w:hAnsi="Arial Unicode MS" w:cs="Arial Unicode MS"/>
          <w:b/>
          <w:sz w:val="28"/>
          <w:szCs w:val="28"/>
          <w:lang w:val="hy-AM"/>
        </w:rPr>
        <w:t xml:space="preserve">Որո՞նք են  </w:t>
      </w:r>
      <w:r w:rsidR="007E5EFD">
        <w:rPr>
          <w:rFonts w:ascii="Arial Unicode MS" w:eastAsia="Arial Unicode MS" w:hAnsi="Arial Unicode MS" w:cs="Arial Unicode MS"/>
          <w:b/>
          <w:sz w:val="28"/>
          <w:szCs w:val="28"/>
          <w:lang w:val="hy-AM"/>
        </w:rPr>
        <w:t>մ</w:t>
      </w:r>
      <w:r w:rsidRPr="008C4C62">
        <w:rPr>
          <w:rFonts w:ascii="Arial Unicode MS" w:eastAsia="Arial Unicode MS" w:hAnsi="Arial Unicode MS" w:cs="Arial Unicode MS"/>
          <w:b/>
          <w:sz w:val="28"/>
          <w:szCs w:val="28"/>
          <w:lang w:val="hy-AM"/>
        </w:rPr>
        <w:t>եթոդական միավորման կառուցվածքն ու  գործառույթները</w:t>
      </w:r>
    </w:p>
    <w:bookmarkEnd w:id="3"/>
    <w:p w14:paraId="5AF5C858" w14:textId="62F31329" w:rsidR="00DE7653" w:rsidRPr="00DB06A0" w:rsidRDefault="001F7FD3" w:rsidP="00DD798C">
      <w:pPr>
        <w:spacing w:after="0" w:line="360" w:lineRule="auto"/>
        <w:contextualSpacing/>
        <w:rPr>
          <w:rFonts w:ascii="Arial Unicode MS" w:eastAsia="Arial Unicode MS" w:hAnsi="Arial Unicode MS" w:cs="Arial Unicode MS"/>
          <w:bCs/>
          <w:sz w:val="24"/>
          <w:szCs w:val="24"/>
          <w:lang w:val="hy-AM"/>
        </w:rPr>
      </w:pPr>
      <w:r w:rsidRPr="006138F4">
        <w:rPr>
          <w:rFonts w:ascii="Arial Unicode MS" w:eastAsia="Arial Unicode MS" w:hAnsi="Arial Unicode MS" w:cs="Arial Unicode MS"/>
          <w:bCs/>
          <w:sz w:val="24"/>
          <w:szCs w:val="24"/>
          <w:lang w:val="hy-AM"/>
        </w:rPr>
        <w:t xml:space="preserve">Առարկայական մեթոդական </w:t>
      </w:r>
      <w:r w:rsidR="006138F4">
        <w:rPr>
          <w:rFonts w:ascii="Arial Unicode MS" w:eastAsia="Arial Unicode MS" w:hAnsi="Arial Unicode MS" w:cs="Arial Unicode MS"/>
          <w:bCs/>
          <w:sz w:val="24"/>
          <w:szCs w:val="24"/>
          <w:lang w:val="hy-AM"/>
        </w:rPr>
        <w:t xml:space="preserve">միավորումը կազմակերպում է  ուսուցիչների մեթոդական աշխատանքները։ Ելնելով վերոնշյալից, </w:t>
      </w:r>
      <w:r w:rsidR="006138F4" w:rsidRPr="00367788">
        <w:rPr>
          <w:rFonts w:ascii="Arial Unicode MS" w:eastAsia="Arial Unicode MS" w:hAnsi="Arial Unicode MS" w:cs="Arial Unicode MS"/>
          <w:bCs/>
          <w:sz w:val="24"/>
          <w:szCs w:val="24"/>
          <w:lang w:val="hy-AM"/>
        </w:rPr>
        <w:t>&lt;&lt;</w:t>
      </w:r>
      <w:r w:rsidR="00367788">
        <w:rPr>
          <w:rFonts w:ascii="Arial Unicode MS" w:eastAsia="Arial Unicode MS" w:hAnsi="Arial Unicode MS" w:cs="Arial Unicode MS"/>
          <w:bCs/>
          <w:sz w:val="24"/>
          <w:szCs w:val="24"/>
          <w:lang w:val="hy-AM"/>
        </w:rPr>
        <w:t>Շախմատ</w:t>
      </w:r>
      <w:r w:rsidR="006138F4" w:rsidRPr="00367788">
        <w:rPr>
          <w:rFonts w:ascii="Arial Unicode MS" w:eastAsia="Arial Unicode MS" w:hAnsi="Arial Unicode MS" w:cs="Arial Unicode MS"/>
          <w:bCs/>
          <w:sz w:val="24"/>
          <w:szCs w:val="24"/>
          <w:lang w:val="hy-AM"/>
        </w:rPr>
        <w:t>&gt;&gt;</w:t>
      </w:r>
      <w:r w:rsidR="00367788">
        <w:rPr>
          <w:rFonts w:ascii="Arial Unicode MS" w:eastAsia="Arial Unicode MS" w:hAnsi="Arial Unicode MS" w:cs="Arial Unicode MS"/>
          <w:bCs/>
          <w:sz w:val="24"/>
          <w:szCs w:val="24"/>
          <w:lang w:val="hy-AM"/>
        </w:rPr>
        <w:t xml:space="preserve"> առարկայի ուսուցիչը ընդգրկված է &lt;&lt;Ընդհանուր զարգցման առարկաներ&gt;&gt; առարկայական մեթեդական միավորումում,  որի կազմում են նաև տնօրենի կրթական աջակցությունների  գծով տեղակալը, կերպարվեստի, տեղնոլոգիայի, երաժշտության, ռազմավարության </w:t>
      </w:r>
      <w:r w:rsidR="00367788" w:rsidRPr="00367788">
        <w:rPr>
          <w:rFonts w:ascii="Arial Unicode MS" w:eastAsia="Arial Unicode MS" w:hAnsi="Arial Unicode MS" w:cs="Arial Unicode MS"/>
          <w:bCs/>
          <w:sz w:val="24"/>
          <w:szCs w:val="24"/>
          <w:lang w:val="hy-AM"/>
        </w:rPr>
        <w:t>(</w:t>
      </w:r>
      <w:r w:rsidR="00367788">
        <w:rPr>
          <w:rFonts w:ascii="Arial Unicode MS" w:eastAsia="Arial Unicode MS" w:hAnsi="Arial Unicode MS" w:cs="Arial Unicode MS"/>
          <w:bCs/>
          <w:sz w:val="24"/>
          <w:szCs w:val="24"/>
          <w:lang w:val="hy-AM"/>
        </w:rPr>
        <w:t>ՆԶՊ</w:t>
      </w:r>
      <w:r w:rsidR="00367788" w:rsidRPr="00367788">
        <w:rPr>
          <w:rFonts w:ascii="Arial Unicode MS" w:eastAsia="Arial Unicode MS" w:hAnsi="Arial Unicode MS" w:cs="Arial Unicode MS"/>
          <w:bCs/>
          <w:sz w:val="24"/>
          <w:szCs w:val="24"/>
          <w:lang w:val="hy-AM"/>
        </w:rPr>
        <w:t>)</w:t>
      </w:r>
      <w:r w:rsidR="00367788">
        <w:rPr>
          <w:rFonts w:ascii="Arial Unicode MS" w:eastAsia="Arial Unicode MS" w:hAnsi="Arial Unicode MS" w:cs="Arial Unicode MS"/>
          <w:bCs/>
          <w:sz w:val="24"/>
          <w:szCs w:val="24"/>
          <w:lang w:val="hy-AM"/>
        </w:rPr>
        <w:t xml:space="preserve">  և ֆիզկուլտուրայի ուսուցիչները։ Մեթոդական միավորումներն իրենց առաջնային դերն ու նշանակությունն ունեն դպրոցի գործունեության արդյունավետ կազմակերպման, զարգացման հարցում։</w:t>
      </w:r>
    </w:p>
    <w:p w14:paraId="578AA030" w14:textId="1D5616D1" w:rsidR="008C55FB" w:rsidRPr="00FA1EC0" w:rsidRDefault="00A11568" w:rsidP="00DD798C">
      <w:pPr>
        <w:spacing w:after="0" w:line="360" w:lineRule="auto"/>
        <w:contextualSpacing/>
        <w:rPr>
          <w:rFonts w:ascii="Arial Unicode MS" w:eastAsia="Arial Unicode MS" w:hAnsi="Arial Unicode MS" w:cs="Arial Unicode MS"/>
          <w:sz w:val="24"/>
          <w:szCs w:val="24"/>
          <w:lang w:val="hy-AM"/>
        </w:rPr>
      </w:pPr>
      <w:r w:rsidRPr="00FA1EC0">
        <w:rPr>
          <w:rFonts w:ascii="Arial Unicode MS" w:eastAsia="Arial Unicode MS" w:hAnsi="Arial Unicode MS" w:cs="Arial Unicode MS"/>
          <w:sz w:val="24"/>
          <w:szCs w:val="24"/>
          <w:lang w:val="hy-AM"/>
        </w:rPr>
        <w:t>Տվյալ գործառույթները խթանում են մասնագիտական գիտելիքների  որակի բարձրացմանը։ Առարկայական  մեթոդմիավորումների  աշխատանքը կարող է իր մեջ ներառել՝</w:t>
      </w:r>
    </w:p>
    <w:p w14:paraId="479D5912" w14:textId="69698EB6" w:rsidR="00A11568" w:rsidRPr="00FA1EC0" w:rsidRDefault="00A11568" w:rsidP="00DD798C">
      <w:pPr>
        <w:pStyle w:val="ListParagraph"/>
        <w:numPr>
          <w:ilvl w:val="0"/>
          <w:numId w:val="4"/>
        </w:numPr>
        <w:spacing w:after="0" w:line="360" w:lineRule="auto"/>
        <w:ind w:left="0" w:firstLine="0"/>
        <w:rPr>
          <w:rFonts w:ascii="Arial Unicode MS" w:eastAsia="Arial Unicode MS" w:hAnsi="Arial Unicode MS" w:cs="Arial Unicode MS"/>
          <w:sz w:val="24"/>
          <w:szCs w:val="24"/>
          <w:lang w:val="hy-AM"/>
        </w:rPr>
      </w:pPr>
      <w:r w:rsidRPr="00FA1EC0">
        <w:rPr>
          <w:rFonts w:ascii="Arial Unicode MS" w:eastAsia="Arial Unicode MS" w:hAnsi="Arial Unicode MS" w:cs="Arial Unicode MS"/>
          <w:sz w:val="24"/>
          <w:szCs w:val="24"/>
          <w:lang w:val="hy-AM"/>
        </w:rPr>
        <w:t>բանավեճեր</w:t>
      </w:r>
    </w:p>
    <w:p w14:paraId="6334C558" w14:textId="20499F11" w:rsidR="00A11568" w:rsidRPr="00FA1EC0" w:rsidRDefault="00A11568" w:rsidP="00DD798C">
      <w:pPr>
        <w:pStyle w:val="ListParagraph"/>
        <w:numPr>
          <w:ilvl w:val="0"/>
          <w:numId w:val="4"/>
        </w:numPr>
        <w:spacing w:after="0" w:line="360" w:lineRule="auto"/>
        <w:ind w:left="0" w:firstLine="0"/>
        <w:rPr>
          <w:rFonts w:ascii="Arial Unicode MS" w:eastAsia="Arial Unicode MS" w:hAnsi="Arial Unicode MS" w:cs="Arial Unicode MS"/>
          <w:sz w:val="24"/>
          <w:szCs w:val="24"/>
          <w:lang w:val="hy-AM"/>
        </w:rPr>
      </w:pPr>
      <w:r w:rsidRPr="00FA1EC0">
        <w:rPr>
          <w:rFonts w:ascii="Arial Unicode MS" w:eastAsia="Arial Unicode MS" w:hAnsi="Arial Unicode MS" w:cs="Arial Unicode MS"/>
          <w:sz w:val="24"/>
          <w:szCs w:val="24"/>
          <w:lang w:val="hy-AM"/>
        </w:rPr>
        <w:t>մեթոդական մրցույթներ</w:t>
      </w:r>
    </w:p>
    <w:p w14:paraId="797C2156" w14:textId="4A8C0014" w:rsidR="00A11568" w:rsidRPr="00FA1EC0" w:rsidRDefault="00A11568" w:rsidP="00DD798C">
      <w:pPr>
        <w:pStyle w:val="ListParagraph"/>
        <w:numPr>
          <w:ilvl w:val="0"/>
          <w:numId w:val="4"/>
        </w:numPr>
        <w:spacing w:after="0" w:line="360" w:lineRule="auto"/>
        <w:ind w:left="0" w:firstLine="0"/>
        <w:rPr>
          <w:rFonts w:ascii="Arial Unicode MS" w:eastAsia="Arial Unicode MS" w:hAnsi="Arial Unicode MS" w:cs="Arial Unicode MS"/>
          <w:sz w:val="24"/>
          <w:szCs w:val="24"/>
          <w:lang w:val="hy-AM"/>
        </w:rPr>
      </w:pPr>
      <w:r w:rsidRPr="00FA1EC0">
        <w:rPr>
          <w:rFonts w:ascii="Arial Unicode MS" w:eastAsia="Arial Unicode MS" w:hAnsi="Arial Unicode MS" w:cs="Arial Unicode MS"/>
          <w:sz w:val="24"/>
          <w:szCs w:val="24"/>
          <w:lang w:val="hy-AM"/>
        </w:rPr>
        <w:t>սեմինար</w:t>
      </w:r>
    </w:p>
    <w:p w14:paraId="7D5DC016" w14:textId="1ABE45D4" w:rsidR="00A11568" w:rsidRPr="00FA1EC0" w:rsidRDefault="00A11568" w:rsidP="00DD798C">
      <w:pPr>
        <w:pStyle w:val="ListParagraph"/>
        <w:numPr>
          <w:ilvl w:val="0"/>
          <w:numId w:val="4"/>
        </w:numPr>
        <w:spacing w:after="0" w:line="360" w:lineRule="auto"/>
        <w:ind w:left="0" w:firstLine="0"/>
        <w:rPr>
          <w:rFonts w:ascii="Arial Unicode MS" w:eastAsia="Arial Unicode MS" w:hAnsi="Arial Unicode MS" w:cs="Arial Unicode MS"/>
          <w:sz w:val="24"/>
          <w:szCs w:val="24"/>
          <w:lang w:val="hy-AM"/>
        </w:rPr>
      </w:pPr>
      <w:r w:rsidRPr="00FA1EC0">
        <w:rPr>
          <w:rFonts w:ascii="Arial Unicode MS" w:eastAsia="Arial Unicode MS" w:hAnsi="Arial Unicode MS" w:cs="Arial Unicode MS"/>
          <w:sz w:val="24"/>
          <w:szCs w:val="24"/>
          <w:lang w:val="hy-AM"/>
        </w:rPr>
        <w:t>դասախոսություն</w:t>
      </w:r>
    </w:p>
    <w:p w14:paraId="6A98A400" w14:textId="563B5A60" w:rsidR="00A11568" w:rsidRPr="00FA1EC0" w:rsidRDefault="00A11568" w:rsidP="00DD798C">
      <w:pPr>
        <w:pStyle w:val="ListParagraph"/>
        <w:numPr>
          <w:ilvl w:val="0"/>
          <w:numId w:val="4"/>
        </w:numPr>
        <w:spacing w:after="0" w:line="360" w:lineRule="auto"/>
        <w:ind w:left="0" w:firstLine="0"/>
        <w:rPr>
          <w:rFonts w:ascii="Arial Unicode MS" w:eastAsia="Arial Unicode MS" w:hAnsi="Arial Unicode MS" w:cs="Arial Unicode MS"/>
          <w:sz w:val="24"/>
          <w:szCs w:val="24"/>
          <w:lang w:val="hy-AM"/>
        </w:rPr>
      </w:pPr>
      <w:r w:rsidRPr="00FA1EC0">
        <w:rPr>
          <w:rFonts w:ascii="Arial Unicode MS" w:eastAsia="Arial Unicode MS" w:hAnsi="Arial Unicode MS" w:cs="Arial Unicode MS"/>
          <w:sz w:val="24"/>
          <w:szCs w:val="24"/>
          <w:lang w:val="hy-AM"/>
        </w:rPr>
        <w:t>նախագծեր</w:t>
      </w:r>
    </w:p>
    <w:p w14:paraId="6BA9DD34" w14:textId="3895E927" w:rsidR="00BC0C16" w:rsidRPr="00BC0C16" w:rsidRDefault="00A11568" w:rsidP="00BC0C16">
      <w:pPr>
        <w:numPr>
          <w:ilvl w:val="0"/>
          <w:numId w:val="5"/>
        </w:numPr>
        <w:spacing w:after="100" w:afterAutospacing="1" w:line="276" w:lineRule="auto"/>
        <w:jc w:val="both"/>
        <w:rPr>
          <w:rFonts w:ascii="Arial Unicode" w:eastAsia="Calibri" w:hAnsi="Arial Unicode" w:cs="Times New Roman"/>
          <w:sz w:val="24"/>
          <w:szCs w:val="24"/>
        </w:rPr>
      </w:pPr>
      <w:r w:rsidRPr="00FA1EC0">
        <w:rPr>
          <w:rFonts w:ascii="Arial Unicode MS" w:eastAsia="Arial Unicode MS" w:hAnsi="Arial Unicode MS" w:cs="Arial Unicode MS"/>
          <w:sz w:val="24"/>
          <w:szCs w:val="24"/>
          <w:lang w:val="hy-AM"/>
        </w:rPr>
        <w:lastRenderedPageBreak/>
        <w:t>ստեղծագործական բանավեճեր</w:t>
      </w:r>
      <w:r w:rsidR="00BC0C16" w:rsidRPr="00BC0C16">
        <w:rPr>
          <w:rFonts w:ascii="Arial Unicode" w:eastAsia="Times New Roman" w:hAnsi="Arial Unicode" w:cs="Tahoma"/>
          <w:sz w:val="24"/>
          <w:szCs w:val="24"/>
          <w:lang w:eastAsia="ru-RU"/>
        </w:rPr>
        <w:t xml:space="preserve"> </w:t>
      </w:r>
    </w:p>
    <w:p w14:paraId="30C17178" w14:textId="6C0E26CA" w:rsidR="00A11568" w:rsidRPr="006C1DCA" w:rsidRDefault="00BC0C16" w:rsidP="006C1DCA">
      <w:pPr>
        <w:spacing w:after="100" w:afterAutospacing="1" w:line="276" w:lineRule="auto"/>
        <w:jc w:val="both"/>
        <w:rPr>
          <w:rFonts w:ascii="Arial Unicode MS" w:eastAsia="Arial Unicode MS" w:hAnsi="Arial Unicode MS" w:cs="Arial Unicode MS"/>
          <w:b/>
          <w:sz w:val="24"/>
          <w:szCs w:val="24"/>
          <w:lang w:eastAsia="ru-RU"/>
        </w:rPr>
      </w:pPr>
      <w:r>
        <w:rPr>
          <w:rFonts w:ascii="Arial Unicode MS" w:eastAsia="Arial Unicode MS" w:hAnsi="Arial Unicode MS" w:cs="Arial Unicode MS"/>
          <w:sz w:val="24"/>
          <w:szCs w:val="24"/>
          <w:lang w:val="hy-AM" w:eastAsia="ru-RU"/>
        </w:rPr>
        <w:t>Նշեմ նաև․ որ շախմատը դրո</w:t>
      </w:r>
      <w:r w:rsidR="006C1DCA">
        <w:rPr>
          <w:rFonts w:ascii="Arial Unicode MS" w:eastAsia="Arial Unicode MS" w:hAnsi="Arial Unicode MS" w:cs="Arial Unicode MS"/>
          <w:sz w:val="24"/>
          <w:szCs w:val="24"/>
          <w:lang w:val="hy-AM" w:eastAsia="ru-RU"/>
        </w:rPr>
        <w:t>ւ</w:t>
      </w:r>
      <w:r>
        <w:rPr>
          <w:rFonts w:ascii="Arial Unicode MS" w:eastAsia="Arial Unicode MS" w:hAnsi="Arial Unicode MS" w:cs="Arial Unicode MS"/>
          <w:sz w:val="24"/>
          <w:szCs w:val="24"/>
          <w:lang w:val="hy-AM" w:eastAsia="ru-RU"/>
        </w:rPr>
        <w:t xml:space="preserve">ցում է </w:t>
      </w:r>
      <w:r w:rsidR="006C1DCA">
        <w:rPr>
          <w:rFonts w:ascii="Arial Unicode MS" w:eastAsia="Arial Unicode MS" w:hAnsi="Arial Unicode MS" w:cs="Arial Unicode MS"/>
          <w:sz w:val="24"/>
          <w:szCs w:val="24"/>
          <w:lang w:val="hy-AM" w:eastAsia="ru-RU"/>
        </w:rPr>
        <w:t xml:space="preserve">շուրջ 11 տարի և ունի առձագանք, իսկ </w:t>
      </w:r>
      <w:r w:rsidRPr="00BC0C16">
        <w:rPr>
          <w:rFonts w:ascii="Arial Unicode MS" w:eastAsia="Arial Unicode MS" w:hAnsi="Arial Unicode MS" w:cs="Arial Unicode MS"/>
          <w:sz w:val="24"/>
          <w:szCs w:val="24"/>
          <w:lang w:eastAsia="ru-RU"/>
        </w:rPr>
        <w:t xml:space="preserve">խաղի միջոցով ձեռք բերված բնավորության որակները դժվար </w:t>
      </w:r>
      <w:r w:rsidRPr="00BC0C16">
        <w:rPr>
          <w:rFonts w:ascii="Arial Unicode MS" w:eastAsia="Arial Unicode MS" w:hAnsi="Arial Unicode MS" w:cs="Arial Unicode MS"/>
          <w:sz w:val="24"/>
          <w:szCs w:val="24"/>
          <w:lang w:val="en-US" w:eastAsia="ru-RU"/>
        </w:rPr>
        <w:t>է</w:t>
      </w:r>
      <w:r w:rsidRPr="00BC0C16">
        <w:rPr>
          <w:rFonts w:ascii="Arial Unicode MS" w:eastAsia="Arial Unicode MS" w:hAnsi="Arial Unicode MS" w:cs="Arial Unicode MS"/>
          <w:sz w:val="24"/>
          <w:szCs w:val="24"/>
          <w:lang w:eastAsia="ru-RU"/>
        </w:rPr>
        <w:t xml:space="preserve"> հաշվել։ </w:t>
      </w:r>
      <w:r w:rsidRPr="00BC0C16">
        <w:rPr>
          <w:rFonts w:ascii="Arial Unicode MS" w:eastAsia="Arial Unicode MS" w:hAnsi="Arial Unicode MS" w:cs="Arial Unicode MS"/>
          <w:sz w:val="24"/>
          <w:szCs w:val="24"/>
        </w:rPr>
        <w:t xml:space="preserve">Շախմատի հիմնական առավելությունը ուղեղի երկու կիսագնդերի ներդաշնակ զարգացման մեջ է։ Փորձնականորեն հաստատվել է, որ շախմատով զբաղվող երեխաները դպրոցում ավելի լավ են սովորում։ Շախմատային նյութը օգտակար է ինչպես ճշգրիտ գիտությունների, այնպես էլ բնական և հումանիտար գիտությունների ուսումնասիրության մեջ: </w:t>
      </w:r>
      <w:r w:rsidRPr="00BC0C16">
        <w:rPr>
          <w:rFonts w:ascii="Arial Unicode MS" w:eastAsia="Arial Unicode MS" w:hAnsi="Arial Unicode MS" w:cs="Arial Unicode MS"/>
          <w:sz w:val="24"/>
          <w:szCs w:val="24"/>
          <w:lang w:val="en-US"/>
        </w:rPr>
        <w:t>Այս</w:t>
      </w:r>
      <w:r w:rsidRPr="00BC0C16">
        <w:rPr>
          <w:rFonts w:ascii="Arial Unicode MS" w:eastAsia="Arial Unicode MS" w:hAnsi="Arial Unicode MS" w:cs="Arial Unicode MS"/>
          <w:sz w:val="24"/>
          <w:szCs w:val="24"/>
        </w:rPr>
        <w:t xml:space="preserve"> </w:t>
      </w:r>
      <w:r w:rsidRPr="00BC0C16">
        <w:rPr>
          <w:rFonts w:ascii="Arial Unicode MS" w:eastAsia="Arial Unicode MS" w:hAnsi="Arial Unicode MS" w:cs="Arial Unicode MS"/>
          <w:sz w:val="24"/>
          <w:szCs w:val="24"/>
          <w:lang w:val="en-US"/>
        </w:rPr>
        <w:t>առումով</w:t>
      </w:r>
      <w:r w:rsidRPr="00BC0C16">
        <w:rPr>
          <w:rFonts w:ascii="Arial Unicode MS" w:eastAsia="Arial Unicode MS" w:hAnsi="Arial Unicode MS" w:cs="Arial Unicode MS"/>
          <w:sz w:val="24"/>
          <w:szCs w:val="24"/>
        </w:rPr>
        <w:t xml:space="preserve"> </w:t>
      </w:r>
      <w:r w:rsidRPr="00BC0C16">
        <w:rPr>
          <w:rFonts w:ascii="Arial Unicode MS" w:eastAsia="Arial Unicode MS" w:hAnsi="Arial Unicode MS" w:cs="Arial Unicode MS"/>
          <w:sz w:val="24"/>
          <w:szCs w:val="24"/>
          <w:lang w:val="en-US"/>
        </w:rPr>
        <w:t>տեղին</w:t>
      </w:r>
      <w:r w:rsidRPr="00BC0C16">
        <w:rPr>
          <w:rFonts w:ascii="Arial Unicode MS" w:eastAsia="Arial Unicode MS" w:hAnsi="Arial Unicode MS" w:cs="Arial Unicode MS"/>
          <w:sz w:val="24"/>
          <w:szCs w:val="24"/>
        </w:rPr>
        <w:t xml:space="preserve"> </w:t>
      </w:r>
      <w:r w:rsidRPr="00BC0C16">
        <w:rPr>
          <w:rFonts w:ascii="Arial Unicode MS" w:eastAsia="Arial Unicode MS" w:hAnsi="Arial Unicode MS" w:cs="Arial Unicode MS"/>
          <w:sz w:val="24"/>
          <w:szCs w:val="24"/>
          <w:lang w:val="en-US"/>
        </w:rPr>
        <w:t>է</w:t>
      </w:r>
      <w:r w:rsidRPr="00BC0C16">
        <w:rPr>
          <w:rFonts w:ascii="Arial Unicode MS" w:eastAsia="Arial Unicode MS" w:hAnsi="Arial Unicode MS" w:cs="Arial Unicode MS"/>
          <w:sz w:val="24"/>
          <w:szCs w:val="24"/>
        </w:rPr>
        <w:t xml:space="preserve"> </w:t>
      </w:r>
      <w:r w:rsidRPr="00BC0C16">
        <w:rPr>
          <w:rFonts w:ascii="Arial Unicode MS" w:eastAsia="Arial Unicode MS" w:hAnsi="Arial Unicode MS" w:cs="Arial Unicode MS"/>
          <w:sz w:val="24"/>
          <w:szCs w:val="24"/>
          <w:lang w:val="en-US"/>
        </w:rPr>
        <w:t>նշել</w:t>
      </w:r>
      <w:r w:rsidRPr="00BC0C16">
        <w:rPr>
          <w:rFonts w:ascii="Arial Unicode MS" w:eastAsia="Arial Unicode MS" w:hAnsi="Arial Unicode MS" w:cs="Arial Unicode MS"/>
          <w:sz w:val="24"/>
          <w:szCs w:val="24"/>
        </w:rPr>
        <w:t xml:space="preserve"> </w:t>
      </w:r>
      <w:r w:rsidRPr="00BC0C16">
        <w:rPr>
          <w:rFonts w:ascii="Arial Unicode MS" w:eastAsia="Arial Unicode MS" w:hAnsi="Arial Unicode MS" w:cs="Arial Unicode MS"/>
          <w:sz w:val="24"/>
          <w:szCs w:val="24"/>
          <w:lang w:val="en-US"/>
        </w:rPr>
        <w:t>աշխարհի</w:t>
      </w:r>
      <w:r w:rsidRPr="00BC0C16">
        <w:rPr>
          <w:rFonts w:ascii="Arial Unicode MS" w:eastAsia="Arial Unicode MS" w:hAnsi="Arial Unicode MS" w:cs="Arial Unicode MS"/>
          <w:sz w:val="24"/>
          <w:szCs w:val="24"/>
        </w:rPr>
        <w:t xml:space="preserve"> 9-</w:t>
      </w:r>
      <w:r w:rsidRPr="00BC0C16">
        <w:rPr>
          <w:rFonts w:ascii="Arial Unicode MS" w:eastAsia="Arial Unicode MS" w:hAnsi="Arial Unicode MS" w:cs="Arial Unicode MS"/>
          <w:sz w:val="24"/>
          <w:szCs w:val="24"/>
          <w:lang w:val="en-US"/>
        </w:rPr>
        <w:t>րդ</w:t>
      </w:r>
      <w:r w:rsidRPr="00BC0C16">
        <w:rPr>
          <w:rFonts w:ascii="Arial Unicode MS" w:eastAsia="Arial Unicode MS" w:hAnsi="Arial Unicode MS" w:cs="Arial Unicode MS"/>
          <w:sz w:val="24"/>
          <w:szCs w:val="24"/>
        </w:rPr>
        <w:t xml:space="preserve"> </w:t>
      </w:r>
      <w:r w:rsidRPr="00BC0C16">
        <w:rPr>
          <w:rFonts w:ascii="Arial Unicode MS" w:eastAsia="Arial Unicode MS" w:hAnsi="Arial Unicode MS" w:cs="Arial Unicode MS"/>
          <w:sz w:val="24"/>
          <w:szCs w:val="24"/>
          <w:lang w:val="en-US"/>
        </w:rPr>
        <w:t>չեմպիոն</w:t>
      </w:r>
      <w:r w:rsidRPr="00BC0C16">
        <w:rPr>
          <w:rFonts w:ascii="Arial Unicode MS" w:eastAsia="Arial Unicode MS" w:hAnsi="Arial Unicode MS" w:cs="Arial Unicode MS"/>
          <w:sz w:val="24"/>
          <w:szCs w:val="24"/>
        </w:rPr>
        <w:t xml:space="preserve"> </w:t>
      </w:r>
      <w:r w:rsidRPr="00BC0C16">
        <w:rPr>
          <w:rFonts w:ascii="Arial Unicode MS" w:eastAsia="Arial Unicode MS" w:hAnsi="Arial Unicode MS" w:cs="Arial Unicode MS"/>
          <w:sz w:val="24"/>
          <w:szCs w:val="24"/>
          <w:lang w:val="en-US"/>
        </w:rPr>
        <w:t>Տիգրան</w:t>
      </w:r>
      <w:r w:rsidRPr="00BC0C16">
        <w:rPr>
          <w:rFonts w:ascii="Arial Unicode MS" w:eastAsia="Arial Unicode MS" w:hAnsi="Arial Unicode MS" w:cs="Arial Unicode MS"/>
          <w:sz w:val="24"/>
          <w:szCs w:val="24"/>
        </w:rPr>
        <w:t xml:space="preserve"> </w:t>
      </w:r>
      <w:r w:rsidRPr="00BC0C16">
        <w:rPr>
          <w:rFonts w:ascii="Arial Unicode MS" w:eastAsia="Arial Unicode MS" w:hAnsi="Arial Unicode MS" w:cs="Arial Unicode MS"/>
          <w:sz w:val="24"/>
          <w:szCs w:val="24"/>
          <w:lang w:val="en-US"/>
        </w:rPr>
        <w:t>Պետրոսյանի</w:t>
      </w:r>
      <w:r w:rsidRPr="00BC0C16">
        <w:rPr>
          <w:rFonts w:ascii="Arial Unicode MS" w:eastAsia="Arial Unicode MS" w:hAnsi="Arial Unicode MS" w:cs="Arial Unicode MS"/>
          <w:sz w:val="24"/>
          <w:szCs w:val="24"/>
        </w:rPr>
        <w:t xml:space="preserve"> </w:t>
      </w:r>
      <w:r w:rsidRPr="00BC0C16">
        <w:rPr>
          <w:rFonts w:ascii="Arial Unicode MS" w:eastAsia="Arial Unicode MS" w:hAnsi="Arial Unicode MS" w:cs="Arial Unicode MS"/>
          <w:sz w:val="24"/>
          <w:szCs w:val="24"/>
          <w:lang w:val="en-US"/>
        </w:rPr>
        <w:t>կողմից</w:t>
      </w:r>
      <w:r w:rsidRPr="00BC0C16">
        <w:rPr>
          <w:rFonts w:ascii="Arial Unicode MS" w:eastAsia="Arial Unicode MS" w:hAnsi="Arial Unicode MS" w:cs="Arial Unicode MS"/>
          <w:sz w:val="24"/>
          <w:szCs w:val="24"/>
        </w:rPr>
        <w:t xml:space="preserve"> </w:t>
      </w:r>
      <w:r w:rsidRPr="00BC0C16">
        <w:rPr>
          <w:rFonts w:ascii="Arial Unicode MS" w:eastAsia="Arial Unicode MS" w:hAnsi="Arial Unicode MS" w:cs="Arial Unicode MS"/>
          <w:sz w:val="24"/>
          <w:szCs w:val="24"/>
          <w:lang w:val="en-US"/>
        </w:rPr>
        <w:t>շախմատին</w:t>
      </w:r>
      <w:r w:rsidRPr="00BC0C16">
        <w:rPr>
          <w:rFonts w:ascii="Arial Unicode MS" w:eastAsia="Arial Unicode MS" w:hAnsi="Arial Unicode MS" w:cs="Arial Unicode MS"/>
          <w:sz w:val="24"/>
          <w:szCs w:val="24"/>
        </w:rPr>
        <w:t xml:space="preserve"> </w:t>
      </w:r>
      <w:r w:rsidRPr="00BC0C16">
        <w:rPr>
          <w:rFonts w:ascii="Arial Unicode MS" w:eastAsia="Arial Unicode MS" w:hAnsi="Arial Unicode MS" w:cs="Arial Unicode MS"/>
          <w:sz w:val="24"/>
          <w:szCs w:val="24"/>
          <w:lang w:val="en-US"/>
        </w:rPr>
        <w:t>տրված</w:t>
      </w:r>
      <w:r w:rsidRPr="00BC0C16">
        <w:rPr>
          <w:rFonts w:ascii="Arial Unicode MS" w:eastAsia="Arial Unicode MS" w:hAnsi="Arial Unicode MS" w:cs="Arial Unicode MS"/>
          <w:sz w:val="24"/>
          <w:szCs w:val="24"/>
        </w:rPr>
        <w:t xml:space="preserve"> </w:t>
      </w:r>
      <w:r w:rsidRPr="00BC0C16">
        <w:rPr>
          <w:rFonts w:ascii="Arial Unicode MS" w:eastAsia="Arial Unicode MS" w:hAnsi="Arial Unicode MS" w:cs="Arial Unicode MS"/>
          <w:sz w:val="24"/>
          <w:szCs w:val="24"/>
          <w:lang w:val="en-US"/>
        </w:rPr>
        <w:t>բնութագիրը</w:t>
      </w:r>
      <w:r w:rsidRPr="00BC0C16">
        <w:rPr>
          <w:rFonts w:ascii="Arial Unicode MS" w:eastAsia="Arial Unicode MS" w:hAnsi="Arial Unicode MS" w:cs="Arial Unicode MS"/>
          <w:sz w:val="24"/>
          <w:szCs w:val="24"/>
        </w:rPr>
        <w:t xml:space="preserve">. </w:t>
      </w:r>
      <w:r w:rsidRPr="00BC0C16">
        <w:rPr>
          <w:rFonts w:ascii="Arial Unicode MS" w:eastAsia="Arial Unicode MS" w:hAnsi="Arial Unicode MS" w:cs="Arial Unicode MS"/>
          <w:b/>
          <w:sz w:val="24"/>
          <w:szCs w:val="24"/>
        </w:rPr>
        <w:t>«</w:t>
      </w:r>
      <w:r w:rsidRPr="00BC0C16">
        <w:rPr>
          <w:rFonts w:ascii="Arial Unicode MS" w:eastAsia="Arial Unicode MS" w:hAnsi="Arial Unicode MS" w:cs="Arial Unicode MS"/>
          <w:b/>
          <w:sz w:val="24"/>
          <w:szCs w:val="24"/>
          <w:lang w:val="en-US"/>
        </w:rPr>
        <w:t>Շախմատը</w:t>
      </w:r>
      <w:r w:rsidRPr="00BC0C16">
        <w:rPr>
          <w:rFonts w:ascii="Arial Unicode MS" w:eastAsia="Arial Unicode MS" w:hAnsi="Arial Unicode MS" w:cs="Arial Unicode MS"/>
          <w:b/>
          <w:sz w:val="24"/>
          <w:szCs w:val="24"/>
        </w:rPr>
        <w:t xml:space="preserve"> </w:t>
      </w:r>
      <w:r w:rsidRPr="00BC0C16">
        <w:rPr>
          <w:rFonts w:ascii="Arial Unicode MS" w:eastAsia="Arial Unicode MS" w:hAnsi="Arial Unicode MS" w:cs="Arial Unicode MS"/>
          <w:b/>
          <w:sz w:val="24"/>
          <w:szCs w:val="24"/>
          <w:lang w:val="en-US"/>
        </w:rPr>
        <w:t>ձևով</w:t>
      </w:r>
      <w:r w:rsidRPr="00BC0C16">
        <w:rPr>
          <w:rFonts w:ascii="Arial Unicode MS" w:eastAsia="Arial Unicode MS" w:hAnsi="Arial Unicode MS" w:cs="Arial Unicode MS"/>
          <w:b/>
          <w:sz w:val="24"/>
          <w:szCs w:val="24"/>
        </w:rPr>
        <w:t xml:space="preserve"> </w:t>
      </w:r>
      <w:r w:rsidRPr="00BC0C16">
        <w:rPr>
          <w:rFonts w:ascii="Arial Unicode MS" w:eastAsia="Arial Unicode MS" w:hAnsi="Arial Unicode MS" w:cs="Arial Unicode MS"/>
          <w:b/>
          <w:sz w:val="24"/>
          <w:szCs w:val="24"/>
          <w:lang w:val="en-US"/>
        </w:rPr>
        <w:t>խաղ</w:t>
      </w:r>
      <w:r w:rsidRPr="00BC0C16">
        <w:rPr>
          <w:rFonts w:ascii="Arial Unicode MS" w:eastAsia="Arial Unicode MS" w:hAnsi="Arial Unicode MS" w:cs="Arial Unicode MS"/>
          <w:b/>
          <w:sz w:val="24"/>
          <w:szCs w:val="24"/>
        </w:rPr>
        <w:t xml:space="preserve"> </w:t>
      </w:r>
      <w:r w:rsidRPr="00BC0C16">
        <w:rPr>
          <w:rFonts w:ascii="Arial Unicode MS" w:eastAsia="Arial Unicode MS" w:hAnsi="Arial Unicode MS" w:cs="Arial Unicode MS"/>
          <w:b/>
          <w:sz w:val="24"/>
          <w:szCs w:val="24"/>
          <w:lang w:val="en-US"/>
        </w:rPr>
        <w:t>է</w:t>
      </w:r>
      <w:r w:rsidRPr="00BC0C16">
        <w:rPr>
          <w:rFonts w:ascii="Arial Unicode MS" w:eastAsia="Arial Unicode MS" w:hAnsi="Arial Unicode MS" w:cs="Arial Unicode MS"/>
          <w:b/>
          <w:sz w:val="24"/>
          <w:szCs w:val="24"/>
        </w:rPr>
        <w:t xml:space="preserve">, </w:t>
      </w:r>
      <w:r w:rsidRPr="00BC0C16">
        <w:rPr>
          <w:rFonts w:ascii="Arial Unicode MS" w:eastAsia="Arial Unicode MS" w:hAnsi="Arial Unicode MS" w:cs="Arial Unicode MS"/>
          <w:b/>
          <w:sz w:val="24"/>
          <w:szCs w:val="24"/>
          <w:lang w:val="en-US"/>
        </w:rPr>
        <w:t>բովանդակությամբ</w:t>
      </w:r>
      <w:r w:rsidRPr="00BC0C16">
        <w:rPr>
          <w:rFonts w:ascii="Arial Unicode MS" w:eastAsia="Arial Unicode MS" w:hAnsi="Arial Unicode MS" w:cs="Arial Unicode MS"/>
          <w:b/>
          <w:sz w:val="24"/>
          <w:szCs w:val="24"/>
        </w:rPr>
        <w:t xml:space="preserve"> </w:t>
      </w:r>
      <w:r w:rsidRPr="00BC0C16">
        <w:rPr>
          <w:rFonts w:ascii="Arial Unicode MS" w:eastAsia="Arial Unicode MS" w:hAnsi="Arial Unicode MS" w:cs="Arial Unicode MS"/>
          <w:b/>
          <w:sz w:val="24"/>
          <w:szCs w:val="24"/>
          <w:lang w:val="en-US"/>
        </w:rPr>
        <w:t>արվեստ</w:t>
      </w:r>
      <w:r w:rsidRPr="00BC0C16">
        <w:rPr>
          <w:rFonts w:ascii="Arial Unicode MS" w:eastAsia="Arial Unicode MS" w:hAnsi="Arial Unicode MS" w:cs="Arial Unicode MS"/>
          <w:b/>
          <w:sz w:val="24"/>
          <w:szCs w:val="24"/>
        </w:rPr>
        <w:t xml:space="preserve">, </w:t>
      </w:r>
      <w:r w:rsidRPr="00BC0C16">
        <w:rPr>
          <w:rFonts w:ascii="Arial Unicode MS" w:eastAsia="Arial Unicode MS" w:hAnsi="Arial Unicode MS" w:cs="Arial Unicode MS"/>
          <w:b/>
          <w:sz w:val="24"/>
          <w:szCs w:val="24"/>
          <w:lang w:val="en-US"/>
        </w:rPr>
        <w:t>տիրապետելու</w:t>
      </w:r>
      <w:r w:rsidRPr="00BC0C16">
        <w:rPr>
          <w:rFonts w:ascii="Arial Unicode MS" w:eastAsia="Arial Unicode MS" w:hAnsi="Arial Unicode MS" w:cs="Arial Unicode MS"/>
          <w:b/>
          <w:sz w:val="24"/>
          <w:szCs w:val="24"/>
        </w:rPr>
        <w:t xml:space="preserve"> </w:t>
      </w:r>
      <w:r w:rsidRPr="00BC0C16">
        <w:rPr>
          <w:rFonts w:ascii="Arial Unicode MS" w:eastAsia="Arial Unicode MS" w:hAnsi="Arial Unicode MS" w:cs="Arial Unicode MS"/>
          <w:b/>
          <w:sz w:val="24"/>
          <w:szCs w:val="24"/>
          <w:lang w:val="en-US"/>
        </w:rPr>
        <w:t>դժվարությամբ՝</w:t>
      </w:r>
      <w:r w:rsidRPr="00BC0C16">
        <w:rPr>
          <w:rFonts w:ascii="Arial Unicode MS" w:eastAsia="Arial Unicode MS" w:hAnsi="Arial Unicode MS" w:cs="Arial Unicode MS"/>
          <w:b/>
          <w:sz w:val="24"/>
          <w:szCs w:val="24"/>
        </w:rPr>
        <w:t xml:space="preserve"> </w:t>
      </w:r>
      <w:r w:rsidRPr="00BC0C16">
        <w:rPr>
          <w:rFonts w:ascii="Arial Unicode MS" w:eastAsia="Arial Unicode MS" w:hAnsi="Arial Unicode MS" w:cs="Arial Unicode MS"/>
          <w:b/>
          <w:sz w:val="24"/>
          <w:szCs w:val="24"/>
          <w:lang w:val="en-US"/>
        </w:rPr>
        <w:t>գիտություն</w:t>
      </w:r>
      <w:r w:rsidRPr="00BC0C16">
        <w:rPr>
          <w:rFonts w:ascii="Arial Unicode MS" w:eastAsia="Arial Unicode MS" w:hAnsi="Arial Unicode MS" w:cs="Arial Unicode MS"/>
          <w:b/>
          <w:sz w:val="24"/>
          <w:szCs w:val="24"/>
        </w:rPr>
        <w:t xml:space="preserve">: </w:t>
      </w:r>
      <w:r w:rsidRPr="00BC0C16">
        <w:rPr>
          <w:rFonts w:ascii="Arial Unicode MS" w:eastAsia="Arial Unicode MS" w:hAnsi="Arial Unicode MS" w:cs="Arial Unicode MS"/>
          <w:b/>
          <w:sz w:val="24"/>
          <w:szCs w:val="24"/>
          <w:lang w:val="en-US"/>
        </w:rPr>
        <w:t>Շախմատը</w:t>
      </w:r>
      <w:r w:rsidRPr="00BC0C16">
        <w:rPr>
          <w:rFonts w:ascii="Arial Unicode MS" w:eastAsia="Arial Unicode MS" w:hAnsi="Arial Unicode MS" w:cs="Arial Unicode MS"/>
          <w:b/>
          <w:sz w:val="24"/>
          <w:szCs w:val="24"/>
        </w:rPr>
        <w:t xml:space="preserve"> </w:t>
      </w:r>
      <w:r w:rsidRPr="00BC0C16">
        <w:rPr>
          <w:rFonts w:ascii="Arial Unicode MS" w:eastAsia="Arial Unicode MS" w:hAnsi="Arial Unicode MS" w:cs="Arial Unicode MS"/>
          <w:b/>
          <w:sz w:val="24"/>
          <w:szCs w:val="24"/>
          <w:lang w:val="en-US"/>
        </w:rPr>
        <w:t>կարող</w:t>
      </w:r>
      <w:r w:rsidRPr="00BC0C16">
        <w:rPr>
          <w:rFonts w:ascii="Arial Unicode MS" w:eastAsia="Arial Unicode MS" w:hAnsi="Arial Unicode MS" w:cs="Arial Unicode MS"/>
          <w:b/>
          <w:sz w:val="24"/>
          <w:szCs w:val="24"/>
        </w:rPr>
        <w:t xml:space="preserve"> </w:t>
      </w:r>
      <w:r w:rsidRPr="00BC0C16">
        <w:rPr>
          <w:rFonts w:ascii="Arial Unicode MS" w:eastAsia="Arial Unicode MS" w:hAnsi="Arial Unicode MS" w:cs="Arial Unicode MS"/>
          <w:b/>
          <w:sz w:val="24"/>
          <w:szCs w:val="24"/>
          <w:lang w:val="en-US"/>
        </w:rPr>
        <w:t>է</w:t>
      </w:r>
      <w:r w:rsidRPr="00BC0C16">
        <w:rPr>
          <w:rFonts w:ascii="Arial Unicode MS" w:eastAsia="Arial Unicode MS" w:hAnsi="Arial Unicode MS" w:cs="Arial Unicode MS"/>
          <w:b/>
          <w:sz w:val="24"/>
          <w:szCs w:val="24"/>
        </w:rPr>
        <w:t xml:space="preserve"> </w:t>
      </w:r>
      <w:r w:rsidRPr="00BC0C16">
        <w:rPr>
          <w:rFonts w:ascii="Arial Unicode MS" w:eastAsia="Arial Unicode MS" w:hAnsi="Arial Unicode MS" w:cs="Arial Unicode MS"/>
          <w:b/>
          <w:sz w:val="24"/>
          <w:szCs w:val="24"/>
          <w:lang w:val="en-US"/>
        </w:rPr>
        <w:t>այնքան</w:t>
      </w:r>
      <w:r w:rsidRPr="00BC0C16">
        <w:rPr>
          <w:rFonts w:ascii="Arial Unicode MS" w:eastAsia="Arial Unicode MS" w:hAnsi="Arial Unicode MS" w:cs="Arial Unicode MS"/>
          <w:b/>
          <w:sz w:val="24"/>
          <w:szCs w:val="24"/>
        </w:rPr>
        <w:t xml:space="preserve"> </w:t>
      </w:r>
      <w:r w:rsidRPr="00BC0C16">
        <w:rPr>
          <w:rFonts w:ascii="Arial Unicode MS" w:eastAsia="Arial Unicode MS" w:hAnsi="Arial Unicode MS" w:cs="Arial Unicode MS"/>
          <w:b/>
          <w:sz w:val="24"/>
          <w:szCs w:val="24"/>
          <w:lang w:val="en-US"/>
        </w:rPr>
        <w:t>ուրախություն</w:t>
      </w:r>
      <w:r w:rsidRPr="00BC0C16">
        <w:rPr>
          <w:rFonts w:ascii="Arial Unicode MS" w:eastAsia="Arial Unicode MS" w:hAnsi="Arial Unicode MS" w:cs="Arial Unicode MS"/>
          <w:b/>
          <w:sz w:val="24"/>
          <w:szCs w:val="24"/>
        </w:rPr>
        <w:t xml:space="preserve"> </w:t>
      </w:r>
      <w:r w:rsidRPr="00BC0C16">
        <w:rPr>
          <w:rFonts w:ascii="Arial Unicode MS" w:eastAsia="Arial Unicode MS" w:hAnsi="Arial Unicode MS" w:cs="Arial Unicode MS"/>
          <w:b/>
          <w:sz w:val="24"/>
          <w:szCs w:val="24"/>
          <w:lang w:val="en-US"/>
        </w:rPr>
        <w:t>պատճառել</w:t>
      </w:r>
      <w:r w:rsidRPr="00BC0C16">
        <w:rPr>
          <w:rFonts w:ascii="Arial Unicode MS" w:eastAsia="Arial Unicode MS" w:hAnsi="Arial Unicode MS" w:cs="Arial Unicode MS"/>
          <w:b/>
          <w:sz w:val="24"/>
          <w:szCs w:val="24"/>
        </w:rPr>
        <w:t xml:space="preserve">, </w:t>
      </w:r>
      <w:r w:rsidRPr="00BC0C16">
        <w:rPr>
          <w:rFonts w:ascii="Arial Unicode MS" w:eastAsia="Arial Unicode MS" w:hAnsi="Arial Unicode MS" w:cs="Arial Unicode MS"/>
          <w:b/>
          <w:sz w:val="24"/>
          <w:szCs w:val="24"/>
          <w:lang w:val="en-US"/>
        </w:rPr>
        <w:t>որքան</w:t>
      </w:r>
      <w:r w:rsidRPr="00BC0C16">
        <w:rPr>
          <w:rFonts w:ascii="Arial Unicode MS" w:eastAsia="Arial Unicode MS" w:hAnsi="Arial Unicode MS" w:cs="Arial Unicode MS"/>
          <w:b/>
          <w:sz w:val="24"/>
          <w:szCs w:val="24"/>
        </w:rPr>
        <w:t xml:space="preserve"> </w:t>
      </w:r>
      <w:r w:rsidRPr="00BC0C16">
        <w:rPr>
          <w:rFonts w:ascii="Arial Unicode MS" w:eastAsia="Arial Unicode MS" w:hAnsi="Arial Unicode MS" w:cs="Arial Unicode MS"/>
          <w:b/>
          <w:sz w:val="24"/>
          <w:szCs w:val="24"/>
          <w:lang w:val="en-US"/>
        </w:rPr>
        <w:t>լավ</w:t>
      </w:r>
      <w:r w:rsidRPr="00BC0C16">
        <w:rPr>
          <w:rFonts w:ascii="Arial Unicode MS" w:eastAsia="Arial Unicode MS" w:hAnsi="Arial Unicode MS" w:cs="Arial Unicode MS"/>
          <w:b/>
          <w:sz w:val="24"/>
          <w:szCs w:val="24"/>
        </w:rPr>
        <w:t xml:space="preserve"> </w:t>
      </w:r>
      <w:r w:rsidRPr="00BC0C16">
        <w:rPr>
          <w:rFonts w:ascii="Arial Unicode MS" w:eastAsia="Arial Unicode MS" w:hAnsi="Arial Unicode MS" w:cs="Arial Unicode MS"/>
          <w:b/>
          <w:sz w:val="24"/>
          <w:szCs w:val="24"/>
          <w:lang w:val="en-US"/>
        </w:rPr>
        <w:t>գիրքը</w:t>
      </w:r>
      <w:r w:rsidRPr="00BC0C16">
        <w:rPr>
          <w:rFonts w:ascii="Arial Unicode MS" w:eastAsia="Arial Unicode MS" w:hAnsi="Arial Unicode MS" w:cs="Arial Unicode MS"/>
          <w:b/>
          <w:sz w:val="24"/>
          <w:szCs w:val="24"/>
        </w:rPr>
        <w:t xml:space="preserve"> </w:t>
      </w:r>
      <w:r w:rsidRPr="00BC0C16">
        <w:rPr>
          <w:rFonts w:ascii="Arial Unicode MS" w:eastAsia="Arial Unicode MS" w:hAnsi="Arial Unicode MS" w:cs="Arial Unicode MS"/>
          <w:b/>
          <w:sz w:val="24"/>
          <w:szCs w:val="24"/>
          <w:lang w:val="en-US"/>
        </w:rPr>
        <w:t>կամ</w:t>
      </w:r>
      <w:r w:rsidRPr="00BC0C16">
        <w:rPr>
          <w:rFonts w:ascii="Arial Unicode MS" w:eastAsia="Arial Unicode MS" w:hAnsi="Arial Unicode MS" w:cs="Arial Unicode MS"/>
          <w:b/>
          <w:sz w:val="24"/>
          <w:szCs w:val="24"/>
        </w:rPr>
        <w:t xml:space="preserve"> </w:t>
      </w:r>
      <w:r w:rsidRPr="00BC0C16">
        <w:rPr>
          <w:rFonts w:ascii="Arial Unicode MS" w:eastAsia="Arial Unicode MS" w:hAnsi="Arial Unicode MS" w:cs="Arial Unicode MS"/>
          <w:b/>
          <w:sz w:val="24"/>
          <w:szCs w:val="24"/>
          <w:lang w:val="en-US"/>
        </w:rPr>
        <w:t>երաժշտությունը</w:t>
      </w:r>
      <w:r w:rsidRPr="00BC0C16">
        <w:rPr>
          <w:rFonts w:ascii="Arial Unicode MS" w:eastAsia="Arial Unicode MS" w:hAnsi="Arial Unicode MS" w:cs="Arial Unicode MS"/>
          <w:b/>
          <w:sz w:val="24"/>
          <w:szCs w:val="24"/>
        </w:rPr>
        <w:t>»:</w:t>
      </w:r>
      <w:r w:rsidR="00D96069">
        <w:rPr>
          <w:rStyle w:val="FootnoteReference"/>
          <w:rFonts w:ascii="Arial Unicode MS" w:eastAsia="Arial Unicode MS" w:hAnsi="Arial Unicode MS" w:cs="Arial Unicode MS"/>
          <w:b/>
          <w:sz w:val="24"/>
          <w:szCs w:val="24"/>
        </w:rPr>
        <w:footnoteReference w:id="1"/>
      </w:r>
    </w:p>
    <w:p w14:paraId="6B8EE3EC" w14:textId="718EE900" w:rsidR="00A11568" w:rsidRPr="00FA1EC0" w:rsidRDefault="00A11568" w:rsidP="00DD798C">
      <w:pPr>
        <w:spacing w:after="0" w:line="360" w:lineRule="auto"/>
        <w:contextualSpacing/>
        <w:jc w:val="both"/>
        <w:rPr>
          <w:rFonts w:ascii="Arial Unicode MS" w:eastAsia="Arial Unicode MS" w:hAnsi="Arial Unicode MS" w:cs="Arial Unicode MS"/>
          <w:sz w:val="24"/>
          <w:szCs w:val="24"/>
          <w:lang w:val="hy-AM"/>
        </w:rPr>
      </w:pPr>
      <w:r w:rsidRPr="00FA1EC0">
        <w:rPr>
          <w:rFonts w:ascii="Arial Unicode MS" w:eastAsia="Arial Unicode MS" w:hAnsi="Arial Unicode MS" w:cs="Arial Unicode MS"/>
          <w:sz w:val="24"/>
          <w:szCs w:val="24"/>
          <w:lang w:val="hy-AM"/>
        </w:rPr>
        <w:t xml:space="preserve"> Այս ամենին կարող ենք ավելացնել նաև ուսուցիչների ինքնակրթությունը նորարարություններին ծանոթանալն ու դրանց կիրառումը  ուսումնադասիարակչական </w:t>
      </w:r>
      <w:r w:rsidR="00AA0BFB" w:rsidRPr="00FA1EC0">
        <w:rPr>
          <w:rFonts w:ascii="Arial Unicode MS" w:eastAsia="Arial Unicode MS" w:hAnsi="Arial Unicode MS" w:cs="Arial Unicode MS"/>
          <w:sz w:val="24"/>
          <w:szCs w:val="24"/>
          <w:lang w:val="hy-AM"/>
        </w:rPr>
        <w:t>գործընթացին։ Ուսուցման գործընթացն առավել որակյալ, նպատակային դարձնելու համար մեթոդական միավորման ուսուցիչները կատարում են փոխադարձ դասալսումներ, կազմակերպում են քննարկումներ, վերլուծում կատարված աշխատանքը։ Փոխադարձ փոխօգնության շնորհիվ բարձրացնում են նաև  ուսուցիչների</w:t>
      </w:r>
      <w:r w:rsidR="0082457A" w:rsidRPr="00FA1EC0">
        <w:rPr>
          <w:rFonts w:ascii="Arial Unicode MS" w:eastAsia="Arial Unicode MS" w:hAnsi="Arial Unicode MS" w:cs="Arial Unicode MS"/>
          <w:sz w:val="24"/>
          <w:szCs w:val="24"/>
          <w:lang w:val="hy-AM"/>
        </w:rPr>
        <w:t xml:space="preserve"> մասնագիտական որակները՝ </w:t>
      </w:r>
    </w:p>
    <w:p w14:paraId="48AF3349" w14:textId="77777777" w:rsidR="0082457A" w:rsidRPr="00FA1EC0" w:rsidRDefault="0082457A" w:rsidP="00DD798C">
      <w:pPr>
        <w:spacing w:after="0" w:line="360" w:lineRule="auto"/>
        <w:contextualSpacing/>
        <w:jc w:val="both"/>
        <w:rPr>
          <w:rFonts w:ascii="Arial Unicode MS" w:eastAsia="Arial Unicode MS" w:hAnsi="Arial Unicode MS" w:cs="Arial Unicode MS"/>
          <w:sz w:val="24"/>
          <w:szCs w:val="24"/>
          <w:lang w:val="hy-AM"/>
        </w:rPr>
      </w:pPr>
      <w:r w:rsidRPr="00FA1EC0">
        <w:rPr>
          <w:rFonts w:ascii="Arial Unicode MS" w:eastAsia="Arial Unicode MS" w:hAnsi="Arial Unicode MS" w:cs="Arial Unicode MS"/>
          <w:sz w:val="24"/>
          <w:szCs w:val="24"/>
          <w:lang w:val="hy-AM"/>
        </w:rPr>
        <w:t>-տիրապետել հաղորդակցման միջոցների, գործառույթների ու ոճերի վերաբերյալ գիտելիքների, փոխներգործության, փոխգործակցության հնարների, աշակերտական կոլեկտիվում ձևավորել բարենպաստ փոխհարաբերություններ,</w:t>
      </w:r>
    </w:p>
    <w:p w14:paraId="71AD501B" w14:textId="77777777" w:rsidR="0082457A" w:rsidRPr="00FA1EC0" w:rsidRDefault="0082457A" w:rsidP="00DD798C">
      <w:pPr>
        <w:spacing w:after="0" w:line="360" w:lineRule="auto"/>
        <w:contextualSpacing/>
        <w:jc w:val="both"/>
        <w:rPr>
          <w:rFonts w:ascii="Arial Unicode MS" w:eastAsia="Arial Unicode MS" w:hAnsi="Arial Unicode MS" w:cs="Arial Unicode MS"/>
          <w:sz w:val="24"/>
          <w:szCs w:val="24"/>
          <w:lang w:val="hy-AM"/>
        </w:rPr>
      </w:pPr>
      <w:r w:rsidRPr="00FA1EC0">
        <w:rPr>
          <w:rFonts w:ascii="Arial Unicode MS" w:eastAsia="Arial Unicode MS" w:hAnsi="Arial Unicode MS" w:cs="Arial Unicode MS"/>
          <w:sz w:val="24"/>
          <w:szCs w:val="24"/>
          <w:lang w:val="hy-AM"/>
        </w:rPr>
        <w:t>-ուսուցման բազմազան, ինքնատիպ միջոցների ու մեթոդների տիրապետել</w:t>
      </w:r>
    </w:p>
    <w:p w14:paraId="6E77874E" w14:textId="77777777" w:rsidR="009D696B" w:rsidRPr="00FA1EC0" w:rsidRDefault="0082457A" w:rsidP="00DD798C">
      <w:pPr>
        <w:spacing w:after="0" w:line="360" w:lineRule="auto"/>
        <w:contextualSpacing/>
        <w:jc w:val="both"/>
        <w:rPr>
          <w:rFonts w:ascii="Arial Unicode MS" w:eastAsia="Arial Unicode MS" w:hAnsi="Arial Unicode MS" w:cs="Arial Unicode MS"/>
          <w:sz w:val="24"/>
          <w:szCs w:val="24"/>
          <w:lang w:val="hy-AM"/>
        </w:rPr>
      </w:pPr>
      <w:r w:rsidRPr="00FA1EC0">
        <w:rPr>
          <w:rFonts w:ascii="Arial Unicode MS" w:eastAsia="Arial Unicode MS" w:hAnsi="Arial Unicode MS" w:cs="Arial Unicode MS"/>
          <w:sz w:val="24"/>
          <w:szCs w:val="24"/>
          <w:lang w:val="hy-AM"/>
        </w:rPr>
        <w:t>-հաշվի առնել աշակերտների ինքնուրույն կարծիքների, կայացրած որոշումների հետ</w:t>
      </w:r>
      <w:r w:rsidR="009D696B" w:rsidRPr="00FA1EC0">
        <w:rPr>
          <w:rFonts w:ascii="Arial Unicode MS" w:eastAsia="Arial Unicode MS" w:hAnsi="Arial Unicode MS" w:cs="Arial Unicode MS"/>
          <w:sz w:val="24"/>
          <w:szCs w:val="24"/>
          <w:lang w:val="hy-AM"/>
        </w:rPr>
        <w:t>։</w:t>
      </w:r>
      <w:r w:rsidRPr="00FA1EC0">
        <w:rPr>
          <w:rFonts w:ascii="Arial Unicode MS" w:eastAsia="Arial Unicode MS" w:hAnsi="Arial Unicode MS" w:cs="Arial Unicode MS"/>
          <w:sz w:val="24"/>
          <w:szCs w:val="24"/>
          <w:lang w:val="hy-AM"/>
        </w:rPr>
        <w:t xml:space="preserve"> մեթոդմիավորման աշխատանքի </w:t>
      </w:r>
      <w:r w:rsidR="009D696B" w:rsidRPr="00FA1EC0">
        <w:rPr>
          <w:rFonts w:ascii="Arial Unicode MS" w:eastAsia="Arial Unicode MS" w:hAnsi="Arial Unicode MS" w:cs="Arial Unicode MS"/>
          <w:sz w:val="24"/>
          <w:szCs w:val="24"/>
          <w:lang w:val="hy-AM"/>
        </w:rPr>
        <w:t>պլանավորման մեջ կարելի է ներառել այս հարցերը՝</w:t>
      </w:r>
      <w:r w:rsidRPr="00FA1EC0">
        <w:rPr>
          <w:rFonts w:ascii="Arial Unicode MS" w:eastAsia="Arial Unicode MS" w:hAnsi="Arial Unicode MS" w:cs="Arial Unicode MS"/>
          <w:sz w:val="24"/>
          <w:szCs w:val="24"/>
          <w:lang w:val="hy-AM"/>
        </w:rPr>
        <w:t xml:space="preserve"> </w:t>
      </w:r>
    </w:p>
    <w:p w14:paraId="128D89A2" w14:textId="5BC3CABA" w:rsidR="0082457A" w:rsidRPr="00FA1EC0" w:rsidRDefault="009D696B" w:rsidP="00DD798C">
      <w:pPr>
        <w:pStyle w:val="ListParagraph"/>
        <w:numPr>
          <w:ilvl w:val="0"/>
          <w:numId w:val="2"/>
        </w:numPr>
        <w:spacing w:after="0" w:line="360" w:lineRule="auto"/>
        <w:ind w:left="0" w:firstLine="0"/>
        <w:rPr>
          <w:rFonts w:ascii="Arial Unicode MS" w:eastAsia="Arial Unicode MS" w:hAnsi="Arial Unicode MS" w:cs="Arial Unicode MS"/>
          <w:sz w:val="24"/>
          <w:szCs w:val="24"/>
          <w:lang w:val="hy-AM"/>
        </w:rPr>
      </w:pPr>
      <w:r w:rsidRPr="00FA1EC0">
        <w:rPr>
          <w:rFonts w:ascii="Arial Unicode MS" w:eastAsia="Arial Unicode MS" w:hAnsi="Arial Unicode MS" w:cs="Arial Unicode MS"/>
          <w:sz w:val="24"/>
          <w:szCs w:val="24"/>
          <w:lang w:val="hy-AM"/>
        </w:rPr>
        <w:t>նորմատիվ փաստաթղթերի ուսումնասիրություն</w:t>
      </w:r>
    </w:p>
    <w:p w14:paraId="4C8D3F31" w14:textId="1749B305" w:rsidR="009D696B" w:rsidRPr="00FA1EC0" w:rsidRDefault="009D696B" w:rsidP="00DD798C">
      <w:pPr>
        <w:pStyle w:val="ListParagraph"/>
        <w:numPr>
          <w:ilvl w:val="0"/>
          <w:numId w:val="2"/>
        </w:numPr>
        <w:spacing w:after="0" w:line="360" w:lineRule="auto"/>
        <w:ind w:left="0" w:firstLine="0"/>
        <w:rPr>
          <w:rFonts w:ascii="Arial Unicode MS" w:eastAsia="Arial Unicode MS" w:hAnsi="Arial Unicode MS" w:cs="Arial Unicode MS"/>
          <w:sz w:val="24"/>
          <w:szCs w:val="24"/>
          <w:lang w:val="hy-AM"/>
        </w:rPr>
      </w:pPr>
      <w:r w:rsidRPr="00FA1EC0">
        <w:rPr>
          <w:rFonts w:ascii="Arial Unicode MS" w:eastAsia="Arial Unicode MS" w:hAnsi="Arial Unicode MS" w:cs="Arial Unicode MS"/>
          <w:sz w:val="24"/>
          <w:szCs w:val="24"/>
          <w:lang w:val="hy-AM"/>
        </w:rPr>
        <w:t>նոր դասագրքերի ուսումնասիրում</w:t>
      </w:r>
    </w:p>
    <w:p w14:paraId="77F5A59E" w14:textId="28BD3FCA" w:rsidR="009D696B" w:rsidRPr="00FA1EC0" w:rsidRDefault="009D696B" w:rsidP="00DD798C">
      <w:pPr>
        <w:pStyle w:val="ListParagraph"/>
        <w:numPr>
          <w:ilvl w:val="0"/>
          <w:numId w:val="2"/>
        </w:numPr>
        <w:spacing w:after="0" w:line="360" w:lineRule="auto"/>
        <w:ind w:left="0" w:firstLine="0"/>
        <w:rPr>
          <w:rFonts w:ascii="Arial Unicode MS" w:eastAsia="Arial Unicode MS" w:hAnsi="Arial Unicode MS" w:cs="Arial Unicode MS"/>
          <w:sz w:val="24"/>
          <w:szCs w:val="24"/>
          <w:lang w:val="hy-AM"/>
        </w:rPr>
      </w:pPr>
      <w:r w:rsidRPr="00FA1EC0">
        <w:rPr>
          <w:rFonts w:ascii="Arial Unicode MS" w:eastAsia="Arial Unicode MS" w:hAnsi="Arial Unicode MS" w:cs="Arial Unicode MS"/>
          <w:sz w:val="24"/>
          <w:szCs w:val="24"/>
          <w:lang w:val="hy-AM"/>
        </w:rPr>
        <w:t>երաշխավորությունների, հուշագրերի, զննական միջոցների մշակում</w:t>
      </w:r>
    </w:p>
    <w:p w14:paraId="1C5129D3" w14:textId="2193B1C8" w:rsidR="009D696B" w:rsidRPr="00FA1EC0" w:rsidRDefault="009D696B" w:rsidP="00DD798C">
      <w:pPr>
        <w:pStyle w:val="ListParagraph"/>
        <w:numPr>
          <w:ilvl w:val="0"/>
          <w:numId w:val="3"/>
        </w:numPr>
        <w:spacing w:after="0" w:line="360" w:lineRule="auto"/>
        <w:ind w:left="0" w:firstLine="0"/>
        <w:rPr>
          <w:rFonts w:ascii="Arial Unicode MS" w:eastAsia="Arial Unicode MS" w:hAnsi="Arial Unicode MS" w:cs="Arial Unicode MS"/>
          <w:sz w:val="24"/>
          <w:szCs w:val="24"/>
          <w:lang w:val="hy-AM"/>
        </w:rPr>
      </w:pPr>
      <w:r w:rsidRPr="00FA1EC0">
        <w:rPr>
          <w:rFonts w:ascii="Arial Unicode MS" w:eastAsia="Arial Unicode MS" w:hAnsi="Arial Unicode MS" w:cs="Arial Unicode MS"/>
          <w:sz w:val="24"/>
          <w:szCs w:val="24"/>
          <w:lang w:val="hy-AM"/>
        </w:rPr>
        <w:t>տետրերի ստուգման հարցեր</w:t>
      </w:r>
    </w:p>
    <w:p w14:paraId="491E7EA2" w14:textId="16AC8425" w:rsidR="009D696B" w:rsidRPr="00FA1EC0" w:rsidRDefault="009D696B" w:rsidP="00DD798C">
      <w:pPr>
        <w:pStyle w:val="ListParagraph"/>
        <w:numPr>
          <w:ilvl w:val="0"/>
          <w:numId w:val="3"/>
        </w:numPr>
        <w:spacing w:after="0" w:line="360" w:lineRule="auto"/>
        <w:ind w:left="0" w:firstLine="0"/>
        <w:rPr>
          <w:rFonts w:ascii="Arial Unicode MS" w:eastAsia="Arial Unicode MS" w:hAnsi="Arial Unicode MS" w:cs="Arial Unicode MS"/>
          <w:sz w:val="24"/>
          <w:szCs w:val="24"/>
          <w:lang w:val="hy-AM"/>
        </w:rPr>
      </w:pPr>
      <w:r w:rsidRPr="00FA1EC0">
        <w:rPr>
          <w:rFonts w:ascii="Arial Unicode MS" w:eastAsia="Arial Unicode MS" w:hAnsi="Arial Unicode MS" w:cs="Arial Unicode MS"/>
          <w:sz w:val="24"/>
          <w:szCs w:val="24"/>
          <w:lang w:val="hy-AM"/>
        </w:rPr>
        <w:t>միջառարկայական  կապերի հարցեր</w:t>
      </w:r>
    </w:p>
    <w:p w14:paraId="38D575CB" w14:textId="23163C0F" w:rsidR="009D696B" w:rsidRPr="00FA1EC0" w:rsidRDefault="009D696B" w:rsidP="00DD798C">
      <w:pPr>
        <w:pStyle w:val="ListParagraph"/>
        <w:numPr>
          <w:ilvl w:val="0"/>
          <w:numId w:val="3"/>
        </w:numPr>
        <w:spacing w:after="0" w:line="360" w:lineRule="auto"/>
        <w:ind w:left="0" w:firstLine="0"/>
        <w:rPr>
          <w:rFonts w:ascii="Arial Unicode MS" w:eastAsia="Arial Unicode MS" w:hAnsi="Arial Unicode MS" w:cs="Arial Unicode MS"/>
          <w:sz w:val="24"/>
          <w:szCs w:val="24"/>
          <w:lang w:val="hy-AM"/>
        </w:rPr>
      </w:pPr>
      <w:r w:rsidRPr="00FA1EC0">
        <w:rPr>
          <w:rFonts w:ascii="Arial Unicode MS" w:eastAsia="Arial Unicode MS" w:hAnsi="Arial Unicode MS" w:cs="Arial Unicode MS"/>
          <w:sz w:val="24"/>
          <w:szCs w:val="24"/>
          <w:lang w:val="hy-AM"/>
        </w:rPr>
        <w:t xml:space="preserve">նպատակային փոխադարձ </w:t>
      </w:r>
      <w:r w:rsidR="0096526F" w:rsidRPr="00FA1EC0">
        <w:rPr>
          <w:rFonts w:ascii="Arial Unicode MS" w:eastAsia="Arial Unicode MS" w:hAnsi="Arial Unicode MS" w:cs="Arial Unicode MS"/>
          <w:sz w:val="24"/>
          <w:szCs w:val="24"/>
          <w:lang w:val="hy-AM"/>
        </w:rPr>
        <w:t>դասալսումներ, բաց դասեր</w:t>
      </w:r>
    </w:p>
    <w:p w14:paraId="51F7FFF7" w14:textId="1E62A15F" w:rsidR="0096526F" w:rsidRPr="00FA1EC0" w:rsidRDefault="0096526F" w:rsidP="00DD798C">
      <w:pPr>
        <w:pStyle w:val="ListParagraph"/>
        <w:numPr>
          <w:ilvl w:val="0"/>
          <w:numId w:val="3"/>
        </w:numPr>
        <w:spacing w:after="0" w:line="360" w:lineRule="auto"/>
        <w:ind w:left="0" w:firstLine="0"/>
        <w:rPr>
          <w:rFonts w:ascii="Arial Unicode MS" w:eastAsia="Arial Unicode MS" w:hAnsi="Arial Unicode MS" w:cs="Arial Unicode MS"/>
          <w:sz w:val="24"/>
          <w:szCs w:val="24"/>
          <w:lang w:val="hy-AM"/>
        </w:rPr>
      </w:pPr>
      <w:r w:rsidRPr="00FA1EC0">
        <w:rPr>
          <w:rFonts w:ascii="Arial Unicode MS" w:eastAsia="Arial Unicode MS" w:hAnsi="Arial Unicode MS" w:cs="Arial Unicode MS"/>
          <w:sz w:val="24"/>
          <w:szCs w:val="24"/>
          <w:lang w:val="hy-AM"/>
        </w:rPr>
        <w:lastRenderedPageBreak/>
        <w:t>ինքնակրթության վերաբերյալ ուսուցիչների հաշվետվություններ</w:t>
      </w:r>
    </w:p>
    <w:p w14:paraId="22C3FBDA" w14:textId="20E4EA16" w:rsidR="0096526F" w:rsidRPr="00FA1EC0" w:rsidRDefault="0096526F" w:rsidP="00DD798C">
      <w:pPr>
        <w:pStyle w:val="ListParagraph"/>
        <w:numPr>
          <w:ilvl w:val="0"/>
          <w:numId w:val="1"/>
        </w:numPr>
        <w:spacing w:after="0" w:line="360" w:lineRule="auto"/>
        <w:ind w:left="0" w:firstLine="0"/>
        <w:rPr>
          <w:rFonts w:ascii="Arial Unicode MS" w:eastAsia="Arial Unicode MS" w:hAnsi="Arial Unicode MS" w:cs="Arial Unicode MS"/>
          <w:sz w:val="24"/>
          <w:szCs w:val="24"/>
          <w:lang w:val="hy-AM"/>
        </w:rPr>
      </w:pPr>
      <w:r w:rsidRPr="00FA1EC0">
        <w:rPr>
          <w:rFonts w:ascii="Arial Unicode MS" w:eastAsia="Arial Unicode MS" w:hAnsi="Arial Unicode MS" w:cs="Arial Unicode MS"/>
          <w:sz w:val="24"/>
          <w:szCs w:val="24"/>
          <w:lang w:val="hy-AM"/>
        </w:rPr>
        <w:t>Մեթոդական նյութերի և մշակումների համակարգման կազմակերպում դասապլաններ ցուցահանդեսներ, դիդակտիկ նյութեր սովորողների ստեղծագործական աշխատանքներ</w:t>
      </w:r>
    </w:p>
    <w:p w14:paraId="08F51FE4" w14:textId="01DA154E" w:rsidR="0096526F" w:rsidRPr="00FA1EC0" w:rsidRDefault="0096526F" w:rsidP="00DD798C">
      <w:pPr>
        <w:pStyle w:val="ListParagraph"/>
        <w:numPr>
          <w:ilvl w:val="0"/>
          <w:numId w:val="1"/>
        </w:numPr>
        <w:spacing w:after="0" w:line="360" w:lineRule="auto"/>
        <w:ind w:left="0" w:firstLine="0"/>
        <w:rPr>
          <w:rFonts w:ascii="Arial Unicode MS" w:eastAsia="Arial Unicode MS" w:hAnsi="Arial Unicode MS" w:cs="Arial Unicode MS"/>
          <w:sz w:val="24"/>
          <w:szCs w:val="24"/>
          <w:lang w:val="hy-AM"/>
        </w:rPr>
      </w:pPr>
      <w:r w:rsidRPr="00FA1EC0">
        <w:rPr>
          <w:rFonts w:ascii="Arial Unicode MS" w:eastAsia="Arial Unicode MS" w:hAnsi="Arial Unicode MS" w:cs="Arial Unicode MS"/>
          <w:sz w:val="24"/>
          <w:szCs w:val="24"/>
          <w:lang w:val="hy-AM"/>
        </w:rPr>
        <w:t>Սկսնակ ուսուցիչների հետ աշխատանքի կազմակերպում</w:t>
      </w:r>
    </w:p>
    <w:p w14:paraId="26701094" w14:textId="25DC0BAD" w:rsidR="00A8227A" w:rsidRPr="00FA1EC0" w:rsidRDefault="00A8227A" w:rsidP="00DD798C">
      <w:pPr>
        <w:spacing w:after="0" w:line="360" w:lineRule="auto"/>
        <w:contextualSpacing/>
        <w:rPr>
          <w:rFonts w:ascii="Arial Unicode MS" w:eastAsia="Arial Unicode MS" w:hAnsi="Arial Unicode MS" w:cs="Arial Unicode MS"/>
          <w:sz w:val="24"/>
          <w:szCs w:val="24"/>
          <w:lang w:val="hy-AM"/>
        </w:rPr>
      </w:pPr>
    </w:p>
    <w:p w14:paraId="258CC19E" w14:textId="77777777" w:rsidR="00DB06A0" w:rsidRDefault="00DD798C" w:rsidP="00DD798C">
      <w:pPr>
        <w:spacing w:after="0" w:line="360" w:lineRule="auto"/>
        <w:contextualSpacing/>
        <w:rPr>
          <w:rFonts w:ascii="Arial Unicode MS" w:eastAsia="Arial Unicode MS" w:hAnsi="Arial Unicode MS" w:cs="Arial Unicode MS"/>
          <w:sz w:val="24"/>
          <w:szCs w:val="24"/>
          <w:lang w:val="hy-AM"/>
        </w:rPr>
      </w:pPr>
      <w:r>
        <w:rPr>
          <w:rFonts w:ascii="Arial Unicode MS" w:eastAsia="Arial Unicode MS" w:hAnsi="Arial Unicode MS" w:cs="Arial Unicode MS"/>
          <w:sz w:val="24"/>
          <w:szCs w:val="24"/>
          <w:lang w:val="hy-AM"/>
        </w:rPr>
        <w:t xml:space="preserve">                </w:t>
      </w:r>
    </w:p>
    <w:p w14:paraId="64CB58EE" w14:textId="59D90DA3" w:rsidR="00A8227A" w:rsidRPr="00DB06A0" w:rsidRDefault="00DD798C" w:rsidP="00DB06A0">
      <w:pPr>
        <w:spacing w:after="0" w:line="360" w:lineRule="auto"/>
        <w:contextualSpacing/>
        <w:rPr>
          <w:rFonts w:ascii="Arial Unicode MS" w:eastAsia="Arial Unicode MS" w:hAnsi="Arial Unicode MS" w:cs="Arial Unicode MS"/>
          <w:b/>
          <w:sz w:val="28"/>
          <w:szCs w:val="28"/>
          <w:lang w:val="hy-AM"/>
        </w:rPr>
      </w:pPr>
      <w:r>
        <w:rPr>
          <w:rFonts w:ascii="Arial Unicode MS" w:eastAsia="Arial Unicode MS" w:hAnsi="Arial Unicode MS" w:cs="Arial Unicode MS"/>
          <w:sz w:val="24"/>
          <w:szCs w:val="24"/>
          <w:lang w:val="hy-AM"/>
        </w:rPr>
        <w:t xml:space="preserve">  </w:t>
      </w:r>
      <w:bookmarkStart w:id="4" w:name="_Hlk116510200"/>
      <w:r w:rsidR="007E5EFD">
        <w:rPr>
          <w:rFonts w:ascii="Arial Unicode MS" w:eastAsia="Arial Unicode MS" w:hAnsi="Arial Unicode MS" w:cs="Arial Unicode MS"/>
          <w:sz w:val="24"/>
          <w:szCs w:val="24"/>
          <w:lang w:val="hy-AM"/>
        </w:rPr>
        <w:t xml:space="preserve">2․ </w:t>
      </w:r>
      <w:r w:rsidR="007E5EFD" w:rsidRPr="007E5EFD">
        <w:rPr>
          <w:rFonts w:ascii="Arial Unicode MS" w:eastAsia="Arial Unicode MS" w:hAnsi="Arial Unicode MS" w:cs="Arial Unicode MS"/>
          <w:b/>
          <w:sz w:val="24"/>
          <w:szCs w:val="24"/>
          <w:lang w:val="hy-AM"/>
        </w:rPr>
        <w:t xml:space="preserve">Ինչպիսի՞ </w:t>
      </w:r>
      <w:r w:rsidR="007E5EFD">
        <w:rPr>
          <w:rFonts w:ascii="Arial Unicode MS" w:eastAsia="Arial Unicode MS" w:hAnsi="Arial Unicode MS" w:cs="Arial Unicode MS"/>
          <w:b/>
          <w:sz w:val="28"/>
          <w:szCs w:val="28"/>
          <w:lang w:val="hy-AM"/>
        </w:rPr>
        <w:t>ո</w:t>
      </w:r>
      <w:r w:rsidR="00A8227A" w:rsidRPr="008C4C62">
        <w:rPr>
          <w:rFonts w:ascii="Arial Unicode MS" w:eastAsia="Arial Unicode MS" w:hAnsi="Arial Unicode MS" w:cs="Arial Unicode MS"/>
          <w:b/>
          <w:sz w:val="28"/>
          <w:szCs w:val="28"/>
          <w:lang w:val="hy-AM"/>
        </w:rPr>
        <w:t>ւսուցիչների մասնակցությունը</w:t>
      </w:r>
      <w:r w:rsidR="00DB06A0">
        <w:rPr>
          <w:rFonts w:ascii="Arial Unicode MS" w:eastAsia="Arial Unicode MS" w:hAnsi="Arial Unicode MS" w:cs="Arial Unicode MS"/>
          <w:b/>
          <w:sz w:val="28"/>
          <w:szCs w:val="28"/>
          <w:lang w:val="hy-AM"/>
        </w:rPr>
        <w:t xml:space="preserve">    </w:t>
      </w:r>
      <w:r w:rsidR="00A8227A" w:rsidRPr="008C4C62">
        <w:rPr>
          <w:rFonts w:ascii="Arial Unicode MS" w:eastAsia="Arial Unicode MS" w:hAnsi="Arial Unicode MS" w:cs="Arial Unicode MS"/>
          <w:b/>
          <w:sz w:val="28"/>
          <w:szCs w:val="28"/>
          <w:lang w:val="hy-AM"/>
        </w:rPr>
        <w:t>մ</w:t>
      </w:r>
      <w:r w:rsidR="00DB06A0">
        <w:rPr>
          <w:rFonts w:ascii="Arial Unicode MS" w:eastAsia="Arial Unicode MS" w:hAnsi="Arial Unicode MS" w:cs="Arial Unicode MS"/>
          <w:b/>
          <w:sz w:val="28"/>
          <w:szCs w:val="28"/>
          <w:lang w:val="hy-AM"/>
        </w:rPr>
        <w:t>ե</w:t>
      </w:r>
      <w:r w:rsidR="00A8227A" w:rsidRPr="008C4C62">
        <w:rPr>
          <w:rFonts w:ascii="Arial Unicode MS" w:eastAsia="Arial Unicode MS" w:hAnsi="Arial Unicode MS" w:cs="Arial Unicode MS"/>
          <w:b/>
          <w:sz w:val="28"/>
          <w:szCs w:val="28"/>
          <w:lang w:val="hy-AM"/>
        </w:rPr>
        <w:t>թոդմիավուրումների աշխատանքներին</w:t>
      </w:r>
      <w:bookmarkEnd w:id="4"/>
    </w:p>
    <w:p w14:paraId="3DD84369" w14:textId="2C9EDE4D" w:rsidR="00A8227A" w:rsidRPr="00FA1EC0" w:rsidRDefault="00A8227A" w:rsidP="00DD798C">
      <w:pPr>
        <w:spacing w:after="0" w:line="360" w:lineRule="auto"/>
        <w:contextualSpacing/>
        <w:rPr>
          <w:rFonts w:ascii="Arial Unicode MS" w:eastAsia="Arial Unicode MS" w:hAnsi="Arial Unicode MS" w:cs="Arial Unicode MS"/>
          <w:sz w:val="24"/>
          <w:szCs w:val="24"/>
          <w:lang w:val="hy-AM"/>
        </w:rPr>
      </w:pPr>
    </w:p>
    <w:p w14:paraId="65C2EA91" w14:textId="2B7A8798" w:rsidR="00A8227A" w:rsidRPr="00FA1EC0" w:rsidRDefault="00A8227A" w:rsidP="00DD798C">
      <w:pPr>
        <w:spacing w:after="0" w:line="360" w:lineRule="auto"/>
        <w:contextualSpacing/>
        <w:jc w:val="both"/>
        <w:rPr>
          <w:rFonts w:ascii="Arial Unicode MS" w:eastAsia="Arial Unicode MS" w:hAnsi="Arial Unicode MS" w:cs="Arial Unicode MS"/>
          <w:sz w:val="24"/>
          <w:szCs w:val="24"/>
          <w:lang w:val="hy-AM"/>
        </w:rPr>
      </w:pPr>
      <w:r w:rsidRPr="00FA1EC0">
        <w:rPr>
          <w:rFonts w:ascii="Arial Unicode MS" w:eastAsia="Arial Unicode MS" w:hAnsi="Arial Unicode MS" w:cs="Arial Unicode MS"/>
          <w:sz w:val="24"/>
          <w:szCs w:val="24"/>
          <w:lang w:val="hy-AM"/>
        </w:rPr>
        <w:t xml:space="preserve"> Ուսուցչի համար շատ կարևոր է փոխգոծակցությունը, համագործակցությունը մյուս ուսուցիչների հետ։ Փորձառու, վաստակաշատ ուսուցիչները կարող են նպաստել սկսնակների արդյունավետ դասապրոցեսի կազմակերպմանը։ Փոխադարձ դասալսումները, բաց դասեր կազմակերպելը, միջոցառումներ, սեմինարներ իրականացնելը օգնում են ուսուցիչներին ապահովել արդյունավետ ուսումնական գործընթացներ։ Նորարարական հնարքներ, ուսուցման մեթոդներ, համագործակցային ուսուցման գործընթացներն ապահովում են աշակերտների </w:t>
      </w:r>
      <w:r w:rsidR="002E2652" w:rsidRPr="00FA1EC0">
        <w:rPr>
          <w:rFonts w:ascii="Arial Unicode MS" w:eastAsia="Arial Unicode MS" w:hAnsi="Arial Unicode MS" w:cs="Arial Unicode MS"/>
          <w:sz w:val="24"/>
          <w:szCs w:val="24"/>
          <w:lang w:val="hy-AM"/>
        </w:rPr>
        <w:t xml:space="preserve">ինքնաճանաչողությանը, լսելու կարողությանը,  դիմացինի հանդեպ  հարգանքը, նոր նյութի ինքնուրույն վերլուծությունը, բարձր առաջադիմությունը նպաստում են մեթոդական միավորման անդամների մանկավարժական, գիտական առաջընթացին։ Սերտ համագործակցությունը միմյանց հանդեպ, անաչառ քննադատությունը, քննարկումները կարող են միայն դրական ազդեցություն ապահովել համագործակցայիին  համընդհանուր  ուսումնական գործընթացում։ </w:t>
      </w:r>
    </w:p>
    <w:p w14:paraId="16B0A385" w14:textId="56DE8FCD" w:rsidR="001E74BD" w:rsidRPr="00FA1EC0" w:rsidRDefault="001E74BD" w:rsidP="00DD798C">
      <w:pPr>
        <w:spacing w:after="0" w:line="360" w:lineRule="auto"/>
        <w:contextualSpacing/>
        <w:jc w:val="both"/>
        <w:rPr>
          <w:rFonts w:ascii="Arial Unicode MS" w:eastAsia="Arial Unicode MS" w:hAnsi="Arial Unicode MS" w:cs="Arial Unicode MS"/>
          <w:sz w:val="24"/>
          <w:szCs w:val="24"/>
          <w:lang w:val="hy-AM"/>
        </w:rPr>
      </w:pPr>
      <w:r w:rsidRPr="00FA1EC0">
        <w:rPr>
          <w:rFonts w:ascii="Arial Unicode MS" w:eastAsia="Arial Unicode MS" w:hAnsi="Arial Unicode MS" w:cs="Arial Unicode MS"/>
          <w:sz w:val="24"/>
          <w:szCs w:val="24"/>
          <w:lang w:val="hy-AM"/>
        </w:rPr>
        <w:t xml:space="preserve">   ՈՒսուցիչները մասնակցում են դպրոցի զարգացմանը և դպրոցական մշակույթի ձևավորմանը, որը նպաստում է ուսմանը և դպրոցում մոտիվացնող մթնոլորտին։ Դպրոցը հասարակությունից մեկուսացված տարածք չէ։</w:t>
      </w:r>
      <w:r w:rsidR="008703F1" w:rsidRPr="00FA1EC0">
        <w:rPr>
          <w:rFonts w:ascii="Arial Unicode MS" w:eastAsia="Arial Unicode MS" w:hAnsi="Arial Unicode MS" w:cs="Arial Unicode MS"/>
          <w:sz w:val="24"/>
          <w:szCs w:val="24"/>
          <w:lang w:val="hy-AM"/>
        </w:rPr>
        <w:t xml:space="preserve"> </w:t>
      </w:r>
      <w:r w:rsidRPr="00FA1EC0">
        <w:rPr>
          <w:rFonts w:ascii="Arial Unicode MS" w:eastAsia="Arial Unicode MS" w:hAnsi="Arial Unicode MS" w:cs="Arial Unicode MS"/>
          <w:sz w:val="24"/>
          <w:szCs w:val="24"/>
          <w:lang w:val="hy-AM"/>
        </w:rPr>
        <w:t>ՈՒստի ուսուցիչներից ավելի ու ավելի է պահանջվում խորհուրդներ տալ աշակերտներին, ծնողներին, աշխատել միջդպրոցական</w:t>
      </w:r>
      <w:r w:rsidR="009543A3" w:rsidRPr="00FA1EC0">
        <w:rPr>
          <w:rFonts w:ascii="Arial Unicode MS" w:eastAsia="Arial Unicode MS" w:hAnsi="Arial Unicode MS" w:cs="Arial Unicode MS"/>
          <w:sz w:val="24"/>
          <w:szCs w:val="24"/>
          <w:lang w:val="hy-AM"/>
        </w:rPr>
        <w:t xml:space="preserve"> հանձնաժողովներում և ստանձնել առաջադրանքներ և պարտականություններ դպրոցի կառավարման մեջ։ Որքան շատ են դպրոցի ուսուցչական կազմում ընդգրկված անդամները զարգանում և խթանում ընդհանուր գիտելիքների ուսուցումը, այնքան ավելի հաջողակ են դասավանդման և ուսուցման </w:t>
      </w:r>
      <w:r w:rsidR="009543A3" w:rsidRPr="00FA1EC0">
        <w:rPr>
          <w:rFonts w:ascii="Arial Unicode MS" w:eastAsia="Arial Unicode MS" w:hAnsi="Arial Unicode MS" w:cs="Arial Unicode MS"/>
          <w:sz w:val="24"/>
          <w:szCs w:val="24"/>
          <w:lang w:val="hy-AM"/>
        </w:rPr>
        <w:lastRenderedPageBreak/>
        <w:t>գործընթացները։ Ակտիվ մասնակցություն, համատեղ պատասխանատվություն և թիմային աշխատանք է պահանջվում դպրոցի ներքին և արտաքին դպրոցական ծ</w:t>
      </w:r>
      <w:r w:rsidR="00F87BCF" w:rsidRPr="00FA1EC0">
        <w:rPr>
          <w:rFonts w:ascii="Arial Unicode MS" w:eastAsia="Arial Unicode MS" w:hAnsi="Arial Unicode MS" w:cs="Arial Unicode MS"/>
          <w:sz w:val="24"/>
          <w:szCs w:val="24"/>
          <w:lang w:val="hy-AM"/>
        </w:rPr>
        <w:t>րագրերի իրականացման համար։ Սա նաև ներառում է համագործակցության ուսուցում։</w:t>
      </w:r>
    </w:p>
    <w:p w14:paraId="729F0987" w14:textId="462A8784" w:rsidR="00F87BCF" w:rsidRPr="00FA1EC0" w:rsidRDefault="00F87BCF" w:rsidP="00DD798C">
      <w:pPr>
        <w:spacing w:after="0" w:line="360" w:lineRule="auto"/>
        <w:contextualSpacing/>
        <w:jc w:val="both"/>
        <w:rPr>
          <w:rFonts w:ascii="Arial Unicode MS" w:eastAsia="Arial Unicode MS" w:hAnsi="Arial Unicode MS" w:cs="Arial Unicode MS"/>
          <w:sz w:val="24"/>
          <w:szCs w:val="24"/>
          <w:lang w:val="hy-AM"/>
        </w:rPr>
      </w:pPr>
      <w:r w:rsidRPr="00FA1EC0">
        <w:rPr>
          <w:rFonts w:ascii="Arial Unicode MS" w:eastAsia="Arial Unicode MS" w:hAnsi="Arial Unicode MS" w:cs="Arial Unicode MS"/>
          <w:sz w:val="24"/>
          <w:szCs w:val="24"/>
          <w:lang w:val="hy-AM"/>
        </w:rPr>
        <w:t xml:space="preserve">     Սակայն այս ամենին զուգահեռ, փաստ է նաև այն, որ թիմային, մեթոդական միավորման աշխատանքը միշտ չէ, որ կարելի է համարել ներդաշնակ, լինում են նաև հակասություններ։</w:t>
      </w:r>
      <w:r w:rsidR="00274A16" w:rsidRPr="00FA1EC0">
        <w:rPr>
          <w:rFonts w:ascii="Arial Unicode MS" w:eastAsia="Arial Unicode MS" w:hAnsi="Arial Unicode MS" w:cs="Arial Unicode MS"/>
          <w:sz w:val="24"/>
          <w:szCs w:val="24"/>
          <w:lang w:val="hy-AM"/>
        </w:rPr>
        <w:t xml:space="preserve"> Մեթոդական միավորման կառավարման միջև լինում են հակասություններ։ Թեև շատ ուսուցիչներ, ընդհանուր առմամբ, համաձայն են թիմային աշխատանքի հետ, ցանկության և իրականության միջև մեծ անջրպետ կա։ Սա այն է, կրթական հետազոտողներ Դիրկ Ռիխտերը և Հանս Անանդ  Պանտը հայտնաբերել են ուսումնասիրության ժամանակ։ Դրա համար նրանք հարցազրույց են վերցրել 1000 ուսուցիչներից։ ՈՒսուցիչների 97%</w:t>
      </w:r>
      <w:r w:rsidR="0043488E" w:rsidRPr="00FA1EC0">
        <w:rPr>
          <w:rFonts w:ascii="Arial Unicode MS" w:eastAsia="Arial Unicode MS" w:hAnsi="Arial Unicode MS" w:cs="Arial Unicode MS"/>
          <w:sz w:val="24"/>
          <w:szCs w:val="24"/>
          <w:lang w:val="hy-AM"/>
        </w:rPr>
        <w:t xml:space="preserve">-ը կարևոր է համարում գործընկերների հետ համատեղ աշխատանքը։ Սակայն 2/3 -ի համար թիմային աշխատանքն առաջին հերթին նշանակում է կանոնավոր կերպով փոխանակել ուսումնական նյութերը։ Միայն 1/10-ը համար է թիմային աշխատանքը նաև նշանակում </w:t>
      </w:r>
      <w:r w:rsidR="008703F1" w:rsidRPr="00FA1EC0">
        <w:rPr>
          <w:rFonts w:ascii="Arial Unicode MS" w:eastAsia="Arial Unicode MS" w:hAnsi="Arial Unicode MS" w:cs="Arial Unicode MS"/>
          <w:sz w:val="24"/>
          <w:szCs w:val="24"/>
          <w:lang w:val="hy-AM"/>
        </w:rPr>
        <w:t>նստել գործընկերների դասերին և հետադարձ կապ տալ և ստանալ</w:t>
      </w:r>
      <w:r w:rsidR="00E20BAB">
        <w:rPr>
          <w:rStyle w:val="FootnoteReference"/>
          <w:rFonts w:ascii="Arial Unicode MS" w:eastAsia="Arial Unicode MS" w:hAnsi="Arial Unicode MS" w:cs="Arial Unicode MS"/>
          <w:sz w:val="24"/>
          <w:szCs w:val="24"/>
          <w:lang w:val="hy-AM"/>
        </w:rPr>
        <w:footnoteReference w:id="2"/>
      </w:r>
      <w:r w:rsidR="008703F1" w:rsidRPr="00FA1EC0">
        <w:rPr>
          <w:rFonts w:ascii="Arial Unicode MS" w:eastAsia="Arial Unicode MS" w:hAnsi="Arial Unicode MS" w:cs="Arial Unicode MS"/>
          <w:sz w:val="24"/>
          <w:szCs w:val="24"/>
          <w:lang w:val="hy-AM"/>
        </w:rPr>
        <w:t>։</w:t>
      </w:r>
    </w:p>
    <w:p w14:paraId="0C92F033" w14:textId="3FED29F0" w:rsidR="008703F1" w:rsidRPr="00FA1EC0" w:rsidRDefault="008703F1" w:rsidP="00DD798C">
      <w:pPr>
        <w:spacing w:after="0" w:line="360" w:lineRule="auto"/>
        <w:contextualSpacing/>
        <w:jc w:val="both"/>
        <w:rPr>
          <w:rFonts w:ascii="Arial Unicode MS" w:eastAsia="Arial Unicode MS" w:hAnsi="Arial Unicode MS" w:cs="Arial Unicode MS"/>
          <w:sz w:val="24"/>
          <w:szCs w:val="24"/>
          <w:lang w:val="hy-AM"/>
        </w:rPr>
      </w:pPr>
      <w:r w:rsidRPr="00FA1EC0">
        <w:rPr>
          <w:rFonts w:ascii="Arial Unicode MS" w:eastAsia="Arial Unicode MS" w:hAnsi="Arial Unicode MS" w:cs="Arial Unicode MS"/>
          <w:sz w:val="24"/>
          <w:szCs w:val="24"/>
          <w:lang w:val="hy-AM"/>
        </w:rPr>
        <w:t xml:space="preserve">    Օգտագործելով մեթոդական միավորման կառուցվածքային գործընթացը՝ դուք կսովորեք, թե ինչպես կազմակերպել, մա</w:t>
      </w:r>
      <w:r w:rsidR="007E5EFD">
        <w:rPr>
          <w:rFonts w:ascii="Arial Unicode MS" w:eastAsia="Arial Unicode MS" w:hAnsi="Arial Unicode MS" w:cs="Arial Unicode MS"/>
          <w:sz w:val="24"/>
          <w:szCs w:val="24"/>
          <w:lang w:val="hy-AM"/>
        </w:rPr>
        <w:t>ս</w:t>
      </w:r>
      <w:r w:rsidRPr="00FA1EC0">
        <w:rPr>
          <w:rFonts w:ascii="Arial Unicode MS" w:eastAsia="Arial Unicode MS" w:hAnsi="Arial Unicode MS" w:cs="Arial Unicode MS"/>
          <w:sz w:val="24"/>
          <w:szCs w:val="24"/>
          <w:lang w:val="hy-AM"/>
        </w:rPr>
        <w:t>նակցել, խթանել առօրյա  աշխատանքայինկյանքում առկա խնդիրների լուծումների վերաբերյալ և օգուտ քաղել ձեր գործընկերների փորձից և հեռանկարներից։</w:t>
      </w:r>
    </w:p>
    <w:p w14:paraId="377971AD" w14:textId="77777777" w:rsidR="00F42B5F" w:rsidRDefault="008703F1" w:rsidP="00F42B5F">
      <w:pPr>
        <w:spacing w:after="0" w:line="360" w:lineRule="auto"/>
        <w:contextualSpacing/>
        <w:jc w:val="both"/>
        <w:rPr>
          <w:rFonts w:ascii="Arial Unicode MS" w:eastAsia="Arial Unicode MS" w:hAnsi="Arial Unicode MS" w:cs="Arial Unicode MS"/>
          <w:sz w:val="24"/>
          <w:szCs w:val="24"/>
          <w:lang w:val="hy-AM"/>
        </w:rPr>
      </w:pPr>
      <w:r w:rsidRPr="00FA1EC0">
        <w:rPr>
          <w:rFonts w:ascii="Arial Unicode MS" w:eastAsia="Arial Unicode MS" w:hAnsi="Arial Unicode MS" w:cs="Arial Unicode MS"/>
          <w:sz w:val="24"/>
          <w:szCs w:val="24"/>
          <w:lang w:val="hy-AM"/>
        </w:rPr>
        <w:t xml:space="preserve">                                    </w:t>
      </w:r>
    </w:p>
    <w:p w14:paraId="5A6A2535" w14:textId="77777777" w:rsidR="001A718A" w:rsidRDefault="00F42B5F" w:rsidP="00F42B5F">
      <w:pPr>
        <w:spacing w:after="0" w:line="360" w:lineRule="auto"/>
        <w:contextualSpacing/>
        <w:jc w:val="both"/>
        <w:rPr>
          <w:rFonts w:ascii="Arial Unicode MS" w:eastAsia="Arial Unicode MS" w:hAnsi="Arial Unicode MS" w:cs="Arial Unicode MS"/>
          <w:sz w:val="24"/>
          <w:szCs w:val="24"/>
          <w:lang w:val="hy-AM"/>
        </w:rPr>
      </w:pPr>
      <w:r w:rsidRPr="00995A59">
        <w:rPr>
          <w:rFonts w:ascii="Arial Unicode MS" w:eastAsia="Arial Unicode MS" w:hAnsi="Arial Unicode MS" w:cs="Arial Unicode MS"/>
          <w:sz w:val="24"/>
          <w:szCs w:val="24"/>
          <w:lang w:val="hy-AM"/>
        </w:rPr>
        <w:t xml:space="preserve">                                          </w:t>
      </w:r>
      <w:r w:rsidR="00DB06A0">
        <w:rPr>
          <w:rFonts w:ascii="Arial Unicode MS" w:eastAsia="Arial Unicode MS" w:hAnsi="Arial Unicode MS" w:cs="Arial Unicode MS"/>
          <w:sz w:val="24"/>
          <w:szCs w:val="24"/>
          <w:lang w:val="hy-AM"/>
        </w:rPr>
        <w:t xml:space="preserve">    </w:t>
      </w:r>
      <w:r w:rsidR="008703F1" w:rsidRPr="00FA1EC0">
        <w:rPr>
          <w:rFonts w:ascii="Arial Unicode MS" w:eastAsia="Arial Unicode MS" w:hAnsi="Arial Unicode MS" w:cs="Arial Unicode MS"/>
          <w:sz w:val="24"/>
          <w:szCs w:val="24"/>
          <w:lang w:val="hy-AM"/>
        </w:rPr>
        <w:t xml:space="preserve">   </w:t>
      </w:r>
    </w:p>
    <w:p w14:paraId="0DE7BCC0" w14:textId="77777777" w:rsidR="007E5EFD" w:rsidRDefault="007E5EFD" w:rsidP="007E5EFD">
      <w:pPr>
        <w:spacing w:after="0" w:line="360" w:lineRule="auto"/>
        <w:contextualSpacing/>
        <w:jc w:val="both"/>
        <w:rPr>
          <w:rFonts w:ascii="Arial Unicode MS" w:eastAsia="Arial Unicode MS" w:hAnsi="Arial Unicode MS" w:cs="Arial Unicode MS"/>
          <w:sz w:val="24"/>
          <w:szCs w:val="24"/>
          <w:lang w:val="hy-AM"/>
        </w:rPr>
      </w:pPr>
    </w:p>
    <w:p w14:paraId="67989FB2" w14:textId="77777777" w:rsidR="007E5EFD" w:rsidRDefault="007E5EFD" w:rsidP="007E5EFD">
      <w:pPr>
        <w:spacing w:after="0" w:line="360" w:lineRule="auto"/>
        <w:contextualSpacing/>
        <w:jc w:val="both"/>
        <w:rPr>
          <w:rFonts w:ascii="Arial Unicode MS" w:eastAsia="Arial Unicode MS" w:hAnsi="Arial Unicode MS" w:cs="Arial Unicode MS"/>
          <w:sz w:val="24"/>
          <w:szCs w:val="24"/>
          <w:lang w:val="hy-AM"/>
        </w:rPr>
      </w:pPr>
    </w:p>
    <w:p w14:paraId="7D88F529" w14:textId="77777777" w:rsidR="007E5EFD" w:rsidRDefault="007E5EFD" w:rsidP="007E5EFD">
      <w:pPr>
        <w:spacing w:after="0" w:line="360" w:lineRule="auto"/>
        <w:contextualSpacing/>
        <w:jc w:val="both"/>
        <w:rPr>
          <w:rFonts w:ascii="Arial Unicode MS" w:eastAsia="Arial Unicode MS" w:hAnsi="Arial Unicode MS" w:cs="Arial Unicode MS"/>
          <w:sz w:val="24"/>
          <w:szCs w:val="24"/>
          <w:lang w:val="hy-AM"/>
        </w:rPr>
      </w:pPr>
    </w:p>
    <w:p w14:paraId="3D7FA659" w14:textId="77777777" w:rsidR="007E5EFD" w:rsidRDefault="007E5EFD" w:rsidP="007E5EFD">
      <w:pPr>
        <w:spacing w:after="0" w:line="360" w:lineRule="auto"/>
        <w:contextualSpacing/>
        <w:jc w:val="both"/>
        <w:rPr>
          <w:rFonts w:ascii="Arial Unicode MS" w:eastAsia="Arial Unicode MS" w:hAnsi="Arial Unicode MS" w:cs="Arial Unicode MS"/>
          <w:sz w:val="24"/>
          <w:szCs w:val="24"/>
          <w:lang w:val="hy-AM"/>
        </w:rPr>
      </w:pPr>
    </w:p>
    <w:p w14:paraId="3827C807" w14:textId="77777777" w:rsidR="007E5EFD" w:rsidRDefault="007E5EFD" w:rsidP="007E5EFD">
      <w:pPr>
        <w:spacing w:after="0" w:line="360" w:lineRule="auto"/>
        <w:contextualSpacing/>
        <w:jc w:val="both"/>
        <w:rPr>
          <w:rFonts w:ascii="Arial Unicode MS" w:eastAsia="Arial Unicode MS" w:hAnsi="Arial Unicode MS" w:cs="Arial Unicode MS"/>
          <w:sz w:val="24"/>
          <w:szCs w:val="24"/>
          <w:lang w:val="hy-AM"/>
        </w:rPr>
      </w:pPr>
    </w:p>
    <w:p w14:paraId="2B2D8E6D" w14:textId="77777777" w:rsidR="007E5EFD" w:rsidRDefault="007E5EFD" w:rsidP="007E5EFD">
      <w:pPr>
        <w:spacing w:after="0" w:line="360" w:lineRule="auto"/>
        <w:contextualSpacing/>
        <w:jc w:val="both"/>
        <w:rPr>
          <w:rFonts w:ascii="Arial Unicode MS" w:eastAsia="Arial Unicode MS" w:hAnsi="Arial Unicode MS" w:cs="Arial Unicode MS"/>
          <w:sz w:val="24"/>
          <w:szCs w:val="24"/>
          <w:lang w:val="hy-AM"/>
        </w:rPr>
      </w:pPr>
    </w:p>
    <w:p w14:paraId="3FCB7F38" w14:textId="77777777" w:rsidR="007E5EFD" w:rsidRDefault="007E5EFD" w:rsidP="007E5EFD">
      <w:pPr>
        <w:spacing w:after="0" w:line="360" w:lineRule="auto"/>
        <w:contextualSpacing/>
        <w:jc w:val="both"/>
        <w:rPr>
          <w:rFonts w:ascii="Arial Unicode MS" w:eastAsia="Arial Unicode MS" w:hAnsi="Arial Unicode MS" w:cs="Arial Unicode MS"/>
          <w:sz w:val="24"/>
          <w:szCs w:val="24"/>
          <w:lang w:val="hy-AM"/>
        </w:rPr>
      </w:pPr>
    </w:p>
    <w:p w14:paraId="2DE7F57B" w14:textId="77777777" w:rsidR="007E5EFD" w:rsidRDefault="007E5EFD" w:rsidP="007E5EFD">
      <w:pPr>
        <w:spacing w:after="0" w:line="360" w:lineRule="auto"/>
        <w:contextualSpacing/>
        <w:jc w:val="both"/>
        <w:rPr>
          <w:rFonts w:ascii="Arial Unicode MS" w:eastAsia="Arial Unicode MS" w:hAnsi="Arial Unicode MS" w:cs="Arial Unicode MS"/>
          <w:sz w:val="24"/>
          <w:szCs w:val="24"/>
          <w:lang w:val="hy-AM"/>
        </w:rPr>
      </w:pPr>
    </w:p>
    <w:p w14:paraId="2CFE1015" w14:textId="77777777" w:rsidR="007E5EFD" w:rsidRDefault="007E5EFD" w:rsidP="007E5EFD">
      <w:pPr>
        <w:spacing w:after="0" w:line="360" w:lineRule="auto"/>
        <w:contextualSpacing/>
        <w:jc w:val="both"/>
        <w:rPr>
          <w:rFonts w:ascii="Arial Unicode MS" w:eastAsia="Arial Unicode MS" w:hAnsi="Arial Unicode MS" w:cs="Arial Unicode MS"/>
          <w:sz w:val="24"/>
          <w:szCs w:val="24"/>
          <w:lang w:val="hy-AM"/>
        </w:rPr>
      </w:pPr>
    </w:p>
    <w:p w14:paraId="222D61A2" w14:textId="77777777" w:rsidR="007E5EFD" w:rsidRDefault="007E5EFD" w:rsidP="007E5EFD">
      <w:pPr>
        <w:spacing w:after="0" w:line="360" w:lineRule="auto"/>
        <w:contextualSpacing/>
        <w:jc w:val="both"/>
        <w:rPr>
          <w:rFonts w:ascii="Arial Unicode MS" w:eastAsia="Arial Unicode MS" w:hAnsi="Arial Unicode MS" w:cs="Arial Unicode MS"/>
          <w:sz w:val="24"/>
          <w:szCs w:val="24"/>
          <w:lang w:val="hy-AM"/>
        </w:rPr>
      </w:pPr>
    </w:p>
    <w:p w14:paraId="2DED34A2" w14:textId="77777777" w:rsidR="007E5EFD" w:rsidRDefault="007E5EFD" w:rsidP="007E5EFD">
      <w:pPr>
        <w:spacing w:after="0" w:line="360" w:lineRule="auto"/>
        <w:contextualSpacing/>
        <w:jc w:val="both"/>
        <w:rPr>
          <w:rFonts w:ascii="Arial Unicode MS" w:eastAsia="Arial Unicode MS" w:hAnsi="Arial Unicode MS" w:cs="Arial Unicode MS"/>
          <w:sz w:val="24"/>
          <w:szCs w:val="24"/>
          <w:lang w:val="hy-AM"/>
        </w:rPr>
      </w:pPr>
    </w:p>
    <w:p w14:paraId="7117B93C" w14:textId="77777777" w:rsidR="007E5EFD" w:rsidRDefault="007E5EFD" w:rsidP="007E5EFD">
      <w:pPr>
        <w:spacing w:after="0" w:line="360" w:lineRule="auto"/>
        <w:contextualSpacing/>
        <w:jc w:val="both"/>
        <w:rPr>
          <w:rFonts w:ascii="Arial Unicode MS" w:eastAsia="Arial Unicode MS" w:hAnsi="Arial Unicode MS" w:cs="Arial Unicode MS"/>
          <w:sz w:val="24"/>
          <w:szCs w:val="24"/>
          <w:lang w:val="hy-AM"/>
        </w:rPr>
      </w:pPr>
    </w:p>
    <w:p w14:paraId="099201CE" w14:textId="77777777" w:rsidR="007E5EFD" w:rsidRDefault="007E5EFD" w:rsidP="007E5EFD">
      <w:pPr>
        <w:spacing w:after="0" w:line="360" w:lineRule="auto"/>
        <w:contextualSpacing/>
        <w:jc w:val="both"/>
        <w:rPr>
          <w:rFonts w:ascii="Arial Unicode MS" w:eastAsia="Arial Unicode MS" w:hAnsi="Arial Unicode MS" w:cs="Arial Unicode MS"/>
          <w:sz w:val="24"/>
          <w:szCs w:val="24"/>
          <w:lang w:val="hy-AM"/>
        </w:rPr>
      </w:pPr>
    </w:p>
    <w:p w14:paraId="7EFB819A" w14:textId="77777777" w:rsidR="007E5EFD" w:rsidRDefault="007E5EFD" w:rsidP="007E5EFD">
      <w:pPr>
        <w:spacing w:after="0" w:line="360" w:lineRule="auto"/>
        <w:contextualSpacing/>
        <w:jc w:val="both"/>
        <w:rPr>
          <w:rFonts w:ascii="Arial Unicode MS" w:eastAsia="Arial Unicode MS" w:hAnsi="Arial Unicode MS" w:cs="Arial Unicode MS"/>
          <w:sz w:val="24"/>
          <w:szCs w:val="24"/>
          <w:lang w:val="hy-AM"/>
        </w:rPr>
      </w:pPr>
    </w:p>
    <w:p w14:paraId="722BB883" w14:textId="77777777" w:rsidR="007E5EFD" w:rsidRDefault="007E5EFD" w:rsidP="007E5EFD">
      <w:pPr>
        <w:spacing w:after="0" w:line="360" w:lineRule="auto"/>
        <w:contextualSpacing/>
        <w:jc w:val="both"/>
        <w:rPr>
          <w:rFonts w:ascii="Arial Unicode MS" w:eastAsia="Arial Unicode MS" w:hAnsi="Arial Unicode MS" w:cs="Arial Unicode MS"/>
          <w:sz w:val="24"/>
          <w:szCs w:val="24"/>
          <w:lang w:val="hy-AM"/>
        </w:rPr>
      </w:pPr>
    </w:p>
    <w:p w14:paraId="47947E68" w14:textId="11A7EC95" w:rsidR="007E5EFD" w:rsidRDefault="007E5EFD" w:rsidP="00283703">
      <w:pPr>
        <w:spacing w:after="0" w:line="360" w:lineRule="auto"/>
        <w:contextualSpacing/>
        <w:jc w:val="center"/>
        <w:rPr>
          <w:rFonts w:ascii="Arial Unicode MS" w:eastAsia="Arial Unicode MS" w:hAnsi="Arial Unicode MS" w:cs="Arial Unicode MS"/>
          <w:sz w:val="24"/>
          <w:szCs w:val="24"/>
          <w:lang w:val="hy-AM"/>
        </w:rPr>
      </w:pPr>
      <w:r>
        <w:rPr>
          <w:rFonts w:ascii="Arial Unicode MS" w:eastAsia="Arial Unicode MS" w:hAnsi="Arial Unicode MS" w:cs="Arial Unicode MS"/>
          <w:sz w:val="24"/>
          <w:szCs w:val="24"/>
          <w:lang w:val="hy-AM"/>
        </w:rPr>
        <w:t xml:space="preserve">2․1 </w:t>
      </w:r>
      <w:bookmarkStart w:id="5" w:name="_Hlk117279986"/>
      <w:r w:rsidRPr="007E5EFD">
        <w:rPr>
          <w:rFonts w:ascii="Arial Unicode MS" w:eastAsia="Arial Unicode MS" w:hAnsi="Arial Unicode MS" w:cs="Arial Unicode MS"/>
          <w:sz w:val="36"/>
          <w:szCs w:val="36"/>
          <w:lang w:val="hy-AM"/>
        </w:rPr>
        <w:t>Ոսուցչի աշխատանքի փորձնական մաս</w:t>
      </w:r>
      <w:bookmarkEnd w:id="5"/>
    </w:p>
    <w:p w14:paraId="45F072B3" w14:textId="1813B85D" w:rsidR="007E5EFD" w:rsidRPr="007E5EFD" w:rsidRDefault="007E5EFD" w:rsidP="007E5EFD">
      <w:pPr>
        <w:spacing w:after="0" w:line="360" w:lineRule="auto"/>
        <w:contextualSpacing/>
        <w:jc w:val="both"/>
        <w:rPr>
          <w:rFonts w:ascii="Arial Unicode MS" w:eastAsia="Arial Unicode MS" w:hAnsi="Arial Unicode MS" w:cs="Arial Unicode MS"/>
          <w:sz w:val="24"/>
          <w:szCs w:val="24"/>
          <w:lang w:val="hy-AM"/>
        </w:rPr>
      </w:pPr>
      <w:r w:rsidRPr="007E5EFD">
        <w:rPr>
          <w:rFonts w:ascii="Arial Unicode MS" w:eastAsia="Arial Unicode MS" w:hAnsi="Arial Unicode MS" w:cs="Arial Unicode MS"/>
          <w:sz w:val="24"/>
          <w:szCs w:val="24"/>
          <w:lang w:val="hy-AM"/>
        </w:rPr>
        <w:t>Մեթոդմիավորման աշխատանքներում մեծ է յուրանչյուր ուսուցչի ներդրումը՝ կապված իր առարկայի հաջողությունների հետ։</w:t>
      </w:r>
    </w:p>
    <w:p w14:paraId="346D2375" w14:textId="691862E7" w:rsidR="007E5EFD" w:rsidRPr="007E5EFD" w:rsidRDefault="007E5EFD" w:rsidP="007E5EFD">
      <w:pPr>
        <w:spacing w:after="0" w:line="360" w:lineRule="auto"/>
        <w:contextualSpacing/>
        <w:jc w:val="both"/>
        <w:rPr>
          <w:rFonts w:ascii="Arial Unicode MS" w:eastAsia="Arial Unicode MS" w:hAnsi="Arial Unicode MS" w:cs="Arial Unicode MS"/>
          <w:sz w:val="24"/>
          <w:szCs w:val="24"/>
          <w:lang w:val="hy-AM"/>
        </w:rPr>
      </w:pPr>
      <w:r w:rsidRPr="007E5EFD">
        <w:rPr>
          <w:rFonts w:ascii="Arial Unicode MS" w:eastAsia="Arial Unicode MS" w:hAnsi="Arial Unicode MS" w:cs="Arial Unicode MS"/>
          <w:sz w:val="24"/>
          <w:szCs w:val="24"/>
          <w:lang w:val="hy-AM"/>
        </w:rPr>
        <w:t>Շախմատ առարկայի նպատակն է՝ զարգացնել սովորողների կողմնորոշվելու, տարաբնույթ լուծումներ գտնելու, առաջարկելու ուղիներ, զարգացնել քննադատական,  ստեղծագործական մտածողությունը</w:t>
      </w:r>
      <w:r w:rsidR="00283703">
        <w:rPr>
          <w:rStyle w:val="FootnoteReference"/>
          <w:rFonts w:ascii="Arial Unicode MS" w:eastAsia="Arial Unicode MS" w:hAnsi="Arial Unicode MS" w:cs="Arial Unicode MS"/>
          <w:sz w:val="24"/>
          <w:szCs w:val="24"/>
          <w:lang w:val="hy-AM"/>
        </w:rPr>
        <w:footnoteReference w:id="3"/>
      </w:r>
      <w:r w:rsidRPr="007E5EFD">
        <w:rPr>
          <w:rFonts w:ascii="Arial Unicode MS" w:eastAsia="Arial Unicode MS" w:hAnsi="Arial Unicode MS" w:cs="Arial Unicode MS"/>
          <w:sz w:val="24"/>
          <w:szCs w:val="24"/>
          <w:lang w:val="hy-AM"/>
        </w:rPr>
        <w:t>։ Այդ իսկ պատճառով  ուսումնական հաստատությունում, մեթոդմիավորման տարեկան աշխատանքների քննարկման ժամանակ շախմատ առարկան ուսուցանողը կարող է առաջարկել՝</w:t>
      </w:r>
    </w:p>
    <w:p w14:paraId="59F5FE98" w14:textId="77777777" w:rsidR="007E5EFD" w:rsidRPr="007E5EFD" w:rsidRDefault="007E5EFD" w:rsidP="007E5EFD">
      <w:pPr>
        <w:spacing w:after="0" w:line="360" w:lineRule="auto"/>
        <w:contextualSpacing/>
        <w:jc w:val="both"/>
        <w:rPr>
          <w:rFonts w:ascii="Arial Unicode MS" w:eastAsia="Arial Unicode MS" w:hAnsi="Arial Unicode MS" w:cs="Arial Unicode MS"/>
          <w:sz w:val="24"/>
          <w:szCs w:val="24"/>
          <w:lang w:val="hy-AM"/>
        </w:rPr>
      </w:pPr>
      <w:r w:rsidRPr="007E5EFD">
        <w:rPr>
          <w:rFonts w:ascii="Arial Unicode MS" w:eastAsia="Arial Unicode MS" w:hAnsi="Arial Unicode MS" w:cs="Arial Unicode MS"/>
          <w:sz w:val="24"/>
          <w:szCs w:val="24"/>
          <w:lang w:val="hy-AM"/>
        </w:rPr>
        <w:t xml:space="preserve"> </w:t>
      </w:r>
      <w:r w:rsidRPr="007E5EFD">
        <w:rPr>
          <w:rFonts w:ascii="Arial Unicode MS" w:eastAsia="Arial Unicode MS" w:hAnsi="Arial Unicode MS" w:cs="Arial Unicode MS"/>
          <w:sz w:val="36"/>
          <w:szCs w:val="36"/>
          <w:lang w:val="hy-AM"/>
        </w:rPr>
        <w:t>&lt;&lt;Շախմատի օրեր&gt;&gt;</w:t>
      </w:r>
      <w:r w:rsidRPr="007E5EFD">
        <w:rPr>
          <w:rFonts w:ascii="Arial Unicode MS" w:eastAsia="Arial Unicode MS" w:hAnsi="Arial Unicode MS" w:cs="Arial Unicode MS"/>
          <w:sz w:val="24"/>
          <w:szCs w:val="24"/>
          <w:lang w:val="hy-AM"/>
        </w:rPr>
        <w:t xml:space="preserve">  խորագրով  1 ամսյա  խաղերի շրջան, որտեղ  լավագույնները  պարգևատրվում են,  ստանում խրախուսում դպրոցի  տնօրինության կողմից։ Այց է կատարվում &lt;&lt;Տիգրան  Պետրոսյանի անվան  շախմատի տուն&gt;&gt;, որտեղ  աշակերտները շախմատի մրցաշարային մթնոլորտին,  ծանոթանում ուժեղագույն շախմատիստների (գրոսմաստերների հետ)։</w:t>
      </w:r>
    </w:p>
    <w:p w14:paraId="4D34E4CF" w14:textId="77777777" w:rsidR="007E5EFD" w:rsidRPr="007E5EFD" w:rsidRDefault="007E5EFD" w:rsidP="007E5EFD">
      <w:pPr>
        <w:spacing w:after="0" w:line="360" w:lineRule="auto"/>
        <w:contextualSpacing/>
        <w:jc w:val="both"/>
        <w:rPr>
          <w:rFonts w:ascii="Arial Unicode MS" w:eastAsia="Arial Unicode MS" w:hAnsi="Arial Unicode MS" w:cs="Arial Unicode MS"/>
          <w:sz w:val="24"/>
          <w:szCs w:val="24"/>
          <w:lang w:val="hy-AM"/>
        </w:rPr>
      </w:pPr>
      <w:r w:rsidRPr="007E5EFD">
        <w:rPr>
          <w:rFonts w:ascii="Arial Unicode MS" w:eastAsia="Arial Unicode MS" w:hAnsi="Arial Unicode MS" w:cs="Arial Unicode MS"/>
          <w:sz w:val="24"/>
          <w:szCs w:val="24"/>
          <w:lang w:val="hy-AM"/>
        </w:rPr>
        <w:t>Այս միջոցառման նպատակն է՝ սերը առ շախմատ, նրանց մեջ զարգացնել արագ մտածելու, կենտրոնանալու, ապա մրցակցի քայլի ժամանակ  անցնել  դիֆուզ   մտածողության։ Ծնողների համար բացահայտվեց  երեխաների մեծ սերը դեպի առարկան, որից հետո  քայլեր ձեռնարկեն նրանց ավելի մոտեցնելու շախմատ առարկային։  Ծնողները ևս իրենց   մասնակցությունն ունեցան միջոցառման  ընթացքում, այնքանով, որ կապի մեջ լինեն ուսուցչի հետ, նույնիսկ խաղերի ընթացքում ցանկության դեպքում  ներկա գտնվեցին  խաղերի։</w:t>
      </w:r>
    </w:p>
    <w:p w14:paraId="013AC001" w14:textId="5DFE153E" w:rsidR="007E5EFD" w:rsidRDefault="007E5EFD" w:rsidP="007E5EFD">
      <w:pPr>
        <w:spacing w:after="0" w:line="360" w:lineRule="auto"/>
        <w:contextualSpacing/>
        <w:jc w:val="both"/>
        <w:rPr>
          <w:rFonts w:ascii="Arial Unicode MS" w:eastAsia="Arial Unicode MS" w:hAnsi="Arial Unicode MS" w:cs="Arial Unicode MS"/>
          <w:sz w:val="24"/>
          <w:szCs w:val="24"/>
          <w:lang w:val="hy-AM"/>
        </w:rPr>
      </w:pPr>
      <w:r w:rsidRPr="007E5EFD">
        <w:rPr>
          <w:rFonts w:ascii="Arial Unicode MS" w:eastAsia="Arial Unicode MS" w:hAnsi="Arial Unicode MS" w:cs="Arial Unicode MS"/>
          <w:sz w:val="24"/>
          <w:szCs w:val="24"/>
          <w:lang w:val="hy-AM"/>
        </w:rPr>
        <w:lastRenderedPageBreak/>
        <w:t>Մեթոդմիավորման նիստերի ժամանակ  ուսուցիչները  կարող են քննարկել &lt;&lt;Բաց դասի&gt;&gt; կազմակերպում, որը նպաստում է  համատեղ աշխատելուն, փորձի փոխանակմանը, խթանում է միջառարկայական կապին և վերջապես, բարձրացնում է մեթոդմիավորման աշխատանքի արդյունավետությունը։</w:t>
      </w:r>
    </w:p>
    <w:p w14:paraId="7781E38E" w14:textId="0823126C" w:rsidR="00D90569" w:rsidRDefault="00D90569" w:rsidP="007E5EFD">
      <w:pPr>
        <w:spacing w:after="0" w:line="360" w:lineRule="auto"/>
        <w:contextualSpacing/>
        <w:jc w:val="both"/>
        <w:rPr>
          <w:rFonts w:ascii="Arial Unicode MS" w:eastAsia="Arial Unicode MS" w:hAnsi="Arial Unicode MS" w:cs="Arial Unicode MS"/>
          <w:sz w:val="24"/>
          <w:szCs w:val="24"/>
          <w:lang w:val="hy-AM"/>
        </w:rPr>
      </w:pPr>
      <w:r>
        <w:rPr>
          <w:rFonts w:ascii="Arial Unicode MS" w:eastAsia="Arial Unicode MS" w:hAnsi="Arial Unicode MS" w:cs="Arial Unicode MS"/>
          <w:sz w:val="24"/>
          <w:szCs w:val="24"/>
          <w:lang w:val="hy-AM"/>
        </w:rPr>
        <w:t>Շախմատի մեկամսյա օրերը հիմք են տալիս ընդունելու, որ շախմատ ուսումնական առարկան նպաստում է աշակերտների համագործակցային միջավայրի ձևավորմանը, դիմացինի տեսակետի ըմբռնմանը, ակտիվ ներգավվածությանը  ուսուցման գործընթացին, ինքնաճանաչման ավելի բարձր մակարդակին։</w:t>
      </w:r>
    </w:p>
    <w:p w14:paraId="44866A64" w14:textId="77777777" w:rsidR="008F01F7" w:rsidRPr="007E5EFD" w:rsidRDefault="008F01F7" w:rsidP="007E5EFD">
      <w:pPr>
        <w:spacing w:after="0" w:line="360" w:lineRule="auto"/>
        <w:contextualSpacing/>
        <w:jc w:val="both"/>
        <w:rPr>
          <w:rFonts w:ascii="Arial Unicode MS" w:eastAsia="Arial Unicode MS" w:hAnsi="Arial Unicode MS" w:cs="Arial Unicode MS"/>
          <w:sz w:val="24"/>
          <w:szCs w:val="24"/>
          <w:lang w:val="hy-AM"/>
        </w:rPr>
      </w:pPr>
    </w:p>
    <w:p w14:paraId="45E4A1EE" w14:textId="2EDE0D7E" w:rsidR="007E5EFD" w:rsidRPr="007E5EFD" w:rsidRDefault="00D90569" w:rsidP="007E5EFD">
      <w:pPr>
        <w:spacing w:after="0" w:line="360" w:lineRule="auto"/>
        <w:contextualSpacing/>
        <w:jc w:val="both"/>
        <w:rPr>
          <w:rFonts w:ascii="Arial Unicode MS" w:eastAsia="Arial Unicode MS" w:hAnsi="Arial Unicode MS" w:cs="Arial Unicode MS"/>
          <w:sz w:val="24"/>
          <w:szCs w:val="24"/>
          <w:lang w:val="hy-AM"/>
        </w:rPr>
      </w:pPr>
      <w:r>
        <w:rPr>
          <w:rFonts w:ascii="Arial Unicode MS" w:eastAsia="Arial Unicode MS" w:hAnsi="Arial Unicode MS" w:cs="Arial Unicode MS"/>
          <w:sz w:val="24"/>
          <w:szCs w:val="24"/>
          <w:lang w:val="hy-AM"/>
        </w:rPr>
        <w:t>Միջառարկայական բ</w:t>
      </w:r>
      <w:r w:rsidR="007E5EFD" w:rsidRPr="007E5EFD">
        <w:rPr>
          <w:rFonts w:ascii="Arial Unicode MS" w:eastAsia="Arial Unicode MS" w:hAnsi="Arial Unicode MS" w:cs="Arial Unicode MS"/>
          <w:sz w:val="24"/>
          <w:szCs w:val="24"/>
          <w:lang w:val="hy-AM"/>
        </w:rPr>
        <w:t>աց դաս</w:t>
      </w:r>
    </w:p>
    <w:p w14:paraId="6F2510CF" w14:textId="77777777" w:rsidR="007E5EFD" w:rsidRPr="007E5EFD" w:rsidRDefault="007E5EFD" w:rsidP="007E5EFD">
      <w:pPr>
        <w:spacing w:after="0" w:line="360" w:lineRule="auto"/>
        <w:contextualSpacing/>
        <w:jc w:val="both"/>
        <w:rPr>
          <w:rFonts w:ascii="Arial Unicode MS" w:eastAsia="Arial Unicode MS" w:hAnsi="Arial Unicode MS" w:cs="Arial Unicode MS"/>
          <w:sz w:val="24"/>
          <w:szCs w:val="24"/>
          <w:lang w:val="hy-AM"/>
        </w:rPr>
      </w:pPr>
      <w:r w:rsidRPr="007E5EFD">
        <w:rPr>
          <w:rFonts w:ascii="Arial Unicode MS" w:eastAsia="Arial Unicode MS" w:hAnsi="Arial Unicode MS" w:cs="Arial Unicode MS"/>
          <w:sz w:val="24"/>
          <w:szCs w:val="24"/>
          <w:lang w:val="hy-AM"/>
        </w:rPr>
        <w:t xml:space="preserve">Դասարան՝ 3 </w:t>
      </w:r>
    </w:p>
    <w:p w14:paraId="7C02C956" w14:textId="3310FCC8" w:rsidR="007E5EFD" w:rsidRPr="007E5EFD" w:rsidRDefault="007E5EFD" w:rsidP="007E5EFD">
      <w:pPr>
        <w:spacing w:after="0" w:line="360" w:lineRule="auto"/>
        <w:contextualSpacing/>
        <w:jc w:val="both"/>
        <w:rPr>
          <w:rFonts w:ascii="Arial Unicode MS" w:eastAsia="Arial Unicode MS" w:hAnsi="Arial Unicode MS" w:cs="Arial Unicode MS"/>
          <w:sz w:val="24"/>
          <w:szCs w:val="24"/>
          <w:lang w:val="hy-AM"/>
        </w:rPr>
      </w:pPr>
      <w:r w:rsidRPr="007E5EFD">
        <w:rPr>
          <w:rFonts w:ascii="Arial Unicode MS" w:eastAsia="Arial Unicode MS" w:hAnsi="Arial Unicode MS" w:cs="Arial Unicode MS"/>
          <w:sz w:val="24"/>
          <w:szCs w:val="24"/>
          <w:lang w:val="hy-AM"/>
        </w:rPr>
        <w:t>Դասի թեման՝  &lt;&lt;</w:t>
      </w:r>
      <w:r w:rsidRPr="007E5EFD">
        <w:rPr>
          <w:rFonts w:ascii="Arial Unicode MS" w:eastAsia="Arial Unicode MS" w:hAnsi="Arial Unicode MS" w:cs="Arial Unicode MS"/>
          <w:sz w:val="36"/>
          <w:szCs w:val="36"/>
          <w:lang w:val="hy-AM"/>
        </w:rPr>
        <w:t>Արվեստն ու գիտությունը</w:t>
      </w:r>
      <w:r w:rsidR="00D90569" w:rsidRPr="00D90569">
        <w:rPr>
          <w:rFonts w:ascii="Arial Unicode MS" w:eastAsia="Arial Unicode MS" w:hAnsi="Arial Unicode MS" w:cs="Arial Unicode MS"/>
          <w:sz w:val="36"/>
          <w:szCs w:val="36"/>
          <w:lang w:val="hy-AM"/>
        </w:rPr>
        <w:t xml:space="preserve">  շախմատում</w:t>
      </w:r>
      <w:r w:rsidRPr="007E5EFD">
        <w:rPr>
          <w:rFonts w:ascii="Arial Unicode MS" w:eastAsia="Arial Unicode MS" w:hAnsi="Arial Unicode MS" w:cs="Arial Unicode MS"/>
          <w:sz w:val="24"/>
          <w:szCs w:val="24"/>
          <w:lang w:val="hy-AM"/>
        </w:rPr>
        <w:t>&gt;&gt;</w:t>
      </w:r>
    </w:p>
    <w:p w14:paraId="11F2D710" w14:textId="77777777" w:rsidR="007E5EFD" w:rsidRPr="007E5EFD" w:rsidRDefault="007E5EFD" w:rsidP="007E5EFD">
      <w:pPr>
        <w:spacing w:after="0" w:line="360" w:lineRule="auto"/>
        <w:contextualSpacing/>
        <w:jc w:val="both"/>
        <w:rPr>
          <w:rFonts w:ascii="Arial Unicode MS" w:eastAsia="Arial Unicode MS" w:hAnsi="Arial Unicode MS" w:cs="Arial Unicode MS"/>
          <w:sz w:val="24"/>
          <w:szCs w:val="24"/>
          <w:lang w:val="hy-AM"/>
        </w:rPr>
      </w:pPr>
      <w:r w:rsidRPr="007E5EFD">
        <w:rPr>
          <w:rFonts w:ascii="Arial Unicode MS" w:eastAsia="Arial Unicode MS" w:hAnsi="Arial Unicode MS" w:cs="Arial Unicode MS"/>
          <w:sz w:val="32"/>
          <w:szCs w:val="32"/>
          <w:lang w:val="hy-AM"/>
        </w:rPr>
        <w:t>Դասի նպատակ՝</w:t>
      </w:r>
      <w:r w:rsidRPr="007E5EFD">
        <w:rPr>
          <w:rFonts w:ascii="Arial Unicode MS" w:eastAsia="Arial Unicode MS" w:hAnsi="Arial Unicode MS" w:cs="Arial Unicode MS"/>
          <w:sz w:val="24"/>
          <w:szCs w:val="24"/>
          <w:lang w:val="hy-AM"/>
        </w:rPr>
        <w:t xml:space="preserve"> զարգացնել գումարի հատկությունները թվային գլուխկոտրուկների ստեղծում և լուծում, համացանցից ճիշտ օգտվելու կարողությունը։</w:t>
      </w:r>
    </w:p>
    <w:p w14:paraId="2C314D2A" w14:textId="77777777" w:rsidR="007E5EFD" w:rsidRPr="007E5EFD" w:rsidRDefault="007E5EFD" w:rsidP="007E5EFD">
      <w:pPr>
        <w:spacing w:after="0" w:line="360" w:lineRule="auto"/>
        <w:contextualSpacing/>
        <w:jc w:val="both"/>
        <w:rPr>
          <w:rFonts w:ascii="Arial Unicode MS" w:eastAsia="Arial Unicode MS" w:hAnsi="Arial Unicode MS" w:cs="Arial Unicode MS"/>
          <w:sz w:val="24"/>
          <w:szCs w:val="24"/>
          <w:lang w:val="hy-AM"/>
        </w:rPr>
      </w:pPr>
      <w:r w:rsidRPr="007E5EFD">
        <w:rPr>
          <w:rFonts w:ascii="Arial Unicode MS" w:eastAsia="Arial Unicode MS" w:hAnsi="Arial Unicode MS" w:cs="Arial Unicode MS"/>
          <w:sz w:val="32"/>
          <w:szCs w:val="32"/>
          <w:lang w:val="hy-AM"/>
        </w:rPr>
        <w:t>Վերջնարդյունք՝</w:t>
      </w:r>
      <w:r w:rsidRPr="007E5EFD">
        <w:rPr>
          <w:rFonts w:ascii="Arial Unicode MS" w:eastAsia="Arial Unicode MS" w:hAnsi="Arial Unicode MS" w:cs="Arial Unicode MS"/>
          <w:sz w:val="24"/>
          <w:szCs w:val="24"/>
          <w:lang w:val="hy-AM"/>
        </w:rPr>
        <w:t xml:space="preserve">  սովորողները  կարողանան նոր  գիտելիքներն օգտագործել տարբեր իրավիճակներում։</w:t>
      </w:r>
    </w:p>
    <w:p w14:paraId="7A6A219D" w14:textId="77777777" w:rsidR="007E5EFD" w:rsidRPr="007E5EFD" w:rsidRDefault="007E5EFD" w:rsidP="007E5EFD">
      <w:pPr>
        <w:spacing w:after="0" w:line="360" w:lineRule="auto"/>
        <w:contextualSpacing/>
        <w:jc w:val="both"/>
        <w:rPr>
          <w:rFonts w:ascii="Arial Unicode MS" w:eastAsia="Arial Unicode MS" w:hAnsi="Arial Unicode MS" w:cs="Arial Unicode MS"/>
          <w:sz w:val="24"/>
          <w:szCs w:val="24"/>
          <w:lang w:val="hy-AM"/>
        </w:rPr>
      </w:pPr>
      <w:r w:rsidRPr="007E5EFD">
        <w:rPr>
          <w:rFonts w:ascii="Arial Unicode MS" w:eastAsia="Arial Unicode MS" w:hAnsi="Arial Unicode MS" w:cs="Arial Unicode MS"/>
          <w:sz w:val="24"/>
          <w:szCs w:val="24"/>
          <w:lang w:val="hy-AM"/>
        </w:rPr>
        <w:t>Միջառարկայական կապ՝ &lt;&lt;Շախմատ&gt;&gt;, &lt;&lt;Մթեմատիկա&gt;&gt;, &lt;&lt;Երաժշտություն&gt;&gt;</w:t>
      </w:r>
    </w:p>
    <w:p w14:paraId="549890AD" w14:textId="77777777" w:rsidR="007E5EFD" w:rsidRPr="007E5EFD" w:rsidRDefault="007E5EFD" w:rsidP="007E5EFD">
      <w:pPr>
        <w:spacing w:after="0" w:line="360" w:lineRule="auto"/>
        <w:contextualSpacing/>
        <w:jc w:val="both"/>
        <w:rPr>
          <w:rFonts w:ascii="Arial Unicode MS" w:eastAsia="Arial Unicode MS" w:hAnsi="Arial Unicode MS" w:cs="Arial Unicode MS"/>
          <w:sz w:val="24"/>
          <w:szCs w:val="24"/>
          <w:lang w:val="hy-AM"/>
        </w:rPr>
      </w:pPr>
      <w:r w:rsidRPr="007E5EFD">
        <w:rPr>
          <w:rFonts w:ascii="Arial Unicode MS" w:eastAsia="Arial Unicode MS" w:hAnsi="Arial Unicode MS" w:cs="Arial Unicode MS"/>
          <w:sz w:val="24"/>
          <w:szCs w:val="24"/>
          <w:lang w:val="hy-AM"/>
        </w:rPr>
        <w:t>Դասավանդման մեթոդ՝ խառը</w:t>
      </w:r>
    </w:p>
    <w:p w14:paraId="7CDB5CB9" w14:textId="77777777" w:rsidR="001A718A" w:rsidRDefault="001A718A" w:rsidP="00F42B5F">
      <w:pPr>
        <w:spacing w:after="0" w:line="360" w:lineRule="auto"/>
        <w:contextualSpacing/>
        <w:jc w:val="both"/>
        <w:rPr>
          <w:rFonts w:ascii="Arial Unicode MS" w:eastAsia="Arial Unicode MS" w:hAnsi="Arial Unicode MS" w:cs="Arial Unicode MS"/>
          <w:sz w:val="24"/>
          <w:szCs w:val="24"/>
          <w:lang w:val="hy-AM"/>
        </w:rPr>
      </w:pPr>
    </w:p>
    <w:p w14:paraId="0CCD2554" w14:textId="77777777" w:rsidR="001A718A" w:rsidRDefault="001A718A" w:rsidP="00F42B5F">
      <w:pPr>
        <w:spacing w:after="0" w:line="360" w:lineRule="auto"/>
        <w:contextualSpacing/>
        <w:jc w:val="both"/>
        <w:rPr>
          <w:rFonts w:ascii="Arial Unicode MS" w:eastAsia="Arial Unicode MS" w:hAnsi="Arial Unicode MS" w:cs="Arial Unicode MS"/>
          <w:sz w:val="24"/>
          <w:szCs w:val="24"/>
          <w:lang w:val="hy-AM"/>
        </w:rPr>
      </w:pPr>
    </w:p>
    <w:p w14:paraId="59FE17DA" w14:textId="77777777" w:rsidR="001A718A" w:rsidRDefault="001A718A" w:rsidP="00F42B5F">
      <w:pPr>
        <w:spacing w:after="0" w:line="360" w:lineRule="auto"/>
        <w:contextualSpacing/>
        <w:jc w:val="both"/>
        <w:rPr>
          <w:rFonts w:ascii="Arial Unicode MS" w:eastAsia="Arial Unicode MS" w:hAnsi="Arial Unicode MS" w:cs="Arial Unicode MS"/>
          <w:sz w:val="24"/>
          <w:szCs w:val="24"/>
          <w:lang w:val="hy-AM"/>
        </w:rPr>
      </w:pPr>
    </w:p>
    <w:p w14:paraId="0E16D330" w14:textId="4D38E040" w:rsidR="008703F1" w:rsidRPr="00DD798C" w:rsidRDefault="001A718A" w:rsidP="00F42B5F">
      <w:pPr>
        <w:spacing w:after="0" w:line="360" w:lineRule="auto"/>
        <w:contextualSpacing/>
        <w:jc w:val="both"/>
        <w:rPr>
          <w:rFonts w:ascii="Arial Unicode MS" w:eastAsia="Arial Unicode MS" w:hAnsi="Arial Unicode MS" w:cs="Arial Unicode MS"/>
          <w:sz w:val="24"/>
          <w:szCs w:val="24"/>
          <w:lang w:val="hy-AM"/>
        </w:rPr>
      </w:pPr>
      <w:r w:rsidRPr="00670F1E">
        <w:rPr>
          <w:rFonts w:ascii="Arial Unicode MS" w:eastAsia="Arial Unicode MS" w:hAnsi="Arial Unicode MS" w:cs="Arial Unicode MS"/>
          <w:sz w:val="24"/>
          <w:szCs w:val="24"/>
          <w:lang w:val="hy-AM"/>
        </w:rPr>
        <w:t xml:space="preserve">                                       </w:t>
      </w:r>
      <w:r w:rsidR="001521E3" w:rsidRPr="008C4C62">
        <w:rPr>
          <w:rFonts w:ascii="Arial Unicode MS" w:eastAsia="Arial Unicode MS" w:hAnsi="Arial Unicode MS" w:cs="Arial Unicode MS"/>
          <w:b/>
          <w:sz w:val="28"/>
          <w:szCs w:val="28"/>
          <w:lang w:val="hy-AM"/>
        </w:rPr>
        <w:t>Եզրակացություն</w:t>
      </w:r>
    </w:p>
    <w:p w14:paraId="2EE4FF3E" w14:textId="2220CC76" w:rsidR="00BB5BAC" w:rsidRPr="00FA1EC0" w:rsidRDefault="00BB5BAC" w:rsidP="00DD798C">
      <w:pPr>
        <w:spacing w:after="0" w:line="360" w:lineRule="auto"/>
        <w:contextualSpacing/>
        <w:jc w:val="center"/>
        <w:rPr>
          <w:rFonts w:ascii="Arial Unicode MS" w:eastAsia="Arial Unicode MS" w:hAnsi="Arial Unicode MS" w:cs="Arial Unicode MS"/>
          <w:sz w:val="24"/>
          <w:szCs w:val="24"/>
          <w:lang w:val="hy-AM"/>
        </w:rPr>
      </w:pPr>
    </w:p>
    <w:p w14:paraId="5F5083A9" w14:textId="77777777" w:rsidR="00BB5BAC" w:rsidRPr="00FA1EC0" w:rsidRDefault="00BB5BAC" w:rsidP="00DD798C">
      <w:pPr>
        <w:spacing w:after="0" w:line="360" w:lineRule="auto"/>
        <w:contextualSpacing/>
        <w:jc w:val="center"/>
        <w:rPr>
          <w:rFonts w:ascii="Arial Unicode MS" w:eastAsia="Arial Unicode MS" w:hAnsi="Arial Unicode MS" w:cs="Arial Unicode MS"/>
          <w:sz w:val="24"/>
          <w:szCs w:val="24"/>
          <w:lang w:val="hy-AM"/>
        </w:rPr>
      </w:pPr>
    </w:p>
    <w:p w14:paraId="3FCE7398" w14:textId="3852C9EB" w:rsidR="00B9295F" w:rsidRPr="00FA1EC0" w:rsidRDefault="008C4C62" w:rsidP="00DD798C">
      <w:pPr>
        <w:spacing w:after="0" w:line="360" w:lineRule="auto"/>
        <w:contextualSpacing/>
        <w:jc w:val="both"/>
        <w:rPr>
          <w:rFonts w:ascii="Arial Unicode MS" w:eastAsia="Arial Unicode MS" w:hAnsi="Arial Unicode MS" w:cs="Arial Unicode MS"/>
          <w:sz w:val="24"/>
          <w:szCs w:val="24"/>
          <w:lang w:val="hy-AM"/>
        </w:rPr>
      </w:pPr>
      <w:r w:rsidRPr="008C4C62">
        <w:rPr>
          <w:rFonts w:ascii="Arial Unicode MS" w:eastAsia="Arial Unicode MS" w:hAnsi="Arial Unicode MS" w:cs="Arial Unicode MS"/>
          <w:sz w:val="24"/>
          <w:szCs w:val="24"/>
          <w:lang w:val="hy-AM"/>
        </w:rPr>
        <w:t xml:space="preserve">      </w:t>
      </w:r>
      <w:r w:rsidR="00772EA8" w:rsidRPr="00FA1EC0">
        <w:rPr>
          <w:rFonts w:ascii="Arial Unicode MS" w:eastAsia="Arial Unicode MS" w:hAnsi="Arial Unicode MS" w:cs="Arial Unicode MS"/>
          <w:sz w:val="24"/>
          <w:szCs w:val="24"/>
          <w:lang w:val="hy-AM"/>
        </w:rPr>
        <w:t>Հետազոտությունը պարզեց</w:t>
      </w:r>
      <w:r w:rsidR="007E5EFD">
        <w:rPr>
          <w:rFonts w:ascii="Arial Unicode MS" w:eastAsia="Arial Unicode MS" w:hAnsi="Arial Unicode MS" w:cs="Arial Unicode MS"/>
          <w:sz w:val="24"/>
          <w:szCs w:val="24"/>
          <w:lang w:val="hy-AM"/>
        </w:rPr>
        <w:t>՝</w:t>
      </w:r>
      <w:r w:rsidR="00772EA8" w:rsidRPr="00FA1EC0">
        <w:rPr>
          <w:rFonts w:ascii="Arial Unicode MS" w:eastAsia="Arial Unicode MS" w:hAnsi="Arial Unicode MS" w:cs="Arial Unicode MS"/>
          <w:sz w:val="24"/>
          <w:szCs w:val="24"/>
          <w:lang w:val="hy-AM"/>
        </w:rPr>
        <w:t xml:space="preserve"> </w:t>
      </w:r>
      <w:r w:rsidR="007E5EFD">
        <w:rPr>
          <w:rFonts w:ascii="Arial Unicode MS" w:eastAsia="Arial Unicode MS" w:hAnsi="Arial Unicode MS" w:cs="Arial Unicode MS"/>
          <w:sz w:val="24"/>
          <w:szCs w:val="24"/>
          <w:lang w:val="hy-AM"/>
        </w:rPr>
        <w:t>հ</w:t>
      </w:r>
      <w:r w:rsidR="00BB5BAC" w:rsidRPr="00FA1EC0">
        <w:rPr>
          <w:rFonts w:ascii="Arial Unicode MS" w:eastAsia="Arial Unicode MS" w:hAnsi="Arial Unicode MS" w:cs="Arial Unicode MS"/>
          <w:sz w:val="24"/>
          <w:szCs w:val="24"/>
          <w:lang w:val="hy-AM"/>
        </w:rPr>
        <w:t>ջողություններն ու հույզերը  կիսելը, խնդիրները միասին լուծելը, հետադարձ կապ ստանալը՝ մեթոդական միավորման մեջ գտնվող  անդամների թիմային աշխատանքի առավելություններն են։ Ուսուցիչը պետք է սեփական ժամանակի մեծ ներդրում ունենա իր թիմի համար, աջակից լինի, կարողանա տեսնել և փաստել մեթոդմիա</w:t>
      </w:r>
      <w:r w:rsidR="00772EA8" w:rsidRPr="00FA1EC0">
        <w:rPr>
          <w:rFonts w:ascii="Arial Unicode MS" w:eastAsia="Arial Unicode MS" w:hAnsi="Arial Unicode MS" w:cs="Arial Unicode MS"/>
          <w:sz w:val="24"/>
          <w:szCs w:val="24"/>
          <w:lang w:val="hy-AM"/>
        </w:rPr>
        <w:t xml:space="preserve">վորման կատարած գործողությունների </w:t>
      </w:r>
      <w:r w:rsidR="00772EA8" w:rsidRPr="00FA1EC0">
        <w:rPr>
          <w:rFonts w:ascii="Arial Unicode MS" w:eastAsia="Arial Unicode MS" w:hAnsi="Arial Unicode MS" w:cs="Arial Unicode MS"/>
          <w:sz w:val="24"/>
          <w:szCs w:val="24"/>
          <w:lang w:val="hy-AM"/>
        </w:rPr>
        <w:lastRenderedPageBreak/>
        <w:t>առավելություններն ու թերությունները իր ներգրավածությունն այդ ամենում։ Մեթոդական միավորումներում առողջ քննադատությունը պետք է ընդունվի որպես դրական վարքագիծ՝ աշխատանքներն էլ ավելի արդյունավետ դարձնելու համար։</w:t>
      </w:r>
      <w:r w:rsidR="00B9295F" w:rsidRPr="00FA1EC0">
        <w:rPr>
          <w:rFonts w:ascii="Arial Unicode MS" w:eastAsia="Arial Unicode MS" w:hAnsi="Arial Unicode MS" w:cs="Arial Unicode MS"/>
          <w:sz w:val="24"/>
          <w:szCs w:val="24"/>
          <w:lang w:val="hy-AM"/>
        </w:rPr>
        <w:t xml:space="preserve"> Լինեն դրանք  աշակերտների գնահատականները, դասարանում դժվարություններին լուծումներ գտնելը, ծնողների հետ տարբեր հարցերի շուրջ քննարկումներ ունենալը։</w:t>
      </w:r>
    </w:p>
    <w:p w14:paraId="7C56CF3C" w14:textId="0CE2286D" w:rsidR="00BB5BAC" w:rsidRPr="00FA1EC0" w:rsidRDefault="00B9295F" w:rsidP="00DD798C">
      <w:pPr>
        <w:spacing w:after="0" w:line="360" w:lineRule="auto"/>
        <w:contextualSpacing/>
        <w:jc w:val="both"/>
        <w:rPr>
          <w:rFonts w:ascii="Arial Unicode MS" w:eastAsia="Arial Unicode MS" w:hAnsi="Arial Unicode MS" w:cs="Arial Unicode MS"/>
          <w:sz w:val="24"/>
          <w:szCs w:val="24"/>
          <w:lang w:val="hy-AM"/>
        </w:rPr>
      </w:pPr>
      <w:r w:rsidRPr="00FA1EC0">
        <w:rPr>
          <w:rFonts w:ascii="Arial Unicode MS" w:eastAsia="Arial Unicode MS" w:hAnsi="Arial Unicode MS" w:cs="Arial Unicode MS"/>
          <w:sz w:val="24"/>
          <w:szCs w:val="24"/>
          <w:lang w:val="hy-AM"/>
        </w:rPr>
        <w:t xml:space="preserve">  Կրթության մասնագետները հաստատում են, որ դպրոցի որակը բարձրանումա, երբ ուսուցիչները լավ են աշխատում միմյանց հետ, կա փոխըմբռնում և հարգանք։  </w:t>
      </w:r>
      <w:r w:rsidR="00772EA8" w:rsidRPr="00FA1EC0">
        <w:rPr>
          <w:rFonts w:ascii="Arial Unicode MS" w:eastAsia="Arial Unicode MS" w:hAnsi="Arial Unicode MS" w:cs="Arial Unicode MS"/>
          <w:sz w:val="24"/>
          <w:szCs w:val="24"/>
          <w:lang w:val="hy-AM"/>
        </w:rPr>
        <w:t xml:space="preserve"> </w:t>
      </w:r>
      <w:r w:rsidR="008F01F7">
        <w:rPr>
          <w:rFonts w:ascii="Arial Unicode MS" w:eastAsia="Arial Unicode MS" w:hAnsi="Arial Unicode MS" w:cs="Arial Unicode MS"/>
          <w:sz w:val="24"/>
          <w:szCs w:val="24"/>
          <w:lang w:val="hy-AM"/>
        </w:rPr>
        <w:t>Համագործակցային  ուսուցում կիրառող ուսուցիչը պետք է լինի  համբերատար, հետաքրքրությունների լայն շրջանակ  ձևավորող։</w:t>
      </w:r>
    </w:p>
    <w:p w14:paraId="1A078265" w14:textId="77777777" w:rsidR="009D696B" w:rsidRPr="00DD798C" w:rsidRDefault="009D696B" w:rsidP="00DD798C">
      <w:pPr>
        <w:spacing w:after="0" w:line="360" w:lineRule="auto"/>
        <w:contextualSpacing/>
        <w:rPr>
          <w:rFonts w:ascii="Arial Unicode MS" w:eastAsia="Arial Unicode MS" w:hAnsi="Arial Unicode MS" w:cs="Arial Unicode MS"/>
          <w:sz w:val="24"/>
          <w:szCs w:val="24"/>
          <w:lang w:val="hy-AM"/>
        </w:rPr>
      </w:pPr>
    </w:p>
    <w:p w14:paraId="5B3CCBFE" w14:textId="77777777" w:rsidR="008C4C62" w:rsidRPr="00DD798C" w:rsidRDefault="008C4C62" w:rsidP="00DD798C">
      <w:pPr>
        <w:spacing w:after="0" w:line="360" w:lineRule="auto"/>
        <w:contextualSpacing/>
        <w:rPr>
          <w:rFonts w:ascii="Arial Unicode MS" w:eastAsia="Arial Unicode MS" w:hAnsi="Arial Unicode MS" w:cs="Arial Unicode MS"/>
          <w:sz w:val="24"/>
          <w:szCs w:val="24"/>
          <w:lang w:val="hy-AM"/>
        </w:rPr>
      </w:pPr>
    </w:p>
    <w:p w14:paraId="466AC463" w14:textId="77777777" w:rsidR="008C4C62" w:rsidRPr="00DD798C" w:rsidRDefault="008C4C62" w:rsidP="00DD798C">
      <w:pPr>
        <w:spacing w:after="0" w:line="360" w:lineRule="auto"/>
        <w:contextualSpacing/>
        <w:rPr>
          <w:rFonts w:ascii="Arial Unicode MS" w:eastAsia="Arial Unicode MS" w:hAnsi="Arial Unicode MS" w:cs="Arial Unicode MS"/>
          <w:sz w:val="24"/>
          <w:szCs w:val="24"/>
          <w:lang w:val="hy-AM"/>
        </w:rPr>
      </w:pPr>
    </w:p>
    <w:p w14:paraId="08FCE023" w14:textId="77777777" w:rsidR="008C4C62" w:rsidRPr="00DD798C" w:rsidRDefault="008C4C62" w:rsidP="00DD798C">
      <w:pPr>
        <w:spacing w:after="0" w:line="360" w:lineRule="auto"/>
        <w:contextualSpacing/>
        <w:rPr>
          <w:rFonts w:ascii="Arial Unicode MS" w:eastAsia="Arial Unicode MS" w:hAnsi="Arial Unicode MS" w:cs="Arial Unicode MS"/>
          <w:sz w:val="24"/>
          <w:szCs w:val="24"/>
          <w:lang w:val="hy-AM"/>
        </w:rPr>
      </w:pPr>
    </w:p>
    <w:p w14:paraId="79CA3AF8" w14:textId="77777777" w:rsidR="008C4C62" w:rsidRPr="00DD798C" w:rsidRDefault="008C4C62" w:rsidP="00DD798C">
      <w:pPr>
        <w:spacing w:after="0" w:line="360" w:lineRule="auto"/>
        <w:contextualSpacing/>
        <w:rPr>
          <w:rFonts w:ascii="Arial Unicode MS" w:eastAsia="Arial Unicode MS" w:hAnsi="Arial Unicode MS" w:cs="Arial Unicode MS"/>
          <w:sz w:val="24"/>
          <w:szCs w:val="24"/>
          <w:lang w:val="hy-AM"/>
        </w:rPr>
      </w:pPr>
    </w:p>
    <w:p w14:paraId="0D73A581" w14:textId="77777777" w:rsidR="008C4C62" w:rsidRPr="00DD798C" w:rsidRDefault="008C4C62" w:rsidP="00DD798C">
      <w:pPr>
        <w:spacing w:after="0" w:line="360" w:lineRule="auto"/>
        <w:contextualSpacing/>
        <w:rPr>
          <w:rFonts w:ascii="Arial Unicode MS" w:eastAsia="Arial Unicode MS" w:hAnsi="Arial Unicode MS" w:cs="Arial Unicode MS"/>
          <w:sz w:val="24"/>
          <w:szCs w:val="24"/>
          <w:lang w:val="hy-AM"/>
        </w:rPr>
      </w:pPr>
    </w:p>
    <w:p w14:paraId="4EA7099D" w14:textId="72466843" w:rsidR="00DD798C" w:rsidRPr="007B7BCC" w:rsidRDefault="007B7BCC" w:rsidP="00DD798C">
      <w:pPr>
        <w:spacing w:after="0" w:line="360" w:lineRule="auto"/>
        <w:contextualSpacing/>
        <w:rPr>
          <w:rFonts w:ascii="Arial Unicode MS" w:eastAsia="Arial Unicode MS" w:hAnsi="Arial Unicode MS" w:cs="Arial Unicode MS"/>
          <w:b/>
          <w:sz w:val="28"/>
          <w:szCs w:val="28"/>
          <w:lang w:val="hy-AM"/>
        </w:rPr>
      </w:pPr>
      <w:r w:rsidRPr="007B7BCC">
        <w:rPr>
          <w:rFonts w:ascii="Arial Unicode MS" w:eastAsia="Arial Unicode MS" w:hAnsi="Arial Unicode MS" w:cs="Arial Unicode MS"/>
          <w:b/>
          <w:sz w:val="28"/>
          <w:szCs w:val="28"/>
          <w:lang w:val="hy-AM"/>
        </w:rPr>
        <w:t xml:space="preserve">                                    Գրականության ցանկը</w:t>
      </w:r>
    </w:p>
    <w:p w14:paraId="5709F8B1" w14:textId="5A6B1480" w:rsidR="007B7BCC" w:rsidRDefault="005E76E1" w:rsidP="00DD798C">
      <w:pPr>
        <w:spacing w:after="0" w:line="360" w:lineRule="auto"/>
        <w:contextualSpacing/>
        <w:rPr>
          <w:rFonts w:ascii="Arial Unicode MS" w:eastAsia="Arial Unicode MS" w:hAnsi="Arial Unicode MS" w:cs="Arial Unicode MS"/>
          <w:sz w:val="24"/>
          <w:szCs w:val="24"/>
          <w:lang w:val="hy-AM"/>
        </w:rPr>
      </w:pPr>
      <w:r w:rsidRPr="00D678E8">
        <w:rPr>
          <w:rFonts w:ascii="Arial Unicode MS" w:eastAsia="Arial Unicode MS" w:hAnsi="Arial Unicode MS" w:cs="Arial Unicode MS"/>
          <w:sz w:val="24"/>
          <w:szCs w:val="24"/>
          <w:lang w:val="hy-AM"/>
        </w:rPr>
        <w:t xml:space="preserve">   </w:t>
      </w:r>
    </w:p>
    <w:p w14:paraId="6A44249C" w14:textId="17859932" w:rsidR="006C1DCA" w:rsidRDefault="007B7BCC" w:rsidP="00DD798C">
      <w:pPr>
        <w:spacing w:after="0" w:line="360" w:lineRule="auto"/>
        <w:contextualSpacing/>
        <w:rPr>
          <w:rFonts w:ascii="Arial Unicode MS" w:eastAsia="Arial Unicode MS" w:hAnsi="Arial Unicode MS" w:cs="Arial Unicode MS"/>
          <w:sz w:val="24"/>
          <w:szCs w:val="24"/>
          <w:lang w:val="hy-AM"/>
        </w:rPr>
      </w:pPr>
      <w:r w:rsidRPr="007B7BCC">
        <w:rPr>
          <w:rFonts w:ascii="Arial Unicode MS" w:eastAsia="Arial Unicode MS" w:hAnsi="Arial Unicode MS" w:cs="Arial Unicode MS"/>
          <w:sz w:val="24"/>
          <w:szCs w:val="24"/>
          <w:lang w:val="hy-AM"/>
        </w:rPr>
        <w:t>1</w:t>
      </w:r>
      <w:r w:rsidR="006C1DCA" w:rsidRPr="00096B21">
        <w:rPr>
          <w:rFonts w:ascii="Arial Unicode MS" w:eastAsia="Arial Unicode MS" w:hAnsi="Arial Unicode MS" w:cs="Arial Unicode MS"/>
          <w:sz w:val="24"/>
          <w:szCs w:val="24"/>
          <w:lang w:val="hy-AM"/>
        </w:rPr>
        <w:t>․</w:t>
      </w:r>
      <w:r w:rsidR="00096B21" w:rsidRPr="00096B21">
        <w:rPr>
          <w:rFonts w:ascii="Arial Unicode MS" w:eastAsia="Arial Unicode MS" w:hAnsi="Arial Unicode MS" w:cs="Arial Unicode MS"/>
          <w:sz w:val="24"/>
          <w:szCs w:val="24"/>
          <w:lang w:val="hy-AM"/>
        </w:rPr>
        <w:t xml:space="preserve">Հայաստանի </w:t>
      </w:r>
      <w:r w:rsidR="007F2B77">
        <w:rPr>
          <w:rFonts w:ascii="Arial Unicode MS" w:eastAsia="Arial Unicode MS" w:hAnsi="Arial Unicode MS" w:cs="Arial Unicode MS"/>
          <w:sz w:val="24"/>
          <w:szCs w:val="24"/>
          <w:lang w:val="hy-AM"/>
        </w:rPr>
        <w:t>Հ</w:t>
      </w:r>
      <w:r w:rsidR="00096B21" w:rsidRPr="00096B21">
        <w:rPr>
          <w:rFonts w:ascii="Arial Unicode MS" w:eastAsia="Arial Unicode MS" w:hAnsi="Arial Unicode MS" w:cs="Arial Unicode MS"/>
          <w:sz w:val="24"/>
          <w:szCs w:val="24"/>
          <w:lang w:val="hy-AM"/>
        </w:rPr>
        <w:t xml:space="preserve">անրապետւթյան  </w:t>
      </w:r>
      <w:r w:rsidR="00096B21">
        <w:rPr>
          <w:rFonts w:ascii="Arial Unicode MS" w:eastAsia="Arial Unicode MS" w:hAnsi="Arial Unicode MS" w:cs="Arial Unicode MS"/>
          <w:sz w:val="24"/>
          <w:szCs w:val="24"/>
          <w:lang w:val="hy-AM"/>
        </w:rPr>
        <w:t>օրեն</w:t>
      </w:r>
      <w:r w:rsidR="001F4A6D">
        <w:rPr>
          <w:rFonts w:ascii="Arial Unicode MS" w:eastAsia="Arial Unicode MS" w:hAnsi="Arial Unicode MS" w:cs="Arial Unicode MS"/>
          <w:sz w:val="24"/>
          <w:szCs w:val="24"/>
          <w:lang w:val="hy-AM"/>
        </w:rPr>
        <w:t>սգիրք</w:t>
      </w:r>
    </w:p>
    <w:p w14:paraId="04FB4B74" w14:textId="30C69CD2" w:rsidR="00995A59" w:rsidRDefault="007B7BCC" w:rsidP="00DD798C">
      <w:pPr>
        <w:spacing w:after="0" w:line="360" w:lineRule="auto"/>
        <w:contextualSpacing/>
        <w:rPr>
          <w:rFonts w:ascii="Arial Unicode MS" w:eastAsia="Arial Unicode MS" w:hAnsi="Arial Unicode MS" w:cs="Arial Unicode MS"/>
          <w:sz w:val="24"/>
          <w:szCs w:val="24"/>
          <w:lang w:val="hy-AM"/>
        </w:rPr>
      </w:pPr>
      <w:r w:rsidRPr="007B7BCC">
        <w:rPr>
          <w:rFonts w:ascii="Arial Unicode MS" w:eastAsia="Arial Unicode MS" w:hAnsi="Arial Unicode MS" w:cs="Arial Unicode MS"/>
          <w:sz w:val="24"/>
          <w:szCs w:val="24"/>
          <w:lang w:val="hy-AM"/>
        </w:rPr>
        <w:t>2</w:t>
      </w:r>
      <w:r w:rsidR="00995A59">
        <w:rPr>
          <w:rFonts w:ascii="Arial Unicode MS" w:eastAsia="Arial Unicode MS" w:hAnsi="Arial Unicode MS" w:cs="Arial Unicode MS"/>
          <w:sz w:val="24"/>
          <w:szCs w:val="24"/>
          <w:lang w:val="hy-AM"/>
        </w:rPr>
        <w:t>․Հետազոտության մեթոդաբանություն  &lt;&lt;Վահան Սարգսյան&gt;&gt;</w:t>
      </w:r>
    </w:p>
    <w:p w14:paraId="41DDD809" w14:textId="0CC6F3C2" w:rsidR="008C4C62" w:rsidRDefault="007B7BCC" w:rsidP="00DD798C">
      <w:pPr>
        <w:spacing w:after="0" w:line="360" w:lineRule="auto"/>
        <w:contextualSpacing/>
        <w:rPr>
          <w:rFonts w:ascii="Arial Unicode MS" w:eastAsia="Arial Unicode MS" w:hAnsi="Arial Unicode MS" w:cs="Arial Unicode MS"/>
          <w:sz w:val="24"/>
          <w:szCs w:val="24"/>
          <w:lang w:val="hy-AM"/>
        </w:rPr>
      </w:pPr>
      <w:r w:rsidRPr="00283703">
        <w:rPr>
          <w:rFonts w:ascii="Arial Unicode MS" w:eastAsia="Arial Unicode MS" w:hAnsi="Arial Unicode MS" w:cs="Arial Unicode MS"/>
          <w:sz w:val="24"/>
          <w:szCs w:val="24"/>
          <w:lang w:val="hy-AM"/>
        </w:rPr>
        <w:t>3</w:t>
      </w:r>
      <w:r w:rsidRPr="007B7BCC">
        <w:rPr>
          <w:rFonts w:ascii="Arial Unicode MS" w:eastAsia="Arial Unicode MS" w:hAnsi="Arial Unicode MS" w:cs="Arial Unicode MS"/>
          <w:sz w:val="24"/>
          <w:szCs w:val="24"/>
          <w:lang w:val="hy-AM"/>
        </w:rPr>
        <w:t xml:space="preserve">. </w:t>
      </w:r>
      <w:hyperlink r:id="rId11" w:history="1">
        <w:r w:rsidRPr="00960F4B">
          <w:rPr>
            <w:rStyle w:val="Hyperlink"/>
            <w:rFonts w:ascii="Arial Unicode MS" w:eastAsia="Arial Unicode MS" w:hAnsi="Arial Unicode MS" w:cs="Arial Unicode MS"/>
            <w:sz w:val="24"/>
            <w:szCs w:val="24"/>
            <w:lang w:val="hy-AM"/>
          </w:rPr>
          <w:t>https://www.youtube.com/watch?v=XVPwwzYO2YQ</w:t>
        </w:r>
      </w:hyperlink>
    </w:p>
    <w:p w14:paraId="417E7FC8" w14:textId="667F188C" w:rsidR="007B7BCC" w:rsidRPr="00DD798C" w:rsidRDefault="007B7BCC" w:rsidP="00DD798C">
      <w:pPr>
        <w:spacing w:after="0" w:line="360" w:lineRule="auto"/>
        <w:contextualSpacing/>
        <w:rPr>
          <w:rFonts w:ascii="Arial Unicode MS" w:eastAsia="Arial Unicode MS" w:hAnsi="Arial Unicode MS" w:cs="Arial Unicode MS"/>
          <w:sz w:val="24"/>
          <w:szCs w:val="24"/>
          <w:lang w:val="hy-AM"/>
        </w:rPr>
      </w:pPr>
      <w:r w:rsidRPr="007B7BCC">
        <w:rPr>
          <w:rFonts w:ascii="Arial Unicode MS" w:eastAsia="Arial Unicode MS" w:hAnsi="Arial Unicode MS" w:cs="Arial Unicode MS"/>
          <w:sz w:val="24"/>
          <w:szCs w:val="24"/>
          <w:lang w:val="hy-AM"/>
        </w:rPr>
        <w:t>4.</w:t>
      </w:r>
      <w:hyperlink r:id="rId12" w:history="1">
        <w:r w:rsidRPr="007B7BCC">
          <w:rPr>
            <w:rStyle w:val="Hyperlink"/>
            <w:rFonts w:ascii="Arial Unicode MS" w:eastAsia="Arial Unicode MS" w:hAnsi="Arial Unicode MS" w:cs="Arial Unicode MS"/>
            <w:sz w:val="24"/>
            <w:szCs w:val="24"/>
            <w:lang w:val="hy-AM"/>
          </w:rPr>
          <w:t>https://www.cornelsen.de/empfehlungen/schulschliessung/fuer-lehrer</w:t>
        </w:r>
      </w:hyperlink>
    </w:p>
    <w:sectPr w:rsidR="007B7BCC" w:rsidRPr="00DD798C">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14DAD" w14:textId="77777777" w:rsidR="00626C39" w:rsidRDefault="00626C39" w:rsidP="00FA1EC0">
      <w:pPr>
        <w:spacing w:after="0" w:line="240" w:lineRule="auto"/>
      </w:pPr>
      <w:r>
        <w:separator/>
      </w:r>
    </w:p>
  </w:endnote>
  <w:endnote w:type="continuationSeparator" w:id="0">
    <w:p w14:paraId="302109BF" w14:textId="77777777" w:rsidR="00626C39" w:rsidRDefault="00626C39" w:rsidP="00FA1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Arial Unicode">
    <w:altName w:val="Arial"/>
    <w:charset w:val="CC"/>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2824388"/>
      <w:docPartObj>
        <w:docPartGallery w:val="Page Numbers (Bottom of Page)"/>
        <w:docPartUnique/>
      </w:docPartObj>
    </w:sdtPr>
    <w:sdtEndPr>
      <w:rPr>
        <w:noProof/>
      </w:rPr>
    </w:sdtEndPr>
    <w:sdtContent>
      <w:p w14:paraId="26E1EC43" w14:textId="6178046F" w:rsidR="00FA1EC0" w:rsidRDefault="00FA1EC0">
        <w:pPr>
          <w:pStyle w:val="Footer"/>
          <w:jc w:val="center"/>
        </w:pPr>
        <w:r>
          <w:fldChar w:fldCharType="begin"/>
        </w:r>
        <w:r>
          <w:instrText xml:space="preserve"> PAGE   \* MERGEFORMAT </w:instrText>
        </w:r>
        <w:r>
          <w:fldChar w:fldCharType="separate"/>
        </w:r>
        <w:r w:rsidR="00AF0E14">
          <w:rPr>
            <w:noProof/>
          </w:rPr>
          <w:t>11</w:t>
        </w:r>
        <w:r>
          <w:rPr>
            <w:noProof/>
          </w:rPr>
          <w:fldChar w:fldCharType="end"/>
        </w:r>
      </w:p>
    </w:sdtContent>
  </w:sdt>
  <w:p w14:paraId="6636F4C9" w14:textId="77777777" w:rsidR="00FA1EC0" w:rsidRDefault="00FA1EC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02603" w14:textId="77777777" w:rsidR="00626C39" w:rsidRDefault="00626C39" w:rsidP="00FA1EC0">
      <w:pPr>
        <w:spacing w:after="0" w:line="240" w:lineRule="auto"/>
      </w:pPr>
      <w:r>
        <w:separator/>
      </w:r>
    </w:p>
  </w:footnote>
  <w:footnote w:type="continuationSeparator" w:id="0">
    <w:p w14:paraId="52572E47" w14:textId="77777777" w:rsidR="00626C39" w:rsidRDefault="00626C39" w:rsidP="00FA1EC0">
      <w:pPr>
        <w:spacing w:after="0" w:line="240" w:lineRule="auto"/>
      </w:pPr>
      <w:r>
        <w:continuationSeparator/>
      </w:r>
    </w:p>
  </w:footnote>
  <w:footnote w:id="1">
    <w:p w14:paraId="75F2FB9B" w14:textId="510E3ECB" w:rsidR="00D96069" w:rsidRPr="00D96069" w:rsidRDefault="00D96069">
      <w:pPr>
        <w:pStyle w:val="FootnoteText"/>
        <w:rPr>
          <w:rFonts w:ascii="Sylfaen" w:hAnsi="Sylfaen"/>
          <w:lang w:val="hy-AM"/>
        </w:rPr>
      </w:pPr>
      <w:r>
        <w:rPr>
          <w:rStyle w:val="FootnoteReference"/>
        </w:rPr>
        <w:footnoteRef/>
      </w:r>
      <w:r>
        <w:t xml:space="preserve"> </w:t>
      </w:r>
      <w:r w:rsidRPr="00D96069">
        <w:t>https://sport.mediamax.am/am/news/articles/38667</w:t>
      </w:r>
    </w:p>
  </w:footnote>
  <w:footnote w:id="2">
    <w:p w14:paraId="689DA765" w14:textId="2CFC172D" w:rsidR="00E20BAB" w:rsidRPr="00E20BAB" w:rsidRDefault="00E20BAB">
      <w:pPr>
        <w:pStyle w:val="FootnoteText"/>
        <w:rPr>
          <w:lang w:val="hy-AM"/>
        </w:rPr>
      </w:pPr>
      <w:r>
        <w:rPr>
          <w:rStyle w:val="FootnoteReference"/>
        </w:rPr>
        <w:footnoteRef/>
      </w:r>
      <w:r w:rsidRPr="00E20BAB">
        <w:rPr>
          <w:lang w:val="hy-AM"/>
        </w:rPr>
        <w:t xml:space="preserve"> https://www.cornelsen.de/empfehlungen/schulschliessung/fuer-lehrer</w:t>
      </w:r>
    </w:p>
  </w:footnote>
  <w:footnote w:id="3">
    <w:p w14:paraId="07D78F32" w14:textId="77777777" w:rsidR="00283703" w:rsidRPr="00FD0EFF" w:rsidRDefault="00283703">
      <w:pPr>
        <w:pStyle w:val="FootnoteText"/>
        <w:rPr>
          <w:lang w:val="hy-AM"/>
        </w:rPr>
      </w:pPr>
    </w:p>
    <w:p w14:paraId="67972E87" w14:textId="77E0D851" w:rsidR="00283703" w:rsidRDefault="00283703">
      <w:pPr>
        <w:pStyle w:val="FootnoteText"/>
        <w:rPr>
          <w:lang w:val="en-US"/>
        </w:rPr>
      </w:pPr>
      <w:r>
        <w:rPr>
          <w:rStyle w:val="FootnoteReference"/>
        </w:rPr>
        <w:footnoteRef/>
      </w:r>
      <w:r w:rsidRPr="00283703">
        <w:rPr>
          <w:lang w:val="en-US"/>
        </w:rPr>
        <w:t xml:space="preserve"> </w:t>
      </w:r>
      <w:hyperlink r:id="rId1" w:history="1">
        <w:r w:rsidRPr="00514E60">
          <w:rPr>
            <w:rStyle w:val="Hyperlink"/>
            <w:lang w:val="en-US"/>
          </w:rPr>
          <w:t>file:///C:/Users/Ruben/OneDrive/Desktop/Schach.pdf</w:t>
        </w:r>
      </w:hyperlink>
    </w:p>
    <w:p w14:paraId="3DCE7458" w14:textId="77777777" w:rsidR="00283703" w:rsidRPr="00283703" w:rsidRDefault="00283703">
      <w:pPr>
        <w:pStyle w:val="FootnoteText"/>
        <w:rPr>
          <w:lang w:val="en-US"/>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74077"/>
    <w:multiLevelType w:val="multilevel"/>
    <w:tmpl w:val="99885E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C20FC6"/>
    <w:multiLevelType w:val="hybridMultilevel"/>
    <w:tmpl w:val="914EE946"/>
    <w:lvl w:ilvl="0" w:tplc="04090001">
      <w:start w:val="1"/>
      <w:numFmt w:val="bullet"/>
      <w:lvlText w:val=""/>
      <w:lvlJc w:val="left"/>
      <w:pPr>
        <w:ind w:left="-192" w:hanging="360"/>
      </w:pPr>
      <w:rPr>
        <w:rFonts w:ascii="Symbol" w:hAnsi="Symbol" w:hint="default"/>
      </w:rPr>
    </w:lvl>
    <w:lvl w:ilvl="1" w:tplc="04090003" w:tentative="1">
      <w:start w:val="1"/>
      <w:numFmt w:val="bullet"/>
      <w:lvlText w:val="o"/>
      <w:lvlJc w:val="left"/>
      <w:pPr>
        <w:ind w:left="528" w:hanging="360"/>
      </w:pPr>
      <w:rPr>
        <w:rFonts w:ascii="Courier New" w:hAnsi="Courier New" w:cs="Courier New" w:hint="default"/>
      </w:rPr>
    </w:lvl>
    <w:lvl w:ilvl="2" w:tplc="04090005" w:tentative="1">
      <w:start w:val="1"/>
      <w:numFmt w:val="bullet"/>
      <w:lvlText w:val=""/>
      <w:lvlJc w:val="left"/>
      <w:pPr>
        <w:ind w:left="1248" w:hanging="360"/>
      </w:pPr>
      <w:rPr>
        <w:rFonts w:ascii="Wingdings" w:hAnsi="Wingdings" w:hint="default"/>
      </w:rPr>
    </w:lvl>
    <w:lvl w:ilvl="3" w:tplc="04090001" w:tentative="1">
      <w:start w:val="1"/>
      <w:numFmt w:val="bullet"/>
      <w:lvlText w:val=""/>
      <w:lvlJc w:val="left"/>
      <w:pPr>
        <w:ind w:left="1968" w:hanging="360"/>
      </w:pPr>
      <w:rPr>
        <w:rFonts w:ascii="Symbol" w:hAnsi="Symbol" w:hint="default"/>
      </w:rPr>
    </w:lvl>
    <w:lvl w:ilvl="4" w:tplc="04090003" w:tentative="1">
      <w:start w:val="1"/>
      <w:numFmt w:val="bullet"/>
      <w:lvlText w:val="o"/>
      <w:lvlJc w:val="left"/>
      <w:pPr>
        <w:ind w:left="2688" w:hanging="360"/>
      </w:pPr>
      <w:rPr>
        <w:rFonts w:ascii="Courier New" w:hAnsi="Courier New" w:cs="Courier New" w:hint="default"/>
      </w:rPr>
    </w:lvl>
    <w:lvl w:ilvl="5" w:tplc="04090005" w:tentative="1">
      <w:start w:val="1"/>
      <w:numFmt w:val="bullet"/>
      <w:lvlText w:val=""/>
      <w:lvlJc w:val="left"/>
      <w:pPr>
        <w:ind w:left="3408" w:hanging="360"/>
      </w:pPr>
      <w:rPr>
        <w:rFonts w:ascii="Wingdings" w:hAnsi="Wingdings" w:hint="default"/>
      </w:rPr>
    </w:lvl>
    <w:lvl w:ilvl="6" w:tplc="04090001" w:tentative="1">
      <w:start w:val="1"/>
      <w:numFmt w:val="bullet"/>
      <w:lvlText w:val=""/>
      <w:lvlJc w:val="left"/>
      <w:pPr>
        <w:ind w:left="4128" w:hanging="360"/>
      </w:pPr>
      <w:rPr>
        <w:rFonts w:ascii="Symbol" w:hAnsi="Symbol" w:hint="default"/>
      </w:rPr>
    </w:lvl>
    <w:lvl w:ilvl="7" w:tplc="04090003" w:tentative="1">
      <w:start w:val="1"/>
      <w:numFmt w:val="bullet"/>
      <w:lvlText w:val="o"/>
      <w:lvlJc w:val="left"/>
      <w:pPr>
        <w:ind w:left="4848" w:hanging="360"/>
      </w:pPr>
      <w:rPr>
        <w:rFonts w:ascii="Courier New" w:hAnsi="Courier New" w:cs="Courier New" w:hint="default"/>
      </w:rPr>
    </w:lvl>
    <w:lvl w:ilvl="8" w:tplc="04090005" w:tentative="1">
      <w:start w:val="1"/>
      <w:numFmt w:val="bullet"/>
      <w:lvlText w:val=""/>
      <w:lvlJc w:val="left"/>
      <w:pPr>
        <w:ind w:left="5568" w:hanging="360"/>
      </w:pPr>
      <w:rPr>
        <w:rFonts w:ascii="Wingdings" w:hAnsi="Wingdings" w:hint="default"/>
      </w:rPr>
    </w:lvl>
  </w:abstractNum>
  <w:abstractNum w:abstractNumId="2" w15:restartNumberingAfterBreak="0">
    <w:nsid w:val="50563FBB"/>
    <w:multiLevelType w:val="hybridMultilevel"/>
    <w:tmpl w:val="1EF40114"/>
    <w:lvl w:ilvl="0" w:tplc="04090001">
      <w:start w:val="1"/>
      <w:numFmt w:val="bullet"/>
      <w:lvlText w:val=""/>
      <w:lvlJc w:val="left"/>
      <w:pPr>
        <w:ind w:left="-300" w:hanging="360"/>
      </w:pPr>
      <w:rPr>
        <w:rFonts w:ascii="Symbol" w:hAnsi="Symbol" w:hint="default"/>
      </w:rPr>
    </w:lvl>
    <w:lvl w:ilvl="1" w:tplc="04090003" w:tentative="1">
      <w:start w:val="1"/>
      <w:numFmt w:val="bullet"/>
      <w:lvlText w:val="o"/>
      <w:lvlJc w:val="left"/>
      <w:pPr>
        <w:ind w:left="420" w:hanging="360"/>
      </w:pPr>
      <w:rPr>
        <w:rFonts w:ascii="Courier New" w:hAnsi="Courier New" w:cs="Courier New" w:hint="default"/>
      </w:rPr>
    </w:lvl>
    <w:lvl w:ilvl="2" w:tplc="04090005" w:tentative="1">
      <w:start w:val="1"/>
      <w:numFmt w:val="bullet"/>
      <w:lvlText w:val=""/>
      <w:lvlJc w:val="left"/>
      <w:pPr>
        <w:ind w:left="1140" w:hanging="360"/>
      </w:pPr>
      <w:rPr>
        <w:rFonts w:ascii="Wingdings" w:hAnsi="Wingdings" w:hint="default"/>
      </w:rPr>
    </w:lvl>
    <w:lvl w:ilvl="3" w:tplc="04090001" w:tentative="1">
      <w:start w:val="1"/>
      <w:numFmt w:val="bullet"/>
      <w:lvlText w:val=""/>
      <w:lvlJc w:val="left"/>
      <w:pPr>
        <w:ind w:left="1860" w:hanging="360"/>
      </w:pPr>
      <w:rPr>
        <w:rFonts w:ascii="Symbol" w:hAnsi="Symbol" w:hint="default"/>
      </w:rPr>
    </w:lvl>
    <w:lvl w:ilvl="4" w:tplc="04090003" w:tentative="1">
      <w:start w:val="1"/>
      <w:numFmt w:val="bullet"/>
      <w:lvlText w:val="o"/>
      <w:lvlJc w:val="left"/>
      <w:pPr>
        <w:ind w:left="2580" w:hanging="360"/>
      </w:pPr>
      <w:rPr>
        <w:rFonts w:ascii="Courier New" w:hAnsi="Courier New" w:cs="Courier New" w:hint="default"/>
      </w:rPr>
    </w:lvl>
    <w:lvl w:ilvl="5" w:tplc="04090005" w:tentative="1">
      <w:start w:val="1"/>
      <w:numFmt w:val="bullet"/>
      <w:lvlText w:val=""/>
      <w:lvlJc w:val="left"/>
      <w:pPr>
        <w:ind w:left="3300" w:hanging="360"/>
      </w:pPr>
      <w:rPr>
        <w:rFonts w:ascii="Wingdings" w:hAnsi="Wingdings" w:hint="default"/>
      </w:rPr>
    </w:lvl>
    <w:lvl w:ilvl="6" w:tplc="04090001" w:tentative="1">
      <w:start w:val="1"/>
      <w:numFmt w:val="bullet"/>
      <w:lvlText w:val=""/>
      <w:lvlJc w:val="left"/>
      <w:pPr>
        <w:ind w:left="4020" w:hanging="360"/>
      </w:pPr>
      <w:rPr>
        <w:rFonts w:ascii="Symbol" w:hAnsi="Symbol" w:hint="default"/>
      </w:rPr>
    </w:lvl>
    <w:lvl w:ilvl="7" w:tplc="04090003" w:tentative="1">
      <w:start w:val="1"/>
      <w:numFmt w:val="bullet"/>
      <w:lvlText w:val="o"/>
      <w:lvlJc w:val="left"/>
      <w:pPr>
        <w:ind w:left="4740" w:hanging="360"/>
      </w:pPr>
      <w:rPr>
        <w:rFonts w:ascii="Courier New" w:hAnsi="Courier New" w:cs="Courier New" w:hint="default"/>
      </w:rPr>
    </w:lvl>
    <w:lvl w:ilvl="8" w:tplc="04090005" w:tentative="1">
      <w:start w:val="1"/>
      <w:numFmt w:val="bullet"/>
      <w:lvlText w:val=""/>
      <w:lvlJc w:val="left"/>
      <w:pPr>
        <w:ind w:left="5460" w:hanging="360"/>
      </w:pPr>
      <w:rPr>
        <w:rFonts w:ascii="Wingdings" w:hAnsi="Wingdings" w:hint="default"/>
      </w:rPr>
    </w:lvl>
  </w:abstractNum>
  <w:abstractNum w:abstractNumId="3" w15:restartNumberingAfterBreak="0">
    <w:nsid w:val="7C784C18"/>
    <w:multiLevelType w:val="hybridMultilevel"/>
    <w:tmpl w:val="FFB43916"/>
    <w:lvl w:ilvl="0" w:tplc="04090001">
      <w:start w:val="1"/>
      <w:numFmt w:val="bullet"/>
      <w:lvlText w:val=""/>
      <w:lvlJc w:val="left"/>
      <w:pPr>
        <w:ind w:left="-84" w:hanging="360"/>
      </w:pPr>
      <w:rPr>
        <w:rFonts w:ascii="Symbol" w:hAnsi="Symbol" w:hint="default"/>
      </w:rPr>
    </w:lvl>
    <w:lvl w:ilvl="1" w:tplc="04090003" w:tentative="1">
      <w:start w:val="1"/>
      <w:numFmt w:val="bullet"/>
      <w:lvlText w:val="o"/>
      <w:lvlJc w:val="left"/>
      <w:pPr>
        <w:ind w:left="636" w:hanging="360"/>
      </w:pPr>
      <w:rPr>
        <w:rFonts w:ascii="Courier New" w:hAnsi="Courier New" w:cs="Courier New" w:hint="default"/>
      </w:rPr>
    </w:lvl>
    <w:lvl w:ilvl="2" w:tplc="04090005" w:tentative="1">
      <w:start w:val="1"/>
      <w:numFmt w:val="bullet"/>
      <w:lvlText w:val=""/>
      <w:lvlJc w:val="left"/>
      <w:pPr>
        <w:ind w:left="1356" w:hanging="360"/>
      </w:pPr>
      <w:rPr>
        <w:rFonts w:ascii="Wingdings" w:hAnsi="Wingdings" w:hint="default"/>
      </w:rPr>
    </w:lvl>
    <w:lvl w:ilvl="3" w:tplc="04090001" w:tentative="1">
      <w:start w:val="1"/>
      <w:numFmt w:val="bullet"/>
      <w:lvlText w:val=""/>
      <w:lvlJc w:val="left"/>
      <w:pPr>
        <w:ind w:left="2076" w:hanging="360"/>
      </w:pPr>
      <w:rPr>
        <w:rFonts w:ascii="Symbol" w:hAnsi="Symbol" w:hint="default"/>
      </w:rPr>
    </w:lvl>
    <w:lvl w:ilvl="4" w:tplc="04090003" w:tentative="1">
      <w:start w:val="1"/>
      <w:numFmt w:val="bullet"/>
      <w:lvlText w:val="o"/>
      <w:lvlJc w:val="left"/>
      <w:pPr>
        <w:ind w:left="2796" w:hanging="360"/>
      </w:pPr>
      <w:rPr>
        <w:rFonts w:ascii="Courier New" w:hAnsi="Courier New" w:cs="Courier New" w:hint="default"/>
      </w:rPr>
    </w:lvl>
    <w:lvl w:ilvl="5" w:tplc="04090005" w:tentative="1">
      <w:start w:val="1"/>
      <w:numFmt w:val="bullet"/>
      <w:lvlText w:val=""/>
      <w:lvlJc w:val="left"/>
      <w:pPr>
        <w:ind w:left="3516" w:hanging="360"/>
      </w:pPr>
      <w:rPr>
        <w:rFonts w:ascii="Wingdings" w:hAnsi="Wingdings" w:hint="default"/>
      </w:rPr>
    </w:lvl>
    <w:lvl w:ilvl="6" w:tplc="04090001" w:tentative="1">
      <w:start w:val="1"/>
      <w:numFmt w:val="bullet"/>
      <w:lvlText w:val=""/>
      <w:lvlJc w:val="left"/>
      <w:pPr>
        <w:ind w:left="4236" w:hanging="360"/>
      </w:pPr>
      <w:rPr>
        <w:rFonts w:ascii="Symbol" w:hAnsi="Symbol" w:hint="default"/>
      </w:rPr>
    </w:lvl>
    <w:lvl w:ilvl="7" w:tplc="04090003" w:tentative="1">
      <w:start w:val="1"/>
      <w:numFmt w:val="bullet"/>
      <w:lvlText w:val="o"/>
      <w:lvlJc w:val="left"/>
      <w:pPr>
        <w:ind w:left="4956" w:hanging="360"/>
      </w:pPr>
      <w:rPr>
        <w:rFonts w:ascii="Courier New" w:hAnsi="Courier New" w:cs="Courier New" w:hint="default"/>
      </w:rPr>
    </w:lvl>
    <w:lvl w:ilvl="8" w:tplc="04090005" w:tentative="1">
      <w:start w:val="1"/>
      <w:numFmt w:val="bullet"/>
      <w:lvlText w:val=""/>
      <w:lvlJc w:val="left"/>
      <w:pPr>
        <w:ind w:left="5676" w:hanging="360"/>
      </w:pPr>
      <w:rPr>
        <w:rFonts w:ascii="Wingdings" w:hAnsi="Wingdings" w:hint="default"/>
      </w:rPr>
    </w:lvl>
  </w:abstractNum>
  <w:abstractNum w:abstractNumId="4" w15:restartNumberingAfterBreak="0">
    <w:nsid w:val="7EB6636A"/>
    <w:multiLevelType w:val="hybridMultilevel"/>
    <w:tmpl w:val="C556EB5E"/>
    <w:lvl w:ilvl="0" w:tplc="04090001">
      <w:start w:val="1"/>
      <w:numFmt w:val="bullet"/>
      <w:lvlText w:val=""/>
      <w:lvlJc w:val="left"/>
      <w:pPr>
        <w:ind w:left="-192" w:hanging="360"/>
      </w:pPr>
      <w:rPr>
        <w:rFonts w:ascii="Symbol" w:hAnsi="Symbol" w:hint="default"/>
      </w:rPr>
    </w:lvl>
    <w:lvl w:ilvl="1" w:tplc="04090003" w:tentative="1">
      <w:start w:val="1"/>
      <w:numFmt w:val="bullet"/>
      <w:lvlText w:val="o"/>
      <w:lvlJc w:val="left"/>
      <w:pPr>
        <w:ind w:left="528" w:hanging="360"/>
      </w:pPr>
      <w:rPr>
        <w:rFonts w:ascii="Courier New" w:hAnsi="Courier New" w:cs="Courier New" w:hint="default"/>
      </w:rPr>
    </w:lvl>
    <w:lvl w:ilvl="2" w:tplc="04090005" w:tentative="1">
      <w:start w:val="1"/>
      <w:numFmt w:val="bullet"/>
      <w:lvlText w:val=""/>
      <w:lvlJc w:val="left"/>
      <w:pPr>
        <w:ind w:left="1248" w:hanging="360"/>
      </w:pPr>
      <w:rPr>
        <w:rFonts w:ascii="Wingdings" w:hAnsi="Wingdings" w:hint="default"/>
      </w:rPr>
    </w:lvl>
    <w:lvl w:ilvl="3" w:tplc="04090001" w:tentative="1">
      <w:start w:val="1"/>
      <w:numFmt w:val="bullet"/>
      <w:lvlText w:val=""/>
      <w:lvlJc w:val="left"/>
      <w:pPr>
        <w:ind w:left="1968" w:hanging="360"/>
      </w:pPr>
      <w:rPr>
        <w:rFonts w:ascii="Symbol" w:hAnsi="Symbol" w:hint="default"/>
      </w:rPr>
    </w:lvl>
    <w:lvl w:ilvl="4" w:tplc="04090003" w:tentative="1">
      <w:start w:val="1"/>
      <w:numFmt w:val="bullet"/>
      <w:lvlText w:val="o"/>
      <w:lvlJc w:val="left"/>
      <w:pPr>
        <w:ind w:left="2688" w:hanging="360"/>
      </w:pPr>
      <w:rPr>
        <w:rFonts w:ascii="Courier New" w:hAnsi="Courier New" w:cs="Courier New" w:hint="default"/>
      </w:rPr>
    </w:lvl>
    <w:lvl w:ilvl="5" w:tplc="04090005" w:tentative="1">
      <w:start w:val="1"/>
      <w:numFmt w:val="bullet"/>
      <w:lvlText w:val=""/>
      <w:lvlJc w:val="left"/>
      <w:pPr>
        <w:ind w:left="3408" w:hanging="360"/>
      </w:pPr>
      <w:rPr>
        <w:rFonts w:ascii="Wingdings" w:hAnsi="Wingdings" w:hint="default"/>
      </w:rPr>
    </w:lvl>
    <w:lvl w:ilvl="6" w:tplc="04090001" w:tentative="1">
      <w:start w:val="1"/>
      <w:numFmt w:val="bullet"/>
      <w:lvlText w:val=""/>
      <w:lvlJc w:val="left"/>
      <w:pPr>
        <w:ind w:left="4128" w:hanging="360"/>
      </w:pPr>
      <w:rPr>
        <w:rFonts w:ascii="Symbol" w:hAnsi="Symbol" w:hint="default"/>
      </w:rPr>
    </w:lvl>
    <w:lvl w:ilvl="7" w:tplc="04090003" w:tentative="1">
      <w:start w:val="1"/>
      <w:numFmt w:val="bullet"/>
      <w:lvlText w:val="o"/>
      <w:lvlJc w:val="left"/>
      <w:pPr>
        <w:ind w:left="4848" w:hanging="360"/>
      </w:pPr>
      <w:rPr>
        <w:rFonts w:ascii="Courier New" w:hAnsi="Courier New" w:cs="Courier New" w:hint="default"/>
      </w:rPr>
    </w:lvl>
    <w:lvl w:ilvl="8" w:tplc="04090005" w:tentative="1">
      <w:start w:val="1"/>
      <w:numFmt w:val="bullet"/>
      <w:lvlText w:val=""/>
      <w:lvlJc w:val="left"/>
      <w:pPr>
        <w:ind w:left="5568"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E21"/>
    <w:rsid w:val="00027296"/>
    <w:rsid w:val="00032C30"/>
    <w:rsid w:val="000444C4"/>
    <w:rsid w:val="00096B21"/>
    <w:rsid w:val="00120D33"/>
    <w:rsid w:val="001521E3"/>
    <w:rsid w:val="001A718A"/>
    <w:rsid w:val="001C4BD2"/>
    <w:rsid w:val="001E74BD"/>
    <w:rsid w:val="001F4A6D"/>
    <w:rsid w:val="001F7FD3"/>
    <w:rsid w:val="00246E18"/>
    <w:rsid w:val="00274A16"/>
    <w:rsid w:val="00283703"/>
    <w:rsid w:val="00284448"/>
    <w:rsid w:val="002E2652"/>
    <w:rsid w:val="003222B8"/>
    <w:rsid w:val="00357492"/>
    <w:rsid w:val="00367788"/>
    <w:rsid w:val="003B4530"/>
    <w:rsid w:val="003C1763"/>
    <w:rsid w:val="00430A1E"/>
    <w:rsid w:val="0043488E"/>
    <w:rsid w:val="00476E21"/>
    <w:rsid w:val="004A7B67"/>
    <w:rsid w:val="005B18CB"/>
    <w:rsid w:val="005E76E1"/>
    <w:rsid w:val="006138F4"/>
    <w:rsid w:val="00626C39"/>
    <w:rsid w:val="00670F1E"/>
    <w:rsid w:val="006C1DCA"/>
    <w:rsid w:val="006C5F83"/>
    <w:rsid w:val="00772EA8"/>
    <w:rsid w:val="007839E0"/>
    <w:rsid w:val="007A057B"/>
    <w:rsid w:val="007B7BCC"/>
    <w:rsid w:val="007C5E0E"/>
    <w:rsid w:val="007E5EFD"/>
    <w:rsid w:val="007F2B77"/>
    <w:rsid w:val="0082457A"/>
    <w:rsid w:val="008703F1"/>
    <w:rsid w:val="00884EDA"/>
    <w:rsid w:val="008C4C62"/>
    <w:rsid w:val="008C55FB"/>
    <w:rsid w:val="008F01F7"/>
    <w:rsid w:val="009543A3"/>
    <w:rsid w:val="0095796E"/>
    <w:rsid w:val="0096526F"/>
    <w:rsid w:val="00970803"/>
    <w:rsid w:val="00995A59"/>
    <w:rsid w:val="009D696B"/>
    <w:rsid w:val="009F1511"/>
    <w:rsid w:val="00A073D4"/>
    <w:rsid w:val="00A11568"/>
    <w:rsid w:val="00A4795D"/>
    <w:rsid w:val="00A81E07"/>
    <w:rsid w:val="00A8227A"/>
    <w:rsid w:val="00AA0BFB"/>
    <w:rsid w:val="00AF0E14"/>
    <w:rsid w:val="00B635A7"/>
    <w:rsid w:val="00B86D71"/>
    <w:rsid w:val="00B9295F"/>
    <w:rsid w:val="00BB5BAC"/>
    <w:rsid w:val="00BC0C16"/>
    <w:rsid w:val="00D678E8"/>
    <w:rsid w:val="00D90569"/>
    <w:rsid w:val="00D96069"/>
    <w:rsid w:val="00DB06A0"/>
    <w:rsid w:val="00DD798C"/>
    <w:rsid w:val="00DE7653"/>
    <w:rsid w:val="00E20BAB"/>
    <w:rsid w:val="00EC0BE7"/>
    <w:rsid w:val="00F160CD"/>
    <w:rsid w:val="00F42B5F"/>
    <w:rsid w:val="00F87BCF"/>
    <w:rsid w:val="00FA1EC0"/>
    <w:rsid w:val="00FD0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39903"/>
  <w15:docId w15:val="{82D95404-DC78-436E-A41F-40D4E7633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D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26F"/>
    <w:pPr>
      <w:ind w:left="720"/>
      <w:contextualSpacing/>
    </w:pPr>
  </w:style>
  <w:style w:type="paragraph" w:styleId="Header">
    <w:name w:val="header"/>
    <w:basedOn w:val="Normal"/>
    <w:link w:val="HeaderChar"/>
    <w:uiPriority w:val="99"/>
    <w:unhideWhenUsed/>
    <w:rsid w:val="00FA1E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EC0"/>
  </w:style>
  <w:style w:type="paragraph" w:styleId="Footer">
    <w:name w:val="footer"/>
    <w:basedOn w:val="Normal"/>
    <w:link w:val="FooterChar"/>
    <w:uiPriority w:val="99"/>
    <w:unhideWhenUsed/>
    <w:rsid w:val="00FA1E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EC0"/>
  </w:style>
  <w:style w:type="paragraph" w:styleId="FootnoteText">
    <w:name w:val="footnote text"/>
    <w:basedOn w:val="Normal"/>
    <w:link w:val="FootnoteTextChar"/>
    <w:uiPriority w:val="99"/>
    <w:semiHidden/>
    <w:unhideWhenUsed/>
    <w:rsid w:val="00D960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6069"/>
    <w:rPr>
      <w:sz w:val="20"/>
      <w:szCs w:val="20"/>
    </w:rPr>
  </w:style>
  <w:style w:type="character" w:styleId="FootnoteReference">
    <w:name w:val="footnote reference"/>
    <w:basedOn w:val="DefaultParagraphFont"/>
    <w:uiPriority w:val="99"/>
    <w:semiHidden/>
    <w:unhideWhenUsed/>
    <w:rsid w:val="00D96069"/>
    <w:rPr>
      <w:vertAlign w:val="superscript"/>
    </w:rPr>
  </w:style>
  <w:style w:type="character" w:styleId="Hyperlink">
    <w:name w:val="Hyperlink"/>
    <w:basedOn w:val="DefaultParagraphFont"/>
    <w:uiPriority w:val="99"/>
    <w:unhideWhenUsed/>
    <w:rsid w:val="007B7BCC"/>
    <w:rPr>
      <w:color w:val="0563C1" w:themeColor="hyperlink"/>
      <w:u w:val="single"/>
    </w:rPr>
  </w:style>
  <w:style w:type="character" w:customStyle="1" w:styleId="UnresolvedMention">
    <w:name w:val="Unresolved Mention"/>
    <w:basedOn w:val="DefaultParagraphFont"/>
    <w:uiPriority w:val="99"/>
    <w:semiHidden/>
    <w:unhideWhenUsed/>
    <w:rsid w:val="007B7B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821470">
      <w:bodyDiv w:val="1"/>
      <w:marLeft w:val="0"/>
      <w:marRight w:val="0"/>
      <w:marTop w:val="0"/>
      <w:marBottom w:val="0"/>
      <w:divBdr>
        <w:top w:val="none" w:sz="0" w:space="0" w:color="auto"/>
        <w:left w:val="none" w:sz="0" w:space="0" w:color="auto"/>
        <w:bottom w:val="none" w:sz="0" w:space="0" w:color="auto"/>
        <w:right w:val="none" w:sz="0" w:space="0" w:color="auto"/>
      </w:divBdr>
    </w:div>
    <w:div w:id="142372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rnelsen.de/empfehlungen/schulschliessung/fuer-lehr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XVPwwzYO2YQ"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file:///C:/Users/Ruben/OneDrive/Desktop/Schac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C9633-3E14-4FCC-A4D0-5CABCD656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1438</Words>
  <Characters>11369</Characters>
  <Application>Microsoft Office Word</Application>
  <DocSecurity>0</DocSecurity>
  <Lines>315</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Hovhannisyan</dc:creator>
  <cp:keywords/>
  <dc:description/>
  <cp:lastModifiedBy>ACER</cp:lastModifiedBy>
  <cp:revision>2</cp:revision>
  <dcterms:created xsi:type="dcterms:W3CDTF">2022-10-29T06:18:00Z</dcterms:created>
  <dcterms:modified xsi:type="dcterms:W3CDTF">2022-10-29T06:18:00Z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41b738b65de7fba0b88126362757413bf4c2c39cf188fb30d543a16eb01d796a</vt:lpwstr>
  </property>
</Properties>
</file>