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19B7A" w14:textId="16D8F107" w:rsidR="000A7637" w:rsidRDefault="00F04975">
      <w:pPr>
        <w:rPr>
          <w:rFonts w:ascii="Sylfaen" w:hAnsi="Sylfaen"/>
          <w:sz w:val="32"/>
          <w:szCs w:val="32"/>
        </w:rPr>
      </w:pP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</w:t>
      </w:r>
      <w:r>
        <w:br/>
      </w:r>
      <w:r w:rsidRPr="00F04975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</w:t>
      </w:r>
      <w:r w:rsidRPr="00F04975">
        <w:rPr>
          <w:sz w:val="48"/>
          <w:szCs w:val="48"/>
        </w:rPr>
        <w:t xml:space="preserve"> </w:t>
      </w:r>
      <w:r w:rsidR="002661BF">
        <w:rPr>
          <w:sz w:val="48"/>
          <w:szCs w:val="48"/>
        </w:rPr>
        <w:t xml:space="preserve">      </w:t>
      </w:r>
      <w:r w:rsidR="00963EC0">
        <w:rPr>
          <w:sz w:val="48"/>
          <w:szCs w:val="48"/>
        </w:rPr>
        <w:t xml:space="preserve">  </w:t>
      </w:r>
      <w:r w:rsidR="00963EC0">
        <w:rPr>
          <w:sz w:val="48"/>
          <w:szCs w:val="48"/>
        </w:rPr>
        <w:br/>
      </w:r>
      <w:r w:rsidR="00963EC0">
        <w:rPr>
          <w:rFonts w:ascii="Sylfaen" w:hAnsi="Sylfaen"/>
          <w:b/>
          <w:bCs/>
          <w:sz w:val="48"/>
          <w:szCs w:val="48"/>
        </w:rPr>
        <w:t xml:space="preserve">          </w:t>
      </w:r>
      <w:r w:rsidRPr="00F04975">
        <w:rPr>
          <w:rFonts w:ascii="Sylfaen" w:hAnsi="Sylfaen"/>
          <w:b/>
          <w:bCs/>
          <w:sz w:val="48"/>
          <w:szCs w:val="48"/>
        </w:rPr>
        <w:t xml:space="preserve">Վերապատրաստվող ուսուցչի </w:t>
      </w:r>
      <w:r w:rsidRPr="00F04975">
        <w:rPr>
          <w:rFonts w:ascii="Sylfaen" w:hAnsi="Sylfaen"/>
          <w:b/>
          <w:bCs/>
          <w:sz w:val="48"/>
          <w:szCs w:val="48"/>
        </w:rPr>
        <w:br/>
        <w:t xml:space="preserve">           հետազոտական աշխատանք</w:t>
      </w:r>
      <w:r>
        <w:rPr>
          <w:rFonts w:ascii="Sylfaen" w:hAnsi="Sylfaen"/>
          <w:b/>
          <w:bCs/>
          <w:sz w:val="36"/>
          <w:szCs w:val="36"/>
        </w:rPr>
        <w:br/>
      </w:r>
      <w:r>
        <w:rPr>
          <w:rFonts w:ascii="Sylfaen" w:hAnsi="Sylfaen"/>
          <w:b/>
          <w:bCs/>
          <w:sz w:val="36"/>
          <w:szCs w:val="36"/>
        </w:rPr>
        <w:br/>
      </w:r>
      <w:r w:rsidRPr="00F04975">
        <w:rPr>
          <w:rFonts w:ascii="Sylfaen" w:hAnsi="Sylfaen"/>
          <w:b/>
          <w:bCs/>
          <w:sz w:val="28"/>
          <w:szCs w:val="28"/>
        </w:rPr>
        <w:t>Թեմա՝</w:t>
      </w:r>
      <w:r>
        <w:rPr>
          <w:rFonts w:ascii="Sylfaen" w:hAnsi="Sylfaen"/>
          <w:sz w:val="28"/>
          <w:szCs w:val="28"/>
        </w:rPr>
        <w:t xml:space="preserve"> </w:t>
      </w:r>
      <w:r w:rsidRPr="00F04975">
        <w:rPr>
          <w:rFonts w:ascii="Sylfaen" w:hAnsi="Sylfaen"/>
          <w:sz w:val="28"/>
          <w:szCs w:val="28"/>
        </w:rPr>
        <w:t>Սովորողների մեջ ինքնուրույնություն, նախաձեռնություն և ստեղծագործական ունակությունների զարգացումը առարկայի դասավանդման ընթացքում</w:t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 w:rsidRPr="00F04975">
        <w:rPr>
          <w:rFonts w:ascii="Sylfaen" w:hAnsi="Sylfaen"/>
          <w:b/>
          <w:bCs/>
          <w:sz w:val="28"/>
          <w:szCs w:val="28"/>
        </w:rPr>
        <w:t>Հետազոտող ուսուցիչ՝</w:t>
      </w:r>
      <w:r>
        <w:rPr>
          <w:rFonts w:ascii="Sylfaen" w:hAnsi="Sylfaen"/>
          <w:sz w:val="28"/>
          <w:szCs w:val="28"/>
        </w:rPr>
        <w:t xml:space="preserve">  Աշոտ Վարդանյան</w:t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 w:rsidRPr="00F04975">
        <w:rPr>
          <w:rFonts w:ascii="Sylfaen" w:hAnsi="Sylfaen"/>
          <w:b/>
          <w:bCs/>
          <w:sz w:val="28"/>
          <w:szCs w:val="28"/>
        </w:rPr>
        <w:t>Դպրոց</w:t>
      </w:r>
      <w:r>
        <w:rPr>
          <w:rFonts w:ascii="Sylfaen" w:hAnsi="Sylfaen"/>
          <w:b/>
          <w:bCs/>
          <w:sz w:val="28"/>
          <w:szCs w:val="28"/>
        </w:rPr>
        <w:t xml:space="preserve">՝  </w:t>
      </w:r>
      <w:r>
        <w:rPr>
          <w:rFonts w:ascii="Sylfaen" w:hAnsi="Sylfaen"/>
          <w:sz w:val="28"/>
          <w:szCs w:val="28"/>
        </w:rPr>
        <w:t>Սևանի թիվ 3 հիմնական դպրոց</w:t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 w:rsidRPr="00F04975">
        <w:rPr>
          <w:rFonts w:ascii="Sylfaen" w:hAnsi="Sylfaen"/>
          <w:b/>
          <w:bCs/>
          <w:sz w:val="28"/>
          <w:szCs w:val="28"/>
        </w:rPr>
        <w:t>Վերապատրաստող՝</w:t>
      </w:r>
      <w:r>
        <w:rPr>
          <w:rFonts w:ascii="Sylfaen" w:hAnsi="Sylfaen"/>
          <w:sz w:val="28"/>
          <w:szCs w:val="28"/>
        </w:rPr>
        <w:t xml:space="preserve">  Վահան Սարգսյան</w:t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br/>
        <w:t xml:space="preserve">                                               </w:t>
      </w:r>
      <w:r>
        <w:rPr>
          <w:rFonts w:ascii="Sylfaen" w:hAnsi="Sylfaen"/>
          <w:sz w:val="24"/>
          <w:szCs w:val="24"/>
        </w:rPr>
        <w:t>Սևան 2022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lastRenderedPageBreak/>
        <w:br/>
        <w:t xml:space="preserve">                                          </w:t>
      </w:r>
      <w:r w:rsidR="00090E9E">
        <w:rPr>
          <w:rFonts w:ascii="Sylfaen" w:hAnsi="Sylfaen"/>
          <w:sz w:val="24"/>
          <w:szCs w:val="24"/>
        </w:rPr>
        <w:br/>
      </w:r>
      <w:r w:rsidR="00090E9E">
        <w:rPr>
          <w:rFonts w:ascii="Sylfaen" w:hAnsi="Sylfaen"/>
          <w:sz w:val="24"/>
          <w:szCs w:val="24"/>
        </w:rPr>
        <w:br/>
      </w:r>
      <w:r w:rsidR="00090E9E">
        <w:rPr>
          <w:rFonts w:ascii="Sylfaen" w:hAnsi="Sylfaen"/>
          <w:sz w:val="24"/>
          <w:szCs w:val="24"/>
        </w:rPr>
        <w:br/>
        <w:t xml:space="preserve">                               </w:t>
      </w:r>
      <w:r>
        <w:rPr>
          <w:rFonts w:ascii="Sylfaen" w:hAnsi="Sylfaen"/>
          <w:sz w:val="24"/>
          <w:szCs w:val="24"/>
        </w:rPr>
        <w:t xml:space="preserve"> </w:t>
      </w:r>
      <w:r w:rsidRPr="006C2CBC">
        <w:rPr>
          <w:rFonts w:ascii="Sylfaen" w:hAnsi="Sylfaen"/>
          <w:sz w:val="40"/>
          <w:szCs w:val="40"/>
        </w:rPr>
        <w:t>Բովանդակություն</w:t>
      </w:r>
      <w:r>
        <w:rPr>
          <w:rFonts w:ascii="Sylfaen" w:hAnsi="Sylfaen"/>
          <w:sz w:val="32"/>
          <w:szCs w:val="32"/>
        </w:rPr>
        <w:br/>
      </w:r>
    </w:p>
    <w:p w14:paraId="769032A3" w14:textId="4C3B71EE" w:rsidR="00E9208C" w:rsidRPr="00963EC0" w:rsidRDefault="00E9208C" w:rsidP="00E9208C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28"/>
          <w:szCs w:val="28"/>
        </w:rPr>
        <w:t>1.</w:t>
      </w:r>
      <w:r w:rsidRPr="00E9208C">
        <w:rPr>
          <w:rFonts w:ascii="Sylfaen" w:hAnsi="Sylfaen"/>
          <w:sz w:val="40"/>
          <w:szCs w:val="40"/>
        </w:rPr>
        <w:t xml:space="preserve"> </w:t>
      </w:r>
      <w:r w:rsidRPr="00E9208C">
        <w:rPr>
          <w:rFonts w:ascii="Sylfaen" w:hAnsi="Sylfaen"/>
          <w:sz w:val="28"/>
          <w:szCs w:val="28"/>
        </w:rPr>
        <w:t>Թեմայի արդիականությունը, նպատակն ու խնդիրները</w:t>
      </w:r>
      <w:r>
        <w:rPr>
          <w:rFonts w:ascii="Sylfaen" w:hAnsi="Sylfaen"/>
          <w:sz w:val="28"/>
          <w:szCs w:val="28"/>
        </w:rPr>
        <w:t>…………</w:t>
      </w:r>
      <w:r w:rsidR="00896EB4">
        <w:rPr>
          <w:rFonts w:ascii="Sylfaen" w:hAnsi="Sylfaen"/>
          <w:sz w:val="28"/>
          <w:szCs w:val="28"/>
        </w:rPr>
        <w:t>3</w:t>
      </w:r>
      <w:r>
        <w:rPr>
          <w:rFonts w:ascii="Sylfaen" w:hAnsi="Sylfaen"/>
          <w:sz w:val="28"/>
          <w:szCs w:val="28"/>
        </w:rPr>
        <w:br/>
        <w:t>2.</w:t>
      </w:r>
      <w:r w:rsidRPr="00E9208C">
        <w:rPr>
          <w:rFonts w:ascii="Sylfaen" w:hAnsi="Sylfaen"/>
          <w:sz w:val="40"/>
          <w:szCs w:val="40"/>
        </w:rPr>
        <w:t xml:space="preserve"> </w:t>
      </w:r>
      <w:r w:rsidRPr="00E9208C">
        <w:rPr>
          <w:rFonts w:ascii="Sylfaen" w:hAnsi="Sylfaen"/>
          <w:sz w:val="28"/>
          <w:szCs w:val="28"/>
        </w:rPr>
        <w:t xml:space="preserve">Ինքնուրույնություն,  նախաձեռնողականություն,       </w:t>
      </w:r>
      <w:r w:rsidRPr="00E9208C">
        <w:rPr>
          <w:rFonts w:ascii="Sylfaen" w:hAnsi="Sylfaen"/>
          <w:sz w:val="28"/>
          <w:szCs w:val="28"/>
        </w:rPr>
        <w:br/>
        <w:t>ստեղծագործողականություն</w:t>
      </w:r>
      <w:r>
        <w:rPr>
          <w:rFonts w:ascii="Sylfaen" w:hAnsi="Sylfaen"/>
          <w:sz w:val="28"/>
          <w:szCs w:val="28"/>
        </w:rPr>
        <w:t>……………………………………………</w:t>
      </w:r>
      <w:r w:rsidR="001C00F3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</w:rPr>
        <w:br/>
        <w:t>3.</w:t>
      </w:r>
      <w:r w:rsidRPr="00E9208C">
        <w:rPr>
          <w:rFonts w:ascii="Sylfaen" w:hAnsi="Sylfaen"/>
          <w:sz w:val="40"/>
          <w:szCs w:val="40"/>
        </w:rPr>
        <w:t xml:space="preserve"> </w:t>
      </w:r>
      <w:r w:rsidRPr="00E9208C">
        <w:rPr>
          <w:rFonts w:ascii="Sylfaen" w:hAnsi="Sylfaen"/>
          <w:sz w:val="28"/>
          <w:szCs w:val="28"/>
        </w:rPr>
        <w:t>Գործնական աշխատանք</w:t>
      </w:r>
      <w:r>
        <w:rPr>
          <w:rFonts w:ascii="Sylfaen" w:hAnsi="Sylfaen"/>
          <w:sz w:val="28"/>
          <w:szCs w:val="28"/>
        </w:rPr>
        <w:t>……………………………………………..</w:t>
      </w:r>
      <w:r w:rsidR="001C00F3">
        <w:rPr>
          <w:rFonts w:ascii="Sylfaen" w:hAnsi="Sylfaen"/>
          <w:sz w:val="28"/>
          <w:szCs w:val="28"/>
          <w:lang w:val="hy-AM"/>
        </w:rPr>
        <w:t>6</w:t>
      </w:r>
      <w:r>
        <w:rPr>
          <w:rFonts w:ascii="Sylfaen" w:hAnsi="Sylfaen"/>
          <w:sz w:val="28"/>
          <w:szCs w:val="28"/>
        </w:rPr>
        <w:br/>
        <w:t>4.</w:t>
      </w:r>
      <w:r w:rsidRPr="00E9208C">
        <w:rPr>
          <w:rFonts w:ascii="Sylfaen" w:hAnsi="Sylfaen"/>
          <w:sz w:val="40"/>
          <w:szCs w:val="40"/>
        </w:rPr>
        <w:t xml:space="preserve"> </w:t>
      </w:r>
      <w:r w:rsidRPr="00E9208C">
        <w:rPr>
          <w:rFonts w:ascii="Sylfaen" w:hAnsi="Sylfaen"/>
          <w:sz w:val="28"/>
          <w:szCs w:val="28"/>
        </w:rPr>
        <w:t>Եզրակացություն</w:t>
      </w:r>
      <w:r>
        <w:rPr>
          <w:rFonts w:ascii="Sylfaen" w:hAnsi="Sylfaen"/>
          <w:sz w:val="28"/>
          <w:szCs w:val="28"/>
        </w:rPr>
        <w:t>……………………………………………………….</w:t>
      </w:r>
      <w:r w:rsidR="003A119D">
        <w:rPr>
          <w:rFonts w:ascii="Sylfaen" w:hAnsi="Sylfaen"/>
          <w:sz w:val="28"/>
          <w:szCs w:val="28"/>
        </w:rPr>
        <w:t>8</w:t>
      </w:r>
      <w:r>
        <w:rPr>
          <w:rFonts w:ascii="Sylfaen" w:hAnsi="Sylfaen"/>
          <w:sz w:val="28"/>
          <w:szCs w:val="28"/>
        </w:rPr>
        <w:br/>
        <w:t>5. Գրականություն………………………………………………………...</w:t>
      </w:r>
      <w:r w:rsidR="003A119D">
        <w:rPr>
          <w:rFonts w:ascii="Sylfaen" w:hAnsi="Sylfaen"/>
          <w:sz w:val="28"/>
          <w:szCs w:val="28"/>
        </w:rPr>
        <w:t>9</w:t>
      </w:r>
    </w:p>
    <w:p w14:paraId="039AADC9" w14:textId="14F3922D" w:rsidR="00F04975" w:rsidRPr="00E9208C" w:rsidRDefault="00F04975">
      <w:pPr>
        <w:rPr>
          <w:rFonts w:ascii="Sylfaen" w:hAnsi="Sylfaen"/>
          <w:sz w:val="28"/>
          <w:szCs w:val="28"/>
        </w:rPr>
      </w:pPr>
    </w:p>
    <w:p w14:paraId="6C8989E1" w14:textId="737B5D05" w:rsidR="00F04975" w:rsidRDefault="00F04975">
      <w:pPr>
        <w:rPr>
          <w:rFonts w:ascii="Sylfaen" w:hAnsi="Sylfaen"/>
          <w:sz w:val="32"/>
          <w:szCs w:val="32"/>
        </w:rPr>
      </w:pPr>
    </w:p>
    <w:p w14:paraId="5EAC7264" w14:textId="18AD3D9F" w:rsidR="00F04975" w:rsidRDefault="00F04975">
      <w:pPr>
        <w:rPr>
          <w:rFonts w:ascii="Sylfaen" w:hAnsi="Sylfaen"/>
          <w:sz w:val="32"/>
          <w:szCs w:val="32"/>
        </w:rPr>
      </w:pPr>
    </w:p>
    <w:p w14:paraId="4921C7B1" w14:textId="2FF69D5B" w:rsidR="00F04975" w:rsidRDefault="00F04975">
      <w:pPr>
        <w:rPr>
          <w:rFonts w:ascii="Sylfaen" w:hAnsi="Sylfaen"/>
          <w:sz w:val="32"/>
          <w:szCs w:val="32"/>
        </w:rPr>
      </w:pPr>
    </w:p>
    <w:p w14:paraId="22FF6D8C" w14:textId="3C1A6442" w:rsidR="00F04975" w:rsidRDefault="00F04975">
      <w:pPr>
        <w:rPr>
          <w:rFonts w:ascii="Sylfaen" w:hAnsi="Sylfaen"/>
          <w:sz w:val="32"/>
          <w:szCs w:val="32"/>
        </w:rPr>
      </w:pPr>
    </w:p>
    <w:p w14:paraId="5B850DFE" w14:textId="1A76B732" w:rsidR="00F04975" w:rsidRDefault="00F04975">
      <w:pPr>
        <w:rPr>
          <w:rFonts w:ascii="Sylfaen" w:hAnsi="Sylfaen"/>
          <w:sz w:val="32"/>
          <w:szCs w:val="32"/>
        </w:rPr>
      </w:pPr>
    </w:p>
    <w:p w14:paraId="575EBE8C" w14:textId="68C0E257" w:rsidR="00F04975" w:rsidRDefault="00F04975">
      <w:pPr>
        <w:rPr>
          <w:rFonts w:ascii="Sylfaen" w:hAnsi="Sylfaen"/>
          <w:sz w:val="32"/>
          <w:szCs w:val="32"/>
        </w:rPr>
      </w:pPr>
    </w:p>
    <w:p w14:paraId="4AB80982" w14:textId="11519B45" w:rsidR="00F04975" w:rsidRDefault="00F04975">
      <w:pPr>
        <w:rPr>
          <w:rFonts w:ascii="Sylfaen" w:hAnsi="Sylfaen"/>
          <w:sz w:val="32"/>
          <w:szCs w:val="32"/>
        </w:rPr>
      </w:pPr>
    </w:p>
    <w:p w14:paraId="02BE4DC8" w14:textId="59BAAF79" w:rsidR="00F04975" w:rsidRDefault="00F04975">
      <w:pPr>
        <w:rPr>
          <w:rFonts w:ascii="Sylfaen" w:hAnsi="Sylfaen"/>
          <w:sz w:val="32"/>
          <w:szCs w:val="32"/>
        </w:rPr>
      </w:pPr>
    </w:p>
    <w:p w14:paraId="69EA892D" w14:textId="659D7A7B" w:rsidR="00F04975" w:rsidRDefault="00F04975">
      <w:pPr>
        <w:rPr>
          <w:rFonts w:ascii="Sylfaen" w:hAnsi="Sylfaen"/>
          <w:sz w:val="32"/>
          <w:szCs w:val="32"/>
        </w:rPr>
      </w:pPr>
    </w:p>
    <w:p w14:paraId="6570B98A" w14:textId="308AE2D0" w:rsidR="00F04975" w:rsidRDefault="00F04975">
      <w:pPr>
        <w:rPr>
          <w:rFonts w:ascii="Sylfaen" w:hAnsi="Sylfaen"/>
          <w:sz w:val="32"/>
          <w:szCs w:val="32"/>
        </w:rPr>
      </w:pPr>
    </w:p>
    <w:p w14:paraId="5B2C0CD1" w14:textId="43F4A42A" w:rsidR="00F04975" w:rsidRDefault="00F04975">
      <w:pPr>
        <w:rPr>
          <w:rFonts w:ascii="Sylfaen" w:hAnsi="Sylfaen"/>
          <w:sz w:val="32"/>
          <w:szCs w:val="32"/>
        </w:rPr>
      </w:pPr>
    </w:p>
    <w:p w14:paraId="1B4AAADD" w14:textId="1A899E54" w:rsidR="00F04975" w:rsidRDefault="00F04975">
      <w:pPr>
        <w:rPr>
          <w:rFonts w:ascii="Sylfaen" w:hAnsi="Sylfaen"/>
          <w:sz w:val="32"/>
          <w:szCs w:val="32"/>
        </w:rPr>
      </w:pPr>
    </w:p>
    <w:p w14:paraId="2C8BBF47" w14:textId="0835DA91" w:rsidR="00F04975" w:rsidRDefault="00F04975">
      <w:pPr>
        <w:rPr>
          <w:rFonts w:ascii="Sylfaen" w:hAnsi="Sylfaen"/>
          <w:sz w:val="32"/>
          <w:szCs w:val="32"/>
        </w:rPr>
      </w:pPr>
    </w:p>
    <w:p w14:paraId="150EA300" w14:textId="6D9004EC" w:rsidR="00F04975" w:rsidRDefault="00F04975">
      <w:pPr>
        <w:rPr>
          <w:rFonts w:ascii="Sylfaen" w:hAnsi="Sylfaen"/>
          <w:sz w:val="32"/>
          <w:szCs w:val="32"/>
        </w:rPr>
      </w:pPr>
    </w:p>
    <w:p w14:paraId="4919CE57" w14:textId="7E0DBC23" w:rsidR="00F04975" w:rsidRDefault="00F04975">
      <w:pPr>
        <w:rPr>
          <w:rFonts w:ascii="Sylfaen" w:hAnsi="Sylfaen"/>
          <w:sz w:val="32"/>
          <w:szCs w:val="32"/>
        </w:rPr>
      </w:pPr>
    </w:p>
    <w:p w14:paraId="6FF7976D" w14:textId="08793599" w:rsidR="00F04975" w:rsidRDefault="00F04975">
      <w:pPr>
        <w:rPr>
          <w:rFonts w:ascii="Sylfaen" w:hAnsi="Sylfaen"/>
          <w:sz w:val="32"/>
          <w:szCs w:val="32"/>
        </w:rPr>
      </w:pPr>
    </w:p>
    <w:p w14:paraId="2D09F1F2" w14:textId="71938FB4" w:rsidR="00F04975" w:rsidRDefault="00F04975">
      <w:pPr>
        <w:rPr>
          <w:rFonts w:ascii="Sylfaen" w:hAnsi="Sylfaen"/>
          <w:sz w:val="32"/>
          <w:szCs w:val="32"/>
        </w:rPr>
      </w:pPr>
    </w:p>
    <w:p w14:paraId="44FCCE79" w14:textId="3189C8F5" w:rsidR="00F04975" w:rsidRDefault="00F04975">
      <w:pPr>
        <w:rPr>
          <w:rFonts w:ascii="Sylfaen" w:hAnsi="Sylfaen"/>
          <w:sz w:val="32"/>
          <w:szCs w:val="32"/>
        </w:rPr>
      </w:pPr>
    </w:p>
    <w:p w14:paraId="0DEF200C" w14:textId="0BBEE96B" w:rsidR="00F04975" w:rsidRPr="00FB78F8" w:rsidRDefault="00FB78F8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32"/>
          <w:szCs w:val="32"/>
        </w:rPr>
        <w:t xml:space="preserve">                                  </w:t>
      </w:r>
      <w:r>
        <w:rPr>
          <w:rFonts w:ascii="Sylfaen" w:hAnsi="Sylfaen"/>
          <w:sz w:val="20"/>
          <w:szCs w:val="20"/>
        </w:rPr>
        <w:t xml:space="preserve">             </w:t>
      </w:r>
    </w:p>
    <w:p w14:paraId="6FBCBCA8" w14:textId="29D8F62B" w:rsidR="00F04975" w:rsidRPr="006C2CBC" w:rsidRDefault="001B7F82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32"/>
          <w:szCs w:val="32"/>
        </w:rPr>
        <w:t xml:space="preserve">        </w:t>
      </w:r>
      <w:r w:rsidR="00FB78F8">
        <w:rPr>
          <w:rFonts w:ascii="Sylfaen" w:hAnsi="Sylfaen"/>
          <w:sz w:val="32"/>
          <w:szCs w:val="32"/>
        </w:rPr>
        <w:br/>
      </w:r>
      <w:r w:rsidR="00FB78F8">
        <w:rPr>
          <w:rFonts w:ascii="Sylfaen" w:hAnsi="Sylfaen"/>
          <w:sz w:val="32"/>
          <w:szCs w:val="32"/>
        </w:rPr>
        <w:br/>
      </w:r>
      <w:r w:rsidR="00FB78F8">
        <w:rPr>
          <w:rFonts w:ascii="Sylfaen" w:hAnsi="Sylfaen"/>
          <w:sz w:val="32"/>
          <w:szCs w:val="32"/>
        </w:rPr>
        <w:br/>
        <w:t xml:space="preserve">      </w:t>
      </w:r>
      <w:r>
        <w:rPr>
          <w:rFonts w:ascii="Sylfaen" w:hAnsi="Sylfaen"/>
          <w:sz w:val="32"/>
          <w:szCs w:val="32"/>
        </w:rPr>
        <w:t xml:space="preserve"> </w:t>
      </w:r>
      <w:r w:rsidRPr="006C2CBC">
        <w:rPr>
          <w:rFonts w:ascii="Sylfaen" w:hAnsi="Sylfaen"/>
          <w:sz w:val="40"/>
          <w:szCs w:val="40"/>
        </w:rPr>
        <w:t>Թեմայի արդիականությունը, նպատակն ու խնդիրները</w:t>
      </w:r>
    </w:p>
    <w:p w14:paraId="47FBD389" w14:textId="743B7EB5" w:rsidR="00FB78F8" w:rsidRPr="00E5485E" w:rsidRDefault="00771562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2"/>
          <w:szCs w:val="32"/>
        </w:rPr>
        <w:t xml:space="preserve">  </w:t>
      </w:r>
      <w:r w:rsidR="001B7F82">
        <w:rPr>
          <w:rFonts w:ascii="Sylfaen" w:hAnsi="Sylfaen"/>
          <w:sz w:val="32"/>
          <w:szCs w:val="32"/>
        </w:rPr>
        <w:t xml:space="preserve">  </w:t>
      </w:r>
      <w:r w:rsidR="001B7F82">
        <w:rPr>
          <w:rFonts w:ascii="Sylfaen" w:hAnsi="Sylfaen"/>
          <w:sz w:val="32"/>
          <w:szCs w:val="32"/>
        </w:rPr>
        <w:br/>
      </w:r>
      <w:r w:rsidR="001B7F82" w:rsidRPr="006C2CBC">
        <w:rPr>
          <w:rFonts w:ascii="Sylfaen" w:hAnsi="Sylfaen"/>
          <w:sz w:val="28"/>
          <w:szCs w:val="28"/>
        </w:rPr>
        <w:t xml:space="preserve">    </w:t>
      </w:r>
      <w:r w:rsidR="00F04975" w:rsidRPr="006C2CBC">
        <w:rPr>
          <w:rFonts w:ascii="Sylfaen" w:hAnsi="Sylfaen"/>
          <w:sz w:val="28"/>
          <w:szCs w:val="28"/>
        </w:rPr>
        <w:t>Հետ</w:t>
      </w:r>
      <w:r w:rsidRPr="006C2CBC">
        <w:rPr>
          <w:rFonts w:ascii="Sylfaen" w:hAnsi="Sylfaen"/>
          <w:sz w:val="28"/>
          <w:szCs w:val="28"/>
        </w:rPr>
        <w:t>ազոտական աշխատանքի կարևորությունն ու արդիականությունը պայմանավորված է նրանով, որ գիտատեխնիկական առաջընթացի պայմաններում գնալով ավելի է մեծանում կրտսեր դպրոցականների ինքնուրույն մտածելու, ստեղծագործ լինելու և որպես նախաձեռնող հանդես գալու պահանջը:</w:t>
      </w:r>
      <w:r w:rsidRPr="006C2CBC">
        <w:rPr>
          <w:rFonts w:ascii="Sylfaen" w:hAnsi="Sylfaen"/>
          <w:sz w:val="28"/>
          <w:szCs w:val="28"/>
        </w:rPr>
        <w:br/>
        <w:t xml:space="preserve">   Հ</w:t>
      </w:r>
      <w:r w:rsidR="001B7F82" w:rsidRPr="006C2CBC">
        <w:rPr>
          <w:rFonts w:ascii="Sylfaen" w:hAnsi="Sylfaen"/>
          <w:sz w:val="28"/>
          <w:szCs w:val="28"/>
        </w:rPr>
        <w:t>ե</w:t>
      </w:r>
      <w:r w:rsidRPr="006C2CBC">
        <w:rPr>
          <w:rFonts w:ascii="Sylfaen" w:hAnsi="Sylfaen"/>
          <w:sz w:val="28"/>
          <w:szCs w:val="28"/>
        </w:rPr>
        <w:t>տազոտական աշխատանքի նպատակն է սովորողների մեջ խթանել ստեղծագործական կարողությունները, ինքնուրույնության ձևավորումը և նախաձեռնողականությունը շախմատ առարկայի դասավանդման ընթացքում:</w:t>
      </w:r>
      <w:r w:rsidR="00466E09">
        <w:rPr>
          <w:rFonts w:ascii="Sylfaen" w:hAnsi="Sylfaen"/>
          <w:sz w:val="28"/>
          <w:szCs w:val="28"/>
        </w:rPr>
        <w:br/>
        <w:t xml:space="preserve">  </w:t>
      </w:r>
      <w:r w:rsidR="00466E09">
        <w:rPr>
          <w:rFonts w:ascii="Sylfaen" w:hAnsi="Sylfaen" w:cs="Sylfaen"/>
          <w:sz w:val="28"/>
          <w:szCs w:val="28"/>
        </w:rPr>
        <w:t>Դ</w:t>
      </w:r>
      <w:r w:rsidR="00466E09" w:rsidRPr="00466E09">
        <w:rPr>
          <w:rFonts w:ascii="Sylfaen" w:hAnsi="Sylfaen" w:cs="Sylfaen"/>
          <w:sz w:val="28"/>
          <w:szCs w:val="28"/>
        </w:rPr>
        <w:t>աստիարակել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այնպիսի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որակներ</w:t>
      </w:r>
      <w:r w:rsidR="00466E09" w:rsidRPr="00466E09">
        <w:rPr>
          <w:sz w:val="28"/>
          <w:szCs w:val="28"/>
        </w:rPr>
        <w:t xml:space="preserve">, </w:t>
      </w:r>
      <w:r w:rsidR="00466E09" w:rsidRPr="00466E09">
        <w:rPr>
          <w:rFonts w:ascii="Sylfaen" w:hAnsi="Sylfaen" w:cs="Sylfaen"/>
          <w:sz w:val="28"/>
          <w:szCs w:val="28"/>
        </w:rPr>
        <w:t>որոք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անմիջապես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առնչվում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են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ստեղծագործական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գործունեությանը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և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որոշում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դրա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արդյունավետությունը</w:t>
      </w:r>
      <w:r w:rsidR="00466E09" w:rsidRPr="00466E09">
        <w:rPr>
          <w:sz w:val="28"/>
          <w:szCs w:val="28"/>
        </w:rPr>
        <w:t>:</w:t>
      </w:r>
      <w:r w:rsidR="00466E09">
        <w:rPr>
          <w:sz w:val="28"/>
          <w:szCs w:val="28"/>
        </w:rPr>
        <w:br/>
        <w:t xml:space="preserve">  </w:t>
      </w:r>
      <w:r w:rsidR="00466E09" w:rsidRPr="00466E09">
        <w:rPr>
          <w:rFonts w:ascii="Sylfaen" w:hAnsi="Sylfaen" w:cs="Sylfaen"/>
          <w:sz w:val="28"/>
          <w:szCs w:val="28"/>
        </w:rPr>
        <w:t>Պայմաններ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ստեղծել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անհատականության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դրսևորման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ու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անձի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ինքնաարտահայտման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համար</w:t>
      </w:r>
      <w:r w:rsidR="00466E09" w:rsidRPr="00466E09">
        <w:rPr>
          <w:sz w:val="28"/>
          <w:szCs w:val="28"/>
        </w:rPr>
        <w:t>:</w:t>
      </w:r>
      <w:r w:rsidR="00466E09">
        <w:rPr>
          <w:sz w:val="28"/>
          <w:szCs w:val="28"/>
        </w:rPr>
        <w:br/>
        <w:t xml:space="preserve">  </w:t>
      </w:r>
      <w:r w:rsidR="00466E09">
        <w:rPr>
          <w:rFonts w:ascii="Sylfaen" w:hAnsi="Sylfaen"/>
          <w:sz w:val="28"/>
          <w:szCs w:val="28"/>
        </w:rPr>
        <w:t>Կազմել և շախմատ առարկայի դասընթացի ընթացքում կիրառել սովորողների ստեղծագործական մտածողությունը զարգացնող առաջադրանքներ, ուսումնասիրել այդ առաջադրանքների ազդեցությունը ուսումնառության արդյունքների վրա, պարզել, թե դրանք որքանով են արդյունավետ:</w:t>
      </w:r>
      <w:r w:rsidR="00466E09">
        <w:rPr>
          <w:rFonts w:ascii="Sylfaen" w:hAnsi="Sylfaen"/>
          <w:sz w:val="28"/>
          <w:szCs w:val="28"/>
        </w:rPr>
        <w:br/>
        <w:t xml:space="preserve">  </w:t>
      </w:r>
      <w:r w:rsidR="00466E09" w:rsidRPr="00466E09">
        <w:rPr>
          <w:rFonts w:ascii="Sylfaen" w:hAnsi="Sylfaen" w:cs="Sylfaen"/>
          <w:sz w:val="28"/>
          <w:szCs w:val="28"/>
        </w:rPr>
        <w:t>Երեխաներին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դրդել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ճանաչողական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գործընթացում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կիրառել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հետազոտական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գուծունեության</w:t>
      </w:r>
      <w:r w:rsidR="00466E09" w:rsidRPr="00466E09">
        <w:rPr>
          <w:sz w:val="28"/>
          <w:szCs w:val="28"/>
        </w:rPr>
        <w:t xml:space="preserve"> </w:t>
      </w:r>
      <w:r w:rsidR="00466E09" w:rsidRPr="00466E09">
        <w:rPr>
          <w:rFonts w:ascii="Sylfaen" w:hAnsi="Sylfaen" w:cs="Sylfaen"/>
          <w:sz w:val="28"/>
          <w:szCs w:val="28"/>
        </w:rPr>
        <w:t>տարրեր</w:t>
      </w:r>
      <w:r w:rsidR="00466E09" w:rsidRPr="00466E09">
        <w:rPr>
          <w:sz w:val="28"/>
          <w:szCs w:val="28"/>
        </w:rPr>
        <w:t>:</w:t>
      </w:r>
      <w:r w:rsidRPr="006C2CBC">
        <w:rPr>
          <w:rFonts w:ascii="Sylfaen" w:hAnsi="Sylfaen"/>
          <w:sz w:val="28"/>
          <w:szCs w:val="28"/>
        </w:rPr>
        <w:br/>
      </w:r>
      <w:r w:rsidRPr="006C2CBC">
        <w:rPr>
          <w:rFonts w:ascii="Sylfaen" w:hAnsi="Sylfaen"/>
          <w:sz w:val="28"/>
          <w:szCs w:val="28"/>
        </w:rPr>
        <w:lastRenderedPageBreak/>
        <w:t xml:space="preserve">  Հետազոտության խնդիրները.</w:t>
      </w:r>
      <w:r w:rsidRPr="006C2CBC">
        <w:rPr>
          <w:rFonts w:ascii="Sylfaen" w:hAnsi="Sylfaen"/>
          <w:sz w:val="28"/>
          <w:szCs w:val="28"/>
        </w:rPr>
        <w:br/>
        <w:t xml:space="preserve"> 1. Հիմնավորել ուսումնական գործընթացում սովորողի ինքնուրույն գործելու, որպես նախաձեռնող հանդես գալու </w:t>
      </w:r>
      <w:r w:rsidR="00FB78F8" w:rsidRPr="006C2CBC">
        <w:rPr>
          <w:rFonts w:ascii="Sylfaen" w:hAnsi="Sylfaen"/>
          <w:sz w:val="28"/>
          <w:szCs w:val="28"/>
        </w:rPr>
        <w:t xml:space="preserve">և </w:t>
      </w:r>
      <w:r w:rsidRPr="006C2CBC">
        <w:rPr>
          <w:rFonts w:ascii="Sylfaen" w:hAnsi="Sylfaen"/>
          <w:sz w:val="28"/>
          <w:szCs w:val="28"/>
        </w:rPr>
        <w:t>ստեղծագործական ունակությունների զարգաց</w:t>
      </w:r>
      <w:r w:rsidR="00FB78F8" w:rsidRPr="006C2CBC">
        <w:rPr>
          <w:rFonts w:ascii="Sylfaen" w:hAnsi="Sylfaen"/>
          <w:sz w:val="28"/>
          <w:szCs w:val="28"/>
        </w:rPr>
        <w:t>ման կարևորությունը</w:t>
      </w:r>
      <w:r w:rsidRPr="006C2CBC">
        <w:rPr>
          <w:rFonts w:ascii="Sylfaen" w:hAnsi="Sylfaen"/>
          <w:sz w:val="28"/>
          <w:szCs w:val="28"/>
        </w:rPr>
        <w:t>:</w:t>
      </w:r>
      <w:r w:rsidRPr="006C2CBC">
        <w:rPr>
          <w:rFonts w:ascii="Sylfaen" w:hAnsi="Sylfaen"/>
          <w:sz w:val="28"/>
          <w:szCs w:val="28"/>
        </w:rPr>
        <w:br/>
        <w:t xml:space="preserve"> 2.Ինչպե՞ս են այդ որակները դրսևորվում շախմատում:</w:t>
      </w:r>
      <w:r w:rsidRPr="006C2CBC">
        <w:rPr>
          <w:rFonts w:ascii="Sylfaen" w:hAnsi="Sylfaen"/>
          <w:sz w:val="28"/>
          <w:szCs w:val="28"/>
        </w:rPr>
        <w:br/>
        <w:t xml:space="preserve"> 3.Ուսուցչի կողմից ընտրված ուսուցման ձևերի ու մեթոդների դերը շախմատ առարկայի դասաժամին սովորողի մոտ լրացուցիչ ունակությունների զարգացման գործում:</w:t>
      </w:r>
      <w:r w:rsidRPr="008F48AA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br/>
        <w:t xml:space="preserve">  </w:t>
      </w:r>
      <w:r w:rsidR="00FB78F8">
        <w:rPr>
          <w:rFonts w:ascii="Sylfaen" w:hAnsi="Sylfaen"/>
          <w:sz w:val="24"/>
          <w:szCs w:val="24"/>
        </w:rPr>
        <w:br/>
      </w:r>
      <w:r w:rsidR="00FB78F8">
        <w:rPr>
          <w:rFonts w:ascii="Sylfaen" w:hAnsi="Sylfaen"/>
          <w:sz w:val="36"/>
          <w:szCs w:val="36"/>
        </w:rPr>
        <w:t xml:space="preserve">      </w:t>
      </w:r>
      <w:r w:rsidR="00FB78F8">
        <w:rPr>
          <w:rFonts w:ascii="Sylfaen" w:hAnsi="Sylfaen"/>
          <w:sz w:val="36"/>
          <w:szCs w:val="36"/>
        </w:rPr>
        <w:br/>
      </w:r>
      <w:r w:rsidR="00FB78F8">
        <w:rPr>
          <w:rFonts w:ascii="Sylfaen" w:hAnsi="Sylfaen"/>
          <w:sz w:val="36"/>
          <w:szCs w:val="36"/>
        </w:rPr>
        <w:br/>
      </w:r>
      <w:r w:rsidR="00FB78F8">
        <w:rPr>
          <w:rFonts w:ascii="Sylfaen" w:hAnsi="Sylfaen"/>
          <w:sz w:val="36"/>
          <w:szCs w:val="36"/>
        </w:rPr>
        <w:br/>
        <w:t xml:space="preserve">       </w:t>
      </w:r>
      <w:r w:rsidR="006C2CBC">
        <w:rPr>
          <w:rFonts w:ascii="Sylfaen" w:hAnsi="Sylfaen"/>
          <w:sz w:val="36"/>
          <w:szCs w:val="36"/>
        </w:rPr>
        <w:t xml:space="preserve">                                                         </w:t>
      </w:r>
      <w:r w:rsidR="00E9208C">
        <w:rPr>
          <w:rFonts w:ascii="Sylfaen" w:hAnsi="Sylfaen"/>
          <w:sz w:val="36"/>
          <w:szCs w:val="36"/>
        </w:rPr>
        <w:t xml:space="preserve">  </w:t>
      </w:r>
      <w:r w:rsidR="00E9208C">
        <w:rPr>
          <w:rFonts w:ascii="Sylfaen" w:hAnsi="Sylfaen"/>
          <w:sz w:val="36"/>
          <w:szCs w:val="36"/>
        </w:rPr>
        <w:br/>
      </w:r>
      <w:r w:rsidR="00E9208C">
        <w:rPr>
          <w:rFonts w:ascii="Sylfaen" w:hAnsi="Sylfaen"/>
          <w:sz w:val="36"/>
          <w:szCs w:val="36"/>
        </w:rPr>
        <w:br/>
      </w:r>
      <w:r w:rsidR="00E9208C">
        <w:rPr>
          <w:rFonts w:ascii="Sylfaen" w:hAnsi="Sylfaen"/>
          <w:sz w:val="36"/>
          <w:szCs w:val="36"/>
        </w:rPr>
        <w:br/>
        <w:t xml:space="preserve">  </w:t>
      </w:r>
      <w:r w:rsidR="00E57044">
        <w:rPr>
          <w:rFonts w:ascii="Sylfaen" w:hAnsi="Sylfaen"/>
          <w:sz w:val="36"/>
          <w:szCs w:val="36"/>
        </w:rPr>
        <w:br/>
      </w:r>
      <w:r w:rsidR="00E57044">
        <w:rPr>
          <w:rFonts w:ascii="Sylfaen" w:hAnsi="Sylfaen"/>
          <w:sz w:val="36"/>
          <w:szCs w:val="36"/>
        </w:rPr>
        <w:br/>
        <w:t xml:space="preserve">  </w:t>
      </w:r>
      <w:r w:rsidR="00FB78F8" w:rsidRPr="006C2CBC">
        <w:rPr>
          <w:rFonts w:ascii="Sylfaen" w:hAnsi="Sylfaen"/>
          <w:sz w:val="40"/>
          <w:szCs w:val="40"/>
        </w:rPr>
        <w:t xml:space="preserve">Ինքնուրույնություն, </w:t>
      </w:r>
      <w:r w:rsidR="006C2CBC">
        <w:rPr>
          <w:rFonts w:ascii="Sylfaen" w:hAnsi="Sylfaen"/>
          <w:sz w:val="40"/>
          <w:szCs w:val="40"/>
        </w:rPr>
        <w:t xml:space="preserve"> </w:t>
      </w:r>
      <w:r w:rsidR="00FB78F8" w:rsidRPr="006C2CBC">
        <w:rPr>
          <w:rFonts w:ascii="Sylfaen" w:hAnsi="Sylfaen"/>
          <w:sz w:val="40"/>
          <w:szCs w:val="40"/>
        </w:rPr>
        <w:t xml:space="preserve">նախաձեռնողականություն, </w:t>
      </w:r>
      <w:r w:rsidR="006C2CBC">
        <w:rPr>
          <w:rFonts w:ascii="Sylfaen" w:hAnsi="Sylfaen"/>
          <w:sz w:val="40"/>
          <w:szCs w:val="40"/>
        </w:rPr>
        <w:t xml:space="preserve">      </w:t>
      </w:r>
      <w:r w:rsidR="006C2CBC">
        <w:rPr>
          <w:rFonts w:ascii="Sylfaen" w:hAnsi="Sylfaen"/>
          <w:sz w:val="40"/>
          <w:szCs w:val="40"/>
        </w:rPr>
        <w:br/>
      </w:r>
      <w:r w:rsidR="00FB78F8" w:rsidRPr="006C2CBC">
        <w:rPr>
          <w:rFonts w:ascii="Sylfaen" w:hAnsi="Sylfaen"/>
          <w:sz w:val="40"/>
          <w:szCs w:val="40"/>
        </w:rPr>
        <w:t>ստեղծագործողականություն</w:t>
      </w:r>
      <w:r w:rsidR="00FB78F8">
        <w:rPr>
          <w:rFonts w:ascii="Sylfaen" w:hAnsi="Sylfaen"/>
          <w:sz w:val="24"/>
          <w:szCs w:val="24"/>
        </w:rPr>
        <w:br/>
      </w:r>
      <w:r w:rsidR="00FB78F8">
        <w:rPr>
          <w:rFonts w:ascii="Sylfaen" w:hAnsi="Sylfaen"/>
          <w:sz w:val="24"/>
          <w:szCs w:val="24"/>
        </w:rPr>
        <w:br/>
      </w:r>
      <w:r w:rsidR="00FB78F8">
        <w:rPr>
          <w:rFonts w:ascii="Sylfaen" w:hAnsi="Sylfaen"/>
          <w:sz w:val="24"/>
          <w:szCs w:val="24"/>
        </w:rPr>
        <w:br/>
      </w:r>
      <w:r w:rsidR="00FB78F8" w:rsidRPr="006C2CBC">
        <w:rPr>
          <w:rFonts w:ascii="Sylfaen" w:hAnsi="Sylfaen"/>
          <w:sz w:val="28"/>
          <w:szCs w:val="28"/>
        </w:rPr>
        <w:t xml:space="preserve">   </w:t>
      </w:r>
      <w:r w:rsidRPr="006C2CBC">
        <w:rPr>
          <w:rFonts w:ascii="Sylfaen" w:hAnsi="Sylfaen"/>
          <w:sz w:val="28"/>
          <w:szCs w:val="28"/>
        </w:rPr>
        <w:t>Ինքնուրույնությունը սեփական կյանքը կազմակերպելու, սեփական հնարավորությունները գնահատելու</w:t>
      </w:r>
      <w:r w:rsidR="005F2163" w:rsidRPr="006C2CBC">
        <w:rPr>
          <w:rFonts w:ascii="Sylfaen" w:hAnsi="Sylfaen"/>
          <w:sz w:val="28"/>
          <w:szCs w:val="28"/>
        </w:rPr>
        <w:t>, իր զարգացման ուղին ընտրելու մարդու ընդունակությունն է:</w:t>
      </w:r>
      <w:r w:rsidR="005F2163" w:rsidRPr="006C2CBC">
        <w:rPr>
          <w:rFonts w:ascii="Sylfaen" w:hAnsi="Sylfaen"/>
          <w:sz w:val="28"/>
          <w:szCs w:val="28"/>
        </w:rPr>
        <w:br/>
        <w:t xml:space="preserve">  Այժմյան բարդ և դժվարին պայմաններում անհրաժեշտ է աշակերտներին տալ հիմնարար գիտելիքներ և սովորեցնել լինել ինքնուրույն: Որպեսզի աշակերտը կարողանա ինքնուրույն ուսումնական գործունեություն ծավալել, նրան պետք է տալ ազատություն: Երեխայի ինքնուրույնությունը պետք է ձևավորել աստիճանաբար՝</w:t>
      </w:r>
    </w:p>
    <w:p w14:paraId="23D96F16" w14:textId="1487A652" w:rsidR="001B7F82" w:rsidRPr="006C2CBC" w:rsidRDefault="00FB78F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br/>
      </w:r>
      <w:r w:rsidR="005F2163" w:rsidRPr="006C2CBC">
        <w:rPr>
          <w:rFonts w:ascii="Sylfaen" w:hAnsi="Sylfaen"/>
          <w:sz w:val="28"/>
          <w:szCs w:val="28"/>
        </w:rPr>
        <w:t xml:space="preserve">կրտսեր դպրոցական տարիքից: Աշակերտի մոտ ինքնուրույնություն </w:t>
      </w:r>
      <w:r w:rsidR="005F2163" w:rsidRPr="006C2CBC">
        <w:rPr>
          <w:rFonts w:ascii="Sylfaen" w:hAnsi="Sylfaen"/>
          <w:sz w:val="28"/>
          <w:szCs w:val="28"/>
        </w:rPr>
        <w:lastRenderedPageBreak/>
        <w:t>սերմանելուն զուգընթաց նրա մոտ առաջանում է նորը ճանաչելու ցանկություն: Դասերի ժամանակ և տանը ինքնուրույն աշխատանքների կազմակերպումը նպաստում է աշակերտների մտածողության և ստեղծագործական ունակությունների զարգացմանը:</w:t>
      </w:r>
      <w:r w:rsidR="005F2163" w:rsidRPr="006C2CBC">
        <w:rPr>
          <w:rFonts w:ascii="Sylfaen" w:hAnsi="Sylfaen"/>
          <w:sz w:val="28"/>
          <w:szCs w:val="28"/>
        </w:rPr>
        <w:br/>
        <w:t xml:space="preserve">  Աշակերտի մոտ ինքնուրույն աշխատանքները ունեն շատ մեծ դեր և նծանակություն: Ինքնուրույն աշխատանքը աշակերտի կողմից աշխատանքի նպատակի, դրա կատարման կարգի պատկերացումն է առանց ուսուցչի միջամտության: Ինքնուրույն աշխատանքը խրախուսելով հասնում ենք այն բանին, որ երեխաներն ավելի հեշտ են յուրացնում որոշակի օրինաչափություններ և զարգացնում իրենց մի շարք կարողություններ (տրամաբանելու, ինքնուրույն վերլուծելու, մեկնաբանելու):</w:t>
      </w:r>
      <w:r w:rsidR="005F2163" w:rsidRPr="006C2CBC">
        <w:rPr>
          <w:rFonts w:ascii="Sylfaen" w:hAnsi="Sylfaen"/>
          <w:sz w:val="28"/>
          <w:szCs w:val="28"/>
        </w:rPr>
        <w:br/>
        <w:t xml:space="preserve">  Նախաձեռնողականությունը </w:t>
      </w:r>
      <w:r w:rsidR="005F36A1" w:rsidRPr="006C2CBC">
        <w:rPr>
          <w:rFonts w:ascii="Sylfaen" w:hAnsi="Sylfaen"/>
          <w:sz w:val="28"/>
          <w:szCs w:val="28"/>
        </w:rPr>
        <w:t>երեխաների կողմից իրենց մտքերը զարգացնելու և կյանքի կոչելու քայլերն են: Սա բավականին բարդ գործընթաց է, որի ժամանակ աշակերտը բախվում է շատ խնդիրների: Նախաձեռնողականությունից են սկիզբ առնում նորարարությունները: Հստակ քայլեր ձեռնարկելով բազմաթիվ խոչընդոտներ հաղթահարելով, պետք է զարգացնել ու կյանքի կոչել խելացի մտքերը: Այդ նպատակին հասնելու համար միավորվում են տարբեր անհատներ և նախաձեռնողական աշխատանքը դառնում է թիմային: Նախաձեռնողականությունն այն շարժիչ ուժն է, որն առաջ է մղում ամեն մի նոր միտք դեպի իրականություն և հանգեցնում դրական տեղաշարժերի:</w:t>
      </w:r>
      <w:r w:rsidR="00C54B51" w:rsidRPr="006C2CBC">
        <w:rPr>
          <w:rFonts w:ascii="Sylfaen" w:hAnsi="Sylfaen"/>
          <w:sz w:val="28"/>
          <w:szCs w:val="28"/>
        </w:rPr>
        <w:t xml:space="preserve"> Կրթության գլխավոր նպատակը երեխաներին ապագային նախապատրաստելն է: </w:t>
      </w:r>
    </w:p>
    <w:p w14:paraId="791452B1" w14:textId="3EF51D74" w:rsidR="00771562" w:rsidRPr="003A119D" w:rsidRDefault="001B7F82">
      <w:pPr>
        <w:rPr>
          <w:rFonts w:ascii="Sylfaen" w:hAnsi="Sylfaen"/>
          <w:sz w:val="28"/>
          <w:szCs w:val="28"/>
        </w:rPr>
      </w:pPr>
      <w:r w:rsidRPr="006C2CBC">
        <w:rPr>
          <w:rFonts w:ascii="Sylfaen" w:hAnsi="Sylfaen"/>
          <w:sz w:val="28"/>
          <w:szCs w:val="28"/>
        </w:rPr>
        <w:t xml:space="preserve">    Ստեղծագործողականությունը</w:t>
      </w:r>
      <w:r w:rsidR="00C54B51" w:rsidRPr="006C2CBC">
        <w:rPr>
          <w:rFonts w:ascii="Sylfaen" w:hAnsi="Sylfaen"/>
          <w:sz w:val="28"/>
          <w:szCs w:val="28"/>
        </w:rPr>
        <w:t xml:space="preserve"> այդ նպատակն արդյունավետ կերպով իրականացնելու ուղին է:</w:t>
      </w:r>
      <w:r w:rsidR="00C54B51" w:rsidRPr="006C2CBC">
        <w:rPr>
          <w:rFonts w:ascii="Sylfaen" w:hAnsi="Sylfaen"/>
          <w:sz w:val="28"/>
          <w:szCs w:val="28"/>
        </w:rPr>
        <w:br/>
        <w:t xml:space="preserve">  Երեխայի ինքնուրույն ստեղծագործական առաջին քայլերն անելուն օգնելը այնքան էլ հեշտ գործ չէ: Դպրոցում տարրական կրթության շրջանը մեծ հնարավորություններ է պարունակում կրտսեր աշակերտների ստեղծագործական կարողությունների զարգացման համար: Ուստի դպրողի խնդիրն է ստեղծել այնպիսի միջավայր, որում հնարավոր լինի երեխայի մոտ այդ որակների առավելագույն զարգացումը:</w:t>
      </w:r>
      <w:r w:rsidR="00C54B51" w:rsidRPr="006C2CBC">
        <w:rPr>
          <w:rFonts w:ascii="Sylfaen" w:hAnsi="Sylfaen"/>
          <w:sz w:val="28"/>
          <w:szCs w:val="28"/>
        </w:rPr>
        <w:br/>
        <w:t xml:space="preserve">  Ստեղծագործո</w:t>
      </w:r>
      <w:r w:rsidRPr="006C2CBC">
        <w:rPr>
          <w:rFonts w:ascii="Sylfaen" w:hAnsi="Sylfaen"/>
          <w:sz w:val="28"/>
          <w:szCs w:val="28"/>
        </w:rPr>
        <w:t>ղականու</w:t>
      </w:r>
      <w:r w:rsidR="00C54B51" w:rsidRPr="006C2CBC">
        <w:rPr>
          <w:rFonts w:ascii="Sylfaen" w:hAnsi="Sylfaen"/>
          <w:sz w:val="28"/>
          <w:szCs w:val="28"/>
        </w:rPr>
        <w:t xml:space="preserve">թյանը խթանելու ուղիներն են. </w:t>
      </w:r>
      <w:r w:rsidR="00C54B51" w:rsidRPr="006C2CBC">
        <w:rPr>
          <w:rFonts w:ascii="Sylfaen" w:hAnsi="Sylfaen"/>
          <w:sz w:val="28"/>
          <w:szCs w:val="28"/>
        </w:rPr>
        <w:br/>
        <w:t>1. դասարանում բարենպաստ մթնոլորտ,</w:t>
      </w:r>
      <w:r w:rsidR="00C54B51" w:rsidRPr="006C2CBC">
        <w:rPr>
          <w:rFonts w:ascii="Sylfaen" w:hAnsi="Sylfaen"/>
          <w:sz w:val="28"/>
          <w:szCs w:val="28"/>
        </w:rPr>
        <w:br/>
        <w:t>2. ուսուցչի կողմից բարի կամք, երեխային քննադատելուց հրաժարում,</w:t>
      </w:r>
      <w:r w:rsidR="00C54B51" w:rsidRPr="006C2CBC">
        <w:rPr>
          <w:rFonts w:ascii="Sylfaen" w:hAnsi="Sylfaen"/>
          <w:sz w:val="28"/>
          <w:szCs w:val="28"/>
        </w:rPr>
        <w:br/>
      </w:r>
      <w:r w:rsidR="00C54B51" w:rsidRPr="006C2CBC">
        <w:rPr>
          <w:rFonts w:ascii="Sylfaen" w:hAnsi="Sylfaen"/>
          <w:sz w:val="28"/>
          <w:szCs w:val="28"/>
        </w:rPr>
        <w:lastRenderedPageBreak/>
        <w:t>3. օրիգինալ մտքերի արտահայտման խրախուսում,</w:t>
      </w:r>
      <w:r w:rsidR="00C54B51" w:rsidRPr="006C2CBC">
        <w:rPr>
          <w:rFonts w:ascii="Sylfaen" w:hAnsi="Sylfaen"/>
          <w:sz w:val="28"/>
          <w:szCs w:val="28"/>
        </w:rPr>
        <w:br/>
        <w:t>4. խնդիրների լուծման ստեղծագործական մոտեցման անձնական օրինակի օգտագործում,</w:t>
      </w:r>
      <w:r w:rsidR="008F48AA" w:rsidRPr="006C2CBC">
        <w:rPr>
          <w:rFonts w:ascii="Sylfaen" w:hAnsi="Sylfaen"/>
          <w:sz w:val="28"/>
          <w:szCs w:val="28"/>
        </w:rPr>
        <w:br/>
        <w:t>5. Երեխաներին ակտիվ հարցեր տալու հնարավորություն:</w:t>
      </w:r>
      <w:r w:rsidR="00466E09">
        <w:rPr>
          <w:rFonts w:ascii="Sylfaen" w:hAnsi="Sylfaen"/>
          <w:sz w:val="28"/>
          <w:szCs w:val="28"/>
        </w:rPr>
        <w:t xml:space="preserve"> [3] </w:t>
      </w:r>
      <w:r w:rsidR="008F48AA" w:rsidRPr="006C2CBC">
        <w:rPr>
          <w:rFonts w:ascii="Sylfaen" w:hAnsi="Sylfaen"/>
          <w:sz w:val="28"/>
          <w:szCs w:val="28"/>
        </w:rPr>
        <w:br/>
        <w:t xml:space="preserve">   Ստեղծագործական ունակությունների զարգացման համար պահանջվում են այնպիսի որակներ, ինչպիսիք են՝ դիտողականությունը, վերլուծելու համեմատելու, համադրելու կարողությունը, աշակերտների մեջ պետք է արթնացնել ստեղծագործական հակումներ, առարկայով հրապուրվելու ունակություն, երևակայություն:</w:t>
      </w:r>
      <w:r w:rsidR="008F48AA" w:rsidRPr="006C2CBC">
        <w:rPr>
          <w:rFonts w:ascii="Sylfaen" w:hAnsi="Sylfaen"/>
          <w:sz w:val="28"/>
          <w:szCs w:val="28"/>
        </w:rPr>
        <w:br/>
        <w:t xml:space="preserve">  Ուսուցչի աշխատանքի արդյունավետությունը առաջին հերթին որոշվում է նրանով</w:t>
      </w:r>
      <w:r w:rsidR="006C2CBC" w:rsidRPr="006C2CBC">
        <w:rPr>
          <w:rFonts w:ascii="Sylfaen" w:hAnsi="Sylfaen"/>
          <w:sz w:val="28"/>
          <w:szCs w:val="28"/>
        </w:rPr>
        <w:t>,</w:t>
      </w:r>
      <w:r w:rsidR="006C2CBC">
        <w:rPr>
          <w:rFonts w:ascii="Sylfaen" w:hAnsi="Sylfaen"/>
          <w:sz w:val="28"/>
          <w:szCs w:val="28"/>
        </w:rPr>
        <w:t xml:space="preserve"> </w:t>
      </w:r>
      <w:r w:rsidR="006C2CBC" w:rsidRPr="006C2CBC">
        <w:rPr>
          <w:rFonts w:ascii="Sylfaen" w:hAnsi="Sylfaen"/>
          <w:sz w:val="28"/>
          <w:szCs w:val="28"/>
        </w:rPr>
        <w:t>թե որքան է կրթադաստիարակչական գործընթացը նպաստում սովորողների ստեղծագործական ունակությունների զարգացմանը: Այս գործընթացը աշակերտների մոտ առաջացնում է սովորելու դրական դրդապատճառներ, ստեղծում սեփական ուժերի նկատմամբ վստահություն: Նույնիսկ ուսման մեջ հետ մնացող աշակերտներն են այսպիսի պարագաներում ակտիվանում և ուսումնական առաջընթաց են ապրում, երբ դասապրոցեսում ստեղծվում են նրանց ստեղծագործական հնարավորությունների դրսևորմանը նպաստող իրադրություններ:</w:t>
      </w:r>
      <w:r w:rsidR="006C2CBC" w:rsidRPr="006C2CBC">
        <w:rPr>
          <w:rFonts w:ascii="Sylfaen" w:hAnsi="Sylfaen"/>
          <w:sz w:val="28"/>
          <w:szCs w:val="28"/>
        </w:rPr>
        <w:br/>
      </w:r>
      <w:r w:rsidR="00090E9E">
        <w:rPr>
          <w:rFonts w:ascii="Sylfaen" w:hAnsi="Sylfaen"/>
          <w:sz w:val="24"/>
          <w:szCs w:val="24"/>
        </w:rPr>
        <w:br/>
      </w:r>
      <w:r w:rsidR="00090E9E">
        <w:rPr>
          <w:rFonts w:ascii="Sylfaen" w:hAnsi="Sylfaen"/>
          <w:sz w:val="24"/>
          <w:szCs w:val="24"/>
        </w:rPr>
        <w:br/>
      </w:r>
      <w:r w:rsidR="00090E9E">
        <w:rPr>
          <w:rFonts w:ascii="Sylfaen" w:hAnsi="Sylfaen"/>
          <w:sz w:val="24"/>
          <w:szCs w:val="24"/>
        </w:rPr>
        <w:br/>
        <w:t xml:space="preserve">                        </w:t>
      </w:r>
      <w:r w:rsidR="006C2CBC">
        <w:rPr>
          <w:rFonts w:ascii="Sylfaen" w:hAnsi="Sylfaen"/>
          <w:sz w:val="24"/>
          <w:szCs w:val="24"/>
        </w:rPr>
        <w:br/>
      </w:r>
      <w:r w:rsidR="006C2CBC">
        <w:rPr>
          <w:rFonts w:ascii="Sylfaen" w:hAnsi="Sylfaen"/>
          <w:sz w:val="24"/>
          <w:szCs w:val="24"/>
        </w:rPr>
        <w:br/>
      </w:r>
      <w:r w:rsidR="006C2CBC">
        <w:rPr>
          <w:rFonts w:ascii="Sylfaen" w:hAnsi="Sylfaen"/>
          <w:sz w:val="24"/>
          <w:szCs w:val="24"/>
        </w:rPr>
        <w:br/>
      </w:r>
      <w:r w:rsidR="006C2CBC">
        <w:rPr>
          <w:rFonts w:ascii="Sylfaen" w:hAnsi="Sylfaen"/>
          <w:sz w:val="24"/>
          <w:szCs w:val="24"/>
        </w:rPr>
        <w:br/>
      </w:r>
      <w:r w:rsidR="006C2CBC">
        <w:rPr>
          <w:rFonts w:ascii="Sylfaen" w:hAnsi="Sylfaen"/>
          <w:sz w:val="24"/>
          <w:szCs w:val="24"/>
        </w:rPr>
        <w:br/>
        <w:t xml:space="preserve">                    </w:t>
      </w:r>
      <w:r w:rsidR="003A119D">
        <w:rPr>
          <w:rFonts w:ascii="Sylfaen" w:hAnsi="Sylfaen"/>
          <w:sz w:val="24"/>
          <w:szCs w:val="24"/>
        </w:rPr>
        <w:t xml:space="preserve">   </w:t>
      </w:r>
      <w:r w:rsidR="006C2CBC">
        <w:rPr>
          <w:rFonts w:ascii="Sylfaen" w:hAnsi="Sylfaen"/>
          <w:sz w:val="24"/>
          <w:szCs w:val="24"/>
        </w:rPr>
        <w:t xml:space="preserve"> </w:t>
      </w:r>
      <w:r w:rsidR="00090E9E" w:rsidRPr="006C2CBC">
        <w:rPr>
          <w:rFonts w:ascii="Sylfaen" w:hAnsi="Sylfaen"/>
          <w:sz w:val="40"/>
          <w:szCs w:val="40"/>
        </w:rPr>
        <w:t>Գործնական աշխատանք</w:t>
      </w:r>
      <w:r w:rsidR="008A19ED">
        <w:rPr>
          <w:rFonts w:ascii="Sylfaen" w:hAnsi="Sylfaen"/>
          <w:sz w:val="32"/>
          <w:szCs w:val="32"/>
        </w:rPr>
        <w:br/>
      </w:r>
      <w:r w:rsidR="008A19ED">
        <w:rPr>
          <w:rFonts w:ascii="Sylfaen" w:hAnsi="Sylfaen"/>
          <w:sz w:val="24"/>
          <w:szCs w:val="24"/>
        </w:rPr>
        <w:t xml:space="preserve">  </w:t>
      </w:r>
      <w:r w:rsidR="002661BF">
        <w:rPr>
          <w:rFonts w:ascii="Sylfaen" w:hAnsi="Sylfaen"/>
          <w:sz w:val="24"/>
          <w:szCs w:val="24"/>
        </w:rPr>
        <w:br/>
      </w:r>
      <w:r w:rsidR="002661BF">
        <w:rPr>
          <w:rFonts w:ascii="Sylfaen" w:hAnsi="Sylfaen"/>
          <w:sz w:val="28"/>
          <w:szCs w:val="28"/>
        </w:rPr>
        <w:t xml:space="preserve">   </w:t>
      </w:r>
      <w:r w:rsidR="0013071C">
        <w:rPr>
          <w:rFonts w:ascii="Sylfaen" w:hAnsi="Sylfaen"/>
          <w:sz w:val="28"/>
          <w:szCs w:val="28"/>
        </w:rPr>
        <w:t>Սովորողների ստեղծագործական մտածողության և ինքնուրույն գործունեության զարգացումը կարևոր դեր ու նշանակություն է ստանում յուրաքանչյուր առարկայի գործընթացում, այդ թվում նաև</w:t>
      </w:r>
      <w:r w:rsidR="00A86840" w:rsidRPr="00A86840">
        <w:rPr>
          <w:rFonts w:ascii="Sylfaen" w:hAnsi="Sylfaen"/>
          <w:sz w:val="28"/>
          <w:szCs w:val="28"/>
        </w:rPr>
        <w:t xml:space="preserve"> «</w:t>
      </w:r>
      <w:r w:rsidR="00A86840" w:rsidRPr="00A86840">
        <w:t xml:space="preserve"> </w:t>
      </w:r>
      <w:r w:rsidR="00A86840" w:rsidRPr="00A86840">
        <w:rPr>
          <w:rFonts w:ascii="Sylfaen" w:hAnsi="Sylfaen"/>
          <w:sz w:val="28"/>
          <w:szCs w:val="28"/>
        </w:rPr>
        <w:t xml:space="preserve">Շախմատ » </w:t>
      </w:r>
      <w:r w:rsidR="0013071C">
        <w:rPr>
          <w:rFonts w:ascii="Sylfaen" w:hAnsi="Sylfaen"/>
          <w:sz w:val="28"/>
          <w:szCs w:val="28"/>
        </w:rPr>
        <w:t>առարկայի: Իսկ ինչպիսի</w:t>
      </w:r>
      <w:r w:rsidR="00A86840" w:rsidRPr="00A86840">
        <w:rPr>
          <w:rFonts w:ascii="Sylfaen" w:hAnsi="Sylfaen"/>
          <w:sz w:val="28"/>
          <w:szCs w:val="28"/>
        </w:rPr>
        <w:t>՞</w:t>
      </w:r>
      <w:r w:rsidR="00C17124">
        <w:rPr>
          <w:rFonts w:ascii="Sylfaen" w:hAnsi="Sylfaen"/>
          <w:sz w:val="28"/>
          <w:szCs w:val="28"/>
        </w:rPr>
        <w:t xml:space="preserve"> առաջադրանքների և մեթոդական հնարների կիրառմամբ կարելի է զարգացնել սովորողների ստեղծագործական մտածողությունը, խթանել նրանց ինքնուրույն գործունեությանը: Հետազոտական աշխատանքը ուղղված է վերը նշված հարցերի պատասխանները գտնելուն և ձեռք բերված արդյունք</w:t>
      </w:r>
      <w:r w:rsidR="003A119D">
        <w:rPr>
          <w:rFonts w:ascii="Sylfaen" w:hAnsi="Sylfaen"/>
          <w:sz w:val="28"/>
          <w:szCs w:val="28"/>
        </w:rPr>
        <w:t>ները</w:t>
      </w:r>
      <w:r w:rsidR="00C17124">
        <w:rPr>
          <w:rFonts w:ascii="Sylfaen" w:hAnsi="Sylfaen"/>
          <w:sz w:val="28"/>
          <w:szCs w:val="28"/>
        </w:rPr>
        <w:t xml:space="preserve"> </w:t>
      </w:r>
      <w:r w:rsidR="00C17124">
        <w:rPr>
          <w:rFonts w:ascii="Sylfaen" w:hAnsi="Sylfaen"/>
          <w:sz w:val="28"/>
          <w:szCs w:val="28"/>
        </w:rPr>
        <w:lastRenderedPageBreak/>
        <w:t>ներկայացնելուն:</w:t>
      </w:r>
      <w:r w:rsidR="00C17124">
        <w:rPr>
          <w:rFonts w:ascii="Sylfaen" w:hAnsi="Sylfaen"/>
          <w:sz w:val="28"/>
          <w:szCs w:val="28"/>
        </w:rPr>
        <w:br/>
        <w:t xml:space="preserve">   Իմ տարիների աշխատանքային փորձից ելնելով, 4-րդ դասարանում առաջ քաշեցի այն վարկածը , որ շախմատի ուսուցման գործընթացում այդ տարիքային խմբի սովորողների մոտ ստեղծագործական մտածողությունը կարելի է զարգացնել նրանց տալով այնպիսի հանձնարարություններ, որոնց դեպքում հենց իրենք են կազմում, հորինում, ստեղծում առաջադրանքներ և խնդիրներ՝ ըստ առաջադրված</w:t>
      </w:r>
      <w:r w:rsidR="008A19ED" w:rsidRPr="006C2CBC">
        <w:rPr>
          <w:rFonts w:ascii="Sylfaen" w:hAnsi="Sylfaen"/>
          <w:sz w:val="28"/>
          <w:szCs w:val="28"/>
        </w:rPr>
        <w:br/>
      </w:r>
      <w:r w:rsidR="00C17124" w:rsidRPr="00C17124">
        <w:rPr>
          <w:rFonts w:ascii="Sylfaen" w:hAnsi="Sylfaen"/>
          <w:sz w:val="28"/>
          <w:szCs w:val="28"/>
        </w:rPr>
        <w:t>շախմատային մոդելի</w:t>
      </w:r>
      <w:r w:rsidR="00C17124">
        <w:rPr>
          <w:rFonts w:ascii="Sylfaen" w:hAnsi="Sylfaen"/>
          <w:sz w:val="24"/>
          <w:szCs w:val="24"/>
        </w:rPr>
        <w:t xml:space="preserve">: </w:t>
      </w:r>
      <w:r w:rsidR="00C17124">
        <w:rPr>
          <w:rFonts w:ascii="Sylfaen" w:hAnsi="Sylfaen"/>
          <w:sz w:val="24"/>
          <w:szCs w:val="24"/>
        </w:rPr>
        <w:br/>
        <w:t xml:space="preserve">   </w:t>
      </w:r>
      <w:r w:rsidR="00C17124">
        <w:rPr>
          <w:rFonts w:ascii="Sylfaen" w:hAnsi="Sylfaen"/>
          <w:sz w:val="28"/>
          <w:szCs w:val="28"/>
        </w:rPr>
        <w:t xml:space="preserve"> Ներկայացնեմ 4-րդ դասարանում կատարված դիտարկման ընթացքը: </w:t>
      </w:r>
      <w:r w:rsidR="00A86840" w:rsidRPr="00A86840">
        <w:rPr>
          <w:rFonts w:ascii="Sylfaen" w:hAnsi="Sylfaen"/>
          <w:sz w:val="28"/>
          <w:szCs w:val="28"/>
        </w:rPr>
        <w:t>«</w:t>
      </w:r>
      <w:r w:rsidR="00A86840">
        <w:rPr>
          <w:rFonts w:ascii="Sylfaen" w:hAnsi="Sylfaen"/>
          <w:sz w:val="28"/>
          <w:szCs w:val="28"/>
        </w:rPr>
        <w:t>Մատ վերջին հորիզոնականում</w:t>
      </w:r>
      <w:r w:rsidR="00A86840" w:rsidRPr="00A86840">
        <w:rPr>
          <w:rFonts w:ascii="Sylfaen" w:hAnsi="Sylfaen"/>
          <w:sz w:val="28"/>
          <w:szCs w:val="28"/>
        </w:rPr>
        <w:t>»</w:t>
      </w:r>
      <w:r w:rsidR="00A86840">
        <w:rPr>
          <w:rFonts w:ascii="Sylfaen" w:hAnsi="Sylfaen"/>
          <w:sz w:val="28"/>
          <w:szCs w:val="28"/>
        </w:rPr>
        <w:t xml:space="preserve"> թեմայի ուսուցման ժամանակ երեխաներին հանձնարարեցի լուծել տարբեր դիրքեր: Ինչպես գիտենք վերջին հորիզոնական են համարվում սպիտակների առաջին, սևերի 8-րդ հորիզոնականները: Օգտվելով վերջին հորիզոնականի թուլությունից երեխաները անմիջապես մատ հայտարարեցին հակառակորդի Արքային: Հաջորդ տրամագիրը ավելի բարդ էր. </w:t>
      </w:r>
      <w:r w:rsidR="003A119D">
        <w:rPr>
          <w:rFonts w:ascii="Sylfaen" w:hAnsi="Sylfaen"/>
          <w:sz w:val="28"/>
          <w:szCs w:val="28"/>
        </w:rPr>
        <w:t>ե</w:t>
      </w:r>
      <w:r w:rsidR="00A86840">
        <w:rPr>
          <w:rFonts w:ascii="Sylfaen" w:hAnsi="Sylfaen"/>
          <w:sz w:val="28"/>
          <w:szCs w:val="28"/>
        </w:rPr>
        <w:t xml:space="preserve">րեխաները պետք է կատարեին թագուհու զոհաբերություն և մատ հայտարարեին 2-րդ քայլում: Դժվարացողներ եղան, բայց մեծամասնությունը գտավ լուծումը: </w:t>
      </w:r>
      <w:r w:rsidR="003041DF">
        <w:rPr>
          <w:rFonts w:ascii="Sylfaen" w:hAnsi="Sylfaen"/>
          <w:sz w:val="28"/>
          <w:szCs w:val="28"/>
        </w:rPr>
        <w:t>Հետագայում</w:t>
      </w:r>
      <w:r w:rsidR="00A86840">
        <w:rPr>
          <w:rFonts w:ascii="Sylfaen" w:hAnsi="Sylfaen"/>
          <w:sz w:val="28"/>
          <w:szCs w:val="28"/>
        </w:rPr>
        <w:t xml:space="preserve"> առաջարկեցի այնպիսի դիրքեր, որտեղ թույլ կողմն ուներ պատուհան, սակայն ուժեղ կողմը պետք է խաղադաշտի վրա տեղադրեր իր խաղաքարերից որևէ մեկը, որը կխոչընդոտեր հակառակորդ արքային քայլ կատարել: Վերլուծությունից հետո շատերին հաջողվում էր գտնել ճիշտ պատասխանը</w:t>
      </w:r>
      <w:r w:rsidR="003041DF">
        <w:rPr>
          <w:rFonts w:ascii="Sylfaen" w:hAnsi="Sylfaen"/>
          <w:sz w:val="28"/>
          <w:szCs w:val="28"/>
        </w:rPr>
        <w:t>: Այնուհետև աշակերտներին բաժանեցի խմբերի և առաջարկեցի, որ իրենք կազմեն թեմային վերաբերվող դիրքեր, ուսումնասիրեն դրանք, փոխանակեն իրենց կազմած դիրքերը, փորձեն  լուծել միասին: Երեխաները արտահայտեցին տարբեր կարծիքներ, բերեցին բազմաթիվ օրինակներ: Ակնհայտ է, որ իմ ցուցաբերած ընդհանուր մոտեցումները և դասերի ժամանակ կիրառված փոխներգործուն մեթոդները նպաստեցին սովորողների ակտիվ, ինքնուրույն և ստեղծագործական մտածողության զարգացմանը, սեփական կարծիք հայտնելուն, ընտրություն կատարելու հմտությունների զարգացմանը, ճանաչողական կարողությունների ձևավորմանը: Այս հետազոտության արդյունքում կատարեցինք մի շարք հետևություններ և եզրահանգումներ, որ խնդիրներ և առաջադրանքներ հորինելը, կազմելը և լուծելը դրականորեն են նպաստում սովորողների ստեղծագործական և քննական մտածողության ու դատողություններ կատարելու կարողության զարգացմանը:</w:t>
      </w:r>
      <w:r w:rsidR="00FB78F8">
        <w:rPr>
          <w:rFonts w:ascii="Sylfaen" w:hAnsi="Sylfaen"/>
          <w:sz w:val="24"/>
          <w:szCs w:val="24"/>
        </w:rPr>
        <w:br/>
      </w:r>
      <w:r w:rsidR="00FB78F8">
        <w:rPr>
          <w:rFonts w:ascii="Sylfaen" w:hAnsi="Sylfaen"/>
          <w:sz w:val="24"/>
          <w:szCs w:val="24"/>
        </w:rPr>
        <w:lastRenderedPageBreak/>
        <w:br/>
      </w:r>
      <w:r w:rsidR="00FB78F8">
        <w:rPr>
          <w:rFonts w:ascii="Sylfaen" w:hAnsi="Sylfaen"/>
          <w:sz w:val="24"/>
          <w:szCs w:val="24"/>
        </w:rPr>
        <w:br/>
      </w:r>
      <w:r w:rsidR="00FB78F8">
        <w:rPr>
          <w:rFonts w:ascii="Sylfaen" w:hAnsi="Sylfaen"/>
          <w:sz w:val="24"/>
          <w:szCs w:val="24"/>
        </w:rPr>
        <w:br/>
        <w:t xml:space="preserve">                               </w:t>
      </w:r>
      <w:r w:rsidR="003A119D">
        <w:rPr>
          <w:rFonts w:ascii="Sylfaen" w:hAnsi="Sylfaen"/>
          <w:sz w:val="24"/>
          <w:szCs w:val="24"/>
        </w:rPr>
        <w:t xml:space="preserve">  </w:t>
      </w:r>
      <w:r w:rsidR="00FB78F8" w:rsidRPr="006C2CBC">
        <w:rPr>
          <w:rFonts w:ascii="Sylfaen" w:hAnsi="Sylfaen"/>
          <w:sz w:val="40"/>
          <w:szCs w:val="40"/>
        </w:rPr>
        <w:t>Եզրակացություն</w:t>
      </w:r>
      <w:r w:rsidR="00FB78F8" w:rsidRPr="006C2CBC">
        <w:rPr>
          <w:rFonts w:ascii="Sylfaen" w:hAnsi="Sylfaen"/>
          <w:sz w:val="40"/>
          <w:szCs w:val="40"/>
        </w:rPr>
        <w:br/>
      </w:r>
      <w:r w:rsidR="006C2CBC">
        <w:rPr>
          <w:rFonts w:ascii="Sylfaen" w:hAnsi="Sylfaen"/>
          <w:sz w:val="36"/>
          <w:szCs w:val="36"/>
        </w:rPr>
        <w:br/>
      </w:r>
      <w:r w:rsidR="006C2CBC">
        <w:rPr>
          <w:rFonts w:ascii="Sylfaen" w:hAnsi="Sylfaen"/>
          <w:sz w:val="24"/>
          <w:szCs w:val="24"/>
        </w:rPr>
        <w:t xml:space="preserve">  </w:t>
      </w:r>
      <w:r w:rsidR="006C2CBC" w:rsidRPr="006C2CBC">
        <w:rPr>
          <w:rFonts w:ascii="Sylfaen" w:hAnsi="Sylfaen"/>
          <w:sz w:val="28"/>
          <w:szCs w:val="28"/>
        </w:rPr>
        <w:t xml:space="preserve">Աշակերտների ստեղծագործական կարողությունների զարգացմանը նպաստող աշխատանքները պետք է իրականացվեն մշտապես՝ պարզից բարդ սկզբունքով՝ հաշվի առնելով նրանց ինքնուրույնության աստիճանը և ստեղծագործական կարողությունների մակարդակը: </w:t>
      </w:r>
      <w:r w:rsidR="006C2CBC" w:rsidRPr="006C2CBC">
        <w:rPr>
          <w:rFonts w:ascii="Sylfaen" w:hAnsi="Sylfaen"/>
          <w:sz w:val="28"/>
          <w:szCs w:val="28"/>
        </w:rPr>
        <w:br/>
        <w:t xml:space="preserve">  Ուսուցիչը պետք է ճանաչի իր աշակերտներին, անհատական մոտեցմամբ նպաստի նրանց զարգացմանը և յուրաքանչյուրի անհատական առանձնահատկություններից ելնելով՝ հանձնարարի առաջադրանքներ: Հենց դրա արդյունքում էլ նրանք աստիճանաբար ձեռք են բերում ինքնուրույն վերլուծելու, մեկնաբանելու, եզրահանգումներ կատարելու կարողություններ: Աշակերտի նկատմամբ ճիշտ մոտեցումը, կարողությունների ճիշտ գնահատումը նրա ապագա հաջողակ կյանքի գրավականն է:</w:t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  <w:t xml:space="preserve">              </w:t>
      </w:r>
      <w:r w:rsidR="002661BF">
        <w:rPr>
          <w:rFonts w:ascii="Sylfaen" w:hAnsi="Sylfaen"/>
          <w:sz w:val="28"/>
          <w:szCs w:val="28"/>
        </w:rPr>
        <w:br/>
      </w:r>
      <w:r w:rsidR="002661BF">
        <w:rPr>
          <w:rFonts w:ascii="Sylfaen" w:hAnsi="Sylfaen"/>
          <w:sz w:val="28"/>
          <w:szCs w:val="28"/>
        </w:rPr>
        <w:br/>
      </w:r>
      <w:r w:rsidR="002661BF">
        <w:rPr>
          <w:rFonts w:ascii="Sylfaen" w:hAnsi="Sylfaen"/>
          <w:sz w:val="28"/>
          <w:szCs w:val="28"/>
        </w:rPr>
        <w:br/>
      </w:r>
      <w:r w:rsidR="002661BF">
        <w:rPr>
          <w:rFonts w:ascii="Sylfaen" w:hAnsi="Sylfaen"/>
          <w:sz w:val="28"/>
          <w:szCs w:val="28"/>
        </w:rPr>
        <w:br/>
      </w:r>
      <w:r w:rsidR="002661BF">
        <w:rPr>
          <w:rFonts w:ascii="Sylfaen" w:hAnsi="Sylfaen"/>
          <w:sz w:val="28"/>
          <w:szCs w:val="28"/>
        </w:rPr>
        <w:br/>
      </w:r>
      <w:r w:rsidR="003A119D">
        <w:rPr>
          <w:rFonts w:ascii="Sylfaen" w:hAnsi="Sylfaen"/>
          <w:sz w:val="40"/>
          <w:szCs w:val="40"/>
        </w:rPr>
        <w:br/>
      </w:r>
      <w:r w:rsidR="003A119D">
        <w:rPr>
          <w:rFonts w:ascii="Sylfaen" w:hAnsi="Sylfaen"/>
          <w:sz w:val="40"/>
          <w:szCs w:val="40"/>
        </w:rPr>
        <w:br/>
      </w:r>
      <w:r w:rsidR="003A119D">
        <w:rPr>
          <w:rFonts w:ascii="Sylfaen" w:hAnsi="Sylfaen"/>
          <w:sz w:val="40"/>
          <w:szCs w:val="40"/>
        </w:rPr>
        <w:lastRenderedPageBreak/>
        <w:t xml:space="preserve"> </w:t>
      </w:r>
      <w:r w:rsidR="00E9208C" w:rsidRPr="00E9208C">
        <w:rPr>
          <w:rFonts w:ascii="Sylfaen" w:hAnsi="Sylfaen"/>
          <w:sz w:val="40"/>
          <w:szCs w:val="40"/>
        </w:rPr>
        <w:t>Օգտագործված գրականության ցանկ</w:t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</w:r>
      <w:r w:rsidR="00E9208C">
        <w:rPr>
          <w:rFonts w:ascii="Sylfaen" w:hAnsi="Sylfaen"/>
          <w:sz w:val="28"/>
          <w:szCs w:val="28"/>
        </w:rPr>
        <w:br/>
        <w:t>1</w:t>
      </w:r>
      <w:r w:rsidR="00E9208C" w:rsidRPr="00E9208C">
        <w:rPr>
          <w:rFonts w:ascii="Sylfaen" w:hAnsi="Sylfaen"/>
          <w:sz w:val="28"/>
          <w:szCs w:val="28"/>
        </w:rPr>
        <w:t>. Ս. Արզումանյան, Հոգեբանություն, Երևան, 2003:</w:t>
      </w:r>
      <w:r w:rsidR="00E9208C">
        <w:rPr>
          <w:rFonts w:ascii="Sylfaen" w:hAnsi="Sylfaen"/>
          <w:sz w:val="28"/>
          <w:szCs w:val="28"/>
        </w:rPr>
        <w:br/>
      </w:r>
      <w:r w:rsidR="00E9208C" w:rsidRPr="00E9208C">
        <w:rPr>
          <w:sz w:val="28"/>
          <w:szCs w:val="28"/>
        </w:rPr>
        <w:t xml:space="preserve">2. </w:t>
      </w:r>
      <w:r w:rsidR="00E9208C" w:rsidRPr="00E9208C">
        <w:rPr>
          <w:rFonts w:ascii="Sylfaen" w:hAnsi="Sylfaen" w:cs="Sylfaen"/>
          <w:sz w:val="28"/>
          <w:szCs w:val="28"/>
        </w:rPr>
        <w:t>Կարինե</w:t>
      </w:r>
      <w:r w:rsidR="00E9208C" w:rsidRPr="00E9208C">
        <w:rPr>
          <w:sz w:val="28"/>
          <w:szCs w:val="28"/>
        </w:rPr>
        <w:t xml:space="preserve"> </w:t>
      </w:r>
      <w:r w:rsidR="00E9208C" w:rsidRPr="00E9208C">
        <w:rPr>
          <w:rFonts w:ascii="Sylfaen" w:hAnsi="Sylfaen" w:cs="Sylfaen"/>
          <w:sz w:val="28"/>
          <w:szCs w:val="28"/>
        </w:rPr>
        <w:t>Չիբուխչյան</w:t>
      </w:r>
      <w:r w:rsidR="00E9208C" w:rsidRPr="00E9208C">
        <w:rPr>
          <w:sz w:val="28"/>
          <w:szCs w:val="28"/>
        </w:rPr>
        <w:t xml:space="preserve"> </w:t>
      </w:r>
      <w:r w:rsidR="00E9208C" w:rsidRPr="00E9208C">
        <w:rPr>
          <w:rFonts w:ascii="Sylfaen" w:hAnsi="Sylfaen" w:cs="Sylfaen"/>
          <w:sz w:val="28"/>
          <w:szCs w:val="28"/>
        </w:rPr>
        <w:t>Սովորողների</w:t>
      </w:r>
      <w:r w:rsidR="00E9208C" w:rsidRPr="00E9208C">
        <w:rPr>
          <w:sz w:val="28"/>
          <w:szCs w:val="28"/>
        </w:rPr>
        <w:t xml:space="preserve"> </w:t>
      </w:r>
      <w:r w:rsidR="00E9208C" w:rsidRPr="00E9208C">
        <w:rPr>
          <w:rFonts w:ascii="Sylfaen" w:hAnsi="Sylfaen" w:cs="Sylfaen"/>
          <w:sz w:val="28"/>
          <w:szCs w:val="28"/>
        </w:rPr>
        <w:t>ստեղծագործական</w:t>
      </w:r>
      <w:r w:rsidR="00E9208C" w:rsidRPr="00E9208C">
        <w:rPr>
          <w:sz w:val="28"/>
          <w:szCs w:val="28"/>
        </w:rPr>
        <w:t xml:space="preserve"> </w:t>
      </w:r>
      <w:r w:rsidR="00E9208C" w:rsidRPr="00E9208C">
        <w:rPr>
          <w:rFonts w:ascii="Sylfaen" w:hAnsi="Sylfaen" w:cs="Sylfaen"/>
          <w:sz w:val="28"/>
          <w:szCs w:val="28"/>
        </w:rPr>
        <w:t>ունակությունների</w:t>
      </w:r>
      <w:r w:rsidR="00E9208C" w:rsidRPr="00E9208C">
        <w:rPr>
          <w:sz w:val="28"/>
          <w:szCs w:val="28"/>
        </w:rPr>
        <w:t xml:space="preserve"> </w:t>
      </w:r>
      <w:r w:rsidR="00E9208C" w:rsidRPr="00E9208C">
        <w:rPr>
          <w:rFonts w:ascii="Sylfaen" w:hAnsi="Sylfaen" w:cs="Sylfaen"/>
          <w:sz w:val="28"/>
          <w:szCs w:val="28"/>
        </w:rPr>
        <w:t>զարգացում</w:t>
      </w:r>
      <w:r w:rsidR="00E9208C">
        <w:rPr>
          <w:rFonts w:ascii="Sylfaen" w:hAnsi="Sylfaen"/>
          <w:sz w:val="28"/>
          <w:szCs w:val="28"/>
        </w:rPr>
        <w:br/>
      </w:r>
      <w:r w:rsidR="00AC24FD">
        <w:rPr>
          <w:rFonts w:ascii="Sylfaen" w:hAnsi="Sylfaen"/>
          <w:sz w:val="28"/>
          <w:szCs w:val="28"/>
        </w:rPr>
        <w:t>3.</w:t>
      </w:r>
      <w:r w:rsidR="00AC24FD" w:rsidRPr="00AC24FD">
        <w:t xml:space="preserve"> </w:t>
      </w:r>
      <w:hyperlink r:id="rId7" w:history="1">
        <w:r w:rsidR="002661BF" w:rsidRPr="009724DD">
          <w:rPr>
            <w:rStyle w:val="Hyperlink"/>
            <w:rFonts w:ascii="Sylfaen" w:hAnsi="Sylfaen"/>
            <w:sz w:val="28"/>
            <w:szCs w:val="28"/>
          </w:rPr>
          <w:t>https://edu02.ru/hy/prezentaciya-razvitie-tvorcheskoi-aktivnosti-mladshih-shkolnikov-prezentaciya/?fbclid=IwAR2TXaHOLGf_xPIlcUcFEylOjmWjUpDLX4_HcIyBacq4ilqPAhZhH_3DdfY</w:t>
        </w:r>
      </w:hyperlink>
      <w:r w:rsidR="002661BF">
        <w:rPr>
          <w:rFonts w:ascii="Sylfaen" w:hAnsi="Sylfaen"/>
          <w:sz w:val="28"/>
          <w:szCs w:val="28"/>
        </w:rPr>
        <w:br/>
        <w:t>4.</w:t>
      </w:r>
      <w:r w:rsidR="002661BF">
        <w:t xml:space="preserve"> </w:t>
      </w:r>
      <w:r w:rsidR="002661BF" w:rsidRPr="002661BF">
        <w:rPr>
          <w:rFonts w:ascii="Sylfaen" w:hAnsi="Sylfaen" w:cs="Sylfaen"/>
          <w:sz w:val="28"/>
          <w:szCs w:val="28"/>
        </w:rPr>
        <w:t>Հանրակրթության</w:t>
      </w:r>
      <w:r w:rsidR="002661BF" w:rsidRPr="002661BF">
        <w:rPr>
          <w:sz w:val="28"/>
          <w:szCs w:val="28"/>
        </w:rPr>
        <w:t xml:space="preserve"> </w:t>
      </w:r>
      <w:r w:rsidR="002661BF" w:rsidRPr="002661BF">
        <w:rPr>
          <w:rFonts w:ascii="Sylfaen" w:hAnsi="Sylfaen" w:cs="Sylfaen"/>
          <w:sz w:val="28"/>
          <w:szCs w:val="28"/>
        </w:rPr>
        <w:t>պետական</w:t>
      </w:r>
      <w:r w:rsidR="002661BF" w:rsidRPr="002661BF">
        <w:rPr>
          <w:sz w:val="28"/>
          <w:szCs w:val="28"/>
        </w:rPr>
        <w:t xml:space="preserve"> </w:t>
      </w:r>
      <w:r w:rsidR="002661BF" w:rsidRPr="002661BF">
        <w:rPr>
          <w:rFonts w:ascii="Sylfaen" w:hAnsi="Sylfaen" w:cs="Sylfaen"/>
          <w:sz w:val="28"/>
          <w:szCs w:val="28"/>
        </w:rPr>
        <w:t>չափորոշիչ</w:t>
      </w:r>
      <w:r w:rsidR="002661BF" w:rsidRPr="002661BF">
        <w:rPr>
          <w:sz w:val="28"/>
          <w:szCs w:val="28"/>
        </w:rPr>
        <w:t xml:space="preserve">, </w:t>
      </w:r>
      <w:r w:rsidR="002661BF" w:rsidRPr="002661BF">
        <w:rPr>
          <w:rFonts w:ascii="Sylfaen" w:hAnsi="Sylfaen" w:cs="Sylfaen"/>
          <w:sz w:val="28"/>
          <w:szCs w:val="28"/>
        </w:rPr>
        <w:t>Երևան</w:t>
      </w:r>
      <w:r w:rsidR="002661BF" w:rsidRPr="002661BF">
        <w:rPr>
          <w:sz w:val="28"/>
          <w:szCs w:val="28"/>
        </w:rPr>
        <w:t xml:space="preserve"> 2021</w:t>
      </w:r>
      <w:r w:rsidR="002661BF">
        <w:rPr>
          <w:rFonts w:ascii="Sylfaen" w:hAnsi="Sylfaen"/>
          <w:sz w:val="28"/>
          <w:szCs w:val="28"/>
        </w:rPr>
        <w:br/>
      </w:r>
      <w:r w:rsidR="002661BF" w:rsidRPr="002661BF">
        <w:rPr>
          <w:rFonts w:ascii="Sylfaen" w:hAnsi="Sylfaen"/>
          <w:sz w:val="28"/>
          <w:szCs w:val="28"/>
        </w:rPr>
        <w:t>https://www.arlis.am/documentview.aspx?docid=149788</w:t>
      </w:r>
      <w:r w:rsidR="00C54B51" w:rsidRPr="006C2CBC">
        <w:rPr>
          <w:rFonts w:ascii="Sylfaen" w:hAnsi="Sylfaen"/>
          <w:sz w:val="28"/>
          <w:szCs w:val="28"/>
        </w:rPr>
        <w:br/>
      </w:r>
      <w:r w:rsidR="00C54B51">
        <w:rPr>
          <w:rFonts w:ascii="Sylfaen" w:hAnsi="Sylfaen"/>
          <w:sz w:val="24"/>
          <w:szCs w:val="24"/>
        </w:rPr>
        <w:t xml:space="preserve"> </w:t>
      </w:r>
    </w:p>
    <w:sectPr w:rsidR="00771562" w:rsidRPr="003A119D" w:rsidSect="00F32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6427" w14:textId="77777777" w:rsidR="00C12226" w:rsidRDefault="00C12226" w:rsidP="00F3206D">
      <w:pPr>
        <w:spacing w:after="0" w:line="240" w:lineRule="auto"/>
      </w:pPr>
      <w:r>
        <w:separator/>
      </w:r>
    </w:p>
  </w:endnote>
  <w:endnote w:type="continuationSeparator" w:id="0">
    <w:p w14:paraId="5C4075E5" w14:textId="77777777" w:rsidR="00C12226" w:rsidRDefault="00C12226" w:rsidP="00F3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E043" w14:textId="77777777" w:rsidR="00F3206D" w:rsidRDefault="00F32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233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68E94" w14:textId="3C7D181B" w:rsidR="00F3206D" w:rsidRDefault="00F32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0202C32" w14:textId="77777777" w:rsidR="00F3206D" w:rsidRDefault="00F32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32E6" w14:textId="086006C7" w:rsidR="00F3206D" w:rsidRDefault="00F3206D">
    <w:pPr>
      <w:pStyle w:val="Footer"/>
    </w:pPr>
  </w:p>
  <w:p w14:paraId="66F0A7B4" w14:textId="77777777" w:rsidR="00F3206D" w:rsidRDefault="00F32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20F9" w14:textId="77777777" w:rsidR="00C12226" w:rsidRDefault="00C12226" w:rsidP="00F3206D">
      <w:pPr>
        <w:spacing w:after="0" w:line="240" w:lineRule="auto"/>
      </w:pPr>
      <w:r>
        <w:separator/>
      </w:r>
    </w:p>
  </w:footnote>
  <w:footnote w:type="continuationSeparator" w:id="0">
    <w:p w14:paraId="14F7740D" w14:textId="77777777" w:rsidR="00C12226" w:rsidRDefault="00C12226" w:rsidP="00F3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7AB7" w14:textId="77777777" w:rsidR="00F3206D" w:rsidRDefault="00F32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97EA" w14:textId="77777777" w:rsidR="00F3206D" w:rsidRDefault="00F32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1DA8" w14:textId="77777777" w:rsidR="00F3206D" w:rsidRDefault="00F32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5"/>
    <w:rsid w:val="0007116F"/>
    <w:rsid w:val="00090E9E"/>
    <w:rsid w:val="000A7637"/>
    <w:rsid w:val="00111D9C"/>
    <w:rsid w:val="0013071C"/>
    <w:rsid w:val="001B7F82"/>
    <w:rsid w:val="001C00F3"/>
    <w:rsid w:val="00202B59"/>
    <w:rsid w:val="00265A4F"/>
    <w:rsid w:val="002661BF"/>
    <w:rsid w:val="003041DF"/>
    <w:rsid w:val="003A119D"/>
    <w:rsid w:val="003A40AB"/>
    <w:rsid w:val="003D1500"/>
    <w:rsid w:val="00466E09"/>
    <w:rsid w:val="00561F59"/>
    <w:rsid w:val="005A0AC7"/>
    <w:rsid w:val="005F2163"/>
    <w:rsid w:val="005F36A1"/>
    <w:rsid w:val="006C2CBC"/>
    <w:rsid w:val="00771562"/>
    <w:rsid w:val="00867F2D"/>
    <w:rsid w:val="00896EB4"/>
    <w:rsid w:val="008A19ED"/>
    <w:rsid w:val="008F48AA"/>
    <w:rsid w:val="00963EC0"/>
    <w:rsid w:val="00A02C9B"/>
    <w:rsid w:val="00A86840"/>
    <w:rsid w:val="00AC24FD"/>
    <w:rsid w:val="00B36591"/>
    <w:rsid w:val="00C12226"/>
    <w:rsid w:val="00C17124"/>
    <w:rsid w:val="00C54B51"/>
    <w:rsid w:val="00C74B9C"/>
    <w:rsid w:val="00CF6A90"/>
    <w:rsid w:val="00E5485E"/>
    <w:rsid w:val="00E57044"/>
    <w:rsid w:val="00E9208C"/>
    <w:rsid w:val="00ED0F27"/>
    <w:rsid w:val="00EF1D37"/>
    <w:rsid w:val="00F04975"/>
    <w:rsid w:val="00F3206D"/>
    <w:rsid w:val="00F54496"/>
    <w:rsid w:val="00F95FFB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FD1E8"/>
  <w15:chartTrackingRefBased/>
  <w15:docId w15:val="{709F8B7C-38F2-4F51-AAA2-C65B591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6D"/>
  </w:style>
  <w:style w:type="paragraph" w:styleId="Footer">
    <w:name w:val="footer"/>
    <w:basedOn w:val="Normal"/>
    <w:link w:val="FooterChar"/>
    <w:uiPriority w:val="99"/>
    <w:unhideWhenUsed/>
    <w:rsid w:val="00F320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6D"/>
  </w:style>
  <w:style w:type="character" w:styleId="Hyperlink">
    <w:name w:val="Hyperlink"/>
    <w:basedOn w:val="DefaultParagraphFont"/>
    <w:uiPriority w:val="99"/>
    <w:unhideWhenUsed/>
    <w:rsid w:val="00266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02.ru/hy/prezentaciya-razvitie-tvorcheskoi-aktivnosti-mladshih-shkolnikov-prezentaciya/?fbclid=IwAR2TXaHOLGf_xPIlcUcFEylOjmWjUpDLX4_HcIyBacq4ilqPAhZhH_3Ddf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72E0-C168-49AB-B30F-B02E74CF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8560</Characters>
  <Application>Microsoft Office Word</Application>
  <DocSecurity>0</DocSecurity>
  <Lines>317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2022-10-29T06:21:00Z</dcterms:created>
  <dcterms:modified xsi:type="dcterms:W3CDTF">2022-10-29T06:21:00Z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b75586fba7814b004c2cd9a9a8c3a600c79e99b567a58b0ab18ba7ad1493be5a</vt:lpwstr>
  </property>
</Properties>
</file>