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FEF3" w14:textId="77777777" w:rsidR="0099705B" w:rsidRPr="00AD5384" w:rsidRDefault="0099705B" w:rsidP="00610F93">
      <w:pPr>
        <w:pStyle w:val="NormalWeb"/>
        <w:spacing w:after="0" w:line="276" w:lineRule="auto"/>
        <w:rPr>
          <w:rFonts w:ascii="Sylfaen" w:hAnsi="Sylfaen"/>
        </w:rPr>
      </w:pPr>
      <w:r w:rsidRPr="00AD5384">
        <w:rPr>
          <w:rFonts w:ascii="Sylfaen" w:hAnsi="Sylfaen"/>
          <w:color w:val="000000"/>
          <w:sz w:val="32"/>
          <w:szCs w:val="32"/>
        </w:rPr>
        <w:t>   </w:t>
      </w:r>
      <w:r w:rsidRPr="00AD5384">
        <w:rPr>
          <w:rFonts w:ascii="Sylfaen" w:hAnsi="Sylfaen"/>
          <w:b/>
          <w:bCs/>
          <w:color w:val="000000"/>
          <w:sz w:val="32"/>
          <w:szCs w:val="32"/>
        </w:rPr>
        <w:t>ԿՐԹՈՒԹՅԱՆ, ԳԻՏՈՒԹՅԱՆ, ՄՇԱԿՈՒՅԹԻ ԵՎ ՍՊՈՐՏԻ</w:t>
      </w:r>
      <w:r w:rsidRPr="00AD5384">
        <w:rPr>
          <w:rFonts w:ascii="Sylfaen" w:hAnsi="Sylfaen" w:cs="Calibri"/>
          <w:b/>
          <w:bCs/>
          <w:color w:val="000000"/>
          <w:sz w:val="32"/>
          <w:szCs w:val="32"/>
        </w:rPr>
        <w:t>  </w:t>
      </w:r>
    </w:p>
    <w:p w14:paraId="4E37FEF4" w14:textId="77777777" w:rsidR="0099705B" w:rsidRPr="00AD5384" w:rsidRDefault="0099705B" w:rsidP="00610F93">
      <w:pPr>
        <w:pStyle w:val="NormalWeb"/>
        <w:spacing w:after="0" w:line="276" w:lineRule="auto"/>
        <w:jc w:val="both"/>
        <w:rPr>
          <w:rFonts w:ascii="Sylfaen" w:hAnsi="Sylfaen"/>
        </w:rPr>
      </w:pPr>
      <w:r w:rsidRPr="00AD5384">
        <w:rPr>
          <w:rFonts w:ascii="Sylfaen" w:hAnsi="Sylfaen" w:cs="Calibri"/>
          <w:b/>
          <w:bCs/>
          <w:color w:val="000000"/>
          <w:sz w:val="32"/>
          <w:szCs w:val="32"/>
        </w:rPr>
        <w:t>                                         </w:t>
      </w:r>
      <w:r w:rsidRPr="00AD5384">
        <w:rPr>
          <w:rFonts w:ascii="Sylfaen" w:hAnsi="Sylfaen"/>
          <w:b/>
          <w:bCs/>
          <w:color w:val="000000"/>
          <w:sz w:val="32"/>
          <w:szCs w:val="32"/>
        </w:rPr>
        <w:t>ՆԱԽԱՐԱՐՈՒԹՅՈՒՆ</w:t>
      </w:r>
      <w:r w:rsidRPr="00AD5384">
        <w:rPr>
          <w:rFonts w:ascii="Sylfaen" w:hAnsi="Sylfaen" w:cs="Calibri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E37FEF5" w14:textId="77777777" w:rsidR="0099705B" w:rsidRPr="00AD5384" w:rsidRDefault="0099705B" w:rsidP="00610F93">
      <w:pPr>
        <w:pStyle w:val="NormalWeb"/>
        <w:spacing w:after="0" w:line="276" w:lineRule="auto"/>
        <w:jc w:val="center"/>
        <w:rPr>
          <w:rFonts w:ascii="Sylfaen" w:hAnsi="Sylfaen"/>
        </w:rPr>
      </w:pPr>
      <w:r w:rsidRPr="00AD5384">
        <w:rPr>
          <w:rFonts w:ascii="Sylfaen" w:hAnsi="Sylfaen"/>
          <w:b/>
          <w:bCs/>
          <w:color w:val="000000"/>
          <w:sz w:val="32"/>
          <w:szCs w:val="32"/>
        </w:rPr>
        <w:t>«ԿՐԹՈՒԹՅՈՒՆ ԵՎ ԳՈՐԾՈՒՆԵՈՒԹՅՈՒՆ» ՍՈՑԻԱԼ-ԲԱՐԵԳՈՐԾԱԿԱՆ ԿՐԹԱՄՇԱԿՈՒԹԱՅԻՆ ՀԻՄՆԱԴՐԱՄ</w:t>
      </w:r>
      <w:r w:rsidRPr="00AD5384">
        <w:rPr>
          <w:rFonts w:ascii="Sylfaen" w:hAnsi="Sylfaen" w:cs="Calibri"/>
          <w:b/>
          <w:bCs/>
          <w:color w:val="000000"/>
          <w:sz w:val="32"/>
          <w:szCs w:val="32"/>
        </w:rPr>
        <w:t> </w:t>
      </w:r>
    </w:p>
    <w:p w14:paraId="4E37FEF6" w14:textId="77777777" w:rsidR="0099705B" w:rsidRPr="00AD5384" w:rsidRDefault="0099705B" w:rsidP="00610F93">
      <w:pPr>
        <w:pStyle w:val="NormalWeb"/>
        <w:spacing w:after="0" w:line="276" w:lineRule="auto"/>
        <w:jc w:val="both"/>
        <w:rPr>
          <w:rFonts w:ascii="Sylfaen" w:hAnsi="Sylfaen"/>
        </w:rPr>
      </w:pPr>
      <w:r w:rsidRPr="00AD5384">
        <w:rPr>
          <w:rFonts w:ascii="Sylfaen" w:hAnsi="Sylfaen" w:cs="Calibri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      </w:t>
      </w:r>
    </w:p>
    <w:p w14:paraId="4E37FEF7" w14:textId="77777777" w:rsidR="0099705B" w:rsidRPr="00AD5384" w:rsidRDefault="0099705B" w:rsidP="00610F93">
      <w:pPr>
        <w:spacing w:after="0" w:line="276" w:lineRule="auto"/>
        <w:rPr>
          <w:rFonts w:ascii="Sylfaen" w:hAnsi="Sylfaen"/>
        </w:rPr>
      </w:pPr>
    </w:p>
    <w:p w14:paraId="4E37FEF8" w14:textId="77777777" w:rsidR="0099705B" w:rsidRPr="0014358D" w:rsidRDefault="0099705B" w:rsidP="00610F93">
      <w:pPr>
        <w:pStyle w:val="NormalWeb"/>
        <w:spacing w:after="0" w:line="276" w:lineRule="auto"/>
        <w:jc w:val="center"/>
        <w:rPr>
          <w:rFonts w:ascii="Sylfaen" w:hAnsi="Sylfaen"/>
          <w:b/>
          <w:bCs/>
          <w:color w:val="000000"/>
          <w:sz w:val="64"/>
          <w:szCs w:val="64"/>
        </w:rPr>
      </w:pPr>
      <w:r w:rsidRPr="00AD5384">
        <w:rPr>
          <w:rFonts w:ascii="Sylfaen" w:hAnsi="Sylfaen"/>
          <w:b/>
          <w:bCs/>
          <w:color w:val="000000"/>
          <w:sz w:val="64"/>
          <w:szCs w:val="64"/>
        </w:rPr>
        <w:t>ՀԵՏԱԶՈՏԱԿԱՆ ԱՇԽԱՏԱՆՔ</w:t>
      </w:r>
    </w:p>
    <w:p w14:paraId="4E37FEF9" w14:textId="77777777" w:rsidR="00AD5384" w:rsidRPr="0014358D" w:rsidRDefault="00AD5384" w:rsidP="00AD5384">
      <w:pPr>
        <w:pStyle w:val="NormalWeb"/>
        <w:spacing w:after="0" w:line="360" w:lineRule="auto"/>
        <w:jc w:val="center"/>
        <w:rPr>
          <w:rFonts w:ascii="Sylfaen" w:hAnsi="Sylfaen"/>
        </w:rPr>
      </w:pPr>
    </w:p>
    <w:p w14:paraId="4E37FEFA" w14:textId="77777777" w:rsidR="0099705B" w:rsidRPr="006A439F" w:rsidRDefault="0099705B" w:rsidP="00AD5384">
      <w:pPr>
        <w:pStyle w:val="NormalWeb"/>
        <w:spacing w:after="0" w:line="360" w:lineRule="auto"/>
        <w:rPr>
          <w:rFonts w:ascii="Sylfaen" w:hAnsi="Sylfaen"/>
        </w:rPr>
      </w:pPr>
      <w:r w:rsidRPr="00AD5384">
        <w:rPr>
          <w:rFonts w:ascii="Sylfaen" w:hAnsi="Sylfaen"/>
          <w:b/>
          <w:bCs/>
          <w:color w:val="000000"/>
          <w:sz w:val="32"/>
          <w:szCs w:val="32"/>
        </w:rPr>
        <w:t>Խումբ</w:t>
      </w:r>
      <w:r w:rsidR="00AD5384">
        <w:rPr>
          <w:rFonts w:ascii="Sylfaen" w:hAnsi="Sylfaen"/>
          <w:b/>
          <w:bCs/>
          <w:color w:val="000000"/>
          <w:sz w:val="32"/>
          <w:szCs w:val="32"/>
          <w:lang w:val="en-US"/>
        </w:rPr>
        <w:t>՝</w:t>
      </w:r>
      <w:r w:rsidRPr="0014358D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r w:rsidRPr="00AD5384">
        <w:rPr>
          <w:rFonts w:ascii="Sylfaen" w:hAnsi="Sylfaen" w:cs="Calibri"/>
          <w:b/>
          <w:bCs/>
          <w:color w:val="000000"/>
          <w:sz w:val="32"/>
          <w:szCs w:val="32"/>
          <w:lang w:val="en-US"/>
        </w:rPr>
        <w:t> </w:t>
      </w:r>
      <w:r w:rsidRPr="0014358D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r w:rsidRPr="00AD5384">
        <w:rPr>
          <w:rFonts w:ascii="Sylfaen" w:hAnsi="Sylfaen" w:cs="Calibri"/>
          <w:b/>
          <w:bCs/>
          <w:color w:val="000000"/>
          <w:sz w:val="32"/>
          <w:szCs w:val="32"/>
          <w:lang w:val="en-US"/>
        </w:rPr>
        <w:t> </w:t>
      </w:r>
      <w:r w:rsidRPr="0014358D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proofErr w:type="spellStart"/>
      <w:r w:rsidR="006A439F">
        <w:rPr>
          <w:rFonts w:ascii="Sylfaen" w:hAnsi="Sylfaen"/>
          <w:b/>
          <w:bCs/>
          <w:color w:val="000000"/>
          <w:sz w:val="32"/>
          <w:szCs w:val="32"/>
          <w:lang w:val="en-US"/>
        </w:rPr>
        <w:t>Նախնական</w:t>
      </w:r>
      <w:proofErr w:type="spellEnd"/>
      <w:r w:rsidR="006A439F" w:rsidRPr="006A439F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proofErr w:type="spellStart"/>
      <w:r w:rsidR="006A439F">
        <w:rPr>
          <w:rFonts w:ascii="Sylfaen" w:hAnsi="Sylfaen"/>
          <w:b/>
          <w:bCs/>
          <w:color w:val="000000"/>
          <w:sz w:val="32"/>
          <w:szCs w:val="32"/>
          <w:lang w:val="en-US"/>
        </w:rPr>
        <w:t>զինվորական</w:t>
      </w:r>
      <w:proofErr w:type="spellEnd"/>
      <w:r w:rsidR="006A439F" w:rsidRPr="006A439F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proofErr w:type="spellStart"/>
      <w:r w:rsidR="006A439F">
        <w:rPr>
          <w:rFonts w:ascii="Sylfaen" w:hAnsi="Sylfaen"/>
          <w:b/>
          <w:bCs/>
          <w:color w:val="000000"/>
          <w:sz w:val="32"/>
          <w:szCs w:val="32"/>
          <w:lang w:val="en-US"/>
        </w:rPr>
        <w:t>պատրաստություն</w:t>
      </w:r>
      <w:proofErr w:type="spellEnd"/>
    </w:p>
    <w:p w14:paraId="4E37FEFB" w14:textId="77777777" w:rsidR="006A439F" w:rsidRPr="006A439F" w:rsidRDefault="0099705B" w:rsidP="00AD5384">
      <w:pPr>
        <w:pStyle w:val="NormalWeb"/>
        <w:spacing w:after="0" w:line="360" w:lineRule="auto"/>
        <w:rPr>
          <w:rFonts w:ascii="Sylfaen" w:hAnsi="Sylfaen"/>
          <w:b/>
          <w:bCs/>
          <w:color w:val="000000"/>
          <w:sz w:val="32"/>
          <w:szCs w:val="32"/>
        </w:rPr>
      </w:pPr>
      <w:r w:rsidRPr="00AD5384">
        <w:rPr>
          <w:rFonts w:ascii="Sylfaen" w:hAnsi="Sylfaen"/>
          <w:b/>
          <w:bCs/>
          <w:color w:val="000000"/>
          <w:sz w:val="32"/>
          <w:szCs w:val="32"/>
        </w:rPr>
        <w:t>Թեմա</w:t>
      </w:r>
      <w:r w:rsidR="00AD5384">
        <w:rPr>
          <w:rFonts w:ascii="Sylfaen" w:hAnsi="Sylfaen"/>
          <w:b/>
          <w:bCs/>
          <w:color w:val="000000"/>
          <w:sz w:val="32"/>
          <w:szCs w:val="32"/>
          <w:lang w:val="en-US"/>
        </w:rPr>
        <w:t>՝</w:t>
      </w:r>
      <w:r w:rsidRPr="006A439F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r w:rsidRPr="00AD5384">
        <w:rPr>
          <w:rFonts w:ascii="Sylfaen" w:hAnsi="Sylfaen" w:cs="Calibri"/>
          <w:b/>
          <w:bCs/>
          <w:color w:val="000000"/>
          <w:sz w:val="32"/>
          <w:szCs w:val="32"/>
          <w:lang w:val="en-US"/>
        </w:rPr>
        <w:t> </w:t>
      </w:r>
      <w:r w:rsidRPr="006A439F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r w:rsidRPr="00AD5384">
        <w:rPr>
          <w:rFonts w:ascii="Sylfaen" w:hAnsi="Sylfaen" w:cs="Calibri"/>
          <w:b/>
          <w:bCs/>
          <w:color w:val="000000"/>
          <w:sz w:val="32"/>
          <w:szCs w:val="32"/>
          <w:lang w:val="en-US"/>
        </w:rPr>
        <w:t> </w:t>
      </w:r>
      <w:r w:rsidRPr="006A439F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proofErr w:type="spellStart"/>
      <w:r w:rsidR="006A439F">
        <w:rPr>
          <w:rFonts w:ascii="Sylfaen" w:hAnsi="Sylfaen"/>
          <w:b/>
          <w:bCs/>
          <w:color w:val="000000"/>
          <w:sz w:val="32"/>
          <w:szCs w:val="32"/>
          <w:lang w:val="en-US"/>
        </w:rPr>
        <w:t>Անօդաչու</w:t>
      </w:r>
      <w:proofErr w:type="spellEnd"/>
      <w:r w:rsidR="006A439F" w:rsidRPr="006A439F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proofErr w:type="spellStart"/>
      <w:r w:rsidR="006A439F">
        <w:rPr>
          <w:rFonts w:ascii="Sylfaen" w:hAnsi="Sylfaen"/>
          <w:b/>
          <w:bCs/>
          <w:color w:val="000000"/>
          <w:sz w:val="32"/>
          <w:szCs w:val="32"/>
          <w:lang w:val="en-US"/>
        </w:rPr>
        <w:t>թռչող</w:t>
      </w:r>
      <w:proofErr w:type="spellEnd"/>
      <w:r w:rsidR="006A439F" w:rsidRPr="006A439F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proofErr w:type="spellStart"/>
      <w:r w:rsidR="006A439F">
        <w:rPr>
          <w:rFonts w:ascii="Sylfaen" w:hAnsi="Sylfaen"/>
          <w:b/>
          <w:bCs/>
          <w:color w:val="000000"/>
          <w:sz w:val="32"/>
          <w:szCs w:val="32"/>
          <w:lang w:val="en-US"/>
        </w:rPr>
        <w:t>սարք</w:t>
      </w:r>
      <w:r w:rsidR="009B3FF5">
        <w:rPr>
          <w:rFonts w:ascii="Sylfaen" w:hAnsi="Sylfaen"/>
          <w:b/>
          <w:bCs/>
          <w:color w:val="000000"/>
          <w:sz w:val="32"/>
          <w:szCs w:val="32"/>
          <w:lang w:val="en-US"/>
        </w:rPr>
        <w:t>եր</w:t>
      </w:r>
      <w:proofErr w:type="spellEnd"/>
    </w:p>
    <w:p w14:paraId="4E37FEFC" w14:textId="77777777" w:rsidR="0099705B" w:rsidRPr="00AD5384" w:rsidRDefault="0099705B" w:rsidP="00AD5384">
      <w:pPr>
        <w:pStyle w:val="NormalWeb"/>
        <w:spacing w:after="0" w:line="360" w:lineRule="auto"/>
        <w:rPr>
          <w:rFonts w:ascii="Sylfaen" w:hAnsi="Sylfaen"/>
        </w:rPr>
      </w:pPr>
      <w:r w:rsidRPr="00AD5384">
        <w:rPr>
          <w:rFonts w:ascii="Sylfaen" w:hAnsi="Sylfaen"/>
          <w:b/>
          <w:bCs/>
          <w:color w:val="000000"/>
          <w:sz w:val="32"/>
          <w:szCs w:val="32"/>
        </w:rPr>
        <w:t xml:space="preserve">Հետազոտող՝ </w:t>
      </w:r>
      <w:r w:rsidRPr="00AD5384">
        <w:rPr>
          <w:rFonts w:ascii="Sylfaen" w:hAnsi="Sylfaen" w:cs="Calibri"/>
          <w:b/>
          <w:bCs/>
          <w:color w:val="000000"/>
          <w:sz w:val="32"/>
          <w:szCs w:val="32"/>
        </w:rPr>
        <w:t> </w:t>
      </w:r>
      <w:r w:rsidRPr="00AD5384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r w:rsidRPr="00AD5384">
        <w:rPr>
          <w:rFonts w:ascii="Sylfaen" w:hAnsi="Sylfaen" w:cs="Calibri"/>
          <w:b/>
          <w:bCs/>
          <w:color w:val="000000"/>
          <w:sz w:val="32"/>
          <w:szCs w:val="32"/>
        </w:rPr>
        <w:t> </w:t>
      </w:r>
      <w:r w:rsidRPr="00AD5384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proofErr w:type="spellStart"/>
      <w:r w:rsidR="006A439F">
        <w:rPr>
          <w:rFonts w:ascii="Sylfaen" w:hAnsi="Sylfaen"/>
          <w:b/>
          <w:bCs/>
          <w:color w:val="000000"/>
          <w:sz w:val="32"/>
          <w:szCs w:val="32"/>
          <w:lang w:val="en-US"/>
        </w:rPr>
        <w:t>Կարլեն</w:t>
      </w:r>
      <w:proofErr w:type="spellEnd"/>
      <w:r w:rsidR="006A439F" w:rsidRPr="006A439F">
        <w:rPr>
          <w:rFonts w:ascii="Sylfaen" w:hAnsi="Sylfaen"/>
          <w:b/>
          <w:bCs/>
          <w:color w:val="000000"/>
          <w:sz w:val="32"/>
          <w:szCs w:val="32"/>
        </w:rPr>
        <w:t xml:space="preserve">  </w:t>
      </w:r>
      <w:proofErr w:type="spellStart"/>
      <w:r w:rsidR="006A439F">
        <w:rPr>
          <w:rFonts w:ascii="Sylfaen" w:hAnsi="Sylfaen"/>
          <w:b/>
          <w:bCs/>
          <w:color w:val="000000"/>
          <w:sz w:val="32"/>
          <w:szCs w:val="32"/>
          <w:lang w:val="en-US"/>
        </w:rPr>
        <w:t>Ներսեսյան</w:t>
      </w:r>
      <w:proofErr w:type="spellEnd"/>
    </w:p>
    <w:p w14:paraId="4E37FEFD" w14:textId="77777777" w:rsidR="0099705B" w:rsidRPr="00AD5384" w:rsidRDefault="0099705B" w:rsidP="00AD5384">
      <w:pPr>
        <w:pStyle w:val="NormalWeb"/>
        <w:spacing w:after="0" w:line="360" w:lineRule="auto"/>
        <w:jc w:val="center"/>
        <w:rPr>
          <w:rFonts w:ascii="Sylfaen" w:hAnsi="Sylfaen"/>
        </w:rPr>
      </w:pPr>
      <w:r w:rsidRPr="00AD5384">
        <w:rPr>
          <w:rFonts w:ascii="Sylfaen" w:hAnsi="Sylfaen"/>
          <w:b/>
          <w:bCs/>
          <w:color w:val="000000"/>
          <w:sz w:val="32"/>
          <w:szCs w:val="32"/>
        </w:rPr>
        <w:t>Սյունիքի</w:t>
      </w:r>
      <w:r w:rsidRPr="00AD5384">
        <w:rPr>
          <w:rFonts w:ascii="Sylfaen" w:hAnsi="Sylfaen" w:cs="Calibri"/>
          <w:b/>
          <w:bCs/>
          <w:color w:val="000000"/>
          <w:sz w:val="32"/>
          <w:szCs w:val="32"/>
        </w:rPr>
        <w:t> </w:t>
      </w:r>
      <w:r w:rsidRPr="00AD5384">
        <w:rPr>
          <w:rFonts w:ascii="Sylfaen" w:hAnsi="Sylfaen"/>
          <w:b/>
          <w:bCs/>
          <w:color w:val="000000"/>
          <w:sz w:val="32"/>
          <w:szCs w:val="32"/>
        </w:rPr>
        <w:t xml:space="preserve"> մարզի</w:t>
      </w:r>
      <w:r w:rsidRPr="00AD5384">
        <w:rPr>
          <w:rFonts w:ascii="Sylfaen" w:hAnsi="Sylfaen" w:cs="Calibri"/>
          <w:b/>
          <w:bCs/>
          <w:color w:val="000000"/>
          <w:sz w:val="32"/>
          <w:szCs w:val="32"/>
        </w:rPr>
        <w:t> </w:t>
      </w:r>
      <w:r w:rsidRPr="00AD5384">
        <w:rPr>
          <w:rFonts w:ascii="Sylfaen" w:hAnsi="Sylfaen"/>
          <w:b/>
          <w:bCs/>
          <w:color w:val="000000"/>
          <w:sz w:val="32"/>
          <w:szCs w:val="32"/>
        </w:rPr>
        <w:t xml:space="preserve"> Գորիսի  Ա. Բակունցի անվան 1</w:t>
      </w:r>
    </w:p>
    <w:p w14:paraId="4E37FEFE" w14:textId="77777777" w:rsidR="0099705B" w:rsidRPr="006A439F" w:rsidRDefault="009B3FF5" w:rsidP="006A439F">
      <w:pPr>
        <w:pStyle w:val="NormalWeb"/>
        <w:spacing w:after="0" w:line="360" w:lineRule="auto"/>
        <w:rPr>
          <w:rFonts w:ascii="Sylfaen" w:hAnsi="Sylfaen"/>
          <w:b/>
          <w:bCs/>
          <w:color w:val="000000"/>
          <w:sz w:val="32"/>
          <w:szCs w:val="32"/>
        </w:rPr>
      </w:pPr>
      <w:r w:rsidRPr="00AD5384">
        <w:rPr>
          <w:rFonts w:ascii="Sylfaen" w:hAnsi="Sylfaen"/>
          <w:b/>
          <w:bCs/>
          <w:color w:val="000000"/>
          <w:sz w:val="32"/>
          <w:szCs w:val="32"/>
        </w:rPr>
        <w:t>Ա</w:t>
      </w:r>
      <w:r w:rsidR="0099705B" w:rsidRPr="00AD5384">
        <w:rPr>
          <w:rFonts w:ascii="Sylfaen" w:hAnsi="Sylfaen"/>
          <w:b/>
          <w:bCs/>
          <w:color w:val="000000"/>
          <w:sz w:val="32"/>
          <w:szCs w:val="32"/>
        </w:rPr>
        <w:t>վագ</w:t>
      </w:r>
      <w:r w:rsidRPr="00EB3803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r w:rsidR="0099705B" w:rsidRPr="00AD5384">
        <w:rPr>
          <w:rFonts w:ascii="Sylfaen" w:hAnsi="Sylfaen"/>
          <w:b/>
          <w:bCs/>
          <w:color w:val="000000"/>
          <w:sz w:val="32"/>
          <w:szCs w:val="32"/>
        </w:rPr>
        <w:t xml:space="preserve"> դպրոց</w:t>
      </w:r>
      <w:r w:rsidR="00610F93">
        <w:rPr>
          <w:rFonts w:ascii="Sylfaen" w:hAnsi="Sylfaen"/>
          <w:b/>
          <w:bCs/>
          <w:color w:val="000000"/>
          <w:sz w:val="32"/>
          <w:szCs w:val="32"/>
          <w:lang w:val="en-US"/>
        </w:rPr>
        <w:t>ի</w:t>
      </w:r>
      <w:r w:rsidR="0099705B" w:rsidRPr="00AD5384">
        <w:rPr>
          <w:rFonts w:ascii="Sylfaen" w:hAnsi="Sylfaen"/>
          <w:color w:val="000000"/>
          <w:sz w:val="32"/>
          <w:szCs w:val="32"/>
        </w:rPr>
        <w:t xml:space="preserve"> </w:t>
      </w:r>
      <w:r w:rsidR="00B92BB0" w:rsidRPr="00610F93">
        <w:rPr>
          <w:rFonts w:ascii="Sylfaen" w:hAnsi="Sylfaen"/>
          <w:color w:val="000000"/>
          <w:sz w:val="32"/>
          <w:szCs w:val="32"/>
        </w:rPr>
        <w:t xml:space="preserve"> </w:t>
      </w:r>
      <w:r w:rsidR="006A439F">
        <w:rPr>
          <w:rFonts w:ascii="Sylfaen" w:hAnsi="Sylfaen"/>
          <w:b/>
          <w:bCs/>
          <w:color w:val="000000"/>
          <w:sz w:val="32"/>
          <w:szCs w:val="32"/>
          <w:lang w:val="en-US"/>
        </w:rPr>
        <w:t>ՆԶ</w:t>
      </w:r>
      <w:r w:rsidR="006A439F" w:rsidRPr="006A439F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r w:rsidR="006A439F">
        <w:rPr>
          <w:rFonts w:ascii="Sylfaen" w:hAnsi="Sylfaen"/>
          <w:b/>
          <w:bCs/>
          <w:color w:val="000000"/>
          <w:sz w:val="32"/>
          <w:szCs w:val="32"/>
          <w:lang w:val="en-US"/>
        </w:rPr>
        <w:t>Պ</w:t>
      </w:r>
      <w:r w:rsidR="006A439F" w:rsidRPr="006A439F">
        <w:rPr>
          <w:rFonts w:ascii="Sylfaen" w:hAnsi="Sylfaen"/>
          <w:b/>
          <w:bCs/>
          <w:color w:val="000000"/>
          <w:sz w:val="32"/>
          <w:szCs w:val="32"/>
        </w:rPr>
        <w:t xml:space="preserve">  </w:t>
      </w:r>
      <w:proofErr w:type="spellStart"/>
      <w:r w:rsidR="006A439F">
        <w:rPr>
          <w:rFonts w:ascii="Sylfaen" w:hAnsi="Sylfaen"/>
          <w:b/>
          <w:bCs/>
          <w:color w:val="000000"/>
          <w:sz w:val="32"/>
          <w:szCs w:val="32"/>
          <w:lang w:val="en-US"/>
        </w:rPr>
        <w:t>Ուսուցիչ</w:t>
      </w:r>
      <w:proofErr w:type="spellEnd"/>
    </w:p>
    <w:p w14:paraId="4E37FEFF" w14:textId="77777777" w:rsidR="0099705B" w:rsidRPr="006A439F" w:rsidRDefault="0099705B" w:rsidP="00AD5384">
      <w:pPr>
        <w:pStyle w:val="NormalWeb"/>
        <w:spacing w:after="0" w:line="360" w:lineRule="auto"/>
        <w:jc w:val="center"/>
        <w:rPr>
          <w:rFonts w:ascii="Sylfaen" w:hAnsi="Sylfaen"/>
          <w:b/>
          <w:bCs/>
          <w:color w:val="000000"/>
          <w:sz w:val="32"/>
          <w:szCs w:val="32"/>
        </w:rPr>
      </w:pPr>
    </w:p>
    <w:p w14:paraId="4E37FF00" w14:textId="77777777" w:rsidR="00AD5384" w:rsidRPr="0014358D" w:rsidRDefault="00AD5384" w:rsidP="00AD5384">
      <w:pPr>
        <w:pStyle w:val="NormalWeb"/>
        <w:spacing w:after="0" w:line="360" w:lineRule="auto"/>
        <w:jc w:val="center"/>
        <w:rPr>
          <w:rFonts w:ascii="Sylfaen" w:hAnsi="Sylfaen"/>
        </w:rPr>
      </w:pPr>
    </w:p>
    <w:p w14:paraId="4E37FF01" w14:textId="3796E909" w:rsidR="0099705B" w:rsidRPr="00EB3803" w:rsidRDefault="0099705B" w:rsidP="00AD5384">
      <w:pPr>
        <w:pStyle w:val="NormalWeb"/>
        <w:spacing w:after="0" w:line="360" w:lineRule="auto"/>
        <w:rPr>
          <w:rFonts w:ascii="Sylfaen" w:hAnsi="Sylfaen"/>
          <w:lang w:val="hy-AM"/>
        </w:rPr>
      </w:pPr>
      <w:r w:rsidRPr="00AD5384">
        <w:rPr>
          <w:rFonts w:ascii="Sylfaen" w:hAnsi="Sylfaen"/>
          <w:b/>
          <w:bCs/>
          <w:color w:val="000000"/>
          <w:sz w:val="32"/>
          <w:szCs w:val="32"/>
        </w:rPr>
        <w:t xml:space="preserve">Ղեկավար՝ </w:t>
      </w:r>
      <w:r w:rsidRPr="00AD5384">
        <w:rPr>
          <w:rFonts w:ascii="Sylfaen" w:hAnsi="Sylfaen" w:cs="Calibri"/>
          <w:b/>
          <w:bCs/>
          <w:color w:val="000000"/>
          <w:sz w:val="32"/>
          <w:szCs w:val="32"/>
        </w:rPr>
        <w:t> </w:t>
      </w:r>
      <w:r w:rsidRPr="00AD5384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r w:rsidRPr="00AD5384">
        <w:rPr>
          <w:rFonts w:ascii="Sylfaen" w:hAnsi="Sylfaen" w:cs="Calibri"/>
          <w:b/>
          <w:bCs/>
          <w:color w:val="000000"/>
          <w:sz w:val="32"/>
          <w:szCs w:val="32"/>
        </w:rPr>
        <w:t> </w:t>
      </w:r>
      <w:r w:rsidRPr="00AD5384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r w:rsidRPr="00AD5384">
        <w:rPr>
          <w:rFonts w:ascii="Sylfaen" w:hAnsi="Sylfaen" w:cs="Calibri"/>
          <w:b/>
          <w:bCs/>
          <w:color w:val="000000"/>
          <w:sz w:val="32"/>
          <w:szCs w:val="32"/>
        </w:rPr>
        <w:t> </w:t>
      </w:r>
      <w:r w:rsidRPr="00AD5384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r w:rsidRPr="00AD5384">
        <w:rPr>
          <w:rFonts w:ascii="Sylfaen" w:hAnsi="Sylfaen" w:cs="Calibri"/>
          <w:b/>
          <w:bCs/>
          <w:color w:val="000000"/>
          <w:sz w:val="32"/>
          <w:szCs w:val="32"/>
        </w:rPr>
        <w:t> </w:t>
      </w:r>
      <w:r w:rsidRPr="00AD5384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r w:rsidR="00610F93" w:rsidRPr="00EB3803">
        <w:rPr>
          <w:rFonts w:ascii="Sylfaen" w:hAnsi="Sylfaen"/>
          <w:b/>
          <w:bCs/>
          <w:color w:val="000000"/>
          <w:sz w:val="32"/>
          <w:szCs w:val="32"/>
        </w:rPr>
        <w:t xml:space="preserve">              </w:t>
      </w:r>
      <w:proofErr w:type="spellStart"/>
      <w:r w:rsidR="006A439F">
        <w:rPr>
          <w:rFonts w:ascii="Sylfaen" w:hAnsi="Sylfaen"/>
          <w:b/>
          <w:bCs/>
          <w:color w:val="000000"/>
          <w:sz w:val="32"/>
          <w:szCs w:val="32"/>
          <w:lang w:val="en-US"/>
        </w:rPr>
        <w:t>Սամվել</w:t>
      </w:r>
      <w:proofErr w:type="spellEnd"/>
      <w:r w:rsidR="006A439F" w:rsidRPr="006A439F">
        <w:rPr>
          <w:rFonts w:ascii="Sylfaen" w:hAnsi="Sylfaen"/>
          <w:b/>
          <w:bCs/>
          <w:color w:val="000000"/>
          <w:sz w:val="32"/>
          <w:szCs w:val="32"/>
        </w:rPr>
        <w:t xml:space="preserve"> </w:t>
      </w:r>
      <w:r w:rsidR="006A439F">
        <w:rPr>
          <w:rFonts w:ascii="Sylfaen" w:hAnsi="Sylfaen"/>
          <w:b/>
          <w:bCs/>
          <w:color w:val="000000"/>
          <w:sz w:val="32"/>
          <w:szCs w:val="32"/>
          <w:lang w:val="en-US"/>
        </w:rPr>
        <w:t>Ա</w:t>
      </w:r>
      <w:r w:rsidR="00EB3803">
        <w:rPr>
          <w:rFonts w:ascii="Sylfaen" w:hAnsi="Sylfaen"/>
          <w:b/>
          <w:bCs/>
          <w:color w:val="000000"/>
          <w:sz w:val="32"/>
          <w:szCs w:val="32"/>
          <w:lang w:val="hy-AM"/>
        </w:rPr>
        <w:t>ռուստամյան</w:t>
      </w:r>
    </w:p>
    <w:p w14:paraId="4E37FF02" w14:textId="77777777" w:rsidR="0099705B" w:rsidRPr="0014358D" w:rsidRDefault="0099705B" w:rsidP="00AD5384">
      <w:pPr>
        <w:spacing w:after="0" w:line="360" w:lineRule="auto"/>
        <w:rPr>
          <w:rFonts w:ascii="Sylfaen" w:hAnsi="Sylfaen" w:cs="Calibri"/>
          <w:b/>
          <w:bCs/>
          <w:color w:val="000000"/>
          <w:sz w:val="32"/>
          <w:szCs w:val="32"/>
        </w:rPr>
      </w:pPr>
      <w:r w:rsidRPr="00AD5384">
        <w:rPr>
          <w:rFonts w:ascii="Sylfaen" w:hAnsi="Sylfaen"/>
        </w:rPr>
        <w:br/>
      </w:r>
      <w:r w:rsidRPr="00AD5384">
        <w:rPr>
          <w:rFonts w:ascii="Sylfaen" w:hAnsi="Sylfaen"/>
        </w:rPr>
        <w:br/>
      </w:r>
      <w:r w:rsidRPr="00AD5384">
        <w:rPr>
          <w:rFonts w:ascii="Sylfaen" w:hAnsi="Sylfaen"/>
        </w:rPr>
        <w:br/>
      </w:r>
      <w:r w:rsidRPr="00AD5384">
        <w:rPr>
          <w:rFonts w:ascii="Sylfaen" w:hAnsi="Sylfaen" w:cs="Calibri"/>
          <w:b/>
          <w:bCs/>
          <w:color w:val="000000"/>
          <w:sz w:val="32"/>
          <w:szCs w:val="32"/>
        </w:rPr>
        <w:t>         </w:t>
      </w:r>
      <w:r w:rsidR="00AD5384">
        <w:rPr>
          <w:rFonts w:ascii="Sylfaen" w:hAnsi="Sylfaen" w:cs="Calibri"/>
          <w:b/>
          <w:bCs/>
          <w:color w:val="000000"/>
          <w:sz w:val="32"/>
          <w:szCs w:val="32"/>
        </w:rPr>
        <w:t>                          </w:t>
      </w:r>
    </w:p>
    <w:p w14:paraId="4E37FF03" w14:textId="77777777" w:rsidR="00B24CBD" w:rsidRPr="0014358D" w:rsidRDefault="0099705B" w:rsidP="00AD5384">
      <w:pPr>
        <w:spacing w:after="0" w:line="360" w:lineRule="auto"/>
        <w:rPr>
          <w:rFonts w:ascii="Sylfaen" w:hAnsi="Sylfaen"/>
          <w:color w:val="000000"/>
          <w:sz w:val="32"/>
          <w:szCs w:val="32"/>
        </w:rPr>
      </w:pPr>
      <w:r w:rsidRPr="00AD5384">
        <w:rPr>
          <w:rFonts w:ascii="Sylfaen" w:hAnsi="Sylfaen" w:cs="Calibri"/>
          <w:b/>
          <w:bCs/>
          <w:color w:val="000000"/>
          <w:sz w:val="32"/>
          <w:szCs w:val="32"/>
          <w:lang w:val="hy-AM"/>
        </w:rPr>
        <w:t xml:space="preserve">                                            </w:t>
      </w:r>
      <w:r w:rsidRPr="00AD5384">
        <w:rPr>
          <w:rFonts w:ascii="Sylfaen" w:hAnsi="Sylfaen" w:cs="Calibri"/>
          <w:b/>
          <w:bCs/>
          <w:color w:val="000000"/>
          <w:sz w:val="32"/>
          <w:szCs w:val="32"/>
        </w:rPr>
        <w:t> </w:t>
      </w:r>
      <w:r w:rsidRPr="00AD5384">
        <w:rPr>
          <w:rFonts w:ascii="Sylfaen" w:hAnsi="Sylfaen"/>
          <w:b/>
          <w:bCs/>
          <w:color w:val="000000"/>
          <w:sz w:val="32"/>
          <w:szCs w:val="32"/>
        </w:rPr>
        <w:t>ԳՈՐԻՍ 2022</w:t>
      </w:r>
      <w:r w:rsidRPr="00AD5384">
        <w:rPr>
          <w:rFonts w:ascii="Sylfaen" w:hAnsi="Sylfaen"/>
          <w:color w:val="000000"/>
          <w:sz w:val="32"/>
          <w:szCs w:val="32"/>
        </w:rPr>
        <w:t xml:space="preserve">      </w:t>
      </w:r>
    </w:p>
    <w:p w14:paraId="4E37FF04" w14:textId="77777777" w:rsidR="00610F93" w:rsidRPr="00EB3803" w:rsidRDefault="00610F93">
      <w:pPr>
        <w:rPr>
          <w:rFonts w:ascii="Sylfaen" w:hAnsi="Sylfaen"/>
          <w:b/>
          <w:color w:val="000000"/>
          <w:sz w:val="28"/>
          <w:szCs w:val="24"/>
        </w:rPr>
      </w:pPr>
      <w:r w:rsidRPr="00EB3803">
        <w:rPr>
          <w:rFonts w:ascii="Sylfaen" w:hAnsi="Sylfaen"/>
          <w:b/>
          <w:color w:val="000000"/>
          <w:sz w:val="28"/>
          <w:szCs w:val="24"/>
        </w:rPr>
        <w:br w:type="page"/>
      </w:r>
    </w:p>
    <w:p w14:paraId="4E37FF05" w14:textId="77777777" w:rsidR="00AD5384" w:rsidRPr="0014358D" w:rsidRDefault="00AD5384" w:rsidP="00CA76C8">
      <w:pPr>
        <w:spacing w:after="0" w:line="360" w:lineRule="auto"/>
        <w:jc w:val="center"/>
        <w:rPr>
          <w:rFonts w:ascii="Sylfaen" w:hAnsi="Sylfaen"/>
          <w:b/>
          <w:color w:val="000000"/>
          <w:sz w:val="28"/>
          <w:szCs w:val="24"/>
        </w:rPr>
      </w:pPr>
      <w:proofErr w:type="spellStart"/>
      <w:r w:rsidRPr="00CA76C8">
        <w:rPr>
          <w:rFonts w:ascii="Sylfaen" w:hAnsi="Sylfaen"/>
          <w:b/>
          <w:color w:val="000000"/>
          <w:sz w:val="28"/>
          <w:szCs w:val="24"/>
          <w:lang w:val="en-US"/>
        </w:rPr>
        <w:lastRenderedPageBreak/>
        <w:t>Բովանդակություն</w:t>
      </w:r>
      <w:proofErr w:type="spellEnd"/>
    </w:p>
    <w:p w14:paraId="4E37FF06" w14:textId="77777777" w:rsidR="00CA76C8" w:rsidRPr="0014358D" w:rsidRDefault="00CA76C8" w:rsidP="00CA76C8">
      <w:pPr>
        <w:spacing w:after="0" w:line="360" w:lineRule="auto"/>
        <w:jc w:val="center"/>
        <w:rPr>
          <w:rFonts w:ascii="Sylfaen" w:hAnsi="Sylfaen"/>
          <w:color w:val="000000"/>
          <w:sz w:val="24"/>
          <w:szCs w:val="24"/>
        </w:rPr>
      </w:pPr>
    </w:p>
    <w:p w14:paraId="4E37FF07" w14:textId="77777777" w:rsidR="00AD5384" w:rsidRPr="0014358D" w:rsidRDefault="00AD5384" w:rsidP="00B92BB0">
      <w:pPr>
        <w:spacing w:after="0" w:line="480" w:lineRule="auto"/>
        <w:rPr>
          <w:rFonts w:ascii="Sylfaen" w:hAnsi="Sylfaen"/>
          <w:b/>
          <w:color w:val="000000"/>
          <w:sz w:val="24"/>
          <w:szCs w:val="24"/>
        </w:rPr>
      </w:pPr>
      <w:proofErr w:type="spellStart"/>
      <w:r w:rsidRPr="00CA76C8">
        <w:rPr>
          <w:rFonts w:ascii="Sylfaen" w:hAnsi="Sylfaen"/>
          <w:b/>
          <w:color w:val="000000"/>
          <w:sz w:val="24"/>
          <w:szCs w:val="24"/>
          <w:lang w:val="en-US"/>
        </w:rPr>
        <w:t>Ներածություն</w:t>
      </w:r>
      <w:proofErr w:type="spellEnd"/>
    </w:p>
    <w:p w14:paraId="4E37FF08" w14:textId="77777777" w:rsidR="00AD5384" w:rsidRPr="00B92BB0" w:rsidRDefault="00AD5384" w:rsidP="00B92BB0">
      <w:pPr>
        <w:spacing w:after="0" w:line="480" w:lineRule="auto"/>
        <w:rPr>
          <w:rFonts w:ascii="Sylfaen" w:hAnsi="Sylfaen"/>
          <w:b/>
          <w:color w:val="000000"/>
          <w:sz w:val="24"/>
          <w:szCs w:val="24"/>
        </w:rPr>
      </w:pPr>
      <w:proofErr w:type="spellStart"/>
      <w:r w:rsidRPr="00CA76C8">
        <w:rPr>
          <w:rFonts w:ascii="Sylfaen" w:hAnsi="Sylfaen"/>
          <w:b/>
          <w:color w:val="000000"/>
          <w:sz w:val="24"/>
          <w:szCs w:val="24"/>
          <w:lang w:val="en-US"/>
        </w:rPr>
        <w:t>Գլուխ</w:t>
      </w:r>
      <w:proofErr w:type="spellEnd"/>
      <w:r w:rsidRPr="0014358D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CA76C8">
        <w:rPr>
          <w:rFonts w:ascii="Sylfaen" w:hAnsi="Sylfaen"/>
          <w:b/>
          <w:color w:val="000000"/>
          <w:sz w:val="24"/>
          <w:szCs w:val="24"/>
          <w:lang w:val="en-US"/>
        </w:rPr>
        <w:t>առաջին</w:t>
      </w:r>
      <w:proofErr w:type="spellEnd"/>
    </w:p>
    <w:p w14:paraId="4E37FF09" w14:textId="77777777" w:rsidR="006A439F" w:rsidRPr="00B92BB0" w:rsidRDefault="006A439F" w:rsidP="00B92BB0">
      <w:pPr>
        <w:spacing w:after="0" w:line="480" w:lineRule="auto"/>
        <w:rPr>
          <w:rFonts w:ascii="Sylfaen" w:hAnsi="Sylfaen"/>
          <w:b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  <w:lang w:val="en-US"/>
        </w:rPr>
        <w:t>ԴԱՍԱԿԱՐԳՈՒՄ</w:t>
      </w:r>
    </w:p>
    <w:p w14:paraId="4E37FF0A" w14:textId="77777777" w:rsidR="002C5C6C" w:rsidRPr="00B92BB0" w:rsidRDefault="002C5C6C" w:rsidP="00B92BB0">
      <w:pPr>
        <w:numPr>
          <w:ilvl w:val="0"/>
          <w:numId w:val="2"/>
        </w:numPr>
        <w:shd w:val="clear" w:color="auto" w:fill="FFFFFF"/>
        <w:spacing w:before="100" w:beforeAutospacing="1" w:after="24" w:line="48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B92BB0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Չկառավարվող անօդաչու թռչող սարքեր,</w:t>
      </w:r>
    </w:p>
    <w:p w14:paraId="4E37FF0B" w14:textId="77777777" w:rsidR="002C5C6C" w:rsidRPr="00B92BB0" w:rsidRDefault="002C5C6C" w:rsidP="00B92BB0">
      <w:pPr>
        <w:numPr>
          <w:ilvl w:val="0"/>
          <w:numId w:val="2"/>
        </w:numPr>
        <w:shd w:val="clear" w:color="auto" w:fill="FFFFFF"/>
        <w:spacing w:before="100" w:beforeAutospacing="1" w:after="24" w:line="48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B92BB0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Ավտոմատ կառավարվող անօդաչու թռչող սարքեր,</w:t>
      </w:r>
    </w:p>
    <w:p w14:paraId="4E37FF0C" w14:textId="77777777" w:rsidR="002C5C6C" w:rsidRPr="00B92BB0" w:rsidRDefault="002C5C6C" w:rsidP="00B92BB0">
      <w:pPr>
        <w:numPr>
          <w:ilvl w:val="0"/>
          <w:numId w:val="2"/>
        </w:numPr>
        <w:shd w:val="clear" w:color="auto" w:fill="FFFFFF"/>
        <w:spacing w:before="100" w:beforeAutospacing="1" w:after="24" w:line="480" w:lineRule="auto"/>
        <w:ind w:left="384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B92BB0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Կառավարվող անօդաչու թռչող սարքեր։</w:t>
      </w:r>
    </w:p>
    <w:p w14:paraId="4E37FF0D" w14:textId="77777777" w:rsidR="002C5C6C" w:rsidRPr="00B92BB0" w:rsidRDefault="002C5C6C" w:rsidP="00B92BB0">
      <w:pPr>
        <w:spacing w:after="0" w:line="480" w:lineRule="auto"/>
        <w:rPr>
          <w:rFonts w:ascii="Sylfaen" w:hAnsi="Sylfaen"/>
          <w:color w:val="000000"/>
          <w:sz w:val="28"/>
          <w:szCs w:val="28"/>
          <w:lang w:val="en-US"/>
        </w:rPr>
      </w:pPr>
    </w:p>
    <w:p w14:paraId="4E37FF0E" w14:textId="77777777" w:rsidR="00AD5384" w:rsidRPr="0014358D" w:rsidRDefault="00AD5384" w:rsidP="00B92BB0">
      <w:pPr>
        <w:spacing w:after="0" w:line="480" w:lineRule="auto"/>
        <w:rPr>
          <w:rFonts w:ascii="Sylfaen" w:hAnsi="Sylfaen"/>
          <w:b/>
          <w:color w:val="000000"/>
          <w:sz w:val="24"/>
          <w:szCs w:val="24"/>
        </w:rPr>
      </w:pPr>
      <w:proofErr w:type="spellStart"/>
      <w:r w:rsidRPr="00CA76C8">
        <w:rPr>
          <w:rFonts w:ascii="Sylfaen" w:hAnsi="Sylfaen"/>
          <w:b/>
          <w:color w:val="000000"/>
          <w:sz w:val="24"/>
          <w:szCs w:val="24"/>
          <w:lang w:val="en-US"/>
        </w:rPr>
        <w:t>Գլուխ</w:t>
      </w:r>
      <w:proofErr w:type="spellEnd"/>
      <w:r w:rsidRPr="0014358D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CA76C8">
        <w:rPr>
          <w:rFonts w:ascii="Sylfaen" w:hAnsi="Sylfaen"/>
          <w:b/>
          <w:color w:val="000000"/>
          <w:sz w:val="24"/>
          <w:szCs w:val="24"/>
          <w:lang w:val="en-US"/>
        </w:rPr>
        <w:t>երկրորդ</w:t>
      </w:r>
      <w:proofErr w:type="spellEnd"/>
    </w:p>
    <w:p w14:paraId="4E37FF0F" w14:textId="77777777" w:rsidR="00064A0A" w:rsidRPr="002C5C6C" w:rsidRDefault="002C5C6C" w:rsidP="00B92BB0">
      <w:pPr>
        <w:spacing w:after="0" w:line="480" w:lineRule="auto"/>
        <w:rPr>
          <w:rFonts w:ascii="Sylfaen" w:hAnsi="Sylfaen"/>
          <w:b/>
          <w:color w:val="000000"/>
          <w:sz w:val="24"/>
          <w:szCs w:val="24"/>
          <w:lang w:val="en-US"/>
        </w:rPr>
      </w:pPr>
      <w:r>
        <w:rPr>
          <w:rFonts w:ascii="Sylfaen" w:hAnsi="Sylfaen"/>
          <w:b/>
          <w:color w:val="000000"/>
          <w:sz w:val="24"/>
          <w:szCs w:val="24"/>
          <w:lang w:val="en-US"/>
        </w:rPr>
        <w:t>ՊԱՏՄՈՒԹՅՈՒՆ</w:t>
      </w:r>
    </w:p>
    <w:p w14:paraId="4E37FF10" w14:textId="77777777" w:rsidR="002C5C6C" w:rsidRPr="00B92BB0" w:rsidRDefault="002C5C6C" w:rsidP="00B92BB0">
      <w:pPr>
        <w:shd w:val="clear" w:color="auto" w:fill="FFFFFF"/>
        <w:spacing w:before="72" w:after="0" w:line="48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color w:val="000000"/>
          <w:lang w:val="en-US" w:eastAsia="ru-RU"/>
        </w:rPr>
        <w:t>1.</w:t>
      </w:r>
      <w:r w:rsidRPr="00B92B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Առաջին</w:t>
      </w:r>
      <w:r w:rsidRPr="00B92BB0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համաշխարհային</w:t>
      </w:r>
      <w:r w:rsidRPr="00B92BB0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պատերազմ</w:t>
      </w:r>
    </w:p>
    <w:p w14:paraId="4E37FF11" w14:textId="77777777" w:rsidR="002C5C6C" w:rsidRPr="00B92BB0" w:rsidRDefault="002C5C6C" w:rsidP="00B92BB0">
      <w:pPr>
        <w:pStyle w:val="Heading4"/>
        <w:shd w:val="clear" w:color="auto" w:fill="FFFFFF"/>
        <w:spacing w:before="72" w:line="480" w:lineRule="auto"/>
        <w:rPr>
          <w:rFonts w:ascii="Arial" w:hAnsi="Arial" w:cs="Arial"/>
          <w:b w:val="0"/>
          <w:i w:val="0"/>
          <w:color w:val="000000"/>
          <w:sz w:val="24"/>
          <w:szCs w:val="24"/>
          <w:lang w:val="en-US"/>
        </w:rPr>
      </w:pPr>
      <w:r w:rsidRPr="00B92BB0">
        <w:rPr>
          <w:rStyle w:val="mw-headline"/>
          <w:rFonts w:ascii="Arial" w:hAnsi="Arial" w:cs="Arial"/>
          <w:b w:val="0"/>
          <w:i w:val="0"/>
          <w:color w:val="000000"/>
          <w:sz w:val="24"/>
          <w:szCs w:val="24"/>
          <w:lang w:val="en-US"/>
        </w:rPr>
        <w:t xml:space="preserve"> 2.</w:t>
      </w:r>
      <w:r w:rsidRPr="00B92BB0">
        <w:rPr>
          <w:rStyle w:val="mw-headline"/>
          <w:rFonts w:ascii="Arial" w:hAnsi="Arial" w:cs="Arial"/>
          <w:b w:val="0"/>
          <w:i w:val="0"/>
          <w:color w:val="000000"/>
          <w:sz w:val="24"/>
          <w:szCs w:val="24"/>
        </w:rPr>
        <w:t>Երկրորդ</w:t>
      </w:r>
      <w:r w:rsidRPr="00B92BB0">
        <w:rPr>
          <w:rStyle w:val="mw-headline"/>
          <w:rFonts w:ascii="Arial" w:hAnsi="Arial" w:cs="Arial"/>
          <w:b w:val="0"/>
          <w:i w:val="0"/>
          <w:color w:val="000000"/>
          <w:sz w:val="24"/>
          <w:szCs w:val="24"/>
          <w:lang w:val="en-US"/>
        </w:rPr>
        <w:t xml:space="preserve"> </w:t>
      </w:r>
      <w:r w:rsidRPr="00B92BB0">
        <w:rPr>
          <w:rStyle w:val="mw-headline"/>
          <w:rFonts w:ascii="Arial" w:hAnsi="Arial" w:cs="Arial"/>
          <w:b w:val="0"/>
          <w:i w:val="0"/>
          <w:color w:val="000000"/>
          <w:sz w:val="24"/>
          <w:szCs w:val="24"/>
        </w:rPr>
        <w:t>համաշխարհային</w:t>
      </w:r>
      <w:r w:rsidRPr="00B92BB0">
        <w:rPr>
          <w:rStyle w:val="mw-headline"/>
          <w:rFonts w:ascii="Arial" w:hAnsi="Arial" w:cs="Arial"/>
          <w:b w:val="0"/>
          <w:i w:val="0"/>
          <w:color w:val="000000"/>
          <w:sz w:val="24"/>
          <w:szCs w:val="24"/>
          <w:lang w:val="en-US"/>
        </w:rPr>
        <w:t xml:space="preserve"> </w:t>
      </w:r>
      <w:r w:rsidRPr="00B92BB0">
        <w:rPr>
          <w:rStyle w:val="mw-headline"/>
          <w:rFonts w:ascii="Arial" w:hAnsi="Arial" w:cs="Arial"/>
          <w:b w:val="0"/>
          <w:i w:val="0"/>
          <w:color w:val="000000"/>
          <w:sz w:val="24"/>
          <w:szCs w:val="24"/>
        </w:rPr>
        <w:t>պատերազմ</w:t>
      </w:r>
    </w:p>
    <w:p w14:paraId="4E37FF12" w14:textId="77777777" w:rsidR="00064A0A" w:rsidRPr="002C5C6C" w:rsidRDefault="002C5C6C" w:rsidP="00B92BB0">
      <w:pPr>
        <w:spacing w:after="0" w:line="480" w:lineRule="auto"/>
        <w:rPr>
          <w:rFonts w:ascii="Sylfaen" w:hAnsi="Sylfaen"/>
          <w:lang w:val="en-US"/>
        </w:rPr>
      </w:pPr>
      <w:r w:rsidRPr="00B92BB0">
        <w:rPr>
          <w:rFonts w:ascii="Sylfaen" w:hAnsi="Sylfaen"/>
          <w:sz w:val="24"/>
          <w:szCs w:val="24"/>
          <w:lang w:val="en-US"/>
        </w:rPr>
        <w:t>3.</w:t>
      </w:r>
      <w:r w:rsidRPr="00B92BB0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92BB0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Սառը</w:t>
      </w:r>
      <w:r w:rsidRPr="00B92BB0">
        <w:rPr>
          <w:rFonts w:ascii="Arial" w:hAnsi="Arial" w:cs="Arial"/>
          <w:bCs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92BB0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պատերազմ</w:t>
      </w:r>
    </w:p>
    <w:p w14:paraId="4E37FF13" w14:textId="77777777" w:rsidR="00064A0A" w:rsidRPr="00610F93" w:rsidRDefault="002C5C6C" w:rsidP="00B92BB0">
      <w:pPr>
        <w:spacing w:after="0" w:line="480" w:lineRule="auto"/>
        <w:rPr>
          <w:rFonts w:ascii="Arial" w:hAnsi="Arial" w:cs="Arial"/>
          <w:b/>
          <w:bCs/>
          <w:color w:val="202122"/>
          <w:shd w:val="clear" w:color="auto" w:fill="FFFFFF"/>
          <w:lang w:val="en-US"/>
        </w:rPr>
      </w:pPr>
      <w:r w:rsidRPr="002C5C6C">
        <w:rPr>
          <w:rFonts w:ascii="Sylfaen" w:hAnsi="Sylfaen"/>
          <w:lang w:val="en-US"/>
        </w:rPr>
        <w:t>4.</w:t>
      </w:r>
      <w:r w:rsidR="00610F93">
        <w:rPr>
          <w:rFonts w:ascii="Arial" w:hAnsi="Arial" w:cs="Arial"/>
          <w:b/>
          <w:bCs/>
          <w:color w:val="202122"/>
          <w:shd w:val="clear" w:color="auto" w:fill="FFFFFF"/>
        </w:rPr>
        <w:t xml:space="preserve"> 1990-20</w:t>
      </w:r>
      <w:r w:rsidR="00610F93">
        <w:rPr>
          <w:rFonts w:ascii="Arial" w:hAnsi="Arial" w:cs="Arial"/>
          <w:b/>
          <w:bCs/>
          <w:color w:val="202122"/>
          <w:shd w:val="clear" w:color="auto" w:fill="FFFFFF"/>
          <w:lang w:val="en-US"/>
        </w:rPr>
        <w:t>20թթ.</w:t>
      </w:r>
    </w:p>
    <w:p w14:paraId="4E37FF14" w14:textId="77777777" w:rsidR="002C5C6C" w:rsidRDefault="002C5C6C" w:rsidP="00B92BB0">
      <w:pPr>
        <w:spacing w:after="0" w:line="480" w:lineRule="auto"/>
        <w:rPr>
          <w:rFonts w:ascii="Sylfaen" w:hAnsi="Sylfaen"/>
          <w:b/>
          <w:color w:val="000000"/>
          <w:sz w:val="24"/>
          <w:szCs w:val="24"/>
          <w:lang w:val="en-US"/>
        </w:rPr>
      </w:pPr>
      <w:proofErr w:type="spellStart"/>
      <w:r w:rsidRPr="00CA76C8">
        <w:rPr>
          <w:rFonts w:ascii="Sylfaen" w:hAnsi="Sylfaen"/>
          <w:b/>
          <w:color w:val="000000"/>
          <w:sz w:val="24"/>
          <w:szCs w:val="24"/>
          <w:lang w:val="en-US"/>
        </w:rPr>
        <w:t>Գլուխ</w:t>
      </w:r>
      <w:proofErr w:type="spellEnd"/>
      <w:r w:rsidRPr="0014358D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color w:val="000000"/>
          <w:sz w:val="24"/>
          <w:szCs w:val="24"/>
          <w:lang w:val="en-US"/>
        </w:rPr>
        <w:t>եր</w:t>
      </w:r>
      <w:r w:rsidR="00610F93">
        <w:rPr>
          <w:rFonts w:ascii="Sylfaen" w:hAnsi="Sylfaen"/>
          <w:b/>
          <w:color w:val="000000"/>
          <w:sz w:val="24"/>
          <w:szCs w:val="24"/>
          <w:lang w:val="en-US"/>
        </w:rPr>
        <w:t>ր</w:t>
      </w:r>
      <w:r>
        <w:rPr>
          <w:rFonts w:ascii="Sylfaen" w:hAnsi="Sylfaen"/>
          <w:b/>
          <w:color w:val="000000"/>
          <w:sz w:val="24"/>
          <w:szCs w:val="24"/>
          <w:lang w:val="en-US"/>
        </w:rPr>
        <w:t>որդ</w:t>
      </w:r>
      <w:proofErr w:type="spellEnd"/>
    </w:p>
    <w:p w14:paraId="4E37FF15" w14:textId="77777777" w:rsidR="00836F9E" w:rsidRPr="00836F9E" w:rsidRDefault="00836F9E" w:rsidP="00B92BB0">
      <w:pPr>
        <w:spacing w:after="0" w:line="480" w:lineRule="auto"/>
        <w:rPr>
          <w:rFonts w:ascii="Sylfaen" w:hAnsi="Sylfaen"/>
          <w:b/>
          <w:color w:val="000000"/>
          <w:sz w:val="24"/>
          <w:szCs w:val="24"/>
          <w:lang w:val="en-US"/>
        </w:rPr>
      </w:pPr>
      <w:proofErr w:type="gramStart"/>
      <w:r>
        <w:rPr>
          <w:rFonts w:ascii="Sylfaen" w:hAnsi="Sylfaen"/>
          <w:b/>
          <w:color w:val="000000"/>
          <w:sz w:val="24"/>
          <w:szCs w:val="24"/>
          <w:lang w:val="en-US"/>
        </w:rPr>
        <w:t>ՆԵՐԿԱՅԻՍ</w:t>
      </w:r>
      <w:r w:rsidR="00610F9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  <w:lang w:val="en-US"/>
        </w:rPr>
        <w:t xml:space="preserve"> ԴՐՈՒԹՅՈՒՆԸ</w:t>
      </w:r>
      <w:proofErr w:type="gramEnd"/>
    </w:p>
    <w:p w14:paraId="4E37FF16" w14:textId="77777777" w:rsidR="00064A0A" w:rsidRDefault="00836F9E" w:rsidP="00B92BB0">
      <w:pPr>
        <w:pStyle w:val="ListParagraph"/>
        <w:numPr>
          <w:ilvl w:val="0"/>
          <w:numId w:val="6"/>
        </w:numPr>
        <w:spacing w:after="0" w:line="48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ԱՄՆ</w:t>
      </w:r>
    </w:p>
    <w:p w14:paraId="4E37FF17" w14:textId="77777777" w:rsidR="00836F9E" w:rsidRDefault="00836F9E" w:rsidP="00B92BB0">
      <w:pPr>
        <w:pStyle w:val="ListParagraph"/>
        <w:numPr>
          <w:ilvl w:val="0"/>
          <w:numId w:val="6"/>
        </w:numPr>
        <w:spacing w:after="0" w:line="48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Իսրա</w:t>
      </w:r>
      <w:r w:rsidR="009B3FF5">
        <w:rPr>
          <w:rFonts w:ascii="Sylfaen" w:hAnsi="Sylfaen"/>
          <w:sz w:val="24"/>
          <w:szCs w:val="24"/>
          <w:lang w:val="en-US"/>
        </w:rPr>
        <w:t>յ</w:t>
      </w:r>
      <w:r>
        <w:rPr>
          <w:rFonts w:ascii="Sylfaen" w:hAnsi="Sylfaen"/>
          <w:sz w:val="24"/>
          <w:szCs w:val="24"/>
          <w:lang w:val="en-US"/>
        </w:rPr>
        <w:t>ել</w:t>
      </w:r>
      <w:proofErr w:type="spellEnd"/>
    </w:p>
    <w:p w14:paraId="4E37FF18" w14:textId="77777777" w:rsidR="00836F9E" w:rsidRDefault="00836F9E" w:rsidP="00B92BB0">
      <w:pPr>
        <w:pStyle w:val="ListParagraph"/>
        <w:numPr>
          <w:ilvl w:val="0"/>
          <w:numId w:val="6"/>
        </w:numPr>
        <w:spacing w:after="0" w:line="48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Թուրքիա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</w:p>
    <w:p w14:paraId="4E37FF19" w14:textId="77777777" w:rsidR="00836F9E" w:rsidRDefault="00836F9E" w:rsidP="00B92BB0">
      <w:pPr>
        <w:pStyle w:val="ListParagraph"/>
        <w:numPr>
          <w:ilvl w:val="0"/>
          <w:numId w:val="6"/>
        </w:numPr>
        <w:spacing w:after="0" w:line="48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Իրան</w:t>
      </w:r>
      <w:proofErr w:type="spellEnd"/>
    </w:p>
    <w:p w14:paraId="4E37FF1A" w14:textId="77777777" w:rsidR="00610F93" w:rsidRPr="00836F9E" w:rsidRDefault="00610F93" w:rsidP="00B92BB0">
      <w:pPr>
        <w:pStyle w:val="ListParagraph"/>
        <w:numPr>
          <w:ilvl w:val="0"/>
          <w:numId w:val="6"/>
        </w:numPr>
        <w:spacing w:after="0" w:line="48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Հայաստան</w:t>
      </w:r>
      <w:proofErr w:type="spellEnd"/>
    </w:p>
    <w:p w14:paraId="4E37FF1B" w14:textId="77777777" w:rsidR="00064A0A" w:rsidRPr="002C5C6C" w:rsidRDefault="00064A0A" w:rsidP="00B92BB0">
      <w:pPr>
        <w:spacing w:after="0" w:line="480" w:lineRule="auto"/>
        <w:rPr>
          <w:rFonts w:ascii="Sylfaen" w:hAnsi="Sylfaen"/>
          <w:sz w:val="24"/>
          <w:szCs w:val="24"/>
          <w:lang w:val="en-US"/>
        </w:rPr>
      </w:pPr>
    </w:p>
    <w:p w14:paraId="4E37FF1C" w14:textId="77777777" w:rsidR="00C60770" w:rsidRPr="00C60770" w:rsidRDefault="00C60770" w:rsidP="00C60770">
      <w:pPr>
        <w:spacing w:after="0" w:line="360" w:lineRule="auto"/>
        <w:jc w:val="center"/>
        <w:rPr>
          <w:rFonts w:ascii="Sylfaen" w:hAnsi="Sylfaen"/>
          <w:b/>
          <w:sz w:val="32"/>
          <w:szCs w:val="32"/>
          <w:lang w:val="en-US"/>
        </w:rPr>
      </w:pPr>
      <w:proofErr w:type="spellStart"/>
      <w:r w:rsidRPr="00C60770">
        <w:rPr>
          <w:rFonts w:ascii="Sylfaen" w:hAnsi="Sylfaen"/>
          <w:b/>
          <w:sz w:val="32"/>
          <w:szCs w:val="32"/>
          <w:lang w:val="en-US"/>
        </w:rPr>
        <w:lastRenderedPageBreak/>
        <w:t>Ներածություն</w:t>
      </w:r>
      <w:proofErr w:type="spellEnd"/>
    </w:p>
    <w:p w14:paraId="4E37FF1D" w14:textId="77777777" w:rsidR="00B92BB0" w:rsidRDefault="00B92BB0" w:rsidP="00AD538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14:paraId="4E37FF1E" w14:textId="77777777" w:rsidR="00836F9E" w:rsidRPr="00B92BB0" w:rsidRDefault="00836F9E" w:rsidP="009B3FF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</w:pPr>
      <w:r w:rsidRPr="00B92BB0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>Անօդաչու</w:t>
      </w:r>
      <w:r w:rsidRPr="00B92BB0">
        <w:rPr>
          <w:rFonts w:ascii="Arial" w:eastAsia="Times New Roman" w:hAnsi="Arial" w:cs="Arial"/>
          <w:b/>
          <w:bCs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>թռչող</w:t>
      </w:r>
      <w:r w:rsidRPr="00B92BB0">
        <w:rPr>
          <w:rFonts w:ascii="Arial" w:eastAsia="Times New Roman" w:hAnsi="Arial" w:cs="Arial"/>
          <w:b/>
          <w:bCs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>սարք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 (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կրճատ՝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ԱԹՍ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, </w:t>
      </w:r>
      <w:hyperlink r:id="rId8" w:tooltip="Անգլերեն" w:history="1">
        <w:r w:rsidRPr="00B92BB0">
          <w:rPr>
            <w:rFonts w:ascii="Arial" w:eastAsia="Times New Roman" w:hAnsi="Arial" w:cs="Arial"/>
            <w:color w:val="795CB2"/>
            <w:sz w:val="24"/>
            <w:szCs w:val="24"/>
            <w:lang w:eastAsia="ru-RU"/>
          </w:rPr>
          <w:t>անգլ</w:t>
        </w:r>
        <w:r w:rsidRPr="00B92BB0">
          <w:rPr>
            <w:rFonts w:ascii="Arial" w:eastAsia="Times New Roman" w:hAnsi="Arial" w:cs="Arial"/>
            <w:color w:val="795CB2"/>
            <w:sz w:val="24"/>
            <w:szCs w:val="24"/>
            <w:lang w:val="en-US" w:eastAsia="ru-RU"/>
          </w:rPr>
          <w:t>.</w:t>
        </w:r>
      </w:hyperlink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՝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 unmanned aerial vehicle 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կամ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 </w:t>
      </w:r>
      <w:hyperlink r:id="rId9" w:tooltip="Անգլերեն" w:history="1">
        <w:r w:rsidRPr="00B92BB0">
          <w:rPr>
            <w:rFonts w:ascii="Arial" w:eastAsia="Times New Roman" w:hAnsi="Arial" w:cs="Arial"/>
            <w:color w:val="795CB2"/>
            <w:sz w:val="24"/>
            <w:szCs w:val="24"/>
            <w:lang w:eastAsia="ru-RU"/>
          </w:rPr>
          <w:t>անգլ</w:t>
        </w:r>
        <w:r w:rsidRPr="00B92BB0">
          <w:rPr>
            <w:rFonts w:ascii="Arial" w:eastAsia="Times New Roman" w:hAnsi="Arial" w:cs="Arial"/>
            <w:color w:val="795CB2"/>
            <w:sz w:val="24"/>
            <w:szCs w:val="24"/>
            <w:lang w:val="en-US" w:eastAsia="ru-RU"/>
          </w:rPr>
          <w:t>.</w:t>
        </w:r>
      </w:hyperlink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՝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 drone</w:t>
      </w:r>
      <w:hyperlink r:id="rId10" w:anchor="cite_note-1" w:history="1">
        <w:r w:rsidRPr="00B92BB0">
          <w:rPr>
            <w:rFonts w:ascii="Arial" w:eastAsia="Times New Roman" w:hAnsi="Arial" w:cs="Arial"/>
            <w:color w:val="795CB2"/>
            <w:sz w:val="24"/>
            <w:szCs w:val="24"/>
            <w:vertAlign w:val="superscript"/>
            <w:lang w:val="en-US" w:eastAsia="ru-RU"/>
          </w:rPr>
          <w:t>[1]</w:t>
        </w:r>
      </w:hyperlink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 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կամ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անօդաչու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թռչող</w:t>
      </w:r>
    </w:p>
    <w:p w14:paraId="4E37FF1F" w14:textId="77777777" w:rsidR="00836F9E" w:rsidRPr="00B92BB0" w:rsidRDefault="00836F9E" w:rsidP="009B3FF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ապարատ</w:t>
      </w:r>
      <w:r w:rsidR="00EB3803">
        <w:fldChar w:fldCharType="begin"/>
      </w:r>
      <w:r w:rsidR="00EB3803" w:rsidRPr="00EB3803">
        <w:rPr>
          <w:lang w:val="en-US"/>
        </w:rPr>
        <w:instrText>HYPERLINK "https://hy.wikipedia.org/wiki/%D4%B1%D5%B6%D6%85%D5%A4%D5%A1%D5%B9%D5%B8%D6%82_%D5%A9%D5%BC%D5%B9%D5%B8%D5%B2_%D5%BD%D5%A1%D6%80%D6%84" \l "cite_note-</w:instrText>
      </w:r>
      <w:r w:rsidR="00EB3803">
        <w:instrText>Դ</w:instrText>
      </w:r>
      <w:r w:rsidR="00EB3803" w:rsidRPr="00EB3803">
        <w:rPr>
          <w:lang w:val="en-US"/>
        </w:rPr>
        <w:instrText>․</w:instrText>
      </w:r>
      <w:r w:rsidR="00EB3803" w:rsidRPr="00EB3803">
        <w:rPr>
          <w:lang w:val="en-US"/>
        </w:rPr>
        <w:instrText>_</w:instrText>
      </w:r>
      <w:r w:rsidR="00EB3803">
        <w:instrText>Ս</w:instrText>
      </w:r>
      <w:r w:rsidR="00EB3803" w:rsidRPr="00EB3803">
        <w:rPr>
          <w:lang w:val="en-US"/>
        </w:rPr>
        <w:instrText>․</w:instrText>
      </w:r>
      <w:r w:rsidR="00EB3803" w:rsidRPr="00EB3803">
        <w:rPr>
          <w:lang w:val="en-US"/>
        </w:rPr>
        <w:instrText>_</w:instrText>
      </w:r>
      <w:r w:rsidR="00EB3803">
        <w:instrText>Չիլինգարյան</w:instrText>
      </w:r>
      <w:r w:rsidR="00EB3803" w:rsidRPr="00EB3803">
        <w:rPr>
          <w:lang w:val="en-US"/>
        </w:rPr>
        <w:instrText>,_</w:instrText>
      </w:r>
      <w:r w:rsidR="00EB3803">
        <w:instrText>Ե</w:instrText>
      </w:r>
      <w:r w:rsidR="00EB3803" w:rsidRPr="00EB3803">
        <w:rPr>
          <w:lang w:val="en-US"/>
        </w:rPr>
        <w:instrText>․</w:instrText>
      </w:r>
      <w:r w:rsidR="00EB3803" w:rsidRPr="00EB3803">
        <w:rPr>
          <w:lang w:val="en-US"/>
        </w:rPr>
        <w:instrText>_</w:instrText>
      </w:r>
      <w:r w:rsidR="00EB3803">
        <w:instrText>Լ</w:instrText>
      </w:r>
      <w:r w:rsidR="00EB3803" w:rsidRPr="00EB3803">
        <w:rPr>
          <w:lang w:val="en-US"/>
        </w:rPr>
        <w:instrText>․</w:instrText>
      </w:r>
      <w:r w:rsidR="00EB3803" w:rsidRPr="00EB3803">
        <w:rPr>
          <w:lang w:val="en-US"/>
        </w:rPr>
        <w:instrText>_</w:instrText>
      </w:r>
      <w:r w:rsidR="00EB3803">
        <w:instrText>Երզնկյան</w:instrText>
      </w:r>
      <w:r w:rsidR="00EB3803" w:rsidRPr="00EB3803">
        <w:rPr>
          <w:lang w:val="en-US"/>
        </w:rPr>
        <w:instrText>_</w:instrText>
      </w:r>
      <w:r w:rsidR="00EB3803">
        <w:instrText>ռազմ</w:instrText>
      </w:r>
      <w:r w:rsidR="00EB3803" w:rsidRPr="00EB3803">
        <w:rPr>
          <w:lang w:val="en-US"/>
        </w:rPr>
        <w:instrText>_</w:instrText>
      </w:r>
      <w:r w:rsidR="00EB3803">
        <w:instrText>բառարան</w:instrText>
      </w:r>
      <w:r w:rsidR="00EB3803" w:rsidRPr="00EB3803">
        <w:rPr>
          <w:lang w:val="en-US"/>
        </w:rPr>
        <w:instrText>-2"</w:instrText>
      </w:r>
      <w:r w:rsidR="00EB3803">
        <w:fldChar w:fldCharType="separate"/>
      </w:r>
      <w:r w:rsidRPr="00B92BB0">
        <w:rPr>
          <w:rFonts w:ascii="Arial" w:eastAsia="Times New Roman" w:hAnsi="Arial" w:cs="Arial"/>
          <w:color w:val="795CB2"/>
          <w:sz w:val="24"/>
          <w:szCs w:val="24"/>
          <w:vertAlign w:val="superscript"/>
          <w:lang w:val="en-US" w:eastAsia="ru-RU"/>
        </w:rPr>
        <w:t>[2]</w:t>
      </w:r>
      <w:r w:rsidR="00EB3803">
        <w:rPr>
          <w:rFonts w:ascii="Arial" w:eastAsia="Times New Roman" w:hAnsi="Arial" w:cs="Arial"/>
          <w:color w:val="795CB2"/>
          <w:sz w:val="24"/>
          <w:szCs w:val="24"/>
          <w:vertAlign w:val="superscript"/>
          <w:lang w:val="en-US" w:eastAsia="ru-RU"/>
        </w:rPr>
        <w:fldChar w:fldCharType="end"/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),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առանց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անձնակազմի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 </w:t>
      </w:r>
      <w:hyperlink r:id="rId11" w:tooltip="Թռչող սարք" w:history="1">
        <w:r w:rsidRPr="00B92BB0">
          <w:rPr>
            <w:rFonts w:ascii="Arial" w:eastAsia="Times New Roman" w:hAnsi="Arial" w:cs="Arial"/>
            <w:color w:val="795CB2"/>
            <w:sz w:val="24"/>
            <w:szCs w:val="24"/>
            <w:lang w:eastAsia="ru-RU"/>
          </w:rPr>
          <w:t>թռչող</w:t>
        </w:r>
        <w:r w:rsidRPr="00B92BB0">
          <w:rPr>
            <w:rFonts w:ascii="Arial" w:eastAsia="Times New Roman" w:hAnsi="Arial" w:cs="Arial"/>
            <w:color w:val="795CB2"/>
            <w:sz w:val="24"/>
            <w:szCs w:val="24"/>
            <w:lang w:val="en-US" w:eastAsia="ru-RU"/>
          </w:rPr>
          <w:t xml:space="preserve"> </w:t>
        </w:r>
        <w:r w:rsidRPr="00B92BB0">
          <w:rPr>
            <w:rFonts w:ascii="Arial" w:eastAsia="Times New Roman" w:hAnsi="Arial" w:cs="Arial"/>
            <w:color w:val="795CB2"/>
            <w:sz w:val="24"/>
            <w:szCs w:val="24"/>
            <w:lang w:eastAsia="ru-RU"/>
          </w:rPr>
          <w:t>սարք</w:t>
        </w:r>
      </w:hyperlink>
      <w:hyperlink r:id="rId12" w:anchor="cite_note-Авиаэнциклопедия108-3" w:history="1">
        <w:r w:rsidRPr="00B92BB0">
          <w:rPr>
            <w:rFonts w:ascii="Arial" w:eastAsia="Times New Roman" w:hAnsi="Arial" w:cs="Arial"/>
            <w:color w:val="795CB2"/>
            <w:sz w:val="24"/>
            <w:szCs w:val="24"/>
            <w:vertAlign w:val="superscript"/>
            <w:lang w:val="en-US" w:eastAsia="ru-RU"/>
          </w:rPr>
          <w:t>[3]</w:t>
        </w:r>
      </w:hyperlink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։</w:t>
      </w:r>
    </w:p>
    <w:p w14:paraId="4E37FF20" w14:textId="77777777" w:rsidR="00836F9E" w:rsidRPr="00B92BB0" w:rsidRDefault="00836F9E" w:rsidP="009B3FF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Անօդաչու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թռչող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սարքերը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կարող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են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ունենալ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ինքնակառավարման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տարբեր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աստիճաններ։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Դրանք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կարող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են</w:t>
      </w:r>
    </w:p>
    <w:p w14:paraId="4E37FF21" w14:textId="77777777" w:rsidR="00836F9E" w:rsidRPr="00B92BB0" w:rsidRDefault="00836F9E" w:rsidP="009B3FF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կառավարվել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հեռավորության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վրա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կամ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ամբողջովին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ավտոմատ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կերպով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,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ինչպես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նաև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տարբերվել</w:t>
      </w:r>
    </w:p>
    <w:p w14:paraId="4E37FF22" w14:textId="77777777" w:rsidR="00836F9E" w:rsidRPr="00B92BB0" w:rsidRDefault="00836F9E" w:rsidP="009B3FF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կառուցվածքով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,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նշանակությամբ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և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այլ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տարբեր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չափորոշիչներով։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ԱԹՍ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-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ների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հիմնական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առավելությունը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դրանք</w:t>
      </w:r>
    </w:p>
    <w:p w14:paraId="4E37FF23" w14:textId="77777777" w:rsidR="00836F9E" w:rsidRPr="00B92BB0" w:rsidRDefault="00836F9E" w:rsidP="009B3FF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ստեղծելու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և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շահագործելու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մատչելիությունն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է։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Փորձագիտական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գնահատականներով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բարդության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վերին</w:t>
      </w:r>
    </w:p>
    <w:p w14:paraId="4E37FF24" w14:textId="77777777" w:rsidR="00836F9E" w:rsidRPr="00B92BB0" w:rsidRDefault="00836F9E" w:rsidP="009B3FF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աստիճանի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մարտական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ԱԹՍ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-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ների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գինը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կազմում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է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մոտ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6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մլն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ԱՄՆ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դոլար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,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մինչդեռ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 </w:t>
      </w:r>
      <w:hyperlink r:id="rId13" w:tooltip="Կործանիչ" w:history="1">
        <w:r w:rsidRPr="00B92BB0">
          <w:rPr>
            <w:rFonts w:ascii="Arial" w:eastAsia="Times New Roman" w:hAnsi="Arial" w:cs="Arial"/>
            <w:color w:val="795CB2"/>
            <w:sz w:val="24"/>
            <w:szCs w:val="24"/>
            <w:lang w:eastAsia="ru-RU"/>
          </w:rPr>
          <w:t>կործանիչի</w:t>
        </w:r>
      </w:hyperlink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 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գինը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կազմում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է</w:t>
      </w:r>
    </w:p>
    <w:p w14:paraId="4E37FF25" w14:textId="77777777" w:rsidR="00836F9E" w:rsidRPr="00B92BB0" w:rsidRDefault="00836F9E" w:rsidP="009B3FF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մոտ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100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մլն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դոլար</w:t>
      </w:r>
      <w:hyperlink r:id="rId14" w:anchor="cite_note-4" w:history="1">
        <w:r w:rsidRPr="00B92BB0">
          <w:rPr>
            <w:rFonts w:ascii="Arial" w:eastAsia="Times New Roman" w:hAnsi="Arial" w:cs="Arial"/>
            <w:color w:val="795CB2"/>
            <w:sz w:val="24"/>
            <w:szCs w:val="24"/>
            <w:vertAlign w:val="superscript"/>
            <w:lang w:val="en-US" w:eastAsia="ru-RU"/>
          </w:rPr>
          <w:t>[4]</w:t>
        </w:r>
      </w:hyperlink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։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ԱԹՍ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-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ների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թերությունն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է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համարվում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հեռակառավարվող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համակարգի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խոցելիությունը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, </w:t>
      </w:r>
    </w:p>
    <w:p w14:paraId="4E37FF26" w14:textId="77777777" w:rsidR="00836F9E" w:rsidRPr="00B92BB0" w:rsidRDefault="00836F9E" w:rsidP="009B3FF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ինչը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շատ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կարևոր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է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ռազմական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նշանակության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ԱԹՍ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-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ների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համար</w:t>
      </w:r>
    </w:p>
    <w:p w14:paraId="4E37FF27" w14:textId="77777777" w:rsidR="00610F93" w:rsidRDefault="00610F93" w:rsidP="009B3FF5">
      <w:pPr>
        <w:jc w:val="both"/>
        <w:rPr>
          <w:rFonts w:ascii="Sylfaen" w:hAnsi="Sylfaen"/>
          <w:b/>
          <w:color w:val="000000"/>
          <w:sz w:val="28"/>
          <w:szCs w:val="24"/>
          <w:lang w:val="en-US"/>
        </w:rPr>
      </w:pPr>
      <w:r>
        <w:rPr>
          <w:rFonts w:ascii="Sylfaen" w:hAnsi="Sylfaen"/>
          <w:b/>
          <w:color w:val="000000"/>
          <w:sz w:val="28"/>
          <w:szCs w:val="24"/>
          <w:lang w:val="en-US"/>
        </w:rPr>
        <w:br w:type="page"/>
      </w:r>
    </w:p>
    <w:p w14:paraId="4E37FF28" w14:textId="77777777" w:rsidR="000E0844" w:rsidRDefault="000E0844" w:rsidP="000E0844">
      <w:pPr>
        <w:spacing w:after="0" w:line="360" w:lineRule="auto"/>
        <w:jc w:val="center"/>
        <w:rPr>
          <w:rFonts w:ascii="Sylfaen" w:hAnsi="Sylfaen"/>
          <w:b/>
          <w:color w:val="000000"/>
          <w:sz w:val="28"/>
          <w:szCs w:val="24"/>
          <w:lang w:val="en-US"/>
        </w:rPr>
      </w:pPr>
      <w:proofErr w:type="spellStart"/>
      <w:r w:rsidRPr="000E0844">
        <w:rPr>
          <w:rFonts w:ascii="Sylfaen" w:hAnsi="Sylfaen"/>
          <w:b/>
          <w:color w:val="000000"/>
          <w:sz w:val="28"/>
          <w:szCs w:val="24"/>
          <w:lang w:val="en-US"/>
        </w:rPr>
        <w:lastRenderedPageBreak/>
        <w:t>Գլուխ</w:t>
      </w:r>
      <w:proofErr w:type="spellEnd"/>
      <w:r w:rsidRPr="00B92BB0">
        <w:rPr>
          <w:rFonts w:ascii="Sylfaen" w:hAnsi="Sylfaen"/>
          <w:b/>
          <w:color w:val="000000"/>
          <w:sz w:val="28"/>
          <w:szCs w:val="24"/>
          <w:lang w:val="en-US"/>
        </w:rPr>
        <w:t xml:space="preserve"> </w:t>
      </w:r>
      <w:proofErr w:type="spellStart"/>
      <w:r w:rsidRPr="000E0844">
        <w:rPr>
          <w:rFonts w:ascii="Sylfaen" w:hAnsi="Sylfaen"/>
          <w:b/>
          <w:color w:val="000000"/>
          <w:sz w:val="28"/>
          <w:szCs w:val="24"/>
          <w:lang w:val="en-US"/>
        </w:rPr>
        <w:t>առաջին</w:t>
      </w:r>
      <w:proofErr w:type="spellEnd"/>
      <w:r w:rsidRPr="00B92BB0">
        <w:rPr>
          <w:rFonts w:ascii="Sylfaen" w:hAnsi="Sylfaen"/>
          <w:b/>
          <w:color w:val="000000"/>
          <w:sz w:val="28"/>
          <w:szCs w:val="24"/>
          <w:lang w:val="en-US"/>
        </w:rPr>
        <w:t xml:space="preserve"> </w:t>
      </w:r>
    </w:p>
    <w:p w14:paraId="4E37FF29" w14:textId="77777777" w:rsidR="00B92BB0" w:rsidRPr="00B92BB0" w:rsidRDefault="00B92BB0" w:rsidP="000E0844">
      <w:pPr>
        <w:spacing w:after="0" w:line="360" w:lineRule="auto"/>
        <w:jc w:val="center"/>
        <w:rPr>
          <w:rFonts w:ascii="Sylfaen" w:hAnsi="Sylfaen"/>
          <w:b/>
          <w:color w:val="000000"/>
          <w:sz w:val="28"/>
          <w:szCs w:val="24"/>
          <w:lang w:val="en-US"/>
        </w:rPr>
      </w:pPr>
    </w:p>
    <w:p w14:paraId="4E37FF2A" w14:textId="77777777" w:rsidR="00836F9E" w:rsidRPr="00B92BB0" w:rsidRDefault="00836F9E" w:rsidP="00610F93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Անօդաչու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թռչող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սարքերը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լինում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են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 </w:t>
      </w:r>
      <w:hyperlink r:id="rId15" w:tooltip="Քաղաքացիական ավիացիա (դեռ գրված չէ)" w:history="1">
        <w:r w:rsidRPr="00B92BB0">
          <w:rPr>
            <w:rFonts w:ascii="Arial" w:eastAsia="Times New Roman" w:hAnsi="Arial" w:cs="Arial"/>
            <w:color w:val="A55858"/>
            <w:sz w:val="24"/>
            <w:szCs w:val="24"/>
            <w:lang w:eastAsia="ru-RU"/>
          </w:rPr>
          <w:t>քաղաքացիական</w:t>
        </w:r>
      </w:hyperlink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 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և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 </w:t>
      </w:r>
      <w:hyperlink r:id="rId16" w:tooltip="Ռազմական ավիացիա" w:history="1">
        <w:r w:rsidRPr="00B92BB0">
          <w:rPr>
            <w:rFonts w:ascii="Arial" w:eastAsia="Times New Roman" w:hAnsi="Arial" w:cs="Arial"/>
            <w:color w:val="795CB2"/>
            <w:sz w:val="24"/>
            <w:szCs w:val="24"/>
            <w:lang w:eastAsia="ru-RU"/>
          </w:rPr>
          <w:t>ռազմական</w:t>
        </w:r>
      </w:hyperlink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 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օգտագործման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,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իրենց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հերթին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ռազմական</w:t>
      </w:r>
    </w:p>
    <w:p w14:paraId="4E37FF2B" w14:textId="77777777" w:rsidR="00836F9E" w:rsidRPr="00B92BB0" w:rsidRDefault="00836F9E" w:rsidP="00610F93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ԱԹՍ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-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ները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բաժանվում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են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 </w:t>
      </w:r>
      <w:hyperlink r:id="rId17" w:tooltip="Հետախուզություն" w:history="1">
        <w:r w:rsidRPr="00B92BB0">
          <w:rPr>
            <w:rFonts w:ascii="Arial" w:eastAsia="Times New Roman" w:hAnsi="Arial" w:cs="Arial"/>
            <w:color w:val="795CB2"/>
            <w:sz w:val="24"/>
            <w:szCs w:val="24"/>
            <w:lang w:eastAsia="ru-RU"/>
          </w:rPr>
          <w:t>հետախուզական</w:t>
        </w:r>
      </w:hyperlink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> 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և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հարվածային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տեսակների։</w:t>
      </w:r>
    </w:p>
    <w:p w14:paraId="4E37FF2C" w14:textId="77777777" w:rsidR="00836F9E" w:rsidRPr="00B92BB0" w:rsidRDefault="00836F9E" w:rsidP="00610F93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Անօդաչու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թռչող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սարքերը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լինում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val="en-US" w:eastAsia="ru-RU"/>
        </w:rPr>
        <w:t xml:space="preserve"> </w:t>
      </w: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են՝</w:t>
      </w:r>
    </w:p>
    <w:p w14:paraId="4E37FF2D" w14:textId="77777777" w:rsidR="00836F9E" w:rsidRPr="00B92BB0" w:rsidRDefault="00836F9E" w:rsidP="00610F93">
      <w:pPr>
        <w:numPr>
          <w:ilvl w:val="0"/>
          <w:numId w:val="7"/>
        </w:numPr>
        <w:shd w:val="clear" w:color="auto" w:fill="FFFFFF"/>
        <w:spacing w:before="100" w:beforeAutospacing="1" w:after="24" w:line="36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Չկառավարվող անօդաչու թռչող սարքեր,</w:t>
      </w:r>
    </w:p>
    <w:p w14:paraId="4E37FF2E" w14:textId="77777777" w:rsidR="00836F9E" w:rsidRPr="00B92BB0" w:rsidRDefault="00836F9E" w:rsidP="00610F93">
      <w:pPr>
        <w:numPr>
          <w:ilvl w:val="0"/>
          <w:numId w:val="7"/>
        </w:numPr>
        <w:shd w:val="clear" w:color="auto" w:fill="FFFFFF"/>
        <w:spacing w:before="100" w:beforeAutospacing="1" w:after="24" w:line="36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Ավտոմատ կառավարվող անօդաչու թռչող սարքեր,</w:t>
      </w:r>
    </w:p>
    <w:p w14:paraId="4E37FF2F" w14:textId="77777777" w:rsidR="00836F9E" w:rsidRPr="00B92BB0" w:rsidRDefault="00836F9E" w:rsidP="00610F93">
      <w:pPr>
        <w:numPr>
          <w:ilvl w:val="0"/>
          <w:numId w:val="7"/>
        </w:numPr>
        <w:shd w:val="clear" w:color="auto" w:fill="FFFFFF"/>
        <w:spacing w:before="100" w:beforeAutospacing="1" w:after="24" w:line="36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Կառավարվող անօդաչու թռչող սարքեր։</w:t>
      </w:r>
    </w:p>
    <w:p w14:paraId="4E37FF30" w14:textId="77777777" w:rsidR="00836F9E" w:rsidRPr="00B92BB0" w:rsidRDefault="00836F9E" w:rsidP="00610F93">
      <w:pPr>
        <w:shd w:val="clear" w:color="auto" w:fill="FFFFFF"/>
        <w:spacing w:before="100" w:beforeAutospacing="1" w:after="24" w:line="36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</w:p>
    <w:p w14:paraId="4E37FF31" w14:textId="77777777" w:rsidR="00836F9E" w:rsidRPr="00B92BB0" w:rsidRDefault="00836F9E" w:rsidP="00836F9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Անօդաչու թռչող սարքերը բաժանվում են տարբեր խմբերի, ըստ քաշի, թռիչքի ժամանակի, հեռավորության և բարձրության։</w:t>
      </w:r>
    </w:p>
    <w:p w14:paraId="4E37FF32" w14:textId="77777777" w:rsidR="00836F9E" w:rsidRPr="00B92BB0" w:rsidRDefault="00836F9E" w:rsidP="00836F9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</w:p>
    <w:p w14:paraId="4E37FF33" w14:textId="77777777" w:rsidR="00836F9E" w:rsidRPr="00B92BB0" w:rsidRDefault="00836F9E" w:rsidP="00836F9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Տարբերակում են սարքերի հետևյալ կարգերը՝</w:t>
      </w:r>
    </w:p>
    <w:p w14:paraId="4E37FF34" w14:textId="77777777" w:rsidR="00836F9E" w:rsidRPr="00B92BB0" w:rsidRDefault="00836F9E" w:rsidP="00836F9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</w:p>
    <w:p w14:paraId="4E37FF35" w14:textId="77777777" w:rsidR="00836F9E" w:rsidRPr="00B92BB0" w:rsidRDefault="00836F9E" w:rsidP="00836F9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«միկրո» (պայմանական անվանում) քաշը մինչև 10 կիլոգրամ, թռիչքի ժամանակը 1 ժամ և բարձրությունը </w:t>
      </w:r>
    </w:p>
    <w:p w14:paraId="4E37FF36" w14:textId="77777777" w:rsidR="00836F9E" w:rsidRPr="00B92BB0" w:rsidRDefault="00836F9E" w:rsidP="00836F9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մինչև 1 կմ։</w:t>
      </w:r>
    </w:p>
    <w:p w14:paraId="4E37FF37" w14:textId="77777777" w:rsidR="00836F9E" w:rsidRPr="00B92BB0" w:rsidRDefault="00836F9E" w:rsidP="00836F9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</w:p>
    <w:p w14:paraId="4E37FF38" w14:textId="77777777" w:rsidR="00836F9E" w:rsidRPr="00B92BB0" w:rsidRDefault="00836F9E" w:rsidP="00836F9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«մինի» - մինչև 50 կգ քաշը, թռիչքի ժամանակը մի քանի ժամ և բարձրությունը 3 - 5 կմ,</w:t>
      </w:r>
    </w:p>
    <w:p w14:paraId="4E37FF39" w14:textId="77777777" w:rsidR="00836F9E" w:rsidRPr="00B92BB0" w:rsidRDefault="00836F9E" w:rsidP="00836F9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</w:p>
    <w:p w14:paraId="4E37FF3A" w14:textId="77777777" w:rsidR="00836F9E" w:rsidRPr="00B92BB0" w:rsidRDefault="00836F9E" w:rsidP="00836F9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միջին («միդի») - քաշը մինչև 1 000 կգ, թռիչքի ժամանակը 10 - 12 ժամ և բարձրությունը մինչև 9 - 10 կմ,</w:t>
      </w:r>
    </w:p>
    <w:p w14:paraId="4E37FF3B" w14:textId="77777777" w:rsidR="00836F9E" w:rsidRPr="00B92BB0" w:rsidRDefault="00836F9E" w:rsidP="00836F9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</w:p>
    <w:p w14:paraId="4E37FF3C" w14:textId="77777777" w:rsidR="00836F9E" w:rsidRPr="00B92BB0" w:rsidRDefault="00836F9E" w:rsidP="00836F9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ծանր - թռիչքի ժամանակը 24 և ավելին ժամ, բարձրությունը մինչև 20 կմ։</w:t>
      </w:r>
    </w:p>
    <w:p w14:paraId="4E37FF3D" w14:textId="77777777" w:rsidR="00836F9E" w:rsidRPr="00B92BB0" w:rsidRDefault="00836F9E" w:rsidP="00836F9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</w:p>
    <w:p w14:paraId="4E37FF3E" w14:textId="77777777" w:rsidR="00836F9E" w:rsidRPr="00B92BB0" w:rsidRDefault="00836F9E" w:rsidP="00836F9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ԱՄՆ Պաշտպանության նախարարությունը օպերատիվ չափորոշիչներով առանձնացնում է ԱԹՍ-ների հինգ </w:t>
      </w:r>
    </w:p>
    <w:p w14:paraId="4E37FF3F" w14:textId="77777777" w:rsidR="00610F93" w:rsidRDefault="00836F9E" w:rsidP="00836F9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խումբ</w:t>
      </w:r>
      <w:hyperlink r:id="rId18" w:anchor="cite_note-OSD_UAS_Airspace_Integration_Plan_20102-8" w:history="1">
        <w:r w:rsidRPr="00B92BB0">
          <w:rPr>
            <w:rFonts w:ascii="Arial" w:eastAsia="Times New Roman" w:hAnsi="Arial" w:cs="Arial"/>
            <w:color w:val="795CB2"/>
            <w:sz w:val="24"/>
            <w:szCs w:val="24"/>
            <w:vertAlign w:val="superscript"/>
            <w:lang w:eastAsia="ru-RU"/>
          </w:rPr>
          <w:t>[8]</w:t>
        </w:r>
      </w:hyperlink>
      <w:r w:rsidRPr="00B92BB0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։</w:t>
      </w:r>
    </w:p>
    <w:p w14:paraId="4E37FF40" w14:textId="77777777" w:rsidR="00610F93" w:rsidRDefault="00610F93">
      <w:pPr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2"/>
          <w:sz w:val="24"/>
          <w:szCs w:val="24"/>
          <w:lang w:eastAsia="ru-RU"/>
        </w:rPr>
        <w:br w:type="page"/>
      </w:r>
    </w:p>
    <w:p w14:paraId="4E37FF41" w14:textId="77777777" w:rsidR="00836F9E" w:rsidRPr="00B92BB0" w:rsidRDefault="00836F9E" w:rsidP="00836F9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844"/>
        <w:gridCol w:w="2880"/>
        <w:gridCol w:w="2237"/>
        <w:gridCol w:w="1620"/>
      </w:tblGrid>
      <w:tr w:rsidR="00836F9E" w:rsidRPr="00B92BB0" w14:paraId="4E37FF47" w14:textId="77777777" w:rsidTr="00836F9E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42" w14:textId="77777777" w:rsidR="00836F9E" w:rsidRPr="00B92BB0" w:rsidRDefault="00836F9E" w:rsidP="00836F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b/>
                <w:bCs/>
                <w:color w:val="202122"/>
                <w:sz w:val="24"/>
                <w:szCs w:val="24"/>
                <w:lang w:eastAsia="ru-RU"/>
              </w:rPr>
              <w:t>Խումբ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43" w14:textId="77777777" w:rsidR="00836F9E" w:rsidRPr="00B92BB0" w:rsidRDefault="00EB3803" w:rsidP="00836F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4"/>
                <w:szCs w:val="24"/>
                <w:lang w:eastAsia="ru-RU"/>
              </w:rPr>
            </w:pPr>
            <w:hyperlink r:id="rId19" w:tooltip="Առավելագույն թռիչքային զանգված (դեռ գրված չէ)" w:history="1">
              <w:r w:rsidR="00836F9E" w:rsidRPr="00B92BB0">
                <w:rPr>
                  <w:rFonts w:ascii="Arial" w:eastAsia="Times New Roman" w:hAnsi="Arial" w:cs="Arial"/>
                  <w:b/>
                  <w:bCs/>
                  <w:color w:val="A55858"/>
                  <w:sz w:val="24"/>
                  <w:szCs w:val="24"/>
                  <w:lang w:eastAsia="ru-RU"/>
                </w:rPr>
                <w:t>Զանգված</w:t>
              </w:r>
            </w:hyperlink>
            <w:r w:rsidR="00836F9E" w:rsidRPr="00B92BB0">
              <w:rPr>
                <w:rFonts w:ascii="Arial" w:eastAsia="Times New Roman" w:hAnsi="Arial" w:cs="Arial"/>
                <w:b/>
                <w:bCs/>
                <w:color w:val="202122"/>
                <w:sz w:val="24"/>
                <w:szCs w:val="24"/>
                <w:lang w:eastAsia="ru-RU"/>
              </w:rPr>
              <w:t>, </w:t>
            </w:r>
            <w:hyperlink r:id="rId20" w:tooltip="Կգ" w:history="1">
              <w:r w:rsidR="00836F9E" w:rsidRPr="00B92BB0">
                <w:rPr>
                  <w:rFonts w:ascii="Arial" w:eastAsia="Times New Roman" w:hAnsi="Arial" w:cs="Arial"/>
                  <w:b/>
                  <w:bCs/>
                  <w:color w:val="795CB2"/>
                  <w:sz w:val="24"/>
                  <w:szCs w:val="24"/>
                  <w:lang w:eastAsia="ru-RU"/>
                </w:rPr>
                <w:t>կգ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44" w14:textId="77777777" w:rsidR="00836F9E" w:rsidRPr="00B92BB0" w:rsidRDefault="00836F9E" w:rsidP="00836F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b/>
                <w:bCs/>
                <w:color w:val="202122"/>
                <w:sz w:val="24"/>
                <w:szCs w:val="24"/>
                <w:lang w:eastAsia="ru-RU"/>
              </w:rPr>
              <w:t>Աշխատանքային բարձրություն, </w:t>
            </w:r>
            <w:r w:rsidR="00EB3803">
              <w:fldChar w:fldCharType="begin"/>
            </w:r>
            <w:r w:rsidR="00EB3803">
              <w:instrText>HYPERLINK "https://hy.wikipedia.org/wiki/%D5%84%D5%A5%D5%BF%D6%80" \o "</w:instrText>
            </w:r>
            <w:r w:rsidR="00EB3803">
              <w:instrText>Մետր</w:instrText>
            </w:r>
            <w:r w:rsidR="00EB3803">
              <w:instrText>"</w:instrText>
            </w:r>
            <w:r w:rsidR="00EB3803">
              <w:fldChar w:fldCharType="separate"/>
            </w:r>
            <w:r w:rsidRPr="00B92BB0">
              <w:rPr>
                <w:rFonts w:ascii="Arial" w:eastAsia="Times New Roman" w:hAnsi="Arial" w:cs="Arial"/>
                <w:b/>
                <w:bCs/>
                <w:color w:val="795CB2"/>
                <w:sz w:val="24"/>
                <w:szCs w:val="24"/>
                <w:lang w:eastAsia="ru-RU"/>
              </w:rPr>
              <w:t>մ</w:t>
            </w:r>
            <w:r w:rsidR="00EB3803">
              <w:rPr>
                <w:rFonts w:ascii="Arial" w:eastAsia="Times New Roman" w:hAnsi="Arial" w:cs="Arial"/>
                <w:b/>
                <w:bCs/>
                <w:color w:val="795CB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45" w14:textId="77777777" w:rsidR="00836F9E" w:rsidRPr="00B92BB0" w:rsidRDefault="00836F9E" w:rsidP="00836F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b/>
                <w:bCs/>
                <w:color w:val="202122"/>
                <w:sz w:val="24"/>
                <w:szCs w:val="24"/>
                <w:lang w:eastAsia="ru-RU"/>
              </w:rPr>
              <w:t>Արագություն (</w:t>
            </w:r>
            <w:r w:rsidR="00EB3803">
              <w:fldChar w:fldCharType="begin"/>
            </w:r>
            <w:r w:rsidR="00EB3803">
              <w:instrText>HYPERLINK "https://hy.wikipedia.org/wiki/%D5%80%D5%A1%D5%B6%D</w:instrText>
            </w:r>
            <w:r w:rsidR="00EB3803">
              <w:instrText>5%A3%D5%B8%D6%82%D5%B5%D6%81_(%D5%B9%D5%A1%D6%83%D5%B4%D5%A1%D5%B6_%D5%B4%D5%AB%D5%A1%D5%BE%D5%B8%D6%80)" \o "</w:instrText>
            </w:r>
            <w:r w:rsidR="00EB3803">
              <w:instrText>Հանգույց</w:instrText>
            </w:r>
            <w:r w:rsidR="00EB3803">
              <w:instrText xml:space="preserve"> (</w:instrText>
            </w:r>
            <w:r w:rsidR="00EB3803">
              <w:instrText>չափման</w:instrText>
            </w:r>
            <w:r w:rsidR="00EB3803">
              <w:instrText xml:space="preserve"> </w:instrText>
            </w:r>
            <w:r w:rsidR="00EB3803">
              <w:instrText>միավոր</w:instrText>
            </w:r>
            <w:r w:rsidR="00EB3803">
              <w:instrText>)"</w:instrText>
            </w:r>
            <w:r w:rsidR="00EB3803">
              <w:fldChar w:fldCharType="separate"/>
            </w:r>
            <w:r w:rsidRPr="00B92BB0">
              <w:rPr>
                <w:rFonts w:ascii="Arial" w:eastAsia="Times New Roman" w:hAnsi="Arial" w:cs="Arial"/>
                <w:b/>
                <w:bCs/>
                <w:color w:val="795CB2"/>
                <w:sz w:val="24"/>
                <w:szCs w:val="24"/>
                <w:lang w:eastAsia="ru-RU"/>
              </w:rPr>
              <w:t>հանգույց</w:t>
            </w:r>
            <w:r w:rsidR="00EB3803">
              <w:rPr>
                <w:rFonts w:ascii="Arial" w:eastAsia="Times New Roman" w:hAnsi="Arial" w:cs="Arial"/>
                <w:b/>
                <w:bCs/>
                <w:color w:val="795CB2"/>
                <w:sz w:val="24"/>
                <w:szCs w:val="24"/>
                <w:lang w:eastAsia="ru-RU"/>
              </w:rPr>
              <w:fldChar w:fldCharType="end"/>
            </w:r>
            <w:r w:rsidRPr="00B92BB0">
              <w:rPr>
                <w:rFonts w:ascii="Arial" w:eastAsia="Times New Roman" w:hAnsi="Arial" w:cs="Arial"/>
                <w:b/>
                <w:bCs/>
                <w:color w:val="2021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46" w14:textId="77777777" w:rsidR="00836F9E" w:rsidRPr="00B92BB0" w:rsidRDefault="00836F9E" w:rsidP="00836F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b/>
                <w:bCs/>
                <w:color w:val="202122"/>
                <w:sz w:val="24"/>
                <w:szCs w:val="24"/>
                <w:lang w:eastAsia="ru-RU"/>
              </w:rPr>
              <w:t>Օրինակ</w:t>
            </w:r>
          </w:p>
        </w:tc>
      </w:tr>
      <w:tr w:rsidR="00836F9E" w:rsidRPr="00B92BB0" w14:paraId="4E37FF4D" w14:textId="77777777" w:rsidTr="00836F9E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48" w14:textId="77777777" w:rsidR="00836F9E" w:rsidRPr="00B92BB0" w:rsidRDefault="00836F9E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49" w14:textId="77777777" w:rsidR="00836F9E" w:rsidRPr="00B92BB0" w:rsidRDefault="00836F9E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4A" w14:textId="77777777" w:rsidR="00836F9E" w:rsidRPr="00B92BB0" w:rsidRDefault="00836F9E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&lt; 360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4B" w14:textId="77777777" w:rsidR="00836F9E" w:rsidRPr="00B92BB0" w:rsidRDefault="00836F9E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4C" w14:textId="77777777" w:rsidR="00836F9E" w:rsidRPr="00B92BB0" w:rsidRDefault="00EB3803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hyperlink r:id="rId21" w:tooltip="RQ-11 Raven (դեռ գրված չէ)" w:history="1">
              <w:r w:rsidR="00836F9E" w:rsidRPr="00B92BB0">
                <w:rPr>
                  <w:rFonts w:ascii="Arial" w:eastAsia="Times New Roman" w:hAnsi="Arial" w:cs="Arial"/>
                  <w:color w:val="A55858"/>
                  <w:sz w:val="24"/>
                  <w:szCs w:val="24"/>
                  <w:lang w:eastAsia="ru-RU"/>
                </w:rPr>
                <w:t>RQ-11 Raven</w:t>
              </w:r>
            </w:hyperlink>
          </w:p>
        </w:tc>
      </w:tr>
      <w:tr w:rsidR="00836F9E" w:rsidRPr="00B92BB0" w14:paraId="4E37FF53" w14:textId="77777777" w:rsidTr="00836F9E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4E" w14:textId="77777777" w:rsidR="00836F9E" w:rsidRPr="00B92BB0" w:rsidRDefault="00836F9E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4F" w14:textId="77777777" w:rsidR="00836F9E" w:rsidRPr="00B92BB0" w:rsidRDefault="00836F9E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9-25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50" w14:textId="77777777" w:rsidR="00836F9E" w:rsidRPr="00B92BB0" w:rsidRDefault="00836F9E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&lt; 1050</w:t>
            </w: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51" w14:textId="77777777" w:rsidR="00836F9E" w:rsidRPr="00B92BB0" w:rsidRDefault="00836F9E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&lt; 250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52" w14:textId="77777777" w:rsidR="00836F9E" w:rsidRPr="00B92BB0" w:rsidRDefault="00EB3803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hyperlink r:id="rId22" w:tooltip="ScanEagle (դեռ գրված չէ)" w:history="1">
              <w:r w:rsidR="00836F9E" w:rsidRPr="00B92BB0">
                <w:rPr>
                  <w:rFonts w:ascii="Arial" w:eastAsia="Times New Roman" w:hAnsi="Arial" w:cs="Arial"/>
                  <w:color w:val="A55858"/>
                  <w:sz w:val="24"/>
                  <w:szCs w:val="24"/>
                  <w:lang w:eastAsia="ru-RU"/>
                </w:rPr>
                <w:t>ScanEagle</w:t>
              </w:r>
            </w:hyperlink>
          </w:p>
        </w:tc>
      </w:tr>
      <w:tr w:rsidR="00836F9E" w:rsidRPr="00B92BB0" w14:paraId="4E37FF59" w14:textId="77777777" w:rsidTr="00836F9E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54" w14:textId="77777777" w:rsidR="00836F9E" w:rsidRPr="00B92BB0" w:rsidRDefault="00836F9E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55" w14:textId="77777777" w:rsidR="00836F9E" w:rsidRPr="00B92BB0" w:rsidRDefault="00836F9E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&lt; 600</w:t>
            </w: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56" w14:textId="77777777" w:rsidR="00836F9E" w:rsidRPr="00B92BB0" w:rsidRDefault="00836F9E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&lt; 5400</w:t>
            </w: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vAlign w:val="center"/>
            <w:hideMark/>
          </w:tcPr>
          <w:p w14:paraId="4E37FF57" w14:textId="77777777" w:rsidR="00836F9E" w:rsidRPr="00B92BB0" w:rsidRDefault="00836F9E" w:rsidP="00836F9E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58" w14:textId="77777777" w:rsidR="00836F9E" w:rsidRPr="00B92BB0" w:rsidRDefault="00EB3803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hyperlink r:id="rId23" w:tooltip="RQ-7 Shadow (դեռ գրված չէ)" w:history="1">
              <w:r w:rsidR="00836F9E" w:rsidRPr="00B92BB0">
                <w:rPr>
                  <w:rFonts w:ascii="Arial" w:eastAsia="Times New Roman" w:hAnsi="Arial" w:cs="Arial"/>
                  <w:color w:val="A55858"/>
                  <w:sz w:val="24"/>
                  <w:szCs w:val="24"/>
                  <w:lang w:eastAsia="ru-RU"/>
                </w:rPr>
                <w:t>RQ-7 Shadow</w:t>
              </w:r>
            </w:hyperlink>
          </w:p>
        </w:tc>
      </w:tr>
      <w:tr w:rsidR="00836F9E" w:rsidRPr="00B92BB0" w14:paraId="4E37FF5F" w14:textId="77777777" w:rsidTr="00836F9E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5A" w14:textId="77777777" w:rsidR="00836F9E" w:rsidRPr="00B92BB0" w:rsidRDefault="00836F9E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5B" w14:textId="77777777" w:rsidR="00836F9E" w:rsidRPr="00B92BB0" w:rsidRDefault="00836F9E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&gt; 600</w:t>
            </w: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vAlign w:val="center"/>
            <w:hideMark/>
          </w:tcPr>
          <w:p w14:paraId="4E37FF5C" w14:textId="77777777" w:rsidR="00836F9E" w:rsidRPr="00B92BB0" w:rsidRDefault="00836F9E" w:rsidP="00836F9E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5D" w14:textId="77777777" w:rsidR="00836F9E" w:rsidRPr="00B92BB0" w:rsidRDefault="00836F9E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ցանկացած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5E" w14:textId="77777777" w:rsidR="00836F9E" w:rsidRPr="00B92BB0" w:rsidRDefault="00EB3803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hyperlink r:id="rId24" w:tooltip="MQ-1 Predator" w:history="1">
              <w:r w:rsidR="00836F9E" w:rsidRPr="00B92BB0">
                <w:rPr>
                  <w:rFonts w:ascii="Arial" w:eastAsia="Times New Roman" w:hAnsi="Arial" w:cs="Arial"/>
                  <w:color w:val="795CB2"/>
                  <w:sz w:val="24"/>
                  <w:szCs w:val="24"/>
                  <w:lang w:eastAsia="ru-RU"/>
                </w:rPr>
                <w:t>MQ-1 Predator</w:t>
              </w:r>
            </w:hyperlink>
          </w:p>
        </w:tc>
      </w:tr>
      <w:tr w:rsidR="00836F9E" w:rsidRPr="00B92BB0" w14:paraId="4E37FF65" w14:textId="77777777" w:rsidTr="00836F9E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60" w14:textId="77777777" w:rsidR="00836F9E" w:rsidRPr="00B92BB0" w:rsidRDefault="00836F9E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vAlign w:val="center"/>
            <w:hideMark/>
          </w:tcPr>
          <w:p w14:paraId="4E37FF61" w14:textId="77777777" w:rsidR="00836F9E" w:rsidRPr="00B92BB0" w:rsidRDefault="00836F9E" w:rsidP="00836F9E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62" w14:textId="77777777" w:rsidR="00836F9E" w:rsidRPr="00B92BB0" w:rsidRDefault="00836F9E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92BB0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&gt; 5400</w:t>
            </w: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vAlign w:val="center"/>
            <w:hideMark/>
          </w:tcPr>
          <w:p w14:paraId="4E37FF63" w14:textId="77777777" w:rsidR="00836F9E" w:rsidRPr="00B92BB0" w:rsidRDefault="00836F9E" w:rsidP="00836F9E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FF64" w14:textId="77777777" w:rsidR="00836F9E" w:rsidRPr="00B92BB0" w:rsidRDefault="00EB3803" w:rsidP="00836F9E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hyperlink r:id="rId25" w:tooltip="RQ-4 Global Hawk (դեռ գրված չէ)" w:history="1">
              <w:r w:rsidR="00836F9E" w:rsidRPr="00B92BB0">
                <w:rPr>
                  <w:rFonts w:ascii="Arial" w:eastAsia="Times New Roman" w:hAnsi="Arial" w:cs="Arial"/>
                  <w:color w:val="A55858"/>
                  <w:sz w:val="24"/>
                  <w:szCs w:val="24"/>
                  <w:lang w:eastAsia="ru-RU"/>
                </w:rPr>
                <w:t>RQ-4 Global Hawk</w:t>
              </w:r>
            </w:hyperlink>
          </w:p>
        </w:tc>
      </w:tr>
    </w:tbl>
    <w:p w14:paraId="4E37FF66" w14:textId="77777777" w:rsidR="00544C65" w:rsidRDefault="00544C65" w:rsidP="00650D2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</w:p>
    <w:p w14:paraId="4E37FF67" w14:textId="77777777" w:rsidR="00B92BB0" w:rsidRPr="00610F93" w:rsidRDefault="00B92BB0" w:rsidP="00B92BB0">
      <w:pPr>
        <w:spacing w:after="0" w:line="480" w:lineRule="auto"/>
        <w:jc w:val="both"/>
        <w:rPr>
          <w:rFonts w:ascii="Sylfaen" w:hAnsi="Sylfaen"/>
          <w:color w:val="000000"/>
          <w:sz w:val="28"/>
          <w:szCs w:val="28"/>
          <w:lang w:val="en-US"/>
        </w:rPr>
      </w:pPr>
      <w:r w:rsidRPr="00610F93">
        <w:rPr>
          <w:rFonts w:ascii="Sylfaen" w:hAnsi="Sylfaen"/>
          <w:color w:val="000000"/>
          <w:sz w:val="28"/>
          <w:szCs w:val="28"/>
          <w:lang w:val="en-US"/>
        </w:rPr>
        <w:t xml:space="preserve">1.Առաջին </w:t>
      </w:r>
      <w:proofErr w:type="spellStart"/>
      <w:r w:rsidRPr="00610F93">
        <w:rPr>
          <w:rFonts w:ascii="Sylfaen" w:hAnsi="Sylfaen"/>
          <w:color w:val="000000"/>
          <w:sz w:val="28"/>
          <w:szCs w:val="28"/>
          <w:lang w:val="en-US"/>
        </w:rPr>
        <w:t>համաշխարհային</w:t>
      </w:r>
      <w:proofErr w:type="spellEnd"/>
      <w:r w:rsidRPr="00610F93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610F93">
        <w:rPr>
          <w:rFonts w:ascii="Sylfaen" w:hAnsi="Sylfaen"/>
          <w:color w:val="000000"/>
          <w:sz w:val="28"/>
          <w:szCs w:val="28"/>
          <w:lang w:val="en-US"/>
        </w:rPr>
        <w:t>պատերազմ</w:t>
      </w:r>
      <w:proofErr w:type="spellEnd"/>
    </w:p>
    <w:p w14:paraId="4E37FF68" w14:textId="77777777" w:rsidR="00B92BB0" w:rsidRDefault="00EB3803" w:rsidP="00610F93">
      <w:pPr>
        <w:spacing w:after="0" w:line="48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hyperlink r:id="rId26" w:tooltip="Առաջին համաշխարհային պատերազմ" w:history="1">
        <w:r w:rsidR="00B92BB0" w:rsidRPr="00B92BB0">
          <w:rPr>
            <w:rStyle w:val="Hyperlink"/>
            <w:rFonts w:ascii="Arial" w:hAnsi="Arial" w:cs="Arial"/>
            <w:color w:val="795CB2"/>
            <w:sz w:val="24"/>
            <w:szCs w:val="24"/>
            <w:shd w:val="clear" w:color="auto" w:fill="FFFFFF"/>
          </w:rPr>
          <w:t>Առաջին</w:t>
        </w:r>
        <w:r w:rsidR="00B92BB0" w:rsidRPr="00B92BB0">
          <w:rPr>
            <w:rStyle w:val="Hyperlink"/>
            <w:rFonts w:ascii="Arial" w:hAnsi="Arial" w:cs="Arial"/>
            <w:color w:val="795CB2"/>
            <w:sz w:val="24"/>
            <w:szCs w:val="24"/>
            <w:shd w:val="clear" w:color="auto" w:fill="FFFFFF"/>
            <w:lang w:val="en-US"/>
          </w:rPr>
          <w:t xml:space="preserve"> </w:t>
        </w:r>
        <w:r w:rsidR="00B92BB0" w:rsidRPr="00B92BB0">
          <w:rPr>
            <w:rStyle w:val="Hyperlink"/>
            <w:rFonts w:ascii="Arial" w:hAnsi="Arial" w:cs="Arial"/>
            <w:color w:val="795CB2"/>
            <w:sz w:val="24"/>
            <w:szCs w:val="24"/>
            <w:shd w:val="clear" w:color="auto" w:fill="FFFFFF"/>
          </w:rPr>
          <w:t>համաշխարհային</w:t>
        </w:r>
        <w:r w:rsidR="00B92BB0" w:rsidRPr="00B92BB0">
          <w:rPr>
            <w:rStyle w:val="Hyperlink"/>
            <w:rFonts w:ascii="Arial" w:hAnsi="Arial" w:cs="Arial"/>
            <w:color w:val="795CB2"/>
            <w:sz w:val="24"/>
            <w:szCs w:val="24"/>
            <w:shd w:val="clear" w:color="auto" w:fill="FFFFFF"/>
            <w:lang w:val="en-US"/>
          </w:rPr>
          <w:t xml:space="preserve"> </w:t>
        </w:r>
        <w:r w:rsidR="00B92BB0" w:rsidRPr="00B92BB0">
          <w:rPr>
            <w:rStyle w:val="Hyperlink"/>
            <w:rFonts w:ascii="Arial" w:hAnsi="Arial" w:cs="Arial"/>
            <w:color w:val="795CB2"/>
            <w:sz w:val="24"/>
            <w:szCs w:val="24"/>
            <w:shd w:val="clear" w:color="auto" w:fill="FFFFFF"/>
          </w:rPr>
          <w:t>պատերազմի</w:t>
        </w:r>
      </w:hyperlink>
      <w:r w:rsidR="00B92BB0"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 </w:t>
      </w:r>
      <w:r w:rsidR="00B92BB0"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ժամանակ</w:t>
      </w:r>
      <w:r w:rsidR="00B92BB0"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B92BB0"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մասնակից</w:t>
      </w:r>
      <w:r w:rsidR="00B92BB0"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B92BB0"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երկրները</w:t>
      </w:r>
      <w:r w:rsidR="00B92BB0"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B92BB0"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ակտիվ</w:t>
      </w:r>
    </w:p>
    <w:p w14:paraId="4E37FF69" w14:textId="77777777" w:rsidR="00B92BB0" w:rsidRDefault="00B92BB0" w:rsidP="00610F93">
      <w:pPr>
        <w:spacing w:after="0" w:line="48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փորձարկումներ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էին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անում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անօդաչու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ավիացիայի</w:t>
      </w:r>
    </w:p>
    <w:p w14:paraId="4E37FF6A" w14:textId="77777777" w:rsidR="00B92BB0" w:rsidRDefault="00B92BB0" w:rsidP="00610F93">
      <w:pPr>
        <w:spacing w:after="0" w:line="48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վրա։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 </w:t>
      </w:r>
      <w:hyperlink r:id="rId27" w:tooltip="1914" w:history="1">
        <w:r w:rsidRPr="00610F93">
          <w:rPr>
            <w:rStyle w:val="Hyperlink"/>
            <w:rFonts w:ascii="Arial" w:hAnsi="Arial" w:cs="Arial"/>
            <w:color w:val="795CB2"/>
            <w:sz w:val="24"/>
            <w:szCs w:val="24"/>
            <w:shd w:val="clear" w:color="auto" w:fill="FFFFFF"/>
            <w:lang w:val="en-US"/>
          </w:rPr>
          <w:t>1914</w:t>
        </w:r>
      </w:hyperlink>
      <w:r w:rsidRPr="00610F93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 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թվականի</w:t>
      </w:r>
      <w:r w:rsidRPr="00610F93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 </w:t>
      </w:r>
      <w:hyperlink r:id="rId28" w:tooltip="Նոյեմբեր" w:history="1">
        <w:r w:rsidRPr="00B92BB0">
          <w:rPr>
            <w:rStyle w:val="Hyperlink"/>
            <w:rFonts w:ascii="Arial" w:hAnsi="Arial" w:cs="Arial"/>
            <w:color w:val="795CB2"/>
            <w:sz w:val="24"/>
            <w:szCs w:val="24"/>
            <w:shd w:val="clear" w:color="auto" w:fill="FFFFFF"/>
          </w:rPr>
          <w:t>նոյեմբերին</w:t>
        </w:r>
      </w:hyperlink>
      <w:r w:rsidRPr="00610F93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 </w:t>
      </w:r>
      <w:hyperlink r:id="rId29" w:tooltip="Գերմանիա" w:history="1">
        <w:r w:rsidRPr="00B92BB0">
          <w:rPr>
            <w:rStyle w:val="Hyperlink"/>
            <w:rFonts w:ascii="Arial" w:hAnsi="Arial" w:cs="Arial"/>
            <w:color w:val="795CB2"/>
            <w:sz w:val="24"/>
            <w:szCs w:val="24"/>
            <w:shd w:val="clear" w:color="auto" w:fill="FFFFFF"/>
          </w:rPr>
          <w:t>Գերմանիայի</w:t>
        </w:r>
      </w:hyperlink>
      <w:r w:rsidRPr="00610F93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 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ռազմական</w:t>
      </w:r>
      <w:r w:rsidRPr="00610F93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նախարարությունը</w:t>
      </w:r>
    </w:p>
    <w:p w14:paraId="4E37FF6B" w14:textId="77777777" w:rsidR="00B92BB0" w:rsidRDefault="00B92BB0" w:rsidP="00610F93">
      <w:pPr>
        <w:spacing w:after="0" w:line="36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</w:pP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Տրանսպորտային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տեխնոլոգիաների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կոմիտեին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(</w:t>
      </w:r>
      <w:hyperlink r:id="rId30" w:tooltip="Գերմաներեն" w:history="1">
        <w:r w:rsidRPr="00B92BB0">
          <w:rPr>
            <w:rStyle w:val="Hyperlink"/>
            <w:rFonts w:ascii="Arial" w:hAnsi="Arial" w:cs="Arial"/>
            <w:color w:val="795CB2"/>
            <w:sz w:val="24"/>
            <w:szCs w:val="24"/>
            <w:shd w:val="clear" w:color="auto" w:fill="FFFFFF"/>
          </w:rPr>
          <w:t>գերմ</w:t>
        </w:r>
        <w:r w:rsidRPr="00B92BB0">
          <w:rPr>
            <w:rStyle w:val="Hyperlink"/>
            <w:rFonts w:ascii="Arial" w:hAnsi="Arial" w:cs="Arial"/>
            <w:color w:val="795CB2"/>
            <w:sz w:val="24"/>
            <w:szCs w:val="24"/>
            <w:shd w:val="clear" w:color="auto" w:fill="FFFFFF"/>
            <w:lang w:val="en-US"/>
          </w:rPr>
          <w:t>.</w:t>
        </w:r>
      </w:hyperlink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՝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 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Verkehrstechnische Prüfungs-</w:t>
      </w:r>
    </w:p>
    <w:p w14:paraId="4E37FF6C" w14:textId="77777777" w:rsidR="00B92BB0" w:rsidRDefault="00B92BB0" w:rsidP="00610F93">
      <w:pPr>
        <w:spacing w:after="0" w:line="36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</w:pPr>
    </w:p>
    <w:p w14:paraId="4E37FF6D" w14:textId="77777777" w:rsidR="00B92BB0" w:rsidRPr="00EB3803" w:rsidRDefault="00B92BB0" w:rsidP="00610F93">
      <w:pPr>
        <w:spacing w:after="0" w:line="36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</w:pP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Kommission)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հանձնարարել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է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մշակել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հեռակարարվարման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համակարգ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,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որը</w:t>
      </w:r>
    </w:p>
    <w:p w14:paraId="4E37FF6E" w14:textId="77777777" w:rsidR="00B92BB0" w:rsidRPr="00EB3803" w:rsidRDefault="00B92BB0" w:rsidP="00610F93">
      <w:pPr>
        <w:spacing w:after="0" w:line="36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</w:pPr>
    </w:p>
    <w:p w14:paraId="4E37FF6F" w14:textId="77777777" w:rsidR="00B92BB0" w:rsidRDefault="00B92BB0" w:rsidP="00610F93">
      <w:pPr>
        <w:spacing w:after="0" w:line="36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</w:pP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հնարավոր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կլիներ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տեղադրել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ինչպես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նավերի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,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այնպես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էլ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</w:t>
      </w:r>
      <w:r w:rsidR="00EB3803">
        <w:fldChar w:fldCharType="begin"/>
      </w:r>
      <w:r w:rsidR="00EB3803" w:rsidRPr="00EB3803">
        <w:rPr>
          <w:lang w:val="de-DE"/>
        </w:rPr>
        <w:instrText>HYPERLINK "https://hy.wikipedia.org/wiki/%D4%BB%D5%B6%D6%84%D5%B6%D5%A1%D5%A9%D5%AB%D5%BC" \o "</w:instrText>
      </w:r>
      <w:r w:rsidR="00EB3803">
        <w:instrText>Ինքնաթիռ</w:instrText>
      </w:r>
      <w:r w:rsidR="00EB3803" w:rsidRPr="00EB3803">
        <w:rPr>
          <w:lang w:val="de-DE"/>
        </w:rPr>
        <w:instrText>"</w:instrText>
      </w:r>
      <w:r w:rsidR="00EB3803">
        <w:fldChar w:fldCharType="separate"/>
      </w:r>
      <w:r w:rsidRPr="00B92BB0">
        <w:rPr>
          <w:rStyle w:val="Hyperlink"/>
          <w:rFonts w:ascii="Arial" w:hAnsi="Arial" w:cs="Arial"/>
          <w:color w:val="795CB2"/>
          <w:sz w:val="24"/>
          <w:szCs w:val="24"/>
          <w:shd w:val="clear" w:color="auto" w:fill="FFFFFF"/>
        </w:rPr>
        <w:t>ինքնաթիռների</w:t>
      </w:r>
      <w:r w:rsidR="00EB3803">
        <w:rPr>
          <w:rStyle w:val="Hyperlink"/>
          <w:rFonts w:ascii="Arial" w:hAnsi="Arial" w:cs="Arial"/>
          <w:color w:val="795CB2"/>
          <w:sz w:val="24"/>
          <w:szCs w:val="24"/>
          <w:shd w:val="clear" w:color="auto" w:fill="FFFFFF"/>
        </w:rPr>
        <w:fldChar w:fldCharType="end"/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վրա։</w:t>
      </w:r>
    </w:p>
    <w:p w14:paraId="4E37FF70" w14:textId="77777777" w:rsidR="00B92BB0" w:rsidRDefault="00B92BB0" w:rsidP="00610F93">
      <w:pPr>
        <w:spacing w:after="0" w:line="36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</w:pPr>
    </w:p>
    <w:p w14:paraId="4E37FF71" w14:textId="77777777" w:rsidR="00B92BB0" w:rsidRPr="00EB3803" w:rsidRDefault="00B92BB0" w:rsidP="00610F93">
      <w:pPr>
        <w:spacing w:after="0" w:line="36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</w:pP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Նախագիծը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գլխավորեց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</w:t>
      </w:r>
      <w:r w:rsidR="00EB3803">
        <w:fldChar w:fldCharType="begin"/>
      </w:r>
      <w:r w:rsidR="00EB3803" w:rsidRPr="00EB3803">
        <w:rPr>
          <w:lang w:val="de-DE"/>
        </w:rPr>
        <w:instrText>HYPERLINK "https://hy.wikipedia.org/wiki/%D4%B5%D5%B6%D5%A1%D5%B5%D5%AB_%D5%B0%D5%A1%D5%B4%D5%A1%D5%AC%D5%BD%D5%A1%D6%80%D5%A1%D5%B6" \o "</w:instrText>
      </w:r>
      <w:r w:rsidR="00EB3803">
        <w:instrText>Ենայի</w:instrText>
      </w:r>
      <w:r w:rsidR="00EB3803" w:rsidRPr="00EB3803">
        <w:rPr>
          <w:lang w:val="de-DE"/>
        </w:rPr>
        <w:instrText xml:space="preserve"> </w:instrText>
      </w:r>
      <w:r w:rsidR="00EB3803">
        <w:instrText>համալսարան</w:instrText>
      </w:r>
      <w:r w:rsidR="00EB3803" w:rsidRPr="00EB3803">
        <w:rPr>
          <w:lang w:val="de-DE"/>
        </w:rPr>
        <w:instrText>"</w:instrText>
      </w:r>
      <w:r w:rsidR="00EB3803">
        <w:fldChar w:fldCharType="separate"/>
      </w:r>
      <w:r w:rsidRPr="00B92BB0">
        <w:rPr>
          <w:rStyle w:val="Hyperlink"/>
          <w:rFonts w:ascii="Arial" w:hAnsi="Arial" w:cs="Arial"/>
          <w:color w:val="795CB2"/>
          <w:sz w:val="24"/>
          <w:szCs w:val="24"/>
          <w:shd w:val="clear" w:color="auto" w:fill="FFFFFF"/>
        </w:rPr>
        <w:t>Ենայի</w:t>
      </w:r>
      <w:r w:rsidRPr="00B92BB0">
        <w:rPr>
          <w:rStyle w:val="Hyperlink"/>
          <w:rFonts w:ascii="Arial" w:hAnsi="Arial" w:cs="Arial"/>
          <w:color w:val="795CB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Style w:val="Hyperlink"/>
          <w:rFonts w:ascii="Arial" w:hAnsi="Arial" w:cs="Arial"/>
          <w:color w:val="795CB2"/>
          <w:sz w:val="24"/>
          <w:szCs w:val="24"/>
          <w:shd w:val="clear" w:color="auto" w:fill="FFFFFF"/>
        </w:rPr>
        <w:t>համալսարանի</w:t>
      </w:r>
      <w:r w:rsidR="00EB3803">
        <w:rPr>
          <w:rStyle w:val="Hyperlink"/>
          <w:rFonts w:ascii="Arial" w:hAnsi="Arial" w:cs="Arial"/>
          <w:color w:val="795CB2"/>
          <w:sz w:val="24"/>
          <w:szCs w:val="24"/>
          <w:shd w:val="clear" w:color="auto" w:fill="FFFFFF"/>
        </w:rPr>
        <w:fldChar w:fldCharType="end"/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պրոֆեսոր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</w:t>
      </w:r>
      <w:r w:rsidR="00EB3803">
        <w:fldChar w:fldCharType="begin"/>
      </w:r>
      <w:r w:rsidR="00EB3803" w:rsidRPr="00EB3803">
        <w:rPr>
          <w:lang w:val="de-DE"/>
        </w:rPr>
        <w:instrText>HYPERLINK "https://hy.wikipedia.org/w/index.php?title=%D5%84%D5%A1%D6%84%D5%BD_%D5%8E%D5%AB%D5%A5%D5%B6&amp;action=edit&amp;redlink=1" \o "</w:instrText>
      </w:r>
      <w:r w:rsidR="00EB3803">
        <w:instrText>Մաքս</w:instrText>
      </w:r>
      <w:r w:rsidR="00EB3803" w:rsidRPr="00EB3803">
        <w:rPr>
          <w:lang w:val="de-DE"/>
        </w:rPr>
        <w:instrText xml:space="preserve"> </w:instrText>
      </w:r>
      <w:r w:rsidR="00EB3803">
        <w:instrText>Վիեն</w:instrText>
      </w:r>
      <w:r w:rsidR="00EB3803" w:rsidRPr="00EB3803">
        <w:rPr>
          <w:lang w:val="de-DE"/>
        </w:rPr>
        <w:instrText xml:space="preserve"> (</w:instrText>
      </w:r>
      <w:r w:rsidR="00EB3803">
        <w:instrText>դեռ</w:instrText>
      </w:r>
      <w:r w:rsidR="00EB3803" w:rsidRPr="00EB3803">
        <w:rPr>
          <w:lang w:val="de-DE"/>
        </w:rPr>
        <w:instrText xml:space="preserve"> </w:instrText>
      </w:r>
      <w:r w:rsidR="00EB3803">
        <w:instrText>գրված</w:instrText>
      </w:r>
      <w:r w:rsidR="00EB3803" w:rsidRPr="00EB3803">
        <w:rPr>
          <w:lang w:val="de-DE"/>
        </w:rPr>
        <w:instrText xml:space="preserve"> </w:instrText>
      </w:r>
      <w:r w:rsidR="00EB3803">
        <w:instrText>չէ</w:instrText>
      </w:r>
      <w:r w:rsidR="00EB3803" w:rsidRPr="00EB3803">
        <w:rPr>
          <w:lang w:val="de-DE"/>
        </w:rPr>
        <w:instrText>)"</w:instrText>
      </w:r>
      <w:r w:rsidR="00EB3803">
        <w:fldChar w:fldCharType="separate"/>
      </w:r>
      <w:r w:rsidRPr="00B92BB0">
        <w:rPr>
          <w:rStyle w:val="Hyperlink"/>
          <w:rFonts w:ascii="Arial" w:hAnsi="Arial" w:cs="Arial"/>
          <w:color w:val="A55858"/>
          <w:sz w:val="24"/>
          <w:szCs w:val="24"/>
          <w:shd w:val="clear" w:color="auto" w:fill="FFFFFF"/>
        </w:rPr>
        <w:t>Մաքս</w:t>
      </w:r>
      <w:r w:rsidRPr="00B92BB0">
        <w:rPr>
          <w:rStyle w:val="Hyperlink"/>
          <w:rFonts w:ascii="Arial" w:hAnsi="Arial" w:cs="Arial"/>
          <w:color w:val="A55858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Style w:val="Hyperlink"/>
          <w:rFonts w:ascii="Arial" w:hAnsi="Arial" w:cs="Arial"/>
          <w:color w:val="A55858"/>
          <w:sz w:val="24"/>
          <w:szCs w:val="24"/>
          <w:shd w:val="clear" w:color="auto" w:fill="FFFFFF"/>
        </w:rPr>
        <w:t>Վիենը</w:t>
      </w:r>
      <w:r w:rsidR="00EB3803">
        <w:rPr>
          <w:rStyle w:val="Hyperlink"/>
          <w:rFonts w:ascii="Arial" w:hAnsi="Arial" w:cs="Arial"/>
          <w:color w:val="A55858"/>
          <w:sz w:val="24"/>
          <w:szCs w:val="24"/>
          <w:shd w:val="clear" w:color="auto" w:fill="FFFFFF"/>
        </w:rPr>
        <w:fldChar w:fldCharType="end"/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,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իսկ</w:t>
      </w:r>
    </w:p>
    <w:p w14:paraId="4E37FF72" w14:textId="77777777" w:rsidR="00B92BB0" w:rsidRPr="00EB3803" w:rsidRDefault="00B92BB0" w:rsidP="00610F93">
      <w:pPr>
        <w:spacing w:after="0" w:line="36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</w:pPr>
    </w:p>
    <w:p w14:paraId="4E37FF73" w14:textId="77777777" w:rsidR="00B92BB0" w:rsidRPr="00B92BB0" w:rsidRDefault="00B92BB0" w:rsidP="00B92BB0">
      <w:pPr>
        <w:spacing w:after="0" w:line="480" w:lineRule="auto"/>
        <w:jc w:val="both"/>
        <w:rPr>
          <w:rFonts w:ascii="Sylfaen" w:hAnsi="Sylfaen"/>
          <w:color w:val="000000"/>
          <w:sz w:val="24"/>
          <w:szCs w:val="24"/>
          <w:lang w:val="de-DE"/>
        </w:rPr>
      </w:pP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տեխնոլոգիաների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հիմնական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մատակարարն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էր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դարձել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</w:t>
      </w:r>
      <w:r w:rsidR="00EB3803">
        <w:fldChar w:fldCharType="begin"/>
      </w:r>
      <w:r w:rsidR="00EB3803" w:rsidRPr="00EB3803">
        <w:rPr>
          <w:lang w:val="de-DE"/>
        </w:rPr>
        <w:instrText>HYPERLINK "https://hy.wikipedia.org/w/index.php?title=Siemens_%26_Halske&amp;action=edit&amp;redlink=1" \o "Siemens &amp; Halske (</w:instrText>
      </w:r>
      <w:r w:rsidR="00EB3803">
        <w:instrText>դեռ</w:instrText>
      </w:r>
      <w:r w:rsidR="00EB3803" w:rsidRPr="00EB3803">
        <w:rPr>
          <w:lang w:val="de-DE"/>
        </w:rPr>
        <w:instrText xml:space="preserve"> </w:instrText>
      </w:r>
      <w:r w:rsidR="00EB3803">
        <w:instrText>գրված</w:instrText>
      </w:r>
      <w:r w:rsidR="00EB3803" w:rsidRPr="00EB3803">
        <w:rPr>
          <w:lang w:val="de-DE"/>
        </w:rPr>
        <w:instrText xml:space="preserve"> </w:instrText>
      </w:r>
      <w:r w:rsidR="00EB3803">
        <w:instrText>չէ</w:instrText>
      </w:r>
      <w:r w:rsidR="00EB3803" w:rsidRPr="00EB3803">
        <w:rPr>
          <w:lang w:val="de-DE"/>
        </w:rPr>
        <w:instrText>)"</w:instrText>
      </w:r>
      <w:r w:rsidR="00EB3803">
        <w:fldChar w:fldCharType="separate"/>
      </w:r>
      <w:r w:rsidRPr="00B92BB0">
        <w:rPr>
          <w:rStyle w:val="Hyperlink"/>
          <w:rFonts w:ascii="Arial" w:hAnsi="Arial" w:cs="Arial"/>
          <w:color w:val="A55858"/>
          <w:sz w:val="24"/>
          <w:szCs w:val="24"/>
          <w:shd w:val="clear" w:color="auto" w:fill="FFFFFF"/>
          <w:lang w:val="de-DE"/>
        </w:rPr>
        <w:t>«Siemens &amp; Halske»</w:t>
      </w:r>
      <w:r w:rsidR="00EB3803">
        <w:rPr>
          <w:rStyle w:val="Hyperlink"/>
          <w:rFonts w:ascii="Arial" w:hAnsi="Arial" w:cs="Arial"/>
          <w:color w:val="A55858"/>
          <w:sz w:val="24"/>
          <w:szCs w:val="24"/>
          <w:shd w:val="clear" w:color="auto" w:fill="FFFFFF"/>
          <w:lang w:val="de-DE"/>
        </w:rPr>
        <w:fldChar w:fldCharType="end"/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ընկերությունը։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Ավելի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քիչ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,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քան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մեկ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տարվա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փորձարկումների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ընթացքում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lastRenderedPageBreak/>
        <w:t>Վիենին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հաջողվել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է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մշակել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տեխնոլոգիա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,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որը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պիտանի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էր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նավատորմում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գործնական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օգտագործման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համար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,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սակայն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բավականին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վստահելի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չէր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</w:t>
      </w:r>
      <w:r w:rsidR="00EB3803">
        <w:fldChar w:fldCharType="begin"/>
      </w:r>
      <w:r w:rsidR="00EB3803" w:rsidRPr="00EB3803">
        <w:rPr>
          <w:lang w:val="de-DE"/>
        </w:rPr>
        <w:instrText>HYPERLINK "https://hy.wikipedia.org/w/index.php?title=%D5%8C%D5%A1%D5%A4%D5%AB%D5%B8%D5%A7%D5%AC%D5%A5%D5%A</w:instrText>
      </w:r>
      <w:r w:rsidR="00EB3803" w:rsidRPr="00EB3803">
        <w:rPr>
          <w:lang w:val="de-DE"/>
        </w:rPr>
        <w:instrText>F%D5%BF%D6%80%D5%B8%D5%B6%D5%A1%D5%B5%D5%AB%D5%B6_%D5%BA%D5%A1%D5%B5%D6%84%D5%A1%D6%80&amp;action=edit&amp;redlink=1" \o "</w:instrText>
      </w:r>
      <w:r w:rsidR="00EB3803">
        <w:instrText>Ռադիոէլեկտրոնային</w:instrText>
      </w:r>
      <w:r w:rsidR="00EB3803" w:rsidRPr="00EB3803">
        <w:rPr>
          <w:lang w:val="de-DE"/>
        </w:rPr>
        <w:instrText xml:space="preserve"> </w:instrText>
      </w:r>
      <w:r w:rsidR="00EB3803">
        <w:instrText>պայքար</w:instrText>
      </w:r>
      <w:r w:rsidR="00EB3803" w:rsidRPr="00EB3803">
        <w:rPr>
          <w:lang w:val="de-DE"/>
        </w:rPr>
        <w:instrText xml:space="preserve"> (</w:instrText>
      </w:r>
      <w:r w:rsidR="00EB3803">
        <w:instrText>դեռ</w:instrText>
      </w:r>
      <w:r w:rsidR="00EB3803" w:rsidRPr="00EB3803">
        <w:rPr>
          <w:lang w:val="de-DE"/>
        </w:rPr>
        <w:instrText xml:space="preserve"> </w:instrText>
      </w:r>
      <w:r w:rsidR="00EB3803">
        <w:instrText>գրված</w:instrText>
      </w:r>
      <w:r w:rsidR="00EB3803" w:rsidRPr="00EB3803">
        <w:rPr>
          <w:lang w:val="de-DE"/>
        </w:rPr>
        <w:instrText xml:space="preserve"> </w:instrText>
      </w:r>
      <w:r w:rsidR="00EB3803">
        <w:instrText>չէ</w:instrText>
      </w:r>
      <w:r w:rsidR="00EB3803" w:rsidRPr="00EB3803">
        <w:rPr>
          <w:lang w:val="de-DE"/>
        </w:rPr>
        <w:instrText>)"</w:instrText>
      </w:r>
      <w:r w:rsidR="00EB3803">
        <w:fldChar w:fldCharType="separate"/>
      </w:r>
      <w:r w:rsidRPr="00B92BB0">
        <w:rPr>
          <w:rStyle w:val="Hyperlink"/>
          <w:rFonts w:ascii="Arial" w:hAnsi="Arial" w:cs="Arial"/>
          <w:color w:val="A55858"/>
          <w:sz w:val="24"/>
          <w:szCs w:val="24"/>
          <w:shd w:val="clear" w:color="auto" w:fill="FFFFFF"/>
        </w:rPr>
        <w:t>ռադիոէլեկտրոնային</w:t>
      </w:r>
      <w:r w:rsidRPr="00B92BB0">
        <w:rPr>
          <w:rStyle w:val="Hyperlink"/>
          <w:rFonts w:ascii="Arial" w:hAnsi="Arial" w:cs="Arial"/>
          <w:color w:val="A55858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Style w:val="Hyperlink"/>
          <w:rFonts w:ascii="Arial" w:hAnsi="Arial" w:cs="Arial"/>
          <w:color w:val="A55858"/>
          <w:sz w:val="24"/>
          <w:szCs w:val="24"/>
          <w:shd w:val="clear" w:color="auto" w:fill="FFFFFF"/>
        </w:rPr>
        <w:t>հակազդեցության</w:t>
      </w:r>
      <w:r w:rsidR="00EB3803">
        <w:rPr>
          <w:rStyle w:val="Hyperlink"/>
          <w:rFonts w:ascii="Arial" w:hAnsi="Arial" w:cs="Arial"/>
          <w:color w:val="A55858"/>
          <w:sz w:val="24"/>
          <w:szCs w:val="24"/>
          <w:shd w:val="clear" w:color="auto" w:fill="FFFFFF"/>
        </w:rPr>
        <w:fldChar w:fldCharType="end"/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պայմաններում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,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ինչպես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նաև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բավականին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հստակ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չէր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օդային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հարվածներ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իրականացնելու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համար։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«Siemens &amp; Halske»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ընկերությունը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շարունակեց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ավիացիոն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փորձարկումները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և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</w:t>
      </w:r>
      <w:r w:rsidR="00EB3803">
        <w:fldChar w:fldCharType="begin"/>
      </w:r>
      <w:r w:rsidR="00EB3803" w:rsidRPr="00EB3803">
        <w:rPr>
          <w:lang w:val="de-DE"/>
        </w:rPr>
        <w:instrText>HYPERLINK "https://hy.wikipedia.org/wiki/1915" \o "1915"</w:instrText>
      </w:r>
      <w:r w:rsidR="00EB3803">
        <w:fldChar w:fldCharType="separate"/>
      </w:r>
      <w:r w:rsidRPr="00B92BB0">
        <w:rPr>
          <w:rStyle w:val="Hyperlink"/>
          <w:rFonts w:ascii="Arial" w:hAnsi="Arial" w:cs="Arial"/>
          <w:color w:val="795CB2"/>
          <w:sz w:val="24"/>
          <w:szCs w:val="24"/>
          <w:shd w:val="clear" w:color="auto" w:fill="FFFFFF"/>
          <w:lang w:val="de-DE"/>
        </w:rPr>
        <w:t>1915</w:t>
      </w:r>
      <w:r w:rsidR="00EB3803">
        <w:rPr>
          <w:rStyle w:val="Hyperlink"/>
          <w:rFonts w:ascii="Arial" w:hAnsi="Arial" w:cs="Arial"/>
          <w:color w:val="795CB2"/>
          <w:sz w:val="24"/>
          <w:szCs w:val="24"/>
          <w:shd w:val="clear" w:color="auto" w:fill="FFFFFF"/>
          <w:lang w:val="de-DE"/>
        </w:rPr>
        <w:fldChar w:fldCharType="end"/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-</w:t>
      </w:r>
      <w:hyperlink r:id="rId31" w:tooltip="1918" w:history="1">
        <w:r w:rsidRPr="00B92BB0">
          <w:rPr>
            <w:rStyle w:val="Hyperlink"/>
            <w:rFonts w:ascii="Arial" w:hAnsi="Arial" w:cs="Arial"/>
            <w:color w:val="795CB2"/>
            <w:sz w:val="24"/>
            <w:szCs w:val="24"/>
            <w:shd w:val="clear" w:color="auto" w:fill="FFFFFF"/>
            <w:lang w:val="de-DE"/>
          </w:rPr>
          <w:t>1918</w:t>
        </w:r>
      </w:hyperlink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թվականներին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արտադրել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է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ավելի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քան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100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միավոր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էլեկտրալարերով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հեռակառավարվող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անօդաչու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թռչող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սարքեր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,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որոնք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օդ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էին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բարձրացվում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ինչպես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ցամաքից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,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այնպես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էլ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դիրիժաբլերից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,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և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կարող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էին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կրել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մինչև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1000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կգ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տորպեդային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կամ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ռմբային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բեռնվածություն։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Ավելի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ուշ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«Siemens &amp; Halske»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ընկերության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հայտնագործումները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կիրառվել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են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</w:t>
      </w:r>
      <w:r w:rsidR="00EB3803">
        <w:fldChar w:fldCharType="begin"/>
      </w:r>
      <w:r w:rsidR="00EB3803" w:rsidRPr="00EB3803">
        <w:rPr>
          <w:lang w:val="de-DE"/>
        </w:rPr>
        <w:instrText>HYPERLINK "https://hy.wikipedia.org/w/index.php?title=Mannesmann-MULAG&amp;action=edit&amp;redlink=1" \o "Mannesmann-MULAG (</w:instrText>
      </w:r>
      <w:r w:rsidR="00EB3803">
        <w:instrText>դեռ</w:instrText>
      </w:r>
      <w:r w:rsidR="00EB3803" w:rsidRPr="00EB3803">
        <w:rPr>
          <w:lang w:val="de-DE"/>
        </w:rPr>
        <w:instrText xml:space="preserve"> </w:instrText>
      </w:r>
      <w:r w:rsidR="00EB3803">
        <w:instrText>գրված</w:instrText>
      </w:r>
      <w:r w:rsidR="00EB3803" w:rsidRPr="00EB3803">
        <w:rPr>
          <w:lang w:val="de-DE"/>
        </w:rPr>
        <w:instrText xml:space="preserve"> </w:instrText>
      </w:r>
      <w:r w:rsidR="00EB3803">
        <w:instrText>չէ</w:instrText>
      </w:r>
      <w:r w:rsidR="00EB3803" w:rsidRPr="00EB3803">
        <w:rPr>
          <w:lang w:val="de-DE"/>
        </w:rPr>
        <w:instrText>)"</w:instrText>
      </w:r>
      <w:r w:rsidR="00EB3803">
        <w:fldChar w:fldCharType="separate"/>
      </w:r>
      <w:r w:rsidRPr="00B92BB0">
        <w:rPr>
          <w:rStyle w:val="Hyperlink"/>
          <w:rFonts w:ascii="Arial" w:hAnsi="Arial" w:cs="Arial"/>
          <w:color w:val="A55858"/>
          <w:sz w:val="24"/>
          <w:szCs w:val="24"/>
          <w:shd w:val="clear" w:color="auto" w:fill="FFFFFF"/>
          <w:lang w:val="de-DE"/>
        </w:rPr>
        <w:t>«Mannesmann-MULAG»</w:t>
      </w:r>
      <w:r w:rsidR="00EB3803">
        <w:rPr>
          <w:rStyle w:val="Hyperlink"/>
          <w:rFonts w:ascii="Arial" w:hAnsi="Arial" w:cs="Arial"/>
          <w:color w:val="A55858"/>
          <w:sz w:val="24"/>
          <w:szCs w:val="24"/>
          <w:shd w:val="clear" w:color="auto" w:fill="FFFFFF"/>
          <w:lang w:val="de-DE"/>
        </w:rPr>
        <w:fldChar w:fldCharType="end"/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ընկերության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կողմից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«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Չղջիկ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» (</w:t>
      </w:r>
      <w:r w:rsidR="00EB3803">
        <w:fldChar w:fldCharType="begin"/>
      </w:r>
      <w:r w:rsidR="00EB3803" w:rsidRPr="00EB3803">
        <w:rPr>
          <w:lang w:val="de-DE"/>
        </w:rPr>
        <w:instrText>HYPERLINK "https://hy.wikipedia.org/wiki/%D4%B3%D5%A5%D6%80%D5%B4%D5%A1%D5%B6%D5%A5%D6%80%D5%A5%D5%B6" \o "</w:instrText>
      </w:r>
      <w:r w:rsidR="00EB3803">
        <w:instrText>Գերմաներեն</w:instrText>
      </w:r>
      <w:r w:rsidR="00EB3803" w:rsidRPr="00EB3803">
        <w:rPr>
          <w:lang w:val="de-DE"/>
        </w:rPr>
        <w:instrText>"</w:instrText>
      </w:r>
      <w:r w:rsidR="00EB3803">
        <w:fldChar w:fldCharType="separate"/>
      </w:r>
      <w:r w:rsidRPr="00B92BB0">
        <w:rPr>
          <w:rStyle w:val="Hyperlink"/>
          <w:rFonts w:ascii="Arial" w:hAnsi="Arial" w:cs="Arial"/>
          <w:color w:val="795CB2"/>
          <w:sz w:val="24"/>
          <w:szCs w:val="24"/>
          <w:shd w:val="clear" w:color="auto" w:fill="FFFFFF"/>
        </w:rPr>
        <w:t>գերմ</w:t>
      </w:r>
      <w:r w:rsidRPr="00B92BB0">
        <w:rPr>
          <w:rStyle w:val="Hyperlink"/>
          <w:rFonts w:ascii="Arial" w:hAnsi="Arial" w:cs="Arial"/>
          <w:color w:val="795CB2"/>
          <w:sz w:val="24"/>
          <w:szCs w:val="24"/>
          <w:shd w:val="clear" w:color="auto" w:fill="FFFFFF"/>
          <w:lang w:val="de-DE"/>
        </w:rPr>
        <w:t>.</w:t>
      </w:r>
      <w:r w:rsidR="00EB3803">
        <w:rPr>
          <w:rStyle w:val="Hyperlink"/>
          <w:rFonts w:ascii="Arial" w:hAnsi="Arial" w:cs="Arial"/>
          <w:color w:val="795CB2"/>
          <w:sz w:val="24"/>
          <w:szCs w:val="24"/>
          <w:shd w:val="clear" w:color="auto" w:fill="FFFFFF"/>
          <w:lang w:val="de-DE"/>
        </w:rPr>
        <w:fldChar w:fldCharType="end"/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՝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Fledermaus)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vertAlign w:val="superscript"/>
        </w:rPr>
        <w:fldChar w:fldCharType="begin"/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vertAlign w:val="superscript"/>
          <w:lang w:val="de-DE"/>
        </w:rPr>
        <w:instrText xml:space="preserve"> HYPERLINK "https://hy.wikipedia.org/wiki/%D4%B1%D5%B6%D6%85%D5%A4%D5%A1%D5%B9%D5%B8%D6%82_%D5%A9%D5%BC%D5%B9%D5%B8%D5%B2_%D5%BD%D5%A1%D6%80%D6%84" \l "cite_note-11" </w:instrTex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vertAlign w:val="superscript"/>
        </w:rPr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vertAlign w:val="superscript"/>
        </w:rPr>
        <w:fldChar w:fldCharType="separate"/>
      </w:r>
      <w:r w:rsidRPr="00B92BB0">
        <w:rPr>
          <w:rStyle w:val="Hyperlink"/>
          <w:rFonts w:ascii="Arial" w:hAnsi="Arial" w:cs="Arial"/>
          <w:color w:val="795CB2"/>
          <w:sz w:val="24"/>
          <w:szCs w:val="24"/>
          <w:shd w:val="clear" w:color="auto" w:fill="FFFFFF"/>
          <w:vertAlign w:val="superscript"/>
          <w:lang w:val="de-DE"/>
        </w:rPr>
        <w:t>[11]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vertAlign w:val="superscript"/>
        </w:rPr>
        <w:fldChar w:fldCharType="end"/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ռադիոկառավարվող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ռմբակոծչի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նախագծում։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Այս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բազմակի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օգտագործման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ԱԹՍ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-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ուներ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մինչև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200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կմ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գործողության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շառավիղ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և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կարող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էր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կրել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մինչև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150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կգ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բեռնվածություն։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Թռիչքի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կառավարումը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և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ռումբերի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նետումը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իրականացվում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էր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ցամաքից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և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անօդաչու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սարքը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կարող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էր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վերադարձվել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նույն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կետը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,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որտեղից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իրականացվել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է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թռիչքը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,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այնուհետև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վայրէջք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 xml:space="preserve"> 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կատարել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</w:t>
      </w:r>
      <w:r w:rsidR="00EB3803">
        <w:fldChar w:fldCharType="begin"/>
      </w:r>
      <w:r w:rsidR="00EB3803" w:rsidRPr="00EB3803">
        <w:rPr>
          <w:lang w:val="de-DE"/>
        </w:rPr>
        <w:instrText>HYPERLINK "https://hy.wikipedia.org/wiki/%D5%8A%D5%A1%D6%80%D5%A1%D5%B7%D5%B5%D5%B8%D6%82%D5%BF" \o "</w:instrText>
      </w:r>
      <w:r w:rsidR="00EB3803">
        <w:instrText>Պարաշյուտ</w:instrText>
      </w:r>
      <w:r w:rsidR="00EB3803" w:rsidRPr="00EB3803">
        <w:rPr>
          <w:lang w:val="de-DE"/>
        </w:rPr>
        <w:instrText>"</w:instrText>
      </w:r>
      <w:r w:rsidR="00EB3803">
        <w:fldChar w:fldCharType="separate"/>
      </w:r>
      <w:r w:rsidRPr="00B92BB0">
        <w:rPr>
          <w:rStyle w:val="Hyperlink"/>
          <w:rFonts w:ascii="Arial" w:hAnsi="Arial" w:cs="Arial"/>
          <w:color w:val="795CB2"/>
          <w:sz w:val="24"/>
          <w:szCs w:val="24"/>
          <w:shd w:val="clear" w:color="auto" w:fill="FFFFFF"/>
        </w:rPr>
        <w:t>պարաշյուտի</w:t>
      </w:r>
      <w:r w:rsidR="00EB3803">
        <w:rPr>
          <w:rStyle w:val="Hyperlink"/>
          <w:rFonts w:ascii="Arial" w:hAnsi="Arial" w:cs="Arial"/>
          <w:color w:val="795CB2"/>
          <w:sz w:val="24"/>
          <w:szCs w:val="24"/>
          <w:shd w:val="clear" w:color="auto" w:fill="FFFFFF"/>
        </w:rPr>
        <w:fldChar w:fldCharType="end"/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  <w:lang w:val="de-DE"/>
        </w:rPr>
        <w:t> </w:t>
      </w:r>
      <w:r w:rsidRPr="00B92BB0">
        <w:rPr>
          <w:rFonts w:ascii="Arial" w:hAnsi="Arial" w:cs="Arial"/>
          <w:color w:val="202122"/>
          <w:sz w:val="24"/>
          <w:szCs w:val="24"/>
          <w:shd w:val="clear" w:color="auto" w:fill="FFFFFF"/>
        </w:rPr>
        <w:t>օգնությամբ։</w:t>
      </w:r>
    </w:p>
    <w:p w14:paraId="4E37FF74" w14:textId="77777777" w:rsidR="00C60770" w:rsidRPr="00610F93" w:rsidRDefault="00C60770" w:rsidP="00610F93">
      <w:pPr>
        <w:pStyle w:val="NormalWeb"/>
        <w:shd w:val="clear" w:color="auto" w:fill="FFFFFF"/>
        <w:spacing w:before="120" w:after="120" w:line="480" w:lineRule="auto"/>
        <w:jc w:val="center"/>
        <w:rPr>
          <w:rFonts w:ascii="Arial" w:hAnsi="Arial" w:cs="Arial"/>
          <w:color w:val="202122"/>
          <w:sz w:val="32"/>
          <w:szCs w:val="32"/>
          <w:u w:val="single"/>
          <w:lang w:val="de-DE"/>
        </w:rPr>
      </w:pPr>
      <w:r w:rsidRPr="004173B0">
        <w:rPr>
          <w:rFonts w:ascii="Arial" w:hAnsi="Arial" w:cs="Arial"/>
          <w:b/>
          <w:bCs/>
          <w:color w:val="202122"/>
          <w:lang w:val="de-DE"/>
        </w:rPr>
        <w:br/>
      </w:r>
      <w:r w:rsidRPr="00610F93">
        <w:rPr>
          <w:rFonts w:ascii="Arial" w:hAnsi="Arial" w:cs="Arial"/>
          <w:b/>
          <w:bCs/>
          <w:color w:val="202122"/>
          <w:sz w:val="32"/>
          <w:szCs w:val="32"/>
          <w:u w:val="single"/>
        </w:rPr>
        <w:t>Միջպատերազմյան</w:t>
      </w:r>
      <w:r w:rsidRPr="00610F93">
        <w:rPr>
          <w:rFonts w:ascii="Arial" w:hAnsi="Arial" w:cs="Arial"/>
          <w:b/>
          <w:bCs/>
          <w:color w:val="202122"/>
          <w:sz w:val="32"/>
          <w:szCs w:val="32"/>
          <w:u w:val="single"/>
          <w:lang w:val="de-DE"/>
        </w:rPr>
        <w:t xml:space="preserve"> </w:t>
      </w:r>
      <w:r w:rsidRPr="00610F93">
        <w:rPr>
          <w:rFonts w:ascii="Arial" w:hAnsi="Arial" w:cs="Arial"/>
          <w:b/>
          <w:bCs/>
          <w:color w:val="202122"/>
          <w:sz w:val="32"/>
          <w:szCs w:val="32"/>
          <w:u w:val="single"/>
        </w:rPr>
        <w:t>ժամանակաշրջան</w:t>
      </w:r>
    </w:p>
    <w:p w14:paraId="4E37FF75" w14:textId="77777777" w:rsidR="00C60770" w:rsidRPr="004173B0" w:rsidRDefault="00610F93" w:rsidP="00610F93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de-DE"/>
        </w:rPr>
      </w:pPr>
      <w:r w:rsidRPr="00610F93">
        <w:rPr>
          <w:rFonts w:ascii="Arial" w:hAnsi="Arial" w:cs="Arial"/>
          <w:color w:val="202122"/>
          <w:lang w:val="de-DE"/>
        </w:rPr>
        <w:t xml:space="preserve">  </w:t>
      </w:r>
      <w:r>
        <w:rPr>
          <w:rFonts w:ascii="Arial" w:hAnsi="Arial" w:cs="Arial"/>
          <w:color w:val="202122"/>
          <w:lang w:val="de-DE"/>
        </w:rPr>
        <w:t xml:space="preserve">  </w:t>
      </w:r>
      <w:r w:rsidR="00C60770" w:rsidRPr="004173B0">
        <w:rPr>
          <w:rFonts w:ascii="Arial" w:hAnsi="Arial" w:cs="Arial"/>
          <w:color w:val="202122"/>
        </w:rPr>
        <w:t>Առաջին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համաշխարհային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պատերազմի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ավարտը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՝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վերջ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չդրեց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անօդաչու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ինքնաթիռների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ստեղծմանը։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Ռադիոյի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և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ավիացիայի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արագ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զարգացումը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դրական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ազդեցություն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ունեցավ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առաջին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ԱԹՍ</w:t>
      </w:r>
      <w:r w:rsidR="00C60770" w:rsidRPr="004173B0">
        <w:rPr>
          <w:rFonts w:ascii="Arial" w:hAnsi="Arial" w:cs="Arial"/>
          <w:color w:val="202122"/>
          <w:lang w:val="de-DE"/>
        </w:rPr>
        <w:t>-</w:t>
      </w:r>
      <w:r w:rsidR="00C60770" w:rsidRPr="004173B0">
        <w:rPr>
          <w:rFonts w:ascii="Arial" w:hAnsi="Arial" w:cs="Arial"/>
          <w:color w:val="202122"/>
        </w:rPr>
        <w:t>ների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փորձարկումների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վրա։</w:t>
      </w:r>
      <w:r w:rsidR="00C60770" w:rsidRPr="004173B0">
        <w:rPr>
          <w:rFonts w:ascii="Arial" w:hAnsi="Arial" w:cs="Arial"/>
          <w:color w:val="202122"/>
          <w:lang w:val="de-DE"/>
        </w:rPr>
        <w:t xml:space="preserve"> 1924</w:t>
      </w:r>
      <w:r w:rsidR="00C60770" w:rsidRPr="004173B0">
        <w:rPr>
          <w:rFonts w:ascii="Arial" w:hAnsi="Arial" w:cs="Arial"/>
          <w:color w:val="202122"/>
        </w:rPr>
        <w:t>թ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սեպտեմբերին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հիդրոինքնաթիռ</w:t>
      </w:r>
      <w:r w:rsidR="00C60770" w:rsidRPr="004173B0">
        <w:rPr>
          <w:rFonts w:ascii="Arial" w:hAnsi="Arial" w:cs="Arial"/>
          <w:color w:val="202122"/>
          <w:lang w:val="de-DE"/>
        </w:rPr>
        <w:t xml:space="preserve"> Curtiss F-5L-</w:t>
      </w:r>
      <w:r w:rsidR="00C60770" w:rsidRPr="004173B0">
        <w:rPr>
          <w:rFonts w:ascii="Arial" w:hAnsi="Arial" w:cs="Arial"/>
          <w:color w:val="202122"/>
        </w:rPr>
        <w:t>ը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իրականցրեց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առաջին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լիովին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ռադիոկառավարվող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թռիչքը</w:t>
      </w:r>
      <w:r w:rsidR="00C60770" w:rsidRPr="004173B0">
        <w:rPr>
          <w:rFonts w:ascii="Arial" w:hAnsi="Arial" w:cs="Arial"/>
          <w:color w:val="202122"/>
          <w:lang w:val="de-DE"/>
        </w:rPr>
        <w:t xml:space="preserve">, </w:t>
      </w:r>
      <w:r w:rsidR="00C60770" w:rsidRPr="004173B0">
        <w:rPr>
          <w:rFonts w:ascii="Arial" w:hAnsi="Arial" w:cs="Arial"/>
          <w:color w:val="202122"/>
        </w:rPr>
        <w:t>որը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ներառում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էր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թռիչք</w:t>
      </w:r>
      <w:r w:rsidR="00C60770" w:rsidRPr="004173B0">
        <w:rPr>
          <w:rFonts w:ascii="Arial" w:hAnsi="Arial" w:cs="Arial"/>
          <w:color w:val="202122"/>
          <w:lang w:val="de-DE"/>
        </w:rPr>
        <w:t xml:space="preserve">, </w:t>
      </w:r>
      <w:r w:rsidR="00C60770" w:rsidRPr="004173B0">
        <w:rPr>
          <w:rFonts w:ascii="Arial" w:hAnsi="Arial" w:cs="Arial"/>
          <w:color w:val="202122"/>
        </w:rPr>
        <w:t>մանևրեր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և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վայրէջք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ջրի</w:t>
      </w:r>
      <w:r w:rsidR="00C60770" w:rsidRPr="004173B0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վրա։</w:t>
      </w:r>
    </w:p>
    <w:p w14:paraId="4E37FF76" w14:textId="77777777" w:rsidR="00610F93" w:rsidRPr="00EB3803" w:rsidRDefault="00C60770" w:rsidP="00610F93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de-DE"/>
        </w:rPr>
      </w:pPr>
      <w:r w:rsidRPr="004173B0">
        <w:rPr>
          <w:rFonts w:ascii="Arial" w:hAnsi="Arial" w:cs="Arial"/>
          <w:color w:val="202122"/>
        </w:rPr>
        <w:t>Միևնույն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ժամանակ</w:t>
      </w:r>
      <w:r w:rsidRPr="00EB3803">
        <w:rPr>
          <w:rFonts w:ascii="Arial" w:hAnsi="Arial" w:cs="Arial"/>
          <w:color w:val="202122"/>
          <w:lang w:val="de-DE"/>
        </w:rPr>
        <w:t>, 1920-</w:t>
      </w:r>
      <w:r w:rsidRPr="004173B0">
        <w:rPr>
          <w:rFonts w:ascii="Arial" w:hAnsi="Arial" w:cs="Arial"/>
          <w:color w:val="202122"/>
        </w:rPr>
        <w:t>ականների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կեսերին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պարզ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դարձավ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որ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մարտական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ինքնաթիռները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կարող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են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լուրջ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վտանգ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ներկայացնել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նավատորմի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համար։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</w:p>
    <w:p w14:paraId="4E37FF77" w14:textId="77777777" w:rsidR="00C60770" w:rsidRPr="00EB3803" w:rsidRDefault="00C60770" w:rsidP="00610F93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de-DE"/>
        </w:rPr>
      </w:pPr>
      <w:r w:rsidRPr="004173B0">
        <w:rPr>
          <w:rFonts w:ascii="Arial" w:hAnsi="Arial" w:cs="Arial"/>
          <w:color w:val="202122"/>
        </w:rPr>
        <w:lastRenderedPageBreak/>
        <w:t>Օդից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հարձակումը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հետ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մղելու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հմտությունները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կիրառելու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համար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նավատորմին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անհրաժեշտ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էին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հեռակառավարվող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թիրախներ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ինչը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լրացուցիչ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խթան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էր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հաղորդում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անօդաչու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թռչող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սարքերի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զարգացման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ծրագրերին։</w:t>
      </w:r>
      <w:r w:rsidRPr="00EB3803">
        <w:rPr>
          <w:rFonts w:ascii="Arial" w:hAnsi="Arial" w:cs="Arial"/>
          <w:color w:val="202122"/>
          <w:lang w:val="de-DE"/>
        </w:rPr>
        <w:t xml:space="preserve"> 1933 </w:t>
      </w:r>
      <w:r w:rsidRPr="004173B0">
        <w:rPr>
          <w:rFonts w:ascii="Arial" w:hAnsi="Arial" w:cs="Arial"/>
          <w:color w:val="202122"/>
        </w:rPr>
        <w:t>թվականին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Մեծ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Բրիտանիայում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ստեղծվեց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առաջին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բազմակի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օգտագործման</w:t>
      </w:r>
      <w:r w:rsidRPr="00EB3803">
        <w:rPr>
          <w:rFonts w:ascii="Arial" w:hAnsi="Arial" w:cs="Arial"/>
          <w:color w:val="202122"/>
          <w:lang w:val="de-DE"/>
        </w:rPr>
        <w:t xml:space="preserve"> «Queen Bee» </w:t>
      </w:r>
      <w:r w:rsidRPr="004173B0">
        <w:rPr>
          <w:rFonts w:ascii="Arial" w:hAnsi="Arial" w:cs="Arial"/>
          <w:color w:val="202122"/>
        </w:rPr>
        <w:t>անօդաչու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սարքը։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Առաջին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նմուշները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ստեղծվել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են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երեք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վերականգնված</w:t>
      </w:r>
      <w:r w:rsidRPr="00EB3803">
        <w:rPr>
          <w:rFonts w:ascii="Arial" w:hAnsi="Arial" w:cs="Arial"/>
          <w:color w:val="202122"/>
          <w:lang w:val="de-DE"/>
        </w:rPr>
        <w:t xml:space="preserve"> «Fairy Queen» </w:t>
      </w:r>
      <w:r w:rsidRPr="004173B0">
        <w:rPr>
          <w:rFonts w:ascii="Arial" w:hAnsi="Arial" w:cs="Arial"/>
          <w:color w:val="202122"/>
        </w:rPr>
        <w:t>ինքնաթիռների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հիման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վրա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որոնք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հեռակառավարվում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էին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նավից</w:t>
      </w:r>
      <w:r w:rsidRPr="00EB3803">
        <w:rPr>
          <w:rFonts w:ascii="Arial" w:hAnsi="Arial" w:cs="Arial"/>
          <w:color w:val="202122"/>
          <w:lang w:val="de-DE"/>
        </w:rPr>
        <w:t xml:space="preserve">` </w:t>
      </w:r>
      <w:r w:rsidRPr="004173B0">
        <w:rPr>
          <w:rFonts w:ascii="Arial" w:hAnsi="Arial" w:cs="Arial"/>
          <w:color w:val="202122"/>
        </w:rPr>
        <w:t>ռադիոկապի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միջոցով։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Դրանցից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երկուսը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վթարի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ենթարկվեցին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իսկ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երրորդը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հաջողությամբ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ավարտեց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թռիչքը։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Այսպիսով</w:t>
      </w:r>
      <w:r w:rsidRPr="00EB3803">
        <w:rPr>
          <w:rFonts w:ascii="Arial" w:hAnsi="Arial" w:cs="Arial"/>
          <w:color w:val="202122"/>
          <w:lang w:val="de-DE"/>
        </w:rPr>
        <w:t xml:space="preserve">` </w:t>
      </w:r>
      <w:r w:rsidRPr="004173B0">
        <w:rPr>
          <w:rFonts w:ascii="Arial" w:hAnsi="Arial" w:cs="Arial"/>
          <w:color w:val="202122"/>
        </w:rPr>
        <w:t>Մեծ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Բրիտանիան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դարձավ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առաջին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երկիրը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որը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հաջողությամբ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իրականացրեց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ԱԹՍ</w:t>
      </w:r>
      <w:r w:rsidRPr="00EB3803">
        <w:rPr>
          <w:rFonts w:ascii="Arial" w:hAnsi="Arial" w:cs="Arial"/>
          <w:color w:val="202122"/>
          <w:lang w:val="de-DE"/>
        </w:rPr>
        <w:t>-</w:t>
      </w:r>
      <w:r w:rsidRPr="004173B0">
        <w:rPr>
          <w:rFonts w:ascii="Arial" w:hAnsi="Arial" w:cs="Arial"/>
          <w:color w:val="202122"/>
        </w:rPr>
        <w:t>ների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առաջին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թռիչքը։</w:t>
      </w:r>
    </w:p>
    <w:p w14:paraId="4E37FF78" w14:textId="77777777" w:rsidR="00C60770" w:rsidRPr="00EB3803" w:rsidRDefault="00C60770" w:rsidP="009B3FF5">
      <w:pPr>
        <w:pStyle w:val="Heading4"/>
        <w:shd w:val="clear" w:color="auto" w:fill="FFFFFF"/>
        <w:spacing w:before="72" w:line="360" w:lineRule="auto"/>
        <w:jc w:val="center"/>
        <w:rPr>
          <w:rFonts w:ascii="Arial" w:hAnsi="Arial" w:cs="Arial"/>
          <w:color w:val="000000"/>
          <w:sz w:val="28"/>
          <w:szCs w:val="28"/>
          <w:u w:val="single"/>
          <w:lang w:val="de-DE"/>
        </w:rPr>
      </w:pPr>
      <w:r w:rsidRPr="009B3FF5">
        <w:rPr>
          <w:rStyle w:val="mw-headline"/>
          <w:rFonts w:ascii="Arial" w:hAnsi="Arial" w:cs="Arial"/>
          <w:color w:val="000000"/>
          <w:sz w:val="28"/>
          <w:szCs w:val="28"/>
          <w:u w:val="single"/>
        </w:rPr>
        <w:t>Երկրորդ</w:t>
      </w:r>
      <w:r w:rsidRPr="00EB3803">
        <w:rPr>
          <w:rStyle w:val="mw-headline"/>
          <w:rFonts w:ascii="Arial" w:hAnsi="Arial" w:cs="Arial"/>
          <w:color w:val="000000"/>
          <w:sz w:val="28"/>
          <w:szCs w:val="28"/>
          <w:u w:val="single"/>
          <w:lang w:val="de-DE"/>
        </w:rPr>
        <w:t xml:space="preserve"> </w:t>
      </w:r>
      <w:r w:rsidRPr="009B3FF5">
        <w:rPr>
          <w:rStyle w:val="mw-headline"/>
          <w:rFonts w:ascii="Arial" w:hAnsi="Arial" w:cs="Arial"/>
          <w:color w:val="000000"/>
          <w:sz w:val="28"/>
          <w:szCs w:val="28"/>
          <w:u w:val="single"/>
        </w:rPr>
        <w:t>համաշխարհային</w:t>
      </w:r>
      <w:r w:rsidRPr="00EB3803">
        <w:rPr>
          <w:rStyle w:val="mw-headline"/>
          <w:rFonts w:ascii="Arial" w:hAnsi="Arial" w:cs="Arial"/>
          <w:color w:val="000000"/>
          <w:sz w:val="28"/>
          <w:szCs w:val="28"/>
          <w:u w:val="single"/>
          <w:lang w:val="de-DE"/>
        </w:rPr>
        <w:t xml:space="preserve"> </w:t>
      </w:r>
      <w:r w:rsidRPr="009B3FF5">
        <w:rPr>
          <w:rStyle w:val="mw-headline"/>
          <w:rFonts w:ascii="Arial" w:hAnsi="Arial" w:cs="Arial"/>
          <w:color w:val="000000"/>
          <w:sz w:val="28"/>
          <w:szCs w:val="28"/>
          <w:u w:val="single"/>
        </w:rPr>
        <w:t>պատերազմ</w:t>
      </w:r>
    </w:p>
    <w:p w14:paraId="4E37FF79" w14:textId="77777777" w:rsidR="00C60770" w:rsidRPr="00EB3803" w:rsidRDefault="00C60770" w:rsidP="009B3FF5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de-DE"/>
        </w:rPr>
      </w:pPr>
      <w:r w:rsidRPr="004173B0">
        <w:rPr>
          <w:rFonts w:ascii="Arial" w:hAnsi="Arial" w:cs="Arial"/>
          <w:color w:val="202122"/>
        </w:rPr>
        <w:t>Երկրորդհամաշխարհայինպատերազմի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ընթացքում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գերմանացի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գիտնականները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ստեղծեցին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մի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քանի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ռադիոկառավարվող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զենք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այդ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թվում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՝</w:t>
      </w:r>
      <w:r w:rsidRPr="00EB3803">
        <w:rPr>
          <w:rFonts w:ascii="Arial" w:hAnsi="Arial" w:cs="Arial"/>
          <w:color w:val="202122"/>
          <w:lang w:val="de-DE"/>
        </w:rPr>
        <w:t xml:space="preserve"> Henschel Hs 293 </w:t>
      </w:r>
      <w:r w:rsidRPr="004173B0">
        <w:rPr>
          <w:rFonts w:ascii="Arial" w:hAnsi="Arial" w:cs="Arial"/>
          <w:color w:val="202122"/>
        </w:rPr>
        <w:t>ռումբեր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որոնք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նախօրոք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կարելի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էր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պլանավորել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Fritz X— </w:t>
      </w:r>
      <w:r w:rsidRPr="004173B0">
        <w:rPr>
          <w:rFonts w:ascii="Arial" w:hAnsi="Arial" w:cs="Arial"/>
          <w:color w:val="202122"/>
        </w:rPr>
        <w:t>ը</w:t>
      </w:r>
      <w:r w:rsidRPr="00EB3803">
        <w:rPr>
          <w:rFonts w:ascii="Arial" w:hAnsi="Arial" w:cs="Arial"/>
          <w:color w:val="202122"/>
          <w:lang w:val="de-DE"/>
        </w:rPr>
        <w:t xml:space="preserve">, Enzian </w:t>
      </w:r>
      <w:r w:rsidRPr="004173B0">
        <w:rPr>
          <w:rFonts w:ascii="Arial" w:hAnsi="Arial" w:cs="Arial"/>
          <w:color w:val="202122"/>
        </w:rPr>
        <w:t>զենիթայն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ԱԹՍ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որը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հիմնված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էր</w:t>
      </w:r>
      <w:r w:rsidRPr="00EB3803">
        <w:rPr>
          <w:rFonts w:ascii="Arial" w:hAnsi="Arial" w:cs="Arial"/>
          <w:color w:val="202122"/>
          <w:lang w:val="de-DE"/>
        </w:rPr>
        <w:t xml:space="preserve"> Me</w:t>
      </w:r>
      <w:r w:rsidRPr="00EB3803">
        <w:rPr>
          <w:rFonts w:ascii="Cambria Math" w:hAnsi="Cambria Math" w:cs="Cambria Math"/>
          <w:color w:val="202122"/>
          <w:lang w:val="de-DE"/>
        </w:rPr>
        <w:t>․</w:t>
      </w:r>
      <w:r w:rsidRPr="00EB3803">
        <w:rPr>
          <w:rFonts w:ascii="Arial" w:hAnsi="Arial" w:cs="Arial"/>
          <w:color w:val="202122"/>
          <w:lang w:val="de-DE"/>
        </w:rPr>
        <w:t>163-</w:t>
      </w:r>
      <w:r w:rsidRPr="004173B0">
        <w:rPr>
          <w:rFonts w:ascii="Arial" w:hAnsi="Arial" w:cs="Arial"/>
          <w:color w:val="202122"/>
        </w:rPr>
        <w:t>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վրա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ինչպես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նաև</w:t>
      </w:r>
      <w:r w:rsidRPr="00EB3803">
        <w:rPr>
          <w:rFonts w:ascii="Arial" w:hAnsi="Arial" w:cs="Arial"/>
          <w:color w:val="202122"/>
          <w:lang w:val="de-DE"/>
        </w:rPr>
        <w:t xml:space="preserve"> V-1 </w:t>
      </w:r>
      <w:r w:rsidRPr="004173B0">
        <w:rPr>
          <w:rFonts w:ascii="Arial" w:hAnsi="Arial" w:cs="Arial"/>
          <w:color w:val="202122"/>
        </w:rPr>
        <w:t>թևավոր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հրթիռը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V-2 </w:t>
      </w:r>
      <w:r w:rsidRPr="004173B0">
        <w:rPr>
          <w:rFonts w:ascii="Arial" w:hAnsi="Arial" w:cs="Arial"/>
          <w:color w:val="202122"/>
        </w:rPr>
        <w:t>բալիստիկ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հրթիռը։</w:t>
      </w:r>
    </w:p>
    <w:p w14:paraId="4E37FF7A" w14:textId="77777777" w:rsidR="00C60770" w:rsidRPr="00EB3803" w:rsidRDefault="00C60770" w:rsidP="009B3FF5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de-DE"/>
        </w:rPr>
      </w:pPr>
      <w:r w:rsidRPr="004173B0">
        <w:rPr>
          <w:rFonts w:ascii="Arial" w:hAnsi="Arial" w:cs="Arial"/>
          <w:color w:val="202122"/>
        </w:rPr>
        <w:t>ԱՄՆ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բանակը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մասնակցում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էր</w:t>
      </w:r>
      <w:r w:rsidRPr="00EB3803">
        <w:rPr>
          <w:rFonts w:ascii="Arial" w:hAnsi="Arial" w:cs="Arial"/>
          <w:color w:val="202122"/>
          <w:lang w:val="de-DE"/>
        </w:rPr>
        <w:t xml:space="preserve"> «</w:t>
      </w:r>
      <w:r w:rsidRPr="004173B0">
        <w:rPr>
          <w:rFonts w:ascii="Arial" w:hAnsi="Arial" w:cs="Arial"/>
          <w:color w:val="202122"/>
        </w:rPr>
        <w:t>Աֆրոդիտե</w:t>
      </w:r>
      <w:r w:rsidRPr="00EB3803">
        <w:rPr>
          <w:rFonts w:ascii="Arial" w:hAnsi="Arial" w:cs="Arial"/>
          <w:color w:val="202122"/>
          <w:lang w:val="de-DE"/>
        </w:rPr>
        <w:t xml:space="preserve">» </w:t>
      </w:r>
      <w:r w:rsidRPr="004173B0">
        <w:rPr>
          <w:rFonts w:ascii="Arial" w:hAnsi="Arial" w:cs="Arial"/>
          <w:color w:val="202122"/>
        </w:rPr>
        <w:t>գործողությանը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որի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ընթացքում</w:t>
      </w:r>
      <w:r w:rsidRPr="00EB3803">
        <w:rPr>
          <w:rFonts w:ascii="Arial" w:hAnsi="Arial" w:cs="Arial"/>
          <w:color w:val="202122"/>
          <w:lang w:val="de-DE"/>
        </w:rPr>
        <w:t xml:space="preserve"> 17 </w:t>
      </w:r>
      <w:r w:rsidRPr="004173B0">
        <w:rPr>
          <w:rFonts w:ascii="Arial" w:hAnsi="Arial" w:cs="Arial"/>
          <w:color w:val="202122"/>
        </w:rPr>
        <w:t>հնացած</w:t>
      </w:r>
      <w:r w:rsidRPr="00EB3803">
        <w:rPr>
          <w:rFonts w:ascii="Arial" w:hAnsi="Arial" w:cs="Arial"/>
          <w:color w:val="202122"/>
          <w:lang w:val="de-DE"/>
        </w:rPr>
        <w:t xml:space="preserve"> B-17 </w:t>
      </w:r>
      <w:r w:rsidRPr="004173B0">
        <w:rPr>
          <w:rFonts w:ascii="Arial" w:hAnsi="Arial" w:cs="Arial"/>
          <w:color w:val="202122"/>
        </w:rPr>
        <w:t>ռմբակոծիչները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պետք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է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վերածվեին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ռադիոկառավարվող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անօդաչու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թռչող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սարքերի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լցվեին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պայթուցիկներով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օգտագործվեին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հրթիռներ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արտադրող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գործարանները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ոչնչացնելու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համար։</w:t>
      </w:r>
      <w:r w:rsidRPr="00EB3803">
        <w:rPr>
          <w:rFonts w:ascii="Arial" w:hAnsi="Arial" w:cs="Arial"/>
          <w:color w:val="202122"/>
          <w:lang w:val="de-DE"/>
        </w:rPr>
        <w:t xml:space="preserve"> «V-1» </w:t>
      </w:r>
      <w:r w:rsidRPr="004173B0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«V-2» </w:t>
      </w:r>
      <w:r w:rsidRPr="004173B0">
        <w:rPr>
          <w:rFonts w:ascii="Arial" w:hAnsi="Arial" w:cs="Arial"/>
          <w:color w:val="202122"/>
        </w:rPr>
        <w:t>ամբողջ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անհարկի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սարքավորումները</w:t>
      </w:r>
      <w:r w:rsidRPr="00EB3803">
        <w:rPr>
          <w:rFonts w:ascii="Arial" w:hAnsi="Arial" w:cs="Arial"/>
          <w:color w:val="202122"/>
          <w:lang w:val="de-DE"/>
        </w:rPr>
        <w:t xml:space="preserve"> (</w:t>
      </w:r>
      <w:r w:rsidRPr="004173B0">
        <w:rPr>
          <w:rFonts w:ascii="Arial" w:hAnsi="Arial" w:cs="Arial"/>
          <w:color w:val="202122"/>
        </w:rPr>
        <w:t>գնդացիրներ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ռումբի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կախոցներ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նստատեղեր</w:t>
      </w:r>
      <w:r w:rsidRPr="00EB3803">
        <w:rPr>
          <w:rFonts w:ascii="Arial" w:hAnsi="Arial" w:cs="Arial"/>
          <w:color w:val="202122"/>
          <w:lang w:val="de-DE"/>
        </w:rPr>
        <w:t xml:space="preserve">) </w:t>
      </w:r>
      <w:r w:rsidRPr="004173B0">
        <w:rPr>
          <w:rFonts w:ascii="Arial" w:hAnsi="Arial" w:cs="Arial"/>
          <w:color w:val="202122"/>
        </w:rPr>
        <w:t>հանվել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են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ինքնաթիռներից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ինչը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հնարավորություն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է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տվել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յուրաքանչյուրի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մեջ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տեղադրել</w:t>
      </w:r>
      <w:r w:rsidRPr="00EB3803">
        <w:rPr>
          <w:rFonts w:ascii="Arial" w:hAnsi="Arial" w:cs="Arial"/>
          <w:color w:val="202122"/>
          <w:lang w:val="de-DE"/>
        </w:rPr>
        <w:t xml:space="preserve"> 18,000 </w:t>
      </w:r>
      <w:r w:rsidRPr="004173B0">
        <w:rPr>
          <w:rFonts w:ascii="Arial" w:hAnsi="Arial" w:cs="Arial"/>
          <w:color w:val="202122"/>
        </w:rPr>
        <w:t>ֆունտ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պայթուցիկ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նյութ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՝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երկու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անգամ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ավելի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մեծ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քան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ռումբի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նորմալ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բեռը։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Քանի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որ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ռադիոկապը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թույլ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չէր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տալիս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ինքնաթիռին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անվտանգ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թռիչք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կատարել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կամավորների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խումբը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՝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օդաչուն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թռիչքի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ինժեները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օդ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բարձրացան։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Թռիչքից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բարձրանալուց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հետո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անձնակազմն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ահազանգել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է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միացրել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ռադիոկապի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համակարգը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դուրս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նետվել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պարաշյուտներով։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Հետագա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թռիչքի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վերահսկումն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lastRenderedPageBreak/>
        <w:t>իրականացվում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էր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ուղեկցող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օդանավի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կողքից</w:t>
      </w:r>
      <w:r w:rsidRPr="00EB3803">
        <w:rPr>
          <w:rFonts w:ascii="Arial" w:hAnsi="Arial" w:cs="Arial"/>
          <w:color w:val="202122"/>
          <w:lang w:val="de-DE"/>
        </w:rPr>
        <w:t xml:space="preserve"> ` </w:t>
      </w:r>
      <w:r w:rsidRPr="004173B0">
        <w:rPr>
          <w:rFonts w:ascii="Arial" w:hAnsi="Arial" w:cs="Arial"/>
          <w:color w:val="202122"/>
        </w:rPr>
        <w:t>ռադիոյի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հեռահաղորդակցության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միջոցով։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Տասնյոթ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ԱԹՍ</w:t>
      </w:r>
      <w:r w:rsidRPr="00EB3803">
        <w:rPr>
          <w:rFonts w:ascii="Arial" w:hAnsi="Arial" w:cs="Arial"/>
          <w:color w:val="202122"/>
          <w:lang w:val="de-DE"/>
        </w:rPr>
        <w:t>-</w:t>
      </w:r>
      <w:r w:rsidRPr="004173B0">
        <w:rPr>
          <w:rFonts w:ascii="Arial" w:hAnsi="Arial" w:cs="Arial"/>
          <w:color w:val="202122"/>
        </w:rPr>
        <w:t>ներից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միայն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մեկին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հաջողվեց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թռչել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դեպի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թիրախը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պայթել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զգալի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վնաս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հասցնել</w:t>
      </w:r>
      <w:r w:rsidRPr="00EB3803">
        <w:rPr>
          <w:rFonts w:ascii="Arial" w:hAnsi="Arial" w:cs="Arial"/>
          <w:color w:val="202122"/>
          <w:lang w:val="de-DE"/>
        </w:rPr>
        <w:t xml:space="preserve">. </w:t>
      </w:r>
      <w:r w:rsidRPr="004173B0">
        <w:rPr>
          <w:rFonts w:ascii="Arial" w:hAnsi="Arial" w:cs="Arial"/>
          <w:color w:val="202122"/>
        </w:rPr>
        <w:t>ծրագիրը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կրճատվեց։</w:t>
      </w:r>
    </w:p>
    <w:p w14:paraId="4E37FF7B" w14:textId="77777777" w:rsidR="00C60770" w:rsidRPr="00EB3803" w:rsidRDefault="00C60770" w:rsidP="009B3FF5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de-DE"/>
        </w:rPr>
      </w:pPr>
      <w:r w:rsidRPr="004173B0">
        <w:rPr>
          <w:rFonts w:ascii="Arial" w:hAnsi="Arial" w:cs="Arial"/>
          <w:color w:val="202122"/>
        </w:rPr>
        <w:t>Բացի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այդ</w:t>
      </w:r>
      <w:r w:rsidRPr="00EB3803">
        <w:rPr>
          <w:rFonts w:ascii="Arial" w:hAnsi="Arial" w:cs="Arial"/>
          <w:color w:val="202122"/>
          <w:lang w:val="de-DE"/>
        </w:rPr>
        <w:t>,</w:t>
      </w:r>
      <w:r w:rsidRPr="004173B0">
        <w:rPr>
          <w:rFonts w:ascii="Arial" w:hAnsi="Arial" w:cs="Arial"/>
          <w:color w:val="202122"/>
        </w:rPr>
        <w:t>ԱՄՆ</w:t>
      </w:r>
      <w:r w:rsidRPr="00EB3803">
        <w:rPr>
          <w:rFonts w:ascii="Arial" w:hAnsi="Arial" w:cs="Arial"/>
          <w:color w:val="202122"/>
          <w:lang w:val="de-DE"/>
        </w:rPr>
        <w:t>-</w:t>
      </w:r>
      <w:r w:rsidRPr="004173B0">
        <w:rPr>
          <w:rFonts w:ascii="Arial" w:hAnsi="Arial" w:cs="Arial"/>
          <w:color w:val="202122"/>
        </w:rPr>
        <w:t>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պատերազմի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տարիներին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ստեղծվել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են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մի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շարք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ղեկավարվող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օդային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ռումբեր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4173B0">
        <w:rPr>
          <w:rFonts w:ascii="Arial" w:hAnsi="Arial" w:cs="Arial"/>
          <w:color w:val="202122"/>
        </w:rPr>
        <w:t>այդ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թվում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՝</w:t>
      </w:r>
      <w:r w:rsidRPr="00EB3803">
        <w:rPr>
          <w:rFonts w:ascii="Arial" w:hAnsi="Arial" w:cs="Arial"/>
          <w:color w:val="202122"/>
          <w:lang w:val="de-DE"/>
        </w:rPr>
        <w:t xml:space="preserve"> ASM-N-2</w:t>
      </w:r>
      <w:r w:rsidRPr="004173B0">
        <w:rPr>
          <w:rFonts w:ascii="Arial" w:hAnsi="Arial" w:cs="Arial"/>
          <w:color w:val="202122"/>
        </w:rPr>
        <w:t>։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Պատերազմից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հետո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ԱՄՆ</w:t>
      </w:r>
      <w:r w:rsidRPr="00EB3803">
        <w:rPr>
          <w:rFonts w:ascii="Arial" w:hAnsi="Arial" w:cs="Arial"/>
          <w:color w:val="202122"/>
          <w:lang w:val="de-DE"/>
        </w:rPr>
        <w:t>-</w:t>
      </w:r>
      <w:r w:rsidRPr="004173B0">
        <w:rPr>
          <w:rFonts w:ascii="Arial" w:hAnsi="Arial" w:cs="Arial"/>
          <w:color w:val="202122"/>
        </w:rPr>
        <w:t>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անօդաչու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թռչող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սարքերի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զարգացման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ուղղությամբ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ջանքերը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ժամանակավորապես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տեղափոխվեցին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ուղղորդվող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հրթիռների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օդային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ռումբերի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ստեղմանը</w:t>
      </w:r>
      <w:r w:rsidRPr="00EB3803">
        <w:rPr>
          <w:rFonts w:ascii="Arial" w:hAnsi="Arial" w:cs="Arial"/>
          <w:color w:val="202122"/>
          <w:lang w:val="de-DE"/>
        </w:rPr>
        <w:t xml:space="preserve"> `</w:t>
      </w:r>
      <w:r w:rsidRPr="004173B0">
        <w:rPr>
          <w:rFonts w:ascii="Arial" w:hAnsi="Arial" w:cs="Arial"/>
          <w:color w:val="202122"/>
        </w:rPr>
        <w:t>միայն</w:t>
      </w:r>
      <w:r w:rsidRPr="00EB3803">
        <w:rPr>
          <w:rFonts w:ascii="Arial" w:hAnsi="Arial" w:cs="Arial"/>
          <w:color w:val="202122"/>
          <w:lang w:val="de-DE"/>
        </w:rPr>
        <w:t xml:space="preserve"> 1960-</w:t>
      </w:r>
      <w:r w:rsidRPr="004173B0">
        <w:rPr>
          <w:rFonts w:ascii="Arial" w:hAnsi="Arial" w:cs="Arial"/>
          <w:color w:val="202122"/>
        </w:rPr>
        <w:t>ականներին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վերադառնալով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չհարձակվող</w:t>
      </w:r>
      <w:r w:rsidRPr="00EB3803">
        <w:rPr>
          <w:rFonts w:ascii="Arial" w:hAnsi="Arial" w:cs="Arial"/>
          <w:color w:val="202122"/>
          <w:lang w:val="de-DE"/>
        </w:rPr>
        <w:t>-</w:t>
      </w:r>
      <w:r w:rsidRPr="004173B0">
        <w:rPr>
          <w:rFonts w:ascii="Arial" w:hAnsi="Arial" w:cs="Arial"/>
          <w:color w:val="202122"/>
        </w:rPr>
        <w:t>հետախուզական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անօդաչու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ինքնաթիռների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4173B0">
        <w:rPr>
          <w:rFonts w:ascii="Arial" w:hAnsi="Arial" w:cs="Arial"/>
          <w:color w:val="202122"/>
        </w:rPr>
        <w:t>գաղափարին։</w:t>
      </w:r>
    </w:p>
    <w:p w14:paraId="4E37FF7C" w14:textId="77777777" w:rsidR="00C60770" w:rsidRPr="00EB3803" w:rsidRDefault="00C60770" w:rsidP="00610F93">
      <w:pPr>
        <w:pStyle w:val="NormalWeb"/>
        <w:shd w:val="clear" w:color="auto" w:fill="FFFFFF"/>
        <w:spacing w:before="120" w:after="120" w:line="480" w:lineRule="auto"/>
        <w:jc w:val="center"/>
        <w:rPr>
          <w:rFonts w:ascii="Arial" w:hAnsi="Arial" w:cs="Arial"/>
          <w:color w:val="202122"/>
          <w:sz w:val="28"/>
          <w:szCs w:val="28"/>
          <w:u w:val="single"/>
          <w:lang w:val="de-DE"/>
        </w:rPr>
      </w:pPr>
      <w:r w:rsidRPr="00610F93">
        <w:rPr>
          <w:rFonts w:ascii="Arial" w:hAnsi="Arial" w:cs="Arial"/>
          <w:b/>
          <w:bCs/>
          <w:color w:val="202122"/>
          <w:sz w:val="28"/>
          <w:szCs w:val="28"/>
          <w:u w:val="single"/>
        </w:rPr>
        <w:t>Սառը</w:t>
      </w:r>
      <w:r w:rsidRPr="00EB3803">
        <w:rPr>
          <w:rFonts w:ascii="Arial" w:hAnsi="Arial" w:cs="Arial"/>
          <w:b/>
          <w:bCs/>
          <w:color w:val="202122"/>
          <w:sz w:val="28"/>
          <w:szCs w:val="28"/>
          <w:u w:val="single"/>
          <w:lang w:val="de-DE"/>
        </w:rPr>
        <w:t xml:space="preserve"> </w:t>
      </w:r>
      <w:r w:rsidR="00610F93" w:rsidRPr="00EB3803">
        <w:rPr>
          <w:rFonts w:ascii="Arial" w:hAnsi="Arial" w:cs="Arial"/>
          <w:b/>
          <w:bCs/>
          <w:color w:val="202122"/>
          <w:sz w:val="28"/>
          <w:szCs w:val="28"/>
          <w:u w:val="single"/>
          <w:lang w:val="de-DE"/>
        </w:rPr>
        <w:t xml:space="preserve">   </w:t>
      </w:r>
      <w:r w:rsidRPr="00610F93">
        <w:rPr>
          <w:rFonts w:ascii="Arial" w:hAnsi="Arial" w:cs="Arial"/>
          <w:b/>
          <w:bCs/>
          <w:color w:val="202122"/>
          <w:sz w:val="28"/>
          <w:szCs w:val="28"/>
          <w:u w:val="single"/>
        </w:rPr>
        <w:t>պատերազմ</w:t>
      </w:r>
    </w:p>
    <w:p w14:paraId="4E37FF7D" w14:textId="77777777" w:rsidR="00C60770" w:rsidRPr="00EB3803" w:rsidRDefault="00610F93" w:rsidP="00610F93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de-DE"/>
        </w:rPr>
      </w:pPr>
      <w:r w:rsidRPr="00EB3803">
        <w:rPr>
          <w:rFonts w:ascii="Arial" w:hAnsi="Arial" w:cs="Arial"/>
          <w:color w:val="202122"/>
          <w:lang w:val="de-DE"/>
        </w:rPr>
        <w:t xml:space="preserve">   </w:t>
      </w:r>
      <w:r w:rsidR="00C60770" w:rsidRPr="00EB3803">
        <w:rPr>
          <w:rFonts w:ascii="Arial" w:hAnsi="Arial" w:cs="Arial"/>
          <w:color w:val="202122"/>
          <w:lang w:val="de-DE"/>
        </w:rPr>
        <w:t>1960-</w:t>
      </w:r>
      <w:r w:rsidR="00C60770" w:rsidRPr="004173B0">
        <w:rPr>
          <w:rFonts w:ascii="Arial" w:hAnsi="Arial" w:cs="Arial"/>
          <w:color w:val="202122"/>
        </w:rPr>
        <w:t>ին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ԽՍՀՄ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օդային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տարածքում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տապալվեց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ամերիկյան</w:t>
      </w:r>
      <w:r w:rsidR="00C60770" w:rsidRPr="00EB3803">
        <w:rPr>
          <w:rFonts w:ascii="Arial" w:hAnsi="Arial" w:cs="Arial"/>
          <w:color w:val="202122"/>
          <w:lang w:val="de-DE"/>
        </w:rPr>
        <w:t xml:space="preserve"> U-2 </w:t>
      </w:r>
      <w:r w:rsidR="00C60770" w:rsidRPr="004173B0">
        <w:rPr>
          <w:rFonts w:ascii="Arial" w:hAnsi="Arial" w:cs="Arial"/>
          <w:color w:val="202122"/>
        </w:rPr>
        <w:t>հետախուզական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ինքնաթիռը</w:t>
      </w:r>
      <w:r w:rsidR="00C60770" w:rsidRPr="00EB3803">
        <w:rPr>
          <w:rFonts w:ascii="Arial" w:hAnsi="Arial" w:cs="Arial"/>
          <w:color w:val="202122"/>
          <w:lang w:val="de-DE"/>
        </w:rPr>
        <w:t xml:space="preserve">, </w:t>
      </w:r>
      <w:r w:rsidR="00C60770" w:rsidRPr="004173B0">
        <w:rPr>
          <w:rFonts w:ascii="Arial" w:hAnsi="Arial" w:cs="Arial"/>
          <w:color w:val="202122"/>
        </w:rPr>
        <w:t>որի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օդաչուն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գերի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ընկավ։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Այս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միջադեպի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քաղաքական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հետևանքները</w:t>
      </w:r>
      <w:r w:rsidR="00C60770" w:rsidRPr="00EB3803">
        <w:rPr>
          <w:rFonts w:ascii="Arial" w:hAnsi="Arial" w:cs="Arial"/>
          <w:color w:val="202122"/>
          <w:lang w:val="de-DE"/>
        </w:rPr>
        <w:t xml:space="preserve">, </w:t>
      </w:r>
      <w:r w:rsidR="00C60770" w:rsidRPr="004173B0">
        <w:rPr>
          <w:rFonts w:ascii="Arial" w:hAnsi="Arial" w:cs="Arial"/>
          <w:color w:val="202122"/>
        </w:rPr>
        <w:t>ինչպես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նաև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ԽՍՀՄ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սահմանների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մոտ</w:t>
      </w:r>
      <w:r w:rsidR="00C60770" w:rsidRPr="00EB3803">
        <w:rPr>
          <w:rFonts w:ascii="Arial" w:hAnsi="Arial" w:cs="Arial"/>
          <w:color w:val="202122"/>
          <w:lang w:val="de-DE"/>
        </w:rPr>
        <w:t xml:space="preserve"> RB-47 </w:t>
      </w:r>
      <w:r w:rsidR="00C60770" w:rsidRPr="004173B0">
        <w:rPr>
          <w:rFonts w:ascii="Arial" w:hAnsi="Arial" w:cs="Arial"/>
          <w:color w:val="202122"/>
        </w:rPr>
        <w:t>հեռահար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հետախուզական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ինքնաթիռի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որսումը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և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Կուբայի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հրթիռային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ճգնաժամի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ընթացքում</w:t>
      </w:r>
      <w:r w:rsidR="00C60770" w:rsidRPr="00EB3803">
        <w:rPr>
          <w:rFonts w:ascii="Arial" w:hAnsi="Arial" w:cs="Arial"/>
          <w:color w:val="202122"/>
          <w:lang w:val="de-DE"/>
        </w:rPr>
        <w:t xml:space="preserve"> U-2 </w:t>
      </w:r>
      <w:r w:rsidR="00C60770" w:rsidRPr="004173B0">
        <w:rPr>
          <w:rFonts w:ascii="Arial" w:hAnsi="Arial" w:cs="Arial"/>
          <w:color w:val="202122"/>
        </w:rPr>
        <w:t>կորուստը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ԱՄՆ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ղեկավարությանը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ստիպեցին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լրացուցիչ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ուշադրություն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դարձնել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հետախուզական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անօդաչու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ինքնաթիռների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զարգացմանը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և</w:t>
      </w:r>
      <w:r w:rsidR="00C60770" w:rsidRPr="00EB3803">
        <w:rPr>
          <w:rFonts w:ascii="Arial" w:hAnsi="Arial" w:cs="Arial"/>
          <w:color w:val="202122"/>
          <w:lang w:val="de-DE"/>
        </w:rPr>
        <w:t xml:space="preserve"> Firebee </w:t>
      </w:r>
      <w:r w:rsidR="00C60770" w:rsidRPr="004173B0">
        <w:rPr>
          <w:rFonts w:ascii="Arial" w:hAnsi="Arial" w:cs="Arial"/>
          <w:color w:val="202122"/>
        </w:rPr>
        <w:t>թիրախի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փոխարկման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ծրագիրը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վերսկսվեց։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Դրա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արդյունքը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եղավ</w:t>
      </w:r>
      <w:r w:rsidR="00C60770" w:rsidRPr="00EB3803">
        <w:rPr>
          <w:rFonts w:ascii="Arial" w:hAnsi="Arial" w:cs="Arial"/>
          <w:color w:val="202122"/>
          <w:lang w:val="de-DE"/>
        </w:rPr>
        <w:t xml:space="preserve"> Ryan Model 147A Fire Fly </w:t>
      </w:r>
      <w:r w:rsidR="00C60770" w:rsidRPr="004173B0">
        <w:rPr>
          <w:rFonts w:ascii="Arial" w:hAnsi="Arial" w:cs="Arial"/>
          <w:color w:val="202122"/>
        </w:rPr>
        <w:t>և</w:t>
      </w:r>
      <w:r w:rsidR="00C60770" w:rsidRPr="00EB3803">
        <w:rPr>
          <w:rFonts w:ascii="Arial" w:hAnsi="Arial" w:cs="Arial"/>
          <w:color w:val="202122"/>
          <w:lang w:val="de-DE"/>
        </w:rPr>
        <w:t xml:space="preserve"> Ryan Model 147B Lightning Bug </w:t>
      </w:r>
      <w:r w:rsidR="00C60770" w:rsidRPr="004173B0">
        <w:rPr>
          <w:rFonts w:ascii="Arial" w:hAnsi="Arial" w:cs="Arial"/>
          <w:color w:val="202122"/>
        </w:rPr>
        <w:t>անօդաչու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հետախուզական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ինքնաթիռների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հայտ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գալը</w:t>
      </w:r>
      <w:r w:rsidR="00C60770" w:rsidRPr="00EB3803">
        <w:rPr>
          <w:rFonts w:ascii="Arial" w:hAnsi="Arial" w:cs="Arial"/>
          <w:color w:val="202122"/>
          <w:lang w:val="de-DE"/>
        </w:rPr>
        <w:t xml:space="preserve">, </w:t>
      </w:r>
      <w:r w:rsidR="00C60770" w:rsidRPr="004173B0">
        <w:rPr>
          <w:rFonts w:ascii="Arial" w:hAnsi="Arial" w:cs="Arial"/>
          <w:color w:val="202122"/>
        </w:rPr>
        <w:t>որոնք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արտադրվել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էին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տարբեր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փոփոխություններով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մինչև</w:t>
      </w:r>
      <w:r w:rsidR="00C60770" w:rsidRPr="00EB3803">
        <w:rPr>
          <w:rFonts w:ascii="Arial" w:hAnsi="Arial" w:cs="Arial"/>
          <w:color w:val="202122"/>
          <w:lang w:val="de-DE"/>
        </w:rPr>
        <w:t xml:space="preserve"> XXI </w:t>
      </w:r>
      <w:r w:rsidR="00C60770" w:rsidRPr="004173B0">
        <w:rPr>
          <w:rFonts w:ascii="Arial" w:hAnsi="Arial" w:cs="Arial"/>
          <w:color w:val="202122"/>
        </w:rPr>
        <w:t>դարի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սկիզբը։</w:t>
      </w:r>
    </w:p>
    <w:p w14:paraId="4E37FF7E" w14:textId="77777777" w:rsidR="00C60770" w:rsidRPr="00EB3803" w:rsidRDefault="00610F93" w:rsidP="00610F93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de-DE"/>
        </w:rPr>
      </w:pPr>
      <w:r w:rsidRPr="00EB3803">
        <w:rPr>
          <w:rFonts w:ascii="Arial" w:hAnsi="Arial" w:cs="Arial"/>
          <w:color w:val="202122"/>
          <w:lang w:val="de-DE"/>
        </w:rPr>
        <w:t xml:space="preserve">       </w:t>
      </w:r>
      <w:r w:rsidR="00C60770" w:rsidRPr="004173B0">
        <w:rPr>
          <w:rFonts w:ascii="Arial" w:hAnsi="Arial" w:cs="Arial"/>
          <w:color w:val="202122"/>
        </w:rPr>
        <w:t>Սառը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պատերազմի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մեկ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այլ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նշանակալի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սպառնալիք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ԱՄՆ</w:t>
      </w:r>
      <w:r w:rsidR="00C60770" w:rsidRPr="00EB3803">
        <w:rPr>
          <w:rFonts w:ascii="Arial" w:hAnsi="Arial" w:cs="Arial"/>
          <w:color w:val="202122"/>
          <w:lang w:val="de-DE"/>
        </w:rPr>
        <w:t>-</w:t>
      </w:r>
      <w:r w:rsidR="00C60770" w:rsidRPr="004173B0">
        <w:rPr>
          <w:rFonts w:ascii="Arial" w:hAnsi="Arial" w:cs="Arial"/>
          <w:color w:val="202122"/>
        </w:rPr>
        <w:t>ին</w:t>
      </w:r>
      <w:r w:rsidR="00C60770" w:rsidRPr="00EB3803">
        <w:rPr>
          <w:rFonts w:ascii="Arial" w:hAnsi="Arial" w:cs="Arial"/>
          <w:color w:val="202122"/>
          <w:lang w:val="de-DE"/>
        </w:rPr>
        <w:t xml:space="preserve">, </w:t>
      </w:r>
      <w:r w:rsidR="00C60770" w:rsidRPr="004173B0">
        <w:rPr>
          <w:rFonts w:ascii="Arial" w:hAnsi="Arial" w:cs="Arial"/>
          <w:color w:val="202122"/>
        </w:rPr>
        <w:t>սովետական</w:t>
      </w:r>
      <w:r w:rsidR="00C60770" w:rsidRPr="00EB3803">
        <w:rPr>
          <w:rFonts w:ascii="Arial" w:hAnsi="Arial" w:cs="Arial"/>
          <w:color w:val="202122"/>
          <w:lang w:val="de-DE"/>
        </w:rPr>
        <w:t xml:space="preserve"> ​​</w:t>
      </w:r>
      <w:r w:rsidR="00C60770" w:rsidRPr="004173B0">
        <w:rPr>
          <w:rFonts w:ascii="Arial" w:hAnsi="Arial" w:cs="Arial"/>
          <w:color w:val="202122"/>
        </w:rPr>
        <w:t>ռազմավարական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սուզանավերն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էին։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Նրանց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դեմ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պայքարելու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համար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ստեղծվել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է</w:t>
      </w:r>
      <w:r w:rsidR="00C60770" w:rsidRPr="00EB3803">
        <w:rPr>
          <w:rFonts w:ascii="Arial" w:hAnsi="Arial" w:cs="Arial"/>
          <w:color w:val="202122"/>
          <w:lang w:val="de-DE"/>
        </w:rPr>
        <w:t xml:space="preserve"> Gyrodyne QH-50 DASH UAV </w:t>
      </w:r>
      <w:r w:rsidR="00C60770" w:rsidRPr="004173B0">
        <w:rPr>
          <w:rFonts w:ascii="Arial" w:hAnsi="Arial" w:cs="Arial"/>
          <w:color w:val="202122"/>
        </w:rPr>
        <w:t>առաջին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ուղղաթիռը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՝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զինված</w:t>
      </w:r>
      <w:r w:rsidR="00C60770" w:rsidRPr="00EB3803">
        <w:rPr>
          <w:rFonts w:ascii="Arial" w:hAnsi="Arial" w:cs="Arial"/>
          <w:color w:val="202122"/>
          <w:lang w:val="de-DE"/>
        </w:rPr>
        <w:t xml:space="preserve"> Mark 44 </w:t>
      </w:r>
      <w:r w:rsidR="00C60770" w:rsidRPr="004173B0">
        <w:rPr>
          <w:rFonts w:ascii="Arial" w:hAnsi="Arial" w:cs="Arial"/>
          <w:color w:val="202122"/>
        </w:rPr>
        <w:t>տորպեդոներով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կամ</w:t>
      </w:r>
      <w:r w:rsidR="00C60770" w:rsidRPr="00EB3803">
        <w:rPr>
          <w:rFonts w:ascii="Arial" w:hAnsi="Arial" w:cs="Arial"/>
          <w:color w:val="202122"/>
          <w:lang w:val="de-DE"/>
        </w:rPr>
        <w:t xml:space="preserve"> 325 </w:t>
      </w:r>
      <w:r w:rsidR="00C60770" w:rsidRPr="004173B0">
        <w:rPr>
          <w:rFonts w:ascii="Arial" w:hAnsi="Arial" w:cs="Arial"/>
          <w:color w:val="202122"/>
        </w:rPr>
        <w:t>ֆունտանոց</w:t>
      </w:r>
      <w:r w:rsidR="00C60770" w:rsidRPr="00EB3803">
        <w:rPr>
          <w:rFonts w:ascii="Arial" w:hAnsi="Arial" w:cs="Arial"/>
          <w:color w:val="202122"/>
          <w:lang w:val="de-DE"/>
        </w:rPr>
        <w:t xml:space="preserve"> Mark 17 </w:t>
      </w:r>
      <w:r w:rsidR="00C60770" w:rsidRPr="004173B0">
        <w:rPr>
          <w:rFonts w:ascii="Arial" w:hAnsi="Arial" w:cs="Arial"/>
          <w:color w:val="202122"/>
        </w:rPr>
        <w:t>խորության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մեղադրանքներով։</w:t>
      </w:r>
      <w:r w:rsidR="00C60770" w:rsidRPr="00EB3803">
        <w:rPr>
          <w:rFonts w:ascii="Arial" w:hAnsi="Arial" w:cs="Arial"/>
          <w:color w:val="202122"/>
          <w:lang w:val="de-DE"/>
        </w:rPr>
        <w:t xml:space="preserve"> 1959 </w:t>
      </w:r>
      <w:r w:rsidR="00C60770" w:rsidRPr="004173B0">
        <w:rPr>
          <w:rFonts w:ascii="Arial" w:hAnsi="Arial" w:cs="Arial"/>
          <w:color w:val="202122"/>
        </w:rPr>
        <w:t>թ</w:t>
      </w:r>
      <w:r w:rsidR="00C60770" w:rsidRPr="00EB3803">
        <w:rPr>
          <w:rFonts w:ascii="Arial" w:hAnsi="Arial" w:cs="Arial"/>
          <w:color w:val="202122"/>
          <w:lang w:val="de-DE"/>
        </w:rPr>
        <w:t>.-</w:t>
      </w:r>
      <w:r w:rsidR="00C60770" w:rsidRPr="004173B0">
        <w:rPr>
          <w:rFonts w:ascii="Arial" w:hAnsi="Arial" w:cs="Arial"/>
          <w:color w:val="202122"/>
        </w:rPr>
        <w:t>ից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մինչև</w:t>
      </w:r>
      <w:r w:rsidR="00C60770" w:rsidRPr="00EB3803">
        <w:rPr>
          <w:rFonts w:ascii="Arial" w:hAnsi="Arial" w:cs="Arial"/>
          <w:color w:val="202122"/>
          <w:lang w:val="de-DE"/>
        </w:rPr>
        <w:t xml:space="preserve"> 1969 </w:t>
      </w:r>
      <w:r w:rsidR="00C60770" w:rsidRPr="004173B0">
        <w:rPr>
          <w:rFonts w:ascii="Arial" w:hAnsi="Arial" w:cs="Arial"/>
          <w:color w:val="202122"/>
        </w:rPr>
        <w:lastRenderedPageBreak/>
        <w:t>թ</w:t>
      </w:r>
      <w:r w:rsidR="00C60770" w:rsidRPr="00EB3803">
        <w:rPr>
          <w:rFonts w:ascii="Arial" w:hAnsi="Arial" w:cs="Arial"/>
          <w:color w:val="202122"/>
          <w:lang w:val="de-DE"/>
        </w:rPr>
        <w:t>.-</w:t>
      </w:r>
      <w:r w:rsidR="00C60770" w:rsidRPr="004173B0">
        <w:rPr>
          <w:rFonts w:ascii="Arial" w:hAnsi="Arial" w:cs="Arial"/>
          <w:color w:val="202122"/>
        </w:rPr>
        <w:t>ին</w:t>
      </w:r>
      <w:r w:rsidR="00C60770" w:rsidRPr="00EB3803">
        <w:rPr>
          <w:rFonts w:ascii="Arial" w:hAnsi="Arial" w:cs="Arial"/>
          <w:color w:val="202122"/>
          <w:lang w:val="de-DE"/>
        </w:rPr>
        <w:t xml:space="preserve"> QH-50- </w:t>
      </w:r>
      <w:r w:rsidR="00C60770" w:rsidRPr="004173B0">
        <w:rPr>
          <w:rFonts w:ascii="Arial" w:hAnsi="Arial" w:cs="Arial"/>
          <w:color w:val="202122"/>
        </w:rPr>
        <w:t>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շահագործումից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հետ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կանչելու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ժամանակահատվածում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կառուցվել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է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այս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ԱԹՍ</w:t>
      </w:r>
      <w:r w:rsidR="00C60770" w:rsidRPr="00EB3803">
        <w:rPr>
          <w:rFonts w:ascii="Arial" w:hAnsi="Arial" w:cs="Arial"/>
          <w:color w:val="202122"/>
          <w:lang w:val="de-DE"/>
        </w:rPr>
        <w:t>-</w:t>
      </w:r>
      <w:r w:rsidR="00C60770" w:rsidRPr="004173B0">
        <w:rPr>
          <w:rFonts w:ascii="Arial" w:hAnsi="Arial" w:cs="Arial"/>
          <w:color w:val="202122"/>
        </w:rPr>
        <w:t>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ավելի</w:t>
      </w:r>
      <w:r w:rsidR="00C60770" w:rsidRPr="00EB3803">
        <w:rPr>
          <w:rFonts w:ascii="Arial" w:hAnsi="Arial" w:cs="Arial"/>
          <w:color w:val="202122"/>
          <w:lang w:val="de-DE"/>
        </w:rPr>
        <w:t xml:space="preserve"> </w:t>
      </w:r>
      <w:r w:rsidR="00C60770" w:rsidRPr="004173B0">
        <w:rPr>
          <w:rFonts w:ascii="Arial" w:hAnsi="Arial" w:cs="Arial"/>
          <w:color w:val="202122"/>
        </w:rPr>
        <w:t>քան</w:t>
      </w:r>
      <w:r w:rsidR="00C60770" w:rsidRPr="00EB3803">
        <w:rPr>
          <w:rFonts w:ascii="Arial" w:hAnsi="Arial" w:cs="Arial"/>
          <w:color w:val="202122"/>
          <w:lang w:val="de-DE"/>
        </w:rPr>
        <w:t xml:space="preserve"> 800 </w:t>
      </w:r>
      <w:r w:rsidR="00C60770" w:rsidRPr="004173B0">
        <w:rPr>
          <w:rFonts w:ascii="Arial" w:hAnsi="Arial" w:cs="Arial"/>
          <w:color w:val="202122"/>
        </w:rPr>
        <w:t>միավոր։</w:t>
      </w:r>
    </w:p>
    <w:p w14:paraId="4E37FF7F" w14:textId="77777777" w:rsidR="00C60770" w:rsidRPr="004173B0" w:rsidRDefault="00C60770" w:rsidP="009702DB">
      <w:pPr>
        <w:shd w:val="clear" w:color="auto" w:fill="F8F9FA"/>
        <w:spacing w:line="480" w:lineRule="auto"/>
        <w:jc w:val="center"/>
        <w:rPr>
          <w:rFonts w:ascii="Arial" w:hAnsi="Arial" w:cs="Arial"/>
          <w:color w:val="202122"/>
          <w:sz w:val="24"/>
          <w:szCs w:val="24"/>
        </w:rPr>
      </w:pPr>
      <w:r w:rsidRPr="004173B0">
        <w:rPr>
          <w:rFonts w:ascii="Arial" w:hAnsi="Arial" w:cs="Arial"/>
          <w:noProof/>
          <w:color w:val="795CB2"/>
          <w:sz w:val="24"/>
          <w:szCs w:val="24"/>
          <w:lang w:eastAsia="ru-RU"/>
        </w:rPr>
        <w:drawing>
          <wp:inline distT="0" distB="0" distL="0" distR="0" wp14:anchorId="4E380063" wp14:editId="4E380064">
            <wp:extent cx="2092325" cy="1557020"/>
            <wp:effectExtent l="19050" t="0" r="3175" b="0"/>
            <wp:docPr id="8" name="Рисунок 1" descr="Gyrodyne QH-50 DASH ռադիոկառավարվող առաջին ուղղաթիռը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rodyne QH-50 DASH ռադիոկառավարվող առաջին ուղղաթիռը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7FF80" w14:textId="77777777" w:rsidR="00C60770" w:rsidRPr="004173B0" w:rsidRDefault="00EB3803" w:rsidP="00610F93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</w:rPr>
      </w:pPr>
      <w:hyperlink r:id="rId34" w:tooltip="Վիետնամի պատերազմ" w:history="1">
        <w:r w:rsidR="00C60770" w:rsidRPr="00610F93">
          <w:rPr>
            <w:rStyle w:val="Hyperlink"/>
            <w:rFonts w:ascii="Arial" w:hAnsi="Arial" w:cs="Arial"/>
            <w:b/>
            <w:color w:val="795CB2"/>
          </w:rPr>
          <w:t>Վիետնամական պատերազմի</w:t>
        </w:r>
      </w:hyperlink>
      <w:r w:rsidR="00C60770" w:rsidRPr="00610F93">
        <w:rPr>
          <w:rFonts w:ascii="Arial" w:hAnsi="Arial" w:cs="Arial"/>
          <w:b/>
          <w:color w:val="202122"/>
        </w:rPr>
        <w:t> ըն</w:t>
      </w:r>
      <w:r w:rsidR="00C60770" w:rsidRPr="004173B0">
        <w:rPr>
          <w:rFonts w:ascii="Arial" w:hAnsi="Arial" w:cs="Arial"/>
          <w:color w:val="202122"/>
        </w:rPr>
        <w:t>թացքում անօդաչու հետախուզական ինքնաթիռները կատարել են 3435 թռիչք, ինչի արդյունքում 554 սարք է կորել։ ԱՄՆ ռազմաօդային ուժերի հրամանատարությունը բարձր գնահատեց անօդաչու թռչող սարքեր ամենավտանգավոր առաքելություններ ուղարկելու հնարավորությունը ՝ առանց օդաչուների կյանքը վտանգելու։</w:t>
      </w:r>
    </w:p>
    <w:p w14:paraId="4E37FF81" w14:textId="77777777" w:rsidR="00C60770" w:rsidRPr="004173B0" w:rsidRDefault="00C60770" w:rsidP="00610F93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</w:rPr>
      </w:pPr>
      <w:r w:rsidRPr="004173B0">
        <w:rPr>
          <w:rFonts w:ascii="Arial" w:hAnsi="Arial" w:cs="Arial"/>
          <w:b/>
          <w:bCs/>
          <w:color w:val="202122"/>
        </w:rPr>
        <w:t>1990-2010</w:t>
      </w:r>
    </w:p>
    <w:p w14:paraId="4E37FF82" w14:textId="77777777" w:rsidR="00C60770" w:rsidRPr="004173B0" w:rsidRDefault="00C60770" w:rsidP="00610F93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</w:rPr>
      </w:pPr>
      <w:r w:rsidRPr="004173B0">
        <w:rPr>
          <w:rFonts w:ascii="Arial" w:hAnsi="Arial" w:cs="Arial"/>
          <w:color w:val="202122"/>
        </w:rPr>
        <w:t>Նավիգացիոն համակարգերի , հիմնականում GPS-ի զարգացումը 1990-ականներին նոր մակարդակի հասցրեցին ԱԹՍ-ների ճանաչումը։</w:t>
      </w:r>
    </w:p>
    <w:p w14:paraId="4E37FF83" w14:textId="77777777" w:rsidR="00C60770" w:rsidRPr="004173B0" w:rsidRDefault="00C60770" w:rsidP="00610F93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</w:rPr>
      </w:pPr>
      <w:r w:rsidRPr="004173B0">
        <w:rPr>
          <w:rFonts w:ascii="Arial" w:hAnsi="Arial" w:cs="Arial"/>
          <w:color w:val="202122"/>
        </w:rPr>
        <w:t xml:space="preserve">«Անապատի փոթորիկ» գործողության ընթացքում կոալիցիոն ԱԹՍ- ները կատարեցին 522 թռիչք, ընդհանուր թռիչքի ժամանակ 1641 ժամ, գործողության ցանկացած պահի` առնվազն մեկ ԱԹՍ օդում էր։ Անօդաչու ինքնաթիռի կարևոր խնդիրն էր Պարսից ծոցում տեղակայված ռազմավարական B-52 ռմբակոծիչների, F-15 կործանիչների և հրետանու համար թիրախ նշանակելը և կրակը կոորդինացնելը։ Ամերիկյան նավատորմի հրետանու կողմից մի քանի կործանարար հարվածներից հետո իրաքյան ուժերը սկսեցին ընկալել անօդաչու թռչող սարքերի հայտնվելը որպես հրետանային ռմբակոծության սկիզբ։ Հայտնի է մոտ 40 դրվագ, երբ իրաքցի զինվորները անօդաչու թռչող սարք նկատեցին իրենց դիրքի վրա և, չցանկանալով </w:t>
      </w:r>
      <w:r w:rsidRPr="004173B0">
        <w:rPr>
          <w:rFonts w:ascii="Arial" w:hAnsi="Arial" w:cs="Arial"/>
          <w:color w:val="202122"/>
        </w:rPr>
        <w:lastRenderedPageBreak/>
        <w:t>հրետակոծության տակ ընկնել, սկսեցին թափահարել սպիտակ կտավներ. Պատերազմում առաջին անգամ մարդիկ հանձնվեցին ռոբոտներին։</w:t>
      </w:r>
    </w:p>
    <w:p w14:paraId="4E37FF84" w14:textId="77777777" w:rsidR="00C60770" w:rsidRPr="004173B0" w:rsidRDefault="00C60770" w:rsidP="009702DB">
      <w:pPr>
        <w:shd w:val="clear" w:color="auto" w:fill="F8F9FA"/>
        <w:spacing w:line="480" w:lineRule="auto"/>
        <w:jc w:val="center"/>
        <w:rPr>
          <w:rFonts w:ascii="Arial" w:hAnsi="Arial" w:cs="Arial"/>
          <w:color w:val="202122"/>
          <w:sz w:val="24"/>
          <w:szCs w:val="24"/>
        </w:rPr>
      </w:pPr>
      <w:r w:rsidRPr="004173B0">
        <w:rPr>
          <w:rFonts w:ascii="Arial" w:hAnsi="Arial" w:cs="Arial"/>
          <w:noProof/>
          <w:color w:val="795CB2"/>
          <w:sz w:val="24"/>
          <w:szCs w:val="24"/>
          <w:lang w:eastAsia="ru-RU"/>
        </w:rPr>
        <w:drawing>
          <wp:inline distT="0" distB="0" distL="0" distR="0" wp14:anchorId="4E380065" wp14:editId="4E380066">
            <wp:extent cx="2092325" cy="1400175"/>
            <wp:effectExtent l="19050" t="0" r="3175" b="0"/>
            <wp:docPr id="6" name="Рисунок 2" descr="RQ-4 Global Hawk հետախուզական ինքնաթիռը (14 628 կգ)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Q-4 Global Hawk հետախուզական ինքնաթիռը (14 628 կգ)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7FF85" w14:textId="77777777" w:rsidR="00C60770" w:rsidRPr="004173B0" w:rsidRDefault="00EB3803" w:rsidP="00610F93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</w:rPr>
      </w:pPr>
      <w:hyperlink r:id="rId37" w:tooltip="Աֆղանական պատերազմ (2001-2014)" w:history="1">
        <w:r w:rsidR="00C60770" w:rsidRPr="004173B0">
          <w:rPr>
            <w:rStyle w:val="Hyperlink"/>
            <w:rFonts w:ascii="Arial" w:hAnsi="Arial" w:cs="Arial"/>
            <w:color w:val="795CB2"/>
          </w:rPr>
          <w:t>Աֆղանստանի պատերազմը</w:t>
        </w:r>
      </w:hyperlink>
      <w:r w:rsidR="00C60770" w:rsidRPr="004173B0">
        <w:rPr>
          <w:rFonts w:ascii="Arial" w:hAnsi="Arial" w:cs="Arial"/>
          <w:color w:val="202122"/>
        </w:rPr>
        <w:t> բացահայտեց թևավոր հրթիռներով ավիահարվածներ հասցնելու «դասական» մարտավարության կիրառման հետ կապված խնդիրներ։ Հետախուզական տվյալներ ձեռք բերելը, դրանք մշակելը, հրամանատարության շտաբում որոշում կայացնելը, հայրենիքից հրթիռներ թիրախ նետելը և նպատակակետը չափազանց շատ ժամանակ տևեցին։ Անօդաչու թռչող սարքերը, որոնք կարող էին անընդհատ գտնվել մարտական ​​տարածքում, իրական ժամանակում հետախուզական տվյալներ փոխանցել և անմիջապես «օդ-երկիր» հրթիռներով գրոհել թիրախները, պարզվեց, որ դրանք առավել արդյունավետ միջոց են ճշգրիտ հարվածներ հասցնելու համար։ 2001 թվականից ի վեր ԱՄՆ-ի անօդաչու թռչող սարքերի զարգացման համար ֆինանսավորումը գրեթե ամեն տարի կրկնապատկվում է, ի վերջո ավիացիոն բյուջեի 5% -ից հասնելով 25% -ի (2000 թ.-ի 284 միլիոն դոլարից 2010 թվականին 3,2 միլիարդ դոլար)։ </w:t>
      </w:r>
      <w:hyperlink r:id="rId38" w:tooltip="RQ-2 Pioneer" w:history="1">
        <w:r w:rsidR="00C60770" w:rsidRPr="004173B0">
          <w:rPr>
            <w:rStyle w:val="Hyperlink"/>
            <w:rFonts w:ascii="Arial" w:hAnsi="Arial" w:cs="Arial"/>
            <w:color w:val="795CB2"/>
          </w:rPr>
          <w:t>RQ-2 Pioneer</w:t>
        </w:r>
      </w:hyperlink>
      <w:r w:rsidR="00C60770" w:rsidRPr="004173B0">
        <w:rPr>
          <w:rFonts w:ascii="Arial" w:hAnsi="Arial" w:cs="Arial"/>
          <w:color w:val="202122"/>
        </w:rPr>
        <w:t> հետախուզական ինքնաթիռին (քաշը 205 կգ) միացան </w:t>
      </w:r>
      <w:hyperlink r:id="rId39" w:tooltip="MQ-1 Predator" w:history="1">
        <w:r w:rsidR="00C60770" w:rsidRPr="004173B0">
          <w:rPr>
            <w:rStyle w:val="Hyperlink"/>
            <w:rFonts w:ascii="Arial" w:hAnsi="Arial" w:cs="Arial"/>
            <w:color w:val="795CB2"/>
          </w:rPr>
          <w:t>MQ-1 Predator</w:t>
        </w:r>
      </w:hyperlink>
      <w:r w:rsidR="00C60770" w:rsidRPr="004173B0">
        <w:rPr>
          <w:rFonts w:ascii="Arial" w:hAnsi="Arial" w:cs="Arial"/>
          <w:color w:val="202122"/>
        </w:rPr>
        <w:t> հարվածային անօդաչու թռչող սարքերը ( 1020 կգ), իսկ ավելի</w:t>
      </w:r>
    </w:p>
    <w:p w14:paraId="4E37FF86" w14:textId="77777777" w:rsidR="00481293" w:rsidRPr="004173B0" w:rsidRDefault="00481293" w:rsidP="009702DB">
      <w:pPr>
        <w:spacing w:after="0" w:line="480" w:lineRule="auto"/>
        <w:ind w:firstLine="708"/>
        <w:jc w:val="both"/>
        <w:rPr>
          <w:rFonts w:ascii="Sylfaen" w:hAnsi="Sylfaen"/>
          <w:color w:val="000000"/>
          <w:sz w:val="24"/>
          <w:szCs w:val="24"/>
        </w:rPr>
      </w:pPr>
    </w:p>
    <w:p w14:paraId="4E37FF87" w14:textId="77777777" w:rsidR="00481293" w:rsidRPr="004173B0" w:rsidRDefault="00481293" w:rsidP="009702DB">
      <w:pPr>
        <w:spacing w:after="0" w:line="480" w:lineRule="auto"/>
        <w:ind w:firstLine="708"/>
        <w:jc w:val="both"/>
        <w:rPr>
          <w:rFonts w:ascii="Sylfaen" w:hAnsi="Sylfaen"/>
          <w:color w:val="000000"/>
          <w:sz w:val="24"/>
          <w:szCs w:val="24"/>
          <w:lang w:val="de-DE"/>
        </w:rPr>
      </w:pPr>
    </w:p>
    <w:p w14:paraId="4E37FF88" w14:textId="77777777" w:rsidR="00481293" w:rsidRPr="00B92BB0" w:rsidRDefault="00481293" w:rsidP="009702DB">
      <w:pPr>
        <w:spacing w:after="0" w:line="480" w:lineRule="auto"/>
        <w:ind w:firstLine="708"/>
        <w:jc w:val="both"/>
        <w:rPr>
          <w:rFonts w:ascii="Sylfaen" w:hAnsi="Sylfaen"/>
          <w:color w:val="000000"/>
          <w:sz w:val="24"/>
          <w:szCs w:val="24"/>
          <w:lang w:val="de-DE"/>
        </w:rPr>
      </w:pPr>
    </w:p>
    <w:p w14:paraId="4E37FF89" w14:textId="77777777" w:rsidR="00481293" w:rsidRPr="00B92BB0" w:rsidRDefault="00481293" w:rsidP="009702DB">
      <w:pPr>
        <w:spacing w:after="0" w:line="480" w:lineRule="auto"/>
        <w:ind w:firstLine="708"/>
        <w:jc w:val="both"/>
        <w:rPr>
          <w:rFonts w:ascii="Sylfaen" w:hAnsi="Sylfaen"/>
          <w:color w:val="000000"/>
          <w:sz w:val="24"/>
          <w:szCs w:val="24"/>
          <w:lang w:val="de-DE"/>
        </w:rPr>
      </w:pPr>
    </w:p>
    <w:p w14:paraId="4E37FF8A" w14:textId="77777777" w:rsidR="007C044D" w:rsidRPr="00EB3803" w:rsidRDefault="007C044D" w:rsidP="007C044D">
      <w:pPr>
        <w:spacing w:after="0" w:line="360" w:lineRule="auto"/>
        <w:jc w:val="center"/>
        <w:rPr>
          <w:rFonts w:ascii="Sylfaen" w:hAnsi="Sylfaen"/>
          <w:b/>
          <w:color w:val="000000"/>
          <w:sz w:val="28"/>
          <w:szCs w:val="28"/>
          <w:lang w:val="de-DE"/>
        </w:rPr>
      </w:pPr>
      <w:proofErr w:type="spellStart"/>
      <w:r w:rsidRPr="004173B0">
        <w:rPr>
          <w:rFonts w:ascii="Sylfaen" w:hAnsi="Sylfaen"/>
          <w:b/>
          <w:color w:val="000000"/>
          <w:sz w:val="28"/>
          <w:szCs w:val="28"/>
          <w:lang w:val="en-US"/>
        </w:rPr>
        <w:lastRenderedPageBreak/>
        <w:t>Գլուխ</w:t>
      </w:r>
      <w:proofErr w:type="spellEnd"/>
      <w:r w:rsidRPr="00EB3803">
        <w:rPr>
          <w:rFonts w:ascii="Sylfaen" w:hAnsi="Sylfae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4173B0">
        <w:rPr>
          <w:rFonts w:ascii="Sylfaen" w:hAnsi="Sylfaen"/>
          <w:b/>
          <w:color w:val="000000"/>
          <w:sz w:val="28"/>
          <w:szCs w:val="28"/>
          <w:lang w:val="en-US"/>
        </w:rPr>
        <w:t>երկրորդ</w:t>
      </w:r>
      <w:proofErr w:type="spellEnd"/>
    </w:p>
    <w:p w14:paraId="4E37FF8B" w14:textId="77777777" w:rsidR="009702DB" w:rsidRPr="00EB3803" w:rsidRDefault="009702DB" w:rsidP="009702DB">
      <w:pPr>
        <w:pStyle w:val="Heading1"/>
        <w:pBdr>
          <w:bottom w:val="single" w:sz="4" w:space="0" w:color="A2A9B1"/>
        </w:pBdr>
        <w:shd w:val="clear" w:color="auto" w:fill="FFFFFF"/>
        <w:spacing w:before="240" w:after="60" w:line="480" w:lineRule="auto"/>
        <w:rPr>
          <w:rFonts w:ascii="Georgia" w:hAnsi="Georgia"/>
          <w:b w:val="0"/>
          <w:bCs w:val="0"/>
          <w:color w:val="000000"/>
          <w:lang w:val="de-DE"/>
        </w:rPr>
      </w:pPr>
      <w:r w:rsidRPr="004173B0">
        <w:rPr>
          <w:rStyle w:val="mw-headline"/>
          <w:rFonts w:ascii="Times New Roman" w:hAnsi="Times New Roman" w:cs="Times New Roman"/>
          <w:b w:val="0"/>
          <w:bCs w:val="0"/>
          <w:color w:val="000000"/>
        </w:rPr>
        <w:t>Ներկայիս</w:t>
      </w:r>
      <w:r w:rsidRPr="00EB3803">
        <w:rPr>
          <w:rStyle w:val="mw-headline"/>
          <w:rFonts w:ascii="Georgia" w:hAnsi="Georgia"/>
          <w:b w:val="0"/>
          <w:bCs w:val="0"/>
          <w:color w:val="000000"/>
          <w:lang w:val="de-DE"/>
        </w:rPr>
        <w:t xml:space="preserve"> </w:t>
      </w:r>
      <w:r w:rsidRPr="004173B0">
        <w:rPr>
          <w:rStyle w:val="mw-headline"/>
          <w:rFonts w:ascii="Times New Roman" w:hAnsi="Times New Roman" w:cs="Times New Roman"/>
          <w:b w:val="0"/>
          <w:bCs w:val="0"/>
          <w:color w:val="000000"/>
        </w:rPr>
        <w:t>դրությունը</w:t>
      </w:r>
    </w:p>
    <w:p w14:paraId="4E37FF8C" w14:textId="77777777" w:rsidR="009702DB" w:rsidRPr="00EB3803" w:rsidRDefault="009702DB" w:rsidP="009B3FF5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de-DE"/>
        </w:rPr>
      </w:pPr>
      <w:r w:rsidRPr="009702DB">
        <w:rPr>
          <w:rFonts w:ascii="Arial" w:hAnsi="Arial" w:cs="Arial"/>
          <w:color w:val="202122"/>
        </w:rPr>
        <w:t>Մարդատար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ինքնաթիռների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նկատմամբ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անօդաչու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ինքնաթիռների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մի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շարք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կարևոր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առավելություններ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հանգեցրել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են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այս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արդյունաբերության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առավել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ակտիվ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զարգացմանը։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Նախևառաջ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սա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համեմատաբար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ցածր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գին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է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ցածր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գործառնական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ծախսեր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մարդու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ֆիզիկական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հնարավորությունները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գերազանցող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ծանրաբեռնվածությամբ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մանևրեր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կատարելու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ունակություն։</w:t>
      </w:r>
    </w:p>
    <w:p w14:paraId="4E37FF8D" w14:textId="77777777" w:rsidR="009702DB" w:rsidRPr="00EB3803" w:rsidRDefault="009702DB" w:rsidP="009B3FF5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de-DE"/>
        </w:rPr>
      </w:pPr>
      <w:r w:rsidRPr="009702DB">
        <w:rPr>
          <w:rFonts w:ascii="Arial" w:hAnsi="Arial" w:cs="Arial"/>
          <w:color w:val="202122"/>
        </w:rPr>
        <w:t>Ըստ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արևմտյան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փորձագետների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մեծամասնության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՝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ԱՄՆ</w:t>
      </w:r>
      <w:r w:rsidRPr="00EB3803">
        <w:rPr>
          <w:rFonts w:ascii="Arial" w:hAnsi="Arial" w:cs="Arial"/>
          <w:color w:val="202122"/>
          <w:lang w:val="de-DE"/>
        </w:rPr>
        <w:t>-</w:t>
      </w:r>
      <w:r w:rsidRPr="009702DB">
        <w:rPr>
          <w:rFonts w:ascii="Arial" w:hAnsi="Arial" w:cs="Arial"/>
          <w:color w:val="202122"/>
        </w:rPr>
        <w:t>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ՆԱՏՕ</w:t>
      </w:r>
      <w:r w:rsidRPr="00EB3803">
        <w:rPr>
          <w:rFonts w:ascii="Arial" w:hAnsi="Arial" w:cs="Arial"/>
          <w:color w:val="202122"/>
          <w:lang w:val="de-DE"/>
        </w:rPr>
        <w:t>-</w:t>
      </w:r>
      <w:r w:rsidRPr="009702DB">
        <w:rPr>
          <w:rFonts w:ascii="Arial" w:hAnsi="Arial" w:cs="Arial"/>
          <w:color w:val="202122"/>
        </w:rPr>
        <w:t>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երկրները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ապավինելու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են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անօդաչու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թռչող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սարքերի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օգտագործմանը</w:t>
      </w:r>
      <w:r w:rsidRPr="00EB3803">
        <w:rPr>
          <w:rFonts w:ascii="Arial" w:hAnsi="Arial" w:cs="Arial"/>
          <w:color w:val="202122"/>
          <w:lang w:val="de-DE"/>
        </w:rPr>
        <w:t xml:space="preserve"> 21-</w:t>
      </w:r>
      <w:r w:rsidRPr="009702DB">
        <w:rPr>
          <w:rFonts w:ascii="Arial" w:hAnsi="Arial" w:cs="Arial"/>
          <w:color w:val="202122"/>
        </w:rPr>
        <w:t>րդ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դարի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հետագա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պատերազմներում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բախումներում։</w:t>
      </w:r>
    </w:p>
    <w:p w14:paraId="4E37FF8E" w14:textId="77777777" w:rsidR="009702DB" w:rsidRPr="00EB3803" w:rsidRDefault="009702DB" w:rsidP="009B3FF5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de-DE"/>
        </w:rPr>
      </w:pPr>
      <w:r w:rsidRPr="009702DB">
        <w:rPr>
          <w:rFonts w:ascii="Arial" w:hAnsi="Arial" w:cs="Arial"/>
          <w:color w:val="202122"/>
        </w:rPr>
        <w:t>Ժամանակակից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աշխարհում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ԱԹՍ</w:t>
      </w:r>
      <w:r w:rsidRPr="00EB3803">
        <w:rPr>
          <w:rFonts w:ascii="Arial" w:hAnsi="Arial" w:cs="Arial"/>
          <w:color w:val="202122"/>
          <w:lang w:val="de-DE"/>
        </w:rPr>
        <w:t>-</w:t>
      </w:r>
      <w:r w:rsidRPr="009702DB">
        <w:rPr>
          <w:rFonts w:ascii="Arial" w:hAnsi="Arial" w:cs="Arial"/>
          <w:color w:val="202122"/>
        </w:rPr>
        <w:t>ները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մեծ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պահանջարկ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ունեն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ռազմական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արդյունաբերության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մեջ։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Հիմնականում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այդ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արդյունաբերությամբ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զբաղվում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են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մի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շարք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երկրներ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դրանք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են</w:t>
      </w:r>
      <w:r w:rsidRPr="00EB3803">
        <w:rPr>
          <w:rFonts w:ascii="Arial" w:hAnsi="Arial" w:cs="Arial"/>
          <w:color w:val="202122"/>
          <w:lang w:val="de-DE"/>
        </w:rPr>
        <w:t xml:space="preserve">` </w:t>
      </w:r>
      <w:r w:rsidRPr="009702DB">
        <w:rPr>
          <w:rFonts w:ascii="Arial" w:hAnsi="Arial" w:cs="Arial"/>
          <w:color w:val="202122"/>
        </w:rPr>
        <w:t>ԱՄՆ</w:t>
      </w:r>
      <w:r w:rsidRPr="00EB3803">
        <w:rPr>
          <w:rFonts w:ascii="Arial" w:hAnsi="Arial" w:cs="Arial"/>
          <w:color w:val="202122"/>
          <w:lang w:val="de-DE"/>
        </w:rPr>
        <w:t>-</w:t>
      </w:r>
      <w:r w:rsidRPr="009702DB">
        <w:rPr>
          <w:rFonts w:ascii="Arial" w:hAnsi="Arial" w:cs="Arial"/>
          <w:color w:val="202122"/>
        </w:rPr>
        <w:t>ն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Թուրքիան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Իսրայելը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Հարավային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Կորեան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Ռուսաստանի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Դաշնությունը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այլն։</w:t>
      </w:r>
    </w:p>
    <w:p w14:paraId="4E37FF8F" w14:textId="77777777" w:rsidR="009702DB" w:rsidRPr="00EB3803" w:rsidRDefault="009702DB" w:rsidP="009B3FF5">
      <w:pPr>
        <w:pStyle w:val="Heading3"/>
        <w:shd w:val="clear" w:color="auto" w:fill="FFFFFF"/>
        <w:spacing w:before="72" w:beforeAutospacing="0" w:after="0" w:afterAutospacing="0" w:line="48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9702DB">
        <w:rPr>
          <w:rFonts w:ascii="Arial" w:hAnsi="Arial" w:cs="Arial"/>
          <w:color w:val="000000"/>
          <w:sz w:val="24"/>
          <w:szCs w:val="24"/>
          <w:lang w:val="en-US"/>
        </w:rPr>
        <w:t>ԱՄՆ</w:t>
      </w:r>
    </w:p>
    <w:p w14:paraId="4E37FF90" w14:textId="77777777" w:rsidR="009702DB" w:rsidRPr="00EB3803" w:rsidRDefault="009702DB" w:rsidP="009B3FF5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de-DE"/>
        </w:rPr>
      </w:pPr>
      <w:r w:rsidRPr="00EB3803">
        <w:rPr>
          <w:rFonts w:ascii="Arial" w:hAnsi="Arial" w:cs="Arial"/>
          <w:color w:val="202122"/>
          <w:lang w:val="de-DE"/>
        </w:rPr>
        <w:t xml:space="preserve">XXI </w:t>
      </w:r>
      <w:r w:rsidRPr="009702DB">
        <w:rPr>
          <w:rFonts w:ascii="Arial" w:hAnsi="Arial" w:cs="Arial"/>
          <w:color w:val="202122"/>
        </w:rPr>
        <w:t>դարի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սկզբին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ԱԹՍ</w:t>
      </w:r>
      <w:r w:rsidRPr="00EB3803">
        <w:rPr>
          <w:rFonts w:ascii="Arial" w:hAnsi="Arial" w:cs="Arial"/>
          <w:color w:val="202122"/>
          <w:lang w:val="de-DE"/>
        </w:rPr>
        <w:t>-</w:t>
      </w:r>
      <w:r w:rsidRPr="009702DB">
        <w:rPr>
          <w:rFonts w:ascii="Arial" w:hAnsi="Arial" w:cs="Arial"/>
          <w:color w:val="202122"/>
        </w:rPr>
        <w:t>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զարգացման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հիմնական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վեկտորը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ինքնավարության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բարձրացումն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էր։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Ռազմաօդային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ուժերը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ԱՄՆ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ռազմածովային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ուժերը</w:t>
      </w:r>
      <w:r w:rsidRPr="00EB3803">
        <w:rPr>
          <w:rFonts w:ascii="Arial" w:hAnsi="Arial" w:cs="Arial"/>
          <w:color w:val="202122"/>
          <w:lang w:val="de-DE"/>
        </w:rPr>
        <w:t>, «</w:t>
      </w:r>
      <w:r w:rsidRPr="009702DB">
        <w:rPr>
          <w:rFonts w:ascii="Arial" w:hAnsi="Arial" w:cs="Arial"/>
          <w:color w:val="202122"/>
        </w:rPr>
        <w:t>Միասնական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անօդաչու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մարտական</w:t>
      </w:r>
      <w:r w:rsidRPr="00EB3803">
        <w:rPr>
          <w:rFonts w:ascii="Arial" w:hAnsi="Arial" w:cs="Arial"/>
          <w:color w:val="202122"/>
          <w:lang w:val="de-DE"/>
        </w:rPr>
        <w:t xml:space="preserve"> ​​</w:t>
      </w:r>
      <w:r w:rsidRPr="009702DB">
        <w:rPr>
          <w:rFonts w:ascii="Arial" w:hAnsi="Arial" w:cs="Arial"/>
          <w:color w:val="202122"/>
        </w:rPr>
        <w:t>օդային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համակարգեր</w:t>
      </w:r>
      <w:r w:rsidRPr="00EB3803">
        <w:rPr>
          <w:rFonts w:ascii="Arial" w:hAnsi="Arial" w:cs="Arial"/>
          <w:color w:val="202122"/>
          <w:lang w:val="de-DE"/>
        </w:rPr>
        <w:t xml:space="preserve">» </w:t>
      </w:r>
      <w:r w:rsidRPr="009702DB">
        <w:rPr>
          <w:rFonts w:ascii="Arial" w:hAnsi="Arial" w:cs="Arial"/>
          <w:color w:val="202122"/>
        </w:rPr>
        <w:t>համատեղ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նախագծի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շրջանակներում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ստիպված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էին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մշակել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ոչ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միայն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աննկատելի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անօդաչու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թռչող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սարք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այլև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ռազմի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դաշտում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անօդաչու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թռչող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սարքերի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անկախ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համակարգման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մեթոդներ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՝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մարտավարական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որոշումներ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կայացնելով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հանձնարարված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մարտական</w:t>
      </w:r>
      <w:r w:rsidRPr="00EB3803">
        <w:rPr>
          <w:rFonts w:ascii="Arial" w:hAnsi="Arial" w:cs="Arial"/>
          <w:color w:val="202122"/>
          <w:lang w:val="de-DE"/>
        </w:rPr>
        <w:t xml:space="preserve"> ​​</w:t>
      </w:r>
      <w:r w:rsidRPr="009702DB">
        <w:rPr>
          <w:rFonts w:ascii="Arial" w:hAnsi="Arial" w:cs="Arial"/>
          <w:color w:val="202122"/>
        </w:rPr>
        <w:t>գործողությունների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հիման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վրա։</w:t>
      </w:r>
    </w:p>
    <w:p w14:paraId="4E37FF91" w14:textId="77777777" w:rsidR="009B3FF5" w:rsidRPr="00EB3803" w:rsidRDefault="009B3FF5">
      <w:pPr>
        <w:rPr>
          <w:rFonts w:ascii="Arial" w:hAnsi="Arial" w:cs="Arial"/>
          <w:color w:val="202122"/>
          <w:sz w:val="24"/>
          <w:szCs w:val="24"/>
          <w:lang w:val="de-DE"/>
        </w:rPr>
      </w:pPr>
      <w:r w:rsidRPr="00EB3803">
        <w:rPr>
          <w:rFonts w:ascii="Arial" w:hAnsi="Arial" w:cs="Arial"/>
          <w:color w:val="202122"/>
          <w:sz w:val="24"/>
          <w:szCs w:val="24"/>
          <w:lang w:val="de-DE"/>
        </w:rPr>
        <w:br w:type="page"/>
      </w:r>
    </w:p>
    <w:p w14:paraId="4E37FF92" w14:textId="77777777" w:rsidR="009702DB" w:rsidRPr="00EB3803" w:rsidRDefault="009702DB" w:rsidP="009B3FF5">
      <w:pPr>
        <w:shd w:val="clear" w:color="auto" w:fill="F8F9FA"/>
        <w:spacing w:line="480" w:lineRule="auto"/>
        <w:jc w:val="both"/>
        <w:rPr>
          <w:rFonts w:ascii="Arial" w:hAnsi="Arial" w:cs="Arial"/>
          <w:color w:val="202122"/>
          <w:sz w:val="24"/>
          <w:szCs w:val="24"/>
          <w:lang w:val="de-DE"/>
        </w:rPr>
      </w:pPr>
      <w:r w:rsidRPr="00EB3803">
        <w:rPr>
          <w:rFonts w:ascii="Arial" w:hAnsi="Arial" w:cs="Arial"/>
          <w:color w:val="202122"/>
          <w:sz w:val="24"/>
          <w:szCs w:val="24"/>
          <w:lang w:val="de-DE"/>
        </w:rPr>
        <w:lastRenderedPageBreak/>
        <w:t>X-47B-</w:t>
      </w:r>
      <w:r w:rsidRPr="009702DB">
        <w:rPr>
          <w:rFonts w:ascii="Arial" w:hAnsi="Arial" w:cs="Arial"/>
          <w:color w:val="202122"/>
          <w:sz w:val="24"/>
          <w:szCs w:val="24"/>
        </w:rPr>
        <w:t>ն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</w:rPr>
        <w:t>ավարտում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</w:rPr>
        <w:t>է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</w:rPr>
        <w:t>իր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</w:rPr>
        <w:t>առաջին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</w:rPr>
        <w:t>վայրէջքը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> </w:t>
      </w:r>
      <w:r w:rsidR="00EB3803">
        <w:fldChar w:fldCharType="begin"/>
      </w:r>
      <w:r w:rsidR="00EB3803" w:rsidRPr="00EB3803">
        <w:rPr>
          <w:lang w:val="de-DE"/>
        </w:rPr>
        <w:instrText>HYPERLINK "https://hy.wikipedia.org/wiki/%D4%B1%D5%BE%D5%AB%D5%A1%D5%AF%D5%AB%D6%80" \o "</w:instrText>
      </w:r>
      <w:r w:rsidR="00EB3803">
        <w:instrText>Ավիակիր</w:instrText>
      </w:r>
      <w:r w:rsidR="00EB3803" w:rsidRPr="00EB3803">
        <w:rPr>
          <w:lang w:val="de-DE"/>
        </w:rPr>
        <w:instrText>"</w:instrText>
      </w:r>
      <w:r w:rsidR="00EB3803">
        <w:fldChar w:fldCharType="separate"/>
      </w:r>
      <w:r w:rsidRPr="009702DB">
        <w:rPr>
          <w:rStyle w:val="Hyperlink"/>
          <w:rFonts w:ascii="Arial" w:hAnsi="Arial" w:cs="Arial"/>
          <w:color w:val="795CB2"/>
          <w:sz w:val="24"/>
          <w:szCs w:val="24"/>
        </w:rPr>
        <w:t>ավիակիրի</w:t>
      </w:r>
      <w:r w:rsidR="00EB3803">
        <w:rPr>
          <w:rStyle w:val="Hyperlink"/>
          <w:rFonts w:ascii="Arial" w:hAnsi="Arial" w:cs="Arial"/>
          <w:color w:val="795CB2"/>
          <w:sz w:val="24"/>
          <w:szCs w:val="24"/>
        </w:rPr>
        <w:fldChar w:fldCharType="end"/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> </w:t>
      </w:r>
      <w:r w:rsidRPr="009702DB">
        <w:rPr>
          <w:rFonts w:ascii="Arial" w:hAnsi="Arial" w:cs="Arial"/>
          <w:color w:val="202122"/>
          <w:sz w:val="24"/>
          <w:szCs w:val="24"/>
        </w:rPr>
        <w:t>վրա։</w:t>
      </w:r>
    </w:p>
    <w:p w14:paraId="4E37FF93" w14:textId="77777777" w:rsidR="009702DB" w:rsidRPr="00EB3803" w:rsidRDefault="009702DB" w:rsidP="009B3FF5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de-DE"/>
        </w:rPr>
      </w:pPr>
      <w:r w:rsidRPr="00EB3803">
        <w:rPr>
          <w:rFonts w:ascii="Arial" w:hAnsi="Arial" w:cs="Arial"/>
          <w:color w:val="202122"/>
          <w:lang w:val="de-DE"/>
        </w:rPr>
        <w:t>2011-</w:t>
      </w:r>
      <w:r w:rsidRPr="009702DB">
        <w:rPr>
          <w:rFonts w:ascii="Arial" w:hAnsi="Arial" w:cs="Arial"/>
          <w:color w:val="202122"/>
        </w:rPr>
        <w:t>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առաջին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թռիչքը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կատարեց</w:t>
      </w:r>
      <w:r w:rsidRPr="00EB3803">
        <w:rPr>
          <w:rFonts w:ascii="Arial" w:hAnsi="Arial" w:cs="Arial"/>
          <w:color w:val="202122"/>
          <w:lang w:val="de-DE"/>
        </w:rPr>
        <w:t xml:space="preserve"> X-47B </w:t>
      </w:r>
      <w:r w:rsidRPr="009702DB">
        <w:rPr>
          <w:rFonts w:ascii="Arial" w:hAnsi="Arial" w:cs="Arial"/>
          <w:color w:val="202122"/>
        </w:rPr>
        <w:t>ԱԹՍ</w:t>
      </w:r>
      <w:r w:rsidRPr="00EB3803">
        <w:rPr>
          <w:rFonts w:ascii="Arial" w:hAnsi="Arial" w:cs="Arial"/>
          <w:color w:val="202122"/>
          <w:lang w:val="de-DE"/>
        </w:rPr>
        <w:t>-</w:t>
      </w:r>
      <w:r w:rsidRPr="009702DB">
        <w:rPr>
          <w:rFonts w:ascii="Arial" w:hAnsi="Arial" w:cs="Arial"/>
          <w:color w:val="202122"/>
        </w:rPr>
        <w:t>ն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որն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ունի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ինքնավարության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բարձր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աստիճան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վիճակի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է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վայրէջք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կատարել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ամբողջովին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ավտոմատ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ռեժիմով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այդ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թվում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՝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ավիակրի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տախտակամածի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վրա։</w:t>
      </w:r>
    </w:p>
    <w:p w14:paraId="4E37FF94" w14:textId="77777777" w:rsidR="009702DB" w:rsidRPr="00EB3803" w:rsidRDefault="009702DB" w:rsidP="009B3FF5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de-DE"/>
        </w:rPr>
      </w:pPr>
      <w:r w:rsidRPr="00EB3803">
        <w:rPr>
          <w:rFonts w:ascii="Arial" w:hAnsi="Arial" w:cs="Arial"/>
          <w:color w:val="202122"/>
          <w:lang w:val="de-DE"/>
        </w:rPr>
        <w:t xml:space="preserve">2012 </w:t>
      </w:r>
      <w:r w:rsidRPr="009702DB">
        <w:rPr>
          <w:rFonts w:ascii="Arial" w:hAnsi="Arial" w:cs="Arial"/>
          <w:color w:val="202122"/>
        </w:rPr>
        <w:t>թվականին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ամերիկյան</w:t>
      </w:r>
      <w:r w:rsidRPr="00EB3803">
        <w:rPr>
          <w:rFonts w:ascii="Arial" w:hAnsi="Arial" w:cs="Arial"/>
          <w:color w:val="202122"/>
          <w:lang w:val="de-DE"/>
        </w:rPr>
        <w:t xml:space="preserve"> Sandia National laboratories— </w:t>
      </w:r>
      <w:r w:rsidRPr="009702DB">
        <w:rPr>
          <w:rFonts w:ascii="Arial" w:hAnsi="Arial" w:cs="Arial"/>
          <w:color w:val="202122"/>
        </w:rPr>
        <w:t>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Northrop Grumman— </w:t>
      </w:r>
      <w:r w:rsidRPr="009702DB">
        <w:rPr>
          <w:rFonts w:ascii="Arial" w:hAnsi="Arial" w:cs="Arial"/>
          <w:color w:val="202122"/>
        </w:rPr>
        <w:t>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ընկերությունների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հաշվարկված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հետազոտական</w:t>
      </w:r>
      <w:r w:rsidRPr="00EB3803">
        <w:rPr>
          <w:rFonts w:ascii="Arial" w:hAnsi="Arial" w:cs="Arial"/>
          <w:color w:val="202122"/>
          <w:lang w:val="de-DE"/>
        </w:rPr>
        <w:t xml:space="preserve"> ​​</w:t>
      </w:r>
      <w:r w:rsidRPr="009702DB">
        <w:rPr>
          <w:rFonts w:ascii="Arial" w:hAnsi="Arial" w:cs="Arial"/>
          <w:color w:val="202122"/>
        </w:rPr>
        <w:t>աշխատանքներն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իրականացվել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են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ԱԹՍ</w:t>
      </w:r>
      <w:r w:rsidRPr="00EB3803">
        <w:rPr>
          <w:rFonts w:ascii="Arial" w:hAnsi="Arial" w:cs="Arial"/>
          <w:color w:val="202122"/>
          <w:lang w:val="de-DE"/>
        </w:rPr>
        <w:t>-</w:t>
      </w:r>
      <w:r w:rsidRPr="009702DB">
        <w:rPr>
          <w:rFonts w:ascii="Arial" w:hAnsi="Arial" w:cs="Arial"/>
          <w:color w:val="202122"/>
        </w:rPr>
        <w:t>ով</w:t>
      </w:r>
      <w:r w:rsidRPr="00EB3803">
        <w:rPr>
          <w:rFonts w:ascii="Arial" w:hAnsi="Arial" w:cs="Arial"/>
          <w:color w:val="202122"/>
          <w:lang w:val="de-DE"/>
        </w:rPr>
        <w:t xml:space="preserve"> `</w:t>
      </w:r>
      <w:r w:rsidRPr="009702DB">
        <w:rPr>
          <w:rFonts w:ascii="Arial" w:hAnsi="Arial" w:cs="Arial"/>
          <w:color w:val="202122"/>
        </w:rPr>
        <w:t>ատոմակայանով։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Ենթադրվում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էր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որ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նման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անօդաչու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ինքնաթիռները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ամիսներ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շարունակ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կկարողանան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օդում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պարեկություն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իրականացնել։</w:t>
      </w:r>
      <w:r w:rsidRPr="00EB3803">
        <w:rPr>
          <w:rFonts w:ascii="Arial" w:hAnsi="Arial" w:cs="Arial"/>
          <w:color w:val="202122"/>
          <w:lang w:val="de-DE"/>
        </w:rPr>
        <w:t xml:space="preserve"> 1986-</w:t>
      </w:r>
      <w:r w:rsidRPr="009702DB">
        <w:rPr>
          <w:rFonts w:ascii="Arial" w:hAnsi="Arial" w:cs="Arial"/>
          <w:color w:val="202122"/>
        </w:rPr>
        <w:t>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հետազոտական</w:t>
      </w:r>
      <w:r w:rsidRPr="00EB3803">
        <w:rPr>
          <w:rFonts w:ascii="Arial" w:hAnsi="Arial" w:cs="Arial"/>
          <w:color w:val="202122"/>
          <w:lang w:val="de-DE"/>
        </w:rPr>
        <w:t xml:space="preserve"> ​​</w:t>
      </w:r>
      <w:r w:rsidRPr="009702DB">
        <w:rPr>
          <w:rFonts w:ascii="Arial" w:hAnsi="Arial" w:cs="Arial"/>
          <w:color w:val="202122"/>
        </w:rPr>
        <w:t>աշխատանքների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շրջանակներում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արտոնագիր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է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տրվել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Հելիումով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հովացվող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միջուկային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ռեակտորով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հագեցած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անօդաչու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ինքնաթիռի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համար։</w:t>
      </w:r>
    </w:p>
    <w:p w14:paraId="4E37FF95" w14:textId="77777777" w:rsidR="009702DB" w:rsidRPr="00EB3803" w:rsidRDefault="009702DB" w:rsidP="009B3FF5">
      <w:pPr>
        <w:pStyle w:val="Heading4"/>
        <w:shd w:val="clear" w:color="auto" w:fill="FFFFFF"/>
        <w:spacing w:before="72" w:line="480" w:lineRule="auto"/>
        <w:jc w:val="both"/>
        <w:rPr>
          <w:rFonts w:ascii="Arial" w:hAnsi="Arial" w:cs="Arial"/>
          <w:b w:val="0"/>
          <w:color w:val="000000"/>
          <w:sz w:val="32"/>
          <w:szCs w:val="32"/>
          <w:u w:val="single"/>
          <w:lang w:val="de-DE"/>
        </w:rPr>
      </w:pPr>
      <w:r w:rsidRPr="009B3FF5">
        <w:rPr>
          <w:rStyle w:val="mw-headline"/>
          <w:rFonts w:ascii="Arial" w:hAnsi="Arial" w:cs="Arial"/>
          <w:b w:val="0"/>
          <w:color w:val="000000"/>
          <w:sz w:val="32"/>
          <w:szCs w:val="32"/>
          <w:u w:val="single"/>
        </w:rPr>
        <w:t>Իսրայել</w:t>
      </w:r>
    </w:p>
    <w:p w14:paraId="4E37FF96" w14:textId="77777777" w:rsidR="009702DB" w:rsidRPr="00EB3803" w:rsidRDefault="009702DB" w:rsidP="009B3FF5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de-DE"/>
        </w:rPr>
      </w:pPr>
      <w:r w:rsidRPr="009702DB">
        <w:rPr>
          <w:rFonts w:ascii="Arial" w:hAnsi="Arial" w:cs="Arial"/>
          <w:color w:val="202122"/>
        </w:rPr>
        <w:t>Իսրայելը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առաջին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երկրներից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էր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որը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սկսեց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արտադրել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ԱԹՍ</w:t>
      </w:r>
      <w:r w:rsidRPr="00EB3803">
        <w:rPr>
          <w:rFonts w:ascii="Arial" w:hAnsi="Arial" w:cs="Arial"/>
          <w:color w:val="202122"/>
          <w:lang w:val="de-DE"/>
        </w:rPr>
        <w:t>-</w:t>
      </w:r>
      <w:r w:rsidRPr="009702DB">
        <w:rPr>
          <w:rFonts w:ascii="Arial" w:hAnsi="Arial" w:cs="Arial"/>
          <w:color w:val="202122"/>
        </w:rPr>
        <w:t>ներ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հետագայում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նաև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արտահանել։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Իսրայելը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նաև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մերօրյա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ամենամեծ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Անօդաչու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սարքեր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արտահանող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երկրներից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է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եթե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ոչ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ամենամեծը։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Իսրայելական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արտադրության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ամենահայտնի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ԱԹՍ</w:t>
      </w:r>
      <w:r w:rsidRPr="00EB3803">
        <w:rPr>
          <w:rFonts w:ascii="Arial" w:hAnsi="Arial" w:cs="Arial"/>
          <w:color w:val="202122"/>
          <w:lang w:val="de-DE"/>
        </w:rPr>
        <w:t>-</w:t>
      </w:r>
      <w:r w:rsidRPr="009702DB">
        <w:rPr>
          <w:rFonts w:ascii="Arial" w:hAnsi="Arial" w:cs="Arial"/>
          <w:color w:val="202122"/>
        </w:rPr>
        <w:t>ներն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են</w:t>
      </w:r>
      <w:r w:rsidRPr="00EB3803">
        <w:rPr>
          <w:rFonts w:ascii="Arial" w:hAnsi="Arial" w:cs="Arial"/>
          <w:color w:val="202122"/>
          <w:lang w:val="de-DE"/>
        </w:rPr>
        <w:t xml:space="preserve"> Aerostar-</w:t>
      </w:r>
      <w:r w:rsidRPr="009702DB">
        <w:rPr>
          <w:rFonts w:ascii="Arial" w:hAnsi="Arial" w:cs="Arial"/>
          <w:color w:val="202122"/>
        </w:rPr>
        <w:t>ը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որը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ստեղծվել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սկսել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է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օգտագործվել</w:t>
      </w:r>
      <w:r w:rsidRPr="00EB3803">
        <w:rPr>
          <w:rFonts w:ascii="Arial" w:hAnsi="Arial" w:cs="Arial"/>
          <w:color w:val="202122"/>
          <w:lang w:val="de-DE"/>
        </w:rPr>
        <w:t xml:space="preserve"> 2000 </w:t>
      </w:r>
      <w:r w:rsidRPr="009702DB">
        <w:rPr>
          <w:rFonts w:ascii="Arial" w:hAnsi="Arial" w:cs="Arial"/>
          <w:color w:val="202122"/>
        </w:rPr>
        <w:t>թվականին։</w:t>
      </w:r>
      <w:r w:rsidRPr="00EB3803">
        <w:rPr>
          <w:rFonts w:ascii="Arial" w:hAnsi="Arial" w:cs="Arial"/>
          <w:color w:val="202122"/>
          <w:lang w:val="de-DE"/>
        </w:rPr>
        <w:t xml:space="preserve"> Aerostar-</w:t>
      </w:r>
      <w:r w:rsidRPr="009702DB">
        <w:rPr>
          <w:rFonts w:ascii="Arial" w:hAnsi="Arial" w:cs="Arial"/>
          <w:color w:val="202122"/>
        </w:rPr>
        <w:t>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հետախուզական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ԱԹՍ</w:t>
      </w:r>
      <w:r w:rsidRPr="00EB3803">
        <w:rPr>
          <w:rFonts w:ascii="Arial" w:hAnsi="Arial" w:cs="Arial"/>
          <w:color w:val="202122"/>
          <w:lang w:val="de-DE"/>
        </w:rPr>
        <w:t>-</w:t>
      </w:r>
      <w:r w:rsidRPr="009702DB">
        <w:rPr>
          <w:rFonts w:ascii="Arial" w:hAnsi="Arial" w:cs="Arial"/>
          <w:color w:val="202122"/>
        </w:rPr>
        <w:t>է</w:t>
      </w:r>
      <w:r w:rsidRPr="00EB3803">
        <w:rPr>
          <w:rFonts w:ascii="Arial" w:hAnsi="Arial" w:cs="Arial"/>
          <w:color w:val="202122"/>
          <w:lang w:val="de-DE"/>
        </w:rPr>
        <w:t xml:space="preserve">, </w:t>
      </w:r>
      <w:r w:rsidRPr="009702DB">
        <w:rPr>
          <w:rFonts w:ascii="Arial" w:hAnsi="Arial" w:cs="Arial"/>
          <w:color w:val="202122"/>
        </w:rPr>
        <w:t>որը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մինչև</w:t>
      </w:r>
      <w:r w:rsidRPr="00EB3803">
        <w:rPr>
          <w:rFonts w:ascii="Arial" w:hAnsi="Arial" w:cs="Arial"/>
          <w:color w:val="202122"/>
          <w:lang w:val="de-DE"/>
        </w:rPr>
        <w:t xml:space="preserve"> 12</w:t>
      </w:r>
      <w:r w:rsidRPr="009702DB">
        <w:rPr>
          <w:rFonts w:ascii="Arial" w:hAnsi="Arial" w:cs="Arial"/>
          <w:color w:val="202122"/>
        </w:rPr>
        <w:t>ժ</w:t>
      </w:r>
      <w:r w:rsidRPr="00EB3803">
        <w:rPr>
          <w:rFonts w:ascii="Arial" w:hAnsi="Arial" w:cs="Arial"/>
          <w:color w:val="202122"/>
          <w:lang w:val="de-DE"/>
        </w:rPr>
        <w:t xml:space="preserve">. </w:t>
      </w:r>
      <w:r w:rsidRPr="009702DB">
        <w:rPr>
          <w:rFonts w:ascii="Arial" w:hAnsi="Arial" w:cs="Arial"/>
          <w:color w:val="202122"/>
        </w:rPr>
        <w:t>կարող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է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գտնվել</w:t>
      </w:r>
      <w:r w:rsidRPr="00EB3803">
        <w:rPr>
          <w:rFonts w:ascii="Arial" w:hAnsi="Arial" w:cs="Arial"/>
          <w:color w:val="202122"/>
          <w:lang w:val="de-DE"/>
        </w:rPr>
        <w:t xml:space="preserve"> 250</w:t>
      </w:r>
      <w:r w:rsidRPr="009702DB">
        <w:rPr>
          <w:rFonts w:ascii="Arial" w:hAnsi="Arial" w:cs="Arial"/>
          <w:color w:val="202122"/>
        </w:rPr>
        <w:t>կմ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հեռավորության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վրա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հետախուզական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տվյալներ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հավաքել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հակառակորդի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մասին։</w:t>
      </w:r>
    </w:p>
    <w:p w14:paraId="4E37FF97" w14:textId="77777777" w:rsidR="009702DB" w:rsidRPr="00EB3803" w:rsidRDefault="009702DB" w:rsidP="009B3FF5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de-DE"/>
        </w:rPr>
      </w:pPr>
      <w:r w:rsidRPr="009702DB">
        <w:rPr>
          <w:rFonts w:ascii="Arial" w:hAnsi="Arial" w:cs="Arial"/>
          <w:color w:val="202122"/>
        </w:rPr>
        <w:t>Նաև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բավականին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տարածված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Իսրայելական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ԱԹՍ</w:t>
      </w:r>
      <w:r w:rsidRPr="00EB3803">
        <w:rPr>
          <w:rFonts w:ascii="Arial" w:hAnsi="Arial" w:cs="Arial"/>
          <w:color w:val="202122"/>
          <w:lang w:val="de-DE"/>
        </w:rPr>
        <w:t>-</w:t>
      </w:r>
      <w:r w:rsidRPr="009702DB">
        <w:rPr>
          <w:rFonts w:ascii="Arial" w:hAnsi="Arial" w:cs="Arial"/>
          <w:color w:val="202122"/>
        </w:rPr>
        <w:t>ներից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են</w:t>
      </w:r>
      <w:r w:rsidRPr="00EB3803">
        <w:rPr>
          <w:rFonts w:ascii="Arial" w:hAnsi="Arial" w:cs="Arial"/>
          <w:color w:val="202122"/>
          <w:lang w:val="de-DE"/>
        </w:rPr>
        <w:t xml:space="preserve"> Hermes </w:t>
      </w:r>
      <w:r w:rsidRPr="009702DB">
        <w:rPr>
          <w:rFonts w:ascii="Arial" w:hAnsi="Arial" w:cs="Arial"/>
          <w:color w:val="202122"/>
        </w:rPr>
        <w:t>տեսակի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հետախուզական</w:t>
      </w:r>
      <w:r w:rsidRPr="00EB3803">
        <w:rPr>
          <w:rFonts w:ascii="Arial" w:hAnsi="Arial" w:cs="Arial"/>
          <w:color w:val="202122"/>
          <w:lang w:val="de-DE"/>
        </w:rPr>
        <w:t xml:space="preserve"> </w:t>
      </w:r>
      <w:r w:rsidRPr="009702DB">
        <w:rPr>
          <w:rFonts w:ascii="Arial" w:hAnsi="Arial" w:cs="Arial"/>
          <w:color w:val="202122"/>
        </w:rPr>
        <w:t>անօդաչուները։</w:t>
      </w:r>
    </w:p>
    <w:p w14:paraId="4E37FF98" w14:textId="77777777" w:rsidR="005E6242" w:rsidRPr="00EB3803" w:rsidRDefault="009702DB" w:rsidP="009B3FF5">
      <w:pPr>
        <w:numPr>
          <w:ilvl w:val="0"/>
          <w:numId w:val="20"/>
        </w:numPr>
        <w:shd w:val="clear" w:color="auto" w:fill="FFFFFF"/>
        <w:spacing w:before="100" w:beforeAutospacing="1" w:after="24" w:line="480" w:lineRule="auto"/>
        <w:ind w:left="0"/>
        <w:jc w:val="both"/>
        <w:rPr>
          <w:rFonts w:ascii="Arial" w:hAnsi="Arial" w:cs="Arial"/>
          <w:color w:val="202122"/>
          <w:sz w:val="24"/>
          <w:szCs w:val="24"/>
          <w:lang w:val="de-DE"/>
        </w:rPr>
      </w:pPr>
      <w:r w:rsidRPr="005E6242">
        <w:rPr>
          <w:rFonts w:ascii="Arial" w:hAnsi="Arial" w:cs="Arial"/>
          <w:color w:val="202122"/>
          <w:sz w:val="24"/>
          <w:szCs w:val="24"/>
        </w:rPr>
        <w:t>Աշխարհում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հայտնի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են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նաև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Իսրայելական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«</w:t>
      </w:r>
      <w:r w:rsidRPr="005E6242">
        <w:rPr>
          <w:rFonts w:ascii="Arial" w:hAnsi="Arial" w:cs="Arial"/>
          <w:color w:val="202122"/>
          <w:sz w:val="24"/>
          <w:szCs w:val="24"/>
        </w:rPr>
        <w:t>կամիկաձե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» </w:t>
      </w:r>
      <w:r w:rsidRPr="005E6242">
        <w:rPr>
          <w:rFonts w:ascii="Arial" w:hAnsi="Arial" w:cs="Arial"/>
          <w:color w:val="202122"/>
          <w:sz w:val="24"/>
          <w:szCs w:val="24"/>
        </w:rPr>
        <w:t>ԱԹՍ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>-</w:t>
      </w:r>
      <w:r w:rsidRPr="005E6242">
        <w:rPr>
          <w:rFonts w:ascii="Arial" w:hAnsi="Arial" w:cs="Arial"/>
          <w:color w:val="202122"/>
          <w:sz w:val="24"/>
          <w:szCs w:val="24"/>
        </w:rPr>
        <w:t>ները։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Դրանցից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են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> </w:t>
      </w:r>
      <w:r w:rsidR="00EB3803">
        <w:fldChar w:fldCharType="begin"/>
      </w:r>
      <w:r w:rsidR="00EB3803" w:rsidRPr="00EB3803">
        <w:rPr>
          <w:lang w:val="de-DE"/>
        </w:rPr>
        <w:instrText>HYPERLINK "https://hy.wikipedia.org/wiki/IAI_Harop" \o "IAI Harop"</w:instrText>
      </w:r>
      <w:r w:rsidR="00EB3803">
        <w:fldChar w:fldCharType="separate"/>
      </w:r>
      <w:r w:rsidRPr="00EB3803">
        <w:rPr>
          <w:rStyle w:val="Hyperlink"/>
          <w:rFonts w:ascii="Arial" w:hAnsi="Arial" w:cs="Arial"/>
          <w:color w:val="795CB2"/>
          <w:sz w:val="24"/>
          <w:szCs w:val="24"/>
          <w:lang w:val="de-DE"/>
        </w:rPr>
        <w:t>Harop</w:t>
      </w:r>
      <w:r w:rsidR="00EB3803">
        <w:rPr>
          <w:rStyle w:val="Hyperlink"/>
          <w:rFonts w:ascii="Arial" w:hAnsi="Arial" w:cs="Arial"/>
          <w:color w:val="795CB2"/>
          <w:sz w:val="24"/>
          <w:szCs w:val="24"/>
        </w:rPr>
        <w:fldChar w:fldCharType="end"/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> </w:t>
      </w:r>
      <w:r w:rsidRPr="005E6242">
        <w:rPr>
          <w:rFonts w:ascii="Arial" w:hAnsi="Arial" w:cs="Arial"/>
          <w:color w:val="202122"/>
          <w:sz w:val="24"/>
          <w:szCs w:val="24"/>
        </w:rPr>
        <w:t>տեսակի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և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Hero </w:t>
      </w:r>
      <w:r w:rsidRPr="005E6242">
        <w:rPr>
          <w:rFonts w:ascii="Arial" w:hAnsi="Arial" w:cs="Arial"/>
          <w:color w:val="202122"/>
          <w:sz w:val="24"/>
          <w:szCs w:val="24"/>
        </w:rPr>
        <w:t>տեսակի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անօդաչուները։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Hero 20 </w:t>
      </w:r>
      <w:r w:rsidRPr="005E6242">
        <w:rPr>
          <w:rFonts w:ascii="Arial" w:hAnsi="Arial" w:cs="Arial"/>
          <w:color w:val="202122"/>
          <w:sz w:val="24"/>
          <w:szCs w:val="24"/>
        </w:rPr>
        <w:t>և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Hero 30 </w:t>
      </w:r>
      <w:r w:rsidRPr="005E6242">
        <w:rPr>
          <w:rFonts w:ascii="Arial" w:hAnsi="Arial" w:cs="Arial"/>
          <w:color w:val="202122"/>
          <w:sz w:val="24"/>
          <w:szCs w:val="24"/>
        </w:rPr>
        <w:t>տեսակի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անօդաչուները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ունեն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շատ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փոքր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չափսեր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, </w:t>
      </w:r>
      <w:r w:rsidRPr="005E6242">
        <w:rPr>
          <w:rFonts w:ascii="Arial" w:hAnsi="Arial" w:cs="Arial"/>
          <w:color w:val="202122"/>
          <w:sz w:val="24"/>
          <w:szCs w:val="24"/>
        </w:rPr>
        <w:t>որի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շնորհիվ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նրանց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կարող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են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արձակել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նույնիսկ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շատ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փոքր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չափսերի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կայաններից։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Harop </w:t>
      </w:r>
      <w:r w:rsidRPr="005E6242">
        <w:rPr>
          <w:rFonts w:ascii="Arial" w:hAnsi="Arial" w:cs="Arial"/>
          <w:color w:val="202122"/>
          <w:sz w:val="24"/>
          <w:szCs w:val="24"/>
        </w:rPr>
        <w:t>տեսակի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«</w:t>
      </w:r>
      <w:r w:rsidRPr="005E6242">
        <w:rPr>
          <w:rFonts w:ascii="Arial" w:hAnsi="Arial" w:cs="Arial"/>
          <w:color w:val="202122"/>
          <w:sz w:val="24"/>
          <w:szCs w:val="24"/>
        </w:rPr>
        <w:t>կամիկաձե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» </w:t>
      </w:r>
      <w:r w:rsidRPr="005E6242">
        <w:rPr>
          <w:rFonts w:ascii="Arial" w:hAnsi="Arial" w:cs="Arial"/>
          <w:color w:val="202122"/>
          <w:sz w:val="24"/>
          <w:szCs w:val="24"/>
        </w:rPr>
        <w:t>ԱԹՍ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>-</w:t>
      </w:r>
      <w:r w:rsidRPr="005E6242">
        <w:rPr>
          <w:rFonts w:ascii="Arial" w:hAnsi="Arial" w:cs="Arial"/>
          <w:color w:val="202122"/>
          <w:sz w:val="24"/>
          <w:szCs w:val="24"/>
        </w:rPr>
        <w:t>ն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lastRenderedPageBreak/>
        <w:t>սկսել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է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օգտագործվել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իսրայելական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բանակի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կողմից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դեռ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2000-</w:t>
      </w:r>
      <w:r w:rsidRPr="005E6242">
        <w:rPr>
          <w:rFonts w:ascii="Arial" w:hAnsi="Arial" w:cs="Arial"/>
          <w:color w:val="202122"/>
          <w:sz w:val="24"/>
          <w:szCs w:val="24"/>
        </w:rPr>
        <w:t>ականների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սկզբին։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Harop-</w:t>
      </w:r>
      <w:r w:rsidRPr="005E6242">
        <w:rPr>
          <w:rFonts w:ascii="Arial" w:hAnsi="Arial" w:cs="Arial"/>
          <w:color w:val="202122"/>
          <w:sz w:val="24"/>
          <w:szCs w:val="24"/>
        </w:rPr>
        <w:t>ը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կարող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է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խոցել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թիրախը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մինչև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1000 </w:t>
      </w:r>
      <w:r w:rsidRPr="005E6242">
        <w:rPr>
          <w:rFonts w:ascii="Arial" w:hAnsi="Arial" w:cs="Arial"/>
          <w:color w:val="202122"/>
          <w:sz w:val="24"/>
          <w:szCs w:val="24"/>
        </w:rPr>
        <w:t>կմ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հեռավորության</w:t>
      </w:r>
      <w:r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  <w:r w:rsidRPr="005E6242">
        <w:rPr>
          <w:rFonts w:ascii="Arial" w:hAnsi="Arial" w:cs="Arial"/>
          <w:color w:val="202122"/>
          <w:sz w:val="24"/>
          <w:szCs w:val="24"/>
        </w:rPr>
        <w:t>վրա։</w:t>
      </w:r>
      <w:r w:rsidR="005E6242" w:rsidRPr="00EB3803">
        <w:rPr>
          <w:rFonts w:ascii="Arial" w:hAnsi="Arial" w:cs="Arial"/>
          <w:color w:val="202122"/>
          <w:sz w:val="24"/>
          <w:szCs w:val="24"/>
          <w:lang w:val="de-DE"/>
        </w:rPr>
        <w:t xml:space="preserve"> </w:t>
      </w:r>
    </w:p>
    <w:p w14:paraId="4E37FF99" w14:textId="77777777" w:rsidR="005E6242" w:rsidRPr="00EB3803" w:rsidRDefault="005E6242" w:rsidP="005E6242">
      <w:pPr>
        <w:shd w:val="clear" w:color="auto" w:fill="FFFFFF"/>
        <w:spacing w:before="100" w:beforeAutospacing="1" w:after="24" w:line="480" w:lineRule="auto"/>
        <w:rPr>
          <w:rFonts w:ascii="Arial" w:hAnsi="Arial" w:cs="Arial"/>
          <w:color w:val="202122"/>
          <w:sz w:val="24"/>
          <w:szCs w:val="24"/>
          <w:lang w:val="de-DE"/>
        </w:rPr>
      </w:pPr>
    </w:p>
    <w:p w14:paraId="4E37FF9A" w14:textId="77777777" w:rsidR="005E6242" w:rsidRPr="00EB3803" w:rsidRDefault="005E6242" w:rsidP="005E6242">
      <w:pPr>
        <w:pStyle w:val="Heading1"/>
        <w:shd w:val="clear" w:color="auto" w:fill="FFFFFF"/>
        <w:spacing w:before="0"/>
        <w:rPr>
          <w:rFonts w:ascii="Georgia" w:hAnsi="Georgia" w:cs="Arial"/>
          <w:b w:val="0"/>
          <w:bCs w:val="0"/>
          <w:color w:val="000000"/>
          <w:sz w:val="38"/>
          <w:szCs w:val="38"/>
          <w:lang w:val="de-DE"/>
        </w:rPr>
      </w:pPr>
      <w:r w:rsidRPr="00EB3803">
        <w:rPr>
          <w:rStyle w:val="mw-page-title-main"/>
          <w:rFonts w:ascii="Georgia" w:hAnsi="Georgia" w:cs="Arial"/>
          <w:b w:val="0"/>
          <w:bCs w:val="0"/>
          <w:color w:val="000000"/>
          <w:sz w:val="38"/>
          <w:szCs w:val="38"/>
          <w:lang w:val="de-DE"/>
        </w:rPr>
        <w:t>Orbiter (</w:t>
      </w:r>
      <w:r>
        <w:rPr>
          <w:rStyle w:val="mw-page-title-main"/>
          <w:rFonts w:ascii="Times New Roman" w:hAnsi="Times New Roman" w:cs="Times New Roman"/>
          <w:b w:val="0"/>
          <w:bCs w:val="0"/>
          <w:color w:val="000000"/>
          <w:sz w:val="38"/>
          <w:szCs w:val="38"/>
        </w:rPr>
        <w:t>ԱԹՍ</w:t>
      </w:r>
      <w:r w:rsidRPr="00EB3803">
        <w:rPr>
          <w:rStyle w:val="mw-page-title-main"/>
          <w:rFonts w:ascii="Georgia" w:hAnsi="Georgia" w:cs="Arial"/>
          <w:b w:val="0"/>
          <w:bCs w:val="0"/>
          <w:color w:val="000000"/>
          <w:sz w:val="38"/>
          <w:szCs w:val="38"/>
          <w:lang w:val="de-DE"/>
        </w:rPr>
        <w:t>)</w:t>
      </w:r>
      <w:r w:rsidRPr="00EB3803">
        <w:rPr>
          <w:rStyle w:val="mw-editsection-bracket"/>
          <w:rFonts w:ascii="Arial" w:hAnsi="Arial" w:cs="Arial"/>
          <w:b w:val="0"/>
          <w:bCs w:val="0"/>
          <w:color w:val="000000"/>
          <w:sz w:val="24"/>
          <w:szCs w:val="24"/>
          <w:lang w:val="de-DE"/>
        </w:rPr>
        <w:t>[</w:t>
      </w:r>
      <w:hyperlink r:id="rId40" w:tooltip="Խմբագրել ներածությունը" w:history="1">
        <w:r>
          <w:rPr>
            <w:rStyle w:val="Hyperlink"/>
            <w:rFonts w:ascii="Arial" w:hAnsi="Arial" w:cs="Arial"/>
            <w:b w:val="0"/>
            <w:bCs w:val="0"/>
            <w:color w:val="795CB2"/>
            <w:sz w:val="24"/>
            <w:szCs w:val="24"/>
          </w:rPr>
          <w:t>խմբագրել</w:t>
        </w:r>
      </w:hyperlink>
      <w:r w:rsidRPr="00EB3803">
        <w:rPr>
          <w:rStyle w:val="mw-editsection-divider"/>
          <w:rFonts w:ascii="Arial" w:hAnsi="Arial" w:cs="Arial"/>
          <w:b w:val="0"/>
          <w:bCs w:val="0"/>
          <w:color w:val="54595D"/>
          <w:sz w:val="24"/>
          <w:szCs w:val="24"/>
          <w:lang w:val="de-DE"/>
        </w:rPr>
        <w:t> | </w:t>
      </w:r>
      <w:r w:rsidR="00EB3803">
        <w:fldChar w:fldCharType="begin"/>
      </w:r>
      <w:r w:rsidR="00EB3803" w:rsidRPr="00EB3803">
        <w:rPr>
          <w:lang w:val="de-DE"/>
        </w:rPr>
        <w:instrText>HYPERLINK "https://hy.wikipedia.org/w/index.ph</w:instrText>
      </w:r>
      <w:r w:rsidR="00EB3803" w:rsidRPr="00EB3803">
        <w:rPr>
          <w:lang w:val="de-DE"/>
        </w:rPr>
        <w:instrText>p?title=Orbiter_(%D4%B1%D4%B9%D5%8D)&amp;action=edit&amp;section=0&amp;summary=/*%20top%20*/%20" \o "</w:instrText>
      </w:r>
      <w:r w:rsidR="00EB3803">
        <w:instrText>Խմբագրել</w:instrText>
      </w:r>
      <w:r w:rsidR="00EB3803" w:rsidRPr="00EB3803">
        <w:rPr>
          <w:lang w:val="de-DE"/>
        </w:rPr>
        <w:instrText xml:space="preserve"> </w:instrText>
      </w:r>
      <w:r w:rsidR="00EB3803">
        <w:instrText>ներածությունը</w:instrText>
      </w:r>
      <w:r w:rsidR="00EB3803" w:rsidRPr="00EB3803">
        <w:rPr>
          <w:lang w:val="de-DE"/>
        </w:rPr>
        <w:instrText>"</w:instrText>
      </w:r>
      <w:r w:rsidR="00EB3803">
        <w:fldChar w:fldCharType="separate"/>
      </w:r>
      <w:r>
        <w:rPr>
          <w:rStyle w:val="Hyperlink"/>
          <w:rFonts w:ascii="Arial" w:hAnsi="Arial" w:cs="Arial"/>
          <w:b w:val="0"/>
          <w:bCs w:val="0"/>
          <w:color w:val="795CB2"/>
          <w:sz w:val="24"/>
          <w:szCs w:val="24"/>
        </w:rPr>
        <w:t>խմբագրել</w:t>
      </w:r>
      <w:r w:rsidRPr="00EB3803">
        <w:rPr>
          <w:rStyle w:val="Hyperlink"/>
          <w:rFonts w:ascii="Arial" w:hAnsi="Arial" w:cs="Arial"/>
          <w:b w:val="0"/>
          <w:bCs w:val="0"/>
          <w:color w:val="795CB2"/>
          <w:sz w:val="24"/>
          <w:szCs w:val="24"/>
          <w:lang w:val="de-DE"/>
        </w:rPr>
        <w:t xml:space="preserve"> </w:t>
      </w:r>
      <w:r>
        <w:rPr>
          <w:rStyle w:val="Hyperlink"/>
          <w:rFonts w:ascii="Arial" w:hAnsi="Arial" w:cs="Arial"/>
          <w:b w:val="0"/>
          <w:bCs w:val="0"/>
          <w:color w:val="795CB2"/>
          <w:sz w:val="24"/>
          <w:szCs w:val="24"/>
        </w:rPr>
        <w:t>կոդը</w:t>
      </w:r>
      <w:r w:rsidR="00EB3803">
        <w:rPr>
          <w:rStyle w:val="Hyperlink"/>
          <w:rFonts w:ascii="Arial" w:hAnsi="Arial" w:cs="Arial"/>
          <w:b w:val="0"/>
          <w:bCs w:val="0"/>
          <w:color w:val="795CB2"/>
          <w:sz w:val="24"/>
          <w:szCs w:val="24"/>
        </w:rPr>
        <w:fldChar w:fldCharType="end"/>
      </w:r>
      <w:r w:rsidRPr="00EB3803">
        <w:rPr>
          <w:rStyle w:val="mw-editsection-bracket"/>
          <w:rFonts w:ascii="Arial" w:hAnsi="Arial" w:cs="Arial"/>
          <w:b w:val="0"/>
          <w:bCs w:val="0"/>
          <w:color w:val="000000"/>
          <w:sz w:val="24"/>
          <w:szCs w:val="24"/>
          <w:lang w:val="de-DE"/>
        </w:rPr>
        <w:t>]</w:t>
      </w:r>
    </w:p>
    <w:tbl>
      <w:tblPr>
        <w:tblW w:w="7581" w:type="dxa"/>
        <w:tblCellSpacing w:w="15" w:type="dxa"/>
        <w:tblInd w:w="24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72"/>
        <w:gridCol w:w="6209"/>
      </w:tblGrid>
      <w:tr w:rsidR="005E6242" w14:paraId="4E37FF9C" w14:textId="77777777" w:rsidTr="005E6242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tcMar>
              <w:top w:w="48" w:type="dxa"/>
              <w:left w:w="48" w:type="dxa"/>
              <w:bottom w:w="120" w:type="dxa"/>
              <w:right w:w="48" w:type="dxa"/>
            </w:tcMar>
            <w:hideMark/>
          </w:tcPr>
          <w:p w14:paraId="4E37FF9B" w14:textId="77777777" w:rsidR="005E6242" w:rsidRDefault="005E6242">
            <w:pPr>
              <w:spacing w:before="120" w:after="120"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795CB2"/>
                <w:sz w:val="16"/>
                <w:szCs w:val="16"/>
                <w:lang w:eastAsia="ru-RU"/>
              </w:rPr>
              <w:drawing>
                <wp:inline distT="0" distB="0" distL="0" distR="0" wp14:anchorId="4E380067" wp14:editId="4E380068">
                  <wp:extent cx="2858770" cy="2141855"/>
                  <wp:effectExtent l="19050" t="0" r="0" b="0"/>
                  <wp:docPr id="94" name="Рисунок 94" descr="Bespilotna letelica Orbiter VS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espilotna letelica Orbiter VS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4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42" w14:paraId="4E37FF9F" w14:textId="77777777" w:rsidTr="005E624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7FF9D" w14:textId="77777777" w:rsidR="005E6242" w:rsidRDefault="005E6242">
            <w:pPr>
              <w:spacing w:before="120" w:after="120" w:line="36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Տեսակ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7FF9E" w14:textId="77777777" w:rsidR="005E6242" w:rsidRDefault="005E6242">
            <w:pPr>
              <w:spacing w:before="120" w:after="120" w:line="312" w:lineRule="atLeast"/>
              <w:rPr>
                <w:color w:val="000000"/>
                <w:sz w:val="16"/>
                <w:szCs w:val="16"/>
              </w:rPr>
            </w:pPr>
            <w:r>
              <w:rPr>
                <w:rStyle w:val="no-wikidata"/>
                <w:color w:val="000000"/>
                <w:sz w:val="16"/>
                <w:szCs w:val="16"/>
              </w:rPr>
              <w:t>անօդաչու թռչող սարք</w:t>
            </w:r>
          </w:p>
        </w:tc>
      </w:tr>
      <w:tr w:rsidR="005E6242" w14:paraId="4E37FFA2" w14:textId="77777777" w:rsidTr="005E624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7FFA0" w14:textId="77777777" w:rsidR="005E6242" w:rsidRDefault="005E6242">
            <w:pPr>
              <w:spacing w:before="120" w:after="120" w:line="36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Ենթատեսակ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7FFA1" w14:textId="77777777" w:rsidR="005E6242" w:rsidRDefault="005E6242">
            <w:pPr>
              <w:spacing w:before="120" w:after="120" w:line="312" w:lineRule="atLeast"/>
              <w:rPr>
                <w:color w:val="000000"/>
                <w:sz w:val="16"/>
                <w:szCs w:val="16"/>
              </w:rPr>
            </w:pPr>
            <w:r>
              <w:rPr>
                <w:rStyle w:val="no-wikidata"/>
                <w:color w:val="000000"/>
                <w:sz w:val="16"/>
                <w:szCs w:val="16"/>
              </w:rPr>
              <w:t>հետախուզական ԱԹՍ</w:t>
            </w:r>
          </w:p>
        </w:tc>
      </w:tr>
      <w:tr w:rsidR="005E6242" w14:paraId="4E37FFA5" w14:textId="77777777" w:rsidTr="005E624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7FFA3" w14:textId="77777777" w:rsidR="005E6242" w:rsidRDefault="005E6242">
            <w:pPr>
              <w:spacing w:before="120" w:after="120" w:line="36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Օգտագործվում է ինչպես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7FFA4" w14:textId="77777777" w:rsidR="005E6242" w:rsidRDefault="005E6242">
            <w:pPr>
              <w:spacing w:before="120" w:after="120" w:line="312" w:lineRule="atLeast"/>
              <w:rPr>
                <w:color w:val="000000"/>
                <w:sz w:val="16"/>
                <w:szCs w:val="16"/>
              </w:rPr>
            </w:pPr>
            <w:r>
              <w:rPr>
                <w:rStyle w:val="no-wikidata"/>
                <w:color w:val="000000"/>
                <w:sz w:val="16"/>
                <w:szCs w:val="16"/>
              </w:rPr>
              <w:t>հետախուզական ԱԹՍ</w:t>
            </w:r>
          </w:p>
        </w:tc>
      </w:tr>
      <w:tr w:rsidR="005E6242" w:rsidRPr="00EB3803" w14:paraId="4E37FFA8" w14:textId="77777777" w:rsidTr="005E624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7FFA6" w14:textId="77777777" w:rsidR="005E6242" w:rsidRDefault="005E6242">
            <w:pPr>
              <w:spacing w:before="120" w:after="120" w:line="36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Արտադրող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7FFA7" w14:textId="77777777" w:rsidR="005E6242" w:rsidRPr="005E6242" w:rsidRDefault="005E6242">
            <w:pPr>
              <w:spacing w:before="120" w:after="120" w:line="312" w:lineRule="atLeast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E6242">
              <w:rPr>
                <w:rStyle w:val="no-wikidata"/>
                <w:color w:val="000000"/>
                <w:sz w:val="16"/>
                <w:szCs w:val="16"/>
                <w:lang w:val="en-US"/>
              </w:rPr>
              <w:t>Bespilotna</w:t>
            </w:r>
            <w:proofErr w:type="spellEnd"/>
            <w:r w:rsidRPr="005E6242">
              <w:rPr>
                <w:rStyle w:val="no-wikidat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6242">
              <w:rPr>
                <w:rStyle w:val="no-wikidata"/>
                <w:color w:val="000000"/>
                <w:sz w:val="16"/>
                <w:szCs w:val="16"/>
                <w:lang w:val="en-US"/>
              </w:rPr>
              <w:t>letelica</w:t>
            </w:r>
            <w:proofErr w:type="spellEnd"/>
            <w:r w:rsidRPr="005E6242">
              <w:rPr>
                <w:rStyle w:val="no-wikidata"/>
                <w:color w:val="000000"/>
                <w:sz w:val="16"/>
                <w:szCs w:val="16"/>
                <w:lang w:val="en-US"/>
              </w:rPr>
              <w:t xml:space="preserve"> Orbiter VS.JPG</w:t>
            </w:r>
          </w:p>
        </w:tc>
      </w:tr>
      <w:tr w:rsidR="005E6242" w14:paraId="4E37FFAB" w14:textId="77777777" w:rsidTr="005E624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7FFA9" w14:textId="77777777" w:rsidR="005E6242" w:rsidRDefault="005E6242">
            <w:pPr>
              <w:spacing w:before="120" w:after="120" w:line="36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Կարգավիճակ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7FFAA" w14:textId="77777777" w:rsidR="005E6242" w:rsidRDefault="005E6242">
            <w:pPr>
              <w:spacing w:before="120" w:after="120" w:line="312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շահագործվում և արտադրվում է</w:t>
            </w:r>
          </w:p>
        </w:tc>
      </w:tr>
      <w:tr w:rsidR="005E6242" w14:paraId="4E37FFAE" w14:textId="77777777" w:rsidTr="005E624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7FFAC" w14:textId="77777777" w:rsidR="005E6242" w:rsidRDefault="005E6242">
            <w:pPr>
              <w:spacing w:before="120" w:after="120" w:line="36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Շահագործողներ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7FFAD" w14:textId="77777777" w:rsidR="005E6242" w:rsidRDefault="00EB3803">
            <w:pPr>
              <w:spacing w:before="120" w:after="120" w:line="312" w:lineRule="atLeast"/>
              <w:rPr>
                <w:color w:val="000000"/>
                <w:sz w:val="16"/>
                <w:szCs w:val="16"/>
              </w:rPr>
            </w:pPr>
            <w:hyperlink r:id="rId43" w:tooltip="Իսրայել" w:history="1">
              <w:r w:rsidR="005E6242">
                <w:rPr>
                  <w:rStyle w:val="Hyperlink"/>
                  <w:color w:val="795CB2"/>
                  <w:sz w:val="16"/>
                  <w:szCs w:val="16"/>
                </w:rPr>
                <w:t>Իսրայել</w:t>
              </w:r>
            </w:hyperlink>
            <w:r w:rsidR="005E6242">
              <w:rPr>
                <w:rStyle w:val="no-wikidata"/>
                <w:color w:val="000000"/>
                <w:sz w:val="16"/>
                <w:szCs w:val="16"/>
              </w:rPr>
              <w:t>, </w:t>
            </w:r>
            <w:hyperlink r:id="rId44" w:tooltip="Ադրբեջան" w:history="1">
              <w:r w:rsidR="005E6242">
                <w:rPr>
                  <w:rStyle w:val="Hyperlink"/>
                  <w:color w:val="795CB2"/>
                  <w:sz w:val="16"/>
                  <w:szCs w:val="16"/>
                </w:rPr>
                <w:t>Ադրբեջան</w:t>
              </w:r>
            </w:hyperlink>
            <w:r w:rsidR="005E6242">
              <w:rPr>
                <w:rStyle w:val="no-wikidata"/>
                <w:color w:val="000000"/>
                <w:sz w:val="16"/>
                <w:szCs w:val="16"/>
              </w:rPr>
              <w:t>, </w:t>
            </w:r>
            <w:hyperlink r:id="rId45" w:tooltip="Մեքսիկա" w:history="1">
              <w:r w:rsidR="005E6242">
                <w:rPr>
                  <w:rStyle w:val="Hyperlink"/>
                  <w:color w:val="795CB2"/>
                  <w:sz w:val="16"/>
                  <w:szCs w:val="16"/>
                </w:rPr>
                <w:t>Մեքսիկա</w:t>
              </w:r>
            </w:hyperlink>
            <w:r w:rsidR="005E6242">
              <w:rPr>
                <w:rStyle w:val="no-wikidata"/>
                <w:color w:val="000000"/>
                <w:sz w:val="16"/>
                <w:szCs w:val="16"/>
              </w:rPr>
              <w:t>, </w:t>
            </w:r>
            <w:hyperlink r:id="rId46" w:tooltip="Լեհաստան" w:history="1">
              <w:r w:rsidR="005E6242">
                <w:rPr>
                  <w:rStyle w:val="Hyperlink"/>
                  <w:color w:val="795CB2"/>
                  <w:sz w:val="16"/>
                  <w:szCs w:val="16"/>
                </w:rPr>
                <w:t>Լեհաստան</w:t>
              </w:r>
            </w:hyperlink>
            <w:r w:rsidR="005E6242">
              <w:rPr>
                <w:rStyle w:val="no-wikidata"/>
                <w:color w:val="000000"/>
                <w:sz w:val="16"/>
                <w:szCs w:val="16"/>
              </w:rPr>
              <w:t>, </w:t>
            </w:r>
            <w:hyperlink r:id="rId47" w:tooltip="Սերբիա" w:history="1">
              <w:r w:rsidR="005E6242">
                <w:rPr>
                  <w:rStyle w:val="Hyperlink"/>
                  <w:color w:val="795CB2"/>
                  <w:sz w:val="16"/>
                  <w:szCs w:val="16"/>
                </w:rPr>
                <w:t>Սերբիա</w:t>
              </w:r>
            </w:hyperlink>
            <w:r w:rsidR="005E6242">
              <w:rPr>
                <w:rStyle w:val="no-wikidata"/>
                <w:color w:val="000000"/>
                <w:sz w:val="16"/>
                <w:szCs w:val="16"/>
              </w:rPr>
              <w:t>, </w:t>
            </w:r>
            <w:hyperlink r:id="rId48" w:tooltip="Իռլանդիա" w:history="1">
              <w:r w:rsidR="005E6242">
                <w:rPr>
                  <w:rStyle w:val="Hyperlink"/>
                  <w:color w:val="795CB2"/>
                  <w:sz w:val="16"/>
                  <w:szCs w:val="16"/>
                </w:rPr>
                <w:t>Իռլանդիա</w:t>
              </w:r>
            </w:hyperlink>
            <w:r w:rsidR="005E6242">
              <w:rPr>
                <w:rStyle w:val="no-wikidata"/>
                <w:color w:val="000000"/>
                <w:sz w:val="16"/>
                <w:szCs w:val="16"/>
              </w:rPr>
              <w:t>, </w:t>
            </w:r>
            <w:hyperlink r:id="rId49" w:tooltip="Ուգանդա" w:history="1">
              <w:r w:rsidR="005E6242">
                <w:rPr>
                  <w:rStyle w:val="Hyperlink"/>
                  <w:color w:val="795CB2"/>
                  <w:sz w:val="16"/>
                  <w:szCs w:val="16"/>
                </w:rPr>
                <w:t>Ուգանդա</w:t>
              </w:r>
            </w:hyperlink>
            <w:r w:rsidR="005E6242">
              <w:rPr>
                <w:rStyle w:val="no-wikidata"/>
                <w:color w:val="000000"/>
                <w:sz w:val="16"/>
                <w:szCs w:val="16"/>
              </w:rPr>
              <w:t>, </w:t>
            </w:r>
            <w:hyperlink r:id="rId50" w:tooltip="Ֆինլանդիա" w:history="1">
              <w:r w:rsidR="005E6242">
                <w:rPr>
                  <w:rStyle w:val="Hyperlink"/>
                  <w:color w:val="795CB2"/>
                  <w:sz w:val="16"/>
                  <w:szCs w:val="16"/>
                </w:rPr>
                <w:t>Ֆինլանդիա</w:t>
              </w:r>
            </w:hyperlink>
          </w:p>
        </w:tc>
      </w:tr>
      <w:tr w:rsidR="005E6242" w14:paraId="4E37FFB1" w14:textId="77777777" w:rsidTr="005E624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7FFAF" w14:textId="77777777" w:rsidR="005E6242" w:rsidRDefault="005E6242">
            <w:pPr>
              <w:spacing w:before="120" w:after="120" w:line="36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Միավորի արժեք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7FFB0" w14:textId="77777777" w:rsidR="005E6242" w:rsidRDefault="005E6242">
            <w:pPr>
              <w:spacing w:before="120" w:after="120" w:line="312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մոտ․$700 тհազար.</w:t>
            </w:r>
            <w:hyperlink r:id="rId51" w:anchor="cite_note-1" w:history="1">
              <w:r>
                <w:rPr>
                  <w:rStyle w:val="Hyperlink"/>
                  <w:color w:val="795CB2"/>
                  <w:sz w:val="16"/>
                  <w:szCs w:val="16"/>
                  <w:vertAlign w:val="superscript"/>
                </w:rPr>
                <w:t>[1]</w:t>
              </w:r>
            </w:hyperlink>
            <w:hyperlink r:id="rId52" w:anchor="cite_note-2" w:history="1">
              <w:r>
                <w:rPr>
                  <w:rStyle w:val="Hyperlink"/>
                  <w:color w:val="795CB2"/>
                  <w:sz w:val="16"/>
                  <w:szCs w:val="16"/>
                  <w:vertAlign w:val="superscript"/>
                </w:rPr>
                <w:t>[2]</w:t>
              </w:r>
            </w:hyperlink>
          </w:p>
        </w:tc>
      </w:tr>
      <w:tr w:rsidR="005E6242" w14:paraId="4E37FFB3" w14:textId="77777777" w:rsidTr="005E624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F9F9F9"/>
            <w:hideMark/>
          </w:tcPr>
          <w:p w14:paraId="4E37FFB2" w14:textId="77777777" w:rsidR="005E6242" w:rsidRDefault="005E6242">
            <w:pPr>
              <w:spacing w:before="120" w:after="120"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795CB2"/>
                <w:sz w:val="16"/>
                <w:szCs w:val="16"/>
                <w:lang w:eastAsia="ru-RU"/>
              </w:rPr>
              <w:drawing>
                <wp:inline distT="0" distB="0" distL="0" distR="0" wp14:anchorId="4E380069" wp14:editId="4E38006A">
                  <wp:extent cx="140335" cy="189230"/>
                  <wp:effectExtent l="19050" t="0" r="0" b="0"/>
                  <wp:docPr id="95" name="Рисунок 95" descr="Commons-logo.svg">
                    <a:hlinkClick xmlns:a="http://schemas.openxmlformats.org/drawingml/2006/main" r:id="rId53" tooltip="&quot;commons:Category:Aeronautics Orbi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ommons-logo.svg">
                            <a:hlinkClick r:id="rId53" tooltip="&quot;commons:Category:Aeronautics Orbi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tooltip="commons:Category:Aeronautics Orbiter" w:history="1">
              <w:r>
                <w:rPr>
                  <w:rStyle w:val="Hyperlink"/>
                  <w:color w:val="795CB2"/>
                  <w:sz w:val="16"/>
                  <w:szCs w:val="16"/>
                </w:rPr>
                <w:t> Aeronautics Orbiter</w:t>
              </w:r>
            </w:hyperlink>
            <w:r>
              <w:rPr>
                <w:color w:val="000000"/>
                <w:sz w:val="16"/>
                <w:szCs w:val="16"/>
              </w:rPr>
              <w:t> Վիքիպահեստում</w:t>
            </w:r>
          </w:p>
        </w:tc>
      </w:tr>
    </w:tbl>
    <w:p w14:paraId="4E37FFB4" w14:textId="77777777" w:rsidR="005E6242" w:rsidRDefault="005E6242" w:rsidP="005E6242">
      <w:pPr>
        <w:pStyle w:val="NormalWeb"/>
        <w:shd w:val="clear" w:color="auto" w:fill="FFFFFF"/>
        <w:spacing w:before="120" w:after="120"/>
        <w:rPr>
          <w:rFonts w:ascii="Arial" w:hAnsi="Arial" w:cs="Arial"/>
          <w:color w:val="202122"/>
          <w:sz w:val="21"/>
          <w:szCs w:val="21"/>
          <w:lang w:val="hy-AM"/>
        </w:rPr>
      </w:pPr>
      <w:r>
        <w:rPr>
          <w:rFonts w:ascii="Arial" w:hAnsi="Arial" w:cs="Arial"/>
          <w:b/>
          <w:bCs/>
          <w:color w:val="202122"/>
          <w:sz w:val="21"/>
          <w:szCs w:val="21"/>
          <w:lang w:val="hy-AM"/>
        </w:rPr>
        <w:t>Orbiter</w:t>
      </w:r>
      <w:r>
        <w:rPr>
          <w:rFonts w:ascii="Arial" w:hAnsi="Arial" w:cs="Arial"/>
          <w:color w:val="202122"/>
          <w:sz w:val="21"/>
          <w:szCs w:val="21"/>
          <w:lang w:val="hy-AM"/>
        </w:rPr>
        <w:t>, անօդաչու թռչող սարք (</w:t>
      </w:r>
      <w:hyperlink r:id="rId56" w:tooltip="ԱԹՍ" w:history="1">
        <w:r>
          <w:rPr>
            <w:rStyle w:val="Hyperlink"/>
            <w:rFonts w:ascii="Arial" w:hAnsi="Arial" w:cs="Arial"/>
            <w:color w:val="795CB2"/>
            <w:sz w:val="21"/>
            <w:szCs w:val="21"/>
            <w:lang w:val="hy-AM"/>
          </w:rPr>
          <w:t>ԱԹՍ</w:t>
        </w:r>
      </w:hyperlink>
      <w:r>
        <w:rPr>
          <w:rFonts w:ascii="Arial" w:hAnsi="Arial" w:cs="Arial"/>
          <w:color w:val="202122"/>
          <w:sz w:val="21"/>
          <w:szCs w:val="21"/>
          <w:lang w:val="hy-AM"/>
        </w:rPr>
        <w:t>), նախագծել և արտադրում է իսրայելական </w:t>
      </w:r>
      <w:hyperlink r:id="rId57" w:tooltip="Aeronautics Defense Systems (դեռ գրված չէ)" w:history="1">
        <w:r>
          <w:rPr>
            <w:rStyle w:val="Hyperlink"/>
            <w:rFonts w:ascii="Arial" w:hAnsi="Arial" w:cs="Arial"/>
            <w:color w:val="A55858"/>
            <w:sz w:val="21"/>
            <w:szCs w:val="21"/>
            <w:lang w:val="hy-AM"/>
          </w:rPr>
          <w:t>Aeronautics Defense Systems</w:t>
        </w:r>
      </w:hyperlink>
      <w:r>
        <w:rPr>
          <w:rFonts w:ascii="Arial" w:hAnsi="Arial" w:cs="Arial"/>
          <w:color w:val="202122"/>
          <w:sz w:val="21"/>
          <w:szCs w:val="21"/>
          <w:lang w:val="hy-AM"/>
        </w:rPr>
        <w:t> ընկերությունը։</w:t>
      </w:r>
    </w:p>
    <w:p w14:paraId="4E37FFB5" w14:textId="77777777" w:rsidR="009B3FF5" w:rsidRDefault="009B3FF5">
      <w:pPr>
        <w:rPr>
          <w:rStyle w:val="mw-headline"/>
          <w:rFonts w:ascii="Times New Roman" w:eastAsiaTheme="majorEastAsia" w:hAnsi="Times New Roman" w:cs="Times New Roman"/>
          <w:color w:val="000000"/>
          <w:sz w:val="32"/>
          <w:szCs w:val="32"/>
          <w:lang w:val="hy-AM"/>
        </w:rPr>
      </w:pPr>
      <w:r>
        <w:rPr>
          <w:rStyle w:val="mw-headline"/>
          <w:rFonts w:ascii="Times New Roman" w:hAnsi="Times New Roman" w:cs="Times New Roman"/>
          <w:b/>
          <w:bCs/>
          <w:color w:val="000000"/>
          <w:sz w:val="32"/>
          <w:szCs w:val="32"/>
          <w:lang w:val="hy-AM"/>
        </w:rPr>
        <w:br w:type="page"/>
      </w:r>
    </w:p>
    <w:p w14:paraId="4E37FFB6" w14:textId="77777777" w:rsidR="005E6242" w:rsidRDefault="005E6242" w:rsidP="005E6242">
      <w:pPr>
        <w:pStyle w:val="Heading2"/>
        <w:pBdr>
          <w:bottom w:val="single" w:sz="4" w:space="0" w:color="A2A9B1"/>
        </w:pBdr>
        <w:shd w:val="clear" w:color="auto" w:fill="FFFFFF"/>
        <w:spacing w:before="240" w:after="60"/>
        <w:rPr>
          <w:rFonts w:ascii="Georgia" w:hAnsi="Georgia" w:cs="Arial"/>
          <w:b w:val="0"/>
          <w:bCs w:val="0"/>
          <w:color w:val="000000"/>
          <w:sz w:val="32"/>
          <w:szCs w:val="32"/>
          <w:lang w:val="hy-AM"/>
        </w:rPr>
      </w:pPr>
      <w:r>
        <w:rPr>
          <w:rStyle w:val="mw-headline"/>
          <w:rFonts w:ascii="Times New Roman" w:hAnsi="Times New Roman" w:cs="Times New Roman"/>
          <w:b w:val="0"/>
          <w:bCs w:val="0"/>
          <w:color w:val="000000"/>
          <w:sz w:val="32"/>
          <w:szCs w:val="32"/>
          <w:lang w:val="hy-AM"/>
        </w:rPr>
        <w:lastRenderedPageBreak/>
        <w:t>Նկարագիր</w:t>
      </w:r>
    </w:p>
    <w:p w14:paraId="4E37FFB7" w14:textId="77777777" w:rsidR="005E6242" w:rsidRDefault="005E6242" w:rsidP="00A047DB">
      <w:pPr>
        <w:pStyle w:val="NormalWeb"/>
        <w:shd w:val="clear" w:color="auto" w:fill="FFFFFF"/>
        <w:spacing w:before="120" w:after="120" w:line="360" w:lineRule="auto"/>
        <w:rPr>
          <w:rFonts w:ascii="Arial" w:hAnsi="Arial" w:cs="Arial"/>
          <w:color w:val="202122"/>
          <w:sz w:val="21"/>
          <w:szCs w:val="21"/>
          <w:lang w:val="hy-AM"/>
        </w:rPr>
      </w:pPr>
      <w:r>
        <w:rPr>
          <w:rFonts w:ascii="Arial" w:hAnsi="Arial" w:cs="Arial"/>
          <w:color w:val="202122"/>
          <w:sz w:val="21"/>
          <w:szCs w:val="21"/>
          <w:lang w:val="hy-AM"/>
        </w:rPr>
        <w:t>Սարքը կառուցված է «թռչող թև» սկզբունքով։ Ունի անաղմուկ </w:t>
      </w:r>
      <w:hyperlink r:id="rId58" w:tooltip="Էլեկտրական շարժիչ" w:history="1">
        <w:r>
          <w:rPr>
            <w:rStyle w:val="Hyperlink"/>
            <w:rFonts w:ascii="Arial" w:hAnsi="Arial" w:cs="Arial"/>
            <w:color w:val="795CB2"/>
            <w:sz w:val="21"/>
            <w:szCs w:val="21"/>
            <w:lang w:val="hy-AM"/>
          </w:rPr>
          <w:t>էլեկտրական շարժիչ</w:t>
        </w:r>
      </w:hyperlink>
      <w:r>
        <w:rPr>
          <w:rFonts w:ascii="Arial" w:hAnsi="Arial" w:cs="Arial"/>
          <w:color w:val="202122"/>
          <w:sz w:val="21"/>
          <w:szCs w:val="21"/>
          <w:lang w:val="hy-AM"/>
        </w:rPr>
        <w:t>։ Սարքավորումների կոմպլեկտը ներառում է </w:t>
      </w:r>
      <w:hyperlink r:id="rId59" w:tooltip="Էլեկտրաօպտիկա" w:history="1">
        <w:r>
          <w:rPr>
            <w:rStyle w:val="Hyperlink"/>
            <w:rFonts w:ascii="Arial" w:hAnsi="Arial" w:cs="Arial"/>
            <w:color w:val="795CB2"/>
            <w:sz w:val="21"/>
            <w:szCs w:val="21"/>
            <w:lang w:val="hy-AM"/>
          </w:rPr>
          <w:t>էլեկտրաօպտիկական</w:t>
        </w:r>
      </w:hyperlink>
      <w:r>
        <w:rPr>
          <w:rFonts w:ascii="Arial" w:hAnsi="Arial" w:cs="Arial"/>
          <w:color w:val="202122"/>
          <w:sz w:val="21"/>
          <w:szCs w:val="21"/>
          <w:lang w:val="hy-AM"/>
        </w:rPr>
        <w:t> և </w:t>
      </w:r>
      <w:hyperlink r:id="rId60" w:tooltip="Ինֆրակարմիր տեխնիկա" w:history="1">
        <w:r>
          <w:rPr>
            <w:rStyle w:val="Hyperlink"/>
            <w:rFonts w:ascii="Arial" w:hAnsi="Arial" w:cs="Arial"/>
            <w:color w:val="795CB2"/>
            <w:sz w:val="21"/>
            <w:szCs w:val="21"/>
            <w:lang w:val="hy-AM"/>
          </w:rPr>
          <w:t>ինֆրակարմիր տեսախցիկներ</w:t>
        </w:r>
      </w:hyperlink>
      <w:r>
        <w:rPr>
          <w:rFonts w:ascii="Arial" w:hAnsi="Arial" w:cs="Arial"/>
          <w:color w:val="202122"/>
          <w:sz w:val="21"/>
          <w:szCs w:val="21"/>
          <w:lang w:val="hy-AM"/>
        </w:rPr>
        <w:t>, կապի և տեղեկություն հաղորդելու միջոցներ։ Ղեկավարում է օպերատորը։ Կարող է տեղափոխվել ուսապարկում։ Կատապուլտից թռիչքի պատրաստությունը պահանջում է տասը րոպե։ Վայրէջքը իրագործվում է </w:t>
      </w:r>
      <w:hyperlink r:id="rId61" w:tooltip="Պարաշյուտ" w:history="1">
        <w:r>
          <w:rPr>
            <w:rStyle w:val="Hyperlink"/>
            <w:rFonts w:ascii="Arial" w:hAnsi="Arial" w:cs="Arial"/>
            <w:color w:val="795CB2"/>
            <w:sz w:val="21"/>
            <w:szCs w:val="21"/>
            <w:lang w:val="hy-AM"/>
          </w:rPr>
          <w:t>պարաշյուտով</w:t>
        </w:r>
      </w:hyperlink>
      <w:r>
        <w:rPr>
          <w:rFonts w:ascii="Arial" w:hAnsi="Arial" w:cs="Arial"/>
          <w:color w:val="202122"/>
          <w:sz w:val="21"/>
          <w:szCs w:val="21"/>
          <w:lang w:val="hy-AM"/>
        </w:rPr>
        <w:t>։</w:t>
      </w:r>
    </w:p>
    <w:p w14:paraId="4E37FFB8" w14:textId="77777777" w:rsidR="005E6242" w:rsidRDefault="005E6242" w:rsidP="005E6242">
      <w:pPr>
        <w:pStyle w:val="Heading2"/>
        <w:pBdr>
          <w:bottom w:val="single" w:sz="4" w:space="0" w:color="A2A9B1"/>
        </w:pBdr>
        <w:shd w:val="clear" w:color="auto" w:fill="FFFFFF"/>
        <w:spacing w:before="240" w:after="60"/>
        <w:rPr>
          <w:rFonts w:ascii="Georgia" w:hAnsi="Georgia" w:cs="Arial"/>
          <w:b w:val="0"/>
          <w:bCs w:val="0"/>
          <w:color w:val="000000"/>
          <w:sz w:val="32"/>
          <w:szCs w:val="32"/>
          <w:lang w:val="hy-AM"/>
        </w:rPr>
      </w:pPr>
      <w:r>
        <w:rPr>
          <w:rStyle w:val="mw-headline"/>
          <w:rFonts w:ascii="Times New Roman" w:hAnsi="Times New Roman" w:cs="Times New Roman"/>
          <w:b w:val="0"/>
          <w:bCs w:val="0"/>
          <w:color w:val="000000"/>
          <w:sz w:val="32"/>
          <w:szCs w:val="32"/>
          <w:lang w:val="hy-AM"/>
        </w:rPr>
        <w:t>Տարբերակներ</w:t>
      </w:r>
      <w:r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  <w:lang w:val="hy-AM"/>
        </w:rPr>
        <w:t xml:space="preserve"> </w:t>
      </w:r>
      <w:r>
        <w:rPr>
          <w:rStyle w:val="mw-headline"/>
          <w:rFonts w:ascii="Times New Roman" w:hAnsi="Times New Roman" w:cs="Times New Roman"/>
          <w:b w:val="0"/>
          <w:bCs w:val="0"/>
          <w:color w:val="000000"/>
          <w:sz w:val="32"/>
          <w:szCs w:val="32"/>
          <w:lang w:val="hy-AM"/>
        </w:rPr>
        <w:t>և</w:t>
      </w:r>
      <w:r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  <w:lang w:val="hy-AM"/>
        </w:rPr>
        <w:t xml:space="preserve"> </w:t>
      </w:r>
      <w:r>
        <w:rPr>
          <w:rStyle w:val="mw-headline"/>
          <w:rFonts w:ascii="Times New Roman" w:hAnsi="Times New Roman" w:cs="Times New Roman"/>
          <w:b w:val="0"/>
          <w:bCs w:val="0"/>
          <w:color w:val="000000"/>
          <w:sz w:val="32"/>
          <w:szCs w:val="32"/>
          <w:lang w:val="hy-AM"/>
        </w:rPr>
        <w:t>մոդիֆիկացիաներ</w:t>
      </w:r>
    </w:p>
    <w:p w14:paraId="4E37FFB9" w14:textId="77777777" w:rsidR="005E6242" w:rsidRDefault="005E6242" w:rsidP="009B3FF5">
      <w:pPr>
        <w:pStyle w:val="NormalWeb"/>
        <w:shd w:val="clear" w:color="auto" w:fill="FFFFFF"/>
        <w:spacing w:before="120" w:after="120" w:line="360" w:lineRule="auto"/>
        <w:rPr>
          <w:rFonts w:ascii="Arial" w:hAnsi="Arial" w:cs="Arial"/>
          <w:color w:val="202122"/>
          <w:sz w:val="21"/>
          <w:szCs w:val="21"/>
          <w:lang w:val="hy-AM"/>
        </w:rPr>
      </w:pPr>
      <w:r>
        <w:rPr>
          <w:rFonts w:ascii="Arial" w:hAnsi="Arial" w:cs="Arial"/>
          <w:color w:val="202122"/>
          <w:sz w:val="21"/>
          <w:szCs w:val="21"/>
          <w:lang w:val="hy-AM"/>
        </w:rPr>
        <w:t>Անօդաչու թռչող սարքը արտադրվում է մի քանի մոդիֆիկացիաներով՝</w:t>
      </w:r>
    </w:p>
    <w:p w14:paraId="4E37FFBA" w14:textId="77777777" w:rsidR="005E6242" w:rsidRDefault="005E6242" w:rsidP="009B3FF5">
      <w:pPr>
        <w:numPr>
          <w:ilvl w:val="0"/>
          <w:numId w:val="23"/>
        </w:numPr>
        <w:shd w:val="clear" w:color="auto" w:fill="FFFFFF"/>
        <w:spacing w:before="100" w:beforeAutospacing="1" w:after="24" w:line="360" w:lineRule="auto"/>
        <w:ind w:left="384"/>
        <w:rPr>
          <w:rFonts w:ascii="Arial" w:hAnsi="Arial" w:cs="Arial"/>
          <w:color w:val="202122"/>
          <w:sz w:val="21"/>
          <w:szCs w:val="21"/>
          <w:lang w:val="hy-AM"/>
        </w:rPr>
      </w:pPr>
      <w:r>
        <w:rPr>
          <w:rFonts w:ascii="Arial" w:hAnsi="Arial" w:cs="Arial"/>
          <w:b/>
          <w:bCs/>
          <w:color w:val="202122"/>
          <w:sz w:val="21"/>
          <w:szCs w:val="21"/>
          <w:lang w:val="hy-AM"/>
        </w:rPr>
        <w:t>Orbiter I</w:t>
      </w:r>
      <w:r>
        <w:rPr>
          <w:rFonts w:ascii="Arial" w:hAnsi="Arial" w:cs="Arial"/>
          <w:color w:val="202122"/>
          <w:sz w:val="21"/>
          <w:szCs w:val="21"/>
          <w:lang w:val="hy-AM"/>
        </w:rPr>
        <w:t>՝ թռիչքային քաշ - 6,5 կգ, օգտակար բեռ- 1,5 կգ, թևերի բացվածք - 2,2 м, երկարություն - 1 մ, գործողության շառավիղ - 50 կմ, թռիչքի առավելագույն բարձրություն - 5500 մ, առավելագույն արագություն - 140 կմ/ժ, թռիչքի տևողություն - 2-3 ժամ։</w:t>
      </w:r>
    </w:p>
    <w:p w14:paraId="4E37FFBB" w14:textId="77777777" w:rsidR="005E6242" w:rsidRDefault="005E6242" w:rsidP="009B3FF5">
      <w:pPr>
        <w:numPr>
          <w:ilvl w:val="0"/>
          <w:numId w:val="23"/>
        </w:numPr>
        <w:shd w:val="clear" w:color="auto" w:fill="FFFFFF"/>
        <w:spacing w:before="100" w:beforeAutospacing="1" w:after="24" w:line="360" w:lineRule="auto"/>
        <w:ind w:left="384"/>
        <w:rPr>
          <w:rFonts w:ascii="Arial" w:hAnsi="Arial" w:cs="Arial"/>
          <w:color w:val="202122"/>
          <w:sz w:val="21"/>
          <w:szCs w:val="21"/>
          <w:lang w:val="hy-AM"/>
        </w:rPr>
      </w:pPr>
      <w:r>
        <w:rPr>
          <w:rFonts w:ascii="Arial" w:hAnsi="Arial" w:cs="Arial"/>
          <w:b/>
          <w:bCs/>
          <w:color w:val="202122"/>
          <w:sz w:val="21"/>
          <w:szCs w:val="21"/>
          <w:lang w:val="hy-AM"/>
        </w:rPr>
        <w:t>Orbiter II</w:t>
      </w:r>
      <w:r>
        <w:rPr>
          <w:rFonts w:ascii="Arial" w:hAnsi="Arial" w:cs="Arial"/>
          <w:color w:val="202122"/>
          <w:sz w:val="21"/>
          <w:szCs w:val="21"/>
          <w:lang w:val="hy-AM"/>
        </w:rPr>
        <w:t>: թռիչքային քաշ - 9,5 կգ, թևերի բացվածք - 3 մ, երկարություն - 1 մ, թռիչքի տևողություն - 3</w:t>
      </w:r>
      <w:r w:rsidR="00EB3803">
        <w:fldChar w:fldCharType="begin"/>
      </w:r>
      <w:r w:rsidR="00EB3803" w:rsidRPr="00EB3803">
        <w:rPr>
          <w:lang w:val="hy-AM"/>
        </w:rPr>
        <w:instrText>HYPERLINK "https://hy.wikipedia.org/wiki/Orbiter_(%D4%B1%D4%B9%D5%8D)" \l "cite_note-3"</w:instrText>
      </w:r>
      <w:r w:rsidR="00EB3803">
        <w:fldChar w:fldCharType="separate"/>
      </w:r>
      <w:r>
        <w:rPr>
          <w:rStyle w:val="Hyperlink"/>
          <w:rFonts w:ascii="Arial" w:hAnsi="Arial" w:cs="Arial"/>
          <w:color w:val="795CB2"/>
          <w:sz w:val="21"/>
          <w:szCs w:val="21"/>
          <w:vertAlign w:val="superscript"/>
          <w:lang w:val="hy-AM"/>
        </w:rPr>
        <w:t>[3]</w:t>
      </w:r>
      <w:r w:rsidR="00EB3803">
        <w:rPr>
          <w:rStyle w:val="Hyperlink"/>
          <w:rFonts w:ascii="Arial" w:hAnsi="Arial" w:cs="Arial"/>
          <w:color w:val="795CB2"/>
          <w:sz w:val="21"/>
          <w:szCs w:val="21"/>
          <w:vertAlign w:val="superscript"/>
          <w:lang w:val="hy-AM"/>
        </w:rPr>
        <w:fldChar w:fldCharType="end"/>
      </w:r>
      <w:r>
        <w:rPr>
          <w:rFonts w:ascii="Arial" w:hAnsi="Arial" w:cs="Arial"/>
          <w:color w:val="202122"/>
          <w:sz w:val="21"/>
          <w:szCs w:val="21"/>
          <w:lang w:val="hy-AM"/>
        </w:rPr>
        <w:t>-3,5</w:t>
      </w:r>
      <w:hyperlink r:id="rId62" w:anchor="cite_note-4" w:history="1">
        <w:r>
          <w:rPr>
            <w:rStyle w:val="Hyperlink"/>
            <w:rFonts w:ascii="Arial" w:hAnsi="Arial" w:cs="Arial"/>
            <w:color w:val="795CB2"/>
            <w:sz w:val="21"/>
            <w:szCs w:val="21"/>
            <w:vertAlign w:val="superscript"/>
            <w:lang w:val="hy-AM"/>
          </w:rPr>
          <w:t>[4]</w:t>
        </w:r>
      </w:hyperlink>
      <w:r>
        <w:rPr>
          <w:rFonts w:ascii="Arial" w:hAnsi="Arial" w:cs="Arial"/>
          <w:color w:val="202122"/>
          <w:sz w:val="21"/>
          <w:szCs w:val="21"/>
          <w:lang w:val="hy-AM"/>
        </w:rPr>
        <w:t> ժամ մինչև 5,5 կմ բարձրության վրա.</w:t>
      </w:r>
    </w:p>
    <w:p w14:paraId="4E37FFBC" w14:textId="77777777" w:rsidR="005E6242" w:rsidRDefault="005E6242" w:rsidP="009B3FF5">
      <w:pPr>
        <w:numPr>
          <w:ilvl w:val="0"/>
          <w:numId w:val="24"/>
        </w:numPr>
        <w:shd w:val="clear" w:color="auto" w:fill="FFFFFF"/>
        <w:spacing w:before="100" w:beforeAutospacing="1" w:after="24" w:line="360" w:lineRule="auto"/>
        <w:ind w:left="1104"/>
        <w:rPr>
          <w:rFonts w:ascii="Arial" w:hAnsi="Arial" w:cs="Arial"/>
          <w:color w:val="202122"/>
          <w:sz w:val="21"/>
          <w:szCs w:val="21"/>
          <w:lang w:val="hy-AM"/>
        </w:rPr>
      </w:pPr>
      <w:r>
        <w:rPr>
          <w:rFonts w:ascii="Arial" w:hAnsi="Arial" w:cs="Arial"/>
          <w:i/>
          <w:iCs/>
          <w:color w:val="202122"/>
          <w:sz w:val="21"/>
          <w:szCs w:val="21"/>
          <w:lang w:val="hy-AM"/>
        </w:rPr>
        <w:t>Orbiter 2M</w:t>
      </w:r>
      <w:r>
        <w:rPr>
          <w:rFonts w:ascii="Arial" w:hAnsi="Arial" w:cs="Arial"/>
          <w:color w:val="202122"/>
          <w:sz w:val="21"/>
          <w:szCs w:val="21"/>
          <w:lang w:val="hy-AM"/>
        </w:rPr>
        <w:t> - մոդիֆիկացիոն տարբերակ։</w:t>
      </w:r>
    </w:p>
    <w:p w14:paraId="4E37FFBD" w14:textId="77777777" w:rsidR="005E6242" w:rsidRDefault="005E6242" w:rsidP="009B3FF5">
      <w:pPr>
        <w:numPr>
          <w:ilvl w:val="0"/>
          <w:numId w:val="25"/>
        </w:numPr>
        <w:shd w:val="clear" w:color="auto" w:fill="FFFFFF"/>
        <w:spacing w:before="100" w:beforeAutospacing="1" w:after="24" w:line="360" w:lineRule="auto"/>
        <w:ind w:left="768"/>
        <w:rPr>
          <w:rFonts w:ascii="Arial" w:hAnsi="Arial" w:cs="Arial"/>
          <w:color w:val="202122"/>
          <w:sz w:val="21"/>
          <w:szCs w:val="21"/>
          <w:lang w:val="hy-AM"/>
        </w:rPr>
      </w:pPr>
      <w:r>
        <w:rPr>
          <w:rFonts w:ascii="Arial" w:hAnsi="Arial" w:cs="Arial"/>
          <w:b/>
          <w:bCs/>
          <w:color w:val="202122"/>
          <w:sz w:val="21"/>
          <w:szCs w:val="21"/>
          <w:lang w:val="hy-AM"/>
        </w:rPr>
        <w:t>Orbiter III</w:t>
      </w:r>
      <w:r>
        <w:rPr>
          <w:rFonts w:ascii="Arial" w:hAnsi="Arial" w:cs="Arial"/>
          <w:color w:val="202122"/>
          <w:sz w:val="21"/>
          <w:szCs w:val="21"/>
          <w:lang w:val="hy-AM"/>
        </w:rPr>
        <w:t>՝ նախատիպը ցուցադրվել է </w:t>
      </w:r>
      <w:hyperlink r:id="rId63" w:tooltip="2011" w:history="1">
        <w:r>
          <w:rPr>
            <w:rStyle w:val="Hyperlink"/>
            <w:rFonts w:ascii="Arial" w:hAnsi="Arial" w:cs="Arial"/>
            <w:color w:val="795CB2"/>
            <w:sz w:val="21"/>
            <w:szCs w:val="21"/>
            <w:lang w:val="hy-AM"/>
          </w:rPr>
          <w:t>2011</w:t>
        </w:r>
      </w:hyperlink>
      <w:r>
        <w:rPr>
          <w:rFonts w:ascii="Arial" w:hAnsi="Arial" w:cs="Arial"/>
          <w:color w:val="202122"/>
          <w:sz w:val="21"/>
          <w:szCs w:val="21"/>
          <w:lang w:val="hy-AM"/>
        </w:rPr>
        <w:t> թվականին, թռիչքային քաշ - 20 կգ, օգտակար բեռ - 3 կգ, թևերի բացվածք - 3,6 մ, թռիչքի տևողություն 6-8 ժամ։ ԱԹՍ-ը զինվելու է ոչ միայն տեսախցիկներով, այլև լազերային նպատականշիչով։</w:t>
      </w:r>
    </w:p>
    <w:p w14:paraId="4E37FFBE" w14:textId="77777777" w:rsidR="005E6242" w:rsidRDefault="005E6242" w:rsidP="009B3FF5">
      <w:pPr>
        <w:numPr>
          <w:ilvl w:val="0"/>
          <w:numId w:val="25"/>
        </w:numPr>
        <w:shd w:val="clear" w:color="auto" w:fill="FFFFFF"/>
        <w:spacing w:before="100" w:beforeAutospacing="1" w:after="24" w:line="360" w:lineRule="auto"/>
        <w:ind w:left="768"/>
        <w:rPr>
          <w:rFonts w:ascii="Arial" w:hAnsi="Arial" w:cs="Arial"/>
          <w:color w:val="202122"/>
          <w:sz w:val="21"/>
          <w:szCs w:val="21"/>
          <w:lang w:val="hy-AM"/>
        </w:rPr>
      </w:pPr>
      <w:r>
        <w:rPr>
          <w:rFonts w:ascii="Arial" w:hAnsi="Arial" w:cs="Arial"/>
          <w:b/>
          <w:bCs/>
          <w:color w:val="202122"/>
          <w:sz w:val="21"/>
          <w:szCs w:val="21"/>
          <w:lang w:val="hy-AM"/>
        </w:rPr>
        <w:t>Orbiter 3b</w:t>
      </w:r>
      <w:r>
        <w:rPr>
          <w:rFonts w:ascii="Arial" w:hAnsi="Arial" w:cs="Arial"/>
          <w:color w:val="202122"/>
          <w:sz w:val="21"/>
          <w:szCs w:val="21"/>
          <w:lang w:val="hy-AM"/>
        </w:rPr>
        <w:t> - ցուցադրական օրինակը ներկայացվել է </w:t>
      </w:r>
      <w:hyperlink r:id="rId64" w:tooltip="2014" w:history="1">
        <w:r>
          <w:rPr>
            <w:rStyle w:val="Hyperlink"/>
            <w:rFonts w:ascii="Arial" w:hAnsi="Arial" w:cs="Arial"/>
            <w:color w:val="795CB2"/>
            <w:sz w:val="21"/>
            <w:szCs w:val="21"/>
            <w:lang w:val="hy-AM"/>
          </w:rPr>
          <w:t>2014</w:t>
        </w:r>
      </w:hyperlink>
      <w:r>
        <w:rPr>
          <w:rFonts w:ascii="Arial" w:hAnsi="Arial" w:cs="Arial"/>
          <w:color w:val="202122"/>
          <w:sz w:val="21"/>
          <w:szCs w:val="21"/>
          <w:lang w:val="hy-AM"/>
        </w:rPr>
        <w:t> թվականին՝ թռիչքի տևողությունը հայտարարվել է 7 ժամ, թռիչքի հեռավորությունը ավելացվել է մինչև 150 կմ; Առավելագույն արագությունը 130 կմ/ժ։Առավելագույն աշխատանքային բարձրությունը 5,84 կմ է</w:t>
      </w:r>
      <w:r w:rsidR="00EB3803">
        <w:fldChar w:fldCharType="begin"/>
      </w:r>
      <w:r w:rsidR="00EB3803">
        <w:instrText>HYPERLINK "https://hy.wikipedia.org/wiki/Orbiter_(%D4%B1%D4%B9%D5%8D)" \l "cite_note-5"</w:instrText>
      </w:r>
      <w:r w:rsidR="00EB3803">
        <w:fldChar w:fldCharType="separate"/>
      </w:r>
      <w:r>
        <w:rPr>
          <w:rStyle w:val="Hyperlink"/>
          <w:rFonts w:ascii="Arial" w:hAnsi="Arial" w:cs="Arial"/>
          <w:color w:val="795CB2"/>
          <w:sz w:val="21"/>
          <w:szCs w:val="21"/>
          <w:vertAlign w:val="superscript"/>
          <w:lang w:val="hy-AM"/>
        </w:rPr>
        <w:t>[5]</w:t>
      </w:r>
      <w:r w:rsidR="00EB3803">
        <w:rPr>
          <w:rStyle w:val="Hyperlink"/>
          <w:rFonts w:ascii="Arial" w:hAnsi="Arial" w:cs="Arial"/>
          <w:color w:val="795CB2"/>
          <w:sz w:val="21"/>
          <w:szCs w:val="21"/>
          <w:vertAlign w:val="superscript"/>
          <w:lang w:val="hy-AM"/>
        </w:rPr>
        <w:fldChar w:fldCharType="end"/>
      </w:r>
      <w:r>
        <w:rPr>
          <w:rFonts w:ascii="Arial" w:hAnsi="Arial" w:cs="Arial"/>
          <w:color w:val="202122"/>
          <w:sz w:val="21"/>
          <w:szCs w:val="21"/>
          <w:lang w:val="hy-AM"/>
        </w:rPr>
        <w:t>։</w:t>
      </w:r>
    </w:p>
    <w:p w14:paraId="4E37FFBF" w14:textId="77777777" w:rsidR="005E6242" w:rsidRDefault="005E6242" w:rsidP="009B3FF5">
      <w:pPr>
        <w:pStyle w:val="Heading2"/>
        <w:pBdr>
          <w:bottom w:val="single" w:sz="4" w:space="0" w:color="A2A9B1"/>
        </w:pBdr>
        <w:shd w:val="clear" w:color="auto" w:fill="FFFFFF"/>
        <w:spacing w:before="240" w:after="60" w:line="360" w:lineRule="auto"/>
        <w:ind w:left="384"/>
        <w:rPr>
          <w:rFonts w:ascii="Georgia" w:hAnsi="Georgia" w:cs="Arial"/>
          <w:b w:val="0"/>
          <w:bCs w:val="0"/>
          <w:color w:val="000000"/>
          <w:sz w:val="32"/>
          <w:szCs w:val="32"/>
          <w:lang w:val="hy-AM"/>
        </w:rPr>
      </w:pPr>
      <w:r>
        <w:rPr>
          <w:rStyle w:val="mw-headline"/>
          <w:rFonts w:ascii="Times New Roman" w:hAnsi="Times New Roman" w:cs="Times New Roman"/>
          <w:b w:val="0"/>
          <w:bCs w:val="0"/>
          <w:color w:val="000000"/>
          <w:sz w:val="32"/>
          <w:szCs w:val="32"/>
          <w:lang w:val="hy-AM"/>
        </w:rPr>
        <w:t>Արտադրություն</w:t>
      </w:r>
    </w:p>
    <w:p w14:paraId="4E37FFC0" w14:textId="77777777" w:rsidR="005E6242" w:rsidRDefault="00EB3803" w:rsidP="009B3FF5">
      <w:pPr>
        <w:numPr>
          <w:ilvl w:val="0"/>
          <w:numId w:val="26"/>
        </w:numPr>
        <w:shd w:val="clear" w:color="auto" w:fill="FFFFFF"/>
        <w:spacing w:before="100" w:beforeAutospacing="1" w:after="24" w:line="360" w:lineRule="auto"/>
        <w:ind w:left="768"/>
        <w:rPr>
          <w:rFonts w:ascii="Arial" w:hAnsi="Arial" w:cs="Arial"/>
          <w:color w:val="202122"/>
          <w:sz w:val="21"/>
          <w:szCs w:val="21"/>
          <w:lang w:val="hy-AM"/>
        </w:rPr>
      </w:pPr>
      <w:hyperlink r:id="rId65" w:tooltip="2009" w:history="1">
        <w:r w:rsidR="005E6242">
          <w:rPr>
            <w:rStyle w:val="Hyperlink"/>
            <w:rFonts w:ascii="Arial" w:hAnsi="Arial" w:cs="Arial"/>
            <w:color w:val="795CB2"/>
            <w:sz w:val="21"/>
            <w:szCs w:val="21"/>
            <w:lang w:val="hy-AM"/>
          </w:rPr>
          <w:t>2009</w:t>
        </w:r>
      </w:hyperlink>
      <w:r w:rsidR="005E6242">
        <w:rPr>
          <w:rFonts w:ascii="Arial" w:hAnsi="Arial" w:cs="Arial"/>
          <w:color w:val="202122"/>
          <w:sz w:val="21"/>
          <w:szCs w:val="21"/>
          <w:lang w:val="hy-AM"/>
        </w:rPr>
        <w:t> թվականին </w:t>
      </w:r>
      <w:hyperlink r:id="rId66" w:tooltip="Ադրբեջանական Հանրապետություն" w:history="1">
        <w:r w:rsidR="005E6242">
          <w:rPr>
            <w:rStyle w:val="Hyperlink"/>
            <w:rFonts w:ascii="Arial" w:hAnsi="Arial" w:cs="Arial"/>
            <w:color w:val="795CB2"/>
            <w:sz w:val="21"/>
            <w:szCs w:val="21"/>
            <w:lang w:val="hy-AM"/>
          </w:rPr>
          <w:t>Ադրբեջանի</w:t>
        </w:r>
      </w:hyperlink>
      <w:r w:rsidR="005E6242">
        <w:rPr>
          <w:rFonts w:ascii="Arial" w:hAnsi="Arial" w:cs="Arial"/>
          <w:color w:val="202122"/>
          <w:sz w:val="21"/>
          <w:szCs w:val="21"/>
          <w:lang w:val="hy-AM"/>
        </w:rPr>
        <w:t> կառավարությունը և </w:t>
      </w:r>
      <w:hyperlink r:id="rId67" w:tooltip="Իսրայել" w:history="1">
        <w:r w:rsidR="005E6242">
          <w:rPr>
            <w:rStyle w:val="Hyperlink"/>
            <w:rFonts w:ascii="Arial" w:hAnsi="Arial" w:cs="Arial"/>
            <w:color w:val="795CB2"/>
            <w:sz w:val="21"/>
            <w:szCs w:val="21"/>
            <w:lang w:val="hy-AM"/>
          </w:rPr>
          <w:t>իսրայելական</w:t>
        </w:r>
      </w:hyperlink>
      <w:r w:rsidR="005E6242">
        <w:rPr>
          <w:rFonts w:ascii="Arial" w:hAnsi="Arial" w:cs="Arial"/>
          <w:color w:val="202122"/>
          <w:sz w:val="21"/>
          <w:szCs w:val="21"/>
          <w:lang w:val="hy-AM"/>
        </w:rPr>
        <w:t> Aeronautics ընկերությունը համաձայնագիր են ստորագրել Ադրբեջանում հետախուզական և մարտական անօդաչու ինքնաթիռների գործարան կառուցելու մասին</w:t>
      </w:r>
      <w:r>
        <w:fldChar w:fldCharType="begin"/>
      </w:r>
      <w:r w:rsidRPr="00EB3803">
        <w:rPr>
          <w:lang w:val="hy-AM"/>
        </w:rPr>
        <w:instrText xml:space="preserve">HYPERLINK "https://hy.wikipedia.org/wiki/Orbiter_(%D4%B1%D4%B9%D5%8D)" </w:instrText>
      </w:r>
      <w:r w:rsidRPr="00EB3803">
        <w:rPr>
          <w:lang w:val="hy-AM"/>
        </w:rPr>
        <w:instrText>\l "cite_note-6"</w:instrText>
      </w:r>
      <w:r>
        <w:fldChar w:fldCharType="separate"/>
      </w:r>
      <w:r w:rsidR="005E6242">
        <w:rPr>
          <w:rStyle w:val="Hyperlink"/>
          <w:rFonts w:ascii="Arial" w:hAnsi="Arial" w:cs="Arial"/>
          <w:color w:val="795CB2"/>
          <w:sz w:val="21"/>
          <w:szCs w:val="21"/>
          <w:vertAlign w:val="superscript"/>
          <w:lang w:val="hy-AM"/>
        </w:rPr>
        <w:t>[6]</w:t>
      </w:r>
      <w:r>
        <w:rPr>
          <w:rStyle w:val="Hyperlink"/>
          <w:rFonts w:ascii="Arial" w:hAnsi="Arial" w:cs="Arial"/>
          <w:color w:val="795CB2"/>
          <w:sz w:val="21"/>
          <w:szCs w:val="21"/>
          <w:vertAlign w:val="superscript"/>
          <w:lang w:val="hy-AM"/>
        </w:rPr>
        <w:fldChar w:fldCharType="end"/>
      </w:r>
      <w:r w:rsidR="005E6242">
        <w:rPr>
          <w:rFonts w:ascii="Arial" w:hAnsi="Arial" w:cs="Arial"/>
          <w:color w:val="202122"/>
          <w:sz w:val="21"/>
          <w:szCs w:val="21"/>
          <w:lang w:val="hy-AM"/>
        </w:rPr>
        <w:t>։ 2011 թվականի մարտին "</w:t>
      </w:r>
      <w:hyperlink r:id="rId68" w:tooltip="Azad systems (դեռ գրված չէ)" w:history="1">
        <w:r w:rsidR="005E6242">
          <w:rPr>
            <w:rStyle w:val="Hyperlink"/>
            <w:rFonts w:ascii="Arial" w:hAnsi="Arial" w:cs="Arial"/>
            <w:color w:val="A55858"/>
            <w:sz w:val="21"/>
            <w:szCs w:val="21"/>
            <w:lang w:val="hy-AM"/>
          </w:rPr>
          <w:t>AZAD Systems Co</w:t>
        </w:r>
      </w:hyperlink>
      <w:r w:rsidR="005E6242">
        <w:rPr>
          <w:rFonts w:ascii="Arial" w:hAnsi="Arial" w:cs="Arial"/>
          <w:color w:val="202122"/>
          <w:sz w:val="21"/>
          <w:szCs w:val="21"/>
          <w:lang w:val="hy-AM"/>
        </w:rPr>
        <w:t>" ընկերությունը շահագործման է հանձնել գործարանը, և սկսվել է Orbiter-2M անօդաչու սարքի արտադրությունը, որն օդերևութաբանական դժվար պայմաններում հաջող փորձություն է անցել</w:t>
      </w:r>
      <w:r>
        <w:fldChar w:fldCharType="begin"/>
      </w:r>
      <w:r w:rsidRPr="00EB3803">
        <w:rPr>
          <w:lang w:val="hy-AM"/>
        </w:rPr>
        <w:instrText>HYPERLINK "https://hy.wikipedia.org/wiki/Orbiter_(%D4%B1%D4%B9%D5%8D)" \l "cite_note-7"</w:instrText>
      </w:r>
      <w:r>
        <w:fldChar w:fldCharType="separate"/>
      </w:r>
      <w:r w:rsidR="005E6242">
        <w:rPr>
          <w:rStyle w:val="Hyperlink"/>
          <w:rFonts w:ascii="Arial" w:hAnsi="Arial" w:cs="Arial"/>
          <w:color w:val="795CB2"/>
          <w:sz w:val="21"/>
          <w:szCs w:val="21"/>
          <w:vertAlign w:val="superscript"/>
          <w:lang w:val="hy-AM"/>
        </w:rPr>
        <w:t>[7]</w:t>
      </w:r>
      <w:r>
        <w:rPr>
          <w:rStyle w:val="Hyperlink"/>
          <w:rFonts w:ascii="Arial" w:hAnsi="Arial" w:cs="Arial"/>
          <w:color w:val="795CB2"/>
          <w:sz w:val="21"/>
          <w:szCs w:val="21"/>
          <w:vertAlign w:val="superscript"/>
          <w:lang w:val="hy-AM"/>
        </w:rPr>
        <w:fldChar w:fldCharType="end"/>
      </w:r>
      <w:r w:rsidR="005E6242">
        <w:rPr>
          <w:rFonts w:ascii="Arial" w:hAnsi="Arial" w:cs="Arial"/>
          <w:color w:val="202122"/>
          <w:sz w:val="21"/>
          <w:szCs w:val="21"/>
          <w:lang w:val="hy-AM"/>
        </w:rPr>
        <w:t>։</w:t>
      </w:r>
    </w:p>
    <w:p w14:paraId="4E37FFC1" w14:textId="77777777" w:rsidR="005E6242" w:rsidRDefault="00EB3803" w:rsidP="009B3FF5">
      <w:pPr>
        <w:numPr>
          <w:ilvl w:val="0"/>
          <w:numId w:val="26"/>
        </w:numPr>
        <w:shd w:val="clear" w:color="auto" w:fill="FFFFFF"/>
        <w:spacing w:before="100" w:beforeAutospacing="1" w:after="24" w:line="360" w:lineRule="auto"/>
        <w:ind w:left="768"/>
        <w:rPr>
          <w:rFonts w:ascii="Arial" w:hAnsi="Arial" w:cs="Arial"/>
          <w:color w:val="202122"/>
          <w:sz w:val="21"/>
          <w:szCs w:val="21"/>
          <w:lang w:val="hy-AM"/>
        </w:rPr>
      </w:pPr>
      <w:hyperlink r:id="rId69" w:tooltip="Իսպանիա" w:history="1">
        <w:r w:rsidR="005E6242">
          <w:rPr>
            <w:rStyle w:val="Hyperlink"/>
            <w:rFonts w:ascii="Arial" w:hAnsi="Arial" w:cs="Arial"/>
            <w:color w:val="795CB2"/>
            <w:sz w:val="21"/>
            <w:szCs w:val="21"/>
            <w:lang w:val="hy-AM"/>
          </w:rPr>
          <w:t>Իսպանիայում</w:t>
        </w:r>
      </w:hyperlink>
      <w:r w:rsidR="005E6242">
        <w:rPr>
          <w:rFonts w:ascii="Arial" w:hAnsi="Arial" w:cs="Arial"/>
          <w:color w:val="202122"/>
          <w:sz w:val="21"/>
          <w:szCs w:val="21"/>
          <w:lang w:val="hy-AM"/>
        </w:rPr>
        <w:t> 2011 թվականին կառուցվել է իսրայելական «Աէրոնոտիկս» գործարանը</w:t>
      </w:r>
      <w:r>
        <w:fldChar w:fldCharType="begin"/>
      </w:r>
      <w:r w:rsidRPr="00EB3803">
        <w:rPr>
          <w:lang w:val="hy-AM"/>
        </w:rPr>
        <w:instrText>HYPERLINK "https://hy.wikipedia.org/wiki/Orbiter_(%D4%B1%D4%B9%D5%8D)" \l "cite_note-8"</w:instrText>
      </w:r>
      <w:r>
        <w:fldChar w:fldCharType="separate"/>
      </w:r>
      <w:r w:rsidR="005E6242">
        <w:rPr>
          <w:rStyle w:val="Hyperlink"/>
          <w:rFonts w:ascii="Arial" w:hAnsi="Arial" w:cs="Arial"/>
          <w:color w:val="795CB2"/>
          <w:sz w:val="21"/>
          <w:szCs w:val="21"/>
          <w:vertAlign w:val="superscript"/>
          <w:lang w:val="hy-AM"/>
        </w:rPr>
        <w:t>[8]</w:t>
      </w:r>
      <w:r>
        <w:rPr>
          <w:rStyle w:val="Hyperlink"/>
          <w:rFonts w:ascii="Arial" w:hAnsi="Arial" w:cs="Arial"/>
          <w:color w:val="795CB2"/>
          <w:sz w:val="21"/>
          <w:szCs w:val="21"/>
          <w:vertAlign w:val="superscript"/>
          <w:lang w:val="hy-AM"/>
        </w:rPr>
        <w:fldChar w:fldCharType="end"/>
      </w:r>
      <w:r w:rsidR="005E6242">
        <w:rPr>
          <w:rFonts w:ascii="Arial" w:hAnsi="Arial" w:cs="Arial"/>
          <w:color w:val="202122"/>
          <w:sz w:val="21"/>
          <w:szCs w:val="21"/>
          <w:lang w:val="hy-AM"/>
        </w:rPr>
        <w:t>։</w:t>
      </w:r>
    </w:p>
    <w:p w14:paraId="4E37FFC2" w14:textId="77777777" w:rsidR="009B3FF5" w:rsidRPr="00EB3803" w:rsidRDefault="009B3FF5" w:rsidP="009B3FF5">
      <w:pPr>
        <w:spacing w:line="360" w:lineRule="auto"/>
        <w:rPr>
          <w:rStyle w:val="mw-headline"/>
          <w:rFonts w:ascii="Arial" w:eastAsiaTheme="majorEastAsia" w:hAnsi="Arial" w:cs="Arial"/>
          <w:color w:val="000000"/>
          <w:sz w:val="24"/>
          <w:szCs w:val="24"/>
          <w:lang w:val="hy-AM"/>
        </w:rPr>
      </w:pPr>
      <w:r w:rsidRPr="00EB3803">
        <w:rPr>
          <w:rStyle w:val="mw-headline"/>
          <w:rFonts w:ascii="Arial" w:hAnsi="Arial" w:cs="Arial"/>
          <w:color w:val="000000"/>
          <w:sz w:val="24"/>
          <w:szCs w:val="24"/>
          <w:lang w:val="hy-AM"/>
        </w:rPr>
        <w:br w:type="page"/>
      </w:r>
    </w:p>
    <w:p w14:paraId="4E37FFC3" w14:textId="77777777" w:rsidR="009702DB" w:rsidRPr="009B3FF5" w:rsidRDefault="00CD6FA0" w:rsidP="009B3FF5">
      <w:pPr>
        <w:pStyle w:val="Heading5"/>
        <w:shd w:val="clear" w:color="auto" w:fill="FFFFFF"/>
        <w:spacing w:before="72" w:line="480" w:lineRule="auto"/>
        <w:jc w:val="center"/>
        <w:rPr>
          <w:rStyle w:val="mw-headline"/>
          <w:rFonts w:ascii="Arial" w:hAnsi="Arial" w:cs="Arial"/>
          <w:color w:val="000000"/>
          <w:sz w:val="32"/>
          <w:szCs w:val="32"/>
          <w:u w:val="single"/>
          <w:lang w:val="en-US"/>
        </w:rPr>
      </w:pPr>
      <w:r w:rsidRPr="009B3FF5">
        <w:rPr>
          <w:rStyle w:val="mw-headline"/>
          <w:rFonts w:ascii="Arial" w:hAnsi="Arial" w:cs="Arial"/>
          <w:color w:val="000000"/>
          <w:sz w:val="32"/>
          <w:szCs w:val="32"/>
          <w:u w:val="single"/>
        </w:rPr>
        <w:lastRenderedPageBreak/>
        <w:t>Թուրքիա</w:t>
      </w:r>
    </w:p>
    <w:p w14:paraId="4E37FFC4" w14:textId="77777777" w:rsidR="006677A6" w:rsidRDefault="006677A6" w:rsidP="009F069B">
      <w:pPr>
        <w:pStyle w:val="Heading1"/>
        <w:spacing w:before="0" w:line="480" w:lineRule="auto"/>
        <w:rPr>
          <w:rStyle w:val="mw-page-title-main"/>
          <w:rFonts w:ascii="Georgia" w:hAnsi="Georgia"/>
          <w:b w:val="0"/>
          <w:bCs w:val="0"/>
          <w:color w:val="000000"/>
          <w:sz w:val="43"/>
          <w:szCs w:val="43"/>
          <w:lang w:val="en-US"/>
        </w:rPr>
      </w:pPr>
      <w:r>
        <w:rPr>
          <w:rStyle w:val="mw-page-title-main"/>
          <w:rFonts w:ascii="Times New Roman" w:hAnsi="Times New Roman" w:cs="Times New Roman"/>
          <w:b w:val="0"/>
          <w:bCs w:val="0"/>
          <w:color w:val="000000"/>
          <w:sz w:val="43"/>
          <w:szCs w:val="43"/>
        </w:rPr>
        <w:t>Բայրաքթար</w:t>
      </w:r>
      <w:r w:rsidRPr="006677A6">
        <w:rPr>
          <w:rStyle w:val="mw-page-title-main"/>
          <w:rFonts w:ascii="Georgia" w:hAnsi="Georgia"/>
          <w:b w:val="0"/>
          <w:bCs w:val="0"/>
          <w:color w:val="000000"/>
          <w:sz w:val="43"/>
          <w:szCs w:val="43"/>
          <w:lang w:val="en-US"/>
        </w:rPr>
        <w:t xml:space="preserve"> </w:t>
      </w:r>
      <w:r>
        <w:rPr>
          <w:rStyle w:val="mw-page-title-main"/>
          <w:rFonts w:ascii="Times New Roman" w:hAnsi="Times New Roman" w:cs="Times New Roman"/>
          <w:b w:val="0"/>
          <w:bCs w:val="0"/>
          <w:color w:val="000000"/>
          <w:sz w:val="43"/>
          <w:szCs w:val="43"/>
        </w:rPr>
        <w:t>ՏԲ</w:t>
      </w:r>
      <w:r w:rsidRPr="006677A6">
        <w:rPr>
          <w:rStyle w:val="mw-page-title-main"/>
          <w:rFonts w:ascii="Georgia" w:hAnsi="Georgia"/>
          <w:b w:val="0"/>
          <w:bCs w:val="0"/>
          <w:color w:val="000000"/>
          <w:sz w:val="43"/>
          <w:szCs w:val="43"/>
          <w:lang w:val="en-US"/>
        </w:rPr>
        <w:t>2</w:t>
      </w:r>
    </w:p>
    <w:p w14:paraId="4E37FFC5" w14:textId="77777777" w:rsidR="006677A6" w:rsidRPr="006677A6" w:rsidRDefault="006677A6" w:rsidP="009F069B">
      <w:pPr>
        <w:spacing w:line="480" w:lineRule="auto"/>
        <w:rPr>
          <w:lang w:val="en-US"/>
        </w:rPr>
      </w:pPr>
    </w:p>
    <w:tbl>
      <w:tblPr>
        <w:tblW w:w="5280" w:type="dxa"/>
        <w:tblCellSpacing w:w="15" w:type="dxa"/>
        <w:tblInd w:w="24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875"/>
        <w:gridCol w:w="3405"/>
      </w:tblGrid>
      <w:tr w:rsidR="006677A6" w14:paraId="4E37FFC7" w14:textId="77777777" w:rsidTr="006677A6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14:paraId="4E37FFC6" w14:textId="77777777" w:rsidR="006677A6" w:rsidRDefault="006677A6" w:rsidP="009F069B">
            <w:pPr>
              <w:spacing w:before="120" w:after="120"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Բայրաքթար ՏԲ2</w:t>
            </w:r>
          </w:p>
        </w:tc>
      </w:tr>
      <w:tr w:rsidR="006677A6" w14:paraId="4E37FFC9" w14:textId="77777777" w:rsidTr="006677A6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tcMar>
              <w:top w:w="48" w:type="dxa"/>
              <w:left w:w="48" w:type="dxa"/>
              <w:bottom w:w="120" w:type="dxa"/>
              <w:right w:w="48" w:type="dxa"/>
            </w:tcMar>
            <w:hideMark/>
          </w:tcPr>
          <w:p w14:paraId="4E37FFC8" w14:textId="77777777" w:rsidR="006677A6" w:rsidRDefault="006677A6" w:rsidP="009F069B">
            <w:pPr>
              <w:spacing w:before="120" w:after="120"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795CB2"/>
                <w:sz w:val="16"/>
                <w:szCs w:val="16"/>
                <w:lang w:eastAsia="ru-RU"/>
              </w:rPr>
              <w:drawing>
                <wp:inline distT="0" distB="0" distL="0" distR="0" wp14:anchorId="4E38006B" wp14:editId="4E38006C">
                  <wp:extent cx="2858770" cy="1903095"/>
                  <wp:effectExtent l="19050" t="0" r="0" b="0"/>
                  <wp:docPr id="48" name="Рисунок 48" descr="Bayraktar TB2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yraktar TB2.jp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7A6" w14:paraId="4E37FFCC" w14:textId="77777777" w:rsidTr="006677A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7FFCA" w14:textId="77777777" w:rsidR="006677A6" w:rsidRDefault="006677A6" w:rsidP="009F069B">
            <w:pPr>
              <w:spacing w:before="120" w:after="120" w:line="48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Տեսակ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7FFCB" w14:textId="77777777" w:rsidR="006677A6" w:rsidRDefault="00EB3803" w:rsidP="009F069B">
            <w:pPr>
              <w:spacing w:before="120" w:after="120" w:line="480" w:lineRule="auto"/>
              <w:rPr>
                <w:color w:val="000000"/>
                <w:sz w:val="16"/>
                <w:szCs w:val="16"/>
              </w:rPr>
            </w:pPr>
            <w:hyperlink r:id="rId72" w:tooltip="d:Q15056995" w:history="1">
              <w:r w:rsidR="006677A6">
                <w:rPr>
                  <w:rStyle w:val="Hyperlink"/>
                  <w:color w:val="795CB2"/>
                  <w:sz w:val="16"/>
                  <w:szCs w:val="16"/>
                </w:rPr>
                <w:t>թռչող սարքի մոդել</w:t>
              </w:r>
            </w:hyperlink>
            <w:r w:rsidR="006677A6">
              <w:rPr>
                <w:color w:val="000000"/>
                <w:sz w:val="16"/>
                <w:szCs w:val="16"/>
              </w:rPr>
              <w:t> և </w:t>
            </w:r>
            <w:hyperlink r:id="rId73" w:tooltip="d:Q15056993" w:history="1">
              <w:r w:rsidR="006677A6">
                <w:rPr>
                  <w:rStyle w:val="Hyperlink"/>
                  <w:color w:val="795CB2"/>
                  <w:sz w:val="16"/>
                  <w:szCs w:val="16"/>
                </w:rPr>
                <w:t>թռչող ապարատների ընտանիք</w:t>
              </w:r>
            </w:hyperlink>
          </w:p>
        </w:tc>
      </w:tr>
      <w:tr w:rsidR="006677A6" w14:paraId="4E37FFCF" w14:textId="77777777" w:rsidTr="006677A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7FFCD" w14:textId="77777777" w:rsidR="006677A6" w:rsidRDefault="006677A6" w:rsidP="009F069B">
            <w:pPr>
              <w:spacing w:before="120" w:after="120" w:line="48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Ենթատեսակ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7FFCE" w14:textId="77777777" w:rsidR="006677A6" w:rsidRDefault="00EB3803" w:rsidP="009F069B">
            <w:pPr>
              <w:spacing w:before="120" w:after="120" w:line="480" w:lineRule="auto"/>
              <w:rPr>
                <w:color w:val="000000"/>
                <w:sz w:val="16"/>
                <w:szCs w:val="16"/>
              </w:rPr>
            </w:pPr>
            <w:hyperlink r:id="rId74" w:tooltip="d:Q1195578" w:history="1">
              <w:r w:rsidR="006677A6">
                <w:rPr>
                  <w:rStyle w:val="Hyperlink"/>
                  <w:color w:val="795CB2"/>
                  <w:sz w:val="16"/>
                  <w:szCs w:val="16"/>
                </w:rPr>
                <w:t>unmanned combat aerial vehicle</w:t>
              </w:r>
            </w:hyperlink>
            <w:r w:rsidR="006677A6">
              <w:rPr>
                <w:rStyle w:val="wikidata-missing-label"/>
                <w:color w:val="000000"/>
                <w:sz w:val="16"/>
                <w:szCs w:val="16"/>
              </w:rPr>
              <w:t>?</w:t>
            </w:r>
          </w:p>
        </w:tc>
      </w:tr>
      <w:tr w:rsidR="006677A6" w14:paraId="4E37FFD2" w14:textId="77777777" w:rsidTr="006677A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7FFD0" w14:textId="77777777" w:rsidR="006677A6" w:rsidRDefault="006677A6" w:rsidP="009F069B">
            <w:pPr>
              <w:spacing w:before="120" w:after="120" w:line="48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Օգտագործվում է ինչպես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7FFD1" w14:textId="77777777" w:rsidR="006677A6" w:rsidRDefault="00EB3803" w:rsidP="009F069B">
            <w:pPr>
              <w:spacing w:before="120" w:after="120" w:line="480" w:lineRule="auto"/>
              <w:rPr>
                <w:color w:val="000000"/>
                <w:sz w:val="16"/>
                <w:szCs w:val="16"/>
              </w:rPr>
            </w:pPr>
            <w:hyperlink r:id="rId75" w:tooltip="d:Q3306321" w:history="1">
              <w:r w:rsidR="006677A6">
                <w:rPr>
                  <w:rStyle w:val="Hyperlink"/>
                  <w:color w:val="795CB2"/>
                  <w:sz w:val="16"/>
                  <w:szCs w:val="16"/>
                </w:rPr>
                <w:t>օդային հետախուզություն</w:t>
              </w:r>
            </w:hyperlink>
          </w:p>
        </w:tc>
      </w:tr>
      <w:tr w:rsidR="006677A6" w14:paraId="4E37FFD5" w14:textId="77777777" w:rsidTr="006677A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7FFD3" w14:textId="77777777" w:rsidR="006677A6" w:rsidRDefault="006677A6" w:rsidP="009F069B">
            <w:pPr>
              <w:spacing w:before="120" w:after="120" w:line="48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Արտադրող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7FFD4" w14:textId="77777777" w:rsidR="006677A6" w:rsidRDefault="00EB3803" w:rsidP="009F069B">
            <w:pPr>
              <w:spacing w:before="120" w:after="120" w:line="480" w:lineRule="auto"/>
              <w:rPr>
                <w:color w:val="000000"/>
                <w:sz w:val="16"/>
                <w:szCs w:val="16"/>
              </w:rPr>
            </w:pPr>
            <w:hyperlink r:id="rId76" w:tooltip="Baykar Makina ընկերություն" w:history="1">
              <w:r w:rsidR="006677A6">
                <w:rPr>
                  <w:rStyle w:val="Hyperlink"/>
                  <w:color w:val="795CB2"/>
                  <w:sz w:val="16"/>
                  <w:szCs w:val="16"/>
                </w:rPr>
                <w:t>Baykar Makina ընկերություն</w:t>
              </w:r>
            </w:hyperlink>
            <w:hyperlink r:id="rId77" w:anchor="cite_note-_ede138ac66483c13-1" w:history="1">
              <w:r w:rsidR="006677A6">
                <w:rPr>
                  <w:rStyle w:val="Hyperlink"/>
                  <w:color w:val="795CB2"/>
                  <w:sz w:val="16"/>
                  <w:szCs w:val="16"/>
                  <w:vertAlign w:val="superscript"/>
                </w:rPr>
                <w:t>[1]</w:t>
              </w:r>
            </w:hyperlink>
          </w:p>
        </w:tc>
      </w:tr>
      <w:tr w:rsidR="006677A6" w14:paraId="4E37FFD8" w14:textId="77777777" w:rsidTr="006677A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7FFD6" w14:textId="77777777" w:rsidR="006677A6" w:rsidRDefault="006677A6" w:rsidP="009F069B">
            <w:pPr>
              <w:spacing w:before="120" w:after="120" w:line="48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Առաջին թռիչք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7FFD7" w14:textId="77777777" w:rsidR="006677A6" w:rsidRDefault="00EB3803" w:rsidP="009F069B">
            <w:pPr>
              <w:spacing w:before="120" w:after="120" w:line="480" w:lineRule="auto"/>
              <w:rPr>
                <w:color w:val="000000"/>
                <w:sz w:val="16"/>
                <w:szCs w:val="16"/>
              </w:rPr>
            </w:pPr>
            <w:hyperlink r:id="rId78" w:tooltip="2009" w:history="1">
              <w:r w:rsidR="006677A6">
                <w:rPr>
                  <w:rStyle w:val="Hyperlink"/>
                  <w:color w:val="795CB2"/>
                  <w:sz w:val="16"/>
                  <w:szCs w:val="16"/>
                </w:rPr>
                <w:t>2009</w:t>
              </w:r>
            </w:hyperlink>
          </w:p>
        </w:tc>
      </w:tr>
      <w:tr w:rsidR="006677A6" w14:paraId="4E37FFDB" w14:textId="77777777" w:rsidTr="006677A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7FFD9" w14:textId="77777777" w:rsidR="006677A6" w:rsidRDefault="006677A6" w:rsidP="009F069B">
            <w:pPr>
              <w:spacing w:before="120" w:after="120" w:line="48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Շահագործողներ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7FFDA" w14:textId="77777777" w:rsidR="006677A6" w:rsidRDefault="00EB3803" w:rsidP="009F069B">
            <w:pPr>
              <w:spacing w:before="120" w:after="120" w:line="480" w:lineRule="auto"/>
              <w:rPr>
                <w:color w:val="000000"/>
                <w:sz w:val="16"/>
                <w:szCs w:val="16"/>
              </w:rPr>
            </w:pPr>
            <w:hyperlink r:id="rId79" w:tooltip="Թուրքիայի զինված ուժեր" w:history="1">
              <w:r w:rsidR="006677A6">
                <w:rPr>
                  <w:rStyle w:val="Hyperlink"/>
                  <w:color w:val="795CB2"/>
                  <w:sz w:val="16"/>
                  <w:szCs w:val="16"/>
                </w:rPr>
                <w:t>Թուրքիայի զինված ուժեր</w:t>
              </w:r>
            </w:hyperlink>
            <w:hyperlink r:id="rId80" w:anchor="cite_note-_03f32e7cafd9708b-2" w:history="1">
              <w:r w:rsidR="006677A6">
                <w:rPr>
                  <w:rStyle w:val="Hyperlink"/>
                  <w:color w:val="795CB2"/>
                  <w:sz w:val="16"/>
                  <w:szCs w:val="16"/>
                  <w:vertAlign w:val="superscript"/>
                </w:rPr>
                <w:t>[2]</w:t>
              </w:r>
            </w:hyperlink>
            <w:r w:rsidR="006677A6">
              <w:rPr>
                <w:color w:val="000000"/>
                <w:sz w:val="16"/>
                <w:szCs w:val="16"/>
              </w:rPr>
              <w:t>, </w:t>
            </w:r>
            <w:hyperlink r:id="rId81" w:tooltip="d:Q936105" w:history="1">
              <w:r w:rsidR="006677A6">
                <w:rPr>
                  <w:rStyle w:val="Hyperlink"/>
                  <w:color w:val="795CB2"/>
                  <w:sz w:val="16"/>
                  <w:szCs w:val="16"/>
                </w:rPr>
                <w:t>Ուկրաինայի զինված ուժեր</w:t>
              </w:r>
            </w:hyperlink>
            <w:hyperlink r:id="rId82" w:anchor="cite_note-_03f32e7cafd9708b-2" w:history="1">
              <w:r w:rsidR="006677A6">
                <w:rPr>
                  <w:rStyle w:val="Hyperlink"/>
                  <w:color w:val="795CB2"/>
                  <w:sz w:val="16"/>
                  <w:szCs w:val="16"/>
                  <w:vertAlign w:val="superscript"/>
                </w:rPr>
                <w:t>[2]</w:t>
              </w:r>
            </w:hyperlink>
            <w:r w:rsidR="006677A6">
              <w:rPr>
                <w:color w:val="000000"/>
                <w:sz w:val="16"/>
                <w:szCs w:val="16"/>
              </w:rPr>
              <w:t>, </w:t>
            </w:r>
            <w:hyperlink r:id="rId83" w:tooltip="d:Q897697" w:history="1">
              <w:r w:rsidR="006677A6">
                <w:rPr>
                  <w:rStyle w:val="Hyperlink"/>
                  <w:color w:val="795CB2"/>
                  <w:sz w:val="16"/>
                  <w:szCs w:val="16"/>
                </w:rPr>
                <w:t>Qatar Armed Forces</w:t>
              </w:r>
            </w:hyperlink>
            <w:r w:rsidR="006677A6">
              <w:rPr>
                <w:rStyle w:val="wikidata-missing-label"/>
                <w:color w:val="000000"/>
                <w:sz w:val="16"/>
                <w:szCs w:val="16"/>
              </w:rPr>
              <w:t>?</w:t>
            </w:r>
            <w:hyperlink r:id="rId84" w:anchor="cite_note-_03f32e7cafd9708b-2" w:history="1">
              <w:r w:rsidR="006677A6" w:rsidRPr="006677A6">
                <w:rPr>
                  <w:rStyle w:val="Hyperlink"/>
                  <w:color w:val="795CB2"/>
                  <w:sz w:val="16"/>
                  <w:szCs w:val="16"/>
                  <w:vertAlign w:val="superscript"/>
                  <w:lang w:val="en-US"/>
                </w:rPr>
                <w:t>[2]</w:t>
              </w:r>
            </w:hyperlink>
            <w:r w:rsidR="006677A6" w:rsidRPr="006677A6">
              <w:rPr>
                <w:color w:val="000000"/>
                <w:sz w:val="16"/>
                <w:szCs w:val="16"/>
                <w:lang w:val="en-US"/>
              </w:rPr>
              <w:t>, </w:t>
            </w:r>
            <w:hyperlink r:id="rId85" w:tooltip="Ադրբեջանի զինված ուժեր" w:history="1">
              <w:r w:rsidR="006677A6">
                <w:rPr>
                  <w:rStyle w:val="Hyperlink"/>
                  <w:color w:val="795CB2"/>
                  <w:sz w:val="16"/>
                  <w:szCs w:val="16"/>
                </w:rPr>
                <w:t>Ադրբեջանի</w:t>
              </w:r>
              <w:r w:rsidR="006677A6" w:rsidRPr="006677A6">
                <w:rPr>
                  <w:rStyle w:val="Hyperlink"/>
                  <w:color w:val="795CB2"/>
                  <w:sz w:val="16"/>
                  <w:szCs w:val="16"/>
                  <w:lang w:val="en-US"/>
                </w:rPr>
                <w:t xml:space="preserve"> </w:t>
              </w:r>
              <w:r w:rsidR="006677A6">
                <w:rPr>
                  <w:rStyle w:val="Hyperlink"/>
                  <w:color w:val="795CB2"/>
                  <w:sz w:val="16"/>
                  <w:szCs w:val="16"/>
                </w:rPr>
                <w:t>զինված</w:t>
              </w:r>
              <w:r w:rsidR="006677A6" w:rsidRPr="006677A6">
                <w:rPr>
                  <w:rStyle w:val="Hyperlink"/>
                  <w:color w:val="795CB2"/>
                  <w:sz w:val="16"/>
                  <w:szCs w:val="16"/>
                  <w:lang w:val="en-US"/>
                </w:rPr>
                <w:t xml:space="preserve"> </w:t>
              </w:r>
              <w:r w:rsidR="006677A6">
                <w:rPr>
                  <w:rStyle w:val="Hyperlink"/>
                  <w:color w:val="795CB2"/>
                  <w:sz w:val="16"/>
                  <w:szCs w:val="16"/>
                </w:rPr>
                <w:t>ուժեր</w:t>
              </w:r>
            </w:hyperlink>
            <w:hyperlink r:id="rId86" w:anchor="cite_note-_03f32e7cafd9708b-2" w:history="1">
              <w:r w:rsidR="006677A6" w:rsidRPr="006677A6">
                <w:rPr>
                  <w:rStyle w:val="Hyperlink"/>
                  <w:color w:val="795CB2"/>
                  <w:sz w:val="16"/>
                  <w:szCs w:val="16"/>
                  <w:vertAlign w:val="superscript"/>
                  <w:lang w:val="en-US"/>
                </w:rPr>
                <w:t>[2]</w:t>
              </w:r>
            </w:hyperlink>
            <w:r w:rsidR="006677A6" w:rsidRPr="006677A6">
              <w:rPr>
                <w:color w:val="000000"/>
                <w:sz w:val="16"/>
                <w:szCs w:val="16"/>
                <w:lang w:val="en-US"/>
              </w:rPr>
              <w:t> </w:t>
            </w:r>
            <w:r w:rsidR="006677A6">
              <w:rPr>
                <w:color w:val="000000"/>
                <w:sz w:val="16"/>
                <w:szCs w:val="16"/>
              </w:rPr>
              <w:t>և</w:t>
            </w:r>
            <w:r w:rsidR="006677A6" w:rsidRPr="006677A6">
              <w:rPr>
                <w:color w:val="000000"/>
                <w:sz w:val="16"/>
                <w:szCs w:val="16"/>
                <w:lang w:val="en-US"/>
              </w:rPr>
              <w:t> </w:t>
            </w:r>
            <w:hyperlink r:id="rId87" w:tooltip="d:Q840336" w:history="1">
              <w:r w:rsidR="006677A6" w:rsidRPr="006677A6">
                <w:rPr>
                  <w:rStyle w:val="Hyperlink"/>
                  <w:color w:val="795CB2"/>
                  <w:sz w:val="16"/>
                  <w:szCs w:val="16"/>
                  <w:lang w:val="en-US"/>
                </w:rPr>
                <w:t>Armed Forces of the Kyrgyz Republic</w:t>
              </w:r>
            </w:hyperlink>
            <w:r w:rsidR="006677A6" w:rsidRPr="006677A6">
              <w:rPr>
                <w:rStyle w:val="wikidata-missing-label"/>
                <w:color w:val="000000"/>
                <w:sz w:val="16"/>
                <w:szCs w:val="16"/>
                <w:lang w:val="en-US"/>
              </w:rPr>
              <w:t>?</w:t>
            </w:r>
            <w:hyperlink r:id="rId88" w:anchor="cite_note-_03f32e7cafd9708b-2" w:history="1">
              <w:r w:rsidR="006677A6">
                <w:rPr>
                  <w:rStyle w:val="Hyperlink"/>
                  <w:color w:val="795CB2"/>
                  <w:sz w:val="16"/>
                  <w:szCs w:val="16"/>
                  <w:vertAlign w:val="superscript"/>
                </w:rPr>
                <w:t>[2]</w:t>
              </w:r>
            </w:hyperlink>
          </w:p>
        </w:tc>
      </w:tr>
      <w:tr w:rsidR="006677A6" w14:paraId="4E37FFDD" w14:textId="77777777" w:rsidTr="006677A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F9F9F9"/>
            <w:hideMark/>
          </w:tcPr>
          <w:p w14:paraId="4E37FFDC" w14:textId="77777777" w:rsidR="006677A6" w:rsidRDefault="006677A6" w:rsidP="009F069B">
            <w:pPr>
              <w:spacing w:before="120" w:after="12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E37FFDE" w14:textId="77777777" w:rsidR="006677A6" w:rsidRDefault="006677A6" w:rsidP="009F069B">
      <w:pPr>
        <w:pStyle w:val="NormalWeb"/>
        <w:shd w:val="clear" w:color="auto" w:fill="FFFFFF"/>
        <w:spacing w:before="120" w:after="120" w:line="480" w:lineRule="auto"/>
        <w:rPr>
          <w:rFonts w:ascii="Arial" w:hAnsi="Arial" w:cs="Arial"/>
          <w:b/>
          <w:bCs/>
          <w:color w:val="202122"/>
          <w:lang w:val="en-US"/>
        </w:rPr>
      </w:pPr>
    </w:p>
    <w:p w14:paraId="4E37FFDF" w14:textId="77777777" w:rsidR="006677A6" w:rsidRDefault="006677A6" w:rsidP="009B3FF5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b/>
          <w:bCs/>
          <w:color w:val="202122"/>
          <w:lang w:val="hy-AM"/>
        </w:rPr>
        <w:lastRenderedPageBreak/>
        <w:t>Բայրաքթար ՏԲ2</w:t>
      </w:r>
      <w:r>
        <w:rPr>
          <w:rFonts w:ascii="Arial" w:hAnsi="Arial" w:cs="Arial"/>
          <w:color w:val="202122"/>
          <w:lang w:val="hy-AM"/>
        </w:rPr>
        <w:t> (</w:t>
      </w:r>
      <w:hyperlink r:id="rId89" w:tooltip="Թուրքերեն" w:history="1">
        <w:r>
          <w:rPr>
            <w:rStyle w:val="Hyperlink"/>
            <w:rFonts w:ascii="Arial" w:hAnsi="Arial" w:cs="Arial"/>
            <w:color w:val="795CB2"/>
            <w:lang w:val="hy-AM"/>
          </w:rPr>
          <w:t>թուրքերեն</w:t>
        </w:r>
      </w:hyperlink>
      <w:r>
        <w:rPr>
          <w:rFonts w:ascii="Arial" w:hAnsi="Arial" w:cs="Arial"/>
          <w:color w:val="202122"/>
          <w:lang w:val="hy-AM"/>
        </w:rPr>
        <w:t>՝ </w:t>
      </w:r>
      <w:r>
        <w:rPr>
          <w:rFonts w:ascii="Arial" w:hAnsi="Arial" w:cs="Arial"/>
          <w:color w:val="202122"/>
          <w:lang w:val="tr-TR"/>
        </w:rPr>
        <w:t>Bayraktar TB2</w:t>
      </w:r>
      <w:r>
        <w:rPr>
          <w:rFonts w:ascii="Arial" w:hAnsi="Arial" w:cs="Arial"/>
          <w:color w:val="202122"/>
          <w:lang w:val="hy-AM"/>
        </w:rPr>
        <w:t>, թարգմանաբար՝ դրոշակակիր), թուրքական արտադրության հարվածային տակտիկական միջին բարձրության, երկար թռիչքի տևողությամբ </w:t>
      </w:r>
      <w:hyperlink r:id="rId90" w:tooltip="Անօդաչու թռչող սարք" w:history="1">
        <w:r>
          <w:rPr>
            <w:rStyle w:val="Hyperlink"/>
            <w:rFonts w:ascii="Arial" w:hAnsi="Arial" w:cs="Arial"/>
            <w:color w:val="795CB2"/>
            <w:lang w:val="hy-AM"/>
          </w:rPr>
          <w:t>անօդաչու թռչող սարք</w:t>
        </w:r>
      </w:hyperlink>
      <w:r>
        <w:rPr>
          <w:rFonts w:ascii="Arial" w:hAnsi="Arial" w:cs="Arial"/>
          <w:color w:val="202122"/>
          <w:lang w:val="hy-AM"/>
        </w:rPr>
        <w:t> (ԱԹՍ)։ Նախագծում և արտադրում է «Baykar Makina» ընկերությունը</w:t>
      </w:r>
      <w:hyperlink r:id="rId91" w:anchor="cite_note-3" w:history="1">
        <w:r>
          <w:rPr>
            <w:rStyle w:val="Hyperlink"/>
            <w:rFonts w:ascii="Arial" w:hAnsi="Arial" w:cs="Arial"/>
            <w:color w:val="795CB2"/>
            <w:vertAlign w:val="superscript"/>
            <w:lang w:val="hy-AM"/>
          </w:rPr>
          <w:t>[3]</w:t>
        </w:r>
      </w:hyperlink>
      <w:r>
        <w:rPr>
          <w:rFonts w:ascii="Arial" w:hAnsi="Arial" w:cs="Arial"/>
          <w:color w:val="202122"/>
          <w:lang w:val="hy-AM"/>
        </w:rPr>
        <w:t>։</w:t>
      </w:r>
    </w:p>
    <w:p w14:paraId="4E37FFE0" w14:textId="77777777" w:rsidR="006677A6" w:rsidRDefault="006677A6" w:rsidP="009B3FF5">
      <w:pPr>
        <w:pStyle w:val="Heading2"/>
        <w:pBdr>
          <w:bottom w:val="single" w:sz="4" w:space="0" w:color="A2A9B1"/>
        </w:pBdr>
        <w:shd w:val="clear" w:color="auto" w:fill="FFFFFF"/>
        <w:spacing w:before="240" w:after="60" w:line="480" w:lineRule="auto"/>
        <w:jc w:val="both"/>
        <w:rPr>
          <w:rFonts w:ascii="Georgia" w:hAnsi="Georgia" w:cs="Arial"/>
          <w:b w:val="0"/>
          <w:bCs w:val="0"/>
          <w:color w:val="000000"/>
          <w:lang w:val="hy-AM"/>
        </w:rPr>
      </w:pPr>
      <w:r>
        <w:rPr>
          <w:rStyle w:val="mw-headline"/>
          <w:rFonts w:ascii="Times New Roman" w:hAnsi="Times New Roman" w:cs="Times New Roman"/>
          <w:b w:val="0"/>
          <w:bCs w:val="0"/>
          <w:color w:val="000000"/>
          <w:lang w:val="hy-AM"/>
        </w:rPr>
        <w:t>Պատմություն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hy-AM"/>
        </w:rPr>
        <w:t>[</w:t>
      </w:r>
      <w:hyperlink r:id="rId92" w:tooltip="Խմբագրել բաժինը. Պատմություն" w:history="1">
        <w:r>
          <w:rPr>
            <w:rStyle w:val="Hyperlink"/>
            <w:rFonts w:ascii="Arial" w:hAnsi="Arial" w:cs="Arial"/>
            <w:b w:val="0"/>
            <w:bCs w:val="0"/>
            <w:color w:val="795CB2"/>
            <w:sz w:val="24"/>
            <w:szCs w:val="24"/>
            <w:lang w:val="hy-AM"/>
          </w:rPr>
          <w:t>խմբագրել</w:t>
        </w:r>
      </w:hyperlink>
      <w:r>
        <w:rPr>
          <w:rStyle w:val="mw-editsection-divider"/>
          <w:rFonts w:ascii="Arial" w:hAnsi="Arial" w:cs="Arial"/>
          <w:b w:val="0"/>
          <w:bCs w:val="0"/>
          <w:color w:val="54595D"/>
          <w:sz w:val="24"/>
          <w:szCs w:val="24"/>
          <w:lang w:val="hy-AM"/>
        </w:rPr>
        <w:t> | </w:t>
      </w:r>
      <w:hyperlink r:id="rId93" w:tooltip="Խմբագրել բաժինը. Պատմություն" w:history="1">
        <w:r>
          <w:rPr>
            <w:rStyle w:val="Hyperlink"/>
            <w:rFonts w:ascii="Arial" w:hAnsi="Arial" w:cs="Arial"/>
            <w:b w:val="0"/>
            <w:bCs w:val="0"/>
            <w:color w:val="795CB2"/>
            <w:sz w:val="24"/>
            <w:szCs w:val="24"/>
            <w:lang w:val="hy-AM"/>
          </w:rPr>
          <w:t>խմբագրել կոդը</w:t>
        </w:r>
      </w:hyperlink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hy-AM"/>
        </w:rPr>
        <w:t>]</w:t>
      </w:r>
    </w:p>
    <w:p w14:paraId="4E37FFE1" w14:textId="77777777" w:rsidR="006677A6" w:rsidRDefault="006677A6" w:rsidP="009B3FF5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Անօդաչու թռչող սարքի նախագծումը սկսվել է 2000-ականներին ՝ «Baykar Makina» ընկերության կողմից։ ՏԲ2-ը հիմնված է ավելի վաղ արտադրված Բայրաքթար ՏԲ1 տարբերակի վրա, որն առաջին անգամ գործարկվել է </w:t>
      </w:r>
      <w:hyperlink r:id="rId94" w:tooltip="2009" w:history="1">
        <w:r>
          <w:rPr>
            <w:rStyle w:val="Hyperlink"/>
            <w:rFonts w:ascii="Arial" w:hAnsi="Arial" w:cs="Arial"/>
            <w:color w:val="795CB2"/>
            <w:lang w:val="hy-AM"/>
          </w:rPr>
          <w:t>2009</w:t>
        </w:r>
      </w:hyperlink>
      <w:r>
        <w:rPr>
          <w:rFonts w:ascii="Arial" w:hAnsi="Arial" w:cs="Arial"/>
          <w:color w:val="202122"/>
          <w:lang w:val="hy-AM"/>
        </w:rPr>
        <w:t> թվականին։</w:t>
      </w:r>
    </w:p>
    <w:p w14:paraId="4E37FFE2" w14:textId="77777777" w:rsidR="006677A6" w:rsidRDefault="006677A6" w:rsidP="009B3FF5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Առաջին թռիչքը տեղի է ունեցել </w:t>
      </w:r>
      <w:hyperlink r:id="rId95" w:tooltip="2014" w:history="1">
        <w:r>
          <w:rPr>
            <w:rStyle w:val="Hyperlink"/>
            <w:rFonts w:ascii="Arial" w:hAnsi="Arial" w:cs="Arial"/>
            <w:color w:val="795CB2"/>
            <w:lang w:val="hy-AM"/>
          </w:rPr>
          <w:t>2014</w:t>
        </w:r>
      </w:hyperlink>
      <w:r>
        <w:rPr>
          <w:rFonts w:ascii="Arial" w:hAnsi="Arial" w:cs="Arial"/>
          <w:color w:val="202122"/>
          <w:lang w:val="hy-AM"/>
        </w:rPr>
        <w:t> թվականին</w:t>
      </w:r>
      <w:hyperlink r:id="rId96" w:anchor="cite_note-4" w:history="1">
        <w:r>
          <w:rPr>
            <w:rStyle w:val="Hyperlink"/>
            <w:rFonts w:ascii="Arial" w:hAnsi="Arial" w:cs="Arial"/>
            <w:color w:val="795CB2"/>
            <w:vertAlign w:val="superscript"/>
            <w:lang w:val="hy-AM"/>
          </w:rPr>
          <w:t>[4]</w:t>
        </w:r>
      </w:hyperlink>
      <w:r>
        <w:rPr>
          <w:rFonts w:ascii="Arial" w:hAnsi="Arial" w:cs="Arial"/>
          <w:color w:val="202122"/>
          <w:lang w:val="hy-AM"/>
        </w:rPr>
        <w:t>։ 2014 թվականի հունիսին և օգոստոսին «Բայրաքթար ՏԲ2»-ը տակտիկական միջին բարձրության դասի անօդաչու թռչող սարքերի թռիչքի տևողության համաշխարհային ռեկորդ է սահմանել՝ 8 կմ բարձրության վրա մնալով 24 ժամ 34 րոպե</w:t>
      </w:r>
      <w:r w:rsidR="00EB3803">
        <w:fldChar w:fldCharType="begin"/>
      </w:r>
      <w:r w:rsidR="00EB3803" w:rsidRPr="00EB3803">
        <w:rPr>
          <w:lang w:val="hy-AM"/>
        </w:rPr>
        <w:instrText>HYPERLINK "https://hy.wikipedia.org/wiki/%D4%B2%D5%A1%D5%B5%D6%80%D5%A1%D6%84%D5%A9%D5%A1%D6%80_%D5%8F%D4%B22" \l "cite_note-5"</w:instrText>
      </w:r>
      <w:r w:rsidR="00EB3803">
        <w:fldChar w:fldCharType="separate"/>
      </w:r>
      <w:r>
        <w:rPr>
          <w:rStyle w:val="Hyperlink"/>
          <w:rFonts w:ascii="Arial" w:hAnsi="Arial" w:cs="Arial"/>
          <w:color w:val="795CB2"/>
          <w:vertAlign w:val="superscript"/>
          <w:lang w:val="hy-AM"/>
        </w:rPr>
        <w:t>[5]</w:t>
      </w:r>
      <w:r w:rsidR="00EB3803">
        <w:rPr>
          <w:rStyle w:val="Hyperlink"/>
          <w:rFonts w:ascii="Arial" w:hAnsi="Arial" w:cs="Arial"/>
          <w:color w:val="795CB2"/>
          <w:vertAlign w:val="superscript"/>
          <w:lang w:val="hy-AM"/>
        </w:rPr>
        <w:fldChar w:fldCharType="end"/>
      </w:r>
      <w:r>
        <w:rPr>
          <w:rFonts w:ascii="Arial" w:hAnsi="Arial" w:cs="Arial"/>
          <w:color w:val="202122"/>
          <w:lang w:val="hy-AM"/>
        </w:rPr>
        <w:t>։</w:t>
      </w:r>
    </w:p>
    <w:p w14:paraId="4E37FFE3" w14:textId="77777777" w:rsidR="006677A6" w:rsidRDefault="006677A6" w:rsidP="009B3FF5">
      <w:pPr>
        <w:pStyle w:val="NormalWeb"/>
        <w:shd w:val="clear" w:color="auto" w:fill="FFFFFF"/>
        <w:spacing w:before="120" w:after="120" w:line="480" w:lineRule="auto"/>
        <w:jc w:val="both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«Բայրաքթար ՏԲ2» անօդաչու թռչող սարքն իր մարտական մկրտությունը ստացել է 2014 թվականին </w:t>
      </w:r>
      <w:hyperlink r:id="rId97" w:tooltip="Թուրքիա" w:history="1">
        <w:r>
          <w:rPr>
            <w:rStyle w:val="Hyperlink"/>
            <w:rFonts w:ascii="Arial" w:hAnsi="Arial" w:cs="Arial"/>
            <w:color w:val="795CB2"/>
            <w:lang w:val="hy-AM"/>
          </w:rPr>
          <w:t>Թուրքիայի</w:t>
        </w:r>
      </w:hyperlink>
      <w:r>
        <w:rPr>
          <w:rFonts w:ascii="Arial" w:hAnsi="Arial" w:cs="Arial"/>
          <w:color w:val="202122"/>
          <w:lang w:val="hy-AM"/>
        </w:rPr>
        <w:t> արևելքում իրականացված մարտական գործողությունների ժամանակ։</w:t>
      </w:r>
    </w:p>
    <w:p w14:paraId="4E37FFE4" w14:textId="77777777" w:rsidR="006677A6" w:rsidRDefault="006677A6" w:rsidP="009B3FF5">
      <w:pPr>
        <w:pStyle w:val="Heading2"/>
        <w:pBdr>
          <w:bottom w:val="single" w:sz="4" w:space="0" w:color="A2A9B1"/>
        </w:pBdr>
        <w:shd w:val="clear" w:color="auto" w:fill="FFFFFF"/>
        <w:spacing w:before="240" w:after="60" w:line="480" w:lineRule="auto"/>
        <w:jc w:val="both"/>
        <w:rPr>
          <w:rFonts w:ascii="Georgia" w:hAnsi="Georgia" w:cs="Arial"/>
          <w:b w:val="0"/>
          <w:bCs w:val="0"/>
          <w:color w:val="000000"/>
          <w:lang w:val="hy-AM"/>
        </w:rPr>
      </w:pPr>
      <w:r>
        <w:rPr>
          <w:rStyle w:val="mw-headline"/>
          <w:rFonts w:ascii="Times New Roman" w:hAnsi="Times New Roman" w:cs="Times New Roman"/>
          <w:b w:val="0"/>
          <w:bCs w:val="0"/>
          <w:color w:val="000000"/>
          <w:lang w:val="hy-AM"/>
        </w:rPr>
        <w:t>Տեխնիկական</w:t>
      </w:r>
      <w:r>
        <w:rPr>
          <w:rStyle w:val="mw-headline"/>
          <w:rFonts w:ascii="Georgia" w:hAnsi="Georgia" w:cs="Arial"/>
          <w:b w:val="0"/>
          <w:bCs w:val="0"/>
          <w:color w:val="000000"/>
          <w:lang w:val="hy-AM"/>
        </w:rPr>
        <w:t xml:space="preserve"> </w:t>
      </w:r>
      <w:r>
        <w:rPr>
          <w:rStyle w:val="mw-headline"/>
          <w:rFonts w:ascii="Times New Roman" w:hAnsi="Times New Roman" w:cs="Times New Roman"/>
          <w:b w:val="0"/>
          <w:bCs w:val="0"/>
          <w:color w:val="000000"/>
          <w:lang w:val="hy-AM"/>
        </w:rPr>
        <w:t>բնութագիր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hy-AM"/>
        </w:rPr>
        <w:t>[</w:t>
      </w:r>
      <w:hyperlink r:id="rId98" w:tooltip="Խմբագրել բաժինը. Տեխնիկական բնութագիր" w:history="1">
        <w:r>
          <w:rPr>
            <w:rStyle w:val="Hyperlink"/>
            <w:rFonts w:ascii="Arial" w:hAnsi="Arial" w:cs="Arial"/>
            <w:b w:val="0"/>
            <w:bCs w:val="0"/>
            <w:color w:val="795CB2"/>
            <w:sz w:val="24"/>
            <w:szCs w:val="24"/>
            <w:lang w:val="hy-AM"/>
          </w:rPr>
          <w:t>խմբագրել</w:t>
        </w:r>
      </w:hyperlink>
      <w:r>
        <w:rPr>
          <w:rStyle w:val="mw-editsection-divider"/>
          <w:rFonts w:ascii="Arial" w:hAnsi="Arial" w:cs="Arial"/>
          <w:b w:val="0"/>
          <w:bCs w:val="0"/>
          <w:color w:val="54595D"/>
          <w:sz w:val="24"/>
          <w:szCs w:val="24"/>
          <w:lang w:val="hy-AM"/>
        </w:rPr>
        <w:t> | </w:t>
      </w:r>
      <w:hyperlink r:id="rId99" w:tooltip="Խմբագրել բաժինը. Տեխնիկական բնութագիր" w:history="1">
        <w:r>
          <w:rPr>
            <w:rStyle w:val="Hyperlink"/>
            <w:rFonts w:ascii="Arial" w:hAnsi="Arial" w:cs="Arial"/>
            <w:b w:val="0"/>
            <w:bCs w:val="0"/>
            <w:color w:val="795CB2"/>
            <w:sz w:val="24"/>
            <w:szCs w:val="24"/>
            <w:lang w:val="hy-AM"/>
          </w:rPr>
          <w:t>խմբագրել կոդը</w:t>
        </w:r>
      </w:hyperlink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hy-AM"/>
        </w:rPr>
        <w:t>]</w:t>
      </w:r>
    </w:p>
    <w:p w14:paraId="4E37FFE5" w14:textId="77777777" w:rsidR="006677A6" w:rsidRDefault="006677A6" w:rsidP="009B3FF5">
      <w:pPr>
        <w:numPr>
          <w:ilvl w:val="0"/>
          <w:numId w:val="13"/>
        </w:numPr>
        <w:shd w:val="clear" w:color="auto" w:fill="FFFFFF"/>
        <w:spacing w:before="100" w:beforeAutospacing="1" w:after="24" w:line="480" w:lineRule="auto"/>
        <w:ind w:left="384"/>
        <w:jc w:val="both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Երկարություն՝ 6.5 մ</w:t>
      </w:r>
    </w:p>
    <w:p w14:paraId="4E37FFE6" w14:textId="77777777" w:rsidR="006677A6" w:rsidRDefault="006677A6" w:rsidP="009B3FF5">
      <w:pPr>
        <w:numPr>
          <w:ilvl w:val="0"/>
          <w:numId w:val="13"/>
        </w:numPr>
        <w:shd w:val="clear" w:color="auto" w:fill="FFFFFF"/>
        <w:spacing w:before="100" w:beforeAutospacing="1" w:after="24" w:line="480" w:lineRule="auto"/>
        <w:ind w:left="384"/>
        <w:jc w:val="both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Թևերի բացվածք՝ 12 մ</w:t>
      </w:r>
    </w:p>
    <w:p w14:paraId="4E37FFE7" w14:textId="77777777" w:rsidR="006677A6" w:rsidRDefault="006677A6" w:rsidP="009B3FF5">
      <w:pPr>
        <w:numPr>
          <w:ilvl w:val="0"/>
          <w:numId w:val="13"/>
        </w:numPr>
        <w:shd w:val="clear" w:color="auto" w:fill="FFFFFF"/>
        <w:spacing w:before="100" w:beforeAutospacing="1" w:after="24" w:line="480" w:lineRule="auto"/>
        <w:ind w:left="384"/>
        <w:jc w:val="both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Թռիչքի առավելագույն քաշ՝ 650 կգ</w:t>
      </w:r>
    </w:p>
    <w:p w14:paraId="4E37FFE8" w14:textId="77777777" w:rsidR="006677A6" w:rsidRDefault="006677A6" w:rsidP="009B3FF5">
      <w:pPr>
        <w:numPr>
          <w:ilvl w:val="0"/>
          <w:numId w:val="13"/>
        </w:numPr>
        <w:shd w:val="clear" w:color="auto" w:fill="FFFFFF"/>
        <w:spacing w:before="100" w:beforeAutospacing="1" w:after="24" w:line="480" w:lineRule="auto"/>
        <w:ind w:left="384"/>
        <w:jc w:val="both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Օգտակար բեռնատարողություն՝ 55 կգ</w:t>
      </w:r>
    </w:p>
    <w:p w14:paraId="4E37FFE9" w14:textId="77777777" w:rsidR="006677A6" w:rsidRDefault="006677A6" w:rsidP="009B3FF5">
      <w:pPr>
        <w:numPr>
          <w:ilvl w:val="0"/>
          <w:numId w:val="13"/>
        </w:numPr>
        <w:shd w:val="clear" w:color="auto" w:fill="FFFFFF"/>
        <w:spacing w:before="100" w:beforeAutospacing="1" w:after="24" w:line="480" w:lineRule="auto"/>
        <w:ind w:left="384"/>
        <w:jc w:val="both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Առավելագույն արագություն՝ 222 կմ / ժամ</w:t>
      </w:r>
    </w:p>
    <w:p w14:paraId="4E37FFEA" w14:textId="77777777" w:rsidR="006677A6" w:rsidRDefault="006677A6" w:rsidP="009B3FF5">
      <w:pPr>
        <w:numPr>
          <w:ilvl w:val="0"/>
          <w:numId w:val="13"/>
        </w:numPr>
        <w:shd w:val="clear" w:color="auto" w:fill="FFFFFF"/>
        <w:spacing w:before="100" w:beforeAutospacing="1" w:after="24" w:line="480" w:lineRule="auto"/>
        <w:ind w:left="384"/>
        <w:jc w:val="both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Նորմալ արագություն՝ 130 կմ / ժ</w:t>
      </w:r>
    </w:p>
    <w:p w14:paraId="4E37FFEB" w14:textId="77777777" w:rsidR="006677A6" w:rsidRDefault="006677A6" w:rsidP="009B3FF5">
      <w:pPr>
        <w:numPr>
          <w:ilvl w:val="0"/>
          <w:numId w:val="13"/>
        </w:numPr>
        <w:shd w:val="clear" w:color="auto" w:fill="FFFFFF"/>
        <w:spacing w:before="100" w:beforeAutospacing="1" w:after="24" w:line="480" w:lineRule="auto"/>
        <w:ind w:left="384"/>
        <w:jc w:val="both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Գործողության շառավիղ՝ 150 կմ</w:t>
      </w:r>
    </w:p>
    <w:p w14:paraId="4E37FFEC" w14:textId="77777777" w:rsidR="006677A6" w:rsidRDefault="006677A6" w:rsidP="009B3FF5">
      <w:pPr>
        <w:numPr>
          <w:ilvl w:val="0"/>
          <w:numId w:val="13"/>
        </w:numPr>
        <w:shd w:val="clear" w:color="auto" w:fill="FFFFFF"/>
        <w:spacing w:before="100" w:beforeAutospacing="1" w:after="24" w:line="480" w:lineRule="auto"/>
        <w:ind w:left="384"/>
        <w:jc w:val="both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Թռիչքի առավելագույն բարձրություն՝ 8200 մ</w:t>
      </w:r>
    </w:p>
    <w:p w14:paraId="4E37FFED" w14:textId="77777777" w:rsidR="006677A6" w:rsidRDefault="006677A6" w:rsidP="009F069B">
      <w:pPr>
        <w:numPr>
          <w:ilvl w:val="0"/>
          <w:numId w:val="13"/>
        </w:numPr>
        <w:shd w:val="clear" w:color="auto" w:fill="FFFFFF"/>
        <w:spacing w:before="100" w:beforeAutospacing="1" w:after="24" w:line="480" w:lineRule="auto"/>
        <w:ind w:left="384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lastRenderedPageBreak/>
        <w:t>Ինքնավարության ժամանակ՝ 24 ժամ</w:t>
      </w:r>
      <w:r w:rsidR="00EB3803">
        <w:fldChar w:fldCharType="begin"/>
      </w:r>
      <w:r w:rsidR="00EB3803">
        <w:instrText>HYPERLINK "https://hy.wikipedia.org/wiki/%D4%B2%D5%A1%D5%B5%D6%80%D5%A1%D6%84%D5%A9%D5%A1%D6%80_%D5%8F%D4%B22" \l "cite_note-6"</w:instrText>
      </w:r>
      <w:r w:rsidR="00EB3803">
        <w:fldChar w:fldCharType="separate"/>
      </w:r>
      <w:r>
        <w:rPr>
          <w:rStyle w:val="Hyperlink"/>
          <w:rFonts w:ascii="Arial" w:hAnsi="Arial" w:cs="Arial"/>
          <w:color w:val="795CB2"/>
          <w:vertAlign w:val="superscript"/>
          <w:lang w:val="hy-AM"/>
        </w:rPr>
        <w:t>[6]</w:t>
      </w:r>
      <w:r w:rsidR="00EB3803">
        <w:rPr>
          <w:rStyle w:val="Hyperlink"/>
          <w:rFonts w:ascii="Arial" w:hAnsi="Arial" w:cs="Arial"/>
          <w:color w:val="795CB2"/>
          <w:vertAlign w:val="superscript"/>
          <w:lang w:val="hy-AM"/>
        </w:rPr>
        <w:fldChar w:fldCharType="end"/>
      </w:r>
      <w:hyperlink r:id="rId100" w:anchor="cite_note-7" w:history="1">
        <w:r>
          <w:rPr>
            <w:rStyle w:val="Hyperlink"/>
            <w:rFonts w:ascii="Arial" w:hAnsi="Arial" w:cs="Arial"/>
            <w:color w:val="795CB2"/>
            <w:vertAlign w:val="superscript"/>
            <w:lang w:val="hy-AM"/>
          </w:rPr>
          <w:t>[7]</w:t>
        </w:r>
      </w:hyperlink>
      <w:r>
        <w:rPr>
          <w:rFonts w:ascii="Arial" w:hAnsi="Arial" w:cs="Arial"/>
          <w:color w:val="202122"/>
          <w:lang w:val="hy-AM"/>
        </w:rPr>
        <w:t>։</w:t>
      </w:r>
    </w:p>
    <w:p w14:paraId="4E37FFEE" w14:textId="77777777" w:rsidR="006677A6" w:rsidRDefault="006677A6" w:rsidP="009F069B">
      <w:pPr>
        <w:pStyle w:val="NormalWeb"/>
        <w:shd w:val="clear" w:color="auto" w:fill="FFFFFF"/>
        <w:spacing w:before="120" w:after="120" w:line="480" w:lineRule="auto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«Բայրաքթար ՏԲ2»-ը հանդերձված է Rotax 912 ներքին այրման շարժիչով, կորպուսը պատրաստված է կոմպոզիտային նյութերից և հագեցած է ավտոմատ թռիչքի և վայրէջքի համակարգով։</w:t>
      </w:r>
    </w:p>
    <w:p w14:paraId="4E37FFEF" w14:textId="77777777" w:rsidR="006677A6" w:rsidRDefault="006677A6" w:rsidP="009F069B">
      <w:pPr>
        <w:numPr>
          <w:ilvl w:val="0"/>
          <w:numId w:val="14"/>
        </w:numPr>
        <w:shd w:val="clear" w:color="auto" w:fill="F9F9F9"/>
        <w:spacing w:before="100" w:beforeAutospacing="1" w:after="24" w:line="480" w:lineRule="auto"/>
        <w:ind w:left="384"/>
        <w:jc w:val="center"/>
        <w:textAlignment w:val="top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noProof/>
          <w:color w:val="795CB2"/>
          <w:lang w:eastAsia="ru-RU"/>
        </w:rPr>
        <w:drawing>
          <wp:inline distT="0" distB="0" distL="0" distR="0" wp14:anchorId="4E38006D" wp14:editId="4E38006E">
            <wp:extent cx="2570480" cy="972185"/>
            <wp:effectExtent l="19050" t="0" r="1270" b="0"/>
            <wp:docPr id="50" name="Рисунок 50" descr="Բայրաքթար ՏԲ2">
              <a:hlinkClick xmlns:a="http://schemas.openxmlformats.org/drawingml/2006/main" r:id="rId101" tooltip="&quot;Բայրաքթար ՏԲ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Բայրաքթար ՏԲ2">
                      <a:hlinkClick r:id="rId101" tooltip="&quot;Բայրաքթար ՏԲ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7FFF0" w14:textId="77777777" w:rsidR="006677A6" w:rsidRDefault="006677A6" w:rsidP="009F069B">
      <w:pPr>
        <w:pStyle w:val="NormalWeb"/>
        <w:shd w:val="clear" w:color="auto" w:fill="FFFFFF"/>
        <w:spacing w:before="120" w:after="120" w:line="480" w:lineRule="auto"/>
        <w:ind w:left="384"/>
        <w:jc w:val="center"/>
        <w:textAlignment w:val="top"/>
        <w:rPr>
          <w:rFonts w:ascii="Arial" w:hAnsi="Arial" w:cs="Arial"/>
          <w:color w:val="202122"/>
          <w:sz w:val="17"/>
          <w:szCs w:val="17"/>
          <w:lang w:val="hy-AM"/>
        </w:rPr>
      </w:pPr>
      <w:r>
        <w:rPr>
          <w:rFonts w:ascii="Arial" w:hAnsi="Arial" w:cs="Arial"/>
          <w:color w:val="202122"/>
          <w:sz w:val="17"/>
          <w:szCs w:val="17"/>
          <w:lang w:val="hy-AM"/>
        </w:rPr>
        <w:t>Բայրաքթար ՏԲ2</w:t>
      </w:r>
    </w:p>
    <w:p w14:paraId="4E37FFF1" w14:textId="77777777" w:rsidR="006677A6" w:rsidRDefault="006677A6" w:rsidP="009F069B">
      <w:pPr>
        <w:shd w:val="clear" w:color="auto" w:fill="FFFFFF"/>
        <w:spacing w:line="480" w:lineRule="auto"/>
        <w:ind w:left="384"/>
        <w:jc w:val="center"/>
        <w:rPr>
          <w:rFonts w:ascii="Arial" w:hAnsi="Arial" w:cs="Arial"/>
          <w:color w:val="202122"/>
          <w:sz w:val="24"/>
          <w:szCs w:val="24"/>
          <w:lang w:val="hy-AM"/>
        </w:rPr>
      </w:pPr>
      <w:r>
        <w:rPr>
          <w:rFonts w:ascii="Arial" w:hAnsi="Arial" w:cs="Arial"/>
          <w:color w:val="202122"/>
          <w:lang w:val="hy-AM"/>
        </w:rPr>
        <w:t> </w:t>
      </w:r>
    </w:p>
    <w:p w14:paraId="4E37FFF2" w14:textId="77777777" w:rsidR="006677A6" w:rsidRDefault="006677A6" w:rsidP="009F069B">
      <w:pPr>
        <w:numPr>
          <w:ilvl w:val="0"/>
          <w:numId w:val="14"/>
        </w:numPr>
        <w:shd w:val="clear" w:color="auto" w:fill="F9F9F9"/>
        <w:spacing w:before="100" w:beforeAutospacing="1" w:after="24" w:line="480" w:lineRule="auto"/>
        <w:ind w:left="384"/>
        <w:jc w:val="center"/>
        <w:textAlignment w:val="top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noProof/>
          <w:color w:val="795CB2"/>
          <w:lang w:eastAsia="ru-RU"/>
        </w:rPr>
        <w:drawing>
          <wp:inline distT="0" distB="0" distL="0" distR="0" wp14:anchorId="4E38006F" wp14:editId="4E380070">
            <wp:extent cx="2100580" cy="1194435"/>
            <wp:effectExtent l="19050" t="0" r="0" b="0"/>
            <wp:docPr id="51" name="Рисунок 51" descr="Դրոնը նախագծողների խումբը">
              <a:hlinkClick xmlns:a="http://schemas.openxmlformats.org/drawingml/2006/main" r:id="rId103" tooltip="&quot;Դրոնը նախագծողների խումբը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Դրոնը նախագծողների խումբը">
                      <a:hlinkClick r:id="rId103" tooltip="&quot;Դրոնը նախագծողների խումբը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7FFF3" w14:textId="77777777" w:rsidR="006677A6" w:rsidRDefault="006677A6" w:rsidP="009F069B">
      <w:pPr>
        <w:pStyle w:val="NormalWeb"/>
        <w:shd w:val="clear" w:color="auto" w:fill="FFFFFF"/>
        <w:spacing w:before="120" w:after="120" w:line="480" w:lineRule="auto"/>
        <w:ind w:left="384"/>
        <w:jc w:val="center"/>
        <w:textAlignment w:val="top"/>
        <w:rPr>
          <w:rFonts w:ascii="Arial" w:hAnsi="Arial" w:cs="Arial"/>
          <w:color w:val="202122"/>
          <w:sz w:val="17"/>
          <w:szCs w:val="17"/>
          <w:lang w:val="hy-AM"/>
        </w:rPr>
      </w:pPr>
      <w:r>
        <w:rPr>
          <w:rFonts w:ascii="Arial" w:hAnsi="Arial" w:cs="Arial"/>
          <w:color w:val="202122"/>
          <w:sz w:val="17"/>
          <w:szCs w:val="17"/>
          <w:lang w:val="hy-AM"/>
        </w:rPr>
        <w:t>Դրոնը նախագծողների խումբը</w:t>
      </w:r>
    </w:p>
    <w:p w14:paraId="4E37FFF4" w14:textId="77777777" w:rsidR="006677A6" w:rsidRDefault="006677A6" w:rsidP="009F069B">
      <w:pPr>
        <w:shd w:val="clear" w:color="auto" w:fill="FFFFFF"/>
        <w:spacing w:line="480" w:lineRule="auto"/>
        <w:ind w:left="384"/>
        <w:jc w:val="center"/>
        <w:rPr>
          <w:rFonts w:ascii="Arial" w:hAnsi="Arial" w:cs="Arial"/>
          <w:color w:val="202122"/>
          <w:sz w:val="24"/>
          <w:szCs w:val="24"/>
          <w:lang w:val="hy-AM"/>
        </w:rPr>
      </w:pPr>
      <w:r>
        <w:rPr>
          <w:rFonts w:ascii="Arial" w:hAnsi="Arial" w:cs="Arial"/>
          <w:color w:val="202122"/>
          <w:lang w:val="hy-AM"/>
        </w:rPr>
        <w:t> </w:t>
      </w:r>
    </w:p>
    <w:p w14:paraId="4E37FFF5" w14:textId="77777777" w:rsidR="006677A6" w:rsidRDefault="006677A6" w:rsidP="009F069B">
      <w:pPr>
        <w:numPr>
          <w:ilvl w:val="0"/>
          <w:numId w:val="14"/>
        </w:numPr>
        <w:shd w:val="clear" w:color="auto" w:fill="F9F9F9"/>
        <w:spacing w:before="100" w:beforeAutospacing="1" w:after="24" w:line="480" w:lineRule="auto"/>
        <w:ind w:left="384"/>
        <w:jc w:val="center"/>
        <w:textAlignment w:val="top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noProof/>
          <w:color w:val="795CB2"/>
          <w:lang w:eastAsia="ru-RU"/>
        </w:rPr>
        <w:drawing>
          <wp:inline distT="0" distB="0" distL="0" distR="0" wp14:anchorId="4E380071" wp14:editId="4E380072">
            <wp:extent cx="1688465" cy="1194435"/>
            <wp:effectExtent l="19050" t="0" r="6985" b="0"/>
            <wp:docPr id="52" name="Рисунок 52" descr="Դրոնի ղեկավարման կենտրոն. մոդելի կտրվածք">
              <a:hlinkClick xmlns:a="http://schemas.openxmlformats.org/drawingml/2006/main" r:id="rId105" tooltip="&quot;Դրոնի ղեկավարման կենտրոն. մոդելի կտրված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Դրոնի ղեկավարման կենտրոն. մոդելի կտրվածք">
                      <a:hlinkClick r:id="rId105" tooltip="&quot;Դրոնի ղեկավարման կենտրոն. մոդելի կտրված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7FFF6" w14:textId="77777777" w:rsidR="006677A6" w:rsidRDefault="006677A6" w:rsidP="009F069B">
      <w:pPr>
        <w:pStyle w:val="NormalWeb"/>
        <w:shd w:val="clear" w:color="auto" w:fill="FFFFFF"/>
        <w:spacing w:before="120" w:after="120" w:line="480" w:lineRule="auto"/>
        <w:ind w:left="384"/>
        <w:jc w:val="center"/>
        <w:textAlignment w:val="top"/>
        <w:rPr>
          <w:rFonts w:ascii="Arial" w:hAnsi="Arial" w:cs="Arial"/>
          <w:color w:val="202122"/>
          <w:sz w:val="17"/>
          <w:szCs w:val="17"/>
          <w:lang w:val="hy-AM"/>
        </w:rPr>
      </w:pPr>
      <w:r>
        <w:rPr>
          <w:rFonts w:ascii="Arial" w:hAnsi="Arial" w:cs="Arial"/>
          <w:color w:val="202122"/>
          <w:sz w:val="17"/>
          <w:szCs w:val="17"/>
          <w:lang w:val="hy-AM"/>
        </w:rPr>
        <w:t>Դրոնի ղեկավարման կենտրոն. մոդելի կտրվածք</w:t>
      </w:r>
    </w:p>
    <w:p w14:paraId="4E37FFF7" w14:textId="77777777" w:rsidR="006677A6" w:rsidRDefault="006677A6" w:rsidP="009F069B">
      <w:pPr>
        <w:shd w:val="clear" w:color="auto" w:fill="FFFFFF"/>
        <w:spacing w:line="480" w:lineRule="auto"/>
        <w:ind w:left="384"/>
        <w:jc w:val="center"/>
        <w:rPr>
          <w:rFonts w:ascii="Arial" w:hAnsi="Arial" w:cs="Arial"/>
          <w:color w:val="202122"/>
          <w:sz w:val="24"/>
          <w:szCs w:val="24"/>
          <w:lang w:val="hy-AM"/>
        </w:rPr>
      </w:pPr>
      <w:r>
        <w:rPr>
          <w:rFonts w:ascii="Arial" w:hAnsi="Arial" w:cs="Arial"/>
          <w:color w:val="202122"/>
          <w:lang w:val="hy-AM"/>
        </w:rPr>
        <w:t> </w:t>
      </w:r>
    </w:p>
    <w:p w14:paraId="4E37FFF8" w14:textId="77777777" w:rsidR="006677A6" w:rsidRDefault="006677A6" w:rsidP="009F069B">
      <w:pPr>
        <w:numPr>
          <w:ilvl w:val="0"/>
          <w:numId w:val="14"/>
        </w:numPr>
        <w:shd w:val="clear" w:color="auto" w:fill="F9F9F9"/>
        <w:spacing w:before="100" w:beforeAutospacing="1" w:after="24" w:line="480" w:lineRule="auto"/>
        <w:ind w:left="384"/>
        <w:jc w:val="center"/>
        <w:textAlignment w:val="top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noProof/>
          <w:color w:val="795CB2"/>
          <w:lang w:eastAsia="ru-RU"/>
        </w:rPr>
        <w:lastRenderedPageBreak/>
        <w:drawing>
          <wp:inline distT="0" distB="0" distL="0" distR="0" wp14:anchorId="4E380073" wp14:editId="4E380074">
            <wp:extent cx="1590040" cy="1194435"/>
            <wp:effectExtent l="19050" t="0" r="0" b="0"/>
            <wp:docPr id="53" name="Рисунок 53" descr="UMTAS հրթիռներ «Զենք և անվտանգություն» զենքի ցուցահանդեսում։ Կիև, 2017">
              <a:hlinkClick xmlns:a="http://schemas.openxmlformats.org/drawingml/2006/main" r:id="rId107" tooltip="&quot;UMTAS հրթիռներ «Զենք և անվտանգություն» զենքի ցուցահանդեսում։ Կիև, 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UMTAS հրթիռներ «Զենք և անվտանգություն» զենքի ցուցահանդեսում։ Կիև, 2017">
                      <a:hlinkClick r:id="rId107" tooltip="&quot;UMTAS հրթիռներ «Զենք և անվտանգություն» զենքի ցուցահանդեսում։ Կիև, 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7FFF9" w14:textId="77777777" w:rsidR="006677A6" w:rsidRDefault="006677A6" w:rsidP="009F069B">
      <w:pPr>
        <w:pStyle w:val="NormalWeb"/>
        <w:shd w:val="clear" w:color="auto" w:fill="FFFFFF"/>
        <w:spacing w:before="120" w:after="120" w:line="480" w:lineRule="auto"/>
        <w:ind w:left="384"/>
        <w:jc w:val="center"/>
        <w:textAlignment w:val="top"/>
        <w:rPr>
          <w:rFonts w:ascii="Arial" w:hAnsi="Arial" w:cs="Arial"/>
          <w:color w:val="202122"/>
          <w:sz w:val="17"/>
          <w:szCs w:val="17"/>
          <w:lang w:val="hy-AM"/>
        </w:rPr>
      </w:pPr>
      <w:r>
        <w:rPr>
          <w:rFonts w:ascii="Arial" w:hAnsi="Arial" w:cs="Arial"/>
          <w:color w:val="202122"/>
          <w:sz w:val="17"/>
          <w:szCs w:val="17"/>
          <w:lang w:val="hy-AM"/>
        </w:rPr>
        <w:t>UMTAS հրթիռներ «Զենք և անվտանգություն» զենքի ցուցահանդեսում։ Կիև, 2017</w:t>
      </w:r>
    </w:p>
    <w:p w14:paraId="4E37FFFA" w14:textId="77777777" w:rsidR="006677A6" w:rsidRPr="00EB3803" w:rsidRDefault="006677A6" w:rsidP="009B3FF5">
      <w:pPr>
        <w:pStyle w:val="Heading2"/>
        <w:pBdr>
          <w:bottom w:val="single" w:sz="4" w:space="0" w:color="A2A9B1"/>
        </w:pBdr>
        <w:shd w:val="clear" w:color="auto" w:fill="FFFFFF"/>
        <w:spacing w:before="240" w:after="60" w:line="480" w:lineRule="auto"/>
        <w:jc w:val="center"/>
        <w:rPr>
          <w:rFonts w:ascii="Georgia" w:hAnsi="Georgia" w:cs="Arial"/>
          <w:b w:val="0"/>
          <w:bCs w:val="0"/>
          <w:color w:val="000000"/>
          <w:sz w:val="32"/>
          <w:szCs w:val="32"/>
          <w:u w:val="single"/>
          <w:lang w:val="hy-AM"/>
        </w:rPr>
      </w:pPr>
      <w:r w:rsidRPr="009B3FF5">
        <w:rPr>
          <w:rStyle w:val="mw-headline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lang w:val="hy-AM"/>
        </w:rPr>
        <w:t>Սպառազինություն</w:t>
      </w:r>
    </w:p>
    <w:p w14:paraId="4E37FFFB" w14:textId="77777777" w:rsidR="006677A6" w:rsidRDefault="006677A6" w:rsidP="009F069B">
      <w:pPr>
        <w:pStyle w:val="NormalWeb"/>
        <w:shd w:val="clear" w:color="auto" w:fill="FFFFFF"/>
        <w:spacing w:before="120" w:after="120" w:line="480" w:lineRule="auto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«Բայրաքթար ՏԲ2»-ը կարող է կրել կառավարվող հակատանկային հրթիռներ և օդային ռումբեր։ </w:t>
      </w:r>
      <w:hyperlink r:id="rId109" w:tooltip="2015" w:history="1">
        <w:r>
          <w:rPr>
            <w:rStyle w:val="Hyperlink"/>
            <w:rFonts w:ascii="Arial" w:hAnsi="Arial" w:cs="Arial"/>
            <w:color w:val="795CB2"/>
            <w:lang w:val="hy-AM"/>
          </w:rPr>
          <w:t>2015</w:t>
        </w:r>
      </w:hyperlink>
      <w:r>
        <w:rPr>
          <w:rFonts w:ascii="Arial" w:hAnsi="Arial" w:cs="Arial"/>
          <w:color w:val="202122"/>
          <w:lang w:val="hy-AM"/>
        </w:rPr>
        <w:t> թվականի դեկտեմբերին տեղի են ունեցել UMTAS հրթիռների փորձարկումները</w:t>
      </w:r>
      <w:r w:rsidR="00EB3803">
        <w:fldChar w:fldCharType="begin"/>
      </w:r>
      <w:r w:rsidR="00EB3803">
        <w:instrText>HYPERLINK "https://hy.wikipedia.org/wiki/%D4%B2%D5%A1%D5%B5%D6%80%D5%A1%D6%84%D5</w:instrText>
      </w:r>
      <w:r w:rsidR="00EB3803">
        <w:instrText>%A9%D5%A1%D6%80_%D5%8F%D4%B22" \l "cite_note-8"</w:instrText>
      </w:r>
      <w:r w:rsidR="00EB3803">
        <w:fldChar w:fldCharType="separate"/>
      </w:r>
      <w:r>
        <w:rPr>
          <w:rStyle w:val="Hyperlink"/>
          <w:rFonts w:ascii="Arial" w:hAnsi="Arial" w:cs="Arial"/>
          <w:color w:val="795CB2"/>
          <w:vertAlign w:val="superscript"/>
          <w:lang w:val="hy-AM"/>
        </w:rPr>
        <w:t>[8]</w:t>
      </w:r>
      <w:r w:rsidR="00EB3803">
        <w:rPr>
          <w:rStyle w:val="Hyperlink"/>
          <w:rFonts w:ascii="Arial" w:hAnsi="Arial" w:cs="Arial"/>
          <w:color w:val="795CB2"/>
          <w:vertAlign w:val="superscript"/>
          <w:lang w:val="hy-AM"/>
        </w:rPr>
        <w:fldChar w:fldCharType="end"/>
      </w:r>
      <w:r>
        <w:rPr>
          <w:rFonts w:ascii="Arial" w:hAnsi="Arial" w:cs="Arial"/>
          <w:color w:val="202122"/>
          <w:lang w:val="hy-AM"/>
        </w:rPr>
        <w:t>։</w:t>
      </w:r>
    </w:p>
    <w:p w14:paraId="4E37FFFC" w14:textId="77777777" w:rsidR="006677A6" w:rsidRDefault="006677A6" w:rsidP="009F069B">
      <w:pPr>
        <w:pStyle w:val="NormalWeb"/>
        <w:shd w:val="clear" w:color="auto" w:fill="FFFFFF"/>
        <w:spacing w:before="120" w:after="120" w:line="480" w:lineRule="auto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«Բայրաքթար ՏԲ2»-ը չորս կախոցներով, կարող է օդում մնալ ավելի քան 12 ժամ։ Սա թույլ է տալիս իրականացնել մշտական ​​օդային հերթապահություն և թիրախները որոշելուց հետո արագորեն շարժվել դեպի առաջնագիծ՝ հրթիռներ արձակելու համար։ Արձագանքի ժամանակը շատ ավելի կարճ է, քան ավիացիայինը, ինչը հնարավորություն է տալիս արդյունավետ խոցել այն թիրախներ, որոնք հասանելի են միայն կարճ ժամանակային հատվածում։</w:t>
      </w:r>
    </w:p>
    <w:p w14:paraId="4E37FFFD" w14:textId="77777777" w:rsidR="006677A6" w:rsidRDefault="006677A6" w:rsidP="006677A6">
      <w:pPr>
        <w:pStyle w:val="Heading2"/>
        <w:pBdr>
          <w:bottom w:val="single" w:sz="4" w:space="0" w:color="A2A9B1"/>
        </w:pBdr>
        <w:shd w:val="clear" w:color="auto" w:fill="FFFFFF"/>
        <w:spacing w:before="240" w:after="60"/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en-US"/>
        </w:rPr>
      </w:pPr>
      <w:r>
        <w:rPr>
          <w:rStyle w:val="mw-headline"/>
          <w:rFonts w:ascii="Times New Roman" w:hAnsi="Times New Roman" w:cs="Times New Roman"/>
          <w:b w:val="0"/>
          <w:bCs w:val="0"/>
          <w:color w:val="000000"/>
          <w:lang w:val="hy-AM"/>
        </w:rPr>
        <w:t>Մարտական</w:t>
      </w:r>
      <w:r>
        <w:rPr>
          <w:rStyle w:val="mw-headline"/>
          <w:rFonts w:ascii="Georgia" w:hAnsi="Georgia" w:cs="Arial"/>
          <w:b w:val="0"/>
          <w:bCs w:val="0"/>
          <w:color w:val="000000"/>
          <w:lang w:val="hy-AM"/>
        </w:rPr>
        <w:t xml:space="preserve"> </w:t>
      </w:r>
      <w:r>
        <w:rPr>
          <w:rStyle w:val="mw-headline"/>
          <w:rFonts w:ascii="Times New Roman" w:hAnsi="Times New Roman" w:cs="Times New Roman"/>
          <w:b w:val="0"/>
          <w:bCs w:val="0"/>
          <w:color w:val="000000"/>
          <w:lang w:val="hy-AM"/>
        </w:rPr>
        <w:t>​​օգտագործում</w:t>
      </w:r>
    </w:p>
    <w:p w14:paraId="4E37FFFE" w14:textId="77777777" w:rsidR="006677A6" w:rsidRPr="009F069B" w:rsidRDefault="006677A6" w:rsidP="009F069B">
      <w:pPr>
        <w:numPr>
          <w:ilvl w:val="0"/>
          <w:numId w:val="15"/>
        </w:numPr>
        <w:shd w:val="clear" w:color="auto" w:fill="FFFFFF"/>
        <w:spacing w:before="100" w:beforeAutospacing="1" w:after="24" w:line="480" w:lineRule="auto"/>
        <w:ind w:left="384"/>
        <w:rPr>
          <w:rFonts w:ascii="Arial" w:hAnsi="Arial" w:cs="Arial"/>
          <w:color w:val="202122"/>
          <w:sz w:val="24"/>
          <w:szCs w:val="24"/>
          <w:lang w:val="hy-AM"/>
        </w:rPr>
      </w:pPr>
      <w:r w:rsidRPr="009F069B">
        <w:rPr>
          <w:rFonts w:ascii="Arial" w:hAnsi="Arial" w:cs="Arial"/>
          <w:color w:val="202122"/>
          <w:sz w:val="24"/>
          <w:szCs w:val="24"/>
          <w:lang w:val="hy-AM"/>
        </w:rPr>
        <w:t>2016 թվականին պաշտոնական տեղեկատվություն է հայտնվել քրդական ստորաբաժանումների դեմ ATGM UMTAS-ով անօդաչու թռչող սարքի հաջող մարտական ​​օգտագործման մասին</w:t>
      </w:r>
      <w:r w:rsidR="00EB3803">
        <w:fldChar w:fldCharType="begin"/>
      </w:r>
      <w:r w:rsidR="00EB3803" w:rsidRPr="00EB3803">
        <w:rPr>
          <w:lang w:val="en-US"/>
        </w:rPr>
        <w:instrText>HYPERLINK "https://hy.wikipedia.org/wiki/%D4%B2%D5%A1%D5%B5%D6%80%D5%A1%D6%84%D5%A9%D5%A1%D6%80_%D5%8F%D4%B2</w:instrText>
      </w:r>
      <w:r w:rsidR="00EB3803" w:rsidRPr="00EB3803">
        <w:rPr>
          <w:lang w:val="en-US"/>
        </w:rPr>
        <w:instrText>2" \l "cite_note-9"</w:instrText>
      </w:r>
      <w:r w:rsidR="00EB3803">
        <w:fldChar w:fldCharType="separate"/>
      </w:r>
      <w:r w:rsidRPr="009F069B">
        <w:rPr>
          <w:rStyle w:val="Hyperlink"/>
          <w:rFonts w:ascii="Arial" w:hAnsi="Arial" w:cs="Arial"/>
          <w:color w:val="795CB2"/>
          <w:sz w:val="24"/>
          <w:szCs w:val="24"/>
          <w:vertAlign w:val="superscript"/>
          <w:lang w:val="hy-AM"/>
        </w:rPr>
        <w:t>[9]</w:t>
      </w:r>
      <w:r w:rsidR="00EB3803">
        <w:rPr>
          <w:rStyle w:val="Hyperlink"/>
          <w:rFonts w:ascii="Arial" w:hAnsi="Arial" w:cs="Arial"/>
          <w:color w:val="795CB2"/>
          <w:sz w:val="24"/>
          <w:szCs w:val="24"/>
          <w:vertAlign w:val="superscript"/>
          <w:lang w:val="hy-AM"/>
        </w:rPr>
        <w:fldChar w:fldCharType="end"/>
      </w:r>
      <w:r w:rsidRPr="009F069B">
        <w:rPr>
          <w:rFonts w:ascii="Arial" w:hAnsi="Arial" w:cs="Arial"/>
          <w:color w:val="202122"/>
          <w:sz w:val="24"/>
          <w:szCs w:val="24"/>
          <w:lang w:val="hy-AM"/>
        </w:rPr>
        <w:t>։</w:t>
      </w:r>
    </w:p>
    <w:p w14:paraId="4E37FFFF" w14:textId="77777777" w:rsidR="006677A6" w:rsidRPr="009F069B" w:rsidRDefault="006677A6" w:rsidP="009F069B">
      <w:pPr>
        <w:numPr>
          <w:ilvl w:val="0"/>
          <w:numId w:val="15"/>
        </w:numPr>
        <w:shd w:val="clear" w:color="auto" w:fill="FFFFFF"/>
        <w:spacing w:before="100" w:beforeAutospacing="1" w:after="24" w:line="480" w:lineRule="auto"/>
        <w:ind w:left="384"/>
        <w:rPr>
          <w:rFonts w:ascii="Arial" w:hAnsi="Arial" w:cs="Arial"/>
          <w:color w:val="202122"/>
          <w:sz w:val="24"/>
          <w:szCs w:val="24"/>
          <w:lang w:val="hy-AM"/>
        </w:rPr>
      </w:pPr>
      <w:r w:rsidRPr="009F069B">
        <w:rPr>
          <w:rFonts w:ascii="Arial" w:hAnsi="Arial" w:cs="Arial"/>
          <w:color w:val="202122"/>
          <w:sz w:val="24"/>
          <w:szCs w:val="24"/>
          <w:lang w:val="hy-AM"/>
        </w:rPr>
        <w:t>2019 թվականին </w:t>
      </w:r>
      <w:hyperlink r:id="rId110" w:tooltip="Լիբիա" w:history="1">
        <w:r w:rsidRPr="009F069B">
          <w:rPr>
            <w:rStyle w:val="Hyperlink"/>
            <w:rFonts w:ascii="Arial" w:hAnsi="Arial" w:cs="Arial"/>
            <w:color w:val="795CB2"/>
            <w:sz w:val="24"/>
            <w:szCs w:val="24"/>
            <w:lang w:val="hy-AM"/>
          </w:rPr>
          <w:t>Լիբիայում</w:t>
        </w:r>
      </w:hyperlink>
      <w:r w:rsidRPr="009F069B">
        <w:rPr>
          <w:rFonts w:ascii="Arial" w:hAnsi="Arial" w:cs="Arial"/>
          <w:color w:val="202122"/>
          <w:sz w:val="24"/>
          <w:szCs w:val="24"/>
          <w:lang w:val="hy-AM"/>
        </w:rPr>
        <w:t> «Բայրաքթար ՏԲ2»-ը օգտագործվել է Հաֆթարի բանակի դեմ</w:t>
      </w:r>
      <w:r w:rsidR="00EB3803">
        <w:fldChar w:fldCharType="begin"/>
      </w:r>
      <w:r w:rsidR="00EB3803" w:rsidRPr="00EB3803">
        <w:rPr>
          <w:lang w:val="hy-AM"/>
        </w:rPr>
        <w:instrText>HYPERLINK "https://hy.wikipedia.org/wiki/%D4%B2%D5%A1%D5%B5%D6%80%D5%A1%D6%84%D5%A9%D5%A1%D6%80_%D5%8F%D4%B22" \l "cite_note-10"</w:instrText>
      </w:r>
      <w:r w:rsidR="00EB3803">
        <w:fldChar w:fldCharType="separate"/>
      </w:r>
      <w:r w:rsidRPr="009F069B">
        <w:rPr>
          <w:rStyle w:val="Hyperlink"/>
          <w:rFonts w:ascii="Arial" w:hAnsi="Arial" w:cs="Arial"/>
          <w:color w:val="795CB2"/>
          <w:sz w:val="24"/>
          <w:szCs w:val="24"/>
          <w:vertAlign w:val="superscript"/>
          <w:lang w:val="hy-AM"/>
        </w:rPr>
        <w:t>[10]</w:t>
      </w:r>
      <w:r w:rsidR="00EB3803">
        <w:rPr>
          <w:rStyle w:val="Hyperlink"/>
          <w:rFonts w:ascii="Arial" w:hAnsi="Arial" w:cs="Arial"/>
          <w:color w:val="795CB2"/>
          <w:sz w:val="24"/>
          <w:szCs w:val="24"/>
          <w:vertAlign w:val="superscript"/>
          <w:lang w:val="hy-AM"/>
        </w:rPr>
        <w:fldChar w:fldCharType="end"/>
      </w:r>
      <w:r w:rsidRPr="009F069B">
        <w:rPr>
          <w:rFonts w:ascii="Arial" w:hAnsi="Arial" w:cs="Arial"/>
          <w:color w:val="202122"/>
          <w:sz w:val="24"/>
          <w:szCs w:val="24"/>
          <w:lang w:val="hy-AM"/>
        </w:rPr>
        <w:t>։</w:t>
      </w:r>
    </w:p>
    <w:p w14:paraId="4E380000" w14:textId="77777777" w:rsidR="006677A6" w:rsidRPr="009F069B" w:rsidRDefault="006677A6" w:rsidP="009F069B">
      <w:pPr>
        <w:numPr>
          <w:ilvl w:val="0"/>
          <w:numId w:val="15"/>
        </w:numPr>
        <w:shd w:val="clear" w:color="auto" w:fill="FFFFFF"/>
        <w:spacing w:before="100" w:beforeAutospacing="1" w:after="24" w:line="480" w:lineRule="auto"/>
        <w:ind w:left="384"/>
        <w:rPr>
          <w:rFonts w:ascii="Arial" w:hAnsi="Arial" w:cs="Arial"/>
          <w:color w:val="202122"/>
          <w:sz w:val="24"/>
          <w:szCs w:val="24"/>
          <w:lang w:val="hy-AM"/>
        </w:rPr>
      </w:pPr>
      <w:r w:rsidRPr="009F069B">
        <w:rPr>
          <w:rFonts w:ascii="Arial" w:hAnsi="Arial" w:cs="Arial"/>
          <w:color w:val="202122"/>
          <w:sz w:val="24"/>
          <w:szCs w:val="24"/>
          <w:lang w:val="hy-AM"/>
        </w:rPr>
        <w:t>«Բայրաքթար ՏԲ2» անօդաչու թռչող սարքերը լայնորեն օգտագործվել են 2020 թվականի փետրվարին </w:t>
      </w:r>
      <w:hyperlink r:id="rId111" w:tooltip="Սիրիա" w:history="1">
        <w:r w:rsidRPr="009F069B">
          <w:rPr>
            <w:rStyle w:val="Hyperlink"/>
            <w:rFonts w:ascii="Arial" w:hAnsi="Arial" w:cs="Arial"/>
            <w:color w:val="795CB2"/>
            <w:sz w:val="24"/>
            <w:szCs w:val="24"/>
            <w:lang w:val="hy-AM"/>
          </w:rPr>
          <w:t>Սիրիայի</w:t>
        </w:r>
      </w:hyperlink>
      <w:r w:rsidRPr="009F069B">
        <w:rPr>
          <w:rFonts w:ascii="Arial" w:hAnsi="Arial" w:cs="Arial"/>
          <w:color w:val="202122"/>
          <w:sz w:val="24"/>
          <w:szCs w:val="24"/>
          <w:lang w:val="hy-AM"/>
        </w:rPr>
        <w:t> Իդլիբ նահանգում</w:t>
      </w:r>
      <w:r w:rsidR="00EB3803">
        <w:fldChar w:fldCharType="begin"/>
      </w:r>
      <w:r w:rsidR="00EB3803" w:rsidRPr="00EB3803">
        <w:rPr>
          <w:lang w:val="hy-AM"/>
        </w:rPr>
        <w:instrText>HYPERLINK "https://hy.wikipedia.org/wiki/%D4%B2%D5%A1%D5%B5%D6%80%D5%A1%D6%84%D5%A9%D5%A1%D6%80_%D5%8F%D4%B22" \l "cite_note-11"</w:instrText>
      </w:r>
      <w:r w:rsidR="00EB3803">
        <w:fldChar w:fldCharType="separate"/>
      </w:r>
      <w:r w:rsidRPr="009F069B">
        <w:rPr>
          <w:rStyle w:val="Hyperlink"/>
          <w:rFonts w:ascii="Arial" w:hAnsi="Arial" w:cs="Arial"/>
          <w:color w:val="795CB2"/>
          <w:sz w:val="24"/>
          <w:szCs w:val="24"/>
          <w:vertAlign w:val="superscript"/>
          <w:lang w:val="hy-AM"/>
        </w:rPr>
        <w:t>[11]</w:t>
      </w:r>
      <w:r w:rsidR="00EB3803">
        <w:rPr>
          <w:rStyle w:val="Hyperlink"/>
          <w:rFonts w:ascii="Arial" w:hAnsi="Arial" w:cs="Arial"/>
          <w:color w:val="795CB2"/>
          <w:sz w:val="24"/>
          <w:szCs w:val="24"/>
          <w:vertAlign w:val="superscript"/>
          <w:lang w:val="hy-AM"/>
        </w:rPr>
        <w:fldChar w:fldCharType="end"/>
      </w:r>
      <w:r w:rsidRPr="009F069B">
        <w:rPr>
          <w:rFonts w:ascii="Arial" w:hAnsi="Arial" w:cs="Arial"/>
          <w:color w:val="202122"/>
          <w:sz w:val="24"/>
          <w:szCs w:val="24"/>
          <w:lang w:val="hy-AM"/>
        </w:rPr>
        <w:t> Սիրիայի Հանրապետության կառավարական ուժերի և կառավարությանը հավատարիմ այլ ռազմական կազմավորումների դեմ։</w:t>
      </w:r>
    </w:p>
    <w:p w14:paraId="4E380001" w14:textId="77777777" w:rsidR="006677A6" w:rsidRPr="009F069B" w:rsidRDefault="006677A6" w:rsidP="009F069B">
      <w:pPr>
        <w:numPr>
          <w:ilvl w:val="0"/>
          <w:numId w:val="15"/>
        </w:numPr>
        <w:shd w:val="clear" w:color="auto" w:fill="FFFFFF"/>
        <w:spacing w:before="100" w:beforeAutospacing="1" w:after="24" w:line="480" w:lineRule="auto"/>
        <w:ind w:left="384"/>
        <w:rPr>
          <w:rFonts w:ascii="Arial" w:hAnsi="Arial" w:cs="Arial"/>
          <w:color w:val="202122"/>
          <w:sz w:val="24"/>
          <w:szCs w:val="24"/>
          <w:lang w:val="hy-AM"/>
        </w:rPr>
      </w:pPr>
      <w:r w:rsidRPr="009F069B">
        <w:rPr>
          <w:rFonts w:ascii="Arial" w:hAnsi="Arial" w:cs="Arial"/>
          <w:color w:val="202122"/>
          <w:sz w:val="24"/>
          <w:szCs w:val="24"/>
          <w:lang w:val="hy-AM"/>
        </w:rPr>
        <w:lastRenderedPageBreak/>
        <w:t>«Բայրաքթար ՏԲ2» անօդաչու թռչող սարքերը օգտագործել է </w:t>
      </w:r>
      <w:hyperlink r:id="rId112" w:tooltip="Ադրբեջան" w:history="1">
        <w:r w:rsidRPr="009F069B">
          <w:rPr>
            <w:rStyle w:val="Hyperlink"/>
            <w:rFonts w:ascii="Arial" w:hAnsi="Arial" w:cs="Arial"/>
            <w:color w:val="795CB2"/>
            <w:sz w:val="24"/>
            <w:szCs w:val="24"/>
            <w:lang w:val="hy-AM"/>
          </w:rPr>
          <w:t>Ադրբեջանը</w:t>
        </w:r>
      </w:hyperlink>
      <w:r w:rsidRPr="009F069B">
        <w:rPr>
          <w:rFonts w:ascii="Arial" w:hAnsi="Arial" w:cs="Arial"/>
          <w:color w:val="202122"/>
          <w:sz w:val="24"/>
          <w:szCs w:val="24"/>
          <w:lang w:val="hy-AM"/>
        </w:rPr>
        <w:t> </w:t>
      </w:r>
      <w:hyperlink r:id="rId113" w:tooltip="2020" w:history="1">
        <w:r w:rsidRPr="009F069B">
          <w:rPr>
            <w:rStyle w:val="Hyperlink"/>
            <w:rFonts w:ascii="Arial" w:hAnsi="Arial" w:cs="Arial"/>
            <w:color w:val="795CB2"/>
            <w:sz w:val="24"/>
            <w:szCs w:val="24"/>
            <w:lang w:val="hy-AM"/>
          </w:rPr>
          <w:t>2020</w:t>
        </w:r>
      </w:hyperlink>
      <w:r w:rsidRPr="009F069B">
        <w:rPr>
          <w:rFonts w:ascii="Arial" w:hAnsi="Arial" w:cs="Arial"/>
          <w:color w:val="202122"/>
          <w:sz w:val="24"/>
          <w:szCs w:val="24"/>
          <w:lang w:val="hy-AM"/>
        </w:rPr>
        <w:t> թվականի </w:t>
      </w:r>
      <w:hyperlink r:id="rId114" w:tooltip="Սեպտեմբերի 27" w:history="1">
        <w:r w:rsidRPr="009F069B">
          <w:rPr>
            <w:rStyle w:val="Hyperlink"/>
            <w:rFonts w:ascii="Arial" w:hAnsi="Arial" w:cs="Arial"/>
            <w:color w:val="795CB2"/>
            <w:sz w:val="24"/>
            <w:szCs w:val="24"/>
            <w:lang w:val="hy-AM"/>
          </w:rPr>
          <w:t>սեպտեմբերի 27</w:t>
        </w:r>
      </w:hyperlink>
      <w:r w:rsidRPr="009F069B">
        <w:rPr>
          <w:rFonts w:ascii="Arial" w:hAnsi="Arial" w:cs="Arial"/>
          <w:color w:val="202122"/>
          <w:sz w:val="24"/>
          <w:szCs w:val="24"/>
          <w:lang w:val="hy-AM"/>
        </w:rPr>
        <w:t>-ին սկսված </w:t>
      </w:r>
      <w:hyperlink r:id="rId115" w:tooltip="Հայ-ադրբեջանական պատերազմ (սեպտեմբեր, 2020)" w:history="1">
        <w:r w:rsidRPr="009F069B">
          <w:rPr>
            <w:rStyle w:val="Hyperlink"/>
            <w:rFonts w:ascii="Arial" w:hAnsi="Arial" w:cs="Arial"/>
            <w:color w:val="795CB2"/>
            <w:sz w:val="24"/>
            <w:szCs w:val="24"/>
            <w:lang w:val="hy-AM"/>
          </w:rPr>
          <w:t>հայ-ադրբեջանական պատերազմում</w:t>
        </w:r>
      </w:hyperlink>
      <w:r w:rsidRPr="009F069B">
        <w:rPr>
          <w:rFonts w:ascii="Arial" w:hAnsi="Arial" w:cs="Arial"/>
          <w:color w:val="202122"/>
          <w:sz w:val="24"/>
          <w:szCs w:val="24"/>
          <w:lang w:val="hy-AM"/>
        </w:rPr>
        <w:t>՝ </w:t>
      </w:r>
      <w:hyperlink r:id="rId116" w:tooltip="Հայաստան" w:history="1">
        <w:r w:rsidRPr="009F069B">
          <w:rPr>
            <w:rStyle w:val="Hyperlink"/>
            <w:rFonts w:ascii="Arial" w:hAnsi="Arial" w:cs="Arial"/>
            <w:color w:val="795CB2"/>
            <w:sz w:val="24"/>
            <w:szCs w:val="24"/>
            <w:lang w:val="hy-AM"/>
          </w:rPr>
          <w:t>Հայաստանի</w:t>
        </w:r>
      </w:hyperlink>
      <w:r w:rsidRPr="009F069B">
        <w:rPr>
          <w:rFonts w:ascii="Arial" w:hAnsi="Arial" w:cs="Arial"/>
          <w:color w:val="202122"/>
          <w:sz w:val="24"/>
          <w:szCs w:val="24"/>
          <w:lang w:val="hy-AM"/>
        </w:rPr>
        <w:t> և </w:t>
      </w:r>
      <w:hyperlink r:id="rId117" w:tooltip="Արցախի Հանրապետություն" w:history="1">
        <w:r w:rsidRPr="009F069B">
          <w:rPr>
            <w:rStyle w:val="Hyperlink"/>
            <w:rFonts w:ascii="Arial" w:hAnsi="Arial" w:cs="Arial"/>
            <w:color w:val="795CB2"/>
            <w:sz w:val="24"/>
            <w:szCs w:val="24"/>
            <w:lang w:val="hy-AM"/>
          </w:rPr>
          <w:t>Արցախի</w:t>
        </w:r>
      </w:hyperlink>
      <w:r w:rsidRPr="009F069B">
        <w:rPr>
          <w:rFonts w:ascii="Arial" w:hAnsi="Arial" w:cs="Arial"/>
          <w:color w:val="202122"/>
          <w:sz w:val="24"/>
          <w:szCs w:val="24"/>
          <w:lang w:val="hy-AM"/>
        </w:rPr>
        <w:t> սահմաններում</w:t>
      </w:r>
      <w:hyperlink r:id="rId118" w:anchor="cite_note-12" w:history="1">
        <w:r w:rsidRPr="009F069B">
          <w:rPr>
            <w:rStyle w:val="Hyperlink"/>
            <w:rFonts w:ascii="Arial" w:hAnsi="Arial" w:cs="Arial"/>
            <w:color w:val="795CB2"/>
            <w:sz w:val="24"/>
            <w:szCs w:val="24"/>
            <w:vertAlign w:val="superscript"/>
            <w:lang w:val="hy-AM"/>
          </w:rPr>
          <w:t>[12]</w:t>
        </w:r>
      </w:hyperlink>
      <w:r w:rsidRPr="009F069B">
        <w:rPr>
          <w:rFonts w:ascii="Arial" w:hAnsi="Arial" w:cs="Arial"/>
          <w:color w:val="202122"/>
          <w:sz w:val="24"/>
          <w:szCs w:val="24"/>
          <w:lang w:val="hy-AM"/>
        </w:rPr>
        <w:t>։</w:t>
      </w:r>
    </w:p>
    <w:p w14:paraId="4E380002" w14:textId="77777777" w:rsidR="006677A6" w:rsidRPr="009F069B" w:rsidRDefault="006677A6" w:rsidP="009F069B">
      <w:pPr>
        <w:numPr>
          <w:ilvl w:val="0"/>
          <w:numId w:val="15"/>
        </w:numPr>
        <w:shd w:val="clear" w:color="auto" w:fill="FFFFFF"/>
        <w:spacing w:before="100" w:beforeAutospacing="1" w:after="24" w:line="480" w:lineRule="auto"/>
        <w:ind w:left="384"/>
        <w:rPr>
          <w:rFonts w:ascii="Arial" w:hAnsi="Arial" w:cs="Arial"/>
          <w:color w:val="202122"/>
          <w:sz w:val="24"/>
          <w:szCs w:val="24"/>
          <w:lang w:val="hy-AM"/>
        </w:rPr>
      </w:pPr>
      <w:r w:rsidRPr="009F069B">
        <w:rPr>
          <w:rFonts w:ascii="Arial" w:hAnsi="Arial" w:cs="Arial"/>
          <w:color w:val="202122"/>
          <w:sz w:val="24"/>
          <w:szCs w:val="24"/>
          <w:lang w:val="hy-AM"/>
        </w:rPr>
        <w:t>«Բայրաքթար ՏԲ2» անօդաչու թռչող սարքերը ներկայումս օգտագործվում են Ուկրաինայի ԶՈւ կողմից ռուս-ուկրաինական հակամարտության շրջանակնե</w:t>
      </w:r>
    </w:p>
    <w:p w14:paraId="4E380003" w14:textId="77777777" w:rsidR="006677A6" w:rsidRPr="00EB3803" w:rsidRDefault="006677A6" w:rsidP="009B3FF5">
      <w:pPr>
        <w:shd w:val="clear" w:color="auto" w:fill="F8F9FA"/>
        <w:spacing w:line="360" w:lineRule="auto"/>
        <w:jc w:val="center"/>
        <w:rPr>
          <w:rFonts w:ascii="Arial" w:hAnsi="Arial" w:cs="Arial"/>
          <w:b/>
          <w:noProof/>
          <w:color w:val="795CB2"/>
          <w:sz w:val="28"/>
          <w:szCs w:val="28"/>
          <w:u w:val="single"/>
          <w:lang w:val="hy-AM" w:eastAsia="ru-RU"/>
        </w:rPr>
      </w:pPr>
      <w:r w:rsidRPr="00EB3803">
        <w:rPr>
          <w:rFonts w:ascii="Arial" w:hAnsi="Arial" w:cs="Arial"/>
          <w:b/>
          <w:noProof/>
          <w:color w:val="795CB2"/>
          <w:sz w:val="28"/>
          <w:szCs w:val="28"/>
          <w:u w:val="single"/>
          <w:lang w:val="hy-AM" w:eastAsia="ru-RU"/>
        </w:rPr>
        <w:t>ԻՐԱՆ</w:t>
      </w:r>
    </w:p>
    <w:p w14:paraId="4E380004" w14:textId="77777777" w:rsidR="00F41992" w:rsidRPr="00EB3803" w:rsidRDefault="00F41992" w:rsidP="00F41992">
      <w:pPr>
        <w:pStyle w:val="Heading1"/>
        <w:shd w:val="clear" w:color="auto" w:fill="FFFFFF"/>
        <w:spacing w:before="0" w:line="360" w:lineRule="auto"/>
        <w:textAlignment w:val="baseline"/>
        <w:rPr>
          <w:rFonts w:ascii="Sylfaen" w:hAnsi="Sylfaen"/>
          <w:color w:val="000000"/>
          <w:sz w:val="24"/>
          <w:szCs w:val="24"/>
          <w:lang w:val="hy-AM"/>
        </w:rPr>
      </w:pPr>
      <w:r w:rsidRPr="00EB3803">
        <w:rPr>
          <w:rFonts w:ascii="Sylfaen" w:hAnsi="Sylfaen"/>
          <w:color w:val="000000"/>
          <w:sz w:val="24"/>
          <w:szCs w:val="24"/>
          <w:lang w:val="hy-AM"/>
        </w:rPr>
        <w:t>Իրանի զինված ուժերը համալրվել են նոր ԱԹՍ-ներով</w:t>
      </w:r>
    </w:p>
    <w:p w14:paraId="4E380005" w14:textId="77777777" w:rsidR="00F41992" w:rsidRPr="00EB3803" w:rsidRDefault="00F41992" w:rsidP="00F41992">
      <w:pPr>
        <w:pStyle w:val="NormalWeb"/>
        <w:shd w:val="clear" w:color="auto" w:fill="FFFFFF"/>
        <w:spacing w:after="408" w:line="360" w:lineRule="auto"/>
        <w:textAlignment w:val="baseline"/>
        <w:rPr>
          <w:rFonts w:ascii="inherit" w:hAnsi="inherit"/>
          <w:color w:val="333333"/>
          <w:lang w:val="hy-AM"/>
        </w:rPr>
      </w:pPr>
      <w:r w:rsidRPr="00EB3803">
        <w:rPr>
          <w:rFonts w:ascii="inherit" w:hAnsi="inherit"/>
          <w:color w:val="333333"/>
          <w:lang w:val="hy-AM"/>
        </w:rPr>
        <w:t>Իրանի ռազմաօդային ուժերը համալրվել են տեղական արտադրության 3 տեսակի հարվածային անօդաչու թռչող սարքերով (ԱԹՍ): ԱԹՍ-ների անվանումները իրանական կողմը դեռևս չի հայտնել:</w:t>
      </w:r>
    </w:p>
    <w:p w14:paraId="4E380006" w14:textId="77777777" w:rsidR="00F41992" w:rsidRPr="00EB3803" w:rsidRDefault="00F41992" w:rsidP="00F41992">
      <w:pPr>
        <w:pStyle w:val="NormalWeb"/>
        <w:shd w:val="clear" w:color="auto" w:fill="FFFFFF"/>
        <w:spacing w:after="0" w:line="360" w:lineRule="auto"/>
        <w:textAlignment w:val="baseline"/>
        <w:rPr>
          <w:rFonts w:ascii="inherit" w:hAnsi="inherit"/>
          <w:color w:val="333333"/>
          <w:lang w:val="hy-AM"/>
        </w:rPr>
      </w:pPr>
      <w:r w:rsidRPr="00EB3803">
        <w:rPr>
          <w:rFonts w:ascii="inherit" w:hAnsi="inherit"/>
          <w:color w:val="333333"/>
          <w:lang w:val="hy-AM"/>
        </w:rPr>
        <w:t>Այս մասին հայտնել է Իրանի պաշտպանության նախարար Ամիր Հաթամին, փոխանցում է պաշտոնական </w:t>
      </w:r>
      <w:hyperlink r:id="rId119" w:tgtFrame="_blank" w:history="1">
        <w:r w:rsidRPr="00EB3803">
          <w:rPr>
            <w:rStyle w:val="Hyperlink"/>
            <w:rFonts w:ascii="inherit" w:hAnsi="inherit"/>
            <w:color w:val="333333"/>
            <w:bdr w:val="none" w:sz="0" w:space="0" w:color="auto" w:frame="1"/>
            <w:lang w:val="hy-AM"/>
          </w:rPr>
          <w:t>IRNA</w:t>
        </w:r>
      </w:hyperlink>
      <w:r w:rsidRPr="00EB3803">
        <w:rPr>
          <w:rFonts w:ascii="inherit" w:hAnsi="inherit"/>
          <w:color w:val="333333"/>
          <w:lang w:val="hy-AM"/>
        </w:rPr>
        <w:t> լրատվական գործակալությունը:</w:t>
      </w:r>
    </w:p>
    <w:p w14:paraId="4E380007" w14:textId="77777777" w:rsidR="00F41992" w:rsidRPr="00EB3803" w:rsidRDefault="00F41992" w:rsidP="00F41992">
      <w:pPr>
        <w:pStyle w:val="NormalWeb"/>
        <w:shd w:val="clear" w:color="auto" w:fill="FFFFFF"/>
        <w:spacing w:after="408" w:line="360" w:lineRule="auto"/>
        <w:textAlignment w:val="baseline"/>
        <w:rPr>
          <w:rFonts w:ascii="inherit" w:hAnsi="inherit"/>
          <w:color w:val="333333"/>
          <w:lang w:val="hy-AM"/>
        </w:rPr>
      </w:pPr>
      <w:r w:rsidRPr="00EB3803">
        <w:rPr>
          <w:rFonts w:ascii="inherit" w:hAnsi="inherit"/>
          <w:color w:val="333333"/>
          <w:lang w:val="hy-AM"/>
        </w:rPr>
        <w:t>Ինչ վերաբերում է դրանց մարտավարատեխնիկական բնութագրերին, ապա նախարարը, ըստ պաշտոնական հրապարակման, բավական ընդհանրական մեկնաբանություն է արել՝ չմանրամասնելով թե կոնկրետ որ ԱԹՍ-ն ինչ հնարավորություններ ունի:</w:t>
      </w:r>
      <w:r w:rsidRPr="00EB3803">
        <w:rPr>
          <w:rFonts w:ascii="inherit" w:hAnsi="inherit"/>
          <w:color w:val="333333"/>
          <w:lang w:val="hy-AM"/>
        </w:rPr>
        <w:br/>
      </w:r>
      <w:r w:rsidRPr="00EB3803">
        <w:rPr>
          <w:rFonts w:ascii="inherit" w:hAnsi="inherit"/>
          <w:color w:val="333333"/>
          <w:lang w:val="hy-AM"/>
        </w:rPr>
        <w:br/>
        <w:t>Ըստ դրա՝ ԱԹՍ-ները կարող են հետևել հակառակորդի շարժին զգալի հեռավորության վրա և ունակ են մարտական խնդիրներ կատարել: Նշվում է, որ ԱԹՍ-ները կարող են կրել ռումբեր, հրթիռներ, գործել՝ մինչև 13,716 մետր բարձրության վրա և 1500 կմ շառավիղով:</w:t>
      </w:r>
    </w:p>
    <w:p w14:paraId="4E380008" w14:textId="77777777" w:rsidR="00F41992" w:rsidRPr="00EB3803" w:rsidRDefault="00F41992" w:rsidP="009B3FF5">
      <w:pPr>
        <w:pBdr>
          <w:bottom w:val="dotted" w:sz="4" w:space="10" w:color="DDDDDD"/>
        </w:pBdr>
        <w:shd w:val="clear" w:color="auto" w:fill="FFFFFF"/>
        <w:spacing w:after="389" w:line="480" w:lineRule="auto"/>
        <w:rPr>
          <w:rFonts w:ascii="Helvetica" w:eastAsia="Times New Roman" w:hAnsi="Helvetica" w:cs="Times New Roman"/>
          <w:color w:val="333333"/>
          <w:sz w:val="24"/>
          <w:szCs w:val="24"/>
          <w:lang w:val="hy-AM" w:eastAsia="ru-RU"/>
        </w:rPr>
      </w:pPr>
      <w:r w:rsidRPr="00EB3803">
        <w:rPr>
          <w:rFonts w:ascii="Helvetica" w:eastAsia="Times New Roman" w:hAnsi="Helvetica" w:cs="Times New Roman"/>
          <w:color w:val="333333"/>
          <w:sz w:val="21"/>
          <w:szCs w:val="21"/>
          <w:lang w:val="hy-AM" w:eastAsia="ru-RU"/>
        </w:rPr>
        <w:t xml:space="preserve"> 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hy-AM" w:eastAsia="ru-RU"/>
        </w:rPr>
        <w:t xml:space="preserve">«Իրանի հրթիռային, ԱԹՍ-ների և արբանյակային կարողության զսպիչ ուժը» հաղորդաշարի հերթական թողարկումը,որի ընթացքում քննարկելու ենք Իրանի արբանյակային կարողականությունը: Կանխարգելիչ ուժն արդյունավետ և ռազմական փոխադարձ գործողության ուժն է ՝ թշնամուն իր գործողություններից հետ պահելու համար:Կանխարգելիչ ուժի տեսաբան Բերնարդ Բրիլ Բրոնդն ընդգծում է, որ կանխարգելիչ սպառնալիքը պետք է լինի արդյունավետ, թափանցիկ և որոշիչ՝ հակառակորդին համոզելով, որ ռազմական ծախսերը և ցանկացած թշնամական գործողությունների ծախսերը գերազանցում են 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hy-AM" w:eastAsia="ru-RU"/>
        </w:rPr>
        <w:lastRenderedPageBreak/>
        <w:t>օգուտներին: Թոմաս Շիլինգը կարծում է. «Ռազմական ռազմավարությունը ոչ թե ռազմական հաղթանակի գիտություն է, այլ հարկադրանքի, ահաբեկման և զսպման արվեստ»:</w:t>
      </w:r>
    </w:p>
    <w:p w14:paraId="4E380009" w14:textId="77777777" w:rsidR="00F41992" w:rsidRPr="00EB3803" w:rsidRDefault="00F41992" w:rsidP="00F4199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hy-AM" w:eastAsia="ru-RU"/>
        </w:rPr>
      </w:pPr>
      <w:r w:rsidRPr="00F419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B3803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instrText xml:space="preserve"> INCLUDEPICTURE "https://media.parstoday.com/image/4bhh3b7f8a9313zli_800C450.jpg" \* MERGEFORMATINET </w:instrText>
      </w:r>
      <w:r w:rsidRPr="00F419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EB3803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E380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419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B38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y-AM" w:eastAsia="ru-RU"/>
        </w:rPr>
        <w:t>Իրանական </w:t>
      </w:r>
      <w:r w:rsidRPr="00EB3803">
        <w:rPr>
          <w:rFonts w:ascii="Times New Roman" w:eastAsia="Times New Roman" w:hAnsi="Times New Roman" w:cs="Times New Roman"/>
          <w:sz w:val="24"/>
          <w:szCs w:val="24"/>
          <w:u w:val="single"/>
          <w:lang w:val="hy-AM" w:eastAsia="ru-RU"/>
        </w:rPr>
        <w:t>«</w:t>
      </w:r>
      <w:r w:rsidRPr="00EB38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y-AM" w:eastAsia="ru-RU"/>
        </w:rPr>
        <w:t>Շահեդ 129</w:t>
      </w:r>
      <w:r w:rsidRPr="00EB3803">
        <w:rPr>
          <w:rFonts w:ascii="Times New Roman" w:eastAsia="Times New Roman" w:hAnsi="Times New Roman" w:cs="Times New Roman"/>
          <w:sz w:val="24"/>
          <w:szCs w:val="24"/>
          <w:u w:val="single"/>
          <w:lang w:val="hy-AM" w:eastAsia="ru-RU"/>
        </w:rPr>
        <w:t>»</w:t>
      </w:r>
      <w:r w:rsidRPr="00EB38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y-AM" w:eastAsia="ru-RU"/>
        </w:rPr>
        <w:t> ԱԹՍ</w:t>
      </w:r>
    </w:p>
    <w:p w14:paraId="4E38000A" w14:textId="77777777" w:rsidR="00F41992" w:rsidRPr="00EB3803" w:rsidRDefault="00F41992" w:rsidP="00F41992">
      <w:pPr>
        <w:shd w:val="clear" w:color="auto" w:fill="FFFFFF"/>
        <w:spacing w:after="130" w:line="48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val="hy-AM" w:eastAsia="ru-RU"/>
        </w:rPr>
      </w:pP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hy-AM" w:eastAsia="ru-RU"/>
        </w:rPr>
        <w:t>Այսօրվա պատերազմների արդյունավետ զսպող գործիքներից մեկը անօդաչու թռչող սարքերն են: Չնայած, անօդաչու թռչող սարքերն օգտագործվում են տարբեր գործառույթներով, ինչպիսիք են հեռահաղորդակցությունը, գլոբալ նավարկությունը, օդերևութաբանական և աշխարհագրական հետազոտությունները և նույնիսկ փոխադրումները, այնուամենայնիվ  ուժը մեծացնելու ու կանխարգելման համար դրանք շատ  օգտակար են: ԱԹՍ-ները կարևոր և արդյունավետ դեր են խաղում անօրինական ձկնորսությամբ զբաղվող նավերը հայտնաբերելու կամ հրդեհները մարելու գործողություններում:</w:t>
      </w:r>
    </w:p>
    <w:p w14:paraId="4E38000B" w14:textId="77777777" w:rsidR="00F41992" w:rsidRPr="00EB3803" w:rsidRDefault="00F41992" w:rsidP="00F41992">
      <w:pPr>
        <w:shd w:val="clear" w:color="auto" w:fill="FFFFFF"/>
        <w:spacing w:after="130" w:line="48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val="hy-AM" w:eastAsia="ru-RU"/>
        </w:rPr>
      </w:pP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hy-AM" w:eastAsia="ru-RU"/>
        </w:rPr>
        <w:t>Ներկայումս 32 երկրներ արտադրում և զարգացնում են 250 ԱԹՍ-ի մոդելներ: Միացյալ Նահանգների Պաշտպանության նախարարությունը ամենամեծ ներդրումն է կատարել աշխարհում անօդաչու թռչող սարքերի կառուցման և սարքավորումների համար: Global Hawk հսկա անօդաչու թռչող սարքը ԱՄՆ-ում արտադրված ամենամեծ, ամենաթանկ և ամենակարևոր ռազմական անօդաչու սարքն է: 2019-ի հունիսի 20-ին իրանական հրթիռային համակարգը խոցեց  այդ անօդաչու սարքերից մեկը, որը   Հորմուզի նեղուցի մերձակայքում փորձել էր ներթափանցել Իրանի օդային տարածքը։</w:t>
      </w:r>
    </w:p>
    <w:p w14:paraId="4E38000C" w14:textId="77777777" w:rsidR="00F41992" w:rsidRPr="00EB3803" w:rsidRDefault="00F41992" w:rsidP="00F41992">
      <w:pPr>
        <w:shd w:val="clear" w:color="auto" w:fill="FFFFFF"/>
        <w:spacing w:after="130" w:line="48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val="hy-AM" w:eastAsia="ru-RU"/>
        </w:rPr>
      </w:pP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hy-AM" w:eastAsia="ru-RU"/>
        </w:rPr>
        <w:t xml:space="preserve">Աշխարհում անօդաչու թռչող սարքերի գործունեությունն ունի ավելի քան մեկ դարվա պատմություն, իսկ իսլամական Իրանը այս ոլորտում գործում է ընդամենը շուրջ 30 տարի: Այնուամենայնիվ, Իրանը դարձել է աշխարհի անօդաչու թռչող սարքերի արտադրության առաջատարներից մեկը, որն ունի մեծ առաջընթաց այս 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hy-AM" w:eastAsia="ru-RU"/>
        </w:rPr>
        <w:lastRenderedPageBreak/>
        <w:t>ոլորտում: Արեւմտյան փորձագետների կարծիքով ՝ Իրանը ուժեղ է անօդաչու թռչող սարքերի ոլորտում, այդ թվում ՝ տարբեր բնագավառներում ԱԹՍ-երի նախագծման, կառուցման և օգտագործման ոլորտներում։ </w:t>
      </w:r>
    </w:p>
    <w:p w14:paraId="4E38000D" w14:textId="77777777" w:rsidR="00F41992" w:rsidRPr="00EB3803" w:rsidRDefault="00F41992" w:rsidP="00F4199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hy-AM" w:eastAsia="ru-RU"/>
        </w:rPr>
      </w:pPr>
      <w:r w:rsidRPr="00F419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B3803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instrText xml:space="preserve"> INCLUDEPICTURE "https://media.parstoday.com/image/4bxy0d5ac9f70a1tkgt_800C450.jpg" \* MERGEFORMATINET </w:instrText>
      </w:r>
      <w:r w:rsidRPr="00F419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EB3803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E380076">
          <v:shape id="_x0000_i1026" type="#_x0000_t75" alt="" style="width:24pt;height:24pt"/>
        </w:pict>
      </w:r>
      <w:r w:rsidRPr="00F419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B38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y-AM" w:eastAsia="ru-RU"/>
        </w:rPr>
        <w:t>Իրանական ԱԹՍ-ներ</w:t>
      </w:r>
    </w:p>
    <w:p w14:paraId="4E38000E" w14:textId="77777777" w:rsidR="00F41992" w:rsidRPr="00EB3803" w:rsidRDefault="00F41992" w:rsidP="00F41992">
      <w:pPr>
        <w:shd w:val="clear" w:color="auto" w:fill="FFFFFF"/>
        <w:spacing w:after="130" w:line="48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val="hy-AM" w:eastAsia="ru-RU"/>
        </w:rPr>
      </w:pP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hy-AM" w:eastAsia="ru-RU"/>
        </w:rPr>
        <w:t xml:space="preserve">Իսկ ինչ վերաբերում է Իրանում առաջին ԱԹՍ-ների պատմությանը։ Այս երկրում առաջին անգամ ԱԹՍ-եր են օգտագործվել Իսլամական հեղափոխությունից առաջ,  ԱՄՆ-ից կործանիչներ գնելու հետ միաժամանակ: Այն ժամանակ Միացյալ Նահանգներից գնվեցին մի շարք թիրախային անօդաչու թռչող սարքեր՝ կործանիչների օդ-օդ հրթիռների կարողությունը փորձարկելու համար: Այս անօդաչու թռչող սարքերիից կարող ենք նշել MQM- 107 և Striker- ը: Իսլամական փառահեղ հեղափոխության հաղթանակից  և Իրան-Իրաք պարտադրված պատերազմն սկսվելուց հետո անհրաժեշտություն առաջացավ  Իրաքի Բաասական ռեժիմի դիրքերի օդային պատկերները պատրաստել: Հակառակորդի դիրքերի հետախուզությունն ու դիրքերի նկարելը իրականացվում էին  RF -4 և RF -5 հետախուզական ինքնաթիռներով: Աստիճանաբար, 1984 թվականից ի վեր անօդաչու թռչող սարքերի օգտագործումը ներառվեց Իրանի օրակարգում: Իրաքի կողմից Իրանին պարտադրված պատերազմի ընթացքում Թալաշ 1, 2 և 3 , և Մոհաջեր 1 և 2 անօդաչու թռչող սարքերի կառուցման գործում հաջողությունն ապացուցեց անօդաչու թռչող սարքերում ներդրումներ կատարելու գաղափարը: Իրանում սրբազան պաշտպանության ընթացքում և պատերազմից հետո, ԱԹՍ-ների ստորաբաժանման հաջող գործողությունների հետևանքով Իրանը շարունակեց զարգացնել և ուժեղացնել անօդաչու թռչող սարքի կարողությունը: Զարգացումը սկզբում դանդաղ էր ընթանում, բայց  դա պաշտպանական ուժերի օրակարգում էր: 2002 թվականից ի վեր Իրանի անօդաչու թռչող սարքի կարողության մեջ հիմնարար փոփոխություն է տեղի ունեցել: Մոհաջեր 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hy-AM" w:eastAsia="ru-RU"/>
        </w:rPr>
        <w:lastRenderedPageBreak/>
        <w:t>և  Աբաբիլ անօդաչու թռչող սարքերի արտադրությամբ այս կարողությունը սկսեց զգալիորեն աճել և հանգեցրեց Շահեդ անօդաչու թռչող սարքերի արտադրությանը: </w:t>
      </w:r>
    </w:p>
    <w:p w14:paraId="4E38000F" w14:textId="77777777" w:rsidR="00F41992" w:rsidRPr="00EB3803" w:rsidRDefault="00F41992" w:rsidP="00F41992">
      <w:pPr>
        <w:shd w:val="clear" w:color="auto" w:fill="FFFFFF"/>
        <w:spacing w:after="130" w:line="48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val="hy-AM" w:eastAsia="ru-RU"/>
        </w:rPr>
      </w:pP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hy-AM" w:eastAsia="ru-RU"/>
        </w:rPr>
        <w:t>Տարիների ընթացքում «Շահեդ» անօդաչու թռչող սարքերը հիմնականում ներգրավված են եղել զինված ուժերի հետախուզական և մարտական ​​գործողություններում, ինչպես երկրի տարածքում, այնպես էլ Իրանի սահմաններից դուրս, ներառյալ Սիրիայում: «Քարար» բազմաֆունկցիոնալ անօդաչու թռչող սարքը, որը Իրանի զինված ուժերի հայտնի ու լայնորեն օգտագործվող պաշտպանական արտադրանքներից մեկն է, այս ոլորտում համաշխարհային ռեկորդակիր է ու եզակի թռչուն է համարվում: Այս ԱԹՍ  կարող է կատարել մի շարք կարևոր դերեր: Հրթիռներով ու ռումբերով հագեցած, գաղտնալսումներն ու օդային մարտերը իրականացնող այս իրանական անօդաչու թռչող  սարքի առանձնահատկություններն են: Այս ԱԹՍ-ն կարող է հագեցած լինել էլեկտրոնային պատերազմի պատիճներով՝ հակառակորդի ռադարները կամ հեռահաղորդակցման համակարգերը խափանելու համար:</w:t>
      </w:r>
    </w:p>
    <w:p w14:paraId="4E380010" w14:textId="77777777" w:rsidR="00F41992" w:rsidRPr="009B3FF5" w:rsidRDefault="00F41992" w:rsidP="00F4199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F419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41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INCLUDEPICTURE "https://media.parstoday.com/image/4bsfa81677020d1dtee_800C450.jpg" \* MERGEFORMATINET </w:instrText>
      </w:r>
      <w:r w:rsidRPr="00F419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EB3803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E380077">
          <v:shape id="_x0000_i1027" type="#_x0000_t75" alt="" style="width:24pt;height:24pt"/>
        </w:pict>
      </w:r>
      <w:r w:rsidRPr="00F419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ԻՀՊԿ</w:t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-</w:t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ի</w:t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հարձակողական</w:t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անօդաչու</w:t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թռչող</w:t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սարքերը</w:t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Պարսից</w:t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ծոցի</w:t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 w:rsidRPr="009B3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մերձակայքում</w:t>
      </w:r>
    </w:p>
    <w:p w14:paraId="4E380011" w14:textId="77777777" w:rsidR="00F41992" w:rsidRPr="00F41992" w:rsidRDefault="00F41992" w:rsidP="00F41992">
      <w:pPr>
        <w:shd w:val="clear" w:color="auto" w:fill="FFFFFF"/>
        <w:spacing w:after="130" w:line="48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</w:pP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Իրանի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սարքերը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միշտ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եղել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են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Իրանի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տարածաշրջանային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և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արտատարածաշրջանային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թշնամիների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ուշադրության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կենտրոնում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: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Բազմաթիվ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ռազմական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փորձագետների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կարծիքով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՝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Իրանը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սարքերի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ոլորտում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աշխարհի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ամենաառաջադեմ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երկրներից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մեկն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:</w:t>
      </w:r>
    </w:p>
    <w:p w14:paraId="4E380012" w14:textId="77777777" w:rsidR="00F41992" w:rsidRPr="00F41992" w:rsidRDefault="00F41992" w:rsidP="00F41992">
      <w:pPr>
        <w:shd w:val="clear" w:color="auto" w:fill="FFFFFF"/>
        <w:spacing w:after="130" w:line="48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</w:pP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2019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թվականին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Hill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պարբերականը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գրել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.«</w:t>
      </w:r>
      <w:proofErr w:type="gramEnd"/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Իրանը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դառնում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սարքերի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գերտերություն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: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Իրանն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այս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առումով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զգալի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առաջընթաց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գրանցել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: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Հերթրիջ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ինստիտուտի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հետազոտող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Փիթեր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Բրուկսը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ասել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.«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ԱՄՆ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-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սարքերը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համարում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Իրանի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ամենակարևոր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ռազմական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գործիքներից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մեկը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,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որը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Թեհրանն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օգտագործում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շահերը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պաշտպանելու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և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առաջ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տանելու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համար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»:</w:t>
      </w:r>
    </w:p>
    <w:p w14:paraId="4E380013" w14:textId="77777777" w:rsidR="00F41992" w:rsidRPr="00F41992" w:rsidRDefault="00F41992" w:rsidP="00F41992">
      <w:pPr>
        <w:shd w:val="clear" w:color="auto" w:fill="FFFFFF"/>
        <w:spacing w:after="130" w:line="48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</w:pP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Իրանի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սարքերի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կարողությունը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կենտրոնանում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քանակի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և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որակի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վրա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: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սարքերի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քանակն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զգալիորն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  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աճել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և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սարքերը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ռումբերով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և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հրթիռներով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զինելու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և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ճշգրիտ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ուղղորդելու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ոլորտում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մեծ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առաջընթաց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գրանցվել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: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Արեւմտյան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ուսումնասիրության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կենտրոնները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մարտական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​​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սարքերի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ոլորտում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Իրանին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դասում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են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աշխարհի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լավագույն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հնգյակում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: 2019-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մարտին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Պարսից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ծոցի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շրջանում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50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մարտական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​​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սարքերով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անցկացվեց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Իսլամական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հեղափոխության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պահապանների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կորպուսի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օդային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ուժերի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 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Բեյթ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ալ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-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Մողադդաս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-1»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անվամբ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սարքերի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մեծ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զորավարժությունը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: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Իրանում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և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տարածաշրջանում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առաջին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անգամ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էր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,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որ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այս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քանակությամբ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սարքեր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,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միաժամանակ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նախահարձակ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-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մարտական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​​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գործողության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ընթացքում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,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ավելի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քան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հազար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կիլոմետր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հեռավորությունից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,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հարձակվում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էին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կանխորոշված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​​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թիրախների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վրա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և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բարձր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ճշգրտությամբ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խոցում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դրանք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: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Ամերիկյան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MQ1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մոդելի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նման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որոշ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իրանական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սարքեր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մասնակցեցին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այս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զորավարժություններին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:</w:t>
      </w:r>
    </w:p>
    <w:p w14:paraId="4E380014" w14:textId="77777777" w:rsidR="00F41992" w:rsidRPr="00EB3803" w:rsidRDefault="00F41992" w:rsidP="00F41992">
      <w:pPr>
        <w:shd w:val="clear" w:color="auto" w:fill="FFFFFF"/>
        <w:spacing w:after="130" w:line="48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</w:pP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2000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կմ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հեռահարությամբ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և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24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ժամ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թռիչքի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տևողությամբ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իրանական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Shahed 129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Իրանի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ամենակարևոր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սարքերից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մեկն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: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Օպտիկական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համակարգը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հնարավորություն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ունի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հայտնաբերելու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շուրջ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200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կմ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տարածք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և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կարող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հստակ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պատկերներ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պատրաստել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գիշերը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,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ցերեկը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և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բոլոր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եղանակային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պայմաններում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: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Արբանյակային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նավիգացիոն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համակարգը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դրան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 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ավելացվել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2016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թվականին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: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Աբաբիլը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իրանական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մեկ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այլ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,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որը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հայտնի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USS Vincennes-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վրայով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թռչելով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: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Աբաբիլի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գործողությունների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հեռահարությունը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կազմում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100-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ից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150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կմ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: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Թռիչքի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բարձրության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առաստաղը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11,000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ոտնաչափ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,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իսկ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առավելագույն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արագությունը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՝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250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կիլոմետր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: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Այս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կարող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տեղադրվել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նաև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արագընթաց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նավակների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վրա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: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Իրանական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«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Մեերաջ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»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թռչող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ամերիկյան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«Aerosonde»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անօդաչու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թռչող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սարքի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նմանակն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և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կարող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թռչել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140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կմ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/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ժամ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արագությամբ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՝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12000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ոտնաչափ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բարձրության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վրա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: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Այն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կշռում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33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կգ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և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կարող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տեղափոխել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5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կգ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քաշ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: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Այս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մոդելը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օգտագործվում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սահմանների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վերահսկողության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համար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: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Դրա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առավելագույն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արագությունը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140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կմ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/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ժ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:</w:t>
      </w:r>
    </w:p>
    <w:p w14:paraId="4E380015" w14:textId="77777777" w:rsidR="00F41992" w:rsidRPr="00EB3803" w:rsidRDefault="00F41992" w:rsidP="00F41992">
      <w:pPr>
        <w:shd w:val="clear" w:color="auto" w:fill="FFFFFF"/>
        <w:spacing w:after="130" w:line="48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</w:pP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Փաստն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այն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,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որ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երկրներն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անընդհատ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փորձում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են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մեծացնել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իրենց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հարձակողական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և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պաշտպանական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ուժը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`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բոլոր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տեսակի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սպառնալիքներին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դիմակայելու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համար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: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Իրանի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Իսլամական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Հանրապետությունը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,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որպես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Արևմտյան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Ասիայի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անկայուն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 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տարածաշրջանի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ամենակարևոր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և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ազդեցիկ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երկրներից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մեկը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,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մեծ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ջանքեր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է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գործադրել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իր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ռազմական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կարողությունների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ինքնաբավության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ուղղությամբ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, 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հատկապես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հրթիռների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և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ԱԹՍ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-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ների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 xml:space="preserve"> </w:t>
      </w: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ոլորտում</w:t>
      </w:r>
      <w:r w:rsidRPr="00EB3803"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  <w:t>:</w:t>
      </w:r>
    </w:p>
    <w:p w14:paraId="4E380016" w14:textId="77777777" w:rsidR="00F41992" w:rsidRPr="00F41992" w:rsidRDefault="00F41992" w:rsidP="00F41992">
      <w:pPr>
        <w:shd w:val="clear" w:color="auto" w:fill="FFFFFF"/>
        <w:spacing w:after="130" w:line="48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4199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Ահաբեկչական խմբավորումներին, հատկապես ԻԼԻՊ-ին դիմակայելու համար Սիրիայում ճգնաժամի ընթացքում իրանական անօդաչու թռչող սարքերի լայնածավալ և հաջող գործողությունները ցույց տվեցին, որ Իրանը օգտագործում է իր անօդաչու թռչող սարքը տարածաշրջանում ահաբեկչությանը դիմակայելու համար: Իրանի կողմից ԱՄՆ Global Hawk անօդաչու թռչող սարքի կործանումը ցույց տվեց, որ Իրանը տարածաշրջանում ամենայն ուշադրությամբ հետևում է ամերիկյան բոլոր անօդաչու թռչող սարքերի, ինչպես նաև  ավիակիրների տեղաշարժերին :</w:t>
      </w:r>
    </w:p>
    <w:p w14:paraId="4E380017" w14:textId="77777777" w:rsidR="00CD6FA0" w:rsidRPr="00EB3803" w:rsidRDefault="00CD6FA0" w:rsidP="009F069B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4E380018" w14:textId="77777777" w:rsidR="00CD6FA0" w:rsidRPr="00EB3803" w:rsidRDefault="00CD6FA0" w:rsidP="009F069B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4E380019" w14:textId="77777777" w:rsidR="00CD6FA0" w:rsidRPr="00EB3803" w:rsidRDefault="00CD6FA0" w:rsidP="009F069B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4E38001A" w14:textId="77777777" w:rsidR="00CD6FA0" w:rsidRPr="00EB3803" w:rsidRDefault="00CD6FA0" w:rsidP="009F069B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4E38001B" w14:textId="77777777" w:rsidR="00CD6FA0" w:rsidRPr="00EB3803" w:rsidRDefault="00CD6FA0" w:rsidP="009F069B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4E38001C" w14:textId="77777777" w:rsidR="00CD6FA0" w:rsidRPr="00EB3803" w:rsidRDefault="00CD6FA0" w:rsidP="009F069B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4E38001D" w14:textId="77777777" w:rsidR="00CD6FA0" w:rsidRPr="00EB3803" w:rsidRDefault="00CD6FA0" w:rsidP="009F069B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4E38001E" w14:textId="77777777" w:rsidR="00CD6FA0" w:rsidRPr="00EB3803" w:rsidRDefault="00CD6FA0" w:rsidP="009F069B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4E38001F" w14:textId="77777777" w:rsidR="00CD6FA0" w:rsidRPr="00EB3803" w:rsidRDefault="00CD6FA0" w:rsidP="009F069B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4E380020" w14:textId="77777777" w:rsidR="00CD6FA0" w:rsidRPr="00EB3803" w:rsidRDefault="00CD6FA0" w:rsidP="009F069B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4E380021" w14:textId="77777777" w:rsidR="00CD6FA0" w:rsidRPr="00EB3803" w:rsidRDefault="00CD6FA0" w:rsidP="009F069B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4E380022" w14:textId="77777777" w:rsidR="00CD6FA0" w:rsidRPr="00EB3803" w:rsidRDefault="00CD6FA0" w:rsidP="009F069B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4E380023" w14:textId="77777777" w:rsidR="00CD6FA0" w:rsidRPr="00EB3803" w:rsidRDefault="00CD6FA0" w:rsidP="009F069B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4E380024" w14:textId="77777777" w:rsidR="006677A6" w:rsidRPr="009B3FF5" w:rsidRDefault="006677A6" w:rsidP="009B3FF5">
      <w:pPr>
        <w:shd w:val="clear" w:color="auto" w:fill="FFFFFF"/>
        <w:spacing w:after="130" w:line="240" w:lineRule="auto"/>
        <w:jc w:val="center"/>
        <w:rPr>
          <w:rFonts w:ascii="Arial" w:hAnsi="Arial" w:cs="Arial"/>
          <w:noProof/>
          <w:color w:val="795CB2"/>
          <w:sz w:val="32"/>
          <w:szCs w:val="32"/>
          <w:u w:val="single"/>
          <w:lang w:val="en-US" w:eastAsia="ru-RU"/>
        </w:rPr>
      </w:pPr>
      <w:r w:rsidRPr="009B3FF5">
        <w:rPr>
          <w:rFonts w:ascii="Arial" w:hAnsi="Arial" w:cs="Arial"/>
          <w:noProof/>
          <w:color w:val="795CB2"/>
          <w:sz w:val="32"/>
          <w:szCs w:val="32"/>
          <w:u w:val="single"/>
          <w:lang w:val="en-US" w:eastAsia="ru-RU"/>
        </w:rPr>
        <w:t>ՀԱՅԱՍՏԱՆ</w:t>
      </w:r>
    </w:p>
    <w:p w14:paraId="4E380025" w14:textId="77777777" w:rsidR="00CD6FA0" w:rsidRDefault="00CD6FA0" w:rsidP="009F069B">
      <w:pPr>
        <w:shd w:val="clear" w:color="auto" w:fill="FFFFFF"/>
        <w:spacing w:after="130" w:line="240" w:lineRule="auto"/>
        <w:jc w:val="both"/>
        <w:rPr>
          <w:rFonts w:ascii="Arial" w:hAnsi="Arial" w:cs="Arial"/>
          <w:noProof/>
          <w:color w:val="795CB2"/>
          <w:sz w:val="24"/>
          <w:szCs w:val="24"/>
          <w:lang w:val="en-US" w:eastAsia="ru-RU"/>
        </w:rPr>
      </w:pPr>
    </w:p>
    <w:p w14:paraId="4E380026" w14:textId="77777777" w:rsidR="006677A6" w:rsidRPr="006677A6" w:rsidRDefault="006677A6" w:rsidP="006677A6">
      <w:pPr>
        <w:pStyle w:val="Heading1"/>
        <w:spacing w:before="0"/>
        <w:rPr>
          <w:rFonts w:ascii="Arial" w:hAnsi="Arial" w:cs="Arial"/>
          <w:color w:val="202122"/>
          <w:sz w:val="17"/>
          <w:szCs w:val="17"/>
          <w:lang w:val="en-US"/>
        </w:rPr>
      </w:pPr>
      <w:r w:rsidRPr="006677A6">
        <w:rPr>
          <w:rStyle w:val="mw-page-title-main"/>
          <w:rFonts w:ascii="Georgia" w:hAnsi="Georgia"/>
          <w:b w:val="0"/>
          <w:bCs w:val="0"/>
          <w:color w:val="000000"/>
          <w:sz w:val="43"/>
          <w:szCs w:val="43"/>
          <w:lang w:val="en-US"/>
        </w:rPr>
        <w:t>X-55 (</w:t>
      </w:r>
      <w:r>
        <w:rPr>
          <w:rStyle w:val="mw-page-title-main"/>
          <w:rFonts w:ascii="Times New Roman" w:hAnsi="Times New Roman" w:cs="Times New Roman"/>
          <w:b w:val="0"/>
          <w:bCs w:val="0"/>
          <w:color w:val="000000"/>
          <w:sz w:val="43"/>
          <w:szCs w:val="43"/>
        </w:rPr>
        <w:t>ԱԹՍ</w:t>
      </w:r>
      <w:r w:rsidRPr="006677A6">
        <w:rPr>
          <w:rStyle w:val="mw-page-title-main"/>
          <w:rFonts w:ascii="Georgia" w:hAnsi="Georgia"/>
          <w:b w:val="0"/>
          <w:bCs w:val="0"/>
          <w:color w:val="000000"/>
          <w:sz w:val="43"/>
          <w:szCs w:val="43"/>
          <w:lang w:val="en-US"/>
        </w:rPr>
        <w:t>)</w:t>
      </w:r>
      <w:r w:rsidRPr="006677A6">
        <w:rPr>
          <w:rFonts w:ascii="Arial" w:hAnsi="Arial" w:cs="Arial"/>
          <w:color w:val="202122"/>
          <w:sz w:val="17"/>
          <w:szCs w:val="17"/>
          <w:lang w:val="en-US"/>
        </w:rPr>
        <w:t xml:space="preserve"> </w:t>
      </w:r>
    </w:p>
    <w:tbl>
      <w:tblPr>
        <w:tblW w:w="5280" w:type="dxa"/>
        <w:tblCellSpacing w:w="15" w:type="dxa"/>
        <w:tblInd w:w="24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58"/>
        <w:gridCol w:w="2822"/>
      </w:tblGrid>
      <w:tr w:rsidR="006677A6" w14:paraId="4E380028" w14:textId="77777777" w:rsidTr="006677A6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tcMar>
              <w:top w:w="48" w:type="dxa"/>
              <w:left w:w="48" w:type="dxa"/>
              <w:bottom w:w="120" w:type="dxa"/>
              <w:right w:w="48" w:type="dxa"/>
            </w:tcMar>
            <w:hideMark/>
          </w:tcPr>
          <w:p w14:paraId="4E380027" w14:textId="77777777" w:rsidR="006677A6" w:rsidRDefault="006677A6">
            <w:pPr>
              <w:spacing w:before="120" w:after="120"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795CB2"/>
                <w:sz w:val="16"/>
                <w:szCs w:val="16"/>
                <w:lang w:eastAsia="ru-RU"/>
              </w:rPr>
              <w:drawing>
                <wp:inline distT="0" distB="0" distL="0" distR="0" wp14:anchorId="4E380078" wp14:editId="4E380079">
                  <wp:extent cx="2858770" cy="2141855"/>
                  <wp:effectExtent l="19050" t="0" r="0" b="0"/>
                  <wp:docPr id="64" name="Рисунок 64" descr="X-55.jpg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X-55.jpg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4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7A6" w14:paraId="4E38002B" w14:textId="77777777" w:rsidTr="006677A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80029" w14:textId="77777777" w:rsidR="006677A6" w:rsidRDefault="006677A6">
            <w:pPr>
              <w:spacing w:before="120" w:after="120" w:line="36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Տեսակ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8002A" w14:textId="77777777" w:rsidR="006677A6" w:rsidRDefault="006677A6">
            <w:pPr>
              <w:spacing w:before="120" w:after="120" w:line="312" w:lineRule="atLeast"/>
              <w:rPr>
                <w:color w:val="000000"/>
                <w:sz w:val="16"/>
                <w:szCs w:val="16"/>
              </w:rPr>
            </w:pPr>
            <w:r>
              <w:rPr>
                <w:rStyle w:val="no-wikidata"/>
                <w:color w:val="000000"/>
                <w:sz w:val="16"/>
                <w:szCs w:val="16"/>
              </w:rPr>
              <w:t>Հետախուզական </w:t>
            </w:r>
            <w:hyperlink r:id="rId122" w:tooltip="Անօդաչու թռչող սարք" w:history="1">
              <w:r>
                <w:rPr>
                  <w:rStyle w:val="Hyperlink"/>
                  <w:color w:val="795CB2"/>
                  <w:sz w:val="16"/>
                  <w:szCs w:val="16"/>
                </w:rPr>
                <w:t>ԱԹՍ</w:t>
              </w:r>
            </w:hyperlink>
          </w:p>
        </w:tc>
      </w:tr>
      <w:tr w:rsidR="006677A6" w14:paraId="4E38002E" w14:textId="77777777" w:rsidTr="006677A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8002C" w14:textId="77777777" w:rsidR="006677A6" w:rsidRDefault="006677A6">
            <w:pPr>
              <w:spacing w:before="120" w:after="120" w:line="36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Արտադրող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8002D" w14:textId="77777777" w:rsidR="006677A6" w:rsidRDefault="006677A6">
            <w:pPr>
              <w:spacing w:before="120" w:after="120" w:line="312" w:lineRule="atLeast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795CB2"/>
                <w:sz w:val="16"/>
                <w:szCs w:val="16"/>
                <w:lang w:eastAsia="ru-RU"/>
              </w:rPr>
              <w:drawing>
                <wp:inline distT="0" distB="0" distL="0" distR="0" wp14:anchorId="4E38007A" wp14:editId="4E38007B">
                  <wp:extent cx="205740" cy="107315"/>
                  <wp:effectExtent l="19050" t="0" r="3810" b="0"/>
                  <wp:docPr id="65" name="Рисунок 65" descr="Հայաստան">
                    <a:hlinkClick xmlns:a="http://schemas.openxmlformats.org/drawingml/2006/main" r:id="rId123" tooltip="&quot;Հայաստան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Հայաստան">
                            <a:hlinkClick r:id="rId123" tooltip="&quot;Հայաստան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7A6" w14:paraId="4E380031" w14:textId="77777777" w:rsidTr="006677A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8002F" w14:textId="77777777" w:rsidR="006677A6" w:rsidRDefault="006677A6">
            <w:pPr>
              <w:spacing w:before="120" w:after="120" w:line="36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Առաջին թռիչք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80030" w14:textId="77777777" w:rsidR="006677A6" w:rsidRDefault="006677A6">
            <w:pPr>
              <w:spacing w:before="120" w:after="120" w:line="312" w:lineRule="atLeast"/>
              <w:rPr>
                <w:color w:val="000000"/>
                <w:sz w:val="16"/>
                <w:szCs w:val="16"/>
              </w:rPr>
            </w:pPr>
            <w:r>
              <w:rPr>
                <w:rStyle w:val="no-wikidata"/>
                <w:color w:val="000000"/>
                <w:sz w:val="16"/>
                <w:szCs w:val="16"/>
              </w:rPr>
              <w:t>Ապրիլ, 2014 թվական</w:t>
            </w:r>
          </w:p>
        </w:tc>
      </w:tr>
      <w:tr w:rsidR="006677A6" w14:paraId="4E380034" w14:textId="77777777" w:rsidTr="006677A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80032" w14:textId="77777777" w:rsidR="006677A6" w:rsidRDefault="006677A6">
            <w:pPr>
              <w:spacing w:before="120" w:after="120" w:line="36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Շահագործման սկիզբ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80033" w14:textId="77777777" w:rsidR="006677A6" w:rsidRDefault="006677A6">
            <w:pPr>
              <w:spacing w:before="120" w:after="120" w:line="312" w:lineRule="atLeast"/>
              <w:rPr>
                <w:color w:val="000000"/>
                <w:sz w:val="16"/>
                <w:szCs w:val="16"/>
              </w:rPr>
            </w:pPr>
            <w:r>
              <w:rPr>
                <w:rStyle w:val="no-wikidata"/>
                <w:color w:val="000000"/>
                <w:sz w:val="16"/>
                <w:szCs w:val="16"/>
              </w:rPr>
              <w:t>2014 թվական</w:t>
            </w:r>
          </w:p>
        </w:tc>
      </w:tr>
      <w:tr w:rsidR="006677A6" w14:paraId="4E380037" w14:textId="77777777" w:rsidTr="006677A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4E380035" w14:textId="77777777" w:rsidR="006677A6" w:rsidRDefault="006677A6">
            <w:pPr>
              <w:spacing w:before="120" w:after="120" w:line="36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Շահագործողներ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380036" w14:textId="77777777" w:rsidR="006677A6" w:rsidRDefault="00EB3803">
            <w:pPr>
              <w:spacing w:before="120" w:after="120" w:line="312" w:lineRule="atLeast"/>
              <w:rPr>
                <w:color w:val="000000"/>
                <w:sz w:val="16"/>
                <w:szCs w:val="16"/>
              </w:rPr>
            </w:pPr>
            <w:hyperlink r:id="rId125" w:tooltip="ՀՀ ռազմաօդային ուժեր" w:history="1">
              <w:r w:rsidR="006677A6">
                <w:rPr>
                  <w:rStyle w:val="Hyperlink"/>
                  <w:color w:val="795CB2"/>
                  <w:sz w:val="16"/>
                  <w:szCs w:val="16"/>
                </w:rPr>
                <w:t>ՀՀ ռազմաօդային ուժեր</w:t>
              </w:r>
            </w:hyperlink>
          </w:p>
        </w:tc>
      </w:tr>
    </w:tbl>
    <w:p w14:paraId="4E380038" w14:textId="77777777" w:rsidR="00CD6FA0" w:rsidRDefault="00CD6FA0" w:rsidP="006677A6">
      <w:pPr>
        <w:pStyle w:val="NormalWeb"/>
        <w:shd w:val="clear" w:color="auto" w:fill="FFFFFF"/>
        <w:spacing w:before="120" w:after="120"/>
        <w:rPr>
          <w:rFonts w:ascii="Arial" w:hAnsi="Arial" w:cs="Arial"/>
          <w:b/>
          <w:bCs/>
          <w:color w:val="202122"/>
          <w:lang w:val="en-US"/>
        </w:rPr>
      </w:pPr>
    </w:p>
    <w:p w14:paraId="4E380039" w14:textId="77777777" w:rsidR="00CD6FA0" w:rsidRDefault="00CD6FA0" w:rsidP="006677A6">
      <w:pPr>
        <w:pStyle w:val="NormalWeb"/>
        <w:shd w:val="clear" w:color="auto" w:fill="FFFFFF"/>
        <w:spacing w:before="120" w:after="120"/>
        <w:rPr>
          <w:rFonts w:ascii="Arial" w:hAnsi="Arial" w:cs="Arial"/>
          <w:b/>
          <w:bCs/>
          <w:color w:val="202122"/>
          <w:lang w:val="en-US"/>
        </w:rPr>
      </w:pPr>
    </w:p>
    <w:p w14:paraId="4E38003A" w14:textId="77777777" w:rsidR="006677A6" w:rsidRDefault="006677A6" w:rsidP="00A047DB">
      <w:pPr>
        <w:pStyle w:val="NormalWeb"/>
        <w:shd w:val="clear" w:color="auto" w:fill="FFFFFF"/>
        <w:spacing w:before="120" w:after="120" w:line="480" w:lineRule="auto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b/>
          <w:bCs/>
          <w:color w:val="202122"/>
          <w:lang w:val="hy-AM"/>
        </w:rPr>
        <w:t>X-55</w:t>
      </w:r>
      <w:r>
        <w:rPr>
          <w:rFonts w:ascii="Arial" w:hAnsi="Arial" w:cs="Arial"/>
          <w:color w:val="202122"/>
          <w:lang w:val="hy-AM"/>
        </w:rPr>
        <w:t>, </w:t>
      </w:r>
      <w:hyperlink r:id="rId126" w:tooltip="Հայաստան" w:history="1">
        <w:r>
          <w:rPr>
            <w:rStyle w:val="Hyperlink"/>
            <w:rFonts w:ascii="Arial" w:hAnsi="Arial" w:cs="Arial"/>
            <w:color w:val="795CB2"/>
            <w:lang w:val="hy-AM"/>
          </w:rPr>
          <w:t>հայկական</w:t>
        </w:r>
      </w:hyperlink>
      <w:r>
        <w:rPr>
          <w:rFonts w:ascii="Arial" w:hAnsi="Arial" w:cs="Arial"/>
          <w:color w:val="202122"/>
          <w:lang w:val="hy-AM"/>
        </w:rPr>
        <w:t> </w:t>
      </w:r>
      <w:hyperlink r:id="rId127" w:tooltip="Անօդաչու թռչող սարք" w:history="1">
        <w:r>
          <w:rPr>
            <w:rStyle w:val="Hyperlink"/>
            <w:rFonts w:ascii="Arial" w:hAnsi="Arial" w:cs="Arial"/>
            <w:color w:val="795CB2"/>
            <w:lang w:val="hy-AM"/>
          </w:rPr>
          <w:t>անօդաչու թռչող սարք</w:t>
        </w:r>
      </w:hyperlink>
      <w:r>
        <w:rPr>
          <w:rFonts w:ascii="Arial" w:hAnsi="Arial" w:cs="Arial"/>
          <w:color w:val="202122"/>
          <w:lang w:val="hy-AM"/>
        </w:rPr>
        <w:t> (ԱԹՍ), որը ներառված է </w:t>
      </w:r>
      <w:hyperlink r:id="rId128" w:tooltip="Հայաստանի զինված ուժեր" w:history="1">
        <w:r>
          <w:rPr>
            <w:rStyle w:val="Hyperlink"/>
            <w:rFonts w:ascii="Arial" w:hAnsi="Arial" w:cs="Arial"/>
            <w:color w:val="795CB2"/>
            <w:lang w:val="hy-AM"/>
          </w:rPr>
          <w:t>Հայաստանի զինված ուժերի</w:t>
        </w:r>
      </w:hyperlink>
      <w:r>
        <w:rPr>
          <w:rFonts w:ascii="Arial" w:hAnsi="Arial" w:cs="Arial"/>
          <w:color w:val="202122"/>
          <w:lang w:val="hy-AM"/>
        </w:rPr>
        <w:t> սպառազինության մեջ։</w:t>
      </w:r>
    </w:p>
    <w:p w14:paraId="4E38003B" w14:textId="77777777" w:rsidR="006677A6" w:rsidRDefault="006677A6" w:rsidP="00A047DB">
      <w:pPr>
        <w:pStyle w:val="Heading2"/>
        <w:pBdr>
          <w:bottom w:val="single" w:sz="4" w:space="0" w:color="A2A9B1"/>
        </w:pBdr>
        <w:shd w:val="clear" w:color="auto" w:fill="FFFFFF"/>
        <w:spacing w:before="240" w:after="60" w:line="480" w:lineRule="auto"/>
        <w:rPr>
          <w:rFonts w:ascii="Georgia" w:hAnsi="Georgia" w:cs="Arial"/>
          <w:b w:val="0"/>
          <w:bCs w:val="0"/>
          <w:color w:val="000000"/>
          <w:lang w:val="hy-AM"/>
        </w:rPr>
      </w:pPr>
      <w:r>
        <w:rPr>
          <w:rStyle w:val="mw-headline"/>
          <w:rFonts w:ascii="Times New Roman" w:hAnsi="Times New Roman" w:cs="Times New Roman"/>
          <w:b w:val="0"/>
          <w:bCs w:val="0"/>
          <w:color w:val="000000"/>
          <w:lang w:val="hy-AM"/>
        </w:rPr>
        <w:t>Պատմություն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hy-AM"/>
        </w:rPr>
        <w:t>[</w:t>
      </w:r>
      <w:hyperlink r:id="rId129" w:tooltip="Խմբագրել բաժինը. Պատմություն" w:history="1">
        <w:r>
          <w:rPr>
            <w:rStyle w:val="Hyperlink"/>
            <w:rFonts w:ascii="Arial" w:hAnsi="Arial" w:cs="Arial"/>
            <w:b w:val="0"/>
            <w:bCs w:val="0"/>
            <w:color w:val="795CB2"/>
            <w:sz w:val="24"/>
            <w:szCs w:val="24"/>
            <w:lang w:val="hy-AM"/>
          </w:rPr>
          <w:t>խմբագրել</w:t>
        </w:r>
      </w:hyperlink>
      <w:r>
        <w:rPr>
          <w:rStyle w:val="mw-editsection-divider"/>
          <w:rFonts w:ascii="Arial" w:hAnsi="Arial" w:cs="Arial"/>
          <w:b w:val="0"/>
          <w:bCs w:val="0"/>
          <w:color w:val="54595D"/>
          <w:sz w:val="24"/>
          <w:szCs w:val="24"/>
          <w:lang w:val="hy-AM"/>
        </w:rPr>
        <w:t> | </w:t>
      </w:r>
      <w:hyperlink r:id="rId130" w:tooltip="Խմբագրել բաժինը. Պատմություն" w:history="1">
        <w:r>
          <w:rPr>
            <w:rStyle w:val="Hyperlink"/>
            <w:rFonts w:ascii="Arial" w:hAnsi="Arial" w:cs="Arial"/>
            <w:b w:val="0"/>
            <w:bCs w:val="0"/>
            <w:color w:val="795CB2"/>
            <w:sz w:val="24"/>
            <w:szCs w:val="24"/>
            <w:lang w:val="hy-AM"/>
          </w:rPr>
          <w:t>խմբագրել կոդը</w:t>
        </w:r>
      </w:hyperlink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hy-AM"/>
        </w:rPr>
        <w:t>]</w:t>
      </w:r>
    </w:p>
    <w:p w14:paraId="4E38003C" w14:textId="77777777" w:rsidR="006677A6" w:rsidRDefault="006677A6" w:rsidP="00A047DB">
      <w:pPr>
        <w:pStyle w:val="NormalWeb"/>
        <w:shd w:val="clear" w:color="auto" w:fill="FFFFFF"/>
        <w:spacing w:before="120" w:after="120" w:line="480" w:lineRule="auto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X-55 անօթաչու թռչող սարքի նախագծման աշխատանքները սկսվել են 2012 թվականին Հայաստանի ինժեներների կողմից։ ԱԹՍ-ի նախնական տարբերակը ստեղծվել է հայկական </w:t>
      </w:r>
      <w:hyperlink r:id="rId131" w:tooltip="Կռունկ (ԱԹՍ)" w:history="1">
        <w:r>
          <w:rPr>
            <w:rStyle w:val="Hyperlink"/>
            <w:rFonts w:ascii="Arial" w:hAnsi="Arial" w:cs="Arial"/>
            <w:color w:val="795CB2"/>
            <w:lang w:val="hy-AM"/>
          </w:rPr>
          <w:t>Կռունկի</w:t>
        </w:r>
      </w:hyperlink>
      <w:r>
        <w:rPr>
          <w:rFonts w:ascii="Arial" w:hAnsi="Arial" w:cs="Arial"/>
          <w:color w:val="202122"/>
          <w:lang w:val="hy-AM"/>
        </w:rPr>
        <w:t xml:space="preserve"> կառուցվածքի հիման վրա։ Ի տարբերություն </w:t>
      </w:r>
      <w:r>
        <w:rPr>
          <w:rFonts w:ascii="Arial" w:hAnsi="Arial" w:cs="Arial"/>
          <w:color w:val="202122"/>
          <w:lang w:val="hy-AM"/>
        </w:rPr>
        <w:lastRenderedPageBreak/>
        <w:t>Կռունկ ԱԹՍ-ի, որը նախատեսված է բացառապես ռազմական նպատակների համար՝ X-55-ը կարող է կիրառվել և՛ ռազմական, և՛ քաղաքացիական նպատակներով</w:t>
      </w:r>
      <w:r w:rsidR="00EB3803">
        <w:fldChar w:fldCharType="begin"/>
      </w:r>
      <w:r w:rsidR="00EB3803" w:rsidRPr="00EB3803">
        <w:rPr>
          <w:lang w:val="hy-AM"/>
        </w:rPr>
        <w:instrText>HYPERLINK "https://hy.wikipedia.org/wiki/X-55_(%D4%B1%D4%B9%D5%8D)" \l "cite_note-:0-1"</w:instrText>
      </w:r>
      <w:r w:rsidR="00EB3803">
        <w:fldChar w:fldCharType="separate"/>
      </w:r>
      <w:r>
        <w:rPr>
          <w:rStyle w:val="Hyperlink"/>
          <w:rFonts w:ascii="Arial" w:hAnsi="Arial" w:cs="Arial"/>
          <w:color w:val="795CB2"/>
          <w:vertAlign w:val="superscript"/>
          <w:lang w:val="hy-AM"/>
        </w:rPr>
        <w:t>[1]</w:t>
      </w:r>
      <w:r w:rsidR="00EB3803">
        <w:rPr>
          <w:rStyle w:val="Hyperlink"/>
          <w:rFonts w:ascii="Arial" w:hAnsi="Arial" w:cs="Arial"/>
          <w:color w:val="795CB2"/>
          <w:vertAlign w:val="superscript"/>
          <w:lang w:val="hy-AM"/>
        </w:rPr>
        <w:fldChar w:fldCharType="end"/>
      </w:r>
      <w:r>
        <w:rPr>
          <w:rFonts w:ascii="Arial" w:hAnsi="Arial" w:cs="Arial"/>
          <w:color w:val="202122"/>
          <w:lang w:val="hy-AM"/>
        </w:rPr>
        <w:t>։ Թռչող սարքի առաջին մարտական փորձարկումները տեղի են ունեցել 2014 թվականին։</w:t>
      </w:r>
    </w:p>
    <w:p w14:paraId="4E38003D" w14:textId="77777777" w:rsidR="006677A6" w:rsidRDefault="006677A6" w:rsidP="00A047DB">
      <w:pPr>
        <w:pStyle w:val="NormalWeb"/>
        <w:shd w:val="clear" w:color="auto" w:fill="FFFFFF"/>
        <w:spacing w:before="120" w:after="120" w:line="360" w:lineRule="auto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X-55 ԱԹՍ-ն ներկայացվել է Հայաստանի ռազմաարդյունաբերական արտադրանքի ցուցահանդեսին 2015 թվականի մարտի 23-ին։ 2018 թվականի դրությամբ այն հանդիսանում 1 հայկական արտադրության չորս ԱԹՍ-ներից մեկը, որը ստեղծվել է երկրի ռազմաարդյունաբերության կողմից։ Մյուս երեք ԱԹՍ-ներն են՝ Կռունկը, </w:t>
      </w:r>
      <w:hyperlink r:id="rId132" w:tooltip="Բազե (ԱԹՍ) (դեռ գրված չէ)" w:history="1">
        <w:r>
          <w:rPr>
            <w:rStyle w:val="Hyperlink"/>
            <w:rFonts w:ascii="Arial" w:hAnsi="Arial" w:cs="Arial"/>
            <w:color w:val="A55858"/>
            <w:lang w:val="hy-AM"/>
          </w:rPr>
          <w:t>Բազեն</w:t>
        </w:r>
      </w:hyperlink>
      <w:r>
        <w:rPr>
          <w:rFonts w:ascii="Arial" w:hAnsi="Arial" w:cs="Arial"/>
          <w:color w:val="202122"/>
          <w:lang w:val="hy-AM"/>
        </w:rPr>
        <w:t>, </w:t>
      </w:r>
      <w:hyperlink r:id="rId133" w:tooltip="Ազնիվ (ԱԹՍ) (դեռ գրված չէ)" w:history="1">
        <w:r>
          <w:rPr>
            <w:rStyle w:val="Hyperlink"/>
            <w:rFonts w:ascii="Arial" w:hAnsi="Arial" w:cs="Arial"/>
            <w:color w:val="A55858"/>
            <w:lang w:val="hy-AM"/>
          </w:rPr>
          <w:t>Ազնիվ</w:t>
        </w:r>
      </w:hyperlink>
      <w:hyperlink r:id="rId134" w:anchor="cite_note-2" w:history="1">
        <w:r>
          <w:rPr>
            <w:rStyle w:val="Hyperlink"/>
            <w:rFonts w:ascii="Arial" w:hAnsi="Arial" w:cs="Arial"/>
            <w:color w:val="795CB2"/>
            <w:vertAlign w:val="superscript"/>
            <w:lang w:val="hy-AM"/>
          </w:rPr>
          <w:t>[2]</w:t>
        </w:r>
      </w:hyperlink>
      <w:r>
        <w:rPr>
          <w:rFonts w:ascii="Arial" w:hAnsi="Arial" w:cs="Arial"/>
          <w:color w:val="202122"/>
          <w:lang w:val="hy-AM"/>
        </w:rPr>
        <w:t>։</w:t>
      </w:r>
    </w:p>
    <w:p w14:paraId="4E38003E" w14:textId="77777777" w:rsidR="006677A6" w:rsidRDefault="006677A6" w:rsidP="00A047DB">
      <w:pPr>
        <w:pStyle w:val="NormalWeb"/>
        <w:shd w:val="clear" w:color="auto" w:fill="FFFFFF"/>
        <w:spacing w:before="120" w:after="120" w:line="360" w:lineRule="auto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X-55-ի արձակման և վայրէջքի հնարավորությունները Կռունկի համեմատ առավելություն են հաղորդում նշյալ ԱԹՍ-ին։ Կռունկի արձակման համար անհրաժեշտ է թռիչքուղի</w:t>
      </w:r>
      <w:r w:rsidR="00EB3803">
        <w:fldChar w:fldCharType="begin"/>
      </w:r>
      <w:r w:rsidR="00EB3803" w:rsidRPr="00EB3803">
        <w:rPr>
          <w:lang w:val="hy-AM"/>
        </w:rPr>
        <w:instrText>HYPERLINK "https://hy.wikipedia.o</w:instrText>
      </w:r>
      <w:r w:rsidR="00EB3803" w:rsidRPr="00EB3803">
        <w:rPr>
          <w:lang w:val="hy-AM"/>
        </w:rPr>
        <w:instrText>rg/wiki/X-55_(%D4%B1%D4%B9%D5%8D)" \l "cite_note-3"</w:instrText>
      </w:r>
      <w:r w:rsidR="00EB3803">
        <w:fldChar w:fldCharType="separate"/>
      </w:r>
      <w:r>
        <w:rPr>
          <w:rStyle w:val="Hyperlink"/>
          <w:rFonts w:ascii="Arial" w:hAnsi="Arial" w:cs="Arial"/>
          <w:color w:val="795CB2"/>
          <w:vertAlign w:val="superscript"/>
          <w:lang w:val="hy-AM"/>
        </w:rPr>
        <w:t>[3]</w:t>
      </w:r>
      <w:r w:rsidR="00EB3803">
        <w:rPr>
          <w:rStyle w:val="Hyperlink"/>
          <w:rFonts w:ascii="Arial" w:hAnsi="Arial" w:cs="Arial"/>
          <w:color w:val="795CB2"/>
          <w:vertAlign w:val="superscript"/>
          <w:lang w:val="hy-AM"/>
        </w:rPr>
        <w:fldChar w:fldCharType="end"/>
      </w:r>
      <w:r>
        <w:rPr>
          <w:rFonts w:ascii="Arial" w:hAnsi="Arial" w:cs="Arial"/>
          <w:color w:val="202122"/>
          <w:lang w:val="hy-AM"/>
        </w:rPr>
        <w:t>։ X-55 կարող է թռիչքներ իրականացնել բարձր հարթություններում։</w:t>
      </w:r>
    </w:p>
    <w:p w14:paraId="4E38003F" w14:textId="77777777" w:rsidR="006677A6" w:rsidRDefault="006677A6" w:rsidP="00A047DB">
      <w:pPr>
        <w:pStyle w:val="NormalWeb"/>
        <w:shd w:val="clear" w:color="auto" w:fill="FFFFFF"/>
        <w:spacing w:before="120" w:after="120" w:line="360" w:lineRule="auto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Ընդունված է այս մոդելը համարել քիչ տեսանելի, ինչը պակաս կարևոր չէ ռազմական նշանակությամբ օգտագործելիս։ Այն աշխատում է </w:t>
      </w:r>
      <w:hyperlink r:id="rId135" w:tooltip="Ներքին այրման շարժիչ" w:history="1">
        <w:r>
          <w:rPr>
            <w:rStyle w:val="Hyperlink"/>
            <w:rFonts w:ascii="Arial" w:hAnsi="Arial" w:cs="Arial"/>
            <w:color w:val="795CB2"/>
            <w:lang w:val="hy-AM"/>
          </w:rPr>
          <w:t>ներքին այրման շարժիչով</w:t>
        </w:r>
      </w:hyperlink>
      <w:r>
        <w:rPr>
          <w:rFonts w:ascii="Arial" w:hAnsi="Arial" w:cs="Arial"/>
          <w:color w:val="202122"/>
          <w:lang w:val="hy-AM"/>
        </w:rPr>
        <w:t>, ինչը ԱԹՍ-ին դարձնում է առավել ապահով և արդյունավետ՝ համեմատ </w:t>
      </w:r>
      <w:hyperlink r:id="rId136" w:tooltip="Էլեկտրական շարժիչ" w:history="1">
        <w:r>
          <w:rPr>
            <w:rStyle w:val="Hyperlink"/>
            <w:rFonts w:ascii="Arial" w:hAnsi="Arial" w:cs="Arial"/>
            <w:color w:val="795CB2"/>
            <w:lang w:val="hy-AM"/>
          </w:rPr>
          <w:t>էլեկտրական շարժիչով</w:t>
        </w:r>
      </w:hyperlink>
      <w:r>
        <w:rPr>
          <w:rFonts w:ascii="Arial" w:hAnsi="Arial" w:cs="Arial"/>
          <w:color w:val="202122"/>
          <w:lang w:val="hy-AM"/>
        </w:rPr>
        <w:t> ԱԹՍ-ների։ Տվյալ մոդելի առավելագույն թռիչքային բարձրությունը 4500 մետր է։ Այդ ցուցանիշը X-55-ին հնարավորություն է տալիս իրականացնել իր առջև դրված հետախուզական գրեթե բոլոր առաջադրանքները։ Դիտարկման և հետախուզական աշխատանքների համար X-55 սարքի վրա տեղադրված է պտուտահաստոցային տեսախցիկ, ինչը հնարավորություն է տալիս անմիջապես հեռակառավարման վահանակում ստանալ հստակ պատկերներ։</w:t>
      </w:r>
    </w:p>
    <w:p w14:paraId="4E380040" w14:textId="77777777" w:rsidR="006677A6" w:rsidRDefault="006677A6" w:rsidP="00A047DB">
      <w:pPr>
        <w:pStyle w:val="NormalWeb"/>
        <w:shd w:val="clear" w:color="auto" w:fill="FFFFFF"/>
        <w:spacing w:before="120" w:after="120" w:line="360" w:lineRule="auto"/>
        <w:rPr>
          <w:rFonts w:ascii="Arial" w:hAnsi="Arial" w:cs="Arial"/>
          <w:color w:val="202122"/>
          <w:lang w:val="hy-AM"/>
        </w:rPr>
      </w:pPr>
      <w:r>
        <w:rPr>
          <w:rFonts w:ascii="Arial" w:hAnsi="Arial" w:cs="Arial"/>
          <w:color w:val="202122"/>
          <w:lang w:val="hy-AM"/>
        </w:rPr>
        <w:t>Անօդաչու թռչող սարքի թռիչքային առավելագույն հեռավորությունը 320 կմ է։ Իրանի երկարությունը 1 մետր 88 սմ է, իսկ թևերի բացվածքի երկարությունը՝ 2 մետր 62 սմ</w:t>
      </w:r>
      <w:r w:rsidR="00EB3803">
        <w:fldChar w:fldCharType="begin"/>
      </w:r>
      <w:r w:rsidR="00EB3803" w:rsidRPr="00EB3803">
        <w:rPr>
          <w:lang w:val="hy-AM"/>
        </w:rPr>
        <w:instrText>HYPERLINK "https://hy.wikipedia.org/wiki/X-55_(%D4%B1%D4%B9%D5%8D)" \l "cite_note-:0-1"</w:instrText>
      </w:r>
      <w:r w:rsidR="00EB3803">
        <w:fldChar w:fldCharType="separate"/>
      </w:r>
      <w:r>
        <w:rPr>
          <w:rStyle w:val="Hyperlink"/>
          <w:rFonts w:ascii="Arial" w:hAnsi="Arial" w:cs="Arial"/>
          <w:color w:val="795CB2"/>
          <w:vertAlign w:val="superscript"/>
          <w:lang w:val="hy-AM"/>
        </w:rPr>
        <w:t>[1]</w:t>
      </w:r>
      <w:r w:rsidR="00EB3803">
        <w:rPr>
          <w:rStyle w:val="Hyperlink"/>
          <w:rFonts w:ascii="Arial" w:hAnsi="Arial" w:cs="Arial"/>
          <w:color w:val="795CB2"/>
          <w:vertAlign w:val="superscript"/>
          <w:lang w:val="hy-AM"/>
        </w:rPr>
        <w:fldChar w:fldCharType="end"/>
      </w:r>
      <w:r>
        <w:rPr>
          <w:rFonts w:ascii="Arial" w:hAnsi="Arial" w:cs="Arial"/>
          <w:color w:val="202122"/>
          <w:lang w:val="hy-AM"/>
        </w:rPr>
        <w:t>։</w:t>
      </w:r>
    </w:p>
    <w:p w14:paraId="4E380041" w14:textId="77777777" w:rsidR="006677A6" w:rsidRPr="006677A6" w:rsidRDefault="006677A6" w:rsidP="006677A6">
      <w:pPr>
        <w:shd w:val="clear" w:color="auto" w:fill="F8F9FA"/>
        <w:spacing w:line="480" w:lineRule="auto"/>
        <w:rPr>
          <w:rFonts w:ascii="Arial" w:hAnsi="Arial" w:cs="Arial"/>
          <w:noProof/>
          <w:color w:val="795CB2"/>
          <w:sz w:val="24"/>
          <w:szCs w:val="24"/>
          <w:lang w:val="hy-AM" w:eastAsia="ru-RU"/>
        </w:rPr>
      </w:pPr>
    </w:p>
    <w:p w14:paraId="4E380042" w14:textId="77777777" w:rsidR="006677A6" w:rsidRPr="006677A6" w:rsidRDefault="006677A6" w:rsidP="009702DB">
      <w:pPr>
        <w:shd w:val="clear" w:color="auto" w:fill="F8F9FA"/>
        <w:spacing w:line="480" w:lineRule="auto"/>
        <w:jc w:val="center"/>
        <w:rPr>
          <w:rFonts w:ascii="Arial" w:hAnsi="Arial" w:cs="Arial"/>
          <w:color w:val="202122"/>
          <w:sz w:val="24"/>
          <w:szCs w:val="24"/>
          <w:lang w:val="hy-AM"/>
        </w:rPr>
      </w:pPr>
    </w:p>
    <w:p w14:paraId="4E380043" w14:textId="77777777" w:rsidR="009702DB" w:rsidRPr="009702DB" w:rsidRDefault="009702DB" w:rsidP="009702DB">
      <w:pPr>
        <w:numPr>
          <w:ilvl w:val="0"/>
          <w:numId w:val="9"/>
        </w:numPr>
        <w:shd w:val="clear" w:color="auto" w:fill="F9F9F9"/>
        <w:spacing w:before="100" w:beforeAutospacing="1" w:after="24" w:line="480" w:lineRule="auto"/>
        <w:ind w:left="384"/>
        <w:jc w:val="center"/>
        <w:textAlignment w:val="top"/>
        <w:rPr>
          <w:rFonts w:ascii="Arial" w:hAnsi="Arial" w:cs="Arial"/>
          <w:color w:val="202122"/>
          <w:sz w:val="24"/>
          <w:szCs w:val="24"/>
        </w:rPr>
      </w:pPr>
      <w:r w:rsidRPr="009702DB">
        <w:rPr>
          <w:rFonts w:ascii="Arial" w:hAnsi="Arial" w:cs="Arial"/>
          <w:noProof/>
          <w:color w:val="795CB2"/>
          <w:sz w:val="24"/>
          <w:szCs w:val="24"/>
          <w:lang w:eastAsia="ru-RU"/>
        </w:rPr>
        <w:lastRenderedPageBreak/>
        <w:drawing>
          <wp:inline distT="0" distB="0" distL="0" distR="0" wp14:anchorId="4E38007C" wp14:editId="4E38007D">
            <wp:extent cx="2438400" cy="1713230"/>
            <wp:effectExtent l="19050" t="0" r="0" b="0"/>
            <wp:docPr id="10" name="Рисунок 6" descr="Երևանում 2012 թ. զինվորական շքերթի ժամանակ ցուցադրված «Կռունկ» ԱԹՍ">
              <a:hlinkClick xmlns:a="http://schemas.openxmlformats.org/drawingml/2006/main" r:id="rId137" tooltip="&quot;Երևանում 2012 թ. զինվորական շքերթի ժամանակ ցուցադրված «Կռունկ» ԱԹ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Երևանում 2012 թ. զինվորական շքերթի ժամանակ ցուցադրված «Կռունկ» ԱԹՍ">
                      <a:hlinkClick r:id="rId137" tooltip="&quot;Երևանում 2012 թ. զինվորական շքերթի ժամանակ ցուցադրված «Կռունկ» ԱԹ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80044" w14:textId="77777777" w:rsidR="009702DB" w:rsidRPr="00A047DB" w:rsidRDefault="00EB3803" w:rsidP="009702DB">
      <w:pPr>
        <w:pStyle w:val="NormalWeb"/>
        <w:shd w:val="clear" w:color="auto" w:fill="FFFFFF"/>
        <w:spacing w:before="120" w:after="120" w:line="480" w:lineRule="auto"/>
        <w:ind w:left="384"/>
        <w:jc w:val="center"/>
        <w:textAlignment w:val="top"/>
        <w:rPr>
          <w:rFonts w:ascii="Arial" w:hAnsi="Arial" w:cs="Arial"/>
          <w:color w:val="202122"/>
        </w:rPr>
      </w:pPr>
      <w:hyperlink r:id="rId139" w:tooltip="Երևան" w:history="1">
        <w:r w:rsidR="009702DB" w:rsidRPr="009702DB">
          <w:rPr>
            <w:rStyle w:val="Hyperlink"/>
            <w:rFonts w:ascii="Arial" w:hAnsi="Arial" w:cs="Arial"/>
            <w:color w:val="795CB2"/>
          </w:rPr>
          <w:t>Երևանում</w:t>
        </w:r>
      </w:hyperlink>
      <w:r w:rsidR="009702DB" w:rsidRPr="00CD6FA0">
        <w:rPr>
          <w:rFonts w:ascii="Arial" w:hAnsi="Arial" w:cs="Arial"/>
          <w:color w:val="202122"/>
          <w:lang w:val="en-US"/>
        </w:rPr>
        <w:t> </w:t>
      </w:r>
      <w:hyperlink r:id="rId140" w:tooltip="2012" w:history="1">
        <w:r w:rsidR="009702DB" w:rsidRPr="00A047DB">
          <w:rPr>
            <w:rStyle w:val="Hyperlink"/>
            <w:rFonts w:ascii="Arial" w:hAnsi="Arial" w:cs="Arial"/>
            <w:color w:val="795CB2"/>
          </w:rPr>
          <w:t>2012</w:t>
        </w:r>
      </w:hyperlink>
      <w:r w:rsidR="009702DB" w:rsidRPr="00CD6FA0">
        <w:rPr>
          <w:rFonts w:ascii="Arial" w:hAnsi="Arial" w:cs="Arial"/>
          <w:color w:val="202122"/>
          <w:lang w:val="en-US"/>
        </w:rPr>
        <w:t> </w:t>
      </w:r>
      <w:r w:rsidR="009702DB" w:rsidRPr="009702DB">
        <w:rPr>
          <w:rFonts w:ascii="Arial" w:hAnsi="Arial" w:cs="Arial"/>
          <w:color w:val="202122"/>
        </w:rPr>
        <w:t>թ</w:t>
      </w:r>
      <w:r w:rsidR="009702DB" w:rsidRPr="00A047DB">
        <w:rPr>
          <w:rFonts w:ascii="Arial" w:hAnsi="Arial" w:cs="Arial"/>
          <w:color w:val="202122"/>
        </w:rPr>
        <w:t xml:space="preserve">. </w:t>
      </w:r>
      <w:r w:rsidR="009702DB" w:rsidRPr="009702DB">
        <w:rPr>
          <w:rFonts w:ascii="Arial" w:hAnsi="Arial" w:cs="Arial"/>
          <w:color w:val="202122"/>
        </w:rPr>
        <w:t>զինվորական</w:t>
      </w:r>
      <w:r w:rsidR="009702DB" w:rsidRPr="00A047DB">
        <w:rPr>
          <w:rFonts w:ascii="Arial" w:hAnsi="Arial" w:cs="Arial"/>
          <w:color w:val="202122"/>
        </w:rPr>
        <w:t xml:space="preserve"> </w:t>
      </w:r>
      <w:r w:rsidR="009702DB" w:rsidRPr="009702DB">
        <w:rPr>
          <w:rFonts w:ascii="Arial" w:hAnsi="Arial" w:cs="Arial"/>
          <w:color w:val="202122"/>
        </w:rPr>
        <w:t>շքերթի</w:t>
      </w:r>
      <w:r w:rsidR="009702DB" w:rsidRPr="00A047DB">
        <w:rPr>
          <w:rFonts w:ascii="Arial" w:hAnsi="Arial" w:cs="Arial"/>
          <w:color w:val="202122"/>
        </w:rPr>
        <w:t xml:space="preserve"> </w:t>
      </w:r>
      <w:r w:rsidR="009702DB" w:rsidRPr="009702DB">
        <w:rPr>
          <w:rFonts w:ascii="Arial" w:hAnsi="Arial" w:cs="Arial"/>
          <w:color w:val="202122"/>
        </w:rPr>
        <w:t>ժամանակ</w:t>
      </w:r>
      <w:r w:rsidR="009702DB" w:rsidRPr="00A047DB">
        <w:rPr>
          <w:rFonts w:ascii="Arial" w:hAnsi="Arial" w:cs="Arial"/>
          <w:color w:val="202122"/>
        </w:rPr>
        <w:t xml:space="preserve"> </w:t>
      </w:r>
      <w:r w:rsidR="009702DB" w:rsidRPr="009702DB">
        <w:rPr>
          <w:rFonts w:ascii="Arial" w:hAnsi="Arial" w:cs="Arial"/>
          <w:color w:val="202122"/>
        </w:rPr>
        <w:t>ցուցադրված</w:t>
      </w:r>
      <w:r w:rsidR="009702DB" w:rsidRPr="00CD6FA0">
        <w:rPr>
          <w:rFonts w:ascii="Arial" w:hAnsi="Arial" w:cs="Arial"/>
          <w:color w:val="202122"/>
          <w:lang w:val="en-US"/>
        </w:rPr>
        <w:t> </w:t>
      </w:r>
      <w:hyperlink r:id="rId141" w:tooltip="Կռունկ (ԱԹՍ)" w:history="1">
        <w:r w:rsidR="009702DB" w:rsidRPr="00A047DB">
          <w:rPr>
            <w:rStyle w:val="Hyperlink"/>
            <w:rFonts w:ascii="Arial" w:hAnsi="Arial" w:cs="Arial"/>
            <w:color w:val="795CB2"/>
          </w:rPr>
          <w:t>«</w:t>
        </w:r>
        <w:r w:rsidR="009702DB" w:rsidRPr="009702DB">
          <w:rPr>
            <w:rStyle w:val="Hyperlink"/>
            <w:rFonts w:ascii="Arial" w:hAnsi="Arial" w:cs="Arial"/>
            <w:color w:val="795CB2"/>
          </w:rPr>
          <w:t>Կռունկ</w:t>
        </w:r>
        <w:r w:rsidR="009702DB" w:rsidRPr="00A047DB">
          <w:rPr>
            <w:rStyle w:val="Hyperlink"/>
            <w:rFonts w:ascii="Arial" w:hAnsi="Arial" w:cs="Arial"/>
            <w:color w:val="795CB2"/>
          </w:rPr>
          <w:t xml:space="preserve">» </w:t>
        </w:r>
        <w:r w:rsidR="009702DB" w:rsidRPr="009702DB">
          <w:rPr>
            <w:rStyle w:val="Hyperlink"/>
            <w:rFonts w:ascii="Arial" w:hAnsi="Arial" w:cs="Arial"/>
            <w:color w:val="795CB2"/>
          </w:rPr>
          <w:t>ԱԹՍ</w:t>
        </w:r>
      </w:hyperlink>
    </w:p>
    <w:p w14:paraId="4E380045" w14:textId="77777777" w:rsidR="009702DB" w:rsidRPr="00A047DB" w:rsidRDefault="009702DB" w:rsidP="009702DB">
      <w:pPr>
        <w:shd w:val="clear" w:color="auto" w:fill="FFFFFF"/>
        <w:spacing w:line="480" w:lineRule="auto"/>
        <w:ind w:left="384"/>
        <w:jc w:val="center"/>
        <w:rPr>
          <w:rFonts w:ascii="Arial" w:hAnsi="Arial" w:cs="Arial"/>
          <w:color w:val="202122"/>
          <w:sz w:val="24"/>
          <w:szCs w:val="24"/>
        </w:rPr>
      </w:pPr>
      <w:r w:rsidRPr="00CD6FA0">
        <w:rPr>
          <w:rFonts w:ascii="Arial" w:hAnsi="Arial" w:cs="Arial"/>
          <w:color w:val="202122"/>
          <w:sz w:val="24"/>
          <w:szCs w:val="24"/>
          <w:lang w:val="en-US"/>
        </w:rPr>
        <w:t> </w:t>
      </w:r>
    </w:p>
    <w:p w14:paraId="4E380046" w14:textId="77777777" w:rsidR="009702DB" w:rsidRPr="009702DB" w:rsidRDefault="009702DB" w:rsidP="009702DB">
      <w:pPr>
        <w:numPr>
          <w:ilvl w:val="0"/>
          <w:numId w:val="9"/>
        </w:numPr>
        <w:shd w:val="clear" w:color="auto" w:fill="F9F9F9"/>
        <w:spacing w:before="100" w:beforeAutospacing="1" w:after="24" w:line="480" w:lineRule="auto"/>
        <w:ind w:left="384"/>
        <w:jc w:val="center"/>
        <w:textAlignment w:val="top"/>
        <w:rPr>
          <w:rFonts w:ascii="Arial" w:hAnsi="Arial" w:cs="Arial"/>
          <w:color w:val="202122"/>
          <w:sz w:val="24"/>
          <w:szCs w:val="24"/>
        </w:rPr>
      </w:pPr>
      <w:r w:rsidRPr="009702DB">
        <w:rPr>
          <w:rFonts w:ascii="Arial" w:hAnsi="Arial" w:cs="Arial"/>
          <w:noProof/>
          <w:color w:val="795CB2"/>
          <w:sz w:val="24"/>
          <w:szCs w:val="24"/>
          <w:lang w:eastAsia="ru-RU"/>
        </w:rPr>
        <w:drawing>
          <wp:inline distT="0" distB="0" distL="0" distR="0" wp14:anchorId="4E38007E" wp14:editId="4E38007F">
            <wp:extent cx="2282190" cy="1713230"/>
            <wp:effectExtent l="19050" t="0" r="3810" b="0"/>
            <wp:docPr id="9" name="Рисунок 7" descr="X-55 հետախուզական ԱԹՍ։ Շահագործվում է 2014 թվականից։">
              <a:hlinkClick xmlns:a="http://schemas.openxmlformats.org/drawingml/2006/main" r:id="rId120" tooltip="&quot;X-55 հետախուզական ԱԹՍ։ Շահագործվում է 2014 թվականից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-55 հետախուզական ԱԹՍ։ Շահագործվում է 2014 թվականից։">
                      <a:hlinkClick r:id="rId120" tooltip="&quot;X-55 հետախուզական ԱԹՍ։ Շահագործվում է 2014 թվականից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80047" w14:textId="77777777" w:rsidR="009702DB" w:rsidRPr="009702DB" w:rsidRDefault="00EB3803" w:rsidP="009702DB">
      <w:pPr>
        <w:pStyle w:val="NormalWeb"/>
        <w:shd w:val="clear" w:color="auto" w:fill="FFFFFF"/>
        <w:spacing w:before="120" w:after="120" w:line="480" w:lineRule="auto"/>
        <w:ind w:left="384"/>
        <w:jc w:val="center"/>
        <w:textAlignment w:val="top"/>
        <w:rPr>
          <w:rFonts w:ascii="Arial" w:hAnsi="Arial" w:cs="Arial"/>
          <w:color w:val="202122"/>
        </w:rPr>
      </w:pPr>
      <w:hyperlink r:id="rId143" w:tooltip="X-55 (ԱԹՍ)" w:history="1">
        <w:r w:rsidR="009702DB" w:rsidRPr="009702DB">
          <w:rPr>
            <w:rStyle w:val="Hyperlink"/>
            <w:rFonts w:ascii="Arial" w:hAnsi="Arial" w:cs="Arial"/>
            <w:color w:val="795CB2"/>
          </w:rPr>
          <w:t>X-55</w:t>
        </w:r>
      </w:hyperlink>
      <w:r w:rsidR="009702DB" w:rsidRPr="009702DB">
        <w:rPr>
          <w:rFonts w:ascii="Arial" w:hAnsi="Arial" w:cs="Arial"/>
          <w:color w:val="202122"/>
        </w:rPr>
        <w:t> հետախուզական ԱԹՍ։ Շահագործվում է 2014 թվականից։</w:t>
      </w:r>
    </w:p>
    <w:p w14:paraId="4E380048" w14:textId="77777777" w:rsidR="009702DB" w:rsidRPr="00A047DB" w:rsidRDefault="009702DB" w:rsidP="009702DB">
      <w:pPr>
        <w:pStyle w:val="Heading1"/>
        <w:pBdr>
          <w:bottom w:val="single" w:sz="4" w:space="0" w:color="A2A9B1"/>
        </w:pBdr>
        <w:shd w:val="clear" w:color="auto" w:fill="FFFFFF"/>
        <w:spacing w:before="240" w:after="60"/>
        <w:rPr>
          <w:rFonts w:ascii="Georgia" w:hAnsi="Georgia" w:cs="Times New Roman"/>
          <w:b w:val="0"/>
          <w:bCs w:val="0"/>
          <w:color w:val="000000"/>
          <w:sz w:val="43"/>
          <w:szCs w:val="43"/>
        </w:rPr>
      </w:pPr>
      <w:r>
        <w:rPr>
          <w:rStyle w:val="mw-headline"/>
          <w:rFonts w:ascii="Times New Roman" w:hAnsi="Times New Roman" w:cs="Times New Roman"/>
          <w:b w:val="0"/>
          <w:bCs w:val="0"/>
          <w:color w:val="000000"/>
          <w:sz w:val="43"/>
          <w:szCs w:val="43"/>
        </w:rPr>
        <w:t>Ռազմական</w:t>
      </w:r>
      <w:r w:rsidRPr="00A047DB">
        <w:rPr>
          <w:rStyle w:val="mw-headline"/>
          <w:rFonts w:ascii="Georgia" w:hAnsi="Georgia"/>
          <w:b w:val="0"/>
          <w:bCs w:val="0"/>
          <w:color w:val="000000"/>
          <w:sz w:val="43"/>
          <w:szCs w:val="43"/>
        </w:rPr>
        <w:t xml:space="preserve"> </w:t>
      </w:r>
      <w:r>
        <w:rPr>
          <w:rStyle w:val="mw-headline"/>
          <w:rFonts w:ascii="Times New Roman" w:hAnsi="Times New Roman" w:cs="Times New Roman"/>
          <w:b w:val="0"/>
          <w:bCs w:val="0"/>
          <w:color w:val="000000"/>
          <w:sz w:val="43"/>
          <w:szCs w:val="43"/>
        </w:rPr>
        <w:t>ԱԹՍ</w:t>
      </w:r>
      <w:r w:rsidRPr="00A047DB">
        <w:rPr>
          <w:rStyle w:val="mw-headline"/>
          <w:rFonts w:ascii="Georgia" w:hAnsi="Georgia"/>
          <w:b w:val="0"/>
          <w:bCs w:val="0"/>
          <w:color w:val="000000"/>
          <w:sz w:val="43"/>
          <w:szCs w:val="43"/>
        </w:rPr>
        <w:t>-</w:t>
      </w:r>
      <w:r>
        <w:rPr>
          <w:rStyle w:val="mw-headline"/>
          <w:rFonts w:ascii="Times New Roman" w:hAnsi="Times New Roman" w:cs="Times New Roman"/>
          <w:b w:val="0"/>
          <w:bCs w:val="0"/>
          <w:color w:val="000000"/>
          <w:sz w:val="43"/>
          <w:szCs w:val="43"/>
        </w:rPr>
        <w:t>ների</w:t>
      </w:r>
      <w:r w:rsidRPr="00A047DB">
        <w:rPr>
          <w:rStyle w:val="mw-headline"/>
          <w:rFonts w:ascii="Georgia" w:hAnsi="Georgia"/>
          <w:b w:val="0"/>
          <w:bCs w:val="0"/>
          <w:color w:val="000000"/>
          <w:sz w:val="43"/>
          <w:szCs w:val="43"/>
        </w:rPr>
        <w:t xml:space="preserve"> </w:t>
      </w:r>
      <w:r>
        <w:rPr>
          <w:rStyle w:val="mw-headline"/>
          <w:rFonts w:ascii="Times New Roman" w:hAnsi="Times New Roman" w:cs="Times New Roman"/>
          <w:b w:val="0"/>
          <w:bCs w:val="0"/>
          <w:color w:val="000000"/>
          <w:sz w:val="43"/>
          <w:szCs w:val="43"/>
        </w:rPr>
        <w:t>հակազդեցության</w:t>
      </w:r>
      <w:r w:rsidRPr="00A047DB">
        <w:rPr>
          <w:rStyle w:val="mw-headline"/>
          <w:rFonts w:ascii="Georgia" w:hAnsi="Georgia"/>
          <w:b w:val="0"/>
          <w:bCs w:val="0"/>
          <w:color w:val="000000"/>
          <w:sz w:val="43"/>
          <w:szCs w:val="43"/>
        </w:rPr>
        <w:t xml:space="preserve"> </w:t>
      </w:r>
      <w:r>
        <w:rPr>
          <w:rStyle w:val="mw-headline"/>
          <w:rFonts w:ascii="Times New Roman" w:hAnsi="Times New Roman" w:cs="Times New Roman"/>
          <w:b w:val="0"/>
          <w:bCs w:val="0"/>
          <w:color w:val="000000"/>
          <w:sz w:val="43"/>
          <w:szCs w:val="43"/>
        </w:rPr>
        <w:t>միջոցներ</w:t>
      </w:r>
    </w:p>
    <w:p w14:paraId="4E380049" w14:textId="77777777" w:rsidR="009702DB" w:rsidRPr="00A047DB" w:rsidRDefault="009702DB" w:rsidP="009702DB">
      <w:pPr>
        <w:spacing w:after="0" w:line="480" w:lineRule="auto"/>
        <w:ind w:firstLine="708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4E38004A" w14:textId="77777777" w:rsidR="0080105B" w:rsidRPr="00A047DB" w:rsidRDefault="009702DB" w:rsidP="009702DB">
      <w:pPr>
        <w:spacing w:after="0" w:line="480" w:lineRule="auto"/>
        <w:ind w:firstLine="708"/>
        <w:rPr>
          <w:rFonts w:ascii="Sylfaen" w:hAnsi="Sylfaen" w:cs="Sylfaen"/>
          <w:color w:val="050505"/>
          <w:sz w:val="24"/>
          <w:szCs w:val="24"/>
          <w:shd w:val="clear" w:color="auto" w:fill="FFFFFF"/>
        </w:rPr>
      </w:pP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Տարվում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են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ռազմական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նշանակության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ԱԹՍ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>-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ների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հայտնագործման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և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ոչնչացման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միջոցներ։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Հայտնագործման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համար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օգտագործում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են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ավելի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կատարյալ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ռադիոտեղորոշման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կայաններ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հայտնագործման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օպտիկական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միջոցներ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տեղեկատվության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փոխանցման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ռադիոազդանշանի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որսման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միջոց։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Ոչնչացման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համար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կարող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են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օգտագործվել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սովորական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 </w:t>
      </w:r>
      <w:hyperlink r:id="rId144" w:tooltip="Հրետանի" w:history="1">
        <w:r w:rsidRPr="009702DB">
          <w:rPr>
            <w:rStyle w:val="Hyperlink"/>
            <w:rFonts w:ascii="Arial" w:hAnsi="Arial" w:cs="Arial"/>
            <w:color w:val="795CB2"/>
            <w:sz w:val="24"/>
            <w:szCs w:val="24"/>
            <w:shd w:val="clear" w:color="auto" w:fill="FFFFFF"/>
          </w:rPr>
          <w:t>հրետանային</w:t>
        </w:r>
      </w:hyperlink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 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կայանքներ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և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առավարման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ազդանշանների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խլացման</w:t>
      </w:r>
      <w:r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702DB">
        <w:rPr>
          <w:rFonts w:ascii="Arial" w:hAnsi="Arial" w:cs="Arial"/>
          <w:color w:val="202122"/>
          <w:sz w:val="24"/>
          <w:szCs w:val="24"/>
          <w:shd w:val="clear" w:color="auto" w:fill="FFFFFF"/>
        </w:rPr>
        <w:t>միջոցներ</w:t>
      </w:r>
      <w:r w:rsidR="00CD6FA0" w:rsidRPr="00A047D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CD6FA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և</w:t>
      </w:r>
      <w:r w:rsidR="00CD6FA0" w:rsidRPr="00A047DB">
        <w:rPr>
          <w:rFonts w:ascii="Arial" w:hAnsi="Arial" w:cs="Arial"/>
          <w:color w:val="202122"/>
          <w:sz w:val="24"/>
          <w:szCs w:val="24"/>
          <w:shd w:val="clear" w:color="auto" w:fill="FFFFFF"/>
          <w:vertAlign w:val="superscript"/>
        </w:rPr>
        <w:t xml:space="preserve"> </w:t>
      </w:r>
      <w:proofErr w:type="spellStart"/>
      <w:r w:rsidR="00CD6FA0">
        <w:rPr>
          <w:rFonts w:ascii="Sylfaen" w:hAnsi="Sylfaen" w:cs="Sylfaen"/>
          <w:color w:val="050505"/>
          <w:sz w:val="24"/>
          <w:szCs w:val="24"/>
          <w:shd w:val="clear" w:color="auto" w:fill="FFFFFF"/>
          <w:lang w:val="en-US"/>
        </w:rPr>
        <w:t>կրակային</w:t>
      </w:r>
      <w:proofErr w:type="spellEnd"/>
      <w:r w:rsidR="00CD6FA0" w:rsidRPr="00A047DB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CD6FA0">
        <w:rPr>
          <w:rFonts w:ascii="Sylfaen" w:hAnsi="Sylfaen" w:cs="Sylfaen"/>
          <w:color w:val="050505"/>
          <w:sz w:val="24"/>
          <w:szCs w:val="24"/>
          <w:shd w:val="clear" w:color="auto" w:fill="FFFFFF"/>
          <w:lang w:val="en-US"/>
        </w:rPr>
        <w:t>ցանկացած</w:t>
      </w:r>
      <w:proofErr w:type="spellEnd"/>
      <w:r w:rsidR="00CD6FA0" w:rsidRPr="00A047DB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CD6FA0">
        <w:rPr>
          <w:rFonts w:ascii="Sylfaen" w:hAnsi="Sylfaen" w:cs="Sylfaen"/>
          <w:color w:val="050505"/>
          <w:sz w:val="24"/>
          <w:szCs w:val="24"/>
          <w:shd w:val="clear" w:color="auto" w:fill="FFFFFF"/>
          <w:lang w:val="en-US"/>
        </w:rPr>
        <w:t>միջոցներ</w:t>
      </w:r>
      <w:proofErr w:type="spellEnd"/>
      <w:r w:rsidR="00CD6FA0" w:rsidRPr="00A047DB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 xml:space="preserve"> , </w:t>
      </w:r>
      <w:proofErr w:type="spellStart"/>
      <w:r w:rsidR="00CD6FA0">
        <w:rPr>
          <w:rFonts w:ascii="Sylfaen" w:hAnsi="Sylfaen" w:cs="Sylfaen"/>
          <w:color w:val="050505"/>
          <w:sz w:val="24"/>
          <w:szCs w:val="24"/>
          <w:shd w:val="clear" w:color="auto" w:fill="FFFFFF"/>
          <w:lang w:val="en-US"/>
        </w:rPr>
        <w:t>սատանան</w:t>
      </w:r>
      <w:proofErr w:type="spellEnd"/>
      <w:r w:rsidR="00CD6FA0" w:rsidRPr="00A047DB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CD6FA0">
        <w:rPr>
          <w:rFonts w:ascii="Sylfaen" w:hAnsi="Sylfaen" w:cs="Sylfaen"/>
          <w:color w:val="050505"/>
          <w:sz w:val="24"/>
          <w:szCs w:val="24"/>
          <w:shd w:val="clear" w:color="auto" w:fill="FFFFFF"/>
          <w:lang w:val="en-US"/>
        </w:rPr>
        <w:t>այնքան</w:t>
      </w:r>
      <w:proofErr w:type="spellEnd"/>
      <w:r w:rsidR="00CD6FA0" w:rsidRPr="00A047DB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CD6FA0">
        <w:rPr>
          <w:rFonts w:ascii="Sylfaen" w:hAnsi="Sylfaen" w:cs="Sylfaen"/>
          <w:color w:val="050505"/>
          <w:sz w:val="24"/>
          <w:szCs w:val="24"/>
          <w:shd w:val="clear" w:color="auto" w:fill="FFFFFF"/>
          <w:lang w:val="en-US"/>
        </w:rPr>
        <w:t>սարսափելի</w:t>
      </w:r>
      <w:proofErr w:type="spellEnd"/>
      <w:r w:rsidR="00CD6FA0" w:rsidRPr="00A047DB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CD6FA0">
        <w:rPr>
          <w:rFonts w:ascii="Sylfaen" w:hAnsi="Sylfaen" w:cs="Sylfaen"/>
          <w:color w:val="050505"/>
          <w:sz w:val="24"/>
          <w:szCs w:val="24"/>
          <w:shd w:val="clear" w:color="auto" w:fill="FFFFFF"/>
          <w:lang w:val="en-US"/>
        </w:rPr>
        <w:t>չէ</w:t>
      </w:r>
      <w:proofErr w:type="spellEnd"/>
      <w:r w:rsidR="00CD6FA0" w:rsidRPr="00A047DB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CD6FA0">
        <w:rPr>
          <w:rFonts w:ascii="Sylfaen" w:hAnsi="Sylfaen" w:cs="Sylfaen"/>
          <w:color w:val="050505"/>
          <w:sz w:val="24"/>
          <w:szCs w:val="24"/>
          <w:shd w:val="clear" w:color="auto" w:fill="FFFFFF"/>
          <w:lang w:val="en-US"/>
        </w:rPr>
        <w:t>ինչքան</w:t>
      </w:r>
      <w:proofErr w:type="spellEnd"/>
      <w:r w:rsidR="00CD6FA0" w:rsidRPr="00A047DB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CD6FA0">
        <w:rPr>
          <w:rFonts w:ascii="Sylfaen" w:hAnsi="Sylfaen" w:cs="Sylfaen"/>
          <w:color w:val="050505"/>
          <w:sz w:val="24"/>
          <w:szCs w:val="24"/>
          <w:shd w:val="clear" w:color="auto" w:fill="FFFFFF"/>
          <w:lang w:val="en-US"/>
        </w:rPr>
        <w:t>պատկերացնում</w:t>
      </w:r>
      <w:proofErr w:type="spellEnd"/>
      <w:r w:rsidR="00CD6FA0" w:rsidRPr="00A047DB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CD6FA0">
        <w:rPr>
          <w:rFonts w:ascii="Sylfaen" w:hAnsi="Sylfaen" w:cs="Sylfaen"/>
          <w:color w:val="050505"/>
          <w:sz w:val="24"/>
          <w:szCs w:val="24"/>
          <w:shd w:val="clear" w:color="auto" w:fill="FFFFFF"/>
          <w:lang w:val="en-US"/>
        </w:rPr>
        <w:t>են</w:t>
      </w:r>
      <w:proofErr w:type="spellEnd"/>
      <w:r w:rsidR="00CD6FA0" w:rsidRPr="00A047DB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 xml:space="preserve"> ;</w:t>
      </w:r>
    </w:p>
    <w:p w14:paraId="4E38004B" w14:textId="77777777" w:rsidR="000E0844" w:rsidRPr="00A047DB" w:rsidRDefault="000E0844" w:rsidP="0080105B">
      <w:pPr>
        <w:spacing w:after="0" w:line="360" w:lineRule="auto"/>
        <w:rPr>
          <w:rFonts w:ascii="Sylfaen" w:hAnsi="Sylfaen"/>
          <w:sz w:val="24"/>
          <w:szCs w:val="24"/>
        </w:rPr>
      </w:pPr>
    </w:p>
    <w:p w14:paraId="4E38004C" w14:textId="77777777" w:rsidR="000E0844" w:rsidRPr="00EB3803" w:rsidRDefault="0080105B" w:rsidP="0080105B">
      <w:pPr>
        <w:spacing w:after="0" w:line="360" w:lineRule="auto"/>
        <w:jc w:val="center"/>
        <w:rPr>
          <w:rFonts w:ascii="Sylfaen" w:hAnsi="Sylfaen"/>
          <w:b/>
          <w:sz w:val="28"/>
          <w:szCs w:val="24"/>
        </w:rPr>
      </w:pPr>
      <w:proofErr w:type="spellStart"/>
      <w:r w:rsidRPr="0080105B">
        <w:rPr>
          <w:rFonts w:ascii="Sylfaen" w:hAnsi="Sylfaen"/>
          <w:b/>
          <w:sz w:val="28"/>
          <w:szCs w:val="24"/>
          <w:lang w:val="en-US"/>
        </w:rPr>
        <w:lastRenderedPageBreak/>
        <w:t>Եզրակացություն</w:t>
      </w:r>
      <w:proofErr w:type="spellEnd"/>
    </w:p>
    <w:p w14:paraId="4E38004D" w14:textId="77777777" w:rsidR="00CD6FA0" w:rsidRPr="00EB3803" w:rsidRDefault="00CD6FA0" w:rsidP="009B3FF5">
      <w:pPr>
        <w:spacing w:after="0" w:line="360" w:lineRule="auto"/>
        <w:jc w:val="both"/>
        <w:rPr>
          <w:rFonts w:ascii="Sylfaen" w:hAnsi="Sylfaen"/>
          <w:b/>
          <w:sz w:val="28"/>
          <w:szCs w:val="24"/>
        </w:rPr>
      </w:pPr>
    </w:p>
    <w:p w14:paraId="4E38004E" w14:textId="77777777" w:rsidR="00CD6FA0" w:rsidRPr="00EB3803" w:rsidRDefault="00CD6FA0" w:rsidP="009B3FF5">
      <w:pPr>
        <w:pStyle w:val="NormalWeb"/>
        <w:spacing w:after="130" w:line="360" w:lineRule="auto"/>
        <w:jc w:val="both"/>
        <w:rPr>
          <w:rFonts w:ascii="Sylfaen" w:hAnsi="Sylfaen"/>
          <w:color w:val="000000"/>
        </w:rPr>
      </w:pPr>
      <w:r w:rsidRPr="00CD6FA0">
        <w:rPr>
          <w:rFonts w:ascii="Sylfaen" w:hAnsi="Sylfaen"/>
          <w:color w:val="000000"/>
        </w:rPr>
        <w:t>Ելնելով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պետության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ռազմատեխնիկական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անկախությունից</w:t>
      </w:r>
      <w:r w:rsidRPr="00EB3803">
        <w:rPr>
          <w:rFonts w:ascii="Sylfaen" w:hAnsi="Sylfaen"/>
          <w:color w:val="000000"/>
        </w:rPr>
        <w:t xml:space="preserve">` </w:t>
      </w:r>
      <w:r w:rsidRPr="00CD6FA0">
        <w:rPr>
          <w:rFonts w:ascii="Sylfaen" w:hAnsi="Sylfaen"/>
          <w:color w:val="000000"/>
        </w:rPr>
        <w:t>նպատակահարմար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ԱԹՍ</w:t>
      </w:r>
      <w:r w:rsidRPr="00EB3803">
        <w:rPr>
          <w:rFonts w:ascii="Sylfaen" w:hAnsi="Sylfaen"/>
          <w:color w:val="000000"/>
        </w:rPr>
        <w:t>-</w:t>
      </w:r>
      <w:r w:rsidRPr="00CD6FA0">
        <w:rPr>
          <w:rFonts w:ascii="Sylfaen" w:hAnsi="Sylfaen"/>
          <w:color w:val="000000"/>
        </w:rPr>
        <w:t>ները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ինչպես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ցանկացած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սպառազինություն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ստեղծել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սեփական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միջոցներով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չներկրել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արտասահմանից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Հաստատապես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անքննարկելի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այն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որ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ՀՀ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ԶՈւ</w:t>
      </w:r>
      <w:r w:rsidRPr="00EB3803">
        <w:rPr>
          <w:rFonts w:ascii="Sylfaen" w:hAnsi="Sylfaen"/>
          <w:color w:val="000000"/>
        </w:rPr>
        <w:t>-</w:t>
      </w:r>
      <w:r w:rsidRPr="00CD6FA0">
        <w:rPr>
          <w:rFonts w:ascii="Sylfaen" w:hAnsi="Sylfaen"/>
          <w:color w:val="000000"/>
        </w:rPr>
        <w:t>ին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անհապաղ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հարկավոր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են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ԱԹՍ</w:t>
      </w:r>
      <w:r w:rsidRPr="00EB3803">
        <w:rPr>
          <w:rFonts w:ascii="Sylfaen" w:hAnsi="Sylfaen"/>
          <w:color w:val="000000"/>
        </w:rPr>
        <w:t>-</w:t>
      </w:r>
      <w:r w:rsidRPr="00CD6FA0">
        <w:rPr>
          <w:rFonts w:ascii="Sylfaen" w:hAnsi="Sylfaen"/>
          <w:color w:val="000000"/>
        </w:rPr>
        <w:t>ներ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ոչ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մեկ</w:t>
      </w:r>
      <w:r w:rsidRPr="00EB3803">
        <w:rPr>
          <w:rFonts w:ascii="Sylfaen" w:hAnsi="Sylfaen"/>
          <w:color w:val="000000"/>
        </w:rPr>
        <w:t>-</w:t>
      </w:r>
      <w:r w:rsidRPr="00CD6FA0">
        <w:rPr>
          <w:rFonts w:ascii="Sylfaen" w:hAnsi="Sylfaen"/>
          <w:color w:val="000000"/>
        </w:rPr>
        <w:t>երկուսը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Մեր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տարածաշրջանի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համար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առանձնահատուկ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կարևորություն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ունեն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ԱԹՍ</w:t>
      </w:r>
      <w:r w:rsidRPr="00EB3803">
        <w:rPr>
          <w:rFonts w:ascii="Sylfaen" w:hAnsi="Sylfaen"/>
          <w:color w:val="000000"/>
        </w:rPr>
        <w:t>-</w:t>
      </w:r>
      <w:r w:rsidRPr="00CD6FA0">
        <w:rPr>
          <w:rFonts w:ascii="Sylfaen" w:hAnsi="Sylfaen"/>
          <w:color w:val="000000"/>
        </w:rPr>
        <w:t>ների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որոշակի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բնութագրեր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Օրինակ</w:t>
      </w:r>
      <w:r w:rsidRPr="00EB3803">
        <w:rPr>
          <w:rFonts w:ascii="Sylfaen" w:hAnsi="Sylfaen"/>
          <w:color w:val="000000"/>
        </w:rPr>
        <w:t xml:space="preserve">` </w:t>
      </w:r>
      <w:r w:rsidRPr="00CD6FA0">
        <w:rPr>
          <w:rFonts w:ascii="Sylfaen" w:hAnsi="Sylfaen"/>
          <w:color w:val="000000"/>
        </w:rPr>
        <w:t>հարկավոր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որ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ԱԹՍ</w:t>
      </w:r>
      <w:r w:rsidRPr="00EB3803">
        <w:rPr>
          <w:rFonts w:ascii="Sylfaen" w:hAnsi="Sylfaen"/>
          <w:color w:val="000000"/>
        </w:rPr>
        <w:t>-</w:t>
      </w:r>
      <w:r w:rsidRPr="00CD6FA0">
        <w:rPr>
          <w:rFonts w:ascii="Sylfaen" w:hAnsi="Sylfaen"/>
          <w:color w:val="000000"/>
        </w:rPr>
        <w:t>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ունենա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ոչ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պակաս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քան</w:t>
      </w:r>
      <w:r w:rsidRPr="00EB3803">
        <w:rPr>
          <w:rFonts w:ascii="Sylfaen" w:hAnsi="Sylfaen"/>
          <w:color w:val="000000"/>
        </w:rPr>
        <w:t xml:space="preserve"> 6 </w:t>
      </w:r>
      <w:r w:rsidRPr="00CD6FA0">
        <w:rPr>
          <w:rFonts w:ascii="Sylfaen" w:hAnsi="Sylfaen"/>
          <w:color w:val="000000"/>
        </w:rPr>
        <w:t>կմ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թռիչքային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բարձրություն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լինի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կատապուլտային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արձակմամբ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անկարգելով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հատուկ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հարմարանքով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վայրէջք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կատարող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Սովորական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թռիչքուղուց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թռչող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նույն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տեղում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վայրէջք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կատարող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ԱԹՍ</w:t>
      </w:r>
      <w:r w:rsidRPr="00EB3803">
        <w:rPr>
          <w:rFonts w:ascii="Sylfaen" w:hAnsi="Sylfaen"/>
          <w:color w:val="000000"/>
        </w:rPr>
        <w:t>-</w:t>
      </w:r>
      <w:r w:rsidRPr="00CD6FA0">
        <w:rPr>
          <w:rFonts w:ascii="Sylfaen" w:hAnsi="Sylfaen"/>
          <w:color w:val="000000"/>
        </w:rPr>
        <w:t>ները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մեզ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մեծ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ծառայություններ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չեն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կարող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մատուցել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Մեզանում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շատ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կարևոր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զարգացնել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նաև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այլ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տեսակի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ԱԹՍ</w:t>
      </w:r>
      <w:r w:rsidRPr="00EB3803">
        <w:rPr>
          <w:rFonts w:ascii="Sylfaen" w:hAnsi="Sylfaen"/>
          <w:color w:val="000000"/>
        </w:rPr>
        <w:t>-</w:t>
      </w:r>
      <w:r w:rsidRPr="00CD6FA0">
        <w:rPr>
          <w:rFonts w:ascii="Sylfaen" w:hAnsi="Sylfaen"/>
          <w:color w:val="000000"/>
        </w:rPr>
        <w:t>ները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մասնավորապես՝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օդապարիկներ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Օդային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սահմանի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վերահսկողության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օդուժի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կիրառության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անգամ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խաղաղ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թռիչքների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կազմակերպման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գործում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այս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սարքերի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դերը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շատ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կարևոր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Առանձնահատուկ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նրբություններ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շատ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կան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Թեման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առհասարակ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պետք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լինի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մեր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ուշադրության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կենտրոնում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հատկապես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երբ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մեր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հարևան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երկրներն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ակտիվորեն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զարգացնում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են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այս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տեխնոլոգիաները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Այսինքն</w:t>
      </w:r>
      <w:r w:rsidRPr="00EB3803">
        <w:rPr>
          <w:rFonts w:ascii="Sylfaen" w:hAnsi="Sylfaen"/>
          <w:color w:val="000000"/>
        </w:rPr>
        <w:t xml:space="preserve">` </w:t>
      </w:r>
      <w:r w:rsidRPr="00CD6FA0">
        <w:rPr>
          <w:rFonts w:ascii="Sylfaen" w:hAnsi="Sylfaen"/>
          <w:color w:val="000000"/>
        </w:rPr>
        <w:t>այստեղ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նաև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մրցակցության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խնդիր</w:t>
      </w:r>
      <w:r w:rsidRPr="00EB3803">
        <w:rPr>
          <w:rFonts w:ascii="Sylfaen" w:hAnsi="Sylfaen"/>
          <w:color w:val="000000"/>
        </w:rPr>
        <w:t>:</w:t>
      </w:r>
    </w:p>
    <w:p w14:paraId="4E38004F" w14:textId="77777777" w:rsidR="00CD6FA0" w:rsidRPr="00EB3803" w:rsidRDefault="00CD6FA0" w:rsidP="009B3FF5">
      <w:pPr>
        <w:pStyle w:val="NormalWeb"/>
        <w:spacing w:after="130" w:line="360" w:lineRule="auto"/>
        <w:jc w:val="both"/>
        <w:rPr>
          <w:rFonts w:ascii="Sylfaen" w:hAnsi="Sylfaen"/>
          <w:color w:val="000000"/>
        </w:rPr>
      </w:pPr>
      <w:r w:rsidRPr="00CD6FA0">
        <w:rPr>
          <w:rFonts w:ascii="Sylfaen" w:hAnsi="Sylfaen"/>
          <w:color w:val="000000"/>
        </w:rPr>
        <w:t>Ժամանակակից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ՕՀՄ</w:t>
      </w:r>
      <w:r w:rsidRPr="00EB3803">
        <w:rPr>
          <w:rFonts w:ascii="Sylfaen" w:hAnsi="Sylfaen"/>
          <w:color w:val="000000"/>
        </w:rPr>
        <w:t>-</w:t>
      </w:r>
      <w:r w:rsidRPr="00CD6FA0">
        <w:rPr>
          <w:rFonts w:ascii="Sylfaen" w:hAnsi="Sylfaen"/>
          <w:color w:val="000000"/>
        </w:rPr>
        <w:t>ների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զանգվածային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կիրառմամբ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հենց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մարտական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գործողությունների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սկզբից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հնարավոր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հաղթանակ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տանել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Կիրառության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մասսայականությունն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աննախադեպ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 : </w:t>
      </w:r>
      <w:r w:rsidRPr="00CD6FA0">
        <w:rPr>
          <w:rFonts w:ascii="Sylfaen" w:hAnsi="Sylfaen"/>
          <w:color w:val="000000"/>
        </w:rPr>
        <w:t>Առաջին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էշելոնի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զորքերն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այնքան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արագ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են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շարքից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դուրս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գալիս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որ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երկրորդ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էշելոնը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ռեզերվը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չի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հասցնում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միջամտել</w:t>
      </w:r>
      <w:r w:rsidRPr="00EB3803">
        <w:rPr>
          <w:rFonts w:ascii="Sylfaen" w:hAnsi="Sylfaen"/>
          <w:color w:val="000000"/>
        </w:rPr>
        <w:t xml:space="preserve"> : </w:t>
      </w:r>
      <w:r w:rsidRPr="00CD6FA0">
        <w:rPr>
          <w:rFonts w:ascii="Sylfaen" w:hAnsi="Sylfaen"/>
          <w:color w:val="000000"/>
        </w:rPr>
        <w:t>Խրամատային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ամուր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պասիվ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պաշտպանությունը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որը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կարծրատիպ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դարձել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արդեն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չի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կարող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ապահովել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հուսալի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պաշտպանություն</w:t>
      </w:r>
      <w:r w:rsidRPr="00EB3803">
        <w:rPr>
          <w:rFonts w:ascii="Sylfaen" w:hAnsi="Sylfaen"/>
          <w:color w:val="000000"/>
        </w:rPr>
        <w:t xml:space="preserve"> : </w:t>
      </w:r>
      <w:r w:rsidRPr="00CD6FA0">
        <w:rPr>
          <w:rFonts w:ascii="Sylfaen" w:hAnsi="Sylfaen"/>
          <w:color w:val="000000"/>
        </w:rPr>
        <w:t>Հարձակողական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դատողությունը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հակամարտության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ժամանակ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դառնում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գերակայող</w:t>
      </w:r>
      <w:r w:rsidRPr="00EB3803">
        <w:rPr>
          <w:rFonts w:ascii="Sylfaen" w:hAnsi="Sylfaen"/>
          <w:color w:val="000000"/>
        </w:rPr>
        <w:t xml:space="preserve"> : </w:t>
      </w:r>
      <w:r w:rsidRPr="00CD6FA0">
        <w:rPr>
          <w:rFonts w:ascii="Sylfaen" w:hAnsi="Sylfaen"/>
          <w:color w:val="000000"/>
        </w:rPr>
        <w:t>Ամբողջ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աշխարհն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անցնում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հիմնական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ստորաբաժանումների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փոփոխման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ՕՀՄ</w:t>
      </w:r>
      <w:r w:rsidRPr="00EB3803">
        <w:rPr>
          <w:rFonts w:ascii="Sylfaen" w:hAnsi="Sylfaen"/>
          <w:color w:val="000000"/>
        </w:rPr>
        <w:t>-</w:t>
      </w:r>
      <w:r w:rsidRPr="00CD6FA0">
        <w:rPr>
          <w:rFonts w:ascii="Sylfaen" w:hAnsi="Sylfaen"/>
          <w:color w:val="000000"/>
        </w:rPr>
        <w:t>ների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ԹՍ</w:t>
      </w:r>
      <w:r w:rsidRPr="00EB3803">
        <w:rPr>
          <w:rFonts w:ascii="Sylfaen" w:hAnsi="Sylfaen"/>
          <w:color w:val="000000"/>
        </w:rPr>
        <w:t>-</w:t>
      </w:r>
      <w:r w:rsidRPr="00CD6FA0">
        <w:rPr>
          <w:rFonts w:ascii="Sylfaen" w:hAnsi="Sylfaen"/>
          <w:color w:val="000000"/>
        </w:rPr>
        <w:t>ների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այլ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համակարգերի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հագեցվածության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շնորհիվ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հիմնական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դարձող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բրիգադներն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ավելի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մեծ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հարվածային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շարժունակության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հնարավորություններ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ունեն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քան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նախկին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դիվիզիաները</w:t>
      </w:r>
      <w:r w:rsidRPr="00EB3803">
        <w:rPr>
          <w:rFonts w:ascii="Sylfaen" w:hAnsi="Sylfaen"/>
          <w:color w:val="000000"/>
        </w:rPr>
        <w:t>:</w:t>
      </w:r>
    </w:p>
    <w:p w14:paraId="4E380050" w14:textId="77777777" w:rsidR="00CD6FA0" w:rsidRPr="00EB3803" w:rsidRDefault="00CD6FA0" w:rsidP="000E21C1">
      <w:pPr>
        <w:pStyle w:val="NormalWeb"/>
        <w:spacing w:after="130" w:line="360" w:lineRule="auto"/>
        <w:jc w:val="both"/>
        <w:rPr>
          <w:rFonts w:ascii="Sylfaen" w:hAnsi="Sylfaen"/>
          <w:color w:val="000000"/>
        </w:rPr>
      </w:pPr>
      <w:r w:rsidRPr="00CD6FA0">
        <w:rPr>
          <w:rFonts w:ascii="Sylfaen" w:hAnsi="Sylfaen"/>
          <w:i/>
          <w:iCs/>
          <w:color w:val="000000"/>
        </w:rPr>
        <w:lastRenderedPageBreak/>
        <w:t>Մարտական</w:t>
      </w:r>
      <w:r w:rsidRPr="00EB3803">
        <w:rPr>
          <w:rFonts w:ascii="Sylfaen" w:hAnsi="Sylfaen"/>
          <w:i/>
          <w:iCs/>
          <w:color w:val="000000"/>
        </w:rPr>
        <w:t xml:space="preserve"> </w:t>
      </w:r>
      <w:r w:rsidRPr="00CD6FA0">
        <w:rPr>
          <w:rFonts w:ascii="Sylfaen" w:hAnsi="Sylfaen"/>
          <w:i/>
          <w:iCs/>
          <w:color w:val="000000"/>
        </w:rPr>
        <w:t>գործողությունների</w:t>
      </w:r>
      <w:r w:rsidRPr="00EB3803">
        <w:rPr>
          <w:rFonts w:ascii="Sylfaen" w:hAnsi="Sylfaen"/>
          <w:i/>
          <w:iCs/>
          <w:color w:val="000000"/>
        </w:rPr>
        <w:t xml:space="preserve"> </w:t>
      </w:r>
      <w:r w:rsidRPr="00CD6FA0">
        <w:rPr>
          <w:rFonts w:ascii="Sylfaen" w:hAnsi="Sylfaen"/>
          <w:i/>
          <w:iCs/>
          <w:color w:val="000000"/>
        </w:rPr>
        <w:t>ծանրության</w:t>
      </w:r>
      <w:r w:rsidRPr="00EB3803">
        <w:rPr>
          <w:rFonts w:ascii="Sylfaen" w:hAnsi="Sylfaen"/>
          <w:i/>
          <w:iCs/>
          <w:color w:val="000000"/>
        </w:rPr>
        <w:t xml:space="preserve"> </w:t>
      </w:r>
      <w:r w:rsidRPr="00CD6FA0">
        <w:rPr>
          <w:rFonts w:ascii="Sylfaen" w:hAnsi="Sylfaen"/>
          <w:i/>
          <w:iCs/>
          <w:color w:val="000000"/>
        </w:rPr>
        <w:t>կենտրոնը</w:t>
      </w:r>
      <w:r w:rsidRPr="00EB3803">
        <w:rPr>
          <w:rFonts w:ascii="Sylfaen" w:hAnsi="Sylfaen"/>
          <w:i/>
          <w:iCs/>
          <w:color w:val="000000"/>
        </w:rPr>
        <w:t xml:space="preserve"> </w:t>
      </w:r>
      <w:r w:rsidRPr="00CD6FA0">
        <w:rPr>
          <w:rFonts w:ascii="Sylfaen" w:hAnsi="Sylfaen"/>
          <w:i/>
          <w:iCs/>
          <w:color w:val="000000"/>
        </w:rPr>
        <w:t>վաղուց</w:t>
      </w:r>
      <w:r w:rsidRPr="00EB3803">
        <w:rPr>
          <w:rFonts w:ascii="Sylfaen" w:hAnsi="Sylfaen"/>
          <w:i/>
          <w:iCs/>
          <w:color w:val="000000"/>
        </w:rPr>
        <w:t xml:space="preserve"> </w:t>
      </w:r>
      <w:r w:rsidRPr="00CD6FA0">
        <w:rPr>
          <w:rFonts w:ascii="Sylfaen" w:hAnsi="Sylfaen"/>
          <w:i/>
          <w:iCs/>
          <w:color w:val="000000"/>
        </w:rPr>
        <w:t>գետնից</w:t>
      </w:r>
      <w:r w:rsidRPr="00EB3803">
        <w:rPr>
          <w:rFonts w:ascii="Sylfaen" w:hAnsi="Sylfaen"/>
          <w:i/>
          <w:iCs/>
          <w:color w:val="000000"/>
        </w:rPr>
        <w:t xml:space="preserve"> </w:t>
      </w:r>
      <w:r w:rsidRPr="00CD6FA0">
        <w:rPr>
          <w:rFonts w:ascii="Sylfaen" w:hAnsi="Sylfaen"/>
          <w:i/>
          <w:iCs/>
          <w:color w:val="000000"/>
        </w:rPr>
        <w:t>շարժվում</w:t>
      </w:r>
      <w:r w:rsidRPr="00EB3803">
        <w:rPr>
          <w:rFonts w:ascii="Sylfaen" w:hAnsi="Sylfaen"/>
          <w:i/>
          <w:iCs/>
          <w:color w:val="000000"/>
        </w:rPr>
        <w:t xml:space="preserve"> </w:t>
      </w:r>
      <w:r w:rsidRPr="00CD6FA0">
        <w:rPr>
          <w:rFonts w:ascii="Sylfaen" w:hAnsi="Sylfaen"/>
          <w:i/>
          <w:iCs/>
          <w:color w:val="000000"/>
        </w:rPr>
        <w:t>է</w:t>
      </w:r>
      <w:r w:rsidRPr="00EB3803">
        <w:rPr>
          <w:rFonts w:ascii="Sylfaen" w:hAnsi="Sylfaen"/>
          <w:i/>
          <w:iCs/>
          <w:color w:val="000000"/>
        </w:rPr>
        <w:t xml:space="preserve"> </w:t>
      </w:r>
      <w:r w:rsidRPr="00CD6FA0">
        <w:rPr>
          <w:rFonts w:ascii="Sylfaen" w:hAnsi="Sylfaen"/>
          <w:i/>
          <w:iCs/>
          <w:color w:val="000000"/>
        </w:rPr>
        <w:t>դեպի</w:t>
      </w:r>
      <w:r w:rsidRPr="00EB3803">
        <w:rPr>
          <w:rFonts w:ascii="Sylfaen" w:hAnsi="Sylfaen"/>
          <w:i/>
          <w:iCs/>
          <w:color w:val="000000"/>
        </w:rPr>
        <w:t xml:space="preserve"> </w:t>
      </w:r>
      <w:r w:rsidRPr="00CD6FA0">
        <w:rPr>
          <w:rFonts w:ascii="Sylfaen" w:hAnsi="Sylfaen"/>
          <w:i/>
          <w:iCs/>
          <w:color w:val="000000"/>
        </w:rPr>
        <w:t>երկինք</w:t>
      </w:r>
      <w:r w:rsidRPr="00EB3803">
        <w:rPr>
          <w:rFonts w:ascii="Sylfaen" w:hAnsi="Sylfaen"/>
          <w:i/>
          <w:iCs/>
          <w:color w:val="000000"/>
        </w:rPr>
        <w:t>:</w:t>
      </w:r>
    </w:p>
    <w:p w14:paraId="4E380051" w14:textId="77777777" w:rsidR="00CD6FA0" w:rsidRPr="00EB3803" w:rsidRDefault="00CD6FA0" w:rsidP="000E21C1">
      <w:pPr>
        <w:pStyle w:val="NormalWeb"/>
        <w:spacing w:after="130" w:line="360" w:lineRule="auto"/>
        <w:jc w:val="both"/>
        <w:rPr>
          <w:rFonts w:ascii="Sylfaen" w:hAnsi="Sylfaen"/>
          <w:color w:val="000000"/>
        </w:rPr>
      </w:pPr>
      <w:r w:rsidRPr="00CD6FA0">
        <w:rPr>
          <w:rFonts w:ascii="Sylfaen" w:hAnsi="Sylfaen"/>
          <w:color w:val="000000"/>
        </w:rPr>
        <w:t>Այս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պարզ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ճշմարտության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ընկալումը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կարող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հաղթանակներ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ու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գերակայություն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ապահովել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ապագայում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հակառակը</w:t>
      </w:r>
      <w:r w:rsidRPr="00EB3803">
        <w:rPr>
          <w:rFonts w:ascii="Sylfaen" w:hAnsi="Sylfaen"/>
          <w:color w:val="000000"/>
        </w:rPr>
        <w:t xml:space="preserve">` </w:t>
      </w:r>
      <w:r w:rsidRPr="00CD6FA0">
        <w:rPr>
          <w:rFonts w:ascii="Sylfaen" w:hAnsi="Sylfaen"/>
          <w:color w:val="000000"/>
        </w:rPr>
        <w:t>կորուստներ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պատճառել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այն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չընդունելու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պարագայում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Նման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դառնություններ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թույլ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տալու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հնարավորություն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մենք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չունենք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Մեզանում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որպես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կանոն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ուշադրություն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դարձվում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ցամաքային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զինատեսակների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զորատեսակների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զարգացմանը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իսկ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ԹՍ</w:t>
      </w:r>
      <w:r w:rsidRPr="00EB3803">
        <w:rPr>
          <w:rFonts w:ascii="Sylfaen" w:hAnsi="Sylfaen"/>
          <w:color w:val="000000"/>
        </w:rPr>
        <w:t>-</w:t>
      </w:r>
      <w:r w:rsidRPr="00CD6FA0">
        <w:rPr>
          <w:rFonts w:ascii="Sylfaen" w:hAnsi="Sylfaen"/>
          <w:color w:val="000000"/>
        </w:rPr>
        <w:t>ների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ՕՀՄ</w:t>
      </w:r>
      <w:r w:rsidRPr="00EB3803">
        <w:rPr>
          <w:rFonts w:ascii="Sylfaen" w:hAnsi="Sylfaen"/>
          <w:color w:val="000000"/>
        </w:rPr>
        <w:t>-</w:t>
      </w:r>
      <w:r w:rsidRPr="00CD6FA0">
        <w:rPr>
          <w:rFonts w:ascii="Sylfaen" w:hAnsi="Sylfaen"/>
          <w:color w:val="000000"/>
        </w:rPr>
        <w:t>ների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զարգացումը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թերի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Այդպիսի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ուշադրությունն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ՕՀՄ</w:t>
      </w:r>
      <w:r w:rsidRPr="00EB3803">
        <w:rPr>
          <w:rFonts w:ascii="Sylfaen" w:hAnsi="Sylfaen"/>
          <w:color w:val="000000"/>
        </w:rPr>
        <w:t>-</w:t>
      </w:r>
      <w:r w:rsidRPr="00CD6FA0">
        <w:rPr>
          <w:rFonts w:ascii="Sylfaen" w:hAnsi="Sylfaen"/>
          <w:color w:val="000000"/>
        </w:rPr>
        <w:t>ների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նկատմամբ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չի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կարող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լինել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բավարար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քանզի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այս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զինատեսակները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կարևոր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են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օրեցօր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նրանց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դերն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ու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նշանակությունն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ավելի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են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մեծանում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Յուրաքանչյուր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դարաշրջանում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գերակայող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զորատեսակ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իր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նշանակությամբ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թելադրում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մարտավարության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ձևաչափը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Փոփոխվում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պատերազմի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վարման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ավանդական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պատկերացումը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գալիս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են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նոր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գաղափարներ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մոտեցումներ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Հարկավոր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ճիշտ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հասկանալ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նրանց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շունչը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ոչ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թե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սպասել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այդ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փոփոխություններին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ԱԹՍ</w:t>
      </w:r>
      <w:r w:rsidRPr="00EB3803">
        <w:rPr>
          <w:rFonts w:ascii="Sylfaen" w:hAnsi="Sylfaen"/>
          <w:color w:val="000000"/>
        </w:rPr>
        <w:t>-</w:t>
      </w:r>
      <w:r w:rsidRPr="00CD6FA0">
        <w:rPr>
          <w:rFonts w:ascii="Sylfaen" w:hAnsi="Sylfaen"/>
          <w:color w:val="000000"/>
        </w:rPr>
        <w:t>ները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միայն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նոր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տեսակի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ԹՍ</w:t>
      </w:r>
      <w:r w:rsidRPr="00EB3803">
        <w:rPr>
          <w:rFonts w:ascii="Sylfaen" w:hAnsi="Sylfaen"/>
          <w:color w:val="000000"/>
        </w:rPr>
        <w:t>-</w:t>
      </w:r>
      <w:r w:rsidRPr="00CD6FA0">
        <w:rPr>
          <w:rFonts w:ascii="Sylfaen" w:hAnsi="Sylfaen"/>
          <w:color w:val="000000"/>
        </w:rPr>
        <w:t>ներ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չեն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դրանք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գալիք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պատերազմներում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նոր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տեսակի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ավիացիա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են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ցավոք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այս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պարզ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ճշմարտությունը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մինչ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օրս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հասկացել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են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շատ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քչերը</w:t>
      </w:r>
      <w:r w:rsidRPr="00EB3803">
        <w:rPr>
          <w:rFonts w:ascii="Sylfaen" w:hAnsi="Sylfaen"/>
          <w:color w:val="000000"/>
        </w:rPr>
        <w:t>:</w:t>
      </w:r>
    </w:p>
    <w:p w14:paraId="4E380052" w14:textId="77777777" w:rsidR="00CD6FA0" w:rsidRPr="00EB3803" w:rsidRDefault="00CD6FA0" w:rsidP="000E21C1">
      <w:pPr>
        <w:pStyle w:val="NormalWeb"/>
        <w:spacing w:after="130" w:line="360" w:lineRule="auto"/>
        <w:jc w:val="both"/>
        <w:rPr>
          <w:rFonts w:ascii="Sylfaen" w:hAnsi="Sylfaen"/>
          <w:color w:val="000000"/>
        </w:rPr>
      </w:pPr>
      <w:r w:rsidRPr="00CD6FA0">
        <w:rPr>
          <w:rFonts w:ascii="Sylfaen" w:hAnsi="Sylfaen"/>
          <w:color w:val="000000"/>
        </w:rPr>
        <w:t>Ժամանակակից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ռազմատեխնիկական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ռազմաքաղաքական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զարգացումները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սպառազինությունների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զարգացման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տեմպերը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ուղղվածությունները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նոր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մարտահրավերներ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են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նետում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ցանկացած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պետության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առաջ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որոնք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սուր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են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խիստ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դաժան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Նման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մարտահրավերները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պետք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հասկանալ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ընդունել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ճիշտ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ժամանակին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Մարտահրավերները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պահանջում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են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համարժեք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կտրուկ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պատասխաններ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որոնք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պետք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է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դիտարկել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համաշխարհային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փորձի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հետ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համադրելով</w:t>
      </w:r>
      <w:r w:rsidRPr="00EB3803">
        <w:rPr>
          <w:rFonts w:ascii="Sylfaen" w:hAnsi="Sylfaen"/>
          <w:color w:val="000000"/>
        </w:rPr>
        <w:t xml:space="preserve"> (</w:t>
      </w:r>
      <w:r w:rsidRPr="00CD6FA0">
        <w:rPr>
          <w:rFonts w:ascii="Sylfaen" w:hAnsi="Sylfaen"/>
          <w:color w:val="000000"/>
        </w:rPr>
        <w:t>թեկուզ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անհրաժեշտության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դեպքում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բովանդակային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փոփոխություն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կատարել</w:t>
      </w:r>
      <w:r w:rsidRPr="00EB3803">
        <w:rPr>
          <w:rFonts w:ascii="Sylfaen" w:hAnsi="Sylfaen"/>
          <w:color w:val="000000"/>
        </w:rPr>
        <w:t xml:space="preserve">) </w:t>
      </w:r>
      <w:r w:rsidRPr="00CD6FA0">
        <w:rPr>
          <w:rFonts w:ascii="Sylfaen" w:hAnsi="Sylfaen"/>
          <w:color w:val="000000"/>
        </w:rPr>
        <w:t>և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կիրառել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մեր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պայմաններում</w:t>
      </w:r>
      <w:r w:rsidRPr="00EB3803">
        <w:rPr>
          <w:rFonts w:ascii="Sylfaen" w:hAnsi="Sylfaen"/>
          <w:color w:val="000000"/>
        </w:rPr>
        <w:t xml:space="preserve">: </w:t>
      </w:r>
      <w:r w:rsidRPr="00CD6FA0">
        <w:rPr>
          <w:rFonts w:ascii="Sylfaen" w:hAnsi="Sylfaen"/>
          <w:color w:val="000000"/>
        </w:rPr>
        <w:t>Այս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դինամիկ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տեմպերից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դուրս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մնալով</w:t>
      </w:r>
      <w:r w:rsidRPr="00EB3803">
        <w:rPr>
          <w:rFonts w:ascii="Sylfaen" w:hAnsi="Sylfaen"/>
          <w:color w:val="000000"/>
        </w:rPr>
        <w:t xml:space="preserve">` </w:t>
      </w:r>
      <w:r w:rsidRPr="00CD6FA0">
        <w:rPr>
          <w:rFonts w:ascii="Sylfaen" w:hAnsi="Sylfaen"/>
          <w:color w:val="000000"/>
        </w:rPr>
        <w:t>մենք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կարող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ենք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ի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վերջո</w:t>
      </w:r>
      <w:r w:rsidRPr="00EB3803">
        <w:rPr>
          <w:rFonts w:ascii="Sylfaen" w:hAnsi="Sylfaen"/>
          <w:color w:val="000000"/>
        </w:rPr>
        <w:t xml:space="preserve">, </w:t>
      </w:r>
      <w:r w:rsidRPr="00CD6FA0">
        <w:rPr>
          <w:rFonts w:ascii="Sylfaen" w:hAnsi="Sylfaen"/>
          <w:color w:val="000000"/>
        </w:rPr>
        <w:t>կորցնել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պետության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անվտանգության</w:t>
      </w:r>
      <w:r w:rsidRPr="00EB3803">
        <w:rPr>
          <w:rFonts w:ascii="Sylfaen" w:hAnsi="Sylfaen"/>
          <w:color w:val="000000"/>
        </w:rPr>
        <w:t xml:space="preserve"> </w:t>
      </w:r>
      <w:r w:rsidRPr="00CD6FA0">
        <w:rPr>
          <w:rFonts w:ascii="Sylfaen" w:hAnsi="Sylfaen"/>
          <w:color w:val="000000"/>
        </w:rPr>
        <w:t>երաշխիքները</w:t>
      </w:r>
      <w:r w:rsidRPr="00EB3803">
        <w:rPr>
          <w:rFonts w:ascii="Sylfaen" w:hAnsi="Sylfaen"/>
          <w:color w:val="000000"/>
        </w:rPr>
        <w:t>:</w:t>
      </w:r>
    </w:p>
    <w:bookmarkStart w:id="0" w:name="1_b"/>
    <w:p w14:paraId="4E380053" w14:textId="77777777" w:rsidR="00CD6FA0" w:rsidRPr="00CD6FA0" w:rsidRDefault="00CD6FA0" w:rsidP="000E21C1">
      <w:pPr>
        <w:pStyle w:val="NormalWeb"/>
        <w:spacing w:after="130" w:line="360" w:lineRule="auto"/>
        <w:jc w:val="both"/>
        <w:rPr>
          <w:rFonts w:ascii="Sylfaen" w:hAnsi="Sylfaen"/>
          <w:color w:val="000000"/>
          <w:lang w:val="en-US"/>
        </w:rPr>
      </w:pPr>
      <w:r w:rsidRPr="00CD6FA0">
        <w:rPr>
          <w:rFonts w:ascii="Sylfaen" w:hAnsi="Sylfaen"/>
          <w:color w:val="000000"/>
          <w:vertAlign w:val="superscript"/>
        </w:rPr>
        <w:fldChar w:fldCharType="begin"/>
      </w:r>
      <w:r w:rsidRPr="00CD6FA0">
        <w:rPr>
          <w:rFonts w:ascii="Sylfaen" w:hAnsi="Sylfaen"/>
          <w:color w:val="000000"/>
          <w:vertAlign w:val="superscript"/>
          <w:lang w:val="en-US"/>
        </w:rPr>
        <w:instrText xml:space="preserve"> HYPERLINK "http://noravank.am/arm/articles/detail.php?ELEMENT_ID=4892" \l "1_t" </w:instrText>
      </w:r>
      <w:r w:rsidRPr="00CD6FA0">
        <w:rPr>
          <w:rFonts w:ascii="Sylfaen" w:hAnsi="Sylfaen"/>
          <w:color w:val="000000"/>
          <w:vertAlign w:val="superscript"/>
        </w:rPr>
      </w:r>
      <w:r w:rsidRPr="00CD6FA0">
        <w:rPr>
          <w:rFonts w:ascii="Sylfaen" w:hAnsi="Sylfaen"/>
          <w:color w:val="000000"/>
          <w:vertAlign w:val="superscript"/>
        </w:rPr>
        <w:fldChar w:fldCharType="separate"/>
      </w:r>
      <w:r w:rsidRPr="00CD6FA0">
        <w:rPr>
          <w:rStyle w:val="Hyperlink"/>
          <w:rFonts w:ascii="Sylfaen" w:hAnsi="Sylfaen"/>
          <w:color w:val="002869"/>
          <w:vertAlign w:val="superscript"/>
          <w:lang w:val="en-US"/>
        </w:rPr>
        <w:t>1</w:t>
      </w:r>
      <w:r w:rsidRPr="00CD6FA0">
        <w:rPr>
          <w:rFonts w:ascii="Sylfaen" w:hAnsi="Sylfaen"/>
          <w:color w:val="000000"/>
          <w:vertAlign w:val="superscript"/>
        </w:rPr>
        <w:fldChar w:fldCharType="end"/>
      </w:r>
      <w:bookmarkEnd w:id="0"/>
      <w:r w:rsidRPr="00CD6FA0">
        <w:rPr>
          <w:rFonts w:ascii="Sylfaen" w:hAnsi="Sylfaen"/>
          <w:color w:val="000000"/>
        </w:rPr>
        <w:t>Տարբեր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ժամանակներում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ստեղծված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ամենամեծ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և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անհարմար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դիրիժաբլները</w:t>
      </w:r>
      <w:r w:rsidRPr="00CD6FA0">
        <w:rPr>
          <w:rFonts w:ascii="Sylfaen" w:hAnsi="Sylfaen"/>
          <w:color w:val="000000"/>
          <w:lang w:val="en-US"/>
        </w:rPr>
        <w:t xml:space="preserve">, </w:t>
      </w:r>
      <w:r w:rsidRPr="00CD6FA0">
        <w:rPr>
          <w:rFonts w:ascii="Sylfaen" w:hAnsi="Sylfaen"/>
          <w:color w:val="000000"/>
        </w:rPr>
        <w:t>բեռնատար</w:t>
      </w:r>
      <w:r w:rsidRPr="00CD6FA0">
        <w:rPr>
          <w:rFonts w:ascii="Sylfaen" w:hAnsi="Sylfaen"/>
          <w:color w:val="000000"/>
          <w:lang w:val="en-US"/>
        </w:rPr>
        <w:t xml:space="preserve">, </w:t>
      </w:r>
      <w:r w:rsidRPr="00CD6FA0">
        <w:rPr>
          <w:rFonts w:ascii="Sylfaen" w:hAnsi="Sylfaen"/>
          <w:color w:val="000000"/>
        </w:rPr>
        <w:t>մարդատար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ինքնաթիռները</w:t>
      </w:r>
      <w:r w:rsidRPr="00CD6FA0">
        <w:rPr>
          <w:rFonts w:ascii="Sylfaen" w:hAnsi="Sylfaen"/>
          <w:color w:val="000000"/>
          <w:lang w:val="en-US"/>
        </w:rPr>
        <w:t xml:space="preserve">, </w:t>
      </w:r>
      <w:r w:rsidRPr="00CD6FA0">
        <w:rPr>
          <w:rFonts w:ascii="Sylfaen" w:hAnsi="Sylfaen"/>
          <w:color w:val="000000"/>
        </w:rPr>
        <w:t>տիեզերական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կրող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հրթիռներն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անգամ</w:t>
      </w:r>
      <w:r w:rsidRPr="00CD6FA0">
        <w:rPr>
          <w:rFonts w:ascii="Sylfaen" w:hAnsi="Sylfaen"/>
          <w:color w:val="000000"/>
          <w:lang w:val="en-US"/>
        </w:rPr>
        <w:t xml:space="preserve">` </w:t>
      </w:r>
      <w:r w:rsidRPr="00CD6FA0">
        <w:rPr>
          <w:rFonts w:ascii="Sylfaen" w:hAnsi="Sylfaen"/>
          <w:color w:val="000000"/>
        </w:rPr>
        <w:t>շատ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չնչին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տեխնիկական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ձևափոխությունների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արդյունքում</w:t>
      </w:r>
      <w:r w:rsidRPr="00CD6FA0">
        <w:rPr>
          <w:rFonts w:ascii="Sylfaen" w:hAnsi="Sylfaen"/>
          <w:color w:val="000000"/>
          <w:lang w:val="en-US"/>
        </w:rPr>
        <w:t xml:space="preserve">, </w:t>
      </w:r>
      <w:r w:rsidRPr="00CD6FA0">
        <w:rPr>
          <w:rFonts w:ascii="Sylfaen" w:hAnsi="Sylfaen"/>
          <w:color w:val="000000"/>
        </w:rPr>
        <w:t>վերածվում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էին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հարվածային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միջոցների</w:t>
      </w:r>
      <w:r w:rsidRPr="00CD6FA0">
        <w:rPr>
          <w:rFonts w:ascii="Sylfaen" w:hAnsi="Sylfaen"/>
          <w:color w:val="000000"/>
          <w:lang w:val="en-US"/>
        </w:rPr>
        <w:t xml:space="preserve">, </w:t>
      </w:r>
      <w:r w:rsidRPr="00CD6FA0">
        <w:rPr>
          <w:rFonts w:ascii="Sylfaen" w:hAnsi="Sylfaen"/>
          <w:color w:val="000000"/>
        </w:rPr>
        <w:t>ռմբակոծիչի</w:t>
      </w:r>
      <w:r w:rsidRPr="00CD6FA0">
        <w:rPr>
          <w:rFonts w:ascii="Sylfaen" w:hAnsi="Sylfaen"/>
          <w:color w:val="000000"/>
          <w:lang w:val="en-US"/>
        </w:rPr>
        <w:t xml:space="preserve">, </w:t>
      </w:r>
      <w:r w:rsidRPr="00CD6FA0">
        <w:rPr>
          <w:rFonts w:ascii="Sylfaen" w:hAnsi="Sylfaen"/>
          <w:color w:val="000000"/>
        </w:rPr>
        <w:t>հականավային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ինքնաթիռի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և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այլն</w:t>
      </w:r>
      <w:r w:rsidRPr="00CD6FA0">
        <w:rPr>
          <w:rFonts w:ascii="Sylfaen" w:hAnsi="Sylfaen"/>
          <w:color w:val="000000"/>
          <w:lang w:val="en-US"/>
        </w:rPr>
        <w:t xml:space="preserve">: </w:t>
      </w:r>
      <w:r w:rsidRPr="00CD6FA0">
        <w:rPr>
          <w:rFonts w:ascii="Sylfaen" w:hAnsi="Sylfaen"/>
          <w:color w:val="000000"/>
        </w:rPr>
        <w:t>Նշվածի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լավագույն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ապացույցն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են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գերմանական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Ցեպպելին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դիրիժաբլները</w:t>
      </w:r>
      <w:r w:rsidRPr="00CD6FA0">
        <w:rPr>
          <w:rFonts w:ascii="Sylfaen" w:hAnsi="Sylfaen"/>
          <w:color w:val="000000"/>
          <w:lang w:val="en-US"/>
        </w:rPr>
        <w:t xml:space="preserve">, </w:t>
      </w:r>
      <w:r w:rsidRPr="00CD6FA0">
        <w:rPr>
          <w:rFonts w:ascii="Sylfaen" w:hAnsi="Sylfaen"/>
          <w:color w:val="000000"/>
        </w:rPr>
        <w:t>խորհրդային</w:t>
      </w:r>
      <w:r w:rsidRPr="00CD6FA0">
        <w:rPr>
          <w:rFonts w:ascii="Sylfaen" w:hAnsi="Sylfaen"/>
          <w:color w:val="000000"/>
          <w:lang w:val="en-US"/>
        </w:rPr>
        <w:t xml:space="preserve"> «</w:t>
      </w:r>
      <w:r w:rsidRPr="00CD6FA0">
        <w:rPr>
          <w:rFonts w:ascii="Sylfaen" w:hAnsi="Sylfaen"/>
          <w:color w:val="000000"/>
        </w:rPr>
        <w:t>Ռ</w:t>
      </w:r>
      <w:r w:rsidRPr="00CD6FA0">
        <w:rPr>
          <w:rFonts w:ascii="Sylfaen" w:hAnsi="Sylfaen"/>
          <w:color w:val="000000"/>
          <w:lang w:val="en-US"/>
        </w:rPr>
        <w:t>-</w:t>
      </w:r>
      <w:r w:rsidRPr="00CD6FA0">
        <w:rPr>
          <w:rFonts w:ascii="Sylfaen" w:hAnsi="Sylfaen"/>
          <w:color w:val="000000"/>
          <w:lang w:val="en-US"/>
        </w:rPr>
        <w:lastRenderedPageBreak/>
        <w:t xml:space="preserve">7» </w:t>
      </w:r>
      <w:r w:rsidRPr="00CD6FA0">
        <w:rPr>
          <w:rFonts w:ascii="Sylfaen" w:hAnsi="Sylfaen"/>
          <w:color w:val="000000"/>
        </w:rPr>
        <w:t>բալիստիկ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հրթիռը</w:t>
      </w:r>
      <w:r w:rsidRPr="00CD6FA0">
        <w:rPr>
          <w:rFonts w:ascii="Sylfaen" w:hAnsi="Sylfaen"/>
          <w:color w:val="000000"/>
          <w:lang w:val="en-US"/>
        </w:rPr>
        <w:t>, «</w:t>
      </w:r>
      <w:r w:rsidRPr="00CD6FA0">
        <w:rPr>
          <w:rFonts w:ascii="Sylfaen" w:hAnsi="Sylfaen"/>
          <w:color w:val="000000"/>
        </w:rPr>
        <w:t>Ալմազ</w:t>
      </w:r>
      <w:r w:rsidRPr="00CD6FA0">
        <w:rPr>
          <w:rFonts w:ascii="Sylfaen" w:hAnsi="Sylfaen"/>
          <w:color w:val="000000"/>
          <w:lang w:val="en-US"/>
        </w:rPr>
        <w:t xml:space="preserve">» </w:t>
      </w:r>
      <w:r w:rsidRPr="00CD6FA0">
        <w:rPr>
          <w:rFonts w:ascii="Sylfaen" w:hAnsi="Sylfaen"/>
          <w:color w:val="000000"/>
        </w:rPr>
        <w:t>տիեզերակայանը</w:t>
      </w:r>
      <w:r w:rsidRPr="00CD6FA0">
        <w:rPr>
          <w:rFonts w:ascii="Sylfaen" w:hAnsi="Sylfaen"/>
          <w:color w:val="000000"/>
          <w:lang w:val="en-US"/>
        </w:rPr>
        <w:t xml:space="preserve">, </w:t>
      </w:r>
      <w:r w:rsidRPr="00CD6FA0">
        <w:rPr>
          <w:rFonts w:ascii="Sylfaen" w:hAnsi="Sylfaen"/>
          <w:color w:val="000000"/>
        </w:rPr>
        <w:t>գերմանական</w:t>
      </w:r>
      <w:r w:rsidRPr="00CD6FA0">
        <w:rPr>
          <w:rFonts w:ascii="Sylfaen" w:hAnsi="Sylfaen"/>
          <w:color w:val="000000"/>
          <w:lang w:val="en-US"/>
        </w:rPr>
        <w:t xml:space="preserve"> «</w:t>
      </w:r>
      <w:r w:rsidRPr="00CD6FA0">
        <w:rPr>
          <w:rFonts w:ascii="Sylfaen" w:hAnsi="Sylfaen"/>
          <w:color w:val="000000"/>
        </w:rPr>
        <w:t>ՖՎ</w:t>
      </w:r>
      <w:r w:rsidRPr="00CD6FA0">
        <w:rPr>
          <w:rFonts w:ascii="Sylfaen" w:hAnsi="Sylfaen"/>
          <w:color w:val="000000"/>
          <w:lang w:val="en-US"/>
        </w:rPr>
        <w:t xml:space="preserve">-200», </w:t>
      </w:r>
      <w:r w:rsidRPr="00CD6FA0">
        <w:rPr>
          <w:rFonts w:ascii="Sylfaen" w:hAnsi="Sylfaen"/>
          <w:color w:val="000000"/>
        </w:rPr>
        <w:t>ամերիկյան</w:t>
      </w:r>
      <w:r w:rsidRPr="00CD6FA0">
        <w:rPr>
          <w:rFonts w:ascii="Sylfaen" w:hAnsi="Sylfaen"/>
          <w:color w:val="000000"/>
          <w:lang w:val="en-US"/>
        </w:rPr>
        <w:t xml:space="preserve"> «</w:t>
      </w:r>
      <w:r w:rsidRPr="00CD6FA0">
        <w:rPr>
          <w:rFonts w:ascii="Sylfaen" w:hAnsi="Sylfaen"/>
          <w:color w:val="000000"/>
        </w:rPr>
        <w:t>Ց</w:t>
      </w:r>
      <w:r w:rsidRPr="00CD6FA0">
        <w:rPr>
          <w:rFonts w:ascii="Sylfaen" w:hAnsi="Sylfaen"/>
          <w:color w:val="000000"/>
          <w:lang w:val="en-US"/>
        </w:rPr>
        <w:t>-130», «</w:t>
      </w:r>
      <w:r w:rsidRPr="00CD6FA0">
        <w:rPr>
          <w:rFonts w:ascii="Sylfaen" w:hAnsi="Sylfaen"/>
          <w:color w:val="000000"/>
        </w:rPr>
        <w:t>Բոինգ</w:t>
      </w:r>
      <w:r w:rsidRPr="00CD6FA0">
        <w:rPr>
          <w:rFonts w:ascii="Sylfaen" w:hAnsi="Sylfaen"/>
          <w:color w:val="000000"/>
          <w:lang w:val="en-US"/>
        </w:rPr>
        <w:t xml:space="preserve">-747» </w:t>
      </w:r>
      <w:r w:rsidRPr="00CD6FA0">
        <w:rPr>
          <w:rFonts w:ascii="Sylfaen" w:hAnsi="Sylfaen"/>
          <w:color w:val="000000"/>
        </w:rPr>
        <w:t>և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այլ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ինքնաթիռները</w:t>
      </w:r>
      <w:r w:rsidRPr="00CD6FA0">
        <w:rPr>
          <w:rFonts w:ascii="Sylfaen" w:hAnsi="Sylfaen"/>
          <w:color w:val="000000"/>
          <w:lang w:val="en-US"/>
        </w:rPr>
        <w:t xml:space="preserve">, </w:t>
      </w:r>
      <w:r w:rsidRPr="00CD6FA0">
        <w:rPr>
          <w:rFonts w:ascii="Sylfaen" w:hAnsi="Sylfaen"/>
          <w:color w:val="000000"/>
        </w:rPr>
        <w:t>չհաշված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հարյուրավոր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ուսումնական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ԹՍ</w:t>
      </w:r>
      <w:r w:rsidRPr="00CD6FA0">
        <w:rPr>
          <w:rFonts w:ascii="Sylfaen" w:hAnsi="Sylfaen"/>
          <w:color w:val="000000"/>
          <w:lang w:val="en-US"/>
        </w:rPr>
        <w:t>-</w:t>
      </w:r>
      <w:r w:rsidRPr="00CD6FA0">
        <w:rPr>
          <w:rFonts w:ascii="Sylfaen" w:hAnsi="Sylfaen"/>
          <w:color w:val="000000"/>
        </w:rPr>
        <w:t>ները</w:t>
      </w:r>
      <w:r w:rsidRPr="00CD6FA0">
        <w:rPr>
          <w:rFonts w:ascii="Sylfaen" w:hAnsi="Sylfaen"/>
          <w:color w:val="000000"/>
          <w:lang w:val="en-US"/>
        </w:rPr>
        <w:t xml:space="preserve">, </w:t>
      </w:r>
      <w:r w:rsidRPr="00CD6FA0">
        <w:rPr>
          <w:rFonts w:ascii="Sylfaen" w:hAnsi="Sylfaen"/>
          <w:color w:val="000000"/>
        </w:rPr>
        <w:t>որոնք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ներգրավվել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են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ամենատարբեր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մարտական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խնդիրների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կատարման</w:t>
      </w:r>
      <w:r w:rsidRPr="00CD6FA0">
        <w:rPr>
          <w:rFonts w:ascii="Sylfaen" w:hAnsi="Sylfaen"/>
          <w:color w:val="000000"/>
          <w:lang w:val="en-US"/>
        </w:rPr>
        <w:t xml:space="preserve"> </w:t>
      </w:r>
      <w:r w:rsidRPr="00CD6FA0">
        <w:rPr>
          <w:rFonts w:ascii="Sylfaen" w:hAnsi="Sylfaen"/>
          <w:color w:val="000000"/>
        </w:rPr>
        <w:t>համար</w:t>
      </w:r>
      <w:r w:rsidRPr="00CD6FA0">
        <w:rPr>
          <w:rFonts w:ascii="Sylfaen" w:hAnsi="Sylfaen"/>
          <w:color w:val="000000"/>
          <w:lang w:val="en-US"/>
        </w:rPr>
        <w:t>:</w:t>
      </w:r>
    </w:p>
    <w:p w14:paraId="4E380054" w14:textId="77777777" w:rsidR="00CD6FA0" w:rsidRPr="00CD6FA0" w:rsidRDefault="00CD6FA0" w:rsidP="00CD6FA0">
      <w:pPr>
        <w:pStyle w:val="Heading3"/>
        <w:spacing w:before="259" w:beforeAutospacing="0" w:after="130" w:afterAutospacing="0" w:line="480" w:lineRule="auto"/>
        <w:jc w:val="center"/>
        <w:rPr>
          <w:rFonts w:ascii="Sylfaen" w:hAnsi="Sylfaen"/>
          <w:b w:val="0"/>
          <w:bCs w:val="0"/>
          <w:color w:val="000000"/>
          <w:sz w:val="24"/>
          <w:szCs w:val="24"/>
        </w:rPr>
      </w:pPr>
      <w:proofErr w:type="spellStart"/>
      <w:r w:rsidRPr="00CD6FA0">
        <w:rPr>
          <w:rFonts w:ascii="Sylfaen" w:hAnsi="Sylfaen"/>
          <w:b w:val="0"/>
          <w:bCs w:val="0"/>
          <w:color w:val="000000"/>
          <w:sz w:val="24"/>
          <w:szCs w:val="24"/>
          <w:lang w:val="en-US"/>
        </w:rPr>
        <w:t>Օգտագործված</w:t>
      </w:r>
      <w:proofErr w:type="spellEnd"/>
      <w:r w:rsidRPr="00CD6FA0">
        <w:rPr>
          <w:rFonts w:ascii="Sylfaen" w:hAnsi="Sylfaen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="009B3FF5">
        <w:rPr>
          <w:rFonts w:ascii="Sylfaen" w:hAnsi="Sylfaen"/>
          <w:b w:val="0"/>
          <w:bCs w:val="0"/>
          <w:color w:val="000000"/>
          <w:sz w:val="24"/>
          <w:szCs w:val="24"/>
          <w:lang w:val="en-US"/>
        </w:rPr>
        <w:t>ա</w:t>
      </w:r>
      <w:r w:rsidRPr="00CD6FA0">
        <w:rPr>
          <w:rFonts w:ascii="Sylfaen" w:hAnsi="Sylfaen"/>
          <w:b w:val="0"/>
          <w:bCs w:val="0"/>
          <w:color w:val="000000"/>
          <w:sz w:val="24"/>
          <w:szCs w:val="24"/>
        </w:rPr>
        <w:t>ղբյուրներ և գրականություն</w:t>
      </w:r>
    </w:p>
    <w:p w14:paraId="4E380055" w14:textId="77777777" w:rsidR="00CD6FA0" w:rsidRPr="00CD6FA0" w:rsidRDefault="00CD6FA0" w:rsidP="00A047DB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Sylfaen" w:hAnsi="Sylfaen"/>
          <w:color w:val="000000"/>
          <w:sz w:val="24"/>
          <w:szCs w:val="24"/>
        </w:rPr>
      </w:pPr>
      <w:r w:rsidRPr="00CD6FA0">
        <w:rPr>
          <w:rFonts w:ascii="Sylfaen" w:hAnsi="Sylfaen"/>
          <w:color w:val="000000"/>
          <w:sz w:val="24"/>
          <w:szCs w:val="24"/>
        </w:rPr>
        <w:t>Каримов А., Беспилотные летательные аппараты большой высоты и продолжительности полета: уникальность и эффективность, Авиация и Космонавтика, № 4, 2003.</w:t>
      </w:r>
    </w:p>
    <w:p w14:paraId="4E380056" w14:textId="77777777" w:rsidR="00CD6FA0" w:rsidRPr="00CD6FA0" w:rsidRDefault="00CD6FA0" w:rsidP="00A047DB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Sylfaen" w:hAnsi="Sylfaen"/>
          <w:color w:val="000000"/>
          <w:sz w:val="24"/>
          <w:szCs w:val="24"/>
        </w:rPr>
      </w:pPr>
      <w:r w:rsidRPr="00CD6FA0">
        <w:rPr>
          <w:rFonts w:ascii="Sylfaen" w:hAnsi="Sylfaen"/>
          <w:color w:val="000000"/>
          <w:sz w:val="24"/>
          <w:szCs w:val="24"/>
        </w:rPr>
        <w:t>Григорьев И., Глобал Хок пилотируется с земли, Авиа Панорама, сентябрь-октябрь, 2004.</w:t>
      </w:r>
    </w:p>
    <w:p w14:paraId="4E380057" w14:textId="77777777" w:rsidR="00CD6FA0" w:rsidRPr="00CD6FA0" w:rsidRDefault="00CD6FA0" w:rsidP="00A047DB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Sylfaen" w:hAnsi="Sylfaen"/>
          <w:color w:val="000000"/>
          <w:sz w:val="24"/>
          <w:szCs w:val="24"/>
        </w:rPr>
      </w:pPr>
      <w:r w:rsidRPr="00CD6FA0">
        <w:rPr>
          <w:rFonts w:ascii="Sylfaen" w:hAnsi="Sylfaen"/>
          <w:color w:val="000000"/>
          <w:sz w:val="24"/>
          <w:szCs w:val="24"/>
        </w:rPr>
        <w:t>Исламов В., Беспилотники: сто лет в воздухе, Независмое военное обозрение, № 32(583), 2009.</w:t>
      </w:r>
    </w:p>
    <w:p w14:paraId="4E380058" w14:textId="77777777" w:rsidR="00CD6FA0" w:rsidRPr="00CD6FA0" w:rsidRDefault="00CD6FA0" w:rsidP="00A047DB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Sylfaen" w:hAnsi="Sylfaen"/>
          <w:color w:val="000000"/>
          <w:sz w:val="24"/>
          <w:szCs w:val="24"/>
        </w:rPr>
      </w:pPr>
      <w:r w:rsidRPr="00CD6FA0">
        <w:rPr>
          <w:rFonts w:ascii="Sylfaen" w:hAnsi="Sylfaen"/>
          <w:color w:val="000000"/>
          <w:sz w:val="24"/>
          <w:szCs w:val="24"/>
        </w:rPr>
        <w:t>Коротченко Е.Г., Тенденции развития современного оперативного искусства, Военная мысль, № 1, 1999.</w:t>
      </w:r>
    </w:p>
    <w:p w14:paraId="4E380059" w14:textId="77777777" w:rsidR="00CD6FA0" w:rsidRPr="00CD6FA0" w:rsidRDefault="00CD6FA0" w:rsidP="00A047DB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Sylfaen" w:hAnsi="Sylfaen"/>
          <w:color w:val="000000"/>
          <w:sz w:val="24"/>
          <w:szCs w:val="24"/>
        </w:rPr>
      </w:pPr>
      <w:r w:rsidRPr="00CD6FA0">
        <w:rPr>
          <w:rFonts w:ascii="Sylfaen" w:hAnsi="Sylfaen"/>
          <w:color w:val="000000"/>
          <w:sz w:val="24"/>
          <w:szCs w:val="24"/>
        </w:rPr>
        <w:t>Захаров Н., Операция «Лис пустыни»: развитие стратегии и оперативного искусства, Военная мысль, № 5, 1999.</w:t>
      </w:r>
    </w:p>
    <w:p w14:paraId="4E38005A" w14:textId="77777777" w:rsidR="00CD6FA0" w:rsidRPr="00CD6FA0" w:rsidRDefault="00CD6FA0" w:rsidP="00A047DB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Sylfaen" w:hAnsi="Sylfaen"/>
          <w:color w:val="000000"/>
          <w:sz w:val="24"/>
          <w:szCs w:val="24"/>
        </w:rPr>
      </w:pPr>
      <w:r w:rsidRPr="00CD6FA0">
        <w:rPr>
          <w:rFonts w:ascii="Sylfaen" w:hAnsi="Sylfaen"/>
          <w:color w:val="000000"/>
          <w:sz w:val="24"/>
          <w:szCs w:val="24"/>
        </w:rPr>
        <w:t>Белкин В., Мухаметжанова А., Является ли высокая точность оружия «Абсолютной»?, Вестник Воздушного Флота, май-июнь, 2003.</w:t>
      </w:r>
    </w:p>
    <w:p w14:paraId="4E38005B" w14:textId="77777777" w:rsidR="00CD6FA0" w:rsidRPr="00CD6FA0" w:rsidRDefault="00CD6FA0" w:rsidP="00A047DB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Sylfaen" w:hAnsi="Sylfaen"/>
          <w:color w:val="000000"/>
          <w:sz w:val="24"/>
          <w:szCs w:val="24"/>
        </w:rPr>
      </w:pPr>
      <w:r w:rsidRPr="00CD6FA0">
        <w:rPr>
          <w:rFonts w:ascii="Sylfaen" w:hAnsi="Sylfaen"/>
          <w:color w:val="000000"/>
          <w:sz w:val="24"/>
          <w:szCs w:val="24"/>
        </w:rPr>
        <w:t>Зарубежное Военное Обозрение, № 4, 2008.</w:t>
      </w:r>
    </w:p>
    <w:p w14:paraId="4E38005C" w14:textId="77777777" w:rsidR="00CD6FA0" w:rsidRPr="00CD6FA0" w:rsidRDefault="00CD6FA0" w:rsidP="00A047DB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Sylfaen" w:hAnsi="Sylfaen"/>
          <w:color w:val="000000"/>
          <w:sz w:val="24"/>
          <w:szCs w:val="24"/>
        </w:rPr>
      </w:pPr>
      <w:r w:rsidRPr="00CD6FA0">
        <w:rPr>
          <w:rFonts w:ascii="Sylfaen" w:hAnsi="Sylfaen"/>
          <w:color w:val="000000"/>
          <w:sz w:val="24"/>
          <w:szCs w:val="24"/>
        </w:rPr>
        <w:t>Белкин В., Мухаметжанова А., Новое поколение высокоточного оружия, Вестник Воздушного Флота, июль-август, 2003.</w:t>
      </w:r>
    </w:p>
    <w:p w14:paraId="4E38005D" w14:textId="77777777" w:rsidR="00CD6FA0" w:rsidRPr="00CD6FA0" w:rsidRDefault="00CD6FA0" w:rsidP="00A047DB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Sylfaen" w:hAnsi="Sylfaen"/>
          <w:color w:val="000000"/>
          <w:sz w:val="24"/>
          <w:szCs w:val="24"/>
        </w:rPr>
      </w:pPr>
      <w:r w:rsidRPr="00CD6FA0">
        <w:rPr>
          <w:rFonts w:ascii="Sylfaen" w:hAnsi="Sylfaen"/>
          <w:color w:val="000000"/>
          <w:sz w:val="24"/>
          <w:szCs w:val="24"/>
        </w:rPr>
        <w:t>Амусин Б., Лосев Е., Летающие роботы, Армейский Сборник, № 2, 2002.</w:t>
      </w:r>
    </w:p>
    <w:p w14:paraId="4E38005E" w14:textId="77777777" w:rsidR="00CD6FA0" w:rsidRPr="00CD6FA0" w:rsidRDefault="00CD6FA0" w:rsidP="00A047DB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Sylfaen" w:hAnsi="Sylfaen"/>
          <w:color w:val="000000"/>
          <w:sz w:val="24"/>
          <w:szCs w:val="24"/>
        </w:rPr>
      </w:pPr>
      <w:r w:rsidRPr="00CD6FA0">
        <w:rPr>
          <w:rFonts w:ascii="Sylfaen" w:hAnsi="Sylfaen"/>
          <w:color w:val="000000"/>
          <w:sz w:val="24"/>
          <w:szCs w:val="24"/>
        </w:rPr>
        <w:t>Маначинский А., Чумак В., «Беспилотники» над барханами, Армейский Сборник, №8, 1996.</w:t>
      </w:r>
    </w:p>
    <w:p w14:paraId="4E38005F" w14:textId="77777777" w:rsidR="00CD6FA0" w:rsidRPr="00CD6FA0" w:rsidRDefault="00CD6FA0" w:rsidP="00A047DB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Sylfaen" w:hAnsi="Sylfaen"/>
          <w:color w:val="000000"/>
          <w:sz w:val="24"/>
          <w:szCs w:val="24"/>
        </w:rPr>
      </w:pPr>
      <w:r w:rsidRPr="00CD6FA0">
        <w:rPr>
          <w:rFonts w:ascii="Sylfaen" w:hAnsi="Sylfaen"/>
          <w:color w:val="000000"/>
          <w:sz w:val="24"/>
          <w:szCs w:val="24"/>
        </w:rPr>
        <w:t>Колпакчиев И., Бумеранг, Техника Молодежи, № 9, 1993.</w:t>
      </w:r>
    </w:p>
    <w:p w14:paraId="4E380060" w14:textId="77777777" w:rsidR="00CD6FA0" w:rsidRPr="00CD6FA0" w:rsidRDefault="00CD6FA0" w:rsidP="00A047DB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Sylfaen" w:hAnsi="Sylfaen"/>
          <w:color w:val="000000"/>
          <w:sz w:val="24"/>
          <w:szCs w:val="24"/>
        </w:rPr>
      </w:pPr>
      <w:r w:rsidRPr="00CD6FA0">
        <w:rPr>
          <w:rFonts w:ascii="Sylfaen" w:hAnsi="Sylfaen"/>
          <w:color w:val="000000"/>
          <w:sz w:val="24"/>
          <w:szCs w:val="24"/>
        </w:rPr>
        <w:t>Даффи П., Кандалов А., А.Н. Туполев. Человек и его самолеты, М., Московский рабочий, 1999.</w:t>
      </w:r>
    </w:p>
    <w:p w14:paraId="4E380061" w14:textId="77777777" w:rsidR="00CD6FA0" w:rsidRPr="00CD6FA0" w:rsidRDefault="00CD6FA0" w:rsidP="00A047DB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Sylfaen" w:hAnsi="Sylfaen"/>
          <w:color w:val="000000"/>
          <w:sz w:val="24"/>
          <w:szCs w:val="24"/>
        </w:rPr>
      </w:pPr>
      <w:r w:rsidRPr="00CD6FA0">
        <w:rPr>
          <w:rFonts w:ascii="Sylfaen" w:hAnsi="Sylfaen"/>
          <w:color w:val="000000"/>
          <w:sz w:val="24"/>
          <w:szCs w:val="24"/>
        </w:rPr>
        <w:t>«Հայ Զինվոր» թերթ, № 21, 2-9 հունիսի, 2007թ</w:t>
      </w:r>
    </w:p>
    <w:p w14:paraId="4E380062" w14:textId="77777777" w:rsidR="00BA79F9" w:rsidRPr="00A047DB" w:rsidRDefault="00CD6FA0" w:rsidP="00A047DB">
      <w:pPr>
        <w:numPr>
          <w:ilvl w:val="0"/>
          <w:numId w:val="19"/>
        </w:numPr>
        <w:spacing w:before="100" w:beforeAutospacing="1" w:after="0" w:afterAutospacing="1" w:line="360" w:lineRule="auto"/>
        <w:jc w:val="both"/>
        <w:rPr>
          <w:rFonts w:ascii="Sylfaen" w:hAnsi="Sylfaen"/>
          <w:sz w:val="24"/>
          <w:szCs w:val="24"/>
        </w:rPr>
      </w:pPr>
      <w:r w:rsidRPr="00A047DB">
        <w:rPr>
          <w:rFonts w:ascii="Sylfaen" w:hAnsi="Sylfaen"/>
          <w:color w:val="000000"/>
          <w:sz w:val="24"/>
          <w:szCs w:val="24"/>
          <w:lang w:val="en-US"/>
        </w:rPr>
        <w:t>ԱԹՍ</w:t>
      </w:r>
      <w:r w:rsidRPr="00A047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A047DB">
        <w:rPr>
          <w:rFonts w:ascii="Sylfaen" w:hAnsi="Sylfaen"/>
          <w:color w:val="000000"/>
          <w:sz w:val="24"/>
          <w:szCs w:val="24"/>
          <w:lang w:val="en-US"/>
        </w:rPr>
        <w:t>դերը</w:t>
      </w:r>
      <w:proofErr w:type="spellEnd"/>
      <w:r w:rsidRPr="00A047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A047DB">
        <w:rPr>
          <w:rFonts w:ascii="Sylfaen" w:hAnsi="Sylfaen"/>
          <w:color w:val="000000"/>
          <w:sz w:val="24"/>
          <w:szCs w:val="24"/>
          <w:lang w:val="en-US"/>
        </w:rPr>
        <w:t>ու</w:t>
      </w:r>
      <w:proofErr w:type="spellEnd"/>
      <w:r w:rsidRPr="00A047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proofErr w:type="gramStart"/>
      <w:r w:rsidRPr="00A047DB">
        <w:rPr>
          <w:rFonts w:ascii="Sylfaen" w:hAnsi="Sylfaen"/>
          <w:color w:val="000000"/>
          <w:sz w:val="24"/>
          <w:szCs w:val="24"/>
          <w:lang w:val="en-US"/>
        </w:rPr>
        <w:t>նշանակությունը</w:t>
      </w:r>
      <w:proofErr w:type="spellEnd"/>
      <w:r w:rsidRPr="00A047DB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A047DB">
        <w:rPr>
          <w:rFonts w:ascii="Sylfaen" w:hAnsi="Sylfaen"/>
          <w:color w:val="000000"/>
          <w:sz w:val="24"/>
          <w:szCs w:val="24"/>
          <w:lang w:val="en-US"/>
        </w:rPr>
        <w:t>Զինվորական</w:t>
      </w:r>
      <w:proofErr w:type="spellEnd"/>
      <w:proofErr w:type="gramEnd"/>
      <w:r w:rsidRPr="00A047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A047DB">
        <w:rPr>
          <w:rFonts w:ascii="Sylfaen" w:hAnsi="Sylfaen"/>
          <w:color w:val="000000"/>
          <w:sz w:val="24"/>
          <w:szCs w:val="24"/>
          <w:lang w:val="en-US"/>
        </w:rPr>
        <w:t>հանրագիտարան</w:t>
      </w:r>
      <w:proofErr w:type="spellEnd"/>
      <w:r w:rsidRPr="00A047DB">
        <w:rPr>
          <w:rFonts w:ascii="Sylfaen" w:hAnsi="Sylfaen"/>
          <w:color w:val="000000"/>
          <w:sz w:val="24"/>
          <w:szCs w:val="24"/>
        </w:rPr>
        <w:t xml:space="preserve"> .:</w:t>
      </w:r>
    </w:p>
    <w:sectPr w:rsidR="00BA79F9" w:rsidRPr="00A047DB" w:rsidSect="00AD5384">
      <w:footerReference w:type="default" r:id="rId1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0082" w14:textId="77777777" w:rsidR="00CD6FA0" w:rsidRDefault="00CD6FA0" w:rsidP="00AD5384">
      <w:pPr>
        <w:spacing w:after="0" w:line="240" w:lineRule="auto"/>
      </w:pPr>
      <w:r>
        <w:separator/>
      </w:r>
    </w:p>
  </w:endnote>
  <w:endnote w:type="continuationSeparator" w:id="0">
    <w:p w14:paraId="4E380083" w14:textId="77777777" w:rsidR="00CD6FA0" w:rsidRDefault="00CD6FA0" w:rsidP="00AD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57175"/>
      <w:docPartObj>
        <w:docPartGallery w:val="Page Numbers (Bottom of Page)"/>
        <w:docPartUnique/>
      </w:docPartObj>
    </w:sdtPr>
    <w:sdtEndPr/>
    <w:sdtContent>
      <w:p w14:paraId="4E380084" w14:textId="77777777" w:rsidR="00CD6FA0" w:rsidRDefault="00EB380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1C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4E380085" w14:textId="77777777" w:rsidR="00CD6FA0" w:rsidRDefault="00CD6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0080" w14:textId="77777777" w:rsidR="00CD6FA0" w:rsidRDefault="00CD6FA0" w:rsidP="00AD5384">
      <w:pPr>
        <w:spacing w:after="0" w:line="240" w:lineRule="auto"/>
      </w:pPr>
      <w:r>
        <w:separator/>
      </w:r>
    </w:p>
  </w:footnote>
  <w:footnote w:type="continuationSeparator" w:id="0">
    <w:p w14:paraId="4E380081" w14:textId="77777777" w:rsidR="00CD6FA0" w:rsidRDefault="00CD6FA0" w:rsidP="00AD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8F1"/>
    <w:multiLevelType w:val="multilevel"/>
    <w:tmpl w:val="3BB2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557F7"/>
    <w:multiLevelType w:val="multilevel"/>
    <w:tmpl w:val="AB04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B0AF0"/>
    <w:multiLevelType w:val="multilevel"/>
    <w:tmpl w:val="7C0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11C4F"/>
    <w:multiLevelType w:val="multilevel"/>
    <w:tmpl w:val="4F78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1540F"/>
    <w:multiLevelType w:val="hybridMultilevel"/>
    <w:tmpl w:val="055E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232AE"/>
    <w:multiLevelType w:val="multilevel"/>
    <w:tmpl w:val="06AC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A388E"/>
    <w:multiLevelType w:val="multilevel"/>
    <w:tmpl w:val="DAA0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B5FCC"/>
    <w:multiLevelType w:val="multilevel"/>
    <w:tmpl w:val="E0A0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53CC1"/>
    <w:multiLevelType w:val="multilevel"/>
    <w:tmpl w:val="D8A8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8B0147"/>
    <w:multiLevelType w:val="multilevel"/>
    <w:tmpl w:val="7BA85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11749"/>
    <w:multiLevelType w:val="multilevel"/>
    <w:tmpl w:val="2120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896BDB"/>
    <w:multiLevelType w:val="multilevel"/>
    <w:tmpl w:val="1D20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63375E"/>
    <w:multiLevelType w:val="multilevel"/>
    <w:tmpl w:val="9AD0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64EC6"/>
    <w:multiLevelType w:val="hybridMultilevel"/>
    <w:tmpl w:val="DE12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2F67"/>
    <w:multiLevelType w:val="multilevel"/>
    <w:tmpl w:val="6B46BED6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94773A"/>
    <w:multiLevelType w:val="multilevel"/>
    <w:tmpl w:val="77C6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91A72"/>
    <w:multiLevelType w:val="hybridMultilevel"/>
    <w:tmpl w:val="CCD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92449"/>
    <w:multiLevelType w:val="multilevel"/>
    <w:tmpl w:val="7480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E048F4"/>
    <w:multiLevelType w:val="multilevel"/>
    <w:tmpl w:val="11E6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0B4BD7"/>
    <w:multiLevelType w:val="multilevel"/>
    <w:tmpl w:val="8DEA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270EC8"/>
    <w:multiLevelType w:val="hybridMultilevel"/>
    <w:tmpl w:val="C788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F595A"/>
    <w:multiLevelType w:val="multilevel"/>
    <w:tmpl w:val="52B4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FD5E96"/>
    <w:multiLevelType w:val="multilevel"/>
    <w:tmpl w:val="D928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2D13A0"/>
    <w:multiLevelType w:val="multilevel"/>
    <w:tmpl w:val="205E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3F0FB5"/>
    <w:multiLevelType w:val="multilevel"/>
    <w:tmpl w:val="6B2C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B102EB"/>
    <w:multiLevelType w:val="hybridMultilevel"/>
    <w:tmpl w:val="B2BA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419183">
    <w:abstractNumId w:val="4"/>
  </w:num>
  <w:num w:numId="2" w16cid:durableId="857502254">
    <w:abstractNumId w:val="9"/>
  </w:num>
  <w:num w:numId="3" w16cid:durableId="556235488">
    <w:abstractNumId w:val="13"/>
  </w:num>
  <w:num w:numId="4" w16cid:durableId="1479106601">
    <w:abstractNumId w:val="20"/>
  </w:num>
  <w:num w:numId="5" w16cid:durableId="1722287668">
    <w:abstractNumId w:val="16"/>
  </w:num>
  <w:num w:numId="6" w16cid:durableId="107167133">
    <w:abstractNumId w:val="25"/>
  </w:num>
  <w:num w:numId="7" w16cid:durableId="1508786978">
    <w:abstractNumId w:val="15"/>
  </w:num>
  <w:num w:numId="8" w16cid:durableId="1488590599">
    <w:abstractNumId w:val="23"/>
  </w:num>
  <w:num w:numId="9" w16cid:durableId="1898975799">
    <w:abstractNumId w:val="17"/>
  </w:num>
  <w:num w:numId="10" w16cid:durableId="1182821380">
    <w:abstractNumId w:val="19"/>
  </w:num>
  <w:num w:numId="11" w16cid:durableId="1600065822">
    <w:abstractNumId w:val="0"/>
  </w:num>
  <w:num w:numId="12" w16cid:durableId="1799451914">
    <w:abstractNumId w:val="7"/>
  </w:num>
  <w:num w:numId="13" w16cid:durableId="1286934851">
    <w:abstractNumId w:val="18"/>
  </w:num>
  <w:num w:numId="14" w16cid:durableId="1860898383">
    <w:abstractNumId w:val="3"/>
  </w:num>
  <w:num w:numId="15" w16cid:durableId="357581331">
    <w:abstractNumId w:val="14"/>
  </w:num>
  <w:num w:numId="16" w16cid:durableId="149836345">
    <w:abstractNumId w:val="2"/>
  </w:num>
  <w:num w:numId="17" w16cid:durableId="959729647">
    <w:abstractNumId w:val="6"/>
  </w:num>
  <w:num w:numId="18" w16cid:durableId="1086150130">
    <w:abstractNumId w:val="22"/>
  </w:num>
  <w:num w:numId="19" w16cid:durableId="1858540826">
    <w:abstractNumId w:val="12"/>
  </w:num>
  <w:num w:numId="20" w16cid:durableId="37246476">
    <w:abstractNumId w:val="24"/>
  </w:num>
  <w:num w:numId="21" w16cid:durableId="290013997">
    <w:abstractNumId w:val="5"/>
  </w:num>
  <w:num w:numId="22" w16cid:durableId="1867713682">
    <w:abstractNumId w:val="1"/>
  </w:num>
  <w:num w:numId="23" w16cid:durableId="2137021486">
    <w:abstractNumId w:val="11"/>
  </w:num>
  <w:num w:numId="24" w16cid:durableId="1749424253">
    <w:abstractNumId w:val="10"/>
  </w:num>
  <w:num w:numId="25" w16cid:durableId="1628195929">
    <w:abstractNumId w:val="8"/>
  </w:num>
  <w:num w:numId="26" w16cid:durableId="7177802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05B"/>
    <w:rsid w:val="00032CCA"/>
    <w:rsid w:val="00064A0A"/>
    <w:rsid w:val="00083D5F"/>
    <w:rsid w:val="00090D1E"/>
    <w:rsid w:val="000C1FB0"/>
    <w:rsid w:val="000C3F26"/>
    <w:rsid w:val="000E0844"/>
    <w:rsid w:val="000E21C1"/>
    <w:rsid w:val="00102BED"/>
    <w:rsid w:val="00120E28"/>
    <w:rsid w:val="0013771F"/>
    <w:rsid w:val="0014358D"/>
    <w:rsid w:val="00163C2C"/>
    <w:rsid w:val="00174176"/>
    <w:rsid w:val="001A35B0"/>
    <w:rsid w:val="001C4F67"/>
    <w:rsid w:val="00201405"/>
    <w:rsid w:val="00292FEF"/>
    <w:rsid w:val="002C5C6C"/>
    <w:rsid w:val="002D7FC2"/>
    <w:rsid w:val="003031B6"/>
    <w:rsid w:val="00315541"/>
    <w:rsid w:val="00347FA2"/>
    <w:rsid w:val="00357795"/>
    <w:rsid w:val="003E1318"/>
    <w:rsid w:val="003E621C"/>
    <w:rsid w:val="004173B0"/>
    <w:rsid w:val="00422EDD"/>
    <w:rsid w:val="0045778B"/>
    <w:rsid w:val="0047202D"/>
    <w:rsid w:val="00481293"/>
    <w:rsid w:val="00485388"/>
    <w:rsid w:val="004E3425"/>
    <w:rsid w:val="00530247"/>
    <w:rsid w:val="00544C65"/>
    <w:rsid w:val="00565033"/>
    <w:rsid w:val="005749BA"/>
    <w:rsid w:val="005E6242"/>
    <w:rsid w:val="00601690"/>
    <w:rsid w:val="00610F93"/>
    <w:rsid w:val="00645F98"/>
    <w:rsid w:val="00650D24"/>
    <w:rsid w:val="0066535D"/>
    <w:rsid w:val="00665DD0"/>
    <w:rsid w:val="006677A6"/>
    <w:rsid w:val="00693DC0"/>
    <w:rsid w:val="006A439F"/>
    <w:rsid w:val="00741FB7"/>
    <w:rsid w:val="007702AF"/>
    <w:rsid w:val="007A3059"/>
    <w:rsid w:val="007C015A"/>
    <w:rsid w:val="007C044D"/>
    <w:rsid w:val="007F231F"/>
    <w:rsid w:val="0080105B"/>
    <w:rsid w:val="00825DF6"/>
    <w:rsid w:val="00836F9E"/>
    <w:rsid w:val="008F162E"/>
    <w:rsid w:val="00921023"/>
    <w:rsid w:val="00937995"/>
    <w:rsid w:val="00940DDE"/>
    <w:rsid w:val="00965F2C"/>
    <w:rsid w:val="009702DB"/>
    <w:rsid w:val="009806B2"/>
    <w:rsid w:val="0099705B"/>
    <w:rsid w:val="009A5F16"/>
    <w:rsid w:val="009B3FF5"/>
    <w:rsid w:val="009F069B"/>
    <w:rsid w:val="009F0D63"/>
    <w:rsid w:val="00A03F31"/>
    <w:rsid w:val="00A047DB"/>
    <w:rsid w:val="00A42681"/>
    <w:rsid w:val="00A83629"/>
    <w:rsid w:val="00AA6B07"/>
    <w:rsid w:val="00AB57F5"/>
    <w:rsid w:val="00AB7801"/>
    <w:rsid w:val="00AD5384"/>
    <w:rsid w:val="00AD7163"/>
    <w:rsid w:val="00B24CBD"/>
    <w:rsid w:val="00B24DE3"/>
    <w:rsid w:val="00B41DDE"/>
    <w:rsid w:val="00B432AA"/>
    <w:rsid w:val="00B57752"/>
    <w:rsid w:val="00B92BB0"/>
    <w:rsid w:val="00BA79F9"/>
    <w:rsid w:val="00BB1585"/>
    <w:rsid w:val="00BC033B"/>
    <w:rsid w:val="00C41CCC"/>
    <w:rsid w:val="00C60770"/>
    <w:rsid w:val="00C83081"/>
    <w:rsid w:val="00C8689D"/>
    <w:rsid w:val="00CA76C8"/>
    <w:rsid w:val="00CD6FA0"/>
    <w:rsid w:val="00CD7CD8"/>
    <w:rsid w:val="00D20348"/>
    <w:rsid w:val="00D32505"/>
    <w:rsid w:val="00D44047"/>
    <w:rsid w:val="00D80EAB"/>
    <w:rsid w:val="00DE60BE"/>
    <w:rsid w:val="00E06F3A"/>
    <w:rsid w:val="00E32286"/>
    <w:rsid w:val="00E43EBB"/>
    <w:rsid w:val="00E71B70"/>
    <w:rsid w:val="00EB3803"/>
    <w:rsid w:val="00F41992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37FEF3"/>
  <w15:docId w15:val="{6F6CC564-B4C8-4432-90A0-0B1D7F69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348"/>
  </w:style>
  <w:style w:type="paragraph" w:styleId="Heading1">
    <w:name w:val="heading 1"/>
    <w:basedOn w:val="Normal"/>
    <w:next w:val="Normal"/>
    <w:link w:val="Heading1Char"/>
    <w:uiPriority w:val="9"/>
    <w:qFormat/>
    <w:rsid w:val="00970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C5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C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0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05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84"/>
  </w:style>
  <w:style w:type="paragraph" w:styleId="Footer">
    <w:name w:val="footer"/>
    <w:basedOn w:val="Normal"/>
    <w:link w:val="FooterChar"/>
    <w:uiPriority w:val="99"/>
    <w:unhideWhenUsed/>
    <w:rsid w:val="00AD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84"/>
  </w:style>
  <w:style w:type="character" w:styleId="PlaceholderText">
    <w:name w:val="Placeholder Text"/>
    <w:basedOn w:val="DefaultParagraphFont"/>
    <w:uiPriority w:val="99"/>
    <w:semiHidden/>
    <w:rsid w:val="009F0D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6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C5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DefaultParagraphFont"/>
    <w:rsid w:val="002C5C6C"/>
  </w:style>
  <w:style w:type="character" w:customStyle="1" w:styleId="Heading4Char">
    <w:name w:val="Heading 4 Char"/>
    <w:basedOn w:val="DefaultParagraphFont"/>
    <w:link w:val="Heading4"/>
    <w:uiPriority w:val="9"/>
    <w:semiHidden/>
    <w:rsid w:val="002C5C6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6F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BB0"/>
    <w:rPr>
      <w:color w:val="954F72" w:themeColor="followedHyperlink"/>
      <w:u w:val="single"/>
    </w:rPr>
  </w:style>
  <w:style w:type="character" w:customStyle="1" w:styleId="mw-editsection">
    <w:name w:val="mw-editsection"/>
    <w:basedOn w:val="DefaultParagraphFont"/>
    <w:rsid w:val="00C60770"/>
  </w:style>
  <w:style w:type="character" w:customStyle="1" w:styleId="mw-editsection-bracket">
    <w:name w:val="mw-editsection-bracket"/>
    <w:basedOn w:val="DefaultParagraphFont"/>
    <w:rsid w:val="00C60770"/>
  </w:style>
  <w:style w:type="character" w:customStyle="1" w:styleId="mw-editsection-divider">
    <w:name w:val="mw-editsection-divider"/>
    <w:basedOn w:val="DefaultParagraphFont"/>
    <w:rsid w:val="00C60770"/>
  </w:style>
  <w:style w:type="character" w:customStyle="1" w:styleId="Heading1Char">
    <w:name w:val="Heading 1 Char"/>
    <w:basedOn w:val="DefaultParagraphFont"/>
    <w:link w:val="Heading1"/>
    <w:uiPriority w:val="9"/>
    <w:rsid w:val="009702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2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702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eference-text">
    <w:name w:val="reference-text"/>
    <w:basedOn w:val="DefaultParagraphFont"/>
    <w:rsid w:val="009702DB"/>
  </w:style>
  <w:style w:type="character" w:customStyle="1" w:styleId="citation">
    <w:name w:val="citation"/>
    <w:basedOn w:val="DefaultParagraphFont"/>
    <w:rsid w:val="009702DB"/>
  </w:style>
  <w:style w:type="character" w:customStyle="1" w:styleId="mw-cite-backlink">
    <w:name w:val="mw-cite-backlink"/>
    <w:basedOn w:val="DefaultParagraphFont"/>
    <w:rsid w:val="009702DB"/>
  </w:style>
  <w:style w:type="character" w:customStyle="1" w:styleId="reference-accessdate">
    <w:name w:val="reference-accessdate"/>
    <w:basedOn w:val="DefaultParagraphFont"/>
    <w:rsid w:val="009702DB"/>
  </w:style>
  <w:style w:type="character" w:customStyle="1" w:styleId="nowrap">
    <w:name w:val="nowrap"/>
    <w:basedOn w:val="DefaultParagraphFont"/>
    <w:rsid w:val="009702DB"/>
  </w:style>
  <w:style w:type="character" w:customStyle="1" w:styleId="mw-page-title-main">
    <w:name w:val="mw-page-title-main"/>
    <w:basedOn w:val="DefaultParagraphFont"/>
    <w:rsid w:val="006677A6"/>
  </w:style>
  <w:style w:type="character" w:customStyle="1" w:styleId="vector-menu-heading-label">
    <w:name w:val="vector-menu-heading-label"/>
    <w:basedOn w:val="DefaultParagraphFont"/>
    <w:rsid w:val="006677A6"/>
  </w:style>
  <w:style w:type="character" w:customStyle="1" w:styleId="wikidata-claim">
    <w:name w:val="wikidata-claim"/>
    <w:basedOn w:val="DefaultParagraphFont"/>
    <w:rsid w:val="006677A6"/>
  </w:style>
  <w:style w:type="character" w:customStyle="1" w:styleId="wikidata-snak">
    <w:name w:val="wikidata-snak"/>
    <w:basedOn w:val="DefaultParagraphFont"/>
    <w:rsid w:val="006677A6"/>
  </w:style>
  <w:style w:type="character" w:customStyle="1" w:styleId="wikidata-missing-label">
    <w:name w:val="wikidata-missing-label"/>
    <w:basedOn w:val="DefaultParagraphFont"/>
    <w:rsid w:val="006677A6"/>
  </w:style>
  <w:style w:type="character" w:customStyle="1" w:styleId="no-wikidata">
    <w:name w:val="no-wikidata"/>
    <w:basedOn w:val="DefaultParagraphFont"/>
    <w:rsid w:val="006677A6"/>
  </w:style>
  <w:style w:type="character" w:customStyle="1" w:styleId="flagicon">
    <w:name w:val="flagicon"/>
    <w:basedOn w:val="DefaultParagraphFont"/>
    <w:rsid w:val="006677A6"/>
  </w:style>
  <w:style w:type="character" w:customStyle="1" w:styleId="meta-prep">
    <w:name w:val="meta-prep"/>
    <w:basedOn w:val="DefaultParagraphFont"/>
    <w:rsid w:val="00F41992"/>
  </w:style>
  <w:style w:type="character" w:customStyle="1" w:styleId="entry-date">
    <w:name w:val="entry-date"/>
    <w:basedOn w:val="DefaultParagraphFont"/>
    <w:rsid w:val="00F41992"/>
  </w:style>
  <w:style w:type="character" w:customStyle="1" w:styleId="by-author">
    <w:name w:val="by-author"/>
    <w:basedOn w:val="DefaultParagraphFont"/>
    <w:rsid w:val="00F41992"/>
  </w:style>
  <w:style w:type="character" w:customStyle="1" w:styleId="sep">
    <w:name w:val="sep"/>
    <w:basedOn w:val="DefaultParagraphFont"/>
    <w:rsid w:val="00F41992"/>
  </w:style>
  <w:style w:type="character" w:customStyle="1" w:styleId="author">
    <w:name w:val="author"/>
    <w:basedOn w:val="DefaultParagraphFont"/>
    <w:rsid w:val="00F41992"/>
  </w:style>
  <w:style w:type="character" w:customStyle="1" w:styleId="comments-link">
    <w:name w:val="comments-link"/>
    <w:basedOn w:val="DefaultParagraphFont"/>
    <w:rsid w:val="00F41992"/>
  </w:style>
  <w:style w:type="character" w:customStyle="1" w:styleId="meta-sep">
    <w:name w:val="meta-sep"/>
    <w:basedOn w:val="DefaultParagraphFont"/>
    <w:rsid w:val="00F41992"/>
  </w:style>
  <w:style w:type="paragraph" w:customStyle="1" w:styleId="introtext">
    <w:name w:val="introtext"/>
    <w:basedOn w:val="Normal"/>
    <w:rsid w:val="00F4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1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682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7276">
          <w:marLeft w:val="0"/>
          <w:marRight w:val="-156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2749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1703">
                  <w:marLeft w:val="-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133524">
                  <w:marLeft w:val="0"/>
                  <w:marRight w:val="-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44">
                  <w:marLeft w:val="0"/>
                  <w:marRight w:val="0"/>
                  <w:marTop w:val="1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938958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7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2562">
                          <w:marLeft w:val="26"/>
                          <w:marRight w:val="26"/>
                          <w:marTop w:val="26"/>
                          <w:marBottom w:val="26"/>
                          <w:divBdr>
                            <w:top w:val="single" w:sz="4" w:space="0" w:color="C8CCD1"/>
                            <w:left w:val="single" w:sz="4" w:space="0" w:color="C8CCD1"/>
                            <w:bottom w:val="single" w:sz="4" w:space="0" w:color="C8CCD1"/>
                            <w:right w:val="single" w:sz="4" w:space="0" w:color="C8CCD1"/>
                          </w:divBdr>
                          <w:divsChild>
                            <w:div w:id="1890340434">
                              <w:marLeft w:val="0"/>
                              <w:marRight w:val="0"/>
                              <w:marTop w:val="344"/>
                              <w:marBottom w:val="3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5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1996">
                          <w:marLeft w:val="26"/>
                          <w:marRight w:val="26"/>
                          <w:marTop w:val="26"/>
                          <w:marBottom w:val="26"/>
                          <w:divBdr>
                            <w:top w:val="single" w:sz="4" w:space="0" w:color="C8CCD1"/>
                            <w:left w:val="single" w:sz="4" w:space="0" w:color="C8CCD1"/>
                            <w:bottom w:val="single" w:sz="4" w:space="0" w:color="C8CCD1"/>
                            <w:right w:val="single" w:sz="4" w:space="0" w:color="C8CCD1"/>
                          </w:divBdr>
                          <w:divsChild>
                            <w:div w:id="1005060842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4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737">
                          <w:marLeft w:val="26"/>
                          <w:marRight w:val="26"/>
                          <w:marTop w:val="26"/>
                          <w:marBottom w:val="26"/>
                          <w:divBdr>
                            <w:top w:val="single" w:sz="4" w:space="0" w:color="C8CCD1"/>
                            <w:left w:val="single" w:sz="4" w:space="0" w:color="C8CCD1"/>
                            <w:bottom w:val="single" w:sz="4" w:space="0" w:color="C8CCD1"/>
                            <w:right w:val="single" w:sz="4" w:space="0" w:color="C8CCD1"/>
                          </w:divBdr>
                          <w:divsChild>
                            <w:div w:id="1168209866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2506">
                          <w:marLeft w:val="26"/>
                          <w:marRight w:val="26"/>
                          <w:marTop w:val="26"/>
                          <w:marBottom w:val="26"/>
                          <w:divBdr>
                            <w:top w:val="single" w:sz="4" w:space="0" w:color="C8CCD1"/>
                            <w:left w:val="single" w:sz="4" w:space="0" w:color="C8CCD1"/>
                            <w:bottom w:val="single" w:sz="4" w:space="0" w:color="C8CCD1"/>
                            <w:right w:val="single" w:sz="4" w:space="0" w:color="C8CCD1"/>
                          </w:divBdr>
                          <w:divsChild>
                            <w:div w:id="174418758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28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6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39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9906745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4425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918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4308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7158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147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7714">
              <w:marLeft w:val="0"/>
              <w:marRight w:val="-156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312">
                  <w:marLeft w:val="0"/>
                  <w:marRight w:val="0"/>
                  <w:marTop w:val="0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1882">
                      <w:marLeft w:val="-1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779407">
                      <w:marLeft w:val="0"/>
                      <w:marRight w:val="-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0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8671">
                      <w:marLeft w:val="0"/>
                      <w:marRight w:val="0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30597">
                  <w:marLeft w:val="0"/>
                  <w:marRight w:val="0"/>
                  <w:marTop w:val="2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830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2969">
                              <w:marLeft w:val="26"/>
                              <w:marRight w:val="26"/>
                              <w:marTop w:val="26"/>
                              <w:marBottom w:val="26"/>
                              <w:divBdr>
                                <w:top w:val="single" w:sz="4" w:space="0" w:color="C8CCD1"/>
                                <w:left w:val="single" w:sz="4" w:space="0" w:color="C8CCD1"/>
                                <w:bottom w:val="single" w:sz="4" w:space="0" w:color="C8CCD1"/>
                                <w:right w:val="single" w:sz="4" w:space="0" w:color="C8CCD1"/>
                              </w:divBdr>
                              <w:divsChild>
                                <w:div w:id="1179277706">
                                  <w:marLeft w:val="0"/>
                                  <w:marRight w:val="0"/>
                                  <w:marTop w:val="344"/>
                                  <w:marBottom w:val="3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4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9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42040">
                              <w:marLeft w:val="26"/>
                              <w:marRight w:val="26"/>
                              <w:marTop w:val="26"/>
                              <w:marBottom w:val="26"/>
                              <w:divBdr>
                                <w:top w:val="single" w:sz="4" w:space="0" w:color="C8CCD1"/>
                                <w:left w:val="single" w:sz="4" w:space="0" w:color="C8CCD1"/>
                                <w:bottom w:val="single" w:sz="4" w:space="0" w:color="C8CCD1"/>
                                <w:right w:val="single" w:sz="4" w:space="0" w:color="C8CCD1"/>
                              </w:divBdr>
                              <w:divsChild>
                                <w:div w:id="2140486869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0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3298">
                              <w:marLeft w:val="26"/>
                              <w:marRight w:val="26"/>
                              <w:marTop w:val="26"/>
                              <w:marBottom w:val="26"/>
                              <w:divBdr>
                                <w:top w:val="single" w:sz="4" w:space="0" w:color="C8CCD1"/>
                                <w:left w:val="single" w:sz="4" w:space="0" w:color="C8CCD1"/>
                                <w:bottom w:val="single" w:sz="4" w:space="0" w:color="C8CCD1"/>
                                <w:right w:val="single" w:sz="4" w:space="0" w:color="C8CCD1"/>
                              </w:divBdr>
                              <w:divsChild>
                                <w:div w:id="840773392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6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2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8618">
                              <w:marLeft w:val="26"/>
                              <w:marRight w:val="26"/>
                              <w:marTop w:val="26"/>
                              <w:marBottom w:val="26"/>
                              <w:divBdr>
                                <w:top w:val="single" w:sz="4" w:space="0" w:color="C8CCD1"/>
                                <w:left w:val="single" w:sz="4" w:space="0" w:color="C8CCD1"/>
                                <w:bottom w:val="single" w:sz="4" w:space="0" w:color="C8CCD1"/>
                                <w:right w:val="single" w:sz="4" w:space="0" w:color="C8CCD1"/>
                              </w:divBdr>
                              <w:divsChild>
                                <w:div w:id="558588238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8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17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527">
              <w:marLeft w:val="0"/>
              <w:marRight w:val="-156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4798">
                  <w:marLeft w:val="0"/>
                  <w:marRight w:val="0"/>
                  <w:marTop w:val="0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6729">
                      <w:marLeft w:val="-1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15355">
                      <w:marLeft w:val="0"/>
                      <w:marRight w:val="-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2752">
                      <w:marLeft w:val="0"/>
                      <w:marRight w:val="0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76440">
                  <w:marLeft w:val="0"/>
                  <w:marRight w:val="0"/>
                  <w:marTop w:val="2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1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422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9846277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67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895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18837">
          <w:marLeft w:val="0"/>
          <w:marRight w:val="-156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1051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7253">
                  <w:marLeft w:val="-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841951">
                  <w:marLeft w:val="0"/>
                  <w:marRight w:val="-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46">
                  <w:marLeft w:val="0"/>
                  <w:marRight w:val="0"/>
                  <w:marTop w:val="1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63141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y.wikipedia.org/wiki/%D4%B1%D6%80%D6%81%D5%A1%D5%AD%D5%AB_%D5%80%D5%A1%D5%B6%D6%80%D5%A1%D5%BA%D5%A5%D5%BF%D5%B8%D6%82%D5%A9%D5%B5%D5%B8%D6%82%D5%B6" TargetMode="External"/><Relationship Id="rId21" Type="http://schemas.openxmlformats.org/officeDocument/2006/relationships/hyperlink" Target="https://hy.wikipedia.org/w/index.php?title=RQ-11_Raven&amp;action=edit&amp;redlink=1" TargetMode="External"/><Relationship Id="rId42" Type="http://schemas.openxmlformats.org/officeDocument/2006/relationships/image" Target="media/image3.jpeg"/><Relationship Id="rId63" Type="http://schemas.openxmlformats.org/officeDocument/2006/relationships/hyperlink" Target="https://hy.wikipedia.org/wiki/2011" TargetMode="External"/><Relationship Id="rId84" Type="http://schemas.openxmlformats.org/officeDocument/2006/relationships/hyperlink" Target="https://hy.wikipedia.org/wiki/%D4%B2%D5%A1%D5%B5%D6%80%D5%A1%D6%84%D5%A9%D5%A1%D6%80_%D5%8F%D4%B22" TargetMode="External"/><Relationship Id="rId138" Type="http://schemas.openxmlformats.org/officeDocument/2006/relationships/image" Target="media/image12.jpeg"/><Relationship Id="rId107" Type="http://schemas.openxmlformats.org/officeDocument/2006/relationships/hyperlink" Target="https://hy.wikipedia.org/wiki/%D5%8A%D5%A1%D5%BF%D5%AF%D5%A5%D6%80:Roketsan_display_in_Kyiv_01.jpg" TargetMode="External"/><Relationship Id="rId11" Type="http://schemas.openxmlformats.org/officeDocument/2006/relationships/hyperlink" Target="https://hy.wikipedia.org/wiki/%D4%B9%D5%BC%D5%B9%D5%B8%D5%B2_%D5%BD%D5%A1%D6%80%D6%84" TargetMode="External"/><Relationship Id="rId32" Type="http://schemas.openxmlformats.org/officeDocument/2006/relationships/hyperlink" Target="https://hy.wikipedia.org/wiki/%D5%8A%D5%A1%D5%BF%D5%AF%D5%A5%D6%80:Gyrodyne_DSN-3_Drone_Anti-Submarine_Helicopter_(DASH)_mock_up_c1961.jpg" TargetMode="External"/><Relationship Id="rId53" Type="http://schemas.openxmlformats.org/officeDocument/2006/relationships/hyperlink" Target="https://commons.wikimedia.org/wiki/Category:Aeronautics_Orbiter" TargetMode="External"/><Relationship Id="rId74" Type="http://schemas.openxmlformats.org/officeDocument/2006/relationships/hyperlink" Target="https://www.wikidata.org/wiki/Q1195578" TargetMode="External"/><Relationship Id="rId128" Type="http://schemas.openxmlformats.org/officeDocument/2006/relationships/hyperlink" Target="https://hy.wikipedia.org/wiki/%D5%80%D5%A1%D5%B5%D5%A1%D5%BD%D5%BF%D5%A1%D5%B6%D5%AB_%D5%A6%D5%AB%D5%B6%D5%BE%D5%A1%D5%AE_%D5%B8%D6%82%D5%AA%D5%A5%D6%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hy.wikipedia.org/wiki/%D4%B1%D5%B6%D6%85%D5%A4%D5%A1%D5%B9%D5%B8%D6%82_%D5%A9%D5%BC%D5%B9%D5%B8%D5%B2_%D5%BD%D5%A1%D6%80%D6%84" TargetMode="External"/><Relationship Id="rId95" Type="http://schemas.openxmlformats.org/officeDocument/2006/relationships/hyperlink" Target="https://hy.wikipedia.org/wiki/2014" TargetMode="External"/><Relationship Id="rId22" Type="http://schemas.openxmlformats.org/officeDocument/2006/relationships/hyperlink" Target="https://hy.wikipedia.org/w/index.php?title=ScanEagle&amp;action=edit&amp;redlink=1" TargetMode="External"/><Relationship Id="rId27" Type="http://schemas.openxmlformats.org/officeDocument/2006/relationships/hyperlink" Target="https://hy.wikipedia.org/wiki/1914" TargetMode="External"/><Relationship Id="rId43" Type="http://schemas.openxmlformats.org/officeDocument/2006/relationships/hyperlink" Target="https://hy.wikipedia.org/wiki/%D4%BB%D5%BD%D6%80%D5%A1%D5%B5%D5%A5%D5%AC" TargetMode="External"/><Relationship Id="rId48" Type="http://schemas.openxmlformats.org/officeDocument/2006/relationships/hyperlink" Target="https://hy.wikipedia.org/wiki/%D4%BB%D5%BC%D5%AC%D5%A1%D5%B6%D5%A4%D5%AB%D5%A1" TargetMode="External"/><Relationship Id="rId64" Type="http://schemas.openxmlformats.org/officeDocument/2006/relationships/hyperlink" Target="https://hy.wikipedia.org/wiki/2014" TargetMode="External"/><Relationship Id="rId69" Type="http://schemas.openxmlformats.org/officeDocument/2006/relationships/hyperlink" Target="https://hy.wikipedia.org/wiki/%D4%BB%D5%BD%D5%BA%D5%A1%D5%B6%D5%AB%D5%A1" TargetMode="External"/><Relationship Id="rId113" Type="http://schemas.openxmlformats.org/officeDocument/2006/relationships/hyperlink" Target="https://hy.wikipedia.org/wiki/2020" TargetMode="External"/><Relationship Id="rId118" Type="http://schemas.openxmlformats.org/officeDocument/2006/relationships/hyperlink" Target="https://hy.wikipedia.org/wiki/%D4%B2%D5%A1%D5%B5%D6%80%D5%A1%D6%84%D5%A9%D5%A1%D6%80_%D5%8F%D4%B22" TargetMode="External"/><Relationship Id="rId134" Type="http://schemas.openxmlformats.org/officeDocument/2006/relationships/hyperlink" Target="https://hy.wikipedia.org/wiki/X-55_(%D4%B1%D4%B9%D5%8D)" TargetMode="External"/><Relationship Id="rId139" Type="http://schemas.openxmlformats.org/officeDocument/2006/relationships/hyperlink" Target="https://hy.wikipedia.org/wiki/%D4%B5%D6%80%D6%87%D5%A1%D5%B6" TargetMode="External"/><Relationship Id="rId80" Type="http://schemas.openxmlformats.org/officeDocument/2006/relationships/hyperlink" Target="https://hy.wikipedia.org/wiki/%D4%B2%D5%A1%D5%B5%D6%80%D5%A1%D6%84%D5%A9%D5%A1%D6%80_%D5%8F%D4%B22" TargetMode="External"/><Relationship Id="rId85" Type="http://schemas.openxmlformats.org/officeDocument/2006/relationships/hyperlink" Target="https://hy.wikipedia.org/wiki/%D4%B1%D5%A4%D6%80%D5%A2%D5%A5%D5%BB%D5%A1%D5%B6%D5%AB_%D5%A6%D5%AB%D5%B6%D5%BE%D5%A1%D5%AE_%D5%B8%D6%82%D5%AA%D5%A5%D6%80" TargetMode="External"/><Relationship Id="rId12" Type="http://schemas.openxmlformats.org/officeDocument/2006/relationships/hyperlink" Target="https://hy.wikipedia.org/wiki/%D4%B1%D5%B6%D6%85%D5%A4%D5%A1%D5%B9%D5%B8%D6%82_%D5%A9%D5%BC%D5%B9%D5%B8%D5%B2_%D5%BD%D5%A1%D6%80%D6%84" TargetMode="External"/><Relationship Id="rId17" Type="http://schemas.openxmlformats.org/officeDocument/2006/relationships/hyperlink" Target="https://hy.wikipedia.org/wiki/%D5%80%D5%A5%D5%BF%D5%A1%D5%AD%D5%B8%D6%82%D5%A6%D5%B8%D6%82%D5%A9%D5%B5%D5%B8%D6%82%D5%B6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s://hy.wikipedia.org/wiki/RQ-2_Pioneer" TargetMode="External"/><Relationship Id="rId59" Type="http://schemas.openxmlformats.org/officeDocument/2006/relationships/hyperlink" Target="https://hy.wikipedia.org/wiki/%D4%B7%D5%AC%D5%A5%D5%AF%D5%BF%D6%80%D5%A1%D6%85%D5%BA%D5%BF%D5%AB%D5%AF%D5%A1" TargetMode="External"/><Relationship Id="rId103" Type="http://schemas.openxmlformats.org/officeDocument/2006/relationships/hyperlink" Target="https://hy.wikipedia.org/wiki/%D5%8A%D5%A1%D5%BF%D5%AF%D5%A5%D6%80:Baykar_UAV_Team.jpg" TargetMode="External"/><Relationship Id="rId108" Type="http://schemas.openxmlformats.org/officeDocument/2006/relationships/image" Target="media/image9.jpeg"/><Relationship Id="rId124" Type="http://schemas.openxmlformats.org/officeDocument/2006/relationships/image" Target="media/image11.png"/><Relationship Id="rId129" Type="http://schemas.openxmlformats.org/officeDocument/2006/relationships/hyperlink" Target="https://hy.wikipedia.org/w/index.php?title=X-55_(%D4%B1%D4%B9%D5%8D)&amp;veaction=edit&amp;section=1" TargetMode="External"/><Relationship Id="rId54" Type="http://schemas.openxmlformats.org/officeDocument/2006/relationships/image" Target="media/image4.png"/><Relationship Id="rId70" Type="http://schemas.openxmlformats.org/officeDocument/2006/relationships/hyperlink" Target="https://hy.wikipedia.org/wiki/%D5%8A%D5%A1%D5%BF%D5%AF%D5%A5%D6%80:Bayraktar_TB2.jpg" TargetMode="External"/><Relationship Id="rId75" Type="http://schemas.openxmlformats.org/officeDocument/2006/relationships/hyperlink" Target="https://www.wikidata.org/wiki/Q3306321" TargetMode="External"/><Relationship Id="rId91" Type="http://schemas.openxmlformats.org/officeDocument/2006/relationships/hyperlink" Target="https://hy.wikipedia.org/wiki/%D4%B2%D5%A1%D5%B5%D6%80%D5%A1%D6%84%D5%A9%D5%A1%D6%80_%D5%8F%D4%B22" TargetMode="External"/><Relationship Id="rId96" Type="http://schemas.openxmlformats.org/officeDocument/2006/relationships/hyperlink" Target="https://hy.wikipedia.org/wiki/%D4%B2%D5%A1%D5%B5%D6%80%D5%A1%D6%84%D5%A9%D5%A1%D6%80_%D5%8F%D4%B22" TargetMode="External"/><Relationship Id="rId140" Type="http://schemas.openxmlformats.org/officeDocument/2006/relationships/hyperlink" Target="https://hy.wikipedia.org/wiki/2012" TargetMode="External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hy.wikipedia.org/w/index.php?title=RQ-7_Shadow&amp;action=edit&amp;redlink=1" TargetMode="External"/><Relationship Id="rId28" Type="http://schemas.openxmlformats.org/officeDocument/2006/relationships/hyperlink" Target="https://hy.wikipedia.org/wiki/%D5%86%D5%B8%D5%B5%D5%A5%D5%B4%D5%A2%D5%A5%D6%80" TargetMode="External"/><Relationship Id="rId49" Type="http://schemas.openxmlformats.org/officeDocument/2006/relationships/hyperlink" Target="https://hy.wikipedia.org/wiki/%D5%88%D6%82%D5%A3%D5%A1%D5%B6%D5%A4%D5%A1" TargetMode="External"/><Relationship Id="rId114" Type="http://schemas.openxmlformats.org/officeDocument/2006/relationships/hyperlink" Target="https://hy.wikipedia.org/wiki/%D5%8D%D5%A5%D5%BA%D5%BF%D5%A5%D5%B4%D5%A2%D5%A5%D6%80%D5%AB_27" TargetMode="External"/><Relationship Id="rId119" Type="http://schemas.openxmlformats.org/officeDocument/2006/relationships/hyperlink" Target="https://en.irna.ir/news/83754981/Unmanned-combat-aircraft-join-Iran-s-Army" TargetMode="External"/><Relationship Id="rId44" Type="http://schemas.openxmlformats.org/officeDocument/2006/relationships/hyperlink" Target="https://hy.wikipedia.org/wiki/%D4%B1%D5%A4%D6%80%D5%A2%D5%A5%D5%BB%D5%A1%D5%B6" TargetMode="External"/><Relationship Id="rId60" Type="http://schemas.openxmlformats.org/officeDocument/2006/relationships/hyperlink" Target="https://hy.wikipedia.org/wiki/%D4%BB%D5%B6%D6%86%D6%80%D5%A1%D5%AF%D5%A1%D6%80%D5%B4%D5%AB%D6%80_%D5%BF%D5%A5%D5%AD%D5%B6%D5%AB%D5%AF%D5%A1" TargetMode="External"/><Relationship Id="rId65" Type="http://schemas.openxmlformats.org/officeDocument/2006/relationships/hyperlink" Target="https://hy.wikipedia.org/wiki/2009" TargetMode="External"/><Relationship Id="rId81" Type="http://schemas.openxmlformats.org/officeDocument/2006/relationships/hyperlink" Target="https://www.wikidata.org/wiki/Q936105" TargetMode="External"/><Relationship Id="rId86" Type="http://schemas.openxmlformats.org/officeDocument/2006/relationships/hyperlink" Target="https://hy.wikipedia.org/wiki/%D4%B2%D5%A1%D5%B5%D6%80%D5%A1%D6%84%D5%A9%D5%A1%D6%80_%D5%8F%D4%B22" TargetMode="External"/><Relationship Id="rId130" Type="http://schemas.openxmlformats.org/officeDocument/2006/relationships/hyperlink" Target="https://hy.wikipedia.org/w/index.php?title=X-55_(%D4%B1%D4%B9%D5%8D)&amp;action=edit&amp;section=1" TargetMode="External"/><Relationship Id="rId135" Type="http://schemas.openxmlformats.org/officeDocument/2006/relationships/hyperlink" Target="https://hy.wikipedia.org/wiki/%D5%86%D5%A5%D6%80%D6%84%D5%AB%D5%B6_%D5%A1%D5%B5%D6%80%D5%B4%D5%A1%D5%B6_%D5%B7%D5%A1%D6%80%D5%AA%D5%AB%D5%B9" TargetMode="External"/><Relationship Id="rId13" Type="http://schemas.openxmlformats.org/officeDocument/2006/relationships/hyperlink" Target="https://hy.wikipedia.org/wiki/%D4%BF%D5%B8%D6%80%D5%AE%D5%A1%D5%B6%D5%AB%D5%B9" TargetMode="External"/><Relationship Id="rId18" Type="http://schemas.openxmlformats.org/officeDocument/2006/relationships/hyperlink" Target="https://hy.wikipedia.org/wiki/%D4%B1%D5%B6%D6%85%D5%A4%D5%A1%D5%B9%D5%B8%D6%82_%D5%A9%D5%BC%D5%B9%D5%B8%D5%B2_%D5%BD%D5%A1%D6%80%D6%84" TargetMode="External"/><Relationship Id="rId39" Type="http://schemas.openxmlformats.org/officeDocument/2006/relationships/hyperlink" Target="https://hy.wikipedia.org/wiki/MQ-1_Predator" TargetMode="External"/><Relationship Id="rId109" Type="http://schemas.openxmlformats.org/officeDocument/2006/relationships/hyperlink" Target="https://hy.wikipedia.org/wiki/2015" TargetMode="External"/><Relationship Id="rId34" Type="http://schemas.openxmlformats.org/officeDocument/2006/relationships/hyperlink" Target="https://hy.wikipedia.org/wiki/%D5%8E%D5%AB%D5%A5%D5%BF%D5%B6%D5%A1%D5%B4%D5%AB_%D5%BA%D5%A1%D5%BF%D5%A5%D6%80%D5%A1%D5%A6%D5%B4" TargetMode="External"/><Relationship Id="rId50" Type="http://schemas.openxmlformats.org/officeDocument/2006/relationships/hyperlink" Target="https://hy.wikipedia.org/wiki/%D5%96%D5%AB%D5%B6%D5%AC%D5%A1%D5%B6%D5%A4%D5%AB%D5%A1" TargetMode="External"/><Relationship Id="rId55" Type="http://schemas.openxmlformats.org/officeDocument/2006/relationships/hyperlink" Target="https://commons.wikimedia.org/wiki/Category:Aeronautics_Orbiter" TargetMode="External"/><Relationship Id="rId76" Type="http://schemas.openxmlformats.org/officeDocument/2006/relationships/hyperlink" Target="https://hy.wikipedia.org/wiki/Baykar_Makina_%D5%A8%D5%B6%D5%AF%D5%A5%D6%80%D5%B8%D6%82%D5%A9%D5%B5%D5%B8%D6%82%D5%B6" TargetMode="External"/><Relationship Id="rId97" Type="http://schemas.openxmlformats.org/officeDocument/2006/relationships/hyperlink" Target="https://hy.wikipedia.org/wiki/%D4%B9%D5%B8%D6%82%D6%80%D6%84%D5%AB%D5%A1" TargetMode="External"/><Relationship Id="rId104" Type="http://schemas.openxmlformats.org/officeDocument/2006/relationships/image" Target="media/image7.jpeg"/><Relationship Id="rId120" Type="http://schemas.openxmlformats.org/officeDocument/2006/relationships/hyperlink" Target="https://hy.wikipedia.org/wiki/%D5%8A%D5%A1%D5%BF%D5%AF%D5%A5%D6%80:X-55.jpg" TargetMode="External"/><Relationship Id="rId125" Type="http://schemas.openxmlformats.org/officeDocument/2006/relationships/hyperlink" Target="https://hy.wikipedia.org/wiki/%D5%80%D5%80_%D5%BC%D5%A1%D5%A6%D5%B4%D5%A1%D6%85%D5%A4%D5%A1%D5%B5%D5%AB%D5%B6_%D5%B8%D6%82%D5%AA%D5%A5%D6%80" TargetMode="External"/><Relationship Id="rId141" Type="http://schemas.openxmlformats.org/officeDocument/2006/relationships/hyperlink" Target="https://hy.wikipedia.org/wiki/%D4%BF%D5%BC%D5%B8%D6%82%D5%B6%D5%AF_(%D4%B1%D4%B9%D5%8D)" TargetMode="Externa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.jpeg"/><Relationship Id="rId92" Type="http://schemas.openxmlformats.org/officeDocument/2006/relationships/hyperlink" Target="https://hy.wikipedia.org/w/index.php?title=%D4%B2%D5%A1%D5%B5%D6%80%D5%A1%D6%84%D5%A9%D5%A1%D6%80_%D5%8F%D4%B22&amp;veaction=edit&amp;section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hy.wikipedia.org/wiki/%D4%B3%D5%A5%D6%80%D5%B4%D5%A1%D5%B6%D5%AB%D5%A1" TargetMode="External"/><Relationship Id="rId24" Type="http://schemas.openxmlformats.org/officeDocument/2006/relationships/hyperlink" Target="https://hy.wikipedia.org/wiki/MQ-1_Predator" TargetMode="External"/><Relationship Id="rId40" Type="http://schemas.openxmlformats.org/officeDocument/2006/relationships/hyperlink" Target="https://hy.wikipedia.org/w/index.php?title=Orbiter_(%D4%B1%D4%B9%D5%8D)&amp;veaction=edit&amp;section=0&amp;summary=/*%20top%20*/%20" TargetMode="External"/><Relationship Id="rId45" Type="http://schemas.openxmlformats.org/officeDocument/2006/relationships/hyperlink" Target="https://hy.wikipedia.org/wiki/%D5%84%D5%A5%D6%84%D5%BD%D5%AB%D5%AF%D5%A1" TargetMode="External"/><Relationship Id="rId66" Type="http://schemas.openxmlformats.org/officeDocument/2006/relationships/hyperlink" Target="https://hy.wikipedia.org/wiki/%D4%B1%D5%A4%D6%80%D5%A2%D5%A5%D5%BB%D5%A1%D5%B6%D5%A1%D5%AF%D5%A1%D5%B6_%D5%80%D5%A1%D5%B6%D6%80%D5%A1%D5%BA%D5%A5%D5%BF%D5%B8%D6%82%D5%A9%D5%B5%D5%B8%D6%82%D5%B6" TargetMode="External"/><Relationship Id="rId87" Type="http://schemas.openxmlformats.org/officeDocument/2006/relationships/hyperlink" Target="https://www.wikidata.org/wiki/Q840336" TargetMode="External"/><Relationship Id="rId110" Type="http://schemas.openxmlformats.org/officeDocument/2006/relationships/hyperlink" Target="https://hy.wikipedia.org/wiki/%D4%BC%D5%AB%D5%A2%D5%AB%D5%A1" TargetMode="External"/><Relationship Id="rId115" Type="http://schemas.openxmlformats.org/officeDocument/2006/relationships/hyperlink" Target="https://hy.wikipedia.org/wiki/%D5%80%D5%A1%D5%B5-%D5%A1%D5%A4%D6%80%D5%A2%D5%A5%D5%BB%D5%A1%D5%B6%D5%A1%D5%AF%D5%A1%D5%B6_%D5%BA%D5%A1%D5%BF%D5%A5%D6%80%D5%A1%D5%A6%D5%B4_(%D5%BD%D5%A5%D5%BA%D5%BF%D5%A5%D5%B4%D5%A2%D5%A5%D6%80,_2020)" TargetMode="External"/><Relationship Id="rId131" Type="http://schemas.openxmlformats.org/officeDocument/2006/relationships/hyperlink" Target="https://hy.wikipedia.org/wiki/%D4%BF%D5%BC%D5%B8%D6%82%D5%B6%D5%AF_(%D4%B1%D4%B9%D5%8D)" TargetMode="External"/><Relationship Id="rId136" Type="http://schemas.openxmlformats.org/officeDocument/2006/relationships/hyperlink" Target="https://hy.wikipedia.org/wiki/%D4%B7%D5%AC%D5%A5%D5%AF%D5%BF%D6%80%D5%A1%D5%AF%D5%A1%D5%B6_%D5%B7%D5%A1%D6%80%D5%AA%D5%AB%D5%B9" TargetMode="External"/><Relationship Id="rId61" Type="http://schemas.openxmlformats.org/officeDocument/2006/relationships/hyperlink" Target="https://hy.wikipedia.org/wiki/%D5%8A%D5%A1%D6%80%D5%A1%D5%B7%D5%B5%D5%B8%D6%82%D5%BF" TargetMode="External"/><Relationship Id="rId82" Type="http://schemas.openxmlformats.org/officeDocument/2006/relationships/hyperlink" Target="https://hy.wikipedia.org/wiki/%D4%B2%D5%A1%D5%B5%D6%80%D5%A1%D6%84%D5%A9%D5%A1%D6%80_%D5%8F%D4%B22" TargetMode="External"/><Relationship Id="rId19" Type="http://schemas.openxmlformats.org/officeDocument/2006/relationships/hyperlink" Target="https://hy.wikipedia.org/w/index.php?title=%D4%B1%D5%BC%D5%A1%D5%BE%D5%A5%D5%AC%D5%A1%D5%A3%D5%B8%D6%82%D5%B5%D5%B6_%D5%A9%D5%BC%D5%AB%D5%B9%D6%84%D5%A1%D5%B5%D5%AB%D5%B6_%D5%A6%D5%A1%D5%B6%D5%A3%D5%BE%D5%A1%D5%AE&amp;action=edit&amp;redlink=1" TargetMode="External"/><Relationship Id="rId14" Type="http://schemas.openxmlformats.org/officeDocument/2006/relationships/hyperlink" Target="https://hy.wikipedia.org/wiki/%D4%B1%D5%B6%D6%85%D5%A4%D5%A1%D5%B9%D5%B8%D6%82_%D5%A9%D5%BC%D5%B9%D5%B8%D5%B2_%D5%BD%D5%A1%D6%80%D6%84" TargetMode="External"/><Relationship Id="rId30" Type="http://schemas.openxmlformats.org/officeDocument/2006/relationships/hyperlink" Target="https://hy.wikipedia.org/wiki/%D4%B3%D5%A5%D6%80%D5%B4%D5%A1%D5%B6%D5%A5%D6%80%D5%A5%D5%B6" TargetMode="External"/><Relationship Id="rId35" Type="http://schemas.openxmlformats.org/officeDocument/2006/relationships/hyperlink" Target="https://hy.wikipedia.org/wiki/%D5%8A%D5%A1%D5%BF%D5%AF%D5%A5%D6%80:RQ-4_Global_Hawk_2.jpg" TargetMode="External"/><Relationship Id="rId56" Type="http://schemas.openxmlformats.org/officeDocument/2006/relationships/hyperlink" Target="https://hy.wikipedia.org/wiki/%D4%B1%D4%B9%D5%8D" TargetMode="External"/><Relationship Id="rId77" Type="http://schemas.openxmlformats.org/officeDocument/2006/relationships/hyperlink" Target="https://hy.wikipedia.org/wiki/%D4%B2%D5%A1%D5%B5%D6%80%D5%A1%D6%84%D5%A9%D5%A1%D6%80_%D5%8F%D4%B22" TargetMode="External"/><Relationship Id="rId100" Type="http://schemas.openxmlformats.org/officeDocument/2006/relationships/hyperlink" Target="https://hy.wikipedia.org/wiki/%D4%B2%D5%A1%D5%B5%D6%80%D5%A1%D6%84%D5%A9%D5%A1%D6%80_%D5%8F%D4%B22" TargetMode="External"/><Relationship Id="rId105" Type="http://schemas.openxmlformats.org/officeDocument/2006/relationships/hyperlink" Target="https://hy.wikipedia.org/wiki/%D5%8A%D5%A1%D5%BF%D5%AF%D5%A5%D6%80:Bayraktar_GCS_Cutaway.jpg" TargetMode="External"/><Relationship Id="rId126" Type="http://schemas.openxmlformats.org/officeDocument/2006/relationships/hyperlink" Target="https://hy.wikipedia.org/wiki/%D5%80%D5%A1%D5%B5%D5%A1%D5%BD%D5%BF%D5%A1%D5%B6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hy.wikipedia.org/wiki/%D4%B1%D5%B6%D5%A3%D5%AC%D5%A5%D6%80%D5%A5%D5%B6" TargetMode="External"/><Relationship Id="rId51" Type="http://schemas.openxmlformats.org/officeDocument/2006/relationships/hyperlink" Target="https://hy.wikipedia.org/wiki/Orbiter_(%D4%B1%D4%B9%D5%8D)" TargetMode="External"/><Relationship Id="rId72" Type="http://schemas.openxmlformats.org/officeDocument/2006/relationships/hyperlink" Target="https://www.wikidata.org/wiki/Q15056995" TargetMode="External"/><Relationship Id="rId93" Type="http://schemas.openxmlformats.org/officeDocument/2006/relationships/hyperlink" Target="https://hy.wikipedia.org/w/index.php?title=%D4%B2%D5%A1%D5%B5%D6%80%D5%A1%D6%84%D5%A9%D5%A1%D6%80_%D5%8F%D4%B22&amp;action=edit&amp;section=1" TargetMode="External"/><Relationship Id="rId98" Type="http://schemas.openxmlformats.org/officeDocument/2006/relationships/hyperlink" Target="https://hy.wikipedia.org/w/index.php?title=%D4%B2%D5%A1%D5%B5%D6%80%D5%A1%D6%84%D5%A9%D5%A1%D6%80_%D5%8F%D4%B22&amp;veaction=edit&amp;section=2" TargetMode="External"/><Relationship Id="rId121" Type="http://schemas.openxmlformats.org/officeDocument/2006/relationships/image" Target="media/image10.jpeg"/><Relationship Id="rId142" Type="http://schemas.openxmlformats.org/officeDocument/2006/relationships/image" Target="media/image13.jpeg"/><Relationship Id="rId3" Type="http://schemas.openxmlformats.org/officeDocument/2006/relationships/styles" Target="styles.xml"/><Relationship Id="rId25" Type="http://schemas.openxmlformats.org/officeDocument/2006/relationships/hyperlink" Target="https://hy.wikipedia.org/w/index.php?title=RQ-4_Global_Hawk&amp;action=edit&amp;redlink=1" TargetMode="External"/><Relationship Id="rId46" Type="http://schemas.openxmlformats.org/officeDocument/2006/relationships/hyperlink" Target="https://hy.wikipedia.org/wiki/%D4%BC%D5%A5%D5%B0%D5%A1%D5%BD%D5%BF%D5%A1%D5%B6" TargetMode="External"/><Relationship Id="rId67" Type="http://schemas.openxmlformats.org/officeDocument/2006/relationships/hyperlink" Target="https://hy.wikipedia.org/wiki/%D4%BB%D5%BD%D6%80%D5%A1%D5%B5%D5%A5%D5%AC" TargetMode="External"/><Relationship Id="rId116" Type="http://schemas.openxmlformats.org/officeDocument/2006/relationships/hyperlink" Target="https://hy.wikipedia.org/wiki/%D5%80%D5%A1%D5%B5%D5%A1%D5%BD%D5%BF%D5%A1%D5%B6" TargetMode="External"/><Relationship Id="rId137" Type="http://schemas.openxmlformats.org/officeDocument/2006/relationships/hyperlink" Target="https://hy.wikipedia.org/wiki/%D5%8A%D5%A1%D5%BF%D5%AF%D5%A5%D6%80:Krunk.jpg" TargetMode="External"/><Relationship Id="rId20" Type="http://schemas.openxmlformats.org/officeDocument/2006/relationships/hyperlink" Target="https://hy.wikipedia.org/wiki/%D4%BF%D5%A3" TargetMode="External"/><Relationship Id="rId41" Type="http://schemas.openxmlformats.org/officeDocument/2006/relationships/hyperlink" Target="https://hy.wikipedia.org/wiki/%D5%8A%D5%A1%D5%BF%D5%AF%D5%A5%D6%80:Bespilotna_letelica_Orbiter_VS.JPG" TargetMode="External"/><Relationship Id="rId62" Type="http://schemas.openxmlformats.org/officeDocument/2006/relationships/hyperlink" Target="https://hy.wikipedia.org/wiki/Orbiter_(%D4%B1%D4%B9%D5%8D)" TargetMode="External"/><Relationship Id="rId83" Type="http://schemas.openxmlformats.org/officeDocument/2006/relationships/hyperlink" Target="https://www.wikidata.org/wiki/Q897697" TargetMode="External"/><Relationship Id="rId88" Type="http://schemas.openxmlformats.org/officeDocument/2006/relationships/hyperlink" Target="https://hy.wikipedia.org/wiki/%D4%B2%D5%A1%D5%B5%D6%80%D5%A1%D6%84%D5%A9%D5%A1%D6%80_%D5%8F%D4%B22" TargetMode="External"/><Relationship Id="rId111" Type="http://schemas.openxmlformats.org/officeDocument/2006/relationships/hyperlink" Target="https://hy.wikipedia.org/wiki/%D5%8D%D5%AB%D6%80%D5%AB%D5%A1" TargetMode="External"/><Relationship Id="rId132" Type="http://schemas.openxmlformats.org/officeDocument/2006/relationships/hyperlink" Target="https://hy.wikipedia.org/w/index.php?title=%D4%B2%D5%A1%D5%A6%D5%A5_(%D4%B1%D4%B9%D5%8D)&amp;action=edit&amp;redlink=1" TargetMode="External"/><Relationship Id="rId15" Type="http://schemas.openxmlformats.org/officeDocument/2006/relationships/hyperlink" Target="https://hy.wikipedia.org/w/index.php?title=%D5%94%D5%A1%D5%B2%D5%A1%D6%84%D5%A1%D6%81%D5%AB%D5%A1%D5%AF%D5%A1%D5%B6_%D5%A1%D5%BE%D5%AB%D5%A1%D6%81%D5%AB%D5%A1&amp;action=edit&amp;redlink=1" TargetMode="External"/><Relationship Id="rId36" Type="http://schemas.openxmlformats.org/officeDocument/2006/relationships/image" Target="media/image2.jpeg"/><Relationship Id="rId57" Type="http://schemas.openxmlformats.org/officeDocument/2006/relationships/hyperlink" Target="https://hy.wikipedia.org/w/index.php?title=Aeronautics_Defense_Systems&amp;action=edit&amp;redlink=1" TargetMode="External"/><Relationship Id="rId106" Type="http://schemas.openxmlformats.org/officeDocument/2006/relationships/image" Target="media/image8.jpeg"/><Relationship Id="rId127" Type="http://schemas.openxmlformats.org/officeDocument/2006/relationships/hyperlink" Target="https://hy.wikipedia.org/wiki/%D4%B1%D5%B6%D6%85%D5%A4%D5%A1%D5%B9%D5%B8%D6%82_%D5%A9%D5%BC%D5%B9%D5%B8%D5%B2_%D5%BD%D5%A1%D6%80%D6%84" TargetMode="External"/><Relationship Id="rId10" Type="http://schemas.openxmlformats.org/officeDocument/2006/relationships/hyperlink" Target="https://hy.wikipedia.org/wiki/%D4%B1%D5%B6%D6%85%D5%A4%D5%A1%D5%B9%D5%B8%D6%82_%D5%A9%D5%BC%D5%B9%D5%B8%D5%B2_%D5%BD%D5%A1%D6%80%D6%84" TargetMode="External"/><Relationship Id="rId31" Type="http://schemas.openxmlformats.org/officeDocument/2006/relationships/hyperlink" Target="https://hy.wikipedia.org/wiki/1918" TargetMode="External"/><Relationship Id="rId52" Type="http://schemas.openxmlformats.org/officeDocument/2006/relationships/hyperlink" Target="https://hy.wikipedia.org/wiki/Orbiter_(%D4%B1%D4%B9%D5%8D)" TargetMode="External"/><Relationship Id="rId73" Type="http://schemas.openxmlformats.org/officeDocument/2006/relationships/hyperlink" Target="https://www.wikidata.org/wiki/Q15056993" TargetMode="External"/><Relationship Id="rId78" Type="http://schemas.openxmlformats.org/officeDocument/2006/relationships/hyperlink" Target="https://hy.wikipedia.org/wiki/2009" TargetMode="External"/><Relationship Id="rId94" Type="http://schemas.openxmlformats.org/officeDocument/2006/relationships/hyperlink" Target="https://hy.wikipedia.org/wiki/2009" TargetMode="External"/><Relationship Id="rId99" Type="http://schemas.openxmlformats.org/officeDocument/2006/relationships/hyperlink" Target="https://hy.wikipedia.org/w/index.php?title=%D4%B2%D5%A1%D5%B5%D6%80%D5%A1%D6%84%D5%A9%D5%A1%D6%80_%D5%8F%D4%B22&amp;action=edit&amp;section=2" TargetMode="External"/><Relationship Id="rId101" Type="http://schemas.openxmlformats.org/officeDocument/2006/relationships/hyperlink" Target="https://hy.wikipedia.org/wiki/%D5%8A%D5%A1%D5%BF%D5%AF%D5%A5%D6%80:Taktikplatfomr.JPG" TargetMode="External"/><Relationship Id="rId122" Type="http://schemas.openxmlformats.org/officeDocument/2006/relationships/hyperlink" Target="https://hy.wikipedia.org/wiki/%D4%B1%D5%B6%D6%85%D5%A4%D5%A1%D5%B9%D5%B8%D6%82_%D5%A9%D5%BC%D5%B9%D5%B8%D5%B2_%D5%BD%D5%A1%D6%80%D6%84" TargetMode="External"/><Relationship Id="rId143" Type="http://schemas.openxmlformats.org/officeDocument/2006/relationships/hyperlink" Target="https://hy.wikipedia.org/wiki/X-55_(%D4%B1%D4%B9%D5%8D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4%B1%D5%B6%D5%A3%D5%AC%D5%A5%D6%80%D5%A5%D5%B6" TargetMode="External"/><Relationship Id="rId26" Type="http://schemas.openxmlformats.org/officeDocument/2006/relationships/hyperlink" Target="https://hy.wikipedia.org/wiki/%D4%B1%D5%BC%D5%A1%D5%BB%D5%AB%D5%B6_%D5%B0%D5%A1%D5%B4%D5%A1%D5%B7%D5%AD%D5%A1%D6%80%D5%B0%D5%A1%D5%B5%D5%AB%D5%B6_%D5%BA%D5%A1%D5%BF%D5%A5%D6%80%D5%A1%D5%A6%D5%B4" TargetMode="External"/><Relationship Id="rId47" Type="http://schemas.openxmlformats.org/officeDocument/2006/relationships/hyperlink" Target="https://hy.wikipedia.org/wiki/%D5%8D%D5%A5%D6%80%D5%A2%D5%AB%D5%A1" TargetMode="External"/><Relationship Id="rId68" Type="http://schemas.openxmlformats.org/officeDocument/2006/relationships/hyperlink" Target="https://hy.wikipedia.org/w/index.php?title=Azad_systems&amp;action=edit&amp;redlink=1" TargetMode="External"/><Relationship Id="rId89" Type="http://schemas.openxmlformats.org/officeDocument/2006/relationships/hyperlink" Target="https://hy.wikipedia.org/wiki/%D4%B9%D5%B8%D6%82%D6%80%D6%84%D5%A5%D6%80%D5%A5%D5%B6" TargetMode="External"/><Relationship Id="rId112" Type="http://schemas.openxmlformats.org/officeDocument/2006/relationships/hyperlink" Target="https://hy.wikipedia.org/wiki/%D4%B1%D5%A4%D6%80%D5%A2%D5%A5%D5%BB%D5%A1%D5%B6" TargetMode="External"/><Relationship Id="rId133" Type="http://schemas.openxmlformats.org/officeDocument/2006/relationships/hyperlink" Target="https://hy.wikipedia.org/w/index.php?title=%D4%B1%D5%A6%D5%B6%D5%AB%D5%BE_(%D4%B1%D4%B9%D5%8D)&amp;action=edit&amp;redlink=1" TargetMode="External"/><Relationship Id="rId16" Type="http://schemas.openxmlformats.org/officeDocument/2006/relationships/hyperlink" Target="https://hy.wikipedia.org/wiki/%D5%8C%D5%A1%D5%A6%D5%B4%D5%A1%D5%AF%D5%A1%D5%B6_%D5%A1%D5%BE%D5%AB%D5%A1%D6%81%D5%AB%D5%A1" TargetMode="External"/><Relationship Id="rId37" Type="http://schemas.openxmlformats.org/officeDocument/2006/relationships/hyperlink" Target="https://hy.wikipedia.org/wiki/%D4%B1%D6%86%D5%B2%D5%A1%D5%B6%D5%A1%D5%AF%D5%A1%D5%B6_%D5%BA%D5%A1%D5%BF%D5%A5%D6%80%D5%A1%D5%A6%D5%B4_(2001-2014)" TargetMode="External"/><Relationship Id="rId58" Type="http://schemas.openxmlformats.org/officeDocument/2006/relationships/hyperlink" Target="https://hy.wikipedia.org/wiki/%D4%B7%D5%AC%D5%A5%D5%AF%D5%BF%D6%80%D5%A1%D5%AF%D5%A1%D5%B6_%D5%B7%D5%A1%D6%80%D5%AA%D5%AB%D5%B9" TargetMode="External"/><Relationship Id="rId79" Type="http://schemas.openxmlformats.org/officeDocument/2006/relationships/hyperlink" Target="https://hy.wikipedia.org/wiki/%D4%B9%D5%B8%D6%82%D6%80%D6%84%D5%AB%D5%A1%D5%B5%D5%AB_%D5%A6%D5%AB%D5%B6%D5%BE%D5%A1%D5%AE_%D5%B8%D6%82%D5%AA%D5%A5%D6%80" TargetMode="External"/><Relationship Id="rId102" Type="http://schemas.openxmlformats.org/officeDocument/2006/relationships/image" Target="media/image6.jpeg"/><Relationship Id="rId123" Type="http://schemas.openxmlformats.org/officeDocument/2006/relationships/hyperlink" Target="https://hy.wikipedia.org/wiki/%D5%8A%D5%A1%D5%BF%D5%AF%D5%A5%D6%80:Flag_of_Armenia.svg" TargetMode="External"/><Relationship Id="rId144" Type="http://schemas.openxmlformats.org/officeDocument/2006/relationships/hyperlink" Target="https://hy.wikipedia.org/wiki/%D5%80%D6%80%D5%A5%D5%BF%D5%A1%D5%B6%D5%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2CC7C-97C2-4284-B37F-6AA9C47E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30</Pages>
  <Words>8026</Words>
  <Characters>45751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 Musakhanyan</cp:lastModifiedBy>
  <cp:revision>21</cp:revision>
  <dcterms:created xsi:type="dcterms:W3CDTF">2022-11-01T13:39:00Z</dcterms:created>
  <dcterms:modified xsi:type="dcterms:W3CDTF">2022-11-02T09:51:00Z</dcterms:modified>
</cp:coreProperties>
</file>