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EB" w:rsidRDefault="00B829EB" w:rsidP="00B829EB">
      <w:pPr>
        <w:pStyle w:val="NormalWeb"/>
        <w:shd w:val="clear" w:color="auto" w:fill="FFFFFF"/>
        <w:spacing w:before="0" w:beforeAutospacing="0" w:after="0" w:afterAutospacing="0" w:line="360" w:lineRule="auto"/>
        <w:ind w:right="99" w:firstLine="375"/>
        <w:jc w:val="both"/>
        <w:rPr>
          <w:rFonts w:ascii="Sylfaen" w:hAnsi="Sylfaen" w:cs="Arial"/>
          <w:color w:val="000000"/>
          <w:lang w:val="en-US"/>
        </w:rPr>
      </w:pPr>
    </w:p>
    <w:p w:rsidR="00B829EB" w:rsidRDefault="00B829EB" w:rsidP="00B829EB">
      <w:pPr>
        <w:pStyle w:val="NormalWeb"/>
        <w:shd w:val="clear" w:color="auto" w:fill="FFFFFF"/>
        <w:spacing w:before="0" w:beforeAutospacing="0" w:after="0" w:afterAutospacing="0" w:line="360" w:lineRule="auto"/>
        <w:ind w:right="99" w:firstLine="375"/>
        <w:jc w:val="both"/>
        <w:rPr>
          <w:rFonts w:ascii="Sylfaen" w:hAnsi="Sylfaen" w:cs="Arial"/>
          <w:color w:val="000000"/>
          <w:lang w:val="en-US"/>
        </w:rPr>
      </w:pPr>
    </w:p>
    <w:p w:rsidR="00B829EB" w:rsidRDefault="00B829EB" w:rsidP="00B829EB">
      <w:pPr>
        <w:pStyle w:val="NormalWeb"/>
        <w:shd w:val="clear" w:color="auto" w:fill="FFFFFF"/>
        <w:spacing w:before="0" w:beforeAutospacing="0" w:after="0" w:afterAutospacing="0" w:line="360" w:lineRule="auto"/>
        <w:ind w:right="99" w:firstLine="375"/>
        <w:jc w:val="both"/>
        <w:rPr>
          <w:rFonts w:ascii="Sylfaen" w:hAnsi="Sylfaen" w:cs="Arial"/>
          <w:color w:val="000000"/>
          <w:lang w:val="en-US"/>
        </w:rPr>
      </w:pPr>
    </w:p>
    <w:p w:rsidR="0042638A" w:rsidRPr="0042638A" w:rsidRDefault="0042638A" w:rsidP="0042638A">
      <w:pPr>
        <w:autoSpaceDE w:val="0"/>
        <w:autoSpaceDN w:val="0"/>
        <w:adjustRightInd w:val="0"/>
        <w:spacing w:after="0" w:line="360" w:lineRule="auto"/>
        <w:rPr>
          <w:rFonts w:ascii="Sylfaen" w:hAnsi="Sylfaen" w:cs="Arial"/>
          <w:b/>
          <w:bCs/>
          <w:color w:val="073763"/>
          <w:sz w:val="36"/>
          <w:szCs w:val="24"/>
        </w:rPr>
      </w:pP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                              </w:t>
      </w:r>
      <w:r w:rsidRPr="008038CD">
        <w:rPr>
          <w:rFonts w:ascii="Sylfaen" w:hAnsi="Sylfaen" w:cs="Arial"/>
          <w:b/>
          <w:bCs/>
          <w:color w:val="073763"/>
          <w:sz w:val="36"/>
          <w:szCs w:val="24"/>
          <w:lang w:val="hy-AM"/>
        </w:rPr>
        <w:t>ՎԵՐԱՊԱՏՐԱՍՏՎՈՂ ՈՒՍՈՒՑՉԻ</w:t>
      </w:r>
    </w:p>
    <w:p w:rsidR="0042638A" w:rsidRDefault="0042638A" w:rsidP="0042638A">
      <w:pPr>
        <w:spacing w:line="360" w:lineRule="auto"/>
        <w:jc w:val="center"/>
        <w:rPr>
          <w:rFonts w:ascii="Sylfaen" w:hAnsi="Sylfaen" w:cs="Arial"/>
          <w:b/>
          <w:bCs/>
          <w:color w:val="073763"/>
          <w:sz w:val="36"/>
          <w:szCs w:val="24"/>
        </w:rPr>
      </w:pPr>
      <w:r w:rsidRPr="008038CD">
        <w:rPr>
          <w:rFonts w:ascii="Sylfaen" w:hAnsi="Sylfaen" w:cs="Arial"/>
          <w:b/>
          <w:bCs/>
          <w:color w:val="073763"/>
          <w:sz w:val="36"/>
          <w:szCs w:val="24"/>
          <w:lang w:val="hy-AM"/>
        </w:rPr>
        <w:t>ՀԵՏԱԶՈՏԱԿԱՆ ԱՇԽԱՏԱՆՔ</w:t>
      </w:r>
    </w:p>
    <w:p w:rsidR="0042638A" w:rsidRDefault="0042638A" w:rsidP="0096483D">
      <w:pPr>
        <w:spacing w:line="360" w:lineRule="auto"/>
        <w:jc w:val="center"/>
        <w:rPr>
          <w:rFonts w:ascii="Sylfaen" w:hAnsi="Sylfaen" w:cs="Arial"/>
          <w:b/>
          <w:bCs/>
          <w:color w:val="073763"/>
          <w:sz w:val="36"/>
          <w:szCs w:val="24"/>
        </w:rPr>
      </w:pPr>
      <w:bookmarkStart w:id="0" w:name="_Toc117680066"/>
      <w:r w:rsidRPr="008038CD">
        <w:rPr>
          <w:rFonts w:ascii="Sylfaen" w:hAnsi="Sylfaen" w:cs="Arial"/>
          <w:b/>
          <w:noProof/>
          <w:color w:val="000000" w:themeColor="text1"/>
          <w:spacing w:val="6"/>
          <w:position w:val="4"/>
          <w:sz w:val="24"/>
          <w:szCs w:val="24"/>
        </w:rPr>
        <w:drawing>
          <wp:inline distT="0" distB="0" distL="0" distR="0" wp14:anchorId="3A28B007" wp14:editId="45F5C094">
            <wp:extent cx="1943100" cy="1333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638A" w:rsidRDefault="0042638A" w:rsidP="0042638A">
      <w:pPr>
        <w:spacing w:line="360" w:lineRule="auto"/>
        <w:jc w:val="center"/>
        <w:rPr>
          <w:rFonts w:ascii="Sylfaen" w:hAnsi="Sylfaen" w:cs="Arial"/>
          <w:b/>
          <w:bCs/>
          <w:color w:val="073763"/>
          <w:sz w:val="36"/>
          <w:szCs w:val="24"/>
        </w:rPr>
      </w:pPr>
    </w:p>
    <w:p w:rsidR="0042638A" w:rsidRPr="0096483D" w:rsidRDefault="0042638A" w:rsidP="0042638A">
      <w:pPr>
        <w:autoSpaceDE w:val="0"/>
        <w:autoSpaceDN w:val="0"/>
        <w:adjustRightInd w:val="0"/>
        <w:spacing w:after="0" w:line="360" w:lineRule="auto"/>
        <w:rPr>
          <w:rFonts w:ascii="Sylfaen" w:hAnsi="Sylfaen" w:cs="Arial"/>
          <w:b/>
          <w:sz w:val="28"/>
          <w:szCs w:val="28"/>
        </w:rPr>
      </w:pPr>
      <w:r w:rsidRPr="008038CD">
        <w:rPr>
          <w:rFonts w:ascii="Sylfaen" w:hAnsi="Sylfaen" w:cs="Arial"/>
          <w:b/>
          <w:sz w:val="32"/>
          <w:szCs w:val="24"/>
          <w:lang w:val="hy-AM"/>
        </w:rPr>
        <w:t>Հետազոտության թեման</w:t>
      </w:r>
      <w:r w:rsidRPr="0042638A">
        <w:rPr>
          <w:rFonts w:ascii="Sylfaen" w:hAnsi="Sylfaen" w:cs="Arial"/>
          <w:b/>
          <w:sz w:val="28"/>
          <w:szCs w:val="28"/>
          <w:lang w:val="hy-AM"/>
        </w:rPr>
        <w:t xml:space="preserve">՝   </w:t>
      </w:r>
      <w:r w:rsidRPr="0042638A">
        <w:rPr>
          <w:rFonts w:ascii="Sylfaen" w:hAnsi="Sylfaen" w:cs="Arial"/>
          <w:sz w:val="28"/>
          <w:szCs w:val="28"/>
          <w:lang w:val="hy-AM"/>
        </w:rPr>
        <w:t>Ուսուցչի կողմից սովորողի ուսուցման և դաստիարակության պլանավորումը՝ հանրակրթության  պետական և առարկայական չափորոշիչներին</w:t>
      </w:r>
      <w:r w:rsidRPr="0042638A">
        <w:rPr>
          <w:rFonts w:ascii="Sylfaen" w:hAnsi="Sylfaen" w:cs="Arial"/>
          <w:sz w:val="32"/>
          <w:szCs w:val="24"/>
          <w:lang w:val="hy-AM"/>
        </w:rPr>
        <w:t xml:space="preserve"> </w:t>
      </w:r>
      <w:r w:rsidRPr="0096483D">
        <w:rPr>
          <w:rFonts w:ascii="Sylfaen" w:hAnsi="Sylfaen" w:cs="Arial"/>
          <w:sz w:val="28"/>
          <w:szCs w:val="28"/>
          <w:lang w:val="hy-AM"/>
        </w:rPr>
        <w:t>համապատասխան</w:t>
      </w:r>
    </w:p>
    <w:p w:rsidR="0042638A" w:rsidRPr="0096483D" w:rsidRDefault="0042638A" w:rsidP="0042638A">
      <w:pPr>
        <w:autoSpaceDE w:val="0"/>
        <w:autoSpaceDN w:val="0"/>
        <w:adjustRightInd w:val="0"/>
        <w:spacing w:after="0" w:line="360" w:lineRule="auto"/>
        <w:rPr>
          <w:rFonts w:ascii="Sylfaen" w:hAnsi="Sylfaen" w:cs="Arial"/>
          <w:b/>
          <w:sz w:val="28"/>
          <w:szCs w:val="28"/>
        </w:rPr>
      </w:pPr>
    </w:p>
    <w:p w:rsidR="0042638A" w:rsidRPr="0042638A" w:rsidRDefault="0042638A" w:rsidP="0042638A">
      <w:pPr>
        <w:autoSpaceDE w:val="0"/>
        <w:autoSpaceDN w:val="0"/>
        <w:adjustRightInd w:val="0"/>
        <w:spacing w:after="0" w:line="360" w:lineRule="auto"/>
        <w:jc w:val="both"/>
        <w:rPr>
          <w:rFonts w:ascii="Sylfaen" w:eastAsia="ArialMT" w:hAnsi="Sylfaen" w:cs="Arial"/>
          <w:sz w:val="28"/>
          <w:szCs w:val="28"/>
        </w:rPr>
      </w:pPr>
      <w:r w:rsidRPr="0042638A">
        <w:rPr>
          <w:rFonts w:ascii="Sylfaen" w:hAnsi="Sylfaen" w:cs="Arial"/>
          <w:b/>
          <w:sz w:val="32"/>
          <w:szCs w:val="32"/>
          <w:lang w:val="hy-AM"/>
        </w:rPr>
        <w:t>Հետազոտող ուսուցիչ</w:t>
      </w:r>
      <w:r w:rsidRPr="0042638A">
        <w:rPr>
          <w:rFonts w:ascii="Sylfaen" w:eastAsia="ArialMT" w:hAnsi="Sylfaen" w:cs="Arial"/>
          <w:b/>
          <w:sz w:val="32"/>
          <w:szCs w:val="32"/>
          <w:lang w:val="hy-AM"/>
        </w:rPr>
        <w:t>`</w:t>
      </w:r>
      <w:r w:rsidRPr="0042638A">
        <w:rPr>
          <w:rFonts w:ascii="Sylfaen" w:eastAsia="ArialMT" w:hAnsi="Sylfaen" w:cs="Arial"/>
          <w:sz w:val="28"/>
          <w:szCs w:val="28"/>
        </w:rPr>
        <w:t>Նեկտար Մանվելյան</w:t>
      </w:r>
    </w:p>
    <w:p w:rsidR="0042638A" w:rsidRPr="0042638A" w:rsidRDefault="0042638A" w:rsidP="0042638A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l"/>
          <w:sz w:val="28"/>
          <w:szCs w:val="28"/>
          <w:lang w:val="hy-AM"/>
        </w:rPr>
      </w:pPr>
      <w:r w:rsidRPr="0042638A">
        <w:rPr>
          <w:rFonts w:ascii="Sylfaen" w:eastAsia="ArialMT" w:hAnsi="Sylfaen" w:cs="Arial"/>
          <w:sz w:val="28"/>
          <w:szCs w:val="28"/>
          <w:lang w:val="hy-AM"/>
        </w:rPr>
        <w:t xml:space="preserve"> </w:t>
      </w:r>
    </w:p>
    <w:p w:rsidR="0042638A" w:rsidRPr="0042638A" w:rsidRDefault="0042638A" w:rsidP="0042638A">
      <w:pPr>
        <w:autoSpaceDE w:val="0"/>
        <w:autoSpaceDN w:val="0"/>
        <w:adjustRightInd w:val="0"/>
        <w:spacing w:after="0" w:line="360" w:lineRule="auto"/>
        <w:jc w:val="both"/>
        <w:rPr>
          <w:rFonts w:ascii="Sylfaen" w:eastAsia="ArialMT" w:hAnsi="Sylfaen" w:cs="Arial"/>
          <w:sz w:val="28"/>
          <w:szCs w:val="28"/>
        </w:rPr>
      </w:pPr>
      <w:r>
        <w:rPr>
          <w:rFonts w:ascii="Sylfaen" w:hAnsi="Sylfaen" w:cs="Arial"/>
          <w:b/>
          <w:sz w:val="32"/>
          <w:szCs w:val="32"/>
        </w:rPr>
        <w:t xml:space="preserve">Առարկա՝ </w:t>
      </w:r>
      <w:r w:rsidRPr="0042638A">
        <w:rPr>
          <w:rFonts w:ascii="Sylfaen" w:hAnsi="Sylfaen" w:cs="Arial"/>
          <w:sz w:val="28"/>
          <w:szCs w:val="28"/>
        </w:rPr>
        <w:t>Շախմատ</w:t>
      </w:r>
    </w:p>
    <w:p w:rsidR="0042638A" w:rsidRPr="0042638A" w:rsidRDefault="0042638A" w:rsidP="0042638A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l"/>
          <w:b/>
          <w:sz w:val="32"/>
          <w:szCs w:val="32"/>
        </w:rPr>
      </w:pPr>
    </w:p>
    <w:p w:rsidR="0042638A" w:rsidRDefault="0096483D" w:rsidP="0096483D">
      <w:pPr>
        <w:spacing w:line="360" w:lineRule="auto"/>
        <w:rPr>
          <w:rFonts w:ascii="Sylfaen" w:eastAsia="ArialMT" w:hAnsi="Sylfaen" w:cs="Arial"/>
          <w:b/>
          <w:sz w:val="32"/>
          <w:szCs w:val="32"/>
        </w:rPr>
      </w:pPr>
      <w:r>
        <w:rPr>
          <w:rFonts w:ascii="Sylfaen" w:eastAsia="ArialMT" w:hAnsi="Sylfaen" w:cs="Arial"/>
          <w:b/>
          <w:sz w:val="32"/>
          <w:szCs w:val="32"/>
        </w:rPr>
        <w:t xml:space="preserve">                                                               </w:t>
      </w:r>
      <w:r w:rsidR="0042638A">
        <w:rPr>
          <w:rFonts w:ascii="Sylfaen" w:eastAsia="ArialMT" w:hAnsi="Sylfaen" w:cs="Arial"/>
          <w:b/>
          <w:sz w:val="32"/>
          <w:szCs w:val="32"/>
        </w:rPr>
        <w:t>2022</w:t>
      </w:r>
    </w:p>
    <w:p w:rsidR="009B54E6" w:rsidRDefault="009B54E6">
      <w:pPr>
        <w:rPr>
          <w:rFonts w:ascii="Sylfaen" w:hAnsi="Sylfaen" w:cs="Arial"/>
          <w:b/>
          <w:color w:val="000000"/>
          <w:sz w:val="28"/>
          <w:szCs w:val="28"/>
        </w:rPr>
      </w:pPr>
      <w:r>
        <w:rPr>
          <w:rFonts w:ascii="Sylfaen" w:hAnsi="Sylfaen" w:cs="Arial"/>
          <w:b/>
          <w:color w:val="000000"/>
          <w:sz w:val="28"/>
          <w:szCs w:val="28"/>
        </w:rPr>
        <w:br w:type="page"/>
      </w:r>
    </w:p>
    <w:p w:rsidR="0042638A" w:rsidRPr="0042638A" w:rsidRDefault="00020802" w:rsidP="0096483D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Arial"/>
          <w:b/>
          <w:color w:val="000000"/>
          <w:sz w:val="24"/>
          <w:szCs w:val="24"/>
          <w:lang w:val="hy-AM"/>
        </w:rPr>
      </w:pPr>
      <w:bookmarkStart w:id="1" w:name="_GoBack"/>
      <w:bookmarkEnd w:id="1"/>
      <w:r w:rsidRPr="0042638A">
        <w:rPr>
          <w:rFonts w:ascii="Sylfaen" w:hAnsi="Sylfaen" w:cs="Arial"/>
          <w:b/>
          <w:color w:val="000000"/>
          <w:sz w:val="28"/>
          <w:szCs w:val="28"/>
        </w:rPr>
        <w:lastRenderedPageBreak/>
        <w:t>Բովանդակություն</w:t>
      </w:r>
    </w:p>
    <w:p w:rsidR="00B829EB" w:rsidRPr="0042638A" w:rsidRDefault="00B829EB" w:rsidP="00020802">
      <w:pPr>
        <w:pStyle w:val="NormalWeb"/>
        <w:shd w:val="clear" w:color="auto" w:fill="FFFFFF"/>
        <w:spacing w:before="0" w:beforeAutospacing="0" w:after="0" w:afterAutospacing="0" w:line="360" w:lineRule="auto"/>
        <w:ind w:right="99" w:firstLine="375"/>
        <w:jc w:val="center"/>
        <w:rPr>
          <w:rFonts w:ascii="Sylfaen" w:hAnsi="Sylfaen" w:cs="Arial"/>
          <w:color w:val="000000"/>
          <w:sz w:val="28"/>
          <w:szCs w:val="28"/>
          <w:lang w:val="hy-AM"/>
        </w:rPr>
      </w:pPr>
    </w:p>
    <w:p w:rsidR="00B829EB" w:rsidRDefault="00B829EB" w:rsidP="00B829EB">
      <w:pPr>
        <w:pStyle w:val="NormalWeb"/>
        <w:shd w:val="clear" w:color="auto" w:fill="FFFFFF"/>
        <w:spacing w:before="0" w:beforeAutospacing="0" w:after="0" w:afterAutospacing="0" w:line="360" w:lineRule="auto"/>
        <w:ind w:right="99" w:firstLine="375"/>
        <w:jc w:val="both"/>
        <w:rPr>
          <w:rFonts w:ascii="Sylfaen" w:hAnsi="Sylfaen" w:cs="Arial"/>
          <w:color w:val="000000"/>
          <w:lang w:val="en-US"/>
        </w:rPr>
      </w:pPr>
    </w:p>
    <w:p w:rsidR="00B829EB" w:rsidRDefault="00B829EB" w:rsidP="00B829EB">
      <w:pPr>
        <w:pStyle w:val="NormalWeb"/>
        <w:shd w:val="clear" w:color="auto" w:fill="FFFFFF"/>
        <w:spacing w:before="0" w:beforeAutospacing="0" w:after="0" w:afterAutospacing="0" w:line="360" w:lineRule="auto"/>
        <w:ind w:right="99" w:firstLine="375"/>
        <w:jc w:val="both"/>
        <w:rPr>
          <w:rFonts w:ascii="Sylfaen" w:hAnsi="Sylfaen" w:cs="Arial"/>
          <w:color w:val="000000"/>
          <w:lang w:val="en-US"/>
        </w:rPr>
      </w:pPr>
    </w:p>
    <w:p w:rsidR="00B829EB" w:rsidRDefault="0042638A" w:rsidP="0042638A">
      <w:pPr>
        <w:pStyle w:val="NormalWeb"/>
        <w:shd w:val="clear" w:color="auto" w:fill="FFFFFF"/>
        <w:spacing w:before="0" w:beforeAutospacing="0" w:after="0" w:afterAutospacing="0" w:line="360" w:lineRule="auto"/>
        <w:ind w:right="99"/>
        <w:rPr>
          <w:rFonts w:ascii="Sylfaen" w:hAnsi="Sylfaen" w:cs="Arial"/>
          <w:color w:val="000000"/>
          <w:lang w:val="en-US"/>
        </w:rPr>
      </w:pPr>
      <w:r>
        <w:rPr>
          <w:rFonts w:ascii="Sylfaen" w:hAnsi="Sylfaen" w:cs="Arial"/>
          <w:color w:val="000000"/>
          <w:lang w:val="en-US"/>
        </w:rPr>
        <w:t>Ներածություն…………………………………………………………………………3</w:t>
      </w:r>
    </w:p>
    <w:p w:rsidR="0042638A" w:rsidRDefault="0042638A" w:rsidP="0042638A">
      <w:pPr>
        <w:pStyle w:val="NormalWeb"/>
        <w:shd w:val="clear" w:color="auto" w:fill="FFFFFF"/>
        <w:spacing w:before="0" w:beforeAutospacing="0" w:after="0" w:afterAutospacing="0" w:line="360" w:lineRule="auto"/>
        <w:ind w:right="99"/>
        <w:rPr>
          <w:rFonts w:ascii="Sylfaen" w:hAnsi="Sylfaen" w:cs="Arial"/>
          <w:color w:val="000000"/>
          <w:lang w:val="en-US"/>
        </w:rPr>
      </w:pPr>
      <w:r>
        <w:rPr>
          <w:rFonts w:ascii="Sylfaen" w:hAnsi="Sylfaen" w:cs="Arial"/>
          <w:color w:val="000000"/>
          <w:lang w:val="en-US"/>
        </w:rPr>
        <w:t>Հետազոտական հիմնախնդրի հիմնավորում…………………………………….3</w:t>
      </w:r>
    </w:p>
    <w:p w:rsidR="0042638A" w:rsidRDefault="0042638A" w:rsidP="0042638A">
      <w:pPr>
        <w:pStyle w:val="NormalWeb"/>
        <w:shd w:val="clear" w:color="auto" w:fill="FFFFFF"/>
        <w:spacing w:before="0" w:beforeAutospacing="0" w:after="0" w:afterAutospacing="0" w:line="360" w:lineRule="auto"/>
        <w:ind w:right="99"/>
        <w:rPr>
          <w:rFonts w:ascii="Sylfaen" w:hAnsi="Sylfaen" w:cs="Arial"/>
          <w:color w:val="000000"/>
          <w:lang w:val="en-US"/>
        </w:rPr>
      </w:pPr>
      <w:r>
        <w:rPr>
          <w:rFonts w:ascii="Sylfaen" w:hAnsi="Sylfaen" w:cs="Arial"/>
          <w:color w:val="000000"/>
          <w:lang w:val="en-US"/>
        </w:rPr>
        <w:t>Հետազոտական հարցեր…………………………………………………………….4</w:t>
      </w:r>
    </w:p>
    <w:p w:rsidR="0042638A" w:rsidRDefault="0042638A" w:rsidP="0042638A">
      <w:pPr>
        <w:autoSpaceDE w:val="0"/>
        <w:autoSpaceDN w:val="0"/>
        <w:adjustRightInd w:val="0"/>
        <w:spacing w:after="0" w:line="360" w:lineRule="auto"/>
        <w:rPr>
          <w:rFonts w:ascii="Sylfaen" w:hAnsi="Sylfaen" w:cs="Arial"/>
          <w:sz w:val="24"/>
          <w:szCs w:val="24"/>
        </w:rPr>
      </w:pPr>
      <w:r w:rsidRPr="0042638A">
        <w:rPr>
          <w:rFonts w:ascii="Sylfaen" w:hAnsi="Sylfaen" w:cs="Arial"/>
          <w:sz w:val="24"/>
          <w:szCs w:val="24"/>
          <w:lang w:val="hy-AM"/>
        </w:rPr>
        <w:t>Ուսուցչի կողմից սովորողի ուսուցման և դաստիարակության պլանավորումը՝ հանրակրթության  պետական և առարկայական չափորոշիչներին համապատասխան</w:t>
      </w:r>
      <w:r>
        <w:rPr>
          <w:rFonts w:ascii="Sylfaen" w:hAnsi="Sylfaen" w:cs="Arial"/>
          <w:sz w:val="24"/>
          <w:szCs w:val="24"/>
        </w:rPr>
        <w:t>…………………………………………………………………………4</w:t>
      </w:r>
    </w:p>
    <w:p w:rsidR="0042638A" w:rsidRDefault="0042638A" w:rsidP="0042638A">
      <w:pPr>
        <w:autoSpaceDE w:val="0"/>
        <w:autoSpaceDN w:val="0"/>
        <w:adjustRightInd w:val="0"/>
        <w:spacing w:after="0" w:line="360" w:lineRule="auto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Հետազոտական համատեքստ……………………………………………………………6</w:t>
      </w:r>
    </w:p>
    <w:p w:rsidR="0042638A" w:rsidRDefault="0042638A" w:rsidP="0042638A">
      <w:pPr>
        <w:autoSpaceDE w:val="0"/>
        <w:autoSpaceDN w:val="0"/>
        <w:adjustRightInd w:val="0"/>
        <w:spacing w:after="0" w:line="360" w:lineRule="auto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Եզրակացություններ……………………………………………………………………….8</w:t>
      </w:r>
    </w:p>
    <w:p w:rsidR="0042638A" w:rsidRPr="0042638A" w:rsidRDefault="0042638A" w:rsidP="0042638A">
      <w:pPr>
        <w:autoSpaceDE w:val="0"/>
        <w:autoSpaceDN w:val="0"/>
        <w:adjustRightInd w:val="0"/>
        <w:spacing w:after="0" w:line="360" w:lineRule="auto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Օգտագործված գրականություն………………………………………………………….9</w:t>
      </w:r>
    </w:p>
    <w:p w:rsidR="0042638A" w:rsidRPr="0042638A" w:rsidRDefault="0042638A" w:rsidP="0042638A">
      <w:pPr>
        <w:pStyle w:val="NormalWeb"/>
        <w:shd w:val="clear" w:color="auto" w:fill="FFFFFF"/>
        <w:spacing w:before="0" w:beforeAutospacing="0" w:after="0" w:afterAutospacing="0" w:line="360" w:lineRule="auto"/>
        <w:ind w:right="99" w:firstLine="375"/>
        <w:rPr>
          <w:rFonts w:ascii="Sylfaen" w:hAnsi="Sylfaen" w:cs="Arial"/>
          <w:color w:val="000000"/>
          <w:lang w:val="hy-AM"/>
        </w:rPr>
      </w:pPr>
    </w:p>
    <w:p w:rsidR="0042638A" w:rsidRDefault="0042638A" w:rsidP="0042638A">
      <w:pPr>
        <w:pStyle w:val="NormalWeb"/>
        <w:shd w:val="clear" w:color="auto" w:fill="FFFFFF"/>
        <w:spacing w:before="0" w:beforeAutospacing="0" w:after="0" w:afterAutospacing="0" w:line="360" w:lineRule="auto"/>
        <w:ind w:right="99" w:firstLine="375"/>
        <w:rPr>
          <w:rFonts w:ascii="Sylfaen" w:hAnsi="Sylfaen" w:cs="Arial"/>
          <w:color w:val="000000"/>
          <w:lang w:val="en-US"/>
        </w:rPr>
      </w:pPr>
    </w:p>
    <w:p w:rsidR="00B829EB" w:rsidRDefault="00B829EB" w:rsidP="00B829EB">
      <w:pPr>
        <w:pStyle w:val="NormalWeb"/>
        <w:shd w:val="clear" w:color="auto" w:fill="FFFFFF"/>
        <w:spacing w:before="0" w:beforeAutospacing="0" w:after="0" w:afterAutospacing="0" w:line="360" w:lineRule="auto"/>
        <w:ind w:right="99" w:firstLine="375"/>
        <w:jc w:val="both"/>
        <w:rPr>
          <w:rFonts w:ascii="Sylfaen" w:hAnsi="Sylfaen" w:cs="Arial"/>
          <w:color w:val="000000"/>
          <w:lang w:val="en-US"/>
        </w:rPr>
      </w:pPr>
    </w:p>
    <w:p w:rsidR="00B829EB" w:rsidRDefault="00B829EB" w:rsidP="00B829EB">
      <w:pPr>
        <w:pStyle w:val="NormalWeb"/>
        <w:shd w:val="clear" w:color="auto" w:fill="FFFFFF"/>
        <w:spacing w:before="0" w:beforeAutospacing="0" w:after="0" w:afterAutospacing="0" w:line="360" w:lineRule="auto"/>
        <w:ind w:right="99" w:firstLine="375"/>
        <w:jc w:val="both"/>
        <w:rPr>
          <w:rFonts w:ascii="Sylfaen" w:hAnsi="Sylfaen" w:cs="Arial"/>
          <w:color w:val="000000"/>
          <w:lang w:val="en-US"/>
        </w:rPr>
      </w:pPr>
    </w:p>
    <w:p w:rsidR="00B829EB" w:rsidRDefault="00B829EB" w:rsidP="00B829EB">
      <w:pPr>
        <w:pStyle w:val="NormalWeb"/>
        <w:shd w:val="clear" w:color="auto" w:fill="FFFFFF"/>
        <w:spacing w:before="0" w:beforeAutospacing="0" w:after="0" w:afterAutospacing="0" w:line="360" w:lineRule="auto"/>
        <w:ind w:right="99" w:firstLine="375"/>
        <w:jc w:val="both"/>
        <w:rPr>
          <w:rFonts w:ascii="Sylfaen" w:hAnsi="Sylfaen" w:cs="Arial"/>
          <w:color w:val="000000"/>
          <w:lang w:val="en-US"/>
        </w:rPr>
      </w:pPr>
    </w:p>
    <w:p w:rsidR="00B829EB" w:rsidRDefault="00B829EB" w:rsidP="00B829EB">
      <w:pPr>
        <w:pStyle w:val="NormalWeb"/>
        <w:shd w:val="clear" w:color="auto" w:fill="FFFFFF"/>
        <w:spacing w:before="0" w:beforeAutospacing="0" w:after="0" w:afterAutospacing="0" w:line="360" w:lineRule="auto"/>
        <w:ind w:right="99" w:firstLine="375"/>
        <w:jc w:val="both"/>
        <w:rPr>
          <w:rFonts w:ascii="Sylfaen" w:hAnsi="Sylfaen" w:cs="Arial"/>
          <w:color w:val="000000"/>
          <w:lang w:val="en-US"/>
        </w:rPr>
      </w:pPr>
    </w:p>
    <w:p w:rsidR="00B829EB" w:rsidRDefault="00B829EB" w:rsidP="00B829EB">
      <w:pPr>
        <w:pStyle w:val="NormalWeb"/>
        <w:shd w:val="clear" w:color="auto" w:fill="FFFFFF"/>
        <w:spacing w:before="0" w:beforeAutospacing="0" w:after="0" w:afterAutospacing="0" w:line="360" w:lineRule="auto"/>
        <w:ind w:right="99" w:firstLine="375"/>
        <w:jc w:val="both"/>
        <w:rPr>
          <w:rFonts w:ascii="Sylfaen" w:hAnsi="Sylfaen" w:cs="Arial"/>
          <w:color w:val="000000"/>
          <w:lang w:val="en-US"/>
        </w:rPr>
      </w:pPr>
    </w:p>
    <w:p w:rsidR="00B829EB" w:rsidRDefault="00B829EB" w:rsidP="00B829EB">
      <w:pPr>
        <w:pStyle w:val="NormalWeb"/>
        <w:shd w:val="clear" w:color="auto" w:fill="FFFFFF"/>
        <w:spacing w:before="0" w:beforeAutospacing="0" w:after="0" w:afterAutospacing="0" w:line="360" w:lineRule="auto"/>
        <w:ind w:right="99" w:firstLine="375"/>
        <w:jc w:val="both"/>
        <w:rPr>
          <w:rFonts w:ascii="Sylfaen" w:hAnsi="Sylfaen" w:cs="Arial"/>
          <w:color w:val="000000"/>
          <w:lang w:val="en-US"/>
        </w:rPr>
      </w:pPr>
    </w:p>
    <w:p w:rsidR="00B829EB" w:rsidRDefault="00B829EB" w:rsidP="00B829EB">
      <w:pPr>
        <w:pStyle w:val="NormalWeb"/>
        <w:shd w:val="clear" w:color="auto" w:fill="FFFFFF"/>
        <w:spacing w:before="0" w:beforeAutospacing="0" w:after="0" w:afterAutospacing="0" w:line="360" w:lineRule="auto"/>
        <w:ind w:right="99" w:firstLine="375"/>
        <w:jc w:val="both"/>
        <w:rPr>
          <w:rFonts w:ascii="Sylfaen" w:hAnsi="Sylfaen" w:cs="Arial"/>
          <w:color w:val="000000"/>
          <w:lang w:val="en-US"/>
        </w:rPr>
      </w:pPr>
    </w:p>
    <w:p w:rsidR="00B829EB" w:rsidRDefault="00B829EB" w:rsidP="00B829EB">
      <w:pPr>
        <w:pStyle w:val="NormalWeb"/>
        <w:shd w:val="clear" w:color="auto" w:fill="FFFFFF"/>
        <w:spacing w:before="0" w:beforeAutospacing="0" w:after="0" w:afterAutospacing="0" w:line="360" w:lineRule="auto"/>
        <w:ind w:right="99" w:firstLine="375"/>
        <w:jc w:val="both"/>
        <w:rPr>
          <w:rFonts w:ascii="Sylfaen" w:hAnsi="Sylfaen" w:cs="Arial"/>
          <w:color w:val="000000"/>
          <w:lang w:val="en-US"/>
        </w:rPr>
      </w:pPr>
    </w:p>
    <w:p w:rsidR="00B829EB" w:rsidRDefault="00B829EB" w:rsidP="00B829EB">
      <w:pPr>
        <w:pStyle w:val="NormalWeb"/>
        <w:shd w:val="clear" w:color="auto" w:fill="FFFFFF"/>
        <w:spacing w:before="0" w:beforeAutospacing="0" w:after="0" w:afterAutospacing="0" w:line="360" w:lineRule="auto"/>
        <w:ind w:right="99" w:firstLine="375"/>
        <w:jc w:val="both"/>
        <w:rPr>
          <w:rFonts w:ascii="Sylfaen" w:hAnsi="Sylfaen" w:cs="Arial"/>
          <w:color w:val="000000"/>
          <w:lang w:val="en-US"/>
        </w:rPr>
      </w:pPr>
    </w:p>
    <w:p w:rsidR="00B829EB" w:rsidRDefault="00B829EB" w:rsidP="00B829EB">
      <w:pPr>
        <w:pStyle w:val="NormalWeb"/>
        <w:shd w:val="clear" w:color="auto" w:fill="FFFFFF"/>
        <w:spacing w:before="0" w:beforeAutospacing="0" w:after="0" w:afterAutospacing="0" w:line="360" w:lineRule="auto"/>
        <w:ind w:right="99" w:firstLine="375"/>
        <w:jc w:val="both"/>
        <w:rPr>
          <w:rFonts w:ascii="Sylfaen" w:hAnsi="Sylfaen" w:cs="Arial"/>
          <w:color w:val="000000"/>
          <w:lang w:val="en-US"/>
        </w:rPr>
      </w:pPr>
    </w:p>
    <w:p w:rsidR="00B829EB" w:rsidRDefault="00B829EB" w:rsidP="00B829EB">
      <w:pPr>
        <w:pStyle w:val="NormalWeb"/>
        <w:shd w:val="clear" w:color="auto" w:fill="FFFFFF"/>
        <w:spacing w:before="0" w:beforeAutospacing="0" w:after="0" w:afterAutospacing="0" w:line="360" w:lineRule="auto"/>
        <w:ind w:right="99" w:firstLine="375"/>
        <w:jc w:val="both"/>
        <w:rPr>
          <w:rFonts w:ascii="Sylfaen" w:hAnsi="Sylfaen" w:cs="Arial"/>
          <w:color w:val="000000"/>
          <w:lang w:val="en-US"/>
        </w:rPr>
      </w:pPr>
    </w:p>
    <w:p w:rsidR="00B829EB" w:rsidRDefault="00B829EB" w:rsidP="0042638A">
      <w:pPr>
        <w:pStyle w:val="NormalWeb"/>
        <w:shd w:val="clear" w:color="auto" w:fill="FFFFFF"/>
        <w:spacing w:before="0" w:beforeAutospacing="0" w:after="0" w:afterAutospacing="0" w:line="360" w:lineRule="auto"/>
        <w:ind w:right="99"/>
        <w:jc w:val="both"/>
        <w:rPr>
          <w:rFonts w:ascii="Sylfaen" w:hAnsi="Sylfaen" w:cs="Arial"/>
          <w:color w:val="000000"/>
          <w:lang w:val="en-US"/>
        </w:rPr>
      </w:pPr>
    </w:p>
    <w:p w:rsidR="00B829EB" w:rsidRPr="001D6DB0" w:rsidRDefault="00B829EB" w:rsidP="001D6DB0">
      <w:pPr>
        <w:pStyle w:val="NormalWeb"/>
        <w:shd w:val="clear" w:color="auto" w:fill="FFFFFF"/>
        <w:spacing w:before="0" w:beforeAutospacing="0" w:after="0" w:afterAutospacing="0" w:line="360" w:lineRule="auto"/>
        <w:ind w:right="99"/>
        <w:jc w:val="center"/>
        <w:rPr>
          <w:rFonts w:ascii="Sylfaen" w:hAnsi="Sylfaen" w:cs="Arial"/>
          <w:b/>
          <w:color w:val="000000"/>
          <w:sz w:val="32"/>
          <w:szCs w:val="32"/>
          <w:lang w:val="en-US"/>
        </w:rPr>
      </w:pPr>
      <w:r w:rsidRPr="001D6DB0">
        <w:rPr>
          <w:rFonts w:ascii="Sylfaen" w:hAnsi="Sylfaen" w:cs="Arial"/>
          <w:b/>
          <w:color w:val="000000"/>
          <w:sz w:val="32"/>
          <w:szCs w:val="32"/>
          <w:lang w:val="en-US"/>
        </w:rPr>
        <w:lastRenderedPageBreak/>
        <w:t>Ներածություն</w:t>
      </w:r>
    </w:p>
    <w:p w:rsidR="00B829EB" w:rsidRDefault="00B829EB" w:rsidP="00B829EB">
      <w:pPr>
        <w:pStyle w:val="NormalWeb"/>
        <w:shd w:val="clear" w:color="auto" w:fill="FFFFFF"/>
        <w:spacing w:before="0" w:beforeAutospacing="0" w:after="0" w:afterAutospacing="0" w:line="360" w:lineRule="auto"/>
        <w:ind w:right="99" w:firstLine="375"/>
        <w:jc w:val="both"/>
        <w:rPr>
          <w:rFonts w:ascii="Sylfaen" w:hAnsi="Sylfaen" w:cs="Arial"/>
          <w:color w:val="000000"/>
          <w:lang w:val="en-US"/>
        </w:rPr>
      </w:pPr>
      <w:r w:rsidRPr="008038CD">
        <w:rPr>
          <w:rFonts w:ascii="Sylfaen" w:hAnsi="Sylfaen" w:cs="Arial"/>
          <w:color w:val="000000"/>
        </w:rPr>
        <w:t>Հանրակրթության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պետական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չափորոշիչը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հաստատվում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է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Հայաստանի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Հանրապետության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կառավարության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կողմից</w:t>
      </w:r>
      <w:r w:rsidRPr="00B829EB">
        <w:rPr>
          <w:rFonts w:ascii="Sylfaen" w:hAnsi="Sylfaen" w:cs="Arial"/>
          <w:color w:val="000000"/>
          <w:lang w:val="en-US"/>
        </w:rPr>
        <w:t xml:space="preserve">: </w:t>
      </w:r>
      <w:r w:rsidRPr="008038CD">
        <w:rPr>
          <w:rFonts w:ascii="Sylfaen" w:hAnsi="Sylfaen" w:cs="Arial"/>
          <w:color w:val="000000"/>
        </w:rPr>
        <w:t>Հանրակրթության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պետական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1D6DB0">
        <w:rPr>
          <w:rFonts w:ascii="Sylfaen" w:hAnsi="Sylfaen" w:cs="Arial"/>
          <w:color w:val="000000"/>
        </w:rPr>
        <w:t>չափորոշիչը</w:t>
      </w:r>
      <w:r w:rsidRPr="001D6DB0">
        <w:rPr>
          <w:rFonts w:ascii="Sylfaen" w:hAnsi="Sylfaen" w:cs="Arial"/>
          <w:color w:val="000000"/>
          <w:lang w:val="en-US"/>
        </w:rPr>
        <w:t xml:space="preserve"> </w:t>
      </w:r>
      <w:r w:rsidRPr="001D6DB0">
        <w:rPr>
          <w:rFonts w:ascii="Sylfaen" w:hAnsi="Sylfaen" w:cs="Arial"/>
          <w:color w:val="000000"/>
        </w:rPr>
        <w:t>սահմանում</w:t>
      </w:r>
      <w:r w:rsidRPr="001D6DB0">
        <w:rPr>
          <w:rFonts w:ascii="Sylfaen" w:hAnsi="Sylfaen" w:cs="Arial"/>
          <w:color w:val="000000"/>
          <w:lang w:val="en-US"/>
        </w:rPr>
        <w:t xml:space="preserve"> </w:t>
      </w:r>
      <w:r w:rsidRPr="001D6DB0">
        <w:rPr>
          <w:rFonts w:ascii="Sylfaen" w:hAnsi="Sylfaen" w:cs="Arial"/>
          <w:color w:val="000000"/>
        </w:rPr>
        <w:t>է</w:t>
      </w:r>
      <w:r w:rsidRPr="001D6DB0">
        <w:rPr>
          <w:rFonts w:ascii="Sylfaen" w:hAnsi="Sylfaen" w:cs="Arial"/>
          <w:color w:val="000000"/>
          <w:lang w:val="en-US"/>
        </w:rPr>
        <w:t xml:space="preserve"> </w:t>
      </w:r>
      <w:r w:rsidRPr="001D6DB0">
        <w:rPr>
          <w:rFonts w:ascii="Sylfaen" w:hAnsi="Sylfaen" w:cs="Arial"/>
          <w:color w:val="000000"/>
        </w:rPr>
        <w:t>հանրակրթական</w:t>
      </w:r>
      <w:r w:rsidRPr="001D6DB0">
        <w:rPr>
          <w:rFonts w:ascii="Sylfaen" w:hAnsi="Sylfaen" w:cs="Arial"/>
          <w:color w:val="000000"/>
          <w:lang w:val="en-US"/>
        </w:rPr>
        <w:t xml:space="preserve"> </w:t>
      </w:r>
      <w:r w:rsidRPr="001D6DB0">
        <w:rPr>
          <w:rFonts w:ascii="Sylfaen" w:hAnsi="Sylfaen" w:cs="Arial"/>
          <w:color w:val="000000"/>
        </w:rPr>
        <w:t>հիմնական</w:t>
      </w:r>
      <w:r w:rsidRPr="001D6DB0">
        <w:rPr>
          <w:rFonts w:ascii="Sylfaen" w:hAnsi="Sylfaen" w:cs="Arial"/>
          <w:color w:val="000000"/>
          <w:lang w:val="en-US"/>
        </w:rPr>
        <w:t xml:space="preserve"> </w:t>
      </w:r>
      <w:r w:rsidRPr="001D6DB0">
        <w:rPr>
          <w:rFonts w:ascii="Sylfaen" w:hAnsi="Sylfaen" w:cs="Arial"/>
          <w:color w:val="000000"/>
        </w:rPr>
        <w:t>ծրագրերի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բովանդակության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պարտադիր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նվազագույնը</w:t>
      </w:r>
      <w:r w:rsidRPr="00B829EB">
        <w:rPr>
          <w:rFonts w:ascii="Sylfaen" w:hAnsi="Sylfaen" w:cs="Arial"/>
          <w:color w:val="000000"/>
          <w:lang w:val="en-US"/>
        </w:rPr>
        <w:t xml:space="preserve">, </w:t>
      </w:r>
      <w:r w:rsidRPr="008038CD">
        <w:rPr>
          <w:rFonts w:ascii="Sylfaen" w:hAnsi="Sylfaen" w:cs="Arial"/>
          <w:color w:val="000000"/>
        </w:rPr>
        <w:t>կրթական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ծրագրի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առավելագույն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ծավալը</w:t>
      </w:r>
      <w:r w:rsidRPr="00B829EB">
        <w:rPr>
          <w:rFonts w:ascii="Sylfaen" w:hAnsi="Sylfaen" w:cs="Arial"/>
          <w:color w:val="000000"/>
          <w:lang w:val="en-US"/>
        </w:rPr>
        <w:t xml:space="preserve">, </w:t>
      </w:r>
      <w:r w:rsidRPr="008038CD">
        <w:rPr>
          <w:rFonts w:ascii="Sylfaen" w:hAnsi="Sylfaen" w:cs="Arial"/>
          <w:color w:val="000000"/>
        </w:rPr>
        <w:t>ըստ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կրթական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մակարդակների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շրջանավարտներին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ներկայացվող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ընդհանրական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որակական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պահանջները</w:t>
      </w:r>
      <w:r w:rsidRPr="00B829EB">
        <w:rPr>
          <w:rFonts w:ascii="Sylfaen" w:hAnsi="Sylfaen" w:cs="Arial"/>
          <w:color w:val="000000"/>
          <w:lang w:val="en-US"/>
        </w:rPr>
        <w:t xml:space="preserve">, </w:t>
      </w:r>
      <w:r w:rsidRPr="008038CD">
        <w:rPr>
          <w:rFonts w:ascii="Sylfaen" w:hAnsi="Sylfaen" w:cs="Arial"/>
          <w:color w:val="000000"/>
        </w:rPr>
        <w:t>սովորողների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գնահատման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համակարգը</w:t>
      </w:r>
      <w:r w:rsidRPr="00B829EB">
        <w:rPr>
          <w:rFonts w:ascii="Sylfaen" w:hAnsi="Sylfaen" w:cs="Arial"/>
          <w:color w:val="000000"/>
          <w:lang w:val="en-US"/>
        </w:rPr>
        <w:t xml:space="preserve">: </w:t>
      </w:r>
      <w:r w:rsidRPr="008038CD">
        <w:rPr>
          <w:rFonts w:ascii="Sylfaen" w:hAnsi="Sylfaen" w:cs="Arial"/>
          <w:color w:val="000000"/>
        </w:rPr>
        <w:t>Առարկայական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չափորոշիչները</w:t>
      </w:r>
      <w:r w:rsidRPr="00B829EB">
        <w:rPr>
          <w:rFonts w:ascii="Sylfaen" w:hAnsi="Sylfaen" w:cs="Arial"/>
          <w:color w:val="000000"/>
          <w:lang w:val="en-US"/>
        </w:rPr>
        <w:t xml:space="preserve">, </w:t>
      </w:r>
      <w:r w:rsidRPr="008038CD">
        <w:rPr>
          <w:rFonts w:ascii="Sylfaen" w:hAnsi="Sylfaen" w:cs="Arial"/>
          <w:color w:val="000000"/>
        </w:rPr>
        <w:t>որպես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հանրակրթական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պետական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չափորոշչի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բաղկացուցիչ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մասեր</w:t>
      </w:r>
      <w:r w:rsidRPr="00B829EB">
        <w:rPr>
          <w:rFonts w:ascii="Sylfaen" w:hAnsi="Sylfaen" w:cs="Arial"/>
          <w:color w:val="000000"/>
          <w:lang w:val="en-US"/>
        </w:rPr>
        <w:t xml:space="preserve">, </w:t>
      </w:r>
      <w:r w:rsidRPr="008038CD">
        <w:rPr>
          <w:rFonts w:ascii="Sylfaen" w:hAnsi="Sylfaen" w:cs="Arial"/>
          <w:color w:val="000000"/>
        </w:rPr>
        <w:t>հաստատվում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են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Հայաստանի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Հանրապետության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կրթության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պետական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կառավարման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լիազոր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մարմնի</w:t>
      </w:r>
      <w:r w:rsidRPr="00B829EB">
        <w:rPr>
          <w:rFonts w:ascii="Sylfaen" w:hAnsi="Sylfaen" w:cs="Arial"/>
          <w:color w:val="000000"/>
          <w:lang w:val="en-US"/>
        </w:rPr>
        <w:t xml:space="preserve"> </w:t>
      </w:r>
      <w:r w:rsidRPr="008038CD">
        <w:rPr>
          <w:rFonts w:ascii="Sylfaen" w:hAnsi="Sylfaen" w:cs="Arial"/>
          <w:color w:val="000000"/>
        </w:rPr>
        <w:t>կողմից</w:t>
      </w:r>
      <w:r w:rsidRPr="008038CD">
        <w:rPr>
          <w:rStyle w:val="FootnoteReference"/>
          <w:rFonts w:ascii="Sylfaen" w:hAnsi="Sylfaen" w:cs="Arial"/>
          <w:color w:val="000000"/>
        </w:rPr>
        <w:footnoteReference w:id="1"/>
      </w:r>
      <w:r w:rsidRPr="00B829EB">
        <w:rPr>
          <w:rFonts w:ascii="Sylfaen" w:hAnsi="Sylfaen" w:cs="Arial"/>
          <w:color w:val="000000"/>
          <w:lang w:val="en-US"/>
        </w:rPr>
        <w:t xml:space="preserve">:  </w:t>
      </w:r>
    </w:p>
    <w:p w:rsidR="00B829EB" w:rsidRPr="008038CD" w:rsidRDefault="00B829EB" w:rsidP="00B829EB">
      <w:pPr>
        <w:pStyle w:val="NormalWeb"/>
        <w:shd w:val="clear" w:color="auto" w:fill="FFFFFF"/>
        <w:spacing w:before="0" w:beforeAutospacing="0" w:after="0" w:afterAutospacing="0" w:line="360" w:lineRule="auto"/>
        <w:ind w:right="99" w:firstLine="375"/>
        <w:jc w:val="both"/>
        <w:rPr>
          <w:rStyle w:val="12pt"/>
          <w:rFonts w:ascii="Sylfaen" w:hAnsi="Sylfaen" w:cs="Arial"/>
        </w:rPr>
      </w:pPr>
    </w:p>
    <w:p w:rsidR="00A50D04" w:rsidRPr="00C07BC7" w:rsidRDefault="00B829EB" w:rsidP="00334D3C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C07BC7">
        <w:rPr>
          <w:rFonts w:ascii="Sylfaen" w:hAnsi="Sylfaen"/>
          <w:b/>
          <w:sz w:val="28"/>
          <w:szCs w:val="28"/>
          <w:lang w:val="hy-AM"/>
        </w:rPr>
        <w:t>ՀԵՏԱԶՈՏԱԿԱՆ ՀԻՄՆԱԽՆԴՐԻ ՀԻՄՆԱՎՈՐՈՒՄ</w:t>
      </w:r>
    </w:p>
    <w:p w:rsidR="00B829EB" w:rsidRPr="00C07BC7" w:rsidRDefault="00B829EB">
      <w:pPr>
        <w:rPr>
          <w:rFonts w:ascii="Sylfaen" w:hAnsi="Sylfaen" w:cs="Segoe UI"/>
          <w:color w:val="000000"/>
          <w:sz w:val="24"/>
          <w:szCs w:val="24"/>
          <w:lang w:val="hy-AM"/>
        </w:rPr>
      </w:pPr>
      <w:r w:rsidRPr="00C07BC7">
        <w:rPr>
          <w:rFonts w:ascii="Sylfaen" w:hAnsi="Sylfaen" w:cs="Segoe UI"/>
          <w:color w:val="000000"/>
          <w:sz w:val="24"/>
          <w:szCs w:val="24"/>
          <w:lang w:val="hy-AM"/>
        </w:rPr>
        <w:t>Պետական չափորոշիչը սահմանում է պետության ակնկալիքը և պահանջը դպրոցից` հանրակրթական բոլոր աստիճանների սովորողներից և շրջանավարտներից: Չափորոշիչը հիմնվում է սովորողի հմտությունների կարողունակությունների վրա: Հավասարապես շեշտադրվում են սովորողի գիտելիքը, հմտությունը, դիրքորոշումը և արժեքային համակարգը:</w:t>
      </w:r>
    </w:p>
    <w:p w:rsidR="00B829EB" w:rsidRPr="00C07BC7" w:rsidRDefault="00B829EB">
      <w:pPr>
        <w:rPr>
          <w:rFonts w:ascii="Sylfaen" w:hAnsi="Sylfaen" w:cs="Segoe UI"/>
          <w:color w:val="000000"/>
          <w:sz w:val="24"/>
          <w:szCs w:val="24"/>
          <w:lang w:val="hy-AM"/>
        </w:rPr>
      </w:pPr>
      <w:r w:rsidRPr="00C07BC7">
        <w:rPr>
          <w:rFonts w:ascii="Sylfaen" w:hAnsi="Sylfaen" w:cs="Segoe UI"/>
          <w:color w:val="000000"/>
          <w:sz w:val="24"/>
          <w:szCs w:val="24"/>
          <w:lang w:val="hy-AM"/>
        </w:rPr>
        <w:t>Օրինակելի ուսումնական պլանի հիման վրա սահմանելով հանրակրթական հիմնական ծրագրերի բովանդակության պարտադիր նվազագույնը՝ միաժամանակ դպրոցները հնարավորություն</w:t>
      </w:r>
      <w:r w:rsidR="0074193A" w:rsidRPr="00C07BC7">
        <w:rPr>
          <w:rFonts w:ascii="Sylfaen" w:hAnsi="Sylfaen" w:cs="Segoe UI"/>
          <w:color w:val="000000"/>
          <w:sz w:val="24"/>
          <w:szCs w:val="24"/>
          <w:lang w:val="hy-AM"/>
        </w:rPr>
        <w:t xml:space="preserve"> </w:t>
      </w:r>
      <w:r w:rsidR="00A76C33" w:rsidRPr="00C07BC7">
        <w:rPr>
          <w:rFonts w:ascii="Sylfaen" w:hAnsi="Sylfaen" w:cs="Segoe UI"/>
          <w:color w:val="000000"/>
          <w:sz w:val="24"/>
          <w:szCs w:val="24"/>
          <w:lang w:val="hy-AM"/>
        </w:rPr>
        <w:t>ունեն</w:t>
      </w:r>
      <w:r w:rsidRPr="00C07BC7">
        <w:rPr>
          <w:rFonts w:ascii="Sylfaen" w:hAnsi="Sylfaen" w:cs="Segoe UI"/>
          <w:color w:val="000000"/>
          <w:sz w:val="24"/>
          <w:szCs w:val="24"/>
          <w:lang w:val="hy-AM"/>
        </w:rPr>
        <w:t xml:space="preserve"> դպրոցական և անհատական բաղադրիչի շրջանակում լինել ավելի ստեղծարար և սահմանել սեփական ուսումնական պլանը` հաշվի առնելով նաև սովորողի անհատական նախասիրությունները:</w:t>
      </w:r>
    </w:p>
    <w:p w:rsidR="00E16168" w:rsidRPr="00334D3C" w:rsidRDefault="00E16168">
      <w:pPr>
        <w:rPr>
          <w:rFonts w:ascii="Sylfaen" w:hAnsi="Sylfaen"/>
          <w:b/>
          <w:sz w:val="28"/>
          <w:szCs w:val="28"/>
        </w:rPr>
      </w:pPr>
      <w:r w:rsidRPr="00C07BC7">
        <w:rPr>
          <w:lang w:val="hy-AM"/>
        </w:rPr>
        <w:t xml:space="preserve">                                                                   </w:t>
      </w:r>
      <w:r w:rsidRPr="00334D3C">
        <w:rPr>
          <w:rFonts w:ascii="Sylfaen" w:hAnsi="Sylfaen"/>
          <w:b/>
          <w:sz w:val="28"/>
          <w:szCs w:val="28"/>
        </w:rPr>
        <w:t>ՀԵՏԱԶՈՏՈՒԹՅԱՆ ՆՊԱՏԱԿԸ</w:t>
      </w:r>
    </w:p>
    <w:p w:rsidR="00E16168" w:rsidRPr="001D6DB0" w:rsidRDefault="00E16168" w:rsidP="00E16168">
      <w:pPr>
        <w:autoSpaceDE w:val="0"/>
        <w:autoSpaceDN w:val="0"/>
        <w:adjustRightInd w:val="0"/>
        <w:spacing w:after="0" w:line="360" w:lineRule="auto"/>
        <w:rPr>
          <w:rFonts w:ascii="Sylfaen" w:hAnsi="Sylfaen" w:cs="Arial"/>
          <w:sz w:val="24"/>
          <w:szCs w:val="24"/>
        </w:rPr>
      </w:pPr>
      <w:r w:rsidRPr="001D6DB0">
        <w:rPr>
          <w:rFonts w:ascii="Sylfaen" w:hAnsi="Sylfaen"/>
          <w:sz w:val="24"/>
          <w:szCs w:val="24"/>
        </w:rPr>
        <w:t xml:space="preserve">Մեր հետազոտության նպատակն է ներկայացնել </w:t>
      </w:r>
      <w:r w:rsidRPr="001D6DB0">
        <w:rPr>
          <w:rFonts w:ascii="Sylfaen" w:hAnsi="Sylfaen" w:cs="Arial"/>
          <w:sz w:val="24"/>
          <w:szCs w:val="24"/>
        </w:rPr>
        <w:t>ո</w:t>
      </w:r>
      <w:r w:rsidRPr="001D6DB0">
        <w:rPr>
          <w:rFonts w:ascii="Sylfaen" w:hAnsi="Sylfaen" w:cs="Arial"/>
          <w:sz w:val="24"/>
          <w:szCs w:val="24"/>
          <w:lang w:val="hy-AM"/>
        </w:rPr>
        <w:t>ւսուցչի կողմից սովորողի ուսուցման և դաստիարակության պլանավորումը՝ հանրակրթության  պետական և առարկայական չափորոշիչներին համապատասխան</w:t>
      </w:r>
      <w:r w:rsidRPr="001D6DB0">
        <w:rPr>
          <w:rFonts w:ascii="Sylfaen" w:hAnsi="Sylfaen" w:cs="Arial"/>
          <w:sz w:val="24"/>
          <w:szCs w:val="24"/>
        </w:rPr>
        <w:t>:</w:t>
      </w:r>
    </w:p>
    <w:p w:rsidR="001D6DB0" w:rsidRDefault="00E16168" w:rsidP="00E16168">
      <w:pPr>
        <w:autoSpaceDE w:val="0"/>
        <w:autoSpaceDN w:val="0"/>
        <w:adjustRightInd w:val="0"/>
        <w:spacing w:after="0" w:line="360" w:lineRule="auto"/>
        <w:rPr>
          <w:rFonts w:ascii="Sylfaen" w:hAnsi="Sylfaen"/>
          <w:sz w:val="24"/>
          <w:szCs w:val="24"/>
        </w:rPr>
      </w:pPr>
      <w:r w:rsidRPr="001D6DB0">
        <w:rPr>
          <w:rFonts w:ascii="Sylfaen" w:hAnsi="Sylfaen"/>
          <w:sz w:val="24"/>
          <w:szCs w:val="24"/>
        </w:rPr>
        <w:lastRenderedPageBreak/>
        <w:t xml:space="preserve">                                                                      </w:t>
      </w:r>
    </w:p>
    <w:p w:rsidR="006F4B80" w:rsidRPr="00334D3C" w:rsidRDefault="006F4B80" w:rsidP="006F4B80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Arial"/>
          <w:b/>
          <w:sz w:val="24"/>
          <w:szCs w:val="24"/>
        </w:rPr>
      </w:pPr>
      <w:r w:rsidRPr="00334D3C">
        <w:rPr>
          <w:rFonts w:ascii="Sylfaen" w:hAnsi="Sylfaen"/>
          <w:b/>
          <w:sz w:val="24"/>
          <w:szCs w:val="24"/>
        </w:rPr>
        <w:t>ՀԵՏԱԶՈՏԱԿԱՆ ՀԱՐՑԵՐ</w:t>
      </w:r>
    </w:p>
    <w:p w:rsidR="0074193A" w:rsidRPr="006F4B80" w:rsidRDefault="006F4B80" w:rsidP="006F4B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ylfaen" w:hAnsi="Sylfaen"/>
          <w:sz w:val="24"/>
          <w:szCs w:val="24"/>
        </w:rPr>
      </w:pPr>
      <w:r w:rsidRPr="006F4B80">
        <w:rPr>
          <w:rFonts w:ascii="Sylfaen" w:hAnsi="Sylfaen"/>
          <w:sz w:val="24"/>
          <w:szCs w:val="24"/>
        </w:rPr>
        <w:t xml:space="preserve"> </w:t>
      </w:r>
      <w:r w:rsidR="0074193A" w:rsidRPr="006F4B80">
        <w:rPr>
          <w:rFonts w:ascii="Sylfaen" w:hAnsi="Sylfaen"/>
          <w:sz w:val="24"/>
          <w:szCs w:val="24"/>
        </w:rPr>
        <w:t>Պետական առարկայական չափորոշիչները արդյո՞ք պարտադիր են</w:t>
      </w:r>
      <w:r w:rsidRPr="006F4B80">
        <w:rPr>
          <w:rFonts w:ascii="Sylfaen" w:hAnsi="Sylfaen"/>
          <w:sz w:val="24"/>
          <w:szCs w:val="24"/>
        </w:rPr>
        <w:t xml:space="preserve">   </w:t>
      </w:r>
      <w:r w:rsidR="0074193A" w:rsidRPr="006F4B80">
        <w:rPr>
          <w:rFonts w:ascii="Sylfaen" w:hAnsi="Sylfaen"/>
          <w:sz w:val="24"/>
          <w:szCs w:val="24"/>
        </w:rPr>
        <w:t>ուսումնական</w:t>
      </w:r>
      <w:r w:rsidR="0096483D">
        <w:rPr>
          <w:rFonts w:ascii="Sylfaen" w:hAnsi="Sylfaen"/>
          <w:sz w:val="24"/>
          <w:szCs w:val="24"/>
        </w:rPr>
        <w:t xml:space="preserve"> գործընթացը</w:t>
      </w:r>
      <w:r w:rsidR="0074193A" w:rsidRPr="006F4B80">
        <w:rPr>
          <w:rFonts w:ascii="Sylfaen" w:hAnsi="Sylfaen"/>
          <w:sz w:val="24"/>
          <w:szCs w:val="24"/>
        </w:rPr>
        <w:t xml:space="preserve"> կազմակերպելու համար:</w:t>
      </w:r>
      <w:r w:rsidR="001D6DB0" w:rsidRPr="006F4B80">
        <w:rPr>
          <w:rFonts w:ascii="Sylfaen" w:hAnsi="Sylfaen"/>
          <w:sz w:val="24"/>
          <w:szCs w:val="24"/>
        </w:rPr>
        <w:t xml:space="preserve">     </w:t>
      </w:r>
    </w:p>
    <w:p w:rsidR="0074193A" w:rsidRPr="006F4B80" w:rsidRDefault="0074193A" w:rsidP="006F4B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ylfaen" w:hAnsi="Sylfaen"/>
          <w:sz w:val="24"/>
          <w:szCs w:val="24"/>
        </w:rPr>
      </w:pPr>
      <w:r w:rsidRPr="006F4B80">
        <w:rPr>
          <w:rFonts w:ascii="Sylfaen" w:hAnsi="Sylfaen"/>
          <w:sz w:val="24"/>
          <w:szCs w:val="24"/>
        </w:rPr>
        <w:t>Ի</w:t>
      </w:r>
      <w:r w:rsidR="006F4B80" w:rsidRPr="006F4B80">
        <w:rPr>
          <w:rFonts w:ascii="Sylfaen" w:hAnsi="Sylfaen"/>
          <w:sz w:val="24"/>
          <w:szCs w:val="24"/>
        </w:rPr>
        <w:t>՞</w:t>
      </w:r>
      <w:r w:rsidRPr="006F4B80">
        <w:rPr>
          <w:rFonts w:ascii="Sylfaen" w:hAnsi="Sylfaen"/>
          <w:sz w:val="24"/>
          <w:szCs w:val="24"/>
        </w:rPr>
        <w:t>նչ հնարավոր</w:t>
      </w:r>
      <w:r w:rsidR="006F4B80" w:rsidRPr="006F4B80">
        <w:rPr>
          <w:rFonts w:ascii="Sylfaen" w:hAnsi="Sylfaen"/>
          <w:sz w:val="24"/>
          <w:szCs w:val="24"/>
        </w:rPr>
        <w:t>ու</w:t>
      </w:r>
      <w:r w:rsidRPr="006F4B80">
        <w:rPr>
          <w:rFonts w:ascii="Sylfaen" w:hAnsi="Sylfaen"/>
          <w:sz w:val="24"/>
          <w:szCs w:val="24"/>
        </w:rPr>
        <w:t>թյուններ են տալիս</w:t>
      </w:r>
      <w:r w:rsidR="001D6DB0" w:rsidRPr="006F4B80">
        <w:rPr>
          <w:rFonts w:ascii="Sylfaen" w:hAnsi="Sylfaen"/>
          <w:sz w:val="24"/>
          <w:szCs w:val="24"/>
        </w:rPr>
        <w:t xml:space="preserve">  </w:t>
      </w:r>
      <w:r w:rsidR="006F4B80" w:rsidRPr="006F4B80">
        <w:rPr>
          <w:rFonts w:ascii="Sylfaen" w:hAnsi="Sylfaen"/>
          <w:sz w:val="24"/>
          <w:szCs w:val="24"/>
        </w:rPr>
        <w:t>չափորոշիչները աշակերտներին:</w:t>
      </w:r>
      <w:r w:rsidR="001D6DB0" w:rsidRPr="006F4B80">
        <w:rPr>
          <w:rFonts w:ascii="Sylfaen" w:hAnsi="Sylfaen"/>
          <w:sz w:val="24"/>
          <w:szCs w:val="24"/>
        </w:rPr>
        <w:t xml:space="preserve">      </w:t>
      </w:r>
    </w:p>
    <w:p w:rsidR="00B71D1F" w:rsidRPr="006F4B80" w:rsidRDefault="00E16168" w:rsidP="006F4B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ylfaen" w:hAnsi="Sylfaen"/>
          <w:sz w:val="24"/>
          <w:szCs w:val="24"/>
        </w:rPr>
      </w:pPr>
      <w:r w:rsidRPr="006F4B80">
        <w:rPr>
          <w:rFonts w:ascii="Sylfaen" w:hAnsi="Sylfaen"/>
          <w:sz w:val="24"/>
          <w:szCs w:val="24"/>
        </w:rPr>
        <w:t>Արդյո</w:t>
      </w:r>
      <w:r w:rsidR="005233F3" w:rsidRPr="006F4B80">
        <w:rPr>
          <w:rFonts w:ascii="Sylfaen" w:hAnsi="Sylfaen"/>
          <w:sz w:val="24"/>
          <w:szCs w:val="24"/>
        </w:rPr>
        <w:t>՞</w:t>
      </w:r>
      <w:r w:rsidRPr="006F4B80">
        <w:rPr>
          <w:rFonts w:ascii="Sylfaen" w:hAnsi="Sylfaen"/>
          <w:sz w:val="24"/>
          <w:szCs w:val="24"/>
        </w:rPr>
        <w:t>ք դրական են ազդում</w:t>
      </w:r>
      <w:r w:rsidR="005233F3" w:rsidRPr="006F4B80">
        <w:rPr>
          <w:rFonts w:ascii="Sylfaen" w:hAnsi="Sylfaen"/>
          <w:sz w:val="24"/>
          <w:szCs w:val="24"/>
        </w:rPr>
        <w:t xml:space="preserve"> այդ չափորոշիչները</w:t>
      </w:r>
      <w:r w:rsidRPr="006F4B80">
        <w:rPr>
          <w:rFonts w:ascii="Sylfaen" w:hAnsi="Sylfaen"/>
          <w:sz w:val="24"/>
          <w:szCs w:val="24"/>
        </w:rPr>
        <w:t xml:space="preserve"> աշակերտների</w:t>
      </w:r>
      <w:r w:rsidR="005233F3" w:rsidRPr="006F4B80">
        <w:rPr>
          <w:rFonts w:ascii="Sylfaen" w:hAnsi="Sylfaen"/>
          <w:sz w:val="24"/>
          <w:szCs w:val="24"/>
        </w:rPr>
        <w:t xml:space="preserve"> ուսումառության</w:t>
      </w:r>
      <w:r w:rsidRPr="006F4B80">
        <w:rPr>
          <w:rFonts w:ascii="Sylfaen" w:hAnsi="Sylfaen"/>
          <w:sz w:val="24"/>
          <w:szCs w:val="24"/>
        </w:rPr>
        <w:t xml:space="preserve"> վրա</w:t>
      </w:r>
      <w:r w:rsidR="005233F3" w:rsidRPr="006F4B80">
        <w:rPr>
          <w:rFonts w:ascii="Sylfaen" w:hAnsi="Sylfaen"/>
          <w:sz w:val="24"/>
          <w:szCs w:val="24"/>
        </w:rPr>
        <w:t>:</w:t>
      </w:r>
    </w:p>
    <w:p w:rsidR="004F1074" w:rsidRDefault="004F1074" w:rsidP="004F1074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Arial"/>
          <w:b/>
          <w:sz w:val="32"/>
          <w:szCs w:val="24"/>
        </w:rPr>
      </w:pPr>
    </w:p>
    <w:p w:rsidR="004F1074" w:rsidRPr="008038CD" w:rsidRDefault="004F1074" w:rsidP="004F1074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Arial"/>
          <w:b/>
          <w:sz w:val="32"/>
          <w:szCs w:val="24"/>
          <w:lang w:val="hy-AM"/>
        </w:rPr>
      </w:pPr>
      <w:r w:rsidRPr="004F1074">
        <w:rPr>
          <w:rFonts w:ascii="Sylfaen" w:hAnsi="Sylfaen" w:cs="Arial"/>
          <w:b/>
          <w:sz w:val="28"/>
          <w:szCs w:val="28"/>
          <w:lang w:val="hy-AM"/>
        </w:rPr>
        <w:t>Ուսուցչի կողմից սովորողի ուսուցման և դաստիարակության պլանավորումը՝ հանրակրթության  պետական և առարկայական չափորոշիչներին համապատասխան</w:t>
      </w:r>
    </w:p>
    <w:p w:rsidR="004F1074" w:rsidRPr="00D27ACC" w:rsidRDefault="004F1074" w:rsidP="004F1074">
      <w:pPr>
        <w:pStyle w:val="NormalWeb"/>
        <w:shd w:val="clear" w:color="auto" w:fill="FFFFFF"/>
        <w:spacing w:before="0" w:beforeAutospacing="0" w:after="0" w:afterAutospacing="0" w:line="360" w:lineRule="auto"/>
        <w:ind w:right="99" w:firstLine="375"/>
        <w:jc w:val="both"/>
        <w:rPr>
          <w:rFonts w:ascii="Sylfaen" w:hAnsi="Sylfaen" w:cs="Arial"/>
          <w:color w:val="000000"/>
          <w:lang w:val="hy-AM"/>
        </w:rPr>
      </w:pPr>
    </w:p>
    <w:p w:rsidR="00176CB5" w:rsidRPr="001D6DB0" w:rsidRDefault="00B71D1F" w:rsidP="001D6DB0">
      <w:pPr>
        <w:rPr>
          <w:rFonts w:ascii="Sylfaen" w:hAnsi="Sylfaen"/>
          <w:sz w:val="24"/>
          <w:szCs w:val="24"/>
          <w:lang w:val="hy-AM"/>
        </w:rPr>
      </w:pPr>
      <w:r w:rsidRPr="001D6DB0">
        <w:rPr>
          <w:rFonts w:ascii="Sylfaen" w:hAnsi="Sylfaen"/>
          <w:color w:val="212529"/>
          <w:sz w:val="24"/>
          <w:szCs w:val="24"/>
          <w:shd w:val="clear" w:color="auto" w:fill="FFFFFF"/>
          <w:lang w:val="hy-AM"/>
        </w:rPr>
        <w:t>Ցանկացած չափորոշիչ փորձում է համակարգել դպրոցում ուսուցանվող գիտելիքը:</w:t>
      </w:r>
      <w:r w:rsidR="001D6DB0" w:rsidRPr="001D6DB0">
        <w:rPr>
          <w:rFonts w:ascii="Sylfaen" w:hAnsi="Sylfaen"/>
          <w:color w:val="212529"/>
          <w:sz w:val="24"/>
          <w:szCs w:val="24"/>
          <w:shd w:val="clear" w:color="auto" w:fill="FFFFFF"/>
          <w:lang w:val="hy-AM"/>
        </w:rPr>
        <w:t xml:space="preserve">  </w:t>
      </w:r>
      <w:r w:rsidR="00176CB5" w:rsidRPr="001D6DB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Հանրակրթական հիմնական ծրագրերը (տարրական, հիմնական և միջնակարգ) մշակվում են Չափորոշչի նորմերի և դրույթների համաձայն:</w:t>
      </w:r>
      <w:r w:rsidR="00176CB5" w:rsidRPr="001D6DB0">
        <w:rPr>
          <w:rFonts w:ascii="Sylfaen" w:hAnsi="Sylfaen"/>
          <w:color w:val="000000"/>
          <w:sz w:val="24"/>
          <w:szCs w:val="24"/>
          <w:lang w:val="hy-AM"/>
        </w:rPr>
        <w:t xml:space="preserve"> Չափորոշիչը նպատակաուղղված է հավասարապես հասանելի, ներառական և որակյալ կրթության քաղաքականության ապահովմանը:</w:t>
      </w:r>
    </w:p>
    <w:p w:rsidR="00176CB5" w:rsidRPr="00C07BC7" w:rsidRDefault="00176CB5" w:rsidP="00176CB5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176CB5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C07BC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Չափորոշչի պահանջները պարտադիր են հանրակրթական հիմնական և այլընտրանքային ծրագրերի, այդ թվում՝ առարկայական ծրագրերի, ուսումնական պլանների, դասագրքերի և ուսումնական գործընթացի բովանդակությանն առնչվող այլ ուսումնական նյութերի համար:</w:t>
      </w:r>
    </w:p>
    <w:p w:rsidR="00176CB5" w:rsidRPr="00C07BC7" w:rsidRDefault="00176CB5" w:rsidP="00176CB5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C07BC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Չափորոշչի պահանջները պարտադիր են հանրակրթական ծրագրեր իրականացնող ուսումնական հաստատությունների համար՝ անկախ դրանց կազմակերպական-իրավական ձևից և ենթակայությունից</w:t>
      </w:r>
      <w:r w:rsidRPr="001D6DB0">
        <w:rPr>
          <w:rStyle w:val="FootnoteReference"/>
          <w:rFonts w:ascii="Sylfaen" w:eastAsia="Times New Roman" w:hAnsi="Sylfaen" w:cs="Times New Roman"/>
          <w:color w:val="000000"/>
          <w:sz w:val="24"/>
          <w:szCs w:val="24"/>
        </w:rPr>
        <w:footnoteReference w:id="2"/>
      </w:r>
      <w:r w:rsidRPr="00C07BC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։</w:t>
      </w:r>
    </w:p>
    <w:p w:rsidR="001D6DB0" w:rsidRPr="009B54E6" w:rsidRDefault="001D6DB0" w:rsidP="00A76C33">
      <w:pPr>
        <w:shd w:val="clear" w:color="auto" w:fill="FFFFFF"/>
        <w:spacing w:after="0" w:line="240" w:lineRule="auto"/>
        <w:ind w:right="15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9B54E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Հանրակրթական առարկաների չափորոշիչները (այսուհետ` առարկայական չափորոշիչ) մշակվում են միջնակարգ կրթության պետական չափորոշչին</w:t>
      </w:r>
      <w:r w:rsidR="00785D66" w:rsidRPr="009B54E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համապատասխան</w:t>
      </w:r>
      <w:r w:rsidRPr="009B54E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785D66" w:rsidRPr="009B54E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1D6DB0" w:rsidRPr="009B54E6" w:rsidRDefault="001D6DB0" w:rsidP="001D6DB0">
      <w:pPr>
        <w:shd w:val="clear" w:color="auto" w:fill="FFFFFF"/>
        <w:spacing w:after="0" w:line="240" w:lineRule="auto"/>
        <w:ind w:right="15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9B54E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Առարկայական չափորոշիչը մշակվում է հանրակրթության պետական կրթակարգում սահմանված հիմնական սկզբունքների համաձայն:</w:t>
      </w:r>
    </w:p>
    <w:p w:rsidR="001D6DB0" w:rsidRPr="009B54E6" w:rsidRDefault="001D6DB0" w:rsidP="001D6DB0">
      <w:pPr>
        <w:shd w:val="clear" w:color="auto" w:fill="FFFFFF"/>
        <w:spacing w:after="0" w:line="240" w:lineRule="auto"/>
        <w:ind w:right="15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9B54E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lastRenderedPageBreak/>
        <w:t>Առարկայական չափորոշչի հիման վրա մշակվում են ուսումնական առարկաների պետական ծրագրերը, որոնք հիմք են ծառայում դասագրքերի, ձեռնարկների և ուսումնական այլ նյութերի ստեղծման համար:</w:t>
      </w:r>
    </w:p>
    <w:p w:rsidR="001D6DB0" w:rsidRPr="009B54E6" w:rsidRDefault="001D6DB0" w:rsidP="001D6DB0">
      <w:pPr>
        <w:shd w:val="clear" w:color="auto" w:fill="FFFFFF"/>
        <w:spacing w:after="0" w:line="240" w:lineRule="auto"/>
        <w:ind w:right="150" w:firstLine="45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9B54E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Առարկայական չափորոշչի հիման վրա կարող են ստեղծվել այլընտրանքային առարկայական ծրագրեր և դասագրքեր, որոնք նույնպես հաստատվում են նախարարության կողմից:</w:t>
      </w:r>
    </w:p>
    <w:p w:rsidR="00A25452" w:rsidRDefault="00785D66" w:rsidP="00785D66">
      <w:pPr>
        <w:rPr>
          <w:rFonts w:ascii="Sylfaen" w:hAnsi="Sylfaen"/>
          <w:color w:val="000000"/>
          <w:sz w:val="24"/>
          <w:szCs w:val="24"/>
          <w:shd w:val="clear" w:color="auto" w:fill="FFFFFF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Դպրոցում կիրառվում </w:t>
      </w:r>
      <w:r w:rsidR="00A25452">
        <w:rPr>
          <w:rFonts w:ascii="Sylfaen" w:hAnsi="Sylfaen"/>
          <w:color w:val="000000"/>
          <w:sz w:val="24"/>
          <w:szCs w:val="24"/>
          <w:shd w:val="clear" w:color="auto" w:fill="FFFFFF"/>
        </w:rPr>
        <w:t>են</w:t>
      </w:r>
      <w:r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այն հանրակրթական  </w:t>
      </w:r>
      <w:r w:rsidR="00B4282B">
        <w:rPr>
          <w:rFonts w:ascii="Sylfaen" w:hAnsi="Sylfaen"/>
          <w:color w:val="000000"/>
          <w:sz w:val="24"/>
          <w:szCs w:val="24"/>
          <w:shd w:val="clear" w:color="auto" w:fill="FFFFFF"/>
        </w:rPr>
        <w:t>չափորոշիրները</w:t>
      </w:r>
      <w:r>
        <w:rPr>
          <w:rFonts w:ascii="Sylfaen" w:hAnsi="Sylfaen"/>
          <w:color w:val="000000"/>
          <w:sz w:val="24"/>
          <w:szCs w:val="24"/>
          <w:shd w:val="clear" w:color="auto" w:fill="FFFFFF"/>
        </w:rPr>
        <w:t>, որոնք հաստատված են</w:t>
      </w:r>
      <w:r w:rsidR="00E2144E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Հայաստանի Հանրապետության կառավարության կողմից:</w:t>
      </w:r>
      <w:r w:rsidR="0074193A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="00A25452">
        <w:rPr>
          <w:rFonts w:ascii="Sylfaen" w:hAnsi="Sylfaen"/>
          <w:color w:val="000000"/>
          <w:sz w:val="24"/>
          <w:szCs w:val="24"/>
          <w:shd w:val="clear" w:color="auto" w:fill="FFFFFF"/>
        </w:rPr>
        <w:t>Չափորոշիչները կիրառվում են դասը ավելի նպատակահարմար և արդյունավետ իրականացնելու համար:</w:t>
      </w:r>
    </w:p>
    <w:p w:rsidR="00A25452" w:rsidRPr="00A25452" w:rsidRDefault="00A25452" w:rsidP="00785D66">
      <w:pPr>
        <w:rPr>
          <w:rFonts w:ascii="Sylfaen" w:hAnsi="Sylfaen"/>
          <w:color w:val="000000"/>
          <w:sz w:val="24"/>
          <w:szCs w:val="24"/>
          <w:shd w:val="clear" w:color="auto" w:fill="FFFFFF"/>
        </w:rPr>
      </w:pPr>
      <w:r w:rsidRPr="00A25452">
        <w:rPr>
          <w:rFonts w:ascii="Sylfaen" w:hAnsi="Sylfaen" w:cs="Arial"/>
          <w:color w:val="050505"/>
          <w:sz w:val="24"/>
          <w:szCs w:val="24"/>
          <w:shd w:val="clear" w:color="auto" w:fill="FFFFFF"/>
        </w:rPr>
        <w:t>Չափորոշիչները</w:t>
      </w:r>
      <w:r w:rsidRPr="00A25452"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A25452">
        <w:rPr>
          <w:rFonts w:ascii="Sylfaen" w:hAnsi="Sylfaen" w:cs="Arial"/>
          <w:color w:val="050505"/>
          <w:sz w:val="24"/>
          <w:szCs w:val="24"/>
          <w:shd w:val="clear" w:color="auto" w:fill="FFFFFF"/>
        </w:rPr>
        <w:t>սահմանում</w:t>
      </w:r>
      <w:r w:rsidRPr="00A25452"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A25452">
        <w:rPr>
          <w:rFonts w:ascii="Sylfaen" w:hAnsi="Sylfaen" w:cs="Arial"/>
          <w:color w:val="050505"/>
          <w:sz w:val="24"/>
          <w:szCs w:val="24"/>
          <w:shd w:val="clear" w:color="auto" w:fill="FFFFFF"/>
        </w:rPr>
        <w:t>են</w:t>
      </w:r>
      <w:r w:rsidRPr="00A25452"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A25452">
        <w:rPr>
          <w:rFonts w:ascii="Sylfaen" w:hAnsi="Sylfaen" w:cs="Arial"/>
          <w:color w:val="050505"/>
          <w:sz w:val="24"/>
          <w:szCs w:val="24"/>
          <w:shd w:val="clear" w:color="auto" w:fill="FFFFFF"/>
        </w:rPr>
        <w:t>ուսումնառության</w:t>
      </w:r>
      <w:r w:rsidRPr="00A25452"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A25452">
        <w:rPr>
          <w:rFonts w:ascii="Sylfaen" w:hAnsi="Sylfaen" w:cs="Arial"/>
          <w:color w:val="050505"/>
          <w:sz w:val="24"/>
          <w:szCs w:val="24"/>
          <w:shd w:val="clear" w:color="auto" w:fill="FFFFFF"/>
        </w:rPr>
        <w:t>նպատակներն</w:t>
      </w:r>
      <w:r w:rsidRPr="00A25452"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A25452">
        <w:rPr>
          <w:rFonts w:ascii="Sylfaen" w:hAnsi="Sylfaen" w:cs="Arial"/>
          <w:color w:val="050505"/>
          <w:sz w:val="24"/>
          <w:szCs w:val="24"/>
          <w:shd w:val="clear" w:color="auto" w:fill="FFFFFF"/>
        </w:rPr>
        <w:t>առ</w:t>
      </w:r>
      <w:r w:rsidRPr="00A25452"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A25452">
        <w:rPr>
          <w:rFonts w:ascii="Sylfaen" w:hAnsi="Sylfaen" w:cs="Arial"/>
          <w:color w:val="050505"/>
          <w:sz w:val="24"/>
          <w:szCs w:val="24"/>
          <w:shd w:val="clear" w:color="auto" w:fill="FFFFFF"/>
        </w:rPr>
        <w:t>այն</w:t>
      </w:r>
      <w:r w:rsidRPr="00A25452"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Pr="00A25452">
        <w:rPr>
          <w:rFonts w:ascii="Sylfaen" w:hAnsi="Sylfaen" w:cs="Arial"/>
          <w:color w:val="050505"/>
          <w:sz w:val="24"/>
          <w:szCs w:val="24"/>
          <w:shd w:val="clear" w:color="auto" w:fill="FFFFFF"/>
        </w:rPr>
        <w:t>թե</w:t>
      </w:r>
      <w:r w:rsidRPr="00A25452"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A25452">
        <w:rPr>
          <w:rFonts w:ascii="Sylfaen" w:hAnsi="Sylfaen" w:cs="Arial"/>
          <w:color w:val="050505"/>
          <w:sz w:val="24"/>
          <w:szCs w:val="24"/>
          <w:shd w:val="clear" w:color="auto" w:fill="FFFFFF"/>
        </w:rPr>
        <w:t>ինչ</w:t>
      </w:r>
      <w:r w:rsidRPr="00A25452"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A25452">
        <w:rPr>
          <w:rFonts w:ascii="Sylfaen" w:hAnsi="Sylfaen" w:cs="Arial"/>
          <w:color w:val="050505"/>
          <w:sz w:val="24"/>
          <w:szCs w:val="24"/>
          <w:shd w:val="clear" w:color="auto" w:fill="FFFFFF"/>
        </w:rPr>
        <w:t>պետք</w:t>
      </w:r>
      <w:r w:rsidRPr="00A25452"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A25452">
        <w:rPr>
          <w:rFonts w:ascii="Sylfaen" w:hAnsi="Sylfaen" w:cs="Arial"/>
          <w:color w:val="050505"/>
          <w:sz w:val="24"/>
          <w:szCs w:val="24"/>
          <w:shd w:val="clear" w:color="auto" w:fill="FFFFFF"/>
        </w:rPr>
        <w:t>է</w:t>
      </w:r>
      <w:r w:rsidRPr="00A25452"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A25452">
        <w:rPr>
          <w:rFonts w:ascii="Sylfaen" w:hAnsi="Sylfaen" w:cs="Arial"/>
          <w:color w:val="050505"/>
          <w:sz w:val="24"/>
          <w:szCs w:val="24"/>
          <w:shd w:val="clear" w:color="auto" w:fill="FFFFFF"/>
        </w:rPr>
        <w:t>սովորողն</w:t>
      </w:r>
      <w:r w:rsidRPr="00A25452"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A25452">
        <w:rPr>
          <w:rFonts w:ascii="Sylfaen" w:hAnsi="Sylfaen" w:cs="Arial"/>
          <w:color w:val="050505"/>
          <w:sz w:val="24"/>
          <w:szCs w:val="24"/>
          <w:shd w:val="clear" w:color="auto" w:fill="FFFFFF"/>
        </w:rPr>
        <w:t>իմանա</w:t>
      </w:r>
      <w:r w:rsidRPr="00A25452"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A25452">
        <w:rPr>
          <w:rFonts w:ascii="Sylfaen" w:hAnsi="Sylfaen" w:cs="Arial"/>
          <w:color w:val="050505"/>
          <w:sz w:val="24"/>
          <w:szCs w:val="24"/>
          <w:shd w:val="clear" w:color="auto" w:fill="FFFFFF"/>
        </w:rPr>
        <w:t>և</w:t>
      </w:r>
      <w:r w:rsidRPr="00A25452"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A25452">
        <w:rPr>
          <w:rFonts w:ascii="Sylfaen" w:hAnsi="Sylfaen" w:cs="Arial"/>
          <w:color w:val="050505"/>
          <w:sz w:val="24"/>
          <w:szCs w:val="24"/>
          <w:shd w:val="clear" w:color="auto" w:fill="FFFFFF"/>
        </w:rPr>
        <w:t>կարողանա</w:t>
      </w:r>
      <w:r w:rsidRPr="00A25452"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A25452">
        <w:rPr>
          <w:rFonts w:ascii="Sylfaen" w:hAnsi="Sylfaen" w:cs="Arial"/>
          <w:color w:val="050505"/>
          <w:sz w:val="24"/>
          <w:szCs w:val="24"/>
          <w:shd w:val="clear" w:color="auto" w:fill="FFFFFF"/>
        </w:rPr>
        <w:t>անել</w:t>
      </w:r>
      <w:r w:rsidRPr="00A25452"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A25452">
        <w:rPr>
          <w:rFonts w:ascii="Sylfaen" w:hAnsi="Sylfaen" w:cs="Arial"/>
          <w:color w:val="050505"/>
          <w:sz w:val="24"/>
          <w:szCs w:val="24"/>
          <w:shd w:val="clear" w:color="auto" w:fill="FFFFFF"/>
        </w:rPr>
        <w:t>ըստ</w:t>
      </w:r>
      <w:r w:rsidRPr="00A25452"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A25452">
        <w:rPr>
          <w:rFonts w:ascii="Sylfaen" w:hAnsi="Sylfaen" w:cs="Arial"/>
          <w:color w:val="050505"/>
          <w:sz w:val="24"/>
          <w:szCs w:val="24"/>
          <w:shd w:val="clear" w:color="auto" w:fill="FFFFFF"/>
        </w:rPr>
        <w:t>դասարանների</w:t>
      </w:r>
      <w:r w:rsidRPr="00A25452"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A25452">
        <w:rPr>
          <w:rFonts w:ascii="Sylfaen" w:hAnsi="Sylfaen" w:cs="Arial"/>
          <w:color w:val="050505"/>
          <w:sz w:val="24"/>
          <w:szCs w:val="24"/>
          <w:shd w:val="clear" w:color="auto" w:fill="FFFFFF"/>
        </w:rPr>
        <w:t>կամ</w:t>
      </w:r>
      <w:r w:rsidRPr="00A25452"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A25452">
        <w:rPr>
          <w:rFonts w:ascii="Sylfaen" w:hAnsi="Sylfaen" w:cs="Arial"/>
          <w:color w:val="050505"/>
          <w:sz w:val="24"/>
          <w:szCs w:val="24"/>
          <w:shd w:val="clear" w:color="auto" w:fill="FFFFFF"/>
        </w:rPr>
        <w:t>կրթական</w:t>
      </w:r>
      <w:r w:rsidRPr="00A25452"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A25452">
        <w:rPr>
          <w:rFonts w:ascii="Sylfaen" w:hAnsi="Sylfaen" w:cs="Arial"/>
          <w:color w:val="050505"/>
          <w:sz w:val="24"/>
          <w:szCs w:val="24"/>
          <w:shd w:val="clear" w:color="auto" w:fill="FFFFFF"/>
        </w:rPr>
        <w:t>աստիճանի։</w:t>
      </w:r>
    </w:p>
    <w:p w:rsidR="006F4B80" w:rsidRDefault="00A25452" w:rsidP="00B4282B">
      <w:pPr>
        <w:jc w:val="both"/>
        <w:rPr>
          <w:rFonts w:ascii="Sylfaen" w:hAnsi="Sylfaen" w:cs="Segoe UI"/>
          <w:color w:val="000000"/>
          <w:sz w:val="24"/>
          <w:szCs w:val="24"/>
        </w:rPr>
      </w:pPr>
      <w:r w:rsidRPr="00A25452">
        <w:rPr>
          <w:rFonts w:ascii="Sylfaen" w:hAnsi="Sylfaen" w:cs="Segoe UI"/>
          <w:color w:val="000000"/>
          <w:sz w:val="24"/>
          <w:szCs w:val="24"/>
        </w:rPr>
        <w:t>Չափորոշչով սահմանվում են 7 ուսումնական բնագավառներ. «Հայոց լեզու և գրականություն», «Հայրենագիտություն», «Օտար լեզուներ», «Բնագիտություն, Տեղեկատվական հաղորդակցական տեխնոլոգիաներ, Ճարտարագիտություն, Մաթեմատիկա (ԲՏՃՄ)», «Հասարակություն, հասարակական գիտություններ», «Արվեստ և արհեստ», «Ֆիզիկական կրթություն և անվտանգ կենսագործունեություն»: Նշված առարկաներն ունեն երաշխավորված ժամաքանակ բոլոր դպրոցներում` անկախ կազմակերպաիրավական ձևից</w:t>
      </w:r>
      <w:r w:rsidR="00267705">
        <w:rPr>
          <w:rStyle w:val="FootnoteReference"/>
          <w:rFonts w:ascii="Sylfaen" w:hAnsi="Sylfaen" w:cs="Segoe UI"/>
          <w:color w:val="000000"/>
          <w:sz w:val="24"/>
          <w:szCs w:val="24"/>
        </w:rPr>
        <w:footnoteReference w:id="3"/>
      </w:r>
      <w:r w:rsidRPr="00A25452">
        <w:rPr>
          <w:rFonts w:ascii="Sylfaen" w:hAnsi="Sylfaen" w:cs="Segoe UI"/>
          <w:color w:val="000000"/>
          <w:sz w:val="24"/>
          <w:szCs w:val="24"/>
        </w:rPr>
        <w:t>:</w:t>
      </w:r>
      <w:r w:rsidR="006F4B80">
        <w:rPr>
          <w:rFonts w:ascii="Sylfaen" w:hAnsi="Sylfaen" w:cs="Segoe UI"/>
          <w:color w:val="000000"/>
          <w:sz w:val="24"/>
          <w:szCs w:val="24"/>
        </w:rPr>
        <w:t xml:space="preserve"> </w:t>
      </w:r>
    </w:p>
    <w:p w:rsidR="00267705" w:rsidRPr="006F4B80" w:rsidRDefault="00267705" w:rsidP="00B4282B">
      <w:pPr>
        <w:jc w:val="both"/>
        <w:rPr>
          <w:rFonts w:ascii="Sylfaen" w:hAnsi="Sylfaen" w:cs="Segoe UI"/>
          <w:color w:val="000000"/>
          <w:sz w:val="24"/>
          <w:szCs w:val="24"/>
        </w:rPr>
      </w:pPr>
      <w:r w:rsidRPr="00267705">
        <w:rPr>
          <w:rFonts w:ascii="Sylfaen" w:hAnsi="Sylfaen"/>
          <w:color w:val="000000"/>
          <w:sz w:val="24"/>
          <w:szCs w:val="24"/>
          <w:shd w:val="clear" w:color="auto" w:fill="FFFFFF"/>
        </w:rPr>
        <w:t>Յուրաքանչյուր ուսումնական բնագավառ ներկայացվում է պարտադիր և ընտրովի առարկաներով և թեմատիկ դասընթացներով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:</w:t>
      </w:r>
    </w:p>
    <w:p w:rsidR="00267705" w:rsidRPr="006F4B80" w:rsidRDefault="00267705" w:rsidP="006F4B80">
      <w:pPr>
        <w:shd w:val="clear" w:color="auto" w:fill="FFFFFF"/>
        <w:spacing w:after="0" w:line="240" w:lineRule="auto"/>
        <w:ind w:right="150"/>
        <w:jc w:val="both"/>
        <w:rPr>
          <w:rFonts w:ascii="Sylfaen" w:hAnsi="Sylfaen"/>
          <w:color w:val="000000"/>
          <w:sz w:val="24"/>
          <w:szCs w:val="24"/>
          <w:shd w:val="clear" w:color="auto" w:fill="FFFFFF"/>
        </w:rPr>
      </w:pPr>
      <w:r w:rsidRPr="006F4B80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="006F4B80" w:rsidRPr="006F4B80">
        <w:rPr>
          <w:rFonts w:ascii="Sylfaen" w:hAnsi="Sylfaen"/>
          <w:color w:val="000000"/>
          <w:sz w:val="24"/>
          <w:szCs w:val="24"/>
          <w:shd w:val="clear" w:color="auto" w:fill="FFFFFF"/>
        </w:rPr>
        <w:t>Կ</w:t>
      </w:r>
      <w:r w:rsidRPr="006F4B80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արողությունների և հմտությունների ամբողջությունը սովորողին հնարավորություն է ընձեռում գործնականում կիրառել ստացած գիտելիքները, հարստացնել ճանաչողական գործունեության սեփական փորձը, զարգացնել տրամաբանական, հաղորդակցական, համագործակցային, ինքնուրույն գործունեության և ստեղծագործական ունակությունները, նպաստում է նրա սոցիալականացմանը: </w:t>
      </w:r>
    </w:p>
    <w:p w:rsidR="00267705" w:rsidRDefault="00267705" w:rsidP="00267705">
      <w:pPr>
        <w:shd w:val="clear" w:color="auto" w:fill="FFFFFF"/>
        <w:spacing w:after="0" w:line="240" w:lineRule="auto"/>
        <w:ind w:right="150" w:firstLine="450"/>
        <w:jc w:val="both"/>
        <w:rPr>
          <w:rFonts w:ascii="Sylfaen" w:hAnsi="Sylfaen"/>
          <w:color w:val="000000"/>
          <w:sz w:val="24"/>
          <w:szCs w:val="24"/>
          <w:shd w:val="clear" w:color="auto" w:fill="FFFFFF"/>
        </w:rPr>
      </w:pPr>
      <w:r w:rsidRPr="00E2144E">
        <w:rPr>
          <w:rFonts w:ascii="Sylfaen" w:hAnsi="Sylfaen"/>
          <w:color w:val="000000"/>
          <w:sz w:val="24"/>
          <w:szCs w:val="24"/>
          <w:shd w:val="clear" w:color="auto" w:fill="FFFFFF"/>
        </w:rPr>
        <w:t>Չափորոշիչներում առանձնակի կարևորվում են ճանաչողության հետևյալ մեթոդները` վերլուծում, մասնավորում, համադրում, վերացարկում, անդրադարձում, մակածում (ինդուկցիա), արտածում (դեդուկցիա), ընդհանրացում, կանխատեսում:</w:t>
      </w:r>
    </w:p>
    <w:p w:rsidR="004F1074" w:rsidRPr="004F1074" w:rsidRDefault="004F1074" w:rsidP="004F1074">
      <w:pPr>
        <w:shd w:val="clear" w:color="auto" w:fill="FFFFFF"/>
        <w:spacing w:after="0" w:line="240" w:lineRule="auto"/>
        <w:ind w:right="150" w:firstLine="450"/>
        <w:jc w:val="both"/>
        <w:rPr>
          <w:rFonts w:ascii="Sylfaen" w:eastAsia="Times New Roman" w:hAnsi="Sylfaen" w:cs="Times New Roman"/>
          <w:color w:val="000000"/>
          <w:sz w:val="23"/>
          <w:szCs w:val="23"/>
        </w:rPr>
      </w:pPr>
      <w:r w:rsidRPr="004F1074">
        <w:rPr>
          <w:rFonts w:ascii="Sylfaen" w:eastAsia="Times New Roman" w:hAnsi="Sylfaen" w:cs="Times New Roman"/>
          <w:color w:val="000000"/>
          <w:sz w:val="24"/>
          <w:szCs w:val="24"/>
        </w:rPr>
        <w:t xml:space="preserve">Ընդհանրական որակական պահանջները որոշակիացվում և ամրագրվում են հանրակրթական առարկաների չափորոշիչներում և ծրագրերում, որտեղ նշվում է </w:t>
      </w:r>
      <w:r w:rsidRPr="004F1074">
        <w:rPr>
          <w:rFonts w:ascii="Sylfaen" w:eastAsia="Times New Roman" w:hAnsi="Sylfaen" w:cs="Times New Roman"/>
          <w:color w:val="000000"/>
          <w:sz w:val="24"/>
          <w:szCs w:val="24"/>
        </w:rPr>
        <w:lastRenderedPageBreak/>
        <w:t>նաև սովորողին ներկայացվող պահանջների պարտադիր նվազագույն մակարդակը: Ավագ դպրոցի ընդհանուր և տարբերակված հոսքերից յուրաքանչյուրի համար, այս պահանջների պահպանմամբ, մշակվում են առարկայական առանձին չափորոշիչներ</w:t>
      </w:r>
      <w:r w:rsidRPr="004F1074">
        <w:rPr>
          <w:rFonts w:ascii="Sylfaen" w:eastAsia="Times New Roman" w:hAnsi="Sylfaen" w:cs="Times New Roman"/>
          <w:color w:val="000000"/>
          <w:sz w:val="23"/>
          <w:szCs w:val="23"/>
        </w:rPr>
        <w:t>:</w:t>
      </w:r>
    </w:p>
    <w:p w:rsidR="004F1074" w:rsidRDefault="004F1074" w:rsidP="004F1074">
      <w:pPr>
        <w:shd w:val="clear" w:color="auto" w:fill="FFFFFF"/>
        <w:spacing w:after="0" w:line="240" w:lineRule="auto"/>
        <w:ind w:right="150" w:firstLine="450"/>
        <w:jc w:val="both"/>
        <w:rPr>
          <w:rFonts w:ascii="Sylfaen" w:eastAsia="Times New Roman" w:hAnsi="Sylfaen" w:cs="Times New Roman"/>
          <w:color w:val="000000"/>
          <w:sz w:val="23"/>
          <w:szCs w:val="23"/>
        </w:rPr>
      </w:pPr>
      <w:r w:rsidRPr="004F1074">
        <w:rPr>
          <w:rFonts w:ascii="Sylfaen" w:eastAsia="Times New Roman" w:hAnsi="Sylfaen" w:cs="Times New Roman"/>
          <w:color w:val="000000"/>
          <w:sz w:val="23"/>
          <w:szCs w:val="23"/>
        </w:rPr>
        <w:t> </w:t>
      </w:r>
    </w:p>
    <w:p w:rsidR="004F1074" w:rsidRDefault="004F1074" w:rsidP="004F1074">
      <w:pPr>
        <w:shd w:val="clear" w:color="auto" w:fill="FFFFFF"/>
        <w:spacing w:after="0" w:line="240" w:lineRule="auto"/>
        <w:ind w:right="150" w:firstLine="450"/>
        <w:jc w:val="both"/>
        <w:rPr>
          <w:rFonts w:ascii="Sylfaen" w:eastAsia="Times New Roman" w:hAnsi="Sylfaen" w:cs="Times New Roman"/>
          <w:color w:val="000000"/>
          <w:sz w:val="23"/>
          <w:szCs w:val="23"/>
        </w:rPr>
      </w:pPr>
    </w:p>
    <w:p w:rsidR="004F1074" w:rsidRDefault="004F1074" w:rsidP="004F1074">
      <w:pPr>
        <w:shd w:val="clear" w:color="auto" w:fill="FFFFFF"/>
        <w:spacing w:after="0" w:line="240" w:lineRule="auto"/>
        <w:ind w:right="150" w:firstLine="450"/>
        <w:jc w:val="both"/>
        <w:rPr>
          <w:rFonts w:ascii="Sylfaen" w:eastAsia="Times New Roman" w:hAnsi="Sylfaen" w:cs="Times New Roman"/>
          <w:color w:val="000000"/>
          <w:sz w:val="23"/>
          <w:szCs w:val="23"/>
        </w:rPr>
      </w:pPr>
    </w:p>
    <w:p w:rsidR="004F1074" w:rsidRPr="004F1074" w:rsidRDefault="004F1074" w:rsidP="004F1074">
      <w:pPr>
        <w:shd w:val="clear" w:color="auto" w:fill="FFFFFF"/>
        <w:spacing w:after="0" w:line="240" w:lineRule="auto"/>
        <w:ind w:right="150" w:firstLine="450"/>
        <w:jc w:val="both"/>
        <w:rPr>
          <w:rFonts w:ascii="Sylfaen" w:eastAsia="Times New Roman" w:hAnsi="Sylfaen" w:cs="Times New Roman"/>
          <w:color w:val="000000"/>
          <w:sz w:val="23"/>
          <w:szCs w:val="23"/>
        </w:rPr>
      </w:pPr>
    </w:p>
    <w:p w:rsidR="00267705" w:rsidRPr="00020802" w:rsidRDefault="00B53841" w:rsidP="00B53841">
      <w:pPr>
        <w:rPr>
          <w:rFonts w:ascii="Sylfaen" w:hAnsi="Sylfaen" w:cs="Arial"/>
          <w:b/>
          <w:color w:val="000000" w:themeColor="text1"/>
          <w:sz w:val="28"/>
          <w:szCs w:val="28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                                                  </w:t>
      </w:r>
      <w:r w:rsidR="004F1074" w:rsidRPr="00020802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Հետազոտական համատեքստ։</w:t>
      </w:r>
    </w:p>
    <w:p w:rsidR="004F1074" w:rsidRDefault="004F1074" w:rsidP="004F1074">
      <w:pPr>
        <w:jc w:val="both"/>
        <w:rPr>
          <w:rFonts w:ascii="Sylfaen" w:hAnsi="Sylfaen" w:cs="Arial"/>
          <w:b/>
          <w:color w:val="000000" w:themeColor="text1"/>
          <w:sz w:val="24"/>
          <w:szCs w:val="24"/>
        </w:rPr>
      </w:pPr>
      <w:r>
        <w:rPr>
          <w:rFonts w:ascii="Sylfaen" w:hAnsi="Sylfaen" w:cs="Arial"/>
          <w:b/>
          <w:color w:val="000000" w:themeColor="text1"/>
          <w:sz w:val="24"/>
          <w:szCs w:val="24"/>
        </w:rPr>
        <w:t xml:space="preserve">Հետազոտությունը անցկացրել </w:t>
      </w:r>
      <w:r w:rsidR="00F604F7">
        <w:rPr>
          <w:rFonts w:ascii="Sylfaen" w:hAnsi="Sylfaen" w:cs="Arial"/>
          <w:b/>
          <w:color w:val="000000" w:themeColor="text1"/>
          <w:sz w:val="24"/>
          <w:szCs w:val="24"/>
        </w:rPr>
        <w:t>եմ</w:t>
      </w:r>
      <w:r>
        <w:rPr>
          <w:rFonts w:ascii="Sylfaen" w:hAnsi="Sylfaen" w:cs="Arial"/>
          <w:b/>
          <w:color w:val="000000" w:themeColor="text1"/>
          <w:sz w:val="24"/>
          <w:szCs w:val="24"/>
        </w:rPr>
        <w:t xml:space="preserve"> </w:t>
      </w:r>
      <w:r w:rsidR="00F604F7">
        <w:rPr>
          <w:rFonts w:ascii="Sylfaen" w:hAnsi="Sylfaen" w:cs="Arial"/>
          <w:b/>
          <w:color w:val="000000" w:themeColor="text1"/>
          <w:sz w:val="24"/>
          <w:szCs w:val="24"/>
        </w:rPr>
        <w:t xml:space="preserve"> </w:t>
      </w:r>
      <w:r w:rsidR="006F4B80">
        <w:rPr>
          <w:rFonts w:ascii="Sylfaen" w:hAnsi="Sylfaen" w:cs="Arial"/>
          <w:b/>
          <w:color w:val="000000" w:themeColor="text1"/>
          <w:sz w:val="24"/>
          <w:szCs w:val="24"/>
        </w:rPr>
        <w:t>Շ</w:t>
      </w:r>
      <w:r w:rsidR="0096483D">
        <w:rPr>
          <w:rFonts w:ascii="Sylfaen" w:hAnsi="Sylfaen" w:cs="Arial"/>
          <w:b/>
          <w:color w:val="000000" w:themeColor="text1"/>
          <w:sz w:val="24"/>
          <w:szCs w:val="24"/>
        </w:rPr>
        <w:t>ախմատ դասավանդող</w:t>
      </w:r>
      <w:r w:rsidR="00F604F7">
        <w:rPr>
          <w:rFonts w:ascii="Sylfaen" w:hAnsi="Sylfaen" w:cs="Arial"/>
          <w:b/>
          <w:color w:val="000000" w:themeColor="text1"/>
          <w:sz w:val="24"/>
          <w:szCs w:val="24"/>
        </w:rPr>
        <w:t xml:space="preserve"> </w:t>
      </w:r>
      <w:r w:rsidR="006F4B80">
        <w:rPr>
          <w:rFonts w:ascii="Sylfaen" w:hAnsi="Sylfaen" w:cs="Arial"/>
          <w:b/>
          <w:color w:val="000000" w:themeColor="text1"/>
          <w:sz w:val="24"/>
          <w:szCs w:val="24"/>
        </w:rPr>
        <w:t xml:space="preserve">5 </w:t>
      </w:r>
      <w:r w:rsidR="002334C9">
        <w:rPr>
          <w:rFonts w:ascii="Sylfaen" w:hAnsi="Sylfaen" w:cs="Arial"/>
          <w:b/>
          <w:color w:val="000000" w:themeColor="text1"/>
          <w:sz w:val="24"/>
          <w:szCs w:val="24"/>
        </w:rPr>
        <w:t xml:space="preserve">ուսուցիչների </w:t>
      </w:r>
      <w:r w:rsidR="00F604F7">
        <w:rPr>
          <w:rFonts w:ascii="Sylfaen" w:hAnsi="Sylfaen" w:cs="Arial"/>
          <w:b/>
          <w:color w:val="000000" w:themeColor="text1"/>
          <w:sz w:val="24"/>
          <w:szCs w:val="24"/>
        </w:rPr>
        <w:t>հետ:</w:t>
      </w:r>
    </w:p>
    <w:p w:rsidR="00F604F7" w:rsidRDefault="00F604F7" w:rsidP="004F1074">
      <w:pPr>
        <w:jc w:val="both"/>
        <w:rPr>
          <w:rFonts w:ascii="Sylfaen" w:hAnsi="Sylfaen" w:cs="Arial"/>
          <w:b/>
          <w:color w:val="000000" w:themeColor="text1"/>
          <w:sz w:val="24"/>
          <w:szCs w:val="24"/>
        </w:rPr>
      </w:pPr>
      <w:r>
        <w:rPr>
          <w:rFonts w:ascii="Sylfaen" w:hAnsi="Sylfaen" w:cs="Arial"/>
          <w:b/>
          <w:color w:val="000000" w:themeColor="text1"/>
          <w:sz w:val="24"/>
          <w:szCs w:val="24"/>
        </w:rPr>
        <w:t xml:space="preserve">Հետազոտության ընթացքում կիրառել եմ </w:t>
      </w:r>
      <w:r w:rsidR="004456B9">
        <w:rPr>
          <w:rFonts w:ascii="Sylfaen" w:hAnsi="Sylfaen" w:cs="Arial"/>
          <w:b/>
          <w:color w:val="000000" w:themeColor="text1"/>
          <w:sz w:val="24"/>
          <w:szCs w:val="24"/>
        </w:rPr>
        <w:t>քանակակ</w:t>
      </w:r>
      <w:r w:rsidR="0096483D">
        <w:rPr>
          <w:rFonts w:ascii="Sylfaen" w:hAnsi="Sylfaen" w:cs="Arial"/>
          <w:b/>
          <w:color w:val="000000" w:themeColor="text1"/>
          <w:sz w:val="24"/>
          <w:szCs w:val="24"/>
        </w:rPr>
        <w:t>ա</w:t>
      </w:r>
      <w:r w:rsidR="004456B9">
        <w:rPr>
          <w:rFonts w:ascii="Sylfaen" w:hAnsi="Sylfaen" w:cs="Arial"/>
          <w:b/>
          <w:color w:val="000000" w:themeColor="text1"/>
          <w:sz w:val="24"/>
          <w:szCs w:val="24"/>
        </w:rPr>
        <w:t xml:space="preserve">ն մեթոդների շարքին դասված </w:t>
      </w:r>
      <w:r>
        <w:rPr>
          <w:rFonts w:ascii="Sylfaen" w:hAnsi="Sylfaen" w:cs="Arial"/>
          <w:b/>
          <w:color w:val="000000" w:themeColor="text1"/>
          <w:sz w:val="24"/>
          <w:szCs w:val="24"/>
        </w:rPr>
        <w:t>հարցման մեթոդը</w:t>
      </w:r>
      <w:r w:rsidR="006F4B80">
        <w:rPr>
          <w:rFonts w:ascii="Sylfaen" w:hAnsi="Sylfaen" w:cs="Arial"/>
          <w:b/>
          <w:color w:val="000000" w:themeColor="text1"/>
          <w:sz w:val="24"/>
          <w:szCs w:val="24"/>
        </w:rPr>
        <w:t>:</w:t>
      </w:r>
    </w:p>
    <w:p w:rsidR="002334C9" w:rsidRPr="00FC08C1" w:rsidRDefault="002334C9" w:rsidP="00FC08C1">
      <w:pPr>
        <w:pStyle w:val="ListParagraph"/>
        <w:numPr>
          <w:ilvl w:val="0"/>
          <w:numId w:val="1"/>
        </w:numPr>
        <w:jc w:val="both"/>
        <w:rPr>
          <w:rFonts w:ascii="Sylfaen" w:hAnsi="Sylfaen" w:cs="Arial"/>
          <w:b/>
          <w:color w:val="000000" w:themeColor="text1"/>
          <w:sz w:val="24"/>
          <w:szCs w:val="24"/>
        </w:rPr>
      </w:pPr>
      <w:r w:rsidRPr="00FC08C1">
        <w:rPr>
          <w:rFonts w:ascii="Sylfaen" w:hAnsi="Sylfaen" w:cs="Arial"/>
          <w:b/>
          <w:color w:val="000000" w:themeColor="text1"/>
          <w:sz w:val="24"/>
          <w:szCs w:val="24"/>
        </w:rPr>
        <w:t>Ի՞նչը  կփոխեիք առարկայի դասավանդման չափորոշչում:</w:t>
      </w:r>
    </w:p>
    <w:p w:rsidR="002334C9" w:rsidRPr="006F4B80" w:rsidRDefault="002334C9" w:rsidP="006F4B80">
      <w:pPr>
        <w:rPr>
          <w:rFonts w:ascii="Sylfaen" w:hAnsi="Sylfaen" w:cs="Arial"/>
          <w:color w:val="000000" w:themeColor="text1"/>
          <w:sz w:val="24"/>
          <w:szCs w:val="24"/>
        </w:rPr>
      </w:pPr>
      <w:r w:rsidRPr="006F4B80">
        <w:rPr>
          <w:rFonts w:ascii="Sylfaen" w:hAnsi="Sylfaen" w:cs="Arial"/>
          <w:color w:val="000000" w:themeColor="text1"/>
          <w:sz w:val="24"/>
          <w:szCs w:val="24"/>
        </w:rPr>
        <w:t>Հարցվածներից բոլորը նշեցին, որ ծրագիրը խտացված է և որոշակիորեն փոփոխման ենթակա է:</w:t>
      </w:r>
    </w:p>
    <w:p w:rsidR="00F604F7" w:rsidRPr="00FC08C1" w:rsidRDefault="002334C9" w:rsidP="00FC08C1">
      <w:pPr>
        <w:pStyle w:val="ListParagraph"/>
        <w:numPr>
          <w:ilvl w:val="0"/>
          <w:numId w:val="1"/>
        </w:numPr>
        <w:jc w:val="both"/>
        <w:rPr>
          <w:rFonts w:ascii="Sylfaen" w:hAnsi="Sylfaen" w:cs="Segoe UI"/>
          <w:b/>
          <w:color w:val="000000"/>
          <w:sz w:val="24"/>
          <w:szCs w:val="24"/>
        </w:rPr>
      </w:pPr>
      <w:r w:rsidRPr="00FC08C1">
        <w:rPr>
          <w:rFonts w:ascii="Sylfaen" w:hAnsi="Sylfaen" w:cs="Segoe UI"/>
          <w:b/>
          <w:color w:val="000000"/>
          <w:sz w:val="24"/>
          <w:szCs w:val="24"/>
        </w:rPr>
        <w:t>Ի՞նչ նոր փոփոխություններ կավելացնեիք</w:t>
      </w:r>
      <w:r w:rsidR="009F3F4A">
        <w:rPr>
          <w:rFonts w:ascii="Sylfaen" w:hAnsi="Sylfaen" w:cs="Segoe UI"/>
          <w:b/>
          <w:color w:val="000000"/>
          <w:sz w:val="24"/>
          <w:szCs w:val="24"/>
        </w:rPr>
        <w:t>,</w:t>
      </w:r>
      <w:r w:rsidRPr="00FC08C1">
        <w:rPr>
          <w:rFonts w:ascii="Sylfaen" w:hAnsi="Sylfaen" w:cs="Segoe UI"/>
          <w:b/>
          <w:color w:val="000000"/>
          <w:sz w:val="24"/>
          <w:szCs w:val="24"/>
        </w:rPr>
        <w:t xml:space="preserve"> </w:t>
      </w:r>
      <w:r w:rsidR="00FC08C1" w:rsidRPr="00FC08C1">
        <w:rPr>
          <w:rFonts w:ascii="Sylfaen" w:hAnsi="Sylfaen" w:cs="Segoe UI"/>
          <w:b/>
          <w:color w:val="000000"/>
          <w:sz w:val="24"/>
          <w:szCs w:val="24"/>
        </w:rPr>
        <w:t>Ձեր առարկայի շրջանակներում</w:t>
      </w:r>
      <w:r w:rsidR="009F3F4A">
        <w:rPr>
          <w:rFonts w:ascii="Sylfaen" w:hAnsi="Sylfaen" w:cs="Segoe UI"/>
          <w:b/>
          <w:color w:val="000000"/>
          <w:sz w:val="24"/>
          <w:szCs w:val="24"/>
        </w:rPr>
        <w:t>,</w:t>
      </w:r>
      <w:r w:rsidR="00FC08C1" w:rsidRPr="00FC08C1">
        <w:rPr>
          <w:rFonts w:ascii="Sylfaen" w:hAnsi="Sylfaen" w:cs="Segoe UI"/>
          <w:b/>
          <w:color w:val="000000"/>
          <w:sz w:val="24"/>
          <w:szCs w:val="24"/>
        </w:rPr>
        <w:t xml:space="preserve"> </w:t>
      </w:r>
      <w:r w:rsidRPr="00FC08C1">
        <w:rPr>
          <w:rFonts w:ascii="Sylfaen" w:hAnsi="Sylfaen" w:cs="Segoe UI"/>
          <w:b/>
          <w:color w:val="000000"/>
          <w:sz w:val="24"/>
          <w:szCs w:val="24"/>
        </w:rPr>
        <w:t xml:space="preserve">պետական և առարկայական </w:t>
      </w:r>
      <w:r w:rsidR="00FC08C1">
        <w:rPr>
          <w:rFonts w:ascii="Sylfaen" w:hAnsi="Sylfaen" w:cs="Segoe UI"/>
          <w:b/>
          <w:color w:val="000000"/>
          <w:sz w:val="24"/>
          <w:szCs w:val="24"/>
        </w:rPr>
        <w:t>չափորոշիչներին համապատասխան</w:t>
      </w:r>
      <w:r w:rsidRPr="00FC08C1">
        <w:rPr>
          <w:rFonts w:ascii="Sylfaen" w:hAnsi="Sylfaen" w:cs="Segoe UI"/>
          <w:b/>
          <w:color w:val="000000"/>
          <w:sz w:val="24"/>
          <w:szCs w:val="24"/>
        </w:rPr>
        <w:t>:</w:t>
      </w:r>
    </w:p>
    <w:p w:rsidR="002334C9" w:rsidRPr="00020802" w:rsidRDefault="002334C9" w:rsidP="004F1074">
      <w:pPr>
        <w:jc w:val="both"/>
        <w:rPr>
          <w:rFonts w:ascii="Sylfaen" w:hAnsi="Sylfaen" w:cs="Segoe UI"/>
          <w:color w:val="000000"/>
          <w:sz w:val="24"/>
          <w:szCs w:val="24"/>
        </w:rPr>
      </w:pPr>
      <w:r w:rsidRPr="00020802">
        <w:rPr>
          <w:rFonts w:ascii="Sylfaen" w:hAnsi="Sylfaen" w:cs="Segoe UI"/>
          <w:color w:val="000000"/>
          <w:sz w:val="24"/>
          <w:szCs w:val="24"/>
        </w:rPr>
        <w:t xml:space="preserve">Հարցվածների պատասխանները տարաբնույթ էին: </w:t>
      </w:r>
    </w:p>
    <w:p w:rsidR="002334C9" w:rsidRPr="0096483D" w:rsidRDefault="00020802" w:rsidP="004F1074">
      <w:pPr>
        <w:jc w:val="both"/>
        <w:rPr>
          <w:rFonts w:ascii="Sylfaen" w:hAnsi="Sylfaen" w:cs="Segoe UI"/>
          <w:color w:val="000000"/>
          <w:sz w:val="24"/>
          <w:szCs w:val="24"/>
        </w:rPr>
      </w:pPr>
      <w:r w:rsidRPr="0096483D">
        <w:rPr>
          <w:rFonts w:ascii="Sylfaen" w:hAnsi="Sylfaen" w:cs="Segoe UI"/>
          <w:color w:val="000000"/>
          <w:sz w:val="24"/>
          <w:szCs w:val="24"/>
        </w:rPr>
        <w:t>Ու</w:t>
      </w:r>
      <w:r w:rsidR="002334C9" w:rsidRPr="0096483D">
        <w:rPr>
          <w:rFonts w:ascii="Sylfaen" w:hAnsi="Sylfaen" w:cs="Segoe UI"/>
          <w:color w:val="000000"/>
          <w:sz w:val="24"/>
          <w:szCs w:val="24"/>
        </w:rPr>
        <w:t>սուցիչներից երկուսը պատասխանեցին, որ</w:t>
      </w:r>
      <w:r w:rsidR="002334C9" w:rsidRPr="0096483D">
        <w:rPr>
          <w:rFonts w:ascii="Sylfaen" w:hAnsi="Sylfaen" w:cs="Segoe UI"/>
          <w:b/>
          <w:color w:val="000000"/>
          <w:sz w:val="24"/>
          <w:szCs w:val="24"/>
        </w:rPr>
        <w:t xml:space="preserve"> </w:t>
      </w:r>
      <w:r w:rsidR="00FC08C1" w:rsidRPr="0096483D">
        <w:rPr>
          <w:rFonts w:ascii="Sylfaen" w:hAnsi="Sylfaen" w:cs="Segoe UI"/>
          <w:color w:val="000000"/>
          <w:sz w:val="24"/>
          <w:szCs w:val="24"/>
        </w:rPr>
        <w:t>չափորոշիչներում</w:t>
      </w:r>
      <w:r w:rsidR="002334C9" w:rsidRPr="0096483D">
        <w:rPr>
          <w:rFonts w:ascii="Sylfaen" w:hAnsi="Sylfaen" w:cs="Segoe UI"/>
          <w:color w:val="000000"/>
          <w:sz w:val="24"/>
          <w:szCs w:val="24"/>
        </w:rPr>
        <w:t xml:space="preserve"> </w:t>
      </w:r>
      <w:r w:rsidR="00FC08C1" w:rsidRPr="0096483D">
        <w:rPr>
          <w:rFonts w:ascii="Sylfaen" w:hAnsi="Sylfaen" w:cs="Segoe UI"/>
          <w:color w:val="000000"/>
          <w:sz w:val="24"/>
          <w:szCs w:val="24"/>
        </w:rPr>
        <w:t>հ</w:t>
      </w:r>
      <w:r w:rsidR="002334C9" w:rsidRPr="0096483D">
        <w:rPr>
          <w:rFonts w:ascii="Sylfaen" w:hAnsi="Sylfaen" w:cs="Segoe UI"/>
          <w:color w:val="000000"/>
          <w:sz w:val="24"/>
          <w:szCs w:val="24"/>
        </w:rPr>
        <w:t>ավասարապես պետք է շեշտադրվեն սովորողի գիտելիքը, հմտությունը, դիրքորոշումը և արժեքային համակարգը:</w:t>
      </w:r>
    </w:p>
    <w:p w:rsidR="00020802" w:rsidRDefault="00FC08C1" w:rsidP="004F1074">
      <w:p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Մյուս երկուսը պատասխանեցին՝ Շախմատ առարկան պետք է դասվանդել նաև ավելի բարձր դասարաններում, ինչը հնարավորություն կտա նրանց ավելի արագ կողմնորոշվելու ցանկացած հարցում, ինչպես նաև էլ ավելի </w:t>
      </w:r>
      <w:r w:rsidR="009F3F4A">
        <w:rPr>
          <w:rFonts w:ascii="Segoe UI" w:hAnsi="Segoe UI" w:cs="Segoe UI"/>
          <w:color w:val="000000"/>
        </w:rPr>
        <w:t>կզարգացնի</w:t>
      </w:r>
      <w:r>
        <w:rPr>
          <w:rFonts w:ascii="Segoe UI" w:hAnsi="Segoe UI" w:cs="Segoe UI"/>
          <w:color w:val="000000"/>
        </w:rPr>
        <w:t xml:space="preserve"> նրանց մտածողությունը</w:t>
      </w:r>
      <w:r w:rsidR="00020802">
        <w:rPr>
          <w:rFonts w:ascii="Segoe UI" w:hAnsi="Segoe UI" w:cs="Segoe UI"/>
          <w:color w:val="000000"/>
        </w:rPr>
        <w:t>:</w:t>
      </w:r>
    </w:p>
    <w:p w:rsidR="00FC08C1" w:rsidRDefault="009F3F4A" w:rsidP="004F1074">
      <w:p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</w:t>
      </w:r>
      <w:r w:rsidR="00FC08C1">
        <w:rPr>
          <w:rFonts w:ascii="Segoe UI" w:hAnsi="Segoe UI" w:cs="Segoe UI"/>
          <w:color w:val="000000"/>
        </w:rPr>
        <w:t>Իսկ մեկ ուսուցիչ պատասխանեց, որ ոչինչ էլ չի փոփոխի:</w:t>
      </w:r>
    </w:p>
    <w:p w:rsidR="00B80F7A" w:rsidRDefault="00B80F7A" w:rsidP="00B80F7A">
      <w:pPr>
        <w:pStyle w:val="ListParagraph"/>
        <w:numPr>
          <w:ilvl w:val="0"/>
          <w:numId w:val="1"/>
        </w:numPr>
        <w:jc w:val="both"/>
        <w:rPr>
          <w:rFonts w:ascii="Sylfaen" w:hAnsi="Sylfaen" w:cs="Segoe UI"/>
          <w:b/>
          <w:color w:val="000000"/>
          <w:sz w:val="24"/>
          <w:szCs w:val="24"/>
        </w:rPr>
      </w:pPr>
      <w:r>
        <w:rPr>
          <w:rFonts w:ascii="Sylfaen" w:hAnsi="Sylfaen" w:cs="Segoe UI"/>
          <w:b/>
          <w:color w:val="000000"/>
          <w:sz w:val="24"/>
          <w:szCs w:val="24"/>
        </w:rPr>
        <w:t xml:space="preserve">Արդյո՞ք բավարար են </w:t>
      </w:r>
      <w:r w:rsidR="00B53841">
        <w:rPr>
          <w:rFonts w:ascii="Sylfaen" w:hAnsi="Sylfaen" w:cs="Segoe UI"/>
          <w:b/>
          <w:color w:val="000000"/>
          <w:sz w:val="24"/>
          <w:szCs w:val="24"/>
        </w:rPr>
        <w:t>Շ</w:t>
      </w:r>
      <w:r>
        <w:rPr>
          <w:rFonts w:ascii="Sylfaen" w:hAnsi="Sylfaen" w:cs="Segoe UI"/>
          <w:b/>
          <w:color w:val="000000"/>
          <w:sz w:val="24"/>
          <w:szCs w:val="24"/>
        </w:rPr>
        <w:t>ախմատ առարկայի համար ներկայացված չափորոշիչները հանրակրթական դպրոցներում:</w:t>
      </w:r>
    </w:p>
    <w:p w:rsidR="00B80F7A" w:rsidRPr="00020802" w:rsidRDefault="00B80F7A" w:rsidP="00020802">
      <w:pPr>
        <w:ind w:left="360"/>
        <w:jc w:val="both"/>
        <w:rPr>
          <w:rFonts w:ascii="Sylfaen" w:hAnsi="Sylfaen" w:cs="Segoe UI"/>
          <w:color w:val="000000"/>
          <w:sz w:val="24"/>
          <w:szCs w:val="24"/>
        </w:rPr>
      </w:pPr>
      <w:r w:rsidRPr="00020802">
        <w:rPr>
          <w:rFonts w:ascii="Sylfaen" w:hAnsi="Sylfaen" w:cs="Segoe UI"/>
          <w:color w:val="000000"/>
          <w:sz w:val="24"/>
          <w:szCs w:val="24"/>
        </w:rPr>
        <w:t xml:space="preserve">Ուսուցիչները հարցին պատասխանեցին, որ հանրակրթական և առարկայական չափորոշիչները, որոնք ներկայացված են շախմատ առարկայի համար, բավարար </w:t>
      </w:r>
      <w:r w:rsidRPr="00020802">
        <w:rPr>
          <w:rFonts w:ascii="Sylfaen" w:hAnsi="Sylfaen" w:cs="Segoe UI"/>
          <w:color w:val="000000"/>
          <w:sz w:val="24"/>
          <w:szCs w:val="24"/>
        </w:rPr>
        <w:lastRenderedPageBreak/>
        <w:t xml:space="preserve">են, սակայն կան որոշակի թերություններ, որոնք շտկելու արդյունքում կունենանք ավելի </w:t>
      </w:r>
      <w:r w:rsidR="009F3F4A" w:rsidRPr="00020802">
        <w:rPr>
          <w:rFonts w:ascii="Sylfaen" w:hAnsi="Sylfaen" w:cs="Segoe UI"/>
          <w:color w:val="000000"/>
          <w:sz w:val="24"/>
          <w:szCs w:val="24"/>
        </w:rPr>
        <w:t>մշակված</w:t>
      </w:r>
      <w:r w:rsidRPr="00020802">
        <w:rPr>
          <w:rFonts w:ascii="Sylfaen" w:hAnsi="Sylfaen" w:cs="Segoe UI"/>
          <w:color w:val="000000"/>
          <w:sz w:val="24"/>
          <w:szCs w:val="24"/>
        </w:rPr>
        <w:t xml:space="preserve"> չափորշիչներ:</w:t>
      </w:r>
    </w:p>
    <w:p w:rsidR="00B80F7A" w:rsidRDefault="00B80F7A" w:rsidP="00B80F7A">
      <w:pPr>
        <w:pStyle w:val="ListParagraph"/>
        <w:jc w:val="both"/>
        <w:rPr>
          <w:rFonts w:ascii="Sylfaen" w:hAnsi="Sylfaen" w:cs="Segoe UI"/>
          <w:b/>
          <w:color w:val="000000"/>
          <w:sz w:val="24"/>
          <w:szCs w:val="24"/>
        </w:rPr>
      </w:pPr>
    </w:p>
    <w:p w:rsidR="00B80F7A" w:rsidRDefault="00B80F7A" w:rsidP="00B80F7A">
      <w:pPr>
        <w:pStyle w:val="ListParagraph"/>
        <w:jc w:val="both"/>
        <w:rPr>
          <w:rFonts w:ascii="Sylfaen" w:hAnsi="Sylfaen" w:cs="Segoe UI"/>
          <w:b/>
          <w:color w:val="000000"/>
          <w:sz w:val="24"/>
          <w:szCs w:val="24"/>
        </w:rPr>
      </w:pPr>
      <w:r>
        <w:rPr>
          <w:rFonts w:ascii="Sylfaen" w:hAnsi="Sylfaen" w:cs="Segoe UI"/>
          <w:b/>
          <w:color w:val="000000"/>
          <w:sz w:val="24"/>
          <w:szCs w:val="24"/>
        </w:rPr>
        <w:t>Հետազոտություն նաև կատարել եմ աշակերտների շրջանում:</w:t>
      </w:r>
    </w:p>
    <w:p w:rsidR="00B80F7A" w:rsidRDefault="00B80F7A" w:rsidP="00B80F7A">
      <w:pPr>
        <w:pStyle w:val="ListParagraph"/>
        <w:jc w:val="both"/>
        <w:rPr>
          <w:rFonts w:ascii="Sylfaen" w:hAnsi="Sylfaen" w:cs="Segoe UI"/>
          <w:b/>
          <w:color w:val="000000"/>
          <w:sz w:val="24"/>
          <w:szCs w:val="24"/>
        </w:rPr>
      </w:pPr>
      <w:r>
        <w:rPr>
          <w:rFonts w:ascii="Sylfaen" w:hAnsi="Sylfaen" w:cs="Segoe UI"/>
          <w:b/>
          <w:color w:val="000000"/>
          <w:sz w:val="24"/>
          <w:szCs w:val="24"/>
        </w:rPr>
        <w:t>Հարցմանը մասնակցել են 3-4-րդ դասարանների աշակերտները</w:t>
      </w:r>
      <w:r w:rsidR="00C44F7C">
        <w:rPr>
          <w:rFonts w:ascii="Sylfaen" w:hAnsi="Sylfaen" w:cs="Segoe UI"/>
          <w:b/>
          <w:color w:val="000000"/>
          <w:sz w:val="24"/>
          <w:szCs w:val="24"/>
        </w:rPr>
        <w:t>՝</w:t>
      </w:r>
      <w:r>
        <w:rPr>
          <w:rFonts w:ascii="Sylfaen" w:hAnsi="Sylfaen" w:cs="Segoe UI"/>
          <w:b/>
          <w:color w:val="000000"/>
          <w:sz w:val="24"/>
          <w:szCs w:val="24"/>
        </w:rPr>
        <w:t xml:space="preserve"> 50 աշակերտ</w:t>
      </w:r>
      <w:r w:rsidR="00C44F7C">
        <w:rPr>
          <w:rFonts w:ascii="Sylfaen" w:hAnsi="Sylfaen" w:cs="Segoe UI"/>
          <w:b/>
          <w:color w:val="000000"/>
          <w:sz w:val="24"/>
          <w:szCs w:val="24"/>
        </w:rPr>
        <w:t>:</w:t>
      </w:r>
    </w:p>
    <w:p w:rsidR="00C44F7C" w:rsidRDefault="00C44F7C" w:rsidP="00B80F7A">
      <w:pPr>
        <w:pStyle w:val="ListParagraph"/>
        <w:jc w:val="both"/>
        <w:rPr>
          <w:rFonts w:ascii="Sylfaen" w:hAnsi="Sylfaen" w:cs="Segoe UI"/>
          <w:b/>
          <w:color w:val="000000"/>
          <w:sz w:val="24"/>
          <w:szCs w:val="24"/>
        </w:rPr>
      </w:pPr>
    </w:p>
    <w:p w:rsidR="00C44F7C" w:rsidRDefault="00C44F7C" w:rsidP="00843590">
      <w:pPr>
        <w:pStyle w:val="ListParagraph"/>
        <w:numPr>
          <w:ilvl w:val="0"/>
          <w:numId w:val="2"/>
        </w:numPr>
        <w:jc w:val="both"/>
        <w:rPr>
          <w:rFonts w:ascii="Sylfaen" w:hAnsi="Sylfaen" w:cs="Segoe UI"/>
          <w:b/>
          <w:color w:val="000000"/>
          <w:sz w:val="24"/>
          <w:szCs w:val="24"/>
        </w:rPr>
      </w:pPr>
      <w:r>
        <w:rPr>
          <w:rFonts w:ascii="Sylfaen" w:hAnsi="Sylfaen" w:cs="Segoe UI"/>
          <w:b/>
          <w:color w:val="000000"/>
          <w:sz w:val="24"/>
          <w:szCs w:val="24"/>
        </w:rPr>
        <w:t>Ի՞նչ է սովորեցնում շախմատ առարկան:</w:t>
      </w:r>
    </w:p>
    <w:p w:rsidR="00843590" w:rsidRDefault="00843590" w:rsidP="00843590">
      <w:pPr>
        <w:pStyle w:val="ListParagraph"/>
        <w:ind w:left="1080"/>
        <w:jc w:val="both"/>
        <w:rPr>
          <w:rFonts w:ascii="Sylfaen" w:hAnsi="Sylfaen" w:cs="Segoe UI"/>
          <w:b/>
          <w:color w:val="000000"/>
          <w:sz w:val="24"/>
          <w:szCs w:val="24"/>
        </w:rPr>
      </w:pPr>
    </w:p>
    <w:p w:rsidR="00843590" w:rsidRPr="00020802" w:rsidRDefault="00C44F7C" w:rsidP="00020802">
      <w:pPr>
        <w:jc w:val="both"/>
        <w:rPr>
          <w:rFonts w:ascii="Sylfaen" w:hAnsi="Sylfaen" w:cs="Segoe UI"/>
          <w:color w:val="000000"/>
          <w:sz w:val="24"/>
          <w:szCs w:val="24"/>
        </w:rPr>
      </w:pPr>
      <w:r w:rsidRPr="00020802">
        <w:rPr>
          <w:rFonts w:ascii="Sylfaen" w:hAnsi="Sylfaen" w:cs="Segoe UI"/>
          <w:color w:val="000000"/>
          <w:sz w:val="24"/>
          <w:szCs w:val="24"/>
        </w:rPr>
        <w:t>Երեխաների 60 տոկոսը պատասխանեցին, որ առ</w:t>
      </w:r>
      <w:r w:rsidR="00B53841">
        <w:rPr>
          <w:rFonts w:ascii="Sylfaen" w:hAnsi="Sylfaen" w:cs="Segoe UI"/>
          <w:color w:val="000000"/>
          <w:sz w:val="24"/>
          <w:szCs w:val="24"/>
        </w:rPr>
        <w:t>ա</w:t>
      </w:r>
      <w:r w:rsidRPr="00020802">
        <w:rPr>
          <w:rFonts w:ascii="Sylfaen" w:hAnsi="Sylfaen" w:cs="Segoe UI"/>
          <w:color w:val="000000"/>
          <w:sz w:val="24"/>
          <w:szCs w:val="24"/>
        </w:rPr>
        <w:t xml:space="preserve">րկան նրանց օգնում է ավելի արագ կողմնորոշվել բարդ իրավիճակներում: </w:t>
      </w:r>
      <w:r w:rsidR="00020802">
        <w:rPr>
          <w:rFonts w:ascii="Sylfaen" w:hAnsi="Sylfaen" w:cs="Segoe UI"/>
          <w:color w:val="000000"/>
          <w:sz w:val="24"/>
          <w:szCs w:val="24"/>
        </w:rPr>
        <w:t xml:space="preserve"> </w:t>
      </w:r>
      <w:r w:rsidRPr="00020802">
        <w:rPr>
          <w:rFonts w:ascii="Sylfaen" w:hAnsi="Sylfaen" w:cs="Segoe UI"/>
          <w:color w:val="000000"/>
          <w:sz w:val="24"/>
          <w:szCs w:val="24"/>
        </w:rPr>
        <w:t>40 տոկոսը պատասխանեց՝ կենտրոնացնում է և հնարավություն է տալիս ճիշտ քայլ</w:t>
      </w:r>
      <w:r w:rsidR="009F3F4A" w:rsidRPr="00020802">
        <w:rPr>
          <w:rFonts w:ascii="Sylfaen" w:hAnsi="Sylfaen" w:cs="Segoe UI"/>
          <w:color w:val="000000"/>
          <w:sz w:val="24"/>
          <w:szCs w:val="24"/>
        </w:rPr>
        <w:t>եր</w:t>
      </w:r>
      <w:r w:rsidR="00843590" w:rsidRPr="00020802">
        <w:rPr>
          <w:rFonts w:ascii="Sylfaen" w:hAnsi="Sylfaen" w:cs="Segoe UI"/>
          <w:color w:val="000000"/>
          <w:sz w:val="24"/>
          <w:szCs w:val="24"/>
        </w:rPr>
        <w:t xml:space="preserve"> անել:</w:t>
      </w:r>
    </w:p>
    <w:p w:rsidR="00843590" w:rsidRDefault="00843590" w:rsidP="00843590">
      <w:pPr>
        <w:pStyle w:val="ListParagraph"/>
        <w:jc w:val="both"/>
        <w:rPr>
          <w:rFonts w:ascii="Sylfaen" w:hAnsi="Sylfaen" w:cs="Segoe UI"/>
          <w:b/>
          <w:color w:val="000000"/>
          <w:sz w:val="24"/>
          <w:szCs w:val="24"/>
        </w:rPr>
      </w:pPr>
    </w:p>
    <w:p w:rsidR="00020802" w:rsidRDefault="00843590" w:rsidP="00020802">
      <w:pPr>
        <w:pStyle w:val="ListParagraph"/>
        <w:numPr>
          <w:ilvl w:val="0"/>
          <w:numId w:val="2"/>
        </w:numPr>
        <w:jc w:val="both"/>
        <w:rPr>
          <w:rFonts w:ascii="Sylfaen" w:hAnsi="Sylfaen" w:cs="Segoe UI"/>
          <w:b/>
          <w:color w:val="000000"/>
          <w:sz w:val="24"/>
          <w:szCs w:val="24"/>
        </w:rPr>
      </w:pPr>
      <w:r>
        <w:rPr>
          <w:rFonts w:ascii="Sylfaen" w:hAnsi="Sylfaen" w:cs="Segoe UI"/>
          <w:b/>
          <w:color w:val="000000"/>
          <w:sz w:val="24"/>
          <w:szCs w:val="24"/>
        </w:rPr>
        <w:t>Ի՞նչը կփոխեիք շախմատ առարկայում:</w:t>
      </w:r>
    </w:p>
    <w:p w:rsidR="00843590" w:rsidRPr="00020802" w:rsidRDefault="00843590" w:rsidP="00020802">
      <w:pPr>
        <w:jc w:val="both"/>
        <w:rPr>
          <w:rFonts w:ascii="Sylfaen" w:hAnsi="Sylfaen" w:cs="Segoe UI"/>
          <w:b/>
          <w:color w:val="000000"/>
          <w:sz w:val="24"/>
          <w:szCs w:val="24"/>
        </w:rPr>
      </w:pPr>
      <w:r w:rsidRPr="00020802">
        <w:rPr>
          <w:rFonts w:ascii="Sylfaen" w:hAnsi="Sylfaen" w:cs="Segoe UI"/>
          <w:color w:val="000000"/>
          <w:sz w:val="24"/>
          <w:szCs w:val="24"/>
        </w:rPr>
        <w:t xml:space="preserve">Երեխաների </w:t>
      </w:r>
      <w:r w:rsidR="00E90A05" w:rsidRPr="00020802">
        <w:rPr>
          <w:rFonts w:ascii="Sylfaen" w:hAnsi="Sylfaen" w:cs="Segoe UI"/>
          <w:color w:val="000000"/>
          <w:sz w:val="24"/>
          <w:szCs w:val="24"/>
        </w:rPr>
        <w:t xml:space="preserve">70 տոկոսը </w:t>
      </w:r>
      <w:r w:rsidRPr="00020802">
        <w:rPr>
          <w:rFonts w:ascii="Sylfaen" w:hAnsi="Sylfaen" w:cs="Segoe UI"/>
          <w:color w:val="000000"/>
          <w:sz w:val="24"/>
          <w:szCs w:val="24"/>
        </w:rPr>
        <w:t xml:space="preserve"> պատասխանեց, որ ցանկանում են շաբաթական ավելի շատ դասաժամեր լինեն շախմատ առարկայից</w:t>
      </w:r>
      <w:r w:rsidR="00E90A05" w:rsidRPr="00020802">
        <w:rPr>
          <w:rFonts w:ascii="Sylfaen" w:hAnsi="Sylfaen" w:cs="Segoe UI"/>
          <w:color w:val="000000"/>
          <w:sz w:val="24"/>
          <w:szCs w:val="24"/>
        </w:rPr>
        <w:t>, իսկ 30 տոկոսը պատասխանեցին, որ դժվարանում են տնային հանձնարաություններ կատարել և տնային առաջադրանքները կհանեին դասապրոցեսից:</w:t>
      </w:r>
    </w:p>
    <w:p w:rsidR="00843590" w:rsidRDefault="008009F6" w:rsidP="00843590">
      <w:pPr>
        <w:pStyle w:val="ListParagraph"/>
        <w:numPr>
          <w:ilvl w:val="0"/>
          <w:numId w:val="2"/>
        </w:numPr>
        <w:jc w:val="both"/>
        <w:rPr>
          <w:rFonts w:ascii="Sylfaen" w:hAnsi="Sylfaen" w:cs="Segoe UI"/>
          <w:b/>
          <w:color w:val="000000"/>
          <w:sz w:val="24"/>
          <w:szCs w:val="24"/>
        </w:rPr>
      </w:pPr>
      <w:r>
        <w:rPr>
          <w:rFonts w:ascii="Sylfaen" w:hAnsi="Sylfaen" w:cs="Segoe UI"/>
          <w:b/>
          <w:color w:val="000000"/>
          <w:sz w:val="24"/>
          <w:szCs w:val="24"/>
        </w:rPr>
        <w:t>Արդյո՞ք օգնում է Շախմատի ուսուցումը մյուս առարկաների առաջադրանքները հեշտ կատարելու հարցում:</w:t>
      </w:r>
    </w:p>
    <w:p w:rsidR="008009F6" w:rsidRDefault="008009F6" w:rsidP="008009F6">
      <w:pPr>
        <w:pStyle w:val="ListParagraph"/>
        <w:ind w:left="1080"/>
        <w:jc w:val="both"/>
        <w:rPr>
          <w:rFonts w:ascii="Sylfaen" w:hAnsi="Sylfaen" w:cs="Segoe UI"/>
          <w:b/>
          <w:color w:val="000000"/>
          <w:sz w:val="24"/>
          <w:szCs w:val="24"/>
        </w:rPr>
      </w:pPr>
    </w:p>
    <w:p w:rsidR="00C62893" w:rsidRPr="00020802" w:rsidRDefault="008009F6" w:rsidP="00020802">
      <w:pPr>
        <w:jc w:val="both"/>
        <w:rPr>
          <w:rFonts w:ascii="Sylfaen" w:hAnsi="Sylfaen" w:cs="Segoe UI"/>
          <w:color w:val="000000"/>
          <w:sz w:val="24"/>
          <w:szCs w:val="24"/>
        </w:rPr>
      </w:pPr>
      <w:r w:rsidRPr="00020802">
        <w:rPr>
          <w:rFonts w:ascii="Sylfaen" w:hAnsi="Sylfaen" w:cs="Segoe UI"/>
          <w:color w:val="000000"/>
          <w:sz w:val="24"/>
          <w:szCs w:val="24"/>
        </w:rPr>
        <w:t>Սովորողների 80 տոկոսը պատասխանեց, որ օգնում է ավելի արագ կողմնորոշվել հատկապես մաթեմատիկա առարկայի շրջանակներում:</w:t>
      </w:r>
      <w:r w:rsidR="00020802">
        <w:rPr>
          <w:rFonts w:ascii="Sylfaen" w:hAnsi="Sylfaen" w:cs="Segoe UI"/>
          <w:color w:val="000000"/>
          <w:sz w:val="24"/>
          <w:szCs w:val="24"/>
        </w:rPr>
        <w:t xml:space="preserve"> </w:t>
      </w:r>
      <w:r w:rsidRPr="00020802">
        <w:rPr>
          <w:rFonts w:ascii="Sylfaen" w:hAnsi="Sylfaen" w:cs="Segoe UI"/>
          <w:color w:val="000000"/>
          <w:sz w:val="24"/>
          <w:szCs w:val="24"/>
        </w:rPr>
        <w:t>20տոկոսն էլ պատասխանեց, որ չի օգնում</w:t>
      </w:r>
      <w:r w:rsidR="0074193A" w:rsidRPr="00020802">
        <w:rPr>
          <w:rFonts w:ascii="Sylfaen" w:hAnsi="Sylfaen" w:cs="Segoe UI"/>
          <w:color w:val="000000"/>
          <w:sz w:val="24"/>
          <w:szCs w:val="24"/>
        </w:rPr>
        <w:t>:</w:t>
      </w:r>
    </w:p>
    <w:p w:rsidR="00BE73CA" w:rsidRDefault="00BE73CA" w:rsidP="00A509F5">
      <w:pPr>
        <w:jc w:val="both"/>
        <w:rPr>
          <w:rFonts w:ascii="Sylfaen" w:hAnsi="Sylfaen" w:cs="Segoe UI"/>
          <w:b/>
          <w:color w:val="000000"/>
          <w:sz w:val="24"/>
          <w:szCs w:val="24"/>
        </w:rPr>
      </w:pPr>
    </w:p>
    <w:p w:rsidR="00BE73CA" w:rsidRDefault="009F3F4A" w:rsidP="00A509F5">
      <w:pPr>
        <w:jc w:val="both"/>
        <w:rPr>
          <w:rFonts w:ascii="Sylfaen" w:hAnsi="Sylfaen" w:cs="Segoe UI"/>
          <w:b/>
          <w:color w:val="000000"/>
          <w:sz w:val="24"/>
          <w:szCs w:val="24"/>
        </w:rPr>
      </w:pPr>
      <w:r>
        <w:rPr>
          <w:rFonts w:ascii="Sylfaen" w:hAnsi="Sylfaen" w:cs="Segoe UI"/>
          <w:b/>
          <w:color w:val="000000"/>
          <w:sz w:val="24"/>
          <w:szCs w:val="24"/>
        </w:rPr>
        <w:t>Հետազոտություն</w:t>
      </w:r>
      <w:r w:rsidR="00BE73CA">
        <w:rPr>
          <w:rFonts w:ascii="Sylfaen" w:hAnsi="Sylfaen" w:cs="Segoe UI"/>
          <w:b/>
          <w:color w:val="000000"/>
          <w:sz w:val="24"/>
          <w:szCs w:val="24"/>
        </w:rPr>
        <w:t xml:space="preserve"> անցկացրելեմ նաև որակական մեթոդների շարքին դասվող հարցազրույց մեթոդի շրջանակում:</w:t>
      </w:r>
    </w:p>
    <w:p w:rsidR="00BE73CA" w:rsidRPr="009F3F4A" w:rsidRDefault="00BE73CA" w:rsidP="00A509F5">
      <w:pPr>
        <w:jc w:val="both"/>
        <w:rPr>
          <w:rFonts w:ascii="Sylfaen" w:hAnsi="Sylfaen" w:cs="Segoe UI"/>
          <w:color w:val="000000"/>
          <w:sz w:val="24"/>
          <w:szCs w:val="24"/>
        </w:rPr>
      </w:pPr>
      <w:r w:rsidRPr="009F3F4A">
        <w:rPr>
          <w:rFonts w:ascii="Sylfaen" w:hAnsi="Sylfaen" w:cs="Segoe UI"/>
          <w:color w:val="000000"/>
          <w:sz w:val="24"/>
          <w:szCs w:val="24"/>
        </w:rPr>
        <w:t>Հարցազրույցը վերցրել եմ Շախմատ առարկայի ուսուցիիչ Ամալյա Տիտիզյանից:</w:t>
      </w:r>
    </w:p>
    <w:p w:rsidR="00BE73CA" w:rsidRDefault="00BE73CA" w:rsidP="00A509F5">
      <w:pPr>
        <w:jc w:val="both"/>
        <w:rPr>
          <w:rFonts w:ascii="Sylfaen" w:hAnsi="Sylfaen"/>
          <w:sz w:val="24"/>
          <w:szCs w:val="24"/>
        </w:rPr>
      </w:pPr>
      <w:r w:rsidRPr="009F3F4A">
        <w:rPr>
          <w:rFonts w:ascii="Sylfaen" w:hAnsi="Sylfaen" w:cs="Segoe UI"/>
          <w:color w:val="000000"/>
          <w:sz w:val="24"/>
          <w:szCs w:val="24"/>
        </w:rPr>
        <w:t xml:space="preserve">Տիկին Տիտիզյանը ասաց , որ Պետական առարկայական չափորոշիչները աշակերտներին հնարավորություն են ընձեռում իրենց </w:t>
      </w:r>
      <w:r w:rsidRPr="009F3F4A">
        <w:rPr>
          <w:rFonts w:ascii="Sylfaen" w:hAnsi="Sylfaen"/>
          <w:sz w:val="24"/>
          <w:szCs w:val="24"/>
        </w:rPr>
        <w:t>մտավոր և ֆիզիկական կարողությունները շարունակաբար զարգացնել:</w:t>
      </w:r>
      <w:r w:rsidR="009F3F4A" w:rsidRPr="009F3F4A">
        <w:rPr>
          <w:rFonts w:ascii="Sylfaen" w:hAnsi="Sylfaen"/>
          <w:sz w:val="24"/>
          <w:szCs w:val="24"/>
        </w:rPr>
        <w:t xml:space="preserve"> </w:t>
      </w:r>
      <w:r w:rsidRPr="009F3F4A">
        <w:rPr>
          <w:rFonts w:ascii="Sylfaen" w:hAnsi="Sylfaen"/>
          <w:sz w:val="24"/>
          <w:szCs w:val="24"/>
        </w:rPr>
        <w:t xml:space="preserve">Ինչպես նաև նշեց, որ ուսուցիչն իր </w:t>
      </w:r>
      <w:r w:rsidRPr="009F3F4A">
        <w:rPr>
          <w:rFonts w:ascii="Sylfaen" w:hAnsi="Sylfaen"/>
          <w:sz w:val="24"/>
          <w:szCs w:val="24"/>
        </w:rPr>
        <w:lastRenderedPageBreak/>
        <w:t>աշխատանքում պետք է կարողանա հստակ պատկերացնել չափորոշչների պահանջները և ճ</w:t>
      </w:r>
      <w:r w:rsidR="0074193A" w:rsidRPr="009F3F4A">
        <w:rPr>
          <w:rFonts w:ascii="Sylfaen" w:hAnsi="Sylfaen"/>
          <w:sz w:val="24"/>
          <w:szCs w:val="24"/>
        </w:rPr>
        <w:t>ի</w:t>
      </w:r>
      <w:r w:rsidRPr="009F3F4A">
        <w:rPr>
          <w:rFonts w:ascii="Sylfaen" w:hAnsi="Sylfaen"/>
          <w:sz w:val="24"/>
          <w:szCs w:val="24"/>
        </w:rPr>
        <w:t xml:space="preserve">շտ կիրառի դասպրոցեսի ընթացքում, որն </w:t>
      </w:r>
      <w:r w:rsidR="0074193A" w:rsidRPr="009F3F4A">
        <w:rPr>
          <w:rFonts w:ascii="Sylfaen" w:hAnsi="Sylfaen"/>
          <w:sz w:val="24"/>
          <w:szCs w:val="24"/>
        </w:rPr>
        <w:t>է</w:t>
      </w:r>
      <w:r w:rsidRPr="009F3F4A">
        <w:rPr>
          <w:rFonts w:ascii="Sylfaen" w:hAnsi="Sylfaen"/>
          <w:sz w:val="24"/>
          <w:szCs w:val="24"/>
        </w:rPr>
        <w:t xml:space="preserve">լ </w:t>
      </w:r>
      <w:r w:rsidR="009F3F4A" w:rsidRPr="009F3F4A">
        <w:rPr>
          <w:rFonts w:ascii="Sylfaen" w:hAnsi="Sylfaen"/>
          <w:sz w:val="24"/>
          <w:szCs w:val="24"/>
        </w:rPr>
        <w:t>հնարավու</w:t>
      </w:r>
      <w:r w:rsidRPr="009F3F4A">
        <w:rPr>
          <w:rFonts w:ascii="Sylfaen" w:hAnsi="Sylfaen"/>
          <w:sz w:val="24"/>
          <w:szCs w:val="24"/>
        </w:rPr>
        <w:t>թյուն կտա դասը արդյունավետ անցկացնել:</w:t>
      </w:r>
    </w:p>
    <w:p w:rsidR="009F3F4A" w:rsidRDefault="009F3F4A" w:rsidP="009F3F4A">
      <w:pPr>
        <w:jc w:val="center"/>
        <w:rPr>
          <w:rFonts w:ascii="Sylfaen" w:hAnsi="Sylfaen"/>
          <w:b/>
          <w:sz w:val="24"/>
          <w:szCs w:val="24"/>
        </w:rPr>
      </w:pPr>
      <w:r w:rsidRPr="009F3F4A">
        <w:rPr>
          <w:rFonts w:ascii="Sylfaen" w:hAnsi="Sylfaen"/>
          <w:b/>
          <w:sz w:val="24"/>
          <w:szCs w:val="24"/>
        </w:rPr>
        <w:t>Եզրակացություններ</w:t>
      </w:r>
    </w:p>
    <w:p w:rsidR="00334D3C" w:rsidRPr="00334D3C" w:rsidRDefault="00334D3C" w:rsidP="00020802">
      <w:pPr>
        <w:rPr>
          <w:rFonts w:ascii="Sylfaen" w:hAnsi="Sylfaen"/>
          <w:b/>
          <w:sz w:val="24"/>
          <w:szCs w:val="24"/>
        </w:rPr>
      </w:pPr>
      <w:r w:rsidRPr="00334D3C">
        <w:rPr>
          <w:rFonts w:ascii="Sylfaen" w:hAnsi="Sylfaen"/>
          <w:sz w:val="24"/>
          <w:szCs w:val="24"/>
        </w:rPr>
        <w:t>Հետազոտության արդյունքում հանգեցի այն եզրակացությանը</w:t>
      </w:r>
      <w:r>
        <w:rPr>
          <w:rFonts w:ascii="Sylfaen" w:hAnsi="Sylfaen"/>
          <w:sz w:val="24"/>
          <w:szCs w:val="24"/>
        </w:rPr>
        <w:t>, որ</w:t>
      </w:r>
      <w:r>
        <w:rPr>
          <w:rFonts w:ascii="Sylfaen" w:hAnsi="Sylfaen"/>
          <w:b/>
          <w:sz w:val="24"/>
          <w:szCs w:val="24"/>
        </w:rPr>
        <w:t xml:space="preserve"> </w:t>
      </w:r>
      <w:r w:rsidR="00813D52">
        <w:rPr>
          <w:rFonts w:ascii="Sylfaen" w:hAnsi="Sylfaen"/>
          <w:color w:val="000000"/>
          <w:sz w:val="24"/>
          <w:szCs w:val="24"/>
          <w:shd w:val="clear" w:color="auto" w:fill="FFFFFF"/>
        </w:rPr>
        <w:t>Չափորոշիչները կիրառվում են դասը ավելի նպատակահարմար և արդյունավետ իրականացնելու համար: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shd w:val="clear" w:color="auto" w:fill="FFFFFF"/>
        </w:rPr>
        <w:t>Դպրոցում կիրառվում են այն հանրակրթական  չափորոշիրները, որոնք հաստատված են Հայաստանի Հանրապետության կառավարության կողմից:</w:t>
      </w:r>
      <w:r w:rsidRPr="00334D3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4F1074">
        <w:rPr>
          <w:rFonts w:ascii="Sylfaen" w:eastAsia="Times New Roman" w:hAnsi="Sylfaen" w:cs="Times New Roman"/>
          <w:color w:val="000000"/>
          <w:sz w:val="24"/>
          <w:szCs w:val="24"/>
        </w:rPr>
        <w:t>Ընդհանրական որակական պահանջները որոշակիացվում և ամրագրվում են հանրակրթական առարկաների չափորոշիչներում և ծրագրերում, որտեղ նշվում է նաև սովորողին ներկայացվող պահանջների պարտադիր նվազագույն մակարդակը:</w:t>
      </w:r>
    </w:p>
    <w:p w:rsidR="009F3F4A" w:rsidRPr="00020802" w:rsidRDefault="00334D3C" w:rsidP="00020802">
      <w:pPr>
        <w:rPr>
          <w:rFonts w:ascii="Sylfaen" w:hAnsi="Sylfaen" w:cs="Segoe UI"/>
          <w:color w:val="000000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</w:t>
      </w:r>
      <w:r w:rsidR="00813D52" w:rsidRPr="00020802">
        <w:rPr>
          <w:rFonts w:ascii="Sylfaen" w:hAnsi="Sylfaen" w:cs="Segoe UI"/>
          <w:color w:val="000000"/>
          <w:sz w:val="24"/>
          <w:szCs w:val="24"/>
        </w:rPr>
        <w:t>Ո</w:t>
      </w:r>
      <w:r w:rsidR="009F3F4A" w:rsidRPr="00020802">
        <w:rPr>
          <w:rFonts w:ascii="Sylfaen" w:hAnsi="Sylfaen" w:cs="Segoe UI"/>
          <w:color w:val="000000"/>
          <w:sz w:val="24"/>
          <w:szCs w:val="24"/>
        </w:rPr>
        <w:t>սուցիչների շրջանում կատարված հետազոտական հարցումների արդյունքում հանգեցի այն եզրահանգմանը, որ որոշակի փոփոխություններ պետք է կատարվեն առարկայի դասավանդման չափորոշիչներում, որոնք ավելի կնպաստեն դասավանդման արդյունավետությանը , դրա հետ մեկտեղ նկատելի էր նաև ուսուցիչների սերը և նվիրվածությունը առարկայի նկատմաբ:</w:t>
      </w:r>
    </w:p>
    <w:p w:rsidR="009F3F4A" w:rsidRPr="00020802" w:rsidRDefault="009F3F4A" w:rsidP="00020802">
      <w:pPr>
        <w:rPr>
          <w:rFonts w:ascii="Sylfaen" w:hAnsi="Sylfaen" w:cs="Segoe UI"/>
          <w:color w:val="000000"/>
          <w:sz w:val="24"/>
          <w:szCs w:val="24"/>
        </w:rPr>
      </w:pPr>
      <w:r w:rsidRPr="00020802">
        <w:rPr>
          <w:rFonts w:ascii="Sylfaen" w:hAnsi="Sylfaen" w:cs="Segoe UI"/>
          <w:color w:val="000000"/>
          <w:sz w:val="24"/>
          <w:szCs w:val="24"/>
        </w:rPr>
        <w:t>Աշակերտների շրջանում կատարված հետազոտական հարցումերի արդյունքում</w:t>
      </w:r>
      <w:r w:rsidR="00813D52" w:rsidRPr="00020802">
        <w:rPr>
          <w:rFonts w:ascii="Sylfaen" w:hAnsi="Sylfaen" w:cs="Segoe UI"/>
          <w:color w:val="000000"/>
          <w:sz w:val="24"/>
          <w:szCs w:val="24"/>
        </w:rPr>
        <w:t xml:space="preserve"> </w:t>
      </w:r>
      <w:r w:rsidRPr="00020802">
        <w:rPr>
          <w:rFonts w:ascii="Sylfaen" w:hAnsi="Sylfaen" w:cs="Segoe UI"/>
          <w:color w:val="000000"/>
          <w:sz w:val="24"/>
          <w:szCs w:val="24"/>
        </w:rPr>
        <w:t>հանգեցի  նրան , որ աշակերտները սիրում են առարական</w:t>
      </w:r>
      <w:r w:rsidR="00813D52" w:rsidRPr="00020802">
        <w:rPr>
          <w:rFonts w:ascii="Sylfaen" w:hAnsi="Sylfaen" w:cs="Segoe UI"/>
          <w:color w:val="000000"/>
          <w:sz w:val="24"/>
          <w:szCs w:val="24"/>
        </w:rPr>
        <w:t xml:space="preserve">,այն նրանց համար հետաքրքիր է: Այս ամենը արդյունք է նրան, որ առարկայի ընթացքում կան ճիշտ գծված չափորոշիչներ: </w:t>
      </w:r>
    </w:p>
    <w:p w:rsidR="009F3F4A" w:rsidRDefault="009F3F4A" w:rsidP="009F3F4A">
      <w:pPr>
        <w:jc w:val="center"/>
        <w:rPr>
          <w:rFonts w:ascii="Sylfaen" w:hAnsi="Sylfaen" w:cs="Segoe UI"/>
          <w:b/>
          <w:color w:val="000000"/>
          <w:sz w:val="24"/>
          <w:szCs w:val="24"/>
        </w:rPr>
      </w:pPr>
    </w:p>
    <w:p w:rsidR="00334D3C" w:rsidRDefault="00334D3C" w:rsidP="009F3F4A">
      <w:pPr>
        <w:jc w:val="center"/>
        <w:rPr>
          <w:rFonts w:ascii="Sylfaen" w:hAnsi="Sylfaen" w:cs="Segoe UI"/>
          <w:b/>
          <w:color w:val="000000"/>
          <w:sz w:val="24"/>
          <w:szCs w:val="24"/>
        </w:rPr>
      </w:pPr>
    </w:p>
    <w:p w:rsidR="00334D3C" w:rsidRDefault="00334D3C" w:rsidP="009F3F4A">
      <w:pPr>
        <w:jc w:val="center"/>
        <w:rPr>
          <w:rFonts w:ascii="Sylfaen" w:hAnsi="Sylfaen" w:cs="Segoe UI"/>
          <w:b/>
          <w:color w:val="000000"/>
          <w:sz w:val="24"/>
          <w:szCs w:val="24"/>
        </w:rPr>
      </w:pPr>
    </w:p>
    <w:p w:rsidR="00334D3C" w:rsidRDefault="00334D3C" w:rsidP="009F3F4A">
      <w:pPr>
        <w:jc w:val="center"/>
        <w:rPr>
          <w:rFonts w:ascii="Sylfaen" w:hAnsi="Sylfaen" w:cs="Segoe UI"/>
          <w:b/>
          <w:color w:val="000000"/>
          <w:sz w:val="24"/>
          <w:szCs w:val="24"/>
        </w:rPr>
      </w:pPr>
    </w:p>
    <w:p w:rsidR="00334D3C" w:rsidRDefault="00334D3C" w:rsidP="009F3F4A">
      <w:pPr>
        <w:jc w:val="center"/>
        <w:rPr>
          <w:rFonts w:ascii="Sylfaen" w:hAnsi="Sylfaen" w:cs="Segoe UI"/>
          <w:b/>
          <w:color w:val="000000"/>
          <w:sz w:val="24"/>
          <w:szCs w:val="24"/>
        </w:rPr>
      </w:pPr>
    </w:p>
    <w:p w:rsidR="00334D3C" w:rsidRDefault="00334D3C" w:rsidP="009F3F4A">
      <w:pPr>
        <w:jc w:val="center"/>
        <w:rPr>
          <w:rFonts w:ascii="Sylfaen" w:hAnsi="Sylfaen" w:cs="Segoe UI"/>
          <w:b/>
          <w:color w:val="000000"/>
          <w:sz w:val="24"/>
          <w:szCs w:val="24"/>
        </w:rPr>
      </w:pPr>
    </w:p>
    <w:p w:rsidR="00334D3C" w:rsidRDefault="00334D3C" w:rsidP="009F3F4A">
      <w:pPr>
        <w:jc w:val="center"/>
        <w:rPr>
          <w:rFonts w:ascii="Sylfaen" w:hAnsi="Sylfaen" w:cs="Segoe UI"/>
          <w:b/>
          <w:color w:val="000000"/>
          <w:sz w:val="24"/>
          <w:szCs w:val="24"/>
        </w:rPr>
      </w:pPr>
    </w:p>
    <w:p w:rsidR="00334D3C" w:rsidRDefault="00334D3C" w:rsidP="009F3F4A">
      <w:pPr>
        <w:jc w:val="center"/>
        <w:rPr>
          <w:rFonts w:ascii="Sylfaen" w:hAnsi="Sylfaen" w:cs="Segoe UI"/>
          <w:b/>
          <w:color w:val="000000"/>
          <w:sz w:val="24"/>
          <w:szCs w:val="24"/>
        </w:rPr>
      </w:pPr>
    </w:p>
    <w:p w:rsidR="00334D3C" w:rsidRDefault="00334D3C" w:rsidP="009F3F4A">
      <w:pPr>
        <w:jc w:val="center"/>
        <w:rPr>
          <w:rFonts w:ascii="Sylfaen" w:hAnsi="Sylfaen" w:cs="Segoe UI"/>
          <w:b/>
          <w:color w:val="000000"/>
          <w:sz w:val="24"/>
          <w:szCs w:val="24"/>
        </w:rPr>
      </w:pPr>
    </w:p>
    <w:p w:rsidR="00334D3C" w:rsidRPr="00334D3C" w:rsidRDefault="00334D3C" w:rsidP="009F3F4A">
      <w:pPr>
        <w:jc w:val="center"/>
        <w:rPr>
          <w:rFonts w:ascii="Sylfaen" w:hAnsi="Sylfaen" w:cs="Segoe UI"/>
          <w:b/>
          <w:color w:val="000000"/>
          <w:sz w:val="28"/>
          <w:szCs w:val="28"/>
        </w:rPr>
      </w:pPr>
      <w:r w:rsidRPr="00334D3C">
        <w:rPr>
          <w:rFonts w:ascii="Sylfaen" w:hAnsi="Sylfaen" w:cs="Segoe UI"/>
          <w:b/>
          <w:color w:val="000000"/>
          <w:sz w:val="28"/>
          <w:szCs w:val="28"/>
        </w:rPr>
        <w:t>Օգտագործված գրականություն</w:t>
      </w:r>
    </w:p>
    <w:p w:rsidR="00020802" w:rsidRDefault="00020802" w:rsidP="00020802">
      <w:pPr>
        <w:pStyle w:val="FootnoteText"/>
        <w:jc w:val="both"/>
        <w:rPr>
          <w:rFonts w:ascii="Sylfaen" w:hAnsi="Sylfaen" w:cs="Segoe UI"/>
          <w:b/>
          <w:color w:val="000000"/>
          <w:sz w:val="24"/>
          <w:szCs w:val="24"/>
          <w:lang w:val="en-US"/>
        </w:rPr>
      </w:pPr>
    </w:p>
    <w:p w:rsidR="00020802" w:rsidRDefault="00247133" w:rsidP="00020802">
      <w:pPr>
        <w:pStyle w:val="FootnoteText"/>
        <w:numPr>
          <w:ilvl w:val="0"/>
          <w:numId w:val="6"/>
        </w:numPr>
        <w:jc w:val="both"/>
        <w:rPr>
          <w:rStyle w:val="Hyperlink"/>
          <w:rFonts w:ascii="Sylfaen" w:hAnsi="Sylfaen"/>
          <w:sz w:val="24"/>
          <w:szCs w:val="24"/>
          <w:lang w:val="en-US"/>
        </w:rPr>
      </w:pPr>
      <w:hyperlink r:id="rId9" w:history="1">
        <w:r w:rsidR="00334D3C" w:rsidRPr="00020802">
          <w:rPr>
            <w:rStyle w:val="Hyperlink"/>
            <w:rFonts w:ascii="Sylfaen" w:hAnsi="Sylfaen"/>
            <w:sz w:val="24"/>
            <w:szCs w:val="24"/>
            <w:lang w:val="en-US"/>
          </w:rPr>
          <w:t>https://old-lib.armedu.am/resource/342</w:t>
        </w:r>
      </w:hyperlink>
    </w:p>
    <w:p w:rsidR="00020802" w:rsidRPr="00020802" w:rsidRDefault="00020802" w:rsidP="00020802">
      <w:pPr>
        <w:pStyle w:val="FootnoteText"/>
        <w:jc w:val="both"/>
        <w:rPr>
          <w:rFonts w:ascii="Sylfaen" w:hAnsi="Sylfaen"/>
          <w:sz w:val="24"/>
          <w:szCs w:val="24"/>
          <w:lang w:val="en-US"/>
        </w:rPr>
      </w:pPr>
    </w:p>
    <w:p w:rsidR="00020802" w:rsidRPr="00020802" w:rsidRDefault="00247133" w:rsidP="00020802">
      <w:pPr>
        <w:pStyle w:val="FootnoteText"/>
        <w:numPr>
          <w:ilvl w:val="0"/>
          <w:numId w:val="6"/>
        </w:numPr>
        <w:jc w:val="both"/>
        <w:rPr>
          <w:rFonts w:ascii="Sylfaen" w:hAnsi="Sylfaen"/>
          <w:sz w:val="24"/>
          <w:szCs w:val="24"/>
          <w:lang w:val="en-US"/>
        </w:rPr>
      </w:pPr>
      <w:hyperlink r:id="rId10" w:history="1">
        <w:r w:rsidR="00020802" w:rsidRPr="00020802">
          <w:rPr>
            <w:rStyle w:val="Hyperlink"/>
            <w:rFonts w:ascii="Sylfaen" w:hAnsi="Sylfaen"/>
            <w:sz w:val="24"/>
            <w:szCs w:val="24"/>
            <w:lang w:val="en-US"/>
          </w:rPr>
          <w:t>https://www.arlis.am/documentview.aspx?docid=149788</w:t>
        </w:r>
      </w:hyperlink>
    </w:p>
    <w:p w:rsidR="00020802" w:rsidRPr="00020802" w:rsidRDefault="00020802" w:rsidP="00020802">
      <w:pPr>
        <w:pStyle w:val="FootnoteText"/>
        <w:ind w:left="996"/>
        <w:jc w:val="both"/>
        <w:rPr>
          <w:rFonts w:ascii="Sylfaen" w:hAnsi="Sylfaen"/>
          <w:sz w:val="24"/>
          <w:szCs w:val="24"/>
          <w:lang w:val="en-US"/>
        </w:rPr>
      </w:pPr>
    </w:p>
    <w:p w:rsidR="00334D3C" w:rsidRPr="00020802" w:rsidRDefault="00247133" w:rsidP="00020802">
      <w:pPr>
        <w:pStyle w:val="ListParagraph"/>
        <w:numPr>
          <w:ilvl w:val="0"/>
          <w:numId w:val="6"/>
        </w:numPr>
        <w:jc w:val="both"/>
        <w:rPr>
          <w:rFonts w:ascii="Sylfaen" w:hAnsi="Sylfaen" w:cs="Segoe UI"/>
          <w:b/>
          <w:color w:val="000000"/>
          <w:sz w:val="24"/>
          <w:szCs w:val="24"/>
        </w:rPr>
      </w:pPr>
      <w:hyperlink r:id="rId11" w:history="1">
        <w:r w:rsidR="00020802" w:rsidRPr="00020802">
          <w:rPr>
            <w:rStyle w:val="Hyperlink"/>
            <w:rFonts w:ascii="Sylfaen" w:hAnsi="Sylfaen"/>
            <w:sz w:val="24"/>
            <w:szCs w:val="24"/>
          </w:rPr>
          <w:t>http://www.irtek.am/views/act.aspx?aid=25886</w:t>
        </w:r>
      </w:hyperlink>
    </w:p>
    <w:p w:rsidR="00334D3C" w:rsidRPr="00020802" w:rsidRDefault="00334D3C" w:rsidP="009F3F4A">
      <w:pPr>
        <w:jc w:val="center"/>
        <w:rPr>
          <w:rFonts w:ascii="Sylfaen" w:hAnsi="Sylfaen" w:cs="Segoe UI"/>
          <w:b/>
          <w:color w:val="000000"/>
          <w:sz w:val="24"/>
          <w:szCs w:val="24"/>
        </w:rPr>
      </w:pPr>
    </w:p>
    <w:p w:rsidR="00334D3C" w:rsidRPr="00020802" w:rsidRDefault="00334D3C" w:rsidP="009F3F4A">
      <w:pPr>
        <w:jc w:val="center"/>
        <w:rPr>
          <w:rFonts w:ascii="Sylfaen" w:hAnsi="Sylfaen" w:cs="Segoe UI"/>
          <w:b/>
          <w:color w:val="000000"/>
          <w:sz w:val="24"/>
          <w:szCs w:val="24"/>
        </w:rPr>
      </w:pPr>
    </w:p>
    <w:p w:rsidR="00334D3C" w:rsidRPr="00020802" w:rsidRDefault="00334D3C" w:rsidP="009F3F4A">
      <w:pPr>
        <w:jc w:val="center"/>
        <w:rPr>
          <w:rFonts w:ascii="Sylfaen" w:hAnsi="Sylfaen" w:cs="Segoe UI"/>
          <w:b/>
          <w:color w:val="000000"/>
          <w:sz w:val="24"/>
          <w:szCs w:val="24"/>
        </w:rPr>
      </w:pPr>
    </w:p>
    <w:p w:rsidR="00334D3C" w:rsidRPr="00020802" w:rsidRDefault="00334D3C" w:rsidP="009F3F4A">
      <w:pPr>
        <w:jc w:val="center"/>
        <w:rPr>
          <w:rFonts w:ascii="Sylfaen" w:hAnsi="Sylfaen" w:cs="Segoe UI"/>
          <w:b/>
          <w:color w:val="000000"/>
          <w:sz w:val="24"/>
          <w:szCs w:val="24"/>
        </w:rPr>
      </w:pPr>
    </w:p>
    <w:sectPr w:rsidR="00334D3C" w:rsidRPr="00020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133" w:rsidRDefault="00247133" w:rsidP="00B829EB">
      <w:pPr>
        <w:spacing w:after="0" w:line="240" w:lineRule="auto"/>
      </w:pPr>
      <w:r>
        <w:separator/>
      </w:r>
    </w:p>
  </w:endnote>
  <w:endnote w:type="continuationSeparator" w:id="0">
    <w:p w:rsidR="00247133" w:rsidRDefault="00247133" w:rsidP="00B8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133" w:rsidRDefault="00247133" w:rsidP="00B829EB">
      <w:pPr>
        <w:spacing w:after="0" w:line="240" w:lineRule="auto"/>
      </w:pPr>
      <w:r>
        <w:separator/>
      </w:r>
    </w:p>
  </w:footnote>
  <w:footnote w:type="continuationSeparator" w:id="0">
    <w:p w:rsidR="00247133" w:rsidRDefault="00247133" w:rsidP="00B829EB">
      <w:pPr>
        <w:spacing w:after="0" w:line="240" w:lineRule="auto"/>
      </w:pPr>
      <w:r>
        <w:continuationSeparator/>
      </w:r>
    </w:p>
  </w:footnote>
  <w:footnote w:id="1">
    <w:p w:rsidR="008C1984" w:rsidRPr="002C7D55" w:rsidRDefault="008C1984" w:rsidP="00B829EB">
      <w:pPr>
        <w:pStyle w:val="FootnoteText"/>
        <w:rPr>
          <w:rFonts w:ascii="Sylfaen" w:hAnsi="Sylfaen"/>
          <w:lang w:val="en-US"/>
        </w:rPr>
      </w:pPr>
      <w:r w:rsidRPr="002C7D55">
        <w:rPr>
          <w:rStyle w:val="FootnoteReference"/>
          <w:rFonts w:ascii="Sylfaen" w:hAnsi="Sylfaen"/>
        </w:rPr>
        <w:footnoteRef/>
      </w:r>
      <w:r w:rsidRPr="002C7D55">
        <w:rPr>
          <w:rFonts w:ascii="Sylfaen" w:hAnsi="Sylfaen"/>
        </w:rPr>
        <w:t xml:space="preserve"> </w:t>
      </w:r>
      <w:hyperlink r:id="rId1" w:history="1">
        <w:r w:rsidRPr="002C7D55">
          <w:rPr>
            <w:rStyle w:val="Hyperlink"/>
            <w:rFonts w:ascii="Sylfaen" w:hAnsi="Sylfaen"/>
          </w:rPr>
          <w:t>https://old-lib.armedu.am/resource/342</w:t>
        </w:r>
      </w:hyperlink>
      <w:r w:rsidRPr="002C7D55">
        <w:rPr>
          <w:rFonts w:ascii="Sylfaen" w:hAnsi="Sylfaen"/>
          <w:lang w:val="en-US"/>
        </w:rPr>
        <w:t xml:space="preserve"> </w:t>
      </w:r>
    </w:p>
  </w:footnote>
  <w:footnote w:id="2">
    <w:p w:rsidR="008C1984" w:rsidRPr="00176CB5" w:rsidRDefault="008C198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176CB5">
        <w:rPr>
          <w:lang w:val="en-US"/>
        </w:rPr>
        <w:t xml:space="preserve"> </w:t>
      </w:r>
      <w:hyperlink r:id="rId2" w:history="1">
        <w:r w:rsidRPr="004E60AA">
          <w:rPr>
            <w:rStyle w:val="Hyperlink"/>
            <w:lang w:val="en-US"/>
          </w:rPr>
          <w:t>https://www.arlis.am/documentview.aspx?docid=149788</w:t>
        </w:r>
      </w:hyperlink>
      <w:r>
        <w:rPr>
          <w:lang w:val="en-US"/>
        </w:rPr>
        <w:t xml:space="preserve"> </w:t>
      </w:r>
    </w:p>
  </w:footnote>
  <w:footnote w:id="3">
    <w:p w:rsidR="008C1984" w:rsidRPr="00267705" w:rsidRDefault="008C198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67705">
        <w:rPr>
          <w:lang w:val="en-US"/>
        </w:rPr>
        <w:t xml:space="preserve"> </w:t>
      </w:r>
      <w:hyperlink r:id="rId3" w:history="1">
        <w:r w:rsidRPr="004E60AA">
          <w:rPr>
            <w:rStyle w:val="Hyperlink"/>
            <w:lang w:val="en-US"/>
          </w:rPr>
          <w:t>http://www.irtek.am/views/act.aspx?aid=25886</w:t>
        </w:r>
      </w:hyperlink>
      <w:r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CD0"/>
    <w:multiLevelType w:val="hybridMultilevel"/>
    <w:tmpl w:val="57524556"/>
    <w:lvl w:ilvl="0" w:tplc="2F5C5A86">
      <w:start w:val="1"/>
      <w:numFmt w:val="decimal"/>
      <w:lvlText w:val="%1."/>
      <w:lvlJc w:val="left"/>
      <w:pPr>
        <w:ind w:left="3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6" w:hanging="360"/>
      </w:pPr>
    </w:lvl>
    <w:lvl w:ilvl="2" w:tplc="0409001B" w:tentative="1">
      <w:start w:val="1"/>
      <w:numFmt w:val="lowerRoman"/>
      <w:lvlText w:val="%3."/>
      <w:lvlJc w:val="right"/>
      <w:pPr>
        <w:ind w:left="4716" w:hanging="180"/>
      </w:pPr>
    </w:lvl>
    <w:lvl w:ilvl="3" w:tplc="0409000F" w:tentative="1">
      <w:start w:val="1"/>
      <w:numFmt w:val="decimal"/>
      <w:lvlText w:val="%4."/>
      <w:lvlJc w:val="left"/>
      <w:pPr>
        <w:ind w:left="5436" w:hanging="360"/>
      </w:pPr>
    </w:lvl>
    <w:lvl w:ilvl="4" w:tplc="04090019" w:tentative="1">
      <w:start w:val="1"/>
      <w:numFmt w:val="lowerLetter"/>
      <w:lvlText w:val="%5."/>
      <w:lvlJc w:val="left"/>
      <w:pPr>
        <w:ind w:left="6156" w:hanging="360"/>
      </w:pPr>
    </w:lvl>
    <w:lvl w:ilvl="5" w:tplc="0409001B" w:tentative="1">
      <w:start w:val="1"/>
      <w:numFmt w:val="lowerRoman"/>
      <w:lvlText w:val="%6."/>
      <w:lvlJc w:val="right"/>
      <w:pPr>
        <w:ind w:left="6876" w:hanging="180"/>
      </w:pPr>
    </w:lvl>
    <w:lvl w:ilvl="6" w:tplc="0409000F" w:tentative="1">
      <w:start w:val="1"/>
      <w:numFmt w:val="decimal"/>
      <w:lvlText w:val="%7."/>
      <w:lvlJc w:val="left"/>
      <w:pPr>
        <w:ind w:left="7596" w:hanging="360"/>
      </w:pPr>
    </w:lvl>
    <w:lvl w:ilvl="7" w:tplc="04090019" w:tentative="1">
      <w:start w:val="1"/>
      <w:numFmt w:val="lowerLetter"/>
      <w:lvlText w:val="%8."/>
      <w:lvlJc w:val="left"/>
      <w:pPr>
        <w:ind w:left="8316" w:hanging="360"/>
      </w:pPr>
    </w:lvl>
    <w:lvl w:ilvl="8" w:tplc="0409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1" w15:restartNumberingAfterBreak="0">
    <w:nsid w:val="0BDB0D4E"/>
    <w:multiLevelType w:val="hybridMultilevel"/>
    <w:tmpl w:val="2502407A"/>
    <w:lvl w:ilvl="0" w:tplc="F13E9BE4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F473B3C"/>
    <w:multiLevelType w:val="hybridMultilevel"/>
    <w:tmpl w:val="19F8AA08"/>
    <w:lvl w:ilvl="0" w:tplc="43DEFCC8">
      <w:start w:val="1"/>
      <w:numFmt w:val="decimal"/>
      <w:lvlText w:val="%1."/>
      <w:lvlJc w:val="left"/>
      <w:pPr>
        <w:ind w:left="1356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 w15:restartNumberingAfterBreak="0">
    <w:nsid w:val="2D5010B5"/>
    <w:multiLevelType w:val="hybridMultilevel"/>
    <w:tmpl w:val="8BA22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8011A"/>
    <w:multiLevelType w:val="hybridMultilevel"/>
    <w:tmpl w:val="85F690EE"/>
    <w:lvl w:ilvl="0" w:tplc="6CF47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1801FB"/>
    <w:multiLevelType w:val="hybridMultilevel"/>
    <w:tmpl w:val="AC20E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EB"/>
    <w:rsid w:val="00020802"/>
    <w:rsid w:val="00176CB5"/>
    <w:rsid w:val="001D6DB0"/>
    <w:rsid w:val="002334C9"/>
    <w:rsid w:val="00247133"/>
    <w:rsid w:val="00267705"/>
    <w:rsid w:val="00334D3C"/>
    <w:rsid w:val="0042638A"/>
    <w:rsid w:val="004456B9"/>
    <w:rsid w:val="004F1074"/>
    <w:rsid w:val="005233F3"/>
    <w:rsid w:val="006F4B80"/>
    <w:rsid w:val="0074193A"/>
    <w:rsid w:val="00785D66"/>
    <w:rsid w:val="007C216A"/>
    <w:rsid w:val="008009F6"/>
    <w:rsid w:val="00813D52"/>
    <w:rsid w:val="00843590"/>
    <w:rsid w:val="008C1984"/>
    <w:rsid w:val="00913104"/>
    <w:rsid w:val="0096483D"/>
    <w:rsid w:val="009B54E6"/>
    <w:rsid w:val="009F3F4A"/>
    <w:rsid w:val="00A25452"/>
    <w:rsid w:val="00A509F5"/>
    <w:rsid w:val="00A50D04"/>
    <w:rsid w:val="00A76C33"/>
    <w:rsid w:val="00B4282B"/>
    <w:rsid w:val="00B53841"/>
    <w:rsid w:val="00B71D1F"/>
    <w:rsid w:val="00B80F7A"/>
    <w:rsid w:val="00B829EB"/>
    <w:rsid w:val="00BE73CA"/>
    <w:rsid w:val="00C07BC7"/>
    <w:rsid w:val="00C44F7C"/>
    <w:rsid w:val="00C62893"/>
    <w:rsid w:val="00D27ACC"/>
    <w:rsid w:val="00E16168"/>
    <w:rsid w:val="00E2144E"/>
    <w:rsid w:val="00E87D5B"/>
    <w:rsid w:val="00E90A05"/>
    <w:rsid w:val="00F604F7"/>
    <w:rsid w:val="00FC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27477-6A5A-4F2A-AE0C-CB04D373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29EB"/>
    <w:pPr>
      <w:spacing w:after="0" w:line="240" w:lineRule="auto"/>
    </w:pPr>
    <w:rPr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9EB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B829E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29EB"/>
    <w:rPr>
      <w:color w:val="0000FF" w:themeColor="hyperlink"/>
      <w:u w:val="single"/>
    </w:rPr>
  </w:style>
  <w:style w:type="character" w:customStyle="1" w:styleId="12pt">
    <w:name w:val="Основной текст + 12 pt"/>
    <w:basedOn w:val="DefaultParagraphFont"/>
    <w:rsid w:val="00B829EB"/>
    <w:rPr>
      <w:rFonts w:eastAsia="Sylfaen" w:cs="Sylfaen"/>
      <w:color w:val="000000"/>
      <w:spacing w:val="0"/>
      <w:w w:val="100"/>
      <w:position w:val="0"/>
      <w:sz w:val="24"/>
      <w:szCs w:val="24"/>
      <w:shd w:val="clear" w:color="auto" w:fill="FFFFFF"/>
      <w:lang w:val="hy-AM" w:eastAsia="hy-AM" w:bidi="hy-AM"/>
    </w:rPr>
  </w:style>
  <w:style w:type="paragraph" w:styleId="Header">
    <w:name w:val="header"/>
    <w:basedOn w:val="Normal"/>
    <w:link w:val="HeaderChar"/>
    <w:uiPriority w:val="99"/>
    <w:unhideWhenUsed/>
    <w:rsid w:val="0017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CB5"/>
  </w:style>
  <w:style w:type="paragraph" w:styleId="Footer">
    <w:name w:val="footer"/>
    <w:basedOn w:val="Normal"/>
    <w:link w:val="FooterChar"/>
    <w:uiPriority w:val="99"/>
    <w:unhideWhenUsed/>
    <w:rsid w:val="0017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CB5"/>
  </w:style>
  <w:style w:type="paragraph" w:customStyle="1" w:styleId="tablestyle">
    <w:name w:val="tablestyle"/>
    <w:basedOn w:val="Normal"/>
    <w:rsid w:val="00A2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0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tek.am/views/act.aspx?aid=258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rlis.am/documentview.aspx?docid=1497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d-lib.armedu.am/resource/342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rtek.am/views/act.aspx?aid=25886" TargetMode="External"/><Relationship Id="rId2" Type="http://schemas.openxmlformats.org/officeDocument/2006/relationships/hyperlink" Target="https://www.arlis.am/documentview.aspx?docid=149788" TargetMode="External"/><Relationship Id="rId1" Type="http://schemas.openxmlformats.org/officeDocument/2006/relationships/hyperlink" Target="https://old-lib.armedu.am/resource/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4116-6DD9-4B5F-8B18-393AED1F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1066</Words>
  <Characters>8780</Characters>
  <Application>Microsoft Office Word</Application>
  <DocSecurity>0</DocSecurity>
  <Lines>250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2022-10-29T06:38:00Z</dcterms:created>
  <dcterms:modified xsi:type="dcterms:W3CDTF">2022-10-29T06:38:00Z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4d68b290380d83ec4055c5efe1478dc11ed1a1947478a29ff462b6e285dee970</vt:lpwstr>
  </property>
</Properties>
</file>