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7C" w:rsidRDefault="001E457C" w:rsidP="001E457C">
      <w:pPr>
        <w:pStyle w:val="NormalWeb"/>
        <w:spacing w:before="0" w:beforeAutospacing="0" w:after="200" w:afterAutospacing="0"/>
        <w:jc w:val="center"/>
        <w:rPr>
          <w:rFonts w:ascii="GHEA Grapalat" w:hAnsi="GHEA Grapalat"/>
          <w:b/>
          <w:bCs/>
          <w:color w:val="000000"/>
          <w:sz w:val="32"/>
          <w:szCs w:val="32"/>
          <w:lang w:val="en-US"/>
        </w:rPr>
      </w:pPr>
      <w:r>
        <w:rPr>
          <w:rFonts w:ascii="GHEA Grapalat" w:hAnsi="GHEA Grapalat"/>
          <w:b/>
          <w:bCs/>
          <w:color w:val="000000"/>
          <w:sz w:val="32"/>
          <w:szCs w:val="32"/>
        </w:rPr>
        <w:t>ԿՐԹՈՒԹՅԱՆ, ԳԻՏՈՒԹՅԱՆ, ՄՇԱԿՈՒՅԹԻ ԵՎ ՍՊՈՐՏԻ ՆԱԽԱՐԱՐՈՒԹՅՈՒՆ</w:t>
      </w:r>
    </w:p>
    <w:p w:rsidR="001E457C" w:rsidRPr="00D93C0A" w:rsidRDefault="001E457C" w:rsidP="001E457C">
      <w:pPr>
        <w:pStyle w:val="NormalWeb"/>
        <w:spacing w:before="0" w:beforeAutospacing="0" w:after="200" w:afterAutospacing="0"/>
        <w:jc w:val="center"/>
        <w:rPr>
          <w:lang w:val="en-US"/>
        </w:rPr>
      </w:pPr>
    </w:p>
    <w:p w:rsidR="001E457C" w:rsidRPr="00B1328B" w:rsidRDefault="001E457C" w:rsidP="001E457C">
      <w:pPr>
        <w:pStyle w:val="NormalWeb"/>
        <w:spacing w:before="0" w:beforeAutospacing="0" w:after="200" w:afterAutospacing="0"/>
        <w:jc w:val="center"/>
        <w:rPr>
          <w:lang w:val="en-US"/>
        </w:rPr>
      </w:pPr>
      <w:r w:rsidRPr="00B1328B">
        <w:rPr>
          <w:rFonts w:ascii="GHEA Grapalat" w:hAnsi="GHEA Grapalat"/>
          <w:b/>
          <w:bCs/>
          <w:color w:val="000000"/>
          <w:sz w:val="32"/>
          <w:szCs w:val="32"/>
          <w:lang w:val="en-US"/>
        </w:rPr>
        <w:t>«</w:t>
      </w:r>
      <w:r>
        <w:rPr>
          <w:rFonts w:ascii="GHEA Grapalat" w:hAnsi="GHEA Grapalat"/>
          <w:b/>
          <w:bCs/>
          <w:color w:val="000000"/>
          <w:sz w:val="32"/>
          <w:szCs w:val="32"/>
        </w:rPr>
        <w:t>ԿՐԹՈՒԹՅՈՒՆ</w:t>
      </w:r>
      <w:r w:rsidRPr="00B1328B">
        <w:rPr>
          <w:rFonts w:ascii="GHEA Grapalat" w:hAnsi="GHEA Grapalat"/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rFonts w:ascii="GHEA Grapalat" w:hAnsi="GHEA Grapalat"/>
          <w:b/>
          <w:bCs/>
          <w:color w:val="000000"/>
          <w:sz w:val="32"/>
          <w:szCs w:val="32"/>
        </w:rPr>
        <w:t>ԵՎ</w:t>
      </w:r>
      <w:r w:rsidRPr="00B1328B">
        <w:rPr>
          <w:rFonts w:ascii="GHEA Grapalat" w:hAnsi="GHEA Grapalat"/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rFonts w:ascii="GHEA Grapalat" w:hAnsi="GHEA Grapalat"/>
          <w:b/>
          <w:bCs/>
          <w:color w:val="000000"/>
          <w:sz w:val="32"/>
          <w:szCs w:val="32"/>
        </w:rPr>
        <w:t>ԳՈՐԾՈՒՆԵՈՒԹՅՈՒՆ</w:t>
      </w:r>
      <w:r w:rsidRPr="00B1328B">
        <w:rPr>
          <w:rFonts w:ascii="GHEA Grapalat" w:hAnsi="GHEA Grapalat"/>
          <w:b/>
          <w:bCs/>
          <w:color w:val="000000"/>
          <w:sz w:val="32"/>
          <w:szCs w:val="32"/>
          <w:lang w:val="en-US"/>
        </w:rPr>
        <w:t xml:space="preserve">» </w:t>
      </w:r>
      <w:r>
        <w:rPr>
          <w:rFonts w:ascii="GHEA Grapalat" w:hAnsi="GHEA Grapalat"/>
          <w:b/>
          <w:bCs/>
          <w:color w:val="000000"/>
          <w:sz w:val="32"/>
          <w:szCs w:val="32"/>
        </w:rPr>
        <w:t>ՍՈՑԻԱԼ</w:t>
      </w:r>
      <w:r w:rsidRPr="00B1328B">
        <w:rPr>
          <w:rFonts w:ascii="GHEA Grapalat" w:hAnsi="GHEA Grapalat"/>
          <w:b/>
          <w:bCs/>
          <w:color w:val="000000"/>
          <w:sz w:val="32"/>
          <w:szCs w:val="32"/>
          <w:lang w:val="en-US"/>
        </w:rPr>
        <w:t>-</w:t>
      </w:r>
      <w:r>
        <w:rPr>
          <w:rFonts w:ascii="GHEA Grapalat" w:hAnsi="GHEA Grapalat"/>
          <w:b/>
          <w:bCs/>
          <w:color w:val="000000"/>
          <w:sz w:val="32"/>
          <w:szCs w:val="32"/>
        </w:rPr>
        <w:t>ԲԱՐԵԳՈՐԾԱԿԱՆ</w:t>
      </w:r>
      <w:r w:rsidRPr="00B1328B">
        <w:rPr>
          <w:rFonts w:ascii="GHEA Grapalat" w:hAnsi="GHEA Grapalat"/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rFonts w:ascii="GHEA Grapalat" w:hAnsi="GHEA Grapalat"/>
          <w:b/>
          <w:bCs/>
          <w:color w:val="000000"/>
          <w:sz w:val="32"/>
          <w:szCs w:val="32"/>
        </w:rPr>
        <w:t>ԿՐԹԱՄՇԱԿՈՒԹԱՅԻՆ</w:t>
      </w:r>
      <w:r w:rsidRPr="00B1328B">
        <w:rPr>
          <w:rFonts w:ascii="GHEA Grapalat" w:hAnsi="GHEA Grapalat"/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rFonts w:ascii="GHEA Grapalat" w:hAnsi="GHEA Grapalat"/>
          <w:b/>
          <w:bCs/>
          <w:color w:val="000000"/>
          <w:sz w:val="32"/>
          <w:szCs w:val="32"/>
        </w:rPr>
        <w:t>ՀԻՄՆԱԴՐԱՄ</w:t>
      </w:r>
    </w:p>
    <w:p w:rsidR="001E457C" w:rsidRPr="00B1328B" w:rsidRDefault="001E457C" w:rsidP="001E457C">
      <w:pPr>
        <w:pStyle w:val="a"/>
        <w:jc w:val="center"/>
        <w:rPr>
          <w:rFonts w:ascii="GHEA Grapalat" w:hAnsi="GHEA Grapalat" w:cs="Sylfaen"/>
          <w:sz w:val="32"/>
          <w:szCs w:val="32"/>
        </w:rPr>
      </w:pPr>
    </w:p>
    <w:p w:rsidR="001E457C" w:rsidRDefault="001E457C" w:rsidP="001E457C">
      <w:pPr>
        <w:pStyle w:val="a"/>
        <w:jc w:val="center"/>
        <w:rPr>
          <w:rFonts w:ascii="GHEA Grapalat" w:hAnsi="GHEA Grapalat" w:cs="Sylfaen"/>
          <w:sz w:val="32"/>
          <w:szCs w:val="32"/>
        </w:rPr>
      </w:pPr>
    </w:p>
    <w:p w:rsidR="001E457C" w:rsidRPr="008B4436" w:rsidRDefault="001E457C" w:rsidP="001E457C">
      <w:pPr>
        <w:pStyle w:val="a"/>
        <w:jc w:val="center"/>
        <w:rPr>
          <w:rFonts w:ascii="GHEA Grapalat" w:hAnsi="GHEA Grapalat" w:cs="Sylfaen"/>
          <w:sz w:val="64"/>
          <w:szCs w:val="64"/>
          <w:lang w:val="hy-AM"/>
        </w:rPr>
      </w:pPr>
      <w:r w:rsidRPr="008B4436">
        <w:rPr>
          <w:rFonts w:ascii="GHEA Grapalat" w:hAnsi="GHEA Grapalat" w:cs="Sylfaen"/>
          <w:sz w:val="64"/>
          <w:szCs w:val="64"/>
          <w:lang w:val="hy-AM"/>
        </w:rPr>
        <w:t>ՀԵՏԱԶՈՏԱԿԱՆ ԱՇԽԱՏԱՆՔ</w:t>
      </w:r>
    </w:p>
    <w:p w:rsidR="001E457C" w:rsidRPr="008B4436" w:rsidRDefault="001E457C" w:rsidP="001E457C">
      <w:pPr>
        <w:pStyle w:val="a"/>
        <w:rPr>
          <w:rFonts w:ascii="GHEA Grapalat" w:hAnsi="GHEA Grapalat" w:cs="Sylfaen"/>
          <w:sz w:val="32"/>
          <w:szCs w:val="32"/>
          <w:lang w:val="hy-AM"/>
        </w:rPr>
      </w:pPr>
    </w:p>
    <w:p w:rsidR="001E457C" w:rsidRPr="00F63E34" w:rsidRDefault="001E457C" w:rsidP="001E457C">
      <w:pPr>
        <w:pStyle w:val="a"/>
        <w:rPr>
          <w:rFonts w:ascii="GHEA Grapalat" w:hAnsi="GHEA Grapalat" w:cs="Sylfaen"/>
          <w:sz w:val="32"/>
          <w:szCs w:val="32"/>
          <w:lang w:val="hy-AM"/>
        </w:rPr>
      </w:pPr>
      <w:r w:rsidRPr="008B4436">
        <w:rPr>
          <w:rFonts w:ascii="GHEA Grapalat" w:hAnsi="GHEA Grapalat" w:cs="Sylfaen"/>
          <w:sz w:val="32"/>
          <w:szCs w:val="32"/>
          <w:lang w:val="hy-AM"/>
        </w:rPr>
        <w:t>Խումբ</w:t>
      </w:r>
      <w:r w:rsidRPr="008B4436">
        <w:rPr>
          <w:rFonts w:ascii="GHEA Grapalat" w:hAnsi="GHEA Grapalat" w:cs="Sylfaen"/>
          <w:sz w:val="32"/>
          <w:szCs w:val="32"/>
          <w:lang w:val="hy-AM"/>
        </w:rPr>
        <w:tab/>
      </w:r>
      <w:r w:rsidRPr="00F63E34">
        <w:rPr>
          <w:rFonts w:ascii="GHEA Grapalat" w:hAnsi="GHEA Grapalat" w:cs="Sylfaen"/>
          <w:sz w:val="32"/>
          <w:szCs w:val="32"/>
          <w:lang w:val="hy-AM"/>
        </w:rPr>
        <w:t>ՖԻԶԻԿԱ</w:t>
      </w:r>
    </w:p>
    <w:p w:rsidR="001E457C" w:rsidRPr="00F63E34" w:rsidRDefault="001E457C" w:rsidP="001E457C">
      <w:pPr>
        <w:pStyle w:val="a"/>
        <w:ind w:left="1440" w:hanging="1440"/>
        <w:jc w:val="left"/>
        <w:rPr>
          <w:rFonts w:ascii="GHEA Grapalat" w:hAnsi="GHEA Grapalat" w:cs="Sylfaen"/>
          <w:sz w:val="32"/>
          <w:szCs w:val="32"/>
          <w:lang w:val="hy-AM"/>
        </w:rPr>
      </w:pPr>
      <w:r w:rsidRPr="008B4436">
        <w:rPr>
          <w:rFonts w:ascii="GHEA Grapalat" w:hAnsi="GHEA Grapalat" w:cs="Sylfaen"/>
          <w:sz w:val="32"/>
          <w:szCs w:val="32"/>
          <w:lang w:val="hy-AM"/>
        </w:rPr>
        <w:t>Թեմա</w:t>
      </w:r>
      <w:r w:rsidRPr="008B4436">
        <w:rPr>
          <w:rFonts w:ascii="GHEA Grapalat" w:hAnsi="GHEA Grapalat" w:cs="Sylfaen"/>
          <w:sz w:val="32"/>
          <w:szCs w:val="32"/>
          <w:lang w:val="hy-AM"/>
        </w:rPr>
        <w:tab/>
      </w:r>
      <w:r w:rsidRPr="00F63E34">
        <w:rPr>
          <w:rFonts w:ascii="Sylfaen" w:hAnsi="Sylfaen"/>
          <w:lang w:val="hy-AM"/>
        </w:rPr>
        <w:t xml:space="preserve">ՈԻՍՈՒՑՉԻ   ՄԱՍՆԱԿՑՈՒԹՅՈՒՆԸ   ՀԱՍՏԱՏՈՒԹՅԱՆ ՄԵԹՈԴ ՄԻԱՎՈՐՈՒՄՆԵՐԻ  (ԱՌԱՐԿԱՅԱԿԱՆ  ՄԱՍՆԱԽՄԲԵՐԻ)  ԱՇԽԱՏԱՆՔՆԵՐԻՆ   ՖԻԶԻԿԱՅԻ ՀԻՄՆԱԽՆԴԻՐՆԵՐԸ                                                     </w:t>
      </w:r>
    </w:p>
    <w:p w:rsidR="001E457C" w:rsidRPr="008B4436" w:rsidRDefault="001E457C" w:rsidP="001E457C">
      <w:pPr>
        <w:pStyle w:val="a"/>
        <w:rPr>
          <w:rFonts w:ascii="GHEA Grapalat" w:hAnsi="GHEA Grapalat" w:cs="Sylfaen"/>
          <w:sz w:val="32"/>
          <w:szCs w:val="32"/>
          <w:lang w:val="hy-AM"/>
        </w:rPr>
      </w:pPr>
    </w:p>
    <w:p w:rsidR="001E457C" w:rsidRPr="001E457C" w:rsidRDefault="001E457C" w:rsidP="001E457C">
      <w:pPr>
        <w:pStyle w:val="a"/>
        <w:rPr>
          <w:rFonts w:ascii="Arial Armenian" w:hAnsi="Arial Armenian" w:cs="Sylfaen"/>
          <w:sz w:val="24"/>
          <w:szCs w:val="32"/>
          <w:lang w:val="hy-AM"/>
        </w:rPr>
      </w:pPr>
      <w:r w:rsidRPr="008B4436">
        <w:rPr>
          <w:rFonts w:ascii="GHEA Grapalat" w:hAnsi="GHEA Grapalat" w:cs="Sylfaen"/>
          <w:sz w:val="32"/>
          <w:szCs w:val="32"/>
          <w:lang w:val="hy-AM"/>
        </w:rPr>
        <w:t>Հետազոտող՝</w:t>
      </w:r>
      <w:r w:rsidRPr="001D48A4">
        <w:rPr>
          <w:rFonts w:ascii="GHEA Grapalat" w:hAnsi="GHEA Grapalat" w:cs="Sylfaen"/>
          <w:sz w:val="32"/>
          <w:szCs w:val="32"/>
          <w:lang w:val="hy-AM"/>
        </w:rPr>
        <w:tab/>
      </w:r>
      <w:r w:rsidRPr="00B1328B">
        <w:rPr>
          <w:rFonts w:ascii="GHEA Grapalat" w:hAnsi="GHEA Grapalat" w:cs="Sylfaen"/>
          <w:sz w:val="32"/>
          <w:szCs w:val="32"/>
          <w:lang w:val="hy-AM"/>
        </w:rPr>
        <w:t xml:space="preserve">      </w:t>
      </w:r>
      <w:r w:rsidRPr="001E457C">
        <w:rPr>
          <w:rFonts w:ascii="Arial Armenian" w:hAnsi="GHEA Grapalat" w:cs="Sylfaen"/>
          <w:sz w:val="32"/>
          <w:szCs w:val="32"/>
          <w:lang w:val="hy-AM"/>
        </w:rPr>
        <w:t>ԱՆԱՀԻՏ</w:t>
      </w:r>
      <w:r w:rsidRPr="001E457C">
        <w:rPr>
          <w:rFonts w:ascii="Arial Armenian" w:hAnsi="Arial Armenian" w:cs="Sylfaen"/>
          <w:sz w:val="32"/>
          <w:szCs w:val="32"/>
          <w:lang w:val="hy-AM"/>
        </w:rPr>
        <w:t xml:space="preserve">  </w:t>
      </w:r>
      <w:r w:rsidRPr="001E457C">
        <w:rPr>
          <w:rFonts w:ascii="Arial Armenian" w:hAnsi="GHEA Grapalat" w:cs="Sylfaen"/>
          <w:sz w:val="32"/>
          <w:szCs w:val="32"/>
          <w:lang w:val="hy-AM"/>
        </w:rPr>
        <w:t>ԱԹԱՆԵՍՅԱՆ</w:t>
      </w:r>
      <w:r w:rsidRPr="001E457C">
        <w:rPr>
          <w:rFonts w:ascii="Arial Armenian" w:hAnsi="Arial Armenian" w:cs="Sylfaen"/>
          <w:sz w:val="24"/>
          <w:szCs w:val="32"/>
          <w:lang w:val="hy-AM"/>
        </w:rPr>
        <w:t xml:space="preserve"> </w:t>
      </w:r>
    </w:p>
    <w:p w:rsidR="001E457C" w:rsidRPr="001E457C" w:rsidRDefault="001E457C" w:rsidP="001E457C">
      <w:pPr>
        <w:pStyle w:val="a"/>
        <w:ind w:left="2835"/>
        <w:rPr>
          <w:rFonts w:ascii="Arial Armenian" w:hAnsi="Arial Armenian" w:cs="Sylfaen"/>
          <w:b w:val="0"/>
          <w:sz w:val="32"/>
          <w:szCs w:val="32"/>
          <w:lang w:val="hy-AM"/>
        </w:rPr>
      </w:pPr>
      <w:r w:rsidRPr="001E457C">
        <w:rPr>
          <w:rFonts w:ascii="Arial Armenian" w:hAnsi="GHEA Grapalat" w:cs="Sylfaen"/>
          <w:b w:val="0"/>
          <w:sz w:val="24"/>
          <w:szCs w:val="32"/>
          <w:lang w:val="hy-AM"/>
        </w:rPr>
        <w:t>ՀՀ</w:t>
      </w:r>
      <w:r w:rsidRPr="001E457C">
        <w:rPr>
          <w:rFonts w:ascii="Arial Armenian" w:hAnsi="Arial Armenian" w:cs="Sylfaen"/>
          <w:b w:val="0"/>
          <w:sz w:val="24"/>
          <w:szCs w:val="32"/>
          <w:lang w:val="hy-AM"/>
        </w:rPr>
        <w:t xml:space="preserve"> </w:t>
      </w:r>
      <w:r w:rsidRPr="001E457C">
        <w:rPr>
          <w:rFonts w:ascii="Arial Armenian" w:hAnsi="GHEA Grapalat" w:cs="Sylfaen"/>
          <w:b w:val="0"/>
          <w:sz w:val="24"/>
          <w:szCs w:val="32"/>
          <w:lang w:val="hy-AM"/>
        </w:rPr>
        <w:t>ՍՅՈՒՆԻ</w:t>
      </w:r>
      <w:r w:rsidRPr="001E457C">
        <w:rPr>
          <w:rFonts w:ascii="Arial Armenian" w:hAnsi="Arial Armenian" w:cs="Sylfaen"/>
          <w:b w:val="0"/>
          <w:sz w:val="24"/>
          <w:szCs w:val="32"/>
          <w:lang w:val="hy-AM"/>
        </w:rPr>
        <w:t xml:space="preserve"> </w:t>
      </w:r>
      <w:r w:rsidRPr="001E457C">
        <w:rPr>
          <w:rFonts w:ascii="Arial Armenian" w:hAnsi="GHEA Grapalat" w:cs="Sylfaen"/>
          <w:b w:val="0"/>
          <w:sz w:val="24"/>
          <w:szCs w:val="32"/>
          <w:lang w:val="hy-AM"/>
        </w:rPr>
        <w:t>ՄԱՐԶԻ</w:t>
      </w:r>
      <w:r w:rsidRPr="001E457C">
        <w:rPr>
          <w:rFonts w:ascii="Arial Armenian" w:hAnsi="Arial Armenian" w:cs="Sylfaen"/>
          <w:b w:val="0"/>
          <w:sz w:val="24"/>
          <w:szCs w:val="32"/>
          <w:lang w:val="hy-AM"/>
        </w:rPr>
        <w:t xml:space="preserve"> </w:t>
      </w:r>
      <w:r w:rsidRPr="001E457C">
        <w:rPr>
          <w:rFonts w:ascii="Arial Armenian" w:hAnsi="GHEA Grapalat" w:cs="Sylfaen"/>
          <w:b w:val="0"/>
          <w:sz w:val="24"/>
          <w:szCs w:val="32"/>
          <w:lang w:val="hy-AM"/>
        </w:rPr>
        <w:t>ՔԱՐԱՀՈՒՆՋԻ</w:t>
      </w:r>
      <w:r w:rsidRPr="001E457C">
        <w:rPr>
          <w:rFonts w:ascii="Arial Armenian" w:hAnsi="Arial Armenian" w:cs="Sylfaen"/>
          <w:b w:val="0"/>
          <w:sz w:val="24"/>
          <w:szCs w:val="32"/>
          <w:lang w:val="hy-AM"/>
        </w:rPr>
        <w:t xml:space="preserve"> </w:t>
      </w:r>
      <w:r w:rsidRPr="001E457C">
        <w:rPr>
          <w:rFonts w:ascii="Arial Armenian" w:hAnsi="GHEA Grapalat" w:cs="Sylfaen"/>
          <w:b w:val="0"/>
          <w:sz w:val="24"/>
          <w:szCs w:val="32"/>
          <w:lang w:val="hy-AM"/>
        </w:rPr>
        <w:t>ՄԻՋՆԱԿԱՐԳ</w:t>
      </w:r>
      <w:r w:rsidRPr="001E457C">
        <w:rPr>
          <w:rFonts w:ascii="Arial Armenian" w:hAnsi="Arial Armenian" w:cs="Sylfaen"/>
          <w:b w:val="0"/>
          <w:sz w:val="24"/>
          <w:szCs w:val="32"/>
          <w:lang w:val="hy-AM"/>
        </w:rPr>
        <w:t xml:space="preserve"> </w:t>
      </w:r>
      <w:r w:rsidRPr="001E457C">
        <w:rPr>
          <w:rFonts w:ascii="Arial Armenian" w:hAnsi="GHEA Grapalat" w:cs="Sylfaen"/>
          <w:b w:val="0"/>
          <w:sz w:val="24"/>
          <w:szCs w:val="32"/>
          <w:lang w:val="hy-AM"/>
        </w:rPr>
        <w:t>ԴՊՐՈՑԻ</w:t>
      </w:r>
      <w:r w:rsidRPr="001E457C">
        <w:rPr>
          <w:rFonts w:ascii="Arial Armenian" w:hAnsi="Arial Armenian" w:cs="Sylfaen"/>
          <w:b w:val="0"/>
          <w:sz w:val="24"/>
          <w:szCs w:val="32"/>
          <w:lang w:val="hy-AM"/>
        </w:rPr>
        <w:t xml:space="preserve"> </w:t>
      </w:r>
      <w:r w:rsidRPr="001E457C">
        <w:rPr>
          <w:rFonts w:ascii="Arial Armenian" w:hAnsi="GHEA Grapalat" w:cs="Sylfaen"/>
          <w:b w:val="0"/>
          <w:sz w:val="24"/>
          <w:szCs w:val="32"/>
          <w:lang w:val="hy-AM"/>
        </w:rPr>
        <w:t>ՖԻԶԻԿԱԻ</w:t>
      </w:r>
      <w:r w:rsidRPr="001E457C">
        <w:rPr>
          <w:rFonts w:ascii="Arial Armenian" w:hAnsi="Arial Armenian" w:cs="Sylfaen"/>
          <w:b w:val="0"/>
          <w:sz w:val="24"/>
          <w:szCs w:val="32"/>
          <w:lang w:val="hy-AM"/>
        </w:rPr>
        <w:t xml:space="preserve">  </w:t>
      </w:r>
      <w:r w:rsidRPr="001E457C">
        <w:rPr>
          <w:rFonts w:ascii="Arial Armenian" w:hAnsi="GHEA Grapalat" w:cs="Sylfaen"/>
          <w:b w:val="0"/>
          <w:sz w:val="24"/>
          <w:szCs w:val="32"/>
          <w:lang w:val="hy-AM"/>
        </w:rPr>
        <w:t>ՈՒՍՈՒՑՉՈՒՀԻ</w:t>
      </w:r>
    </w:p>
    <w:p w:rsidR="001E457C" w:rsidRPr="001E457C" w:rsidRDefault="001E457C" w:rsidP="001E457C">
      <w:pPr>
        <w:pStyle w:val="a"/>
        <w:rPr>
          <w:rFonts w:ascii="GHEA Grapalat" w:hAnsi="GHEA Grapalat" w:cs="Sylfaen"/>
          <w:sz w:val="32"/>
          <w:szCs w:val="32"/>
          <w:lang w:val="hy-AM"/>
        </w:rPr>
      </w:pPr>
      <w:r w:rsidRPr="008B4436">
        <w:rPr>
          <w:rFonts w:ascii="GHEA Grapalat" w:hAnsi="GHEA Grapalat" w:cs="Sylfaen"/>
          <w:sz w:val="32"/>
          <w:szCs w:val="32"/>
          <w:lang w:val="hy-AM"/>
        </w:rPr>
        <w:t>Ղեկավար՝</w:t>
      </w:r>
      <w:r w:rsidRPr="001D48A4">
        <w:rPr>
          <w:rFonts w:ascii="GHEA Grapalat" w:hAnsi="GHEA Grapalat" w:cs="Sylfaen"/>
          <w:sz w:val="32"/>
          <w:szCs w:val="32"/>
          <w:lang w:val="hy-AM"/>
        </w:rPr>
        <w:tab/>
      </w:r>
      <w:r w:rsidRPr="001D48A4">
        <w:rPr>
          <w:rFonts w:ascii="GHEA Grapalat" w:hAnsi="GHEA Grapalat" w:cs="Sylfaen"/>
          <w:sz w:val="32"/>
          <w:szCs w:val="32"/>
          <w:lang w:val="hy-AM"/>
        </w:rPr>
        <w:tab/>
      </w:r>
      <w:r w:rsidRPr="001E457C">
        <w:rPr>
          <w:rFonts w:ascii="GHEA Grapalat" w:hAnsi="GHEA Grapalat" w:cs="Sylfaen"/>
          <w:sz w:val="32"/>
          <w:szCs w:val="32"/>
          <w:lang w:val="hy-AM"/>
        </w:rPr>
        <w:t xml:space="preserve">ԹԵՐԵԶԱ ՀԱԿՈԲՅԱՆ </w:t>
      </w:r>
    </w:p>
    <w:p w:rsidR="001E457C" w:rsidRPr="001D48A4" w:rsidRDefault="001E457C" w:rsidP="001E457C">
      <w:pPr>
        <w:pStyle w:val="a"/>
        <w:jc w:val="center"/>
        <w:rPr>
          <w:rFonts w:ascii="GHEA Grapalat" w:hAnsi="GHEA Grapalat" w:cs="Sylfaen"/>
          <w:sz w:val="32"/>
          <w:szCs w:val="32"/>
          <w:lang w:val="hy-AM"/>
        </w:rPr>
      </w:pPr>
    </w:p>
    <w:p w:rsidR="001E457C" w:rsidRPr="008B4436" w:rsidRDefault="001E457C" w:rsidP="001E457C">
      <w:pPr>
        <w:pStyle w:val="a"/>
        <w:jc w:val="center"/>
        <w:rPr>
          <w:rFonts w:ascii="GHEA Grapalat" w:hAnsi="GHEA Grapalat" w:cs="Sylfaen"/>
          <w:sz w:val="32"/>
          <w:szCs w:val="32"/>
          <w:lang w:val="hy-AM"/>
        </w:rPr>
      </w:pPr>
      <w:r w:rsidRPr="008B4436">
        <w:rPr>
          <w:rFonts w:ascii="GHEA Grapalat" w:hAnsi="GHEA Grapalat" w:cs="Sylfaen"/>
          <w:sz w:val="32"/>
          <w:szCs w:val="32"/>
          <w:lang w:val="hy-AM"/>
        </w:rPr>
        <w:t>ԳՈՐԻՍ</w:t>
      </w:r>
    </w:p>
    <w:p w:rsidR="001E457C" w:rsidRPr="00B1328B" w:rsidRDefault="001E457C" w:rsidP="001E457C">
      <w:pPr>
        <w:pStyle w:val="a"/>
        <w:jc w:val="center"/>
        <w:rPr>
          <w:rFonts w:ascii="GHEA Grapalat" w:hAnsi="GHEA Grapalat" w:cs="Sylfaen"/>
          <w:sz w:val="32"/>
          <w:szCs w:val="32"/>
          <w:lang w:val="hy-AM"/>
        </w:rPr>
      </w:pPr>
      <w:r>
        <w:rPr>
          <w:rFonts w:ascii="GHEA Grapalat" w:hAnsi="GHEA Grapalat" w:cs="Sylfaen"/>
          <w:sz w:val="32"/>
          <w:szCs w:val="32"/>
          <w:lang w:val="hy-AM"/>
        </w:rPr>
        <w:t>20</w:t>
      </w:r>
      <w:r w:rsidRPr="00B1328B">
        <w:rPr>
          <w:rFonts w:ascii="GHEA Grapalat" w:hAnsi="GHEA Grapalat" w:cs="Sylfaen"/>
          <w:sz w:val="32"/>
          <w:szCs w:val="32"/>
          <w:lang w:val="hy-AM"/>
        </w:rPr>
        <w:t>22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id w:val="44124377"/>
      </w:sdtPr>
      <w:sdtEndPr>
        <w:rPr>
          <w:lang w:val="ru-RU"/>
        </w:rPr>
      </w:sdtEndPr>
      <w:sdtContent>
        <w:p w:rsidR="001E457C" w:rsidRDefault="001E457C" w:rsidP="001E457C">
          <w:pPr>
            <w:pStyle w:val="TOCHeading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US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US"/>
            </w:rPr>
            <w:t xml:space="preserve">                                                        </w:t>
          </w:r>
        </w:p>
        <w:p w:rsidR="001E457C" w:rsidRPr="008B4436" w:rsidRDefault="001E457C" w:rsidP="001E457C">
          <w:pPr>
            <w:pStyle w:val="TOCHeading"/>
            <w:rPr>
              <w:rFonts w:ascii="GHEA Grapalat" w:eastAsiaTheme="minorEastAsia" w:hAnsi="GHEA Grapalat"/>
              <w:noProof/>
              <w:sz w:val="32"/>
              <w:lang w:val="hy-AM" w:eastAsia="ru-RU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US"/>
            </w:rPr>
            <w:t xml:space="preserve">                                  </w:t>
          </w:r>
          <w:r w:rsidRPr="008B4436">
            <w:rPr>
              <w:rFonts w:ascii="GHEA Grapalat" w:hAnsi="GHEA Grapalat" w:cs="Sylfaen"/>
              <w:sz w:val="24"/>
              <w:lang w:val="hy-AM"/>
            </w:rPr>
            <w:t>ԲՈՎԱՆԴԱԿՈՒԹՅՈՒՆ</w:t>
          </w:r>
          <w:r w:rsidRPr="001E457C">
            <w:rPr>
              <w:sz w:val="32"/>
              <w:lang w:val="hy-AM"/>
            </w:rPr>
            <w:t xml:space="preserve"> </w:t>
          </w:r>
          <w:r w:rsidRPr="000D058A">
            <w:rPr>
              <w:sz w:val="32"/>
            </w:rPr>
            <w:fldChar w:fldCharType="begin"/>
          </w:r>
          <w:r w:rsidRPr="001E457C">
            <w:rPr>
              <w:sz w:val="32"/>
              <w:lang w:val="hy-AM"/>
            </w:rPr>
            <w:instrText xml:space="preserve"> TOC \o "1-3" \h \z \u </w:instrText>
          </w:r>
          <w:r w:rsidRPr="000D058A">
            <w:rPr>
              <w:sz w:val="32"/>
            </w:rPr>
            <w:fldChar w:fldCharType="separate"/>
          </w:r>
        </w:p>
        <w:p w:rsidR="001E457C" w:rsidRPr="008B4436" w:rsidRDefault="001E457C" w:rsidP="001E457C">
          <w:pPr>
            <w:pStyle w:val="TOC1"/>
            <w:tabs>
              <w:tab w:val="right" w:leader="dot" w:pos="9345"/>
            </w:tabs>
            <w:rPr>
              <w:rFonts w:ascii="GHEA Grapalat" w:eastAsiaTheme="minorEastAsia" w:hAnsi="GHEA Grapalat"/>
              <w:noProof/>
              <w:sz w:val="24"/>
              <w:lang w:val="ru-RU" w:eastAsia="ru-RU"/>
            </w:rPr>
          </w:pPr>
          <w:hyperlink w:anchor="_Toc468575201" w:history="1">
            <w:r w:rsidRPr="008B4436">
              <w:rPr>
                <w:rStyle w:val="Hyperlink"/>
                <w:rFonts w:ascii="GHEA Grapalat" w:hAnsi="GHEA Grapalat" w:cs="Sylfaen"/>
                <w:noProof/>
                <w:sz w:val="24"/>
              </w:rPr>
              <w:t>ՆԵՐԱԾՈՒԹՅՈՒՆ</w: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tab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begin"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instrText xml:space="preserve"> PAGEREF _Toc468575201 \h </w:instrTex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separate"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t>3</w: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end"/>
            </w:r>
          </w:hyperlink>
        </w:p>
        <w:p w:rsidR="001E457C" w:rsidRPr="008B4436" w:rsidRDefault="001E457C" w:rsidP="001E457C">
          <w:pPr>
            <w:pStyle w:val="TOC1"/>
            <w:tabs>
              <w:tab w:val="right" w:leader="dot" w:pos="9345"/>
            </w:tabs>
            <w:rPr>
              <w:rFonts w:ascii="GHEA Grapalat" w:eastAsiaTheme="minorEastAsia" w:hAnsi="GHEA Grapalat"/>
              <w:noProof/>
              <w:sz w:val="24"/>
              <w:lang w:val="hy-AM" w:eastAsia="ru-RU"/>
            </w:rPr>
          </w:pPr>
          <w:hyperlink w:anchor="_Toc468575202" w:history="1"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ԹԵՄԱՅԻ</w:t>
            </w:r>
            <w:r w:rsidRPr="008B4436">
              <w:rPr>
                <w:rStyle w:val="Hyperlink"/>
                <w:rFonts w:ascii="GHEA Grapalat" w:hAnsi="GHEA Grapalat"/>
                <w:noProof/>
                <w:sz w:val="24"/>
                <w:lang w:val="hy-AM"/>
              </w:rPr>
              <w:t xml:space="preserve"> </w:t>
            </w:r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ՈՒՍՈՒՄՆԱՍԻՐՄԱՆ</w:t>
            </w:r>
            <w:r w:rsidRPr="008B4436">
              <w:rPr>
                <w:rStyle w:val="Hyperlink"/>
                <w:rFonts w:ascii="GHEA Grapalat" w:hAnsi="GHEA Grapalat"/>
                <w:noProof/>
                <w:sz w:val="24"/>
                <w:lang w:val="hy-AM"/>
              </w:rPr>
              <w:t xml:space="preserve">   </w:t>
            </w:r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ՆԱԽԱԳԾԻ</w:t>
            </w:r>
            <w:r w:rsidRPr="008B4436">
              <w:rPr>
                <w:rStyle w:val="Hyperlink"/>
                <w:rFonts w:ascii="GHEA Grapalat" w:hAnsi="GHEA Grapalat"/>
                <w:noProof/>
                <w:sz w:val="24"/>
                <w:lang w:val="hy-AM"/>
              </w:rPr>
              <w:t xml:space="preserve">   </w:t>
            </w:r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ՊԼԱՆ</w: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tab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begin"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instrText xml:space="preserve"> PAGEREF _Toc468575202 \h </w:instrTex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separate"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t>6</w: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end"/>
            </w:r>
          </w:hyperlink>
        </w:p>
        <w:p w:rsidR="001E457C" w:rsidRPr="008B4436" w:rsidRDefault="001E457C" w:rsidP="001E457C">
          <w:pPr>
            <w:pStyle w:val="TOC2"/>
            <w:rPr>
              <w:rFonts w:eastAsiaTheme="minorEastAsia"/>
              <w:noProof/>
              <w:lang w:val="ru-RU" w:eastAsia="ru-RU"/>
            </w:rPr>
          </w:pPr>
          <w:hyperlink w:anchor="_Toc468575204" w:history="1"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Նպատակը</w:t>
            </w:r>
            <w:r w:rsidRPr="008B4436">
              <w:rPr>
                <w:noProof/>
                <w:webHidden/>
              </w:rPr>
              <w:tab/>
            </w:r>
            <w:r w:rsidRPr="008B4436">
              <w:rPr>
                <w:noProof/>
                <w:webHidden/>
              </w:rPr>
              <w:fldChar w:fldCharType="begin"/>
            </w:r>
            <w:r w:rsidRPr="008B4436">
              <w:rPr>
                <w:noProof/>
                <w:webHidden/>
              </w:rPr>
              <w:instrText xml:space="preserve"> PAGEREF _Toc468575204 \h </w:instrText>
            </w:r>
            <w:r w:rsidRPr="008B4436">
              <w:rPr>
                <w:noProof/>
                <w:webHidden/>
              </w:rPr>
            </w:r>
            <w:r w:rsidRPr="008B4436">
              <w:rPr>
                <w:noProof/>
                <w:webHidden/>
              </w:rPr>
              <w:fldChar w:fldCharType="separate"/>
            </w:r>
            <w:r w:rsidRPr="008B4436">
              <w:rPr>
                <w:noProof/>
                <w:webHidden/>
              </w:rPr>
              <w:t>6</w:t>
            </w:r>
            <w:r w:rsidRPr="008B4436">
              <w:rPr>
                <w:noProof/>
                <w:webHidden/>
              </w:rPr>
              <w:fldChar w:fldCharType="end"/>
            </w:r>
          </w:hyperlink>
        </w:p>
        <w:p w:rsidR="001E457C" w:rsidRPr="008B4436" w:rsidRDefault="001E457C" w:rsidP="001E457C">
          <w:pPr>
            <w:pStyle w:val="TOC2"/>
            <w:rPr>
              <w:rFonts w:eastAsiaTheme="minorEastAsia"/>
              <w:noProof/>
              <w:lang w:val="ru-RU" w:eastAsia="ru-RU"/>
            </w:rPr>
          </w:pPr>
          <w:hyperlink w:anchor="_Toc468575205" w:history="1"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Խնդիրները</w:t>
            </w:r>
            <w:r w:rsidRPr="008B4436">
              <w:rPr>
                <w:noProof/>
                <w:webHidden/>
              </w:rPr>
              <w:tab/>
            </w:r>
            <w:r w:rsidRPr="008B4436">
              <w:rPr>
                <w:noProof/>
                <w:webHidden/>
              </w:rPr>
              <w:fldChar w:fldCharType="begin"/>
            </w:r>
            <w:r w:rsidRPr="008B4436">
              <w:rPr>
                <w:noProof/>
                <w:webHidden/>
              </w:rPr>
              <w:instrText xml:space="preserve"> PAGEREF _Toc468575205 \h </w:instrText>
            </w:r>
            <w:r w:rsidRPr="008B4436">
              <w:rPr>
                <w:noProof/>
                <w:webHidden/>
              </w:rPr>
            </w:r>
            <w:r w:rsidRPr="008B4436">
              <w:rPr>
                <w:noProof/>
                <w:webHidden/>
              </w:rPr>
              <w:fldChar w:fldCharType="separate"/>
            </w:r>
            <w:r w:rsidRPr="008B4436">
              <w:rPr>
                <w:noProof/>
                <w:webHidden/>
              </w:rPr>
              <w:t>6</w:t>
            </w:r>
            <w:r w:rsidRPr="008B4436">
              <w:rPr>
                <w:noProof/>
                <w:webHidden/>
              </w:rPr>
              <w:fldChar w:fldCharType="end"/>
            </w:r>
          </w:hyperlink>
        </w:p>
        <w:p w:rsidR="001E457C" w:rsidRPr="008B4436" w:rsidRDefault="001E457C" w:rsidP="001E457C">
          <w:pPr>
            <w:pStyle w:val="TOC3"/>
            <w:rPr>
              <w:rFonts w:ascii="GHEA Grapalat" w:eastAsiaTheme="minorEastAsia" w:hAnsi="GHEA Grapalat"/>
              <w:noProof/>
              <w:sz w:val="24"/>
              <w:lang w:val="ru-RU" w:eastAsia="ru-RU"/>
            </w:rPr>
          </w:pPr>
          <w:hyperlink w:anchor="_Toc468575206" w:history="1"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ՆԱԽԱՊԱՏՐԱՍՏԱԿԱՆ</w:t>
            </w:r>
            <w:r w:rsidRPr="008B4436">
              <w:rPr>
                <w:rStyle w:val="Hyperlink"/>
                <w:rFonts w:ascii="GHEA Grapalat" w:hAnsi="GHEA Grapalat"/>
                <w:noProof/>
                <w:sz w:val="24"/>
                <w:lang w:val="hy-AM"/>
              </w:rPr>
              <w:t xml:space="preserve">  </w:t>
            </w:r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ՓՈՒԼ</w: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tab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begin"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instrText xml:space="preserve"> PAGEREF _Toc468575206 \h </w:instrTex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separate"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t>7</w: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end"/>
            </w:r>
          </w:hyperlink>
        </w:p>
        <w:p w:rsidR="001E457C" w:rsidRPr="008B4436" w:rsidRDefault="001E457C" w:rsidP="001E457C">
          <w:pPr>
            <w:pStyle w:val="TOC3"/>
            <w:rPr>
              <w:rFonts w:ascii="GHEA Grapalat" w:eastAsiaTheme="minorEastAsia" w:hAnsi="GHEA Grapalat"/>
              <w:noProof/>
              <w:sz w:val="24"/>
              <w:lang w:val="ru-RU" w:eastAsia="ru-RU"/>
            </w:rPr>
          </w:pPr>
          <w:hyperlink w:anchor="_Toc468575207" w:history="1"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ՈՒՍՈՒՄՆԱԿԱՆ</w:t>
            </w:r>
            <w:r w:rsidRPr="008B4436">
              <w:rPr>
                <w:rStyle w:val="Hyperlink"/>
                <w:rFonts w:ascii="GHEA Grapalat" w:hAnsi="GHEA Grapalat"/>
                <w:noProof/>
                <w:sz w:val="24"/>
                <w:lang w:val="hy-AM"/>
              </w:rPr>
              <w:t xml:space="preserve"> </w:t>
            </w:r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ՓՈՒԼ</w: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tab/>
            </w:r>
            <w:r>
              <w:rPr>
                <w:rFonts w:ascii="GHEA Grapalat" w:hAnsi="GHEA Grapalat"/>
                <w:noProof/>
                <w:webHidden/>
                <w:sz w:val="24"/>
              </w:rPr>
              <w:t>8</w:t>
            </w:r>
          </w:hyperlink>
        </w:p>
        <w:p w:rsidR="001E457C" w:rsidRPr="008B4436" w:rsidRDefault="001E457C" w:rsidP="001E457C">
          <w:pPr>
            <w:pStyle w:val="TOC3"/>
            <w:rPr>
              <w:rFonts w:ascii="GHEA Grapalat" w:eastAsiaTheme="minorEastAsia" w:hAnsi="GHEA Grapalat"/>
              <w:noProof/>
              <w:sz w:val="24"/>
              <w:lang w:val="ru-RU" w:eastAsia="ru-RU"/>
            </w:rPr>
          </w:pPr>
          <w:hyperlink w:anchor="_Toc468575208" w:history="1"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ԵԶՐԱՓԱԿԻՉ</w:t>
            </w:r>
            <w:r w:rsidRPr="008B4436">
              <w:rPr>
                <w:rStyle w:val="Hyperlink"/>
                <w:rFonts w:ascii="GHEA Grapalat" w:hAnsi="GHEA Grapalat"/>
                <w:noProof/>
                <w:sz w:val="24"/>
                <w:lang w:val="hy-AM"/>
              </w:rPr>
              <w:t xml:space="preserve">  </w:t>
            </w:r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ՓՈՒԼ</w: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tab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begin"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instrText xml:space="preserve"> PAGEREF _Toc468575208 \h </w:instrTex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separate"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t>8</w: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end"/>
            </w:r>
          </w:hyperlink>
        </w:p>
        <w:p w:rsidR="001E457C" w:rsidRPr="008B4436" w:rsidRDefault="001E457C" w:rsidP="001E457C">
          <w:pPr>
            <w:pStyle w:val="TOC3"/>
            <w:rPr>
              <w:rFonts w:ascii="GHEA Grapalat" w:eastAsiaTheme="minorEastAsia" w:hAnsi="GHEA Grapalat"/>
              <w:noProof/>
              <w:sz w:val="24"/>
              <w:lang w:val="ru-RU" w:eastAsia="ru-RU"/>
            </w:rPr>
          </w:pPr>
          <w:hyperlink w:anchor="_Toc468575209" w:history="1"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ԱՄՓՈՓՄԱՆ</w:t>
            </w:r>
            <w:r w:rsidRPr="008B4436">
              <w:rPr>
                <w:rStyle w:val="Hyperlink"/>
                <w:rFonts w:ascii="GHEA Grapalat" w:hAnsi="GHEA Grapalat"/>
                <w:noProof/>
                <w:sz w:val="24"/>
                <w:lang w:val="hy-AM"/>
              </w:rPr>
              <w:t xml:space="preserve">  </w:t>
            </w:r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ՓՈՒԼ</w: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tab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begin"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instrText xml:space="preserve"> PAGEREF _Toc468575209 \h </w:instrTex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separate"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t>8</w: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end"/>
            </w:r>
          </w:hyperlink>
        </w:p>
        <w:p w:rsidR="001E457C" w:rsidRPr="008B4436" w:rsidRDefault="001E457C" w:rsidP="001E457C">
          <w:pPr>
            <w:pStyle w:val="TOC1"/>
            <w:tabs>
              <w:tab w:val="right" w:leader="dot" w:pos="9345"/>
            </w:tabs>
            <w:rPr>
              <w:rFonts w:ascii="GHEA Grapalat" w:eastAsiaTheme="minorEastAsia" w:hAnsi="GHEA Grapalat"/>
              <w:noProof/>
              <w:sz w:val="24"/>
              <w:lang w:val="ru-RU" w:eastAsia="ru-RU"/>
            </w:rPr>
          </w:pPr>
          <w:hyperlink w:anchor="_Toc468575210" w:history="1">
            <w:r w:rsidRPr="008B4436">
              <w:rPr>
                <w:rStyle w:val="Hyperlink"/>
                <w:rFonts w:ascii="GHEA Grapalat" w:hAnsi="GHEA Grapalat" w:cs="Sylfaen"/>
                <w:noProof/>
                <w:sz w:val="24"/>
              </w:rPr>
              <w:t>ԵԶՐԱԿԱՑՈՒԹՅՈՒՆ</w: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tab/>
            </w:r>
            <w:r>
              <w:rPr>
                <w:rFonts w:ascii="GHEA Grapalat" w:hAnsi="GHEA Grapalat"/>
                <w:noProof/>
                <w:webHidden/>
                <w:sz w:val="24"/>
              </w:rPr>
              <w:t>10</w:t>
            </w:r>
          </w:hyperlink>
        </w:p>
        <w:p w:rsidR="001E457C" w:rsidRPr="008B4436" w:rsidRDefault="001E457C" w:rsidP="001E457C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sz w:val="24"/>
              <w:lang w:val="ru-RU" w:eastAsia="ru-RU"/>
            </w:rPr>
          </w:pPr>
          <w:hyperlink w:anchor="_Toc468575211" w:history="1">
            <w:r w:rsidRPr="008B4436">
              <w:rPr>
                <w:rStyle w:val="Hyperlink"/>
                <w:rFonts w:ascii="GHEA Grapalat" w:hAnsi="GHEA Grapalat" w:cs="Sylfaen"/>
                <w:noProof/>
                <w:sz w:val="24"/>
                <w:lang w:val="hy-AM"/>
              </w:rPr>
              <w:t>ԳՐԱԿԱՆՈՒԹՅԱՆ</w:t>
            </w:r>
            <w:r w:rsidRPr="008B4436">
              <w:rPr>
                <w:rStyle w:val="Hyperlink"/>
                <w:rFonts w:ascii="GHEA Grapalat" w:hAnsi="GHEA Grapalat"/>
                <w:noProof/>
                <w:sz w:val="24"/>
                <w:lang w:val="hy-AM"/>
              </w:rPr>
              <w:t xml:space="preserve"> ՑԱՆԿ</w: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tab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begin"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instrText xml:space="preserve"> PAGEREF _Toc468575211 \h </w:instrTex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separate"/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t>1</w:t>
            </w:r>
            <w:r>
              <w:rPr>
                <w:rFonts w:ascii="GHEA Grapalat" w:hAnsi="GHEA Grapalat"/>
                <w:noProof/>
                <w:webHidden/>
                <w:sz w:val="24"/>
              </w:rPr>
              <w:t>3</w:t>
            </w:r>
            <w:r w:rsidRPr="008B4436">
              <w:rPr>
                <w:rFonts w:ascii="GHEA Grapalat" w:hAnsi="GHEA Grapalat"/>
                <w:noProof/>
                <w:webHidden/>
                <w:sz w:val="24"/>
              </w:rPr>
              <w:fldChar w:fldCharType="end"/>
            </w:r>
          </w:hyperlink>
        </w:p>
        <w:p w:rsidR="001E457C" w:rsidRDefault="001E457C" w:rsidP="001E457C">
          <w:r w:rsidRPr="008B4436">
            <w:rPr>
              <w:sz w:val="24"/>
            </w:rPr>
            <w:fldChar w:fldCharType="end"/>
          </w:r>
        </w:p>
      </w:sdtContent>
    </w:sdt>
    <w:p w:rsidR="001E457C" w:rsidRDefault="001E457C" w:rsidP="009A246E">
      <w:pPr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1E457C" w:rsidRDefault="001E457C" w:rsidP="009A246E">
      <w:pPr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1E457C" w:rsidRDefault="001E457C" w:rsidP="009A246E">
      <w:pPr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1E457C" w:rsidRDefault="001E457C" w:rsidP="009A246E">
      <w:pPr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1E457C" w:rsidRDefault="001E457C" w:rsidP="009A246E">
      <w:pPr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1E457C" w:rsidRDefault="001E457C" w:rsidP="009A246E">
      <w:pPr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1E457C" w:rsidRDefault="001E457C" w:rsidP="009A246E">
      <w:pPr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1E457C" w:rsidRDefault="001E457C" w:rsidP="009A246E">
      <w:pPr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1E457C" w:rsidRDefault="001E457C" w:rsidP="009A246E">
      <w:pPr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1E457C" w:rsidRDefault="001E457C" w:rsidP="009A246E">
      <w:pPr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1E457C" w:rsidRDefault="001E457C" w:rsidP="009A246E">
      <w:pPr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1E457C" w:rsidRDefault="001E457C" w:rsidP="009A246E">
      <w:pPr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1E457C" w:rsidRDefault="001E457C" w:rsidP="009A246E">
      <w:pPr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1E2E8E" w:rsidRDefault="00431B4A" w:rsidP="009A246E">
      <w:pPr>
        <w:jc w:val="center"/>
        <w:rPr>
          <w:rFonts w:ascii="Sylfaen" w:hAnsi="Sylfaen"/>
          <w:sz w:val="28"/>
          <w:szCs w:val="28"/>
          <w:lang w:val="en-US"/>
        </w:rPr>
      </w:pPr>
      <w:r w:rsidRPr="008B36C9">
        <w:rPr>
          <w:rFonts w:ascii="Sylfaen" w:hAnsi="Sylfaen"/>
          <w:b/>
          <w:i/>
          <w:sz w:val="28"/>
          <w:szCs w:val="28"/>
          <w:lang w:val="en-US"/>
        </w:rPr>
        <w:lastRenderedPageBreak/>
        <w:t>ՈԻՍՈՒՑՉԻ   ՄԱՍՆԱԿՑՈՒԹՅՈՒՆԸ   ՀԱՍՏԱՏՈՒԹՅԱՆ ՄԵԹՈԴ ՄԻԱՎՈՐՈՒՄՆԵՐԻ</w:t>
      </w:r>
      <w:r w:rsidR="008B36C9" w:rsidRPr="008B36C9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Pr="008B36C9">
        <w:rPr>
          <w:rFonts w:ascii="Sylfaen" w:hAnsi="Sylfaen"/>
          <w:b/>
          <w:i/>
          <w:sz w:val="28"/>
          <w:szCs w:val="28"/>
          <w:lang w:val="en-US"/>
        </w:rPr>
        <w:t xml:space="preserve"> (ԱՌԱՐԿԱՅԱԿԱՆ  ՄԱՍՆԱԽՄԲԵՐԻ</w:t>
      </w:r>
      <w:r w:rsidRPr="001E457C">
        <w:rPr>
          <w:rFonts w:ascii="Sylfaen" w:hAnsi="Sylfaen"/>
          <w:b/>
          <w:i/>
          <w:sz w:val="28"/>
          <w:szCs w:val="28"/>
          <w:lang w:val="en-US"/>
        </w:rPr>
        <w:t xml:space="preserve">)  </w:t>
      </w:r>
      <w:r w:rsidR="001E2E8E" w:rsidRPr="008B36C9">
        <w:rPr>
          <w:rFonts w:ascii="Sylfaen" w:hAnsi="Sylfaen"/>
          <w:b/>
          <w:i/>
          <w:sz w:val="28"/>
          <w:szCs w:val="28"/>
          <w:lang w:val="en-US"/>
        </w:rPr>
        <w:t>ԱՇԽԱՏԱՆՔՆԵՐԻՆ</w:t>
      </w:r>
      <w:r w:rsidRPr="001E457C">
        <w:rPr>
          <w:rFonts w:ascii="Sylfaen" w:hAnsi="Sylfaen"/>
          <w:b/>
          <w:i/>
          <w:sz w:val="28"/>
          <w:szCs w:val="28"/>
          <w:lang w:val="en-US"/>
        </w:rPr>
        <w:t xml:space="preserve">   </w:t>
      </w:r>
      <w:r w:rsidR="00977778" w:rsidRPr="008B36C9">
        <w:rPr>
          <w:rFonts w:ascii="Sylfaen" w:hAnsi="Sylfaen"/>
          <w:b/>
          <w:i/>
          <w:sz w:val="28"/>
          <w:szCs w:val="28"/>
          <w:lang w:val="en-US"/>
        </w:rPr>
        <w:t>ՖԻԶԻԿԱՅԻ ՀԻՄՆԱԽՆԴԻՐՆԵՐԸ</w:t>
      </w:r>
      <w:r w:rsidRPr="001E457C">
        <w:rPr>
          <w:rFonts w:ascii="Sylfaen" w:hAnsi="Sylfaen"/>
          <w:sz w:val="28"/>
          <w:szCs w:val="28"/>
          <w:lang w:val="en-US"/>
        </w:rPr>
        <w:t xml:space="preserve">            </w:t>
      </w:r>
      <w:r w:rsidR="00B4613B" w:rsidRPr="001E457C">
        <w:rPr>
          <w:rFonts w:ascii="Sylfaen" w:hAnsi="Sylfaen"/>
          <w:sz w:val="28"/>
          <w:szCs w:val="28"/>
          <w:lang w:val="en-US"/>
        </w:rPr>
        <w:t xml:space="preserve">  </w:t>
      </w:r>
      <w:r w:rsidRPr="001E457C">
        <w:rPr>
          <w:rFonts w:ascii="Sylfaen" w:hAnsi="Sylfaen"/>
          <w:sz w:val="28"/>
          <w:szCs w:val="28"/>
          <w:lang w:val="en-US"/>
        </w:rPr>
        <w:t xml:space="preserve"> </w:t>
      </w:r>
      <w:r w:rsidR="003F01B6" w:rsidRPr="008B36C9">
        <w:rPr>
          <w:rFonts w:ascii="Sylfaen" w:hAnsi="Sylfaen"/>
          <w:sz w:val="28"/>
          <w:szCs w:val="28"/>
          <w:lang w:val="en-US"/>
        </w:rPr>
        <w:t xml:space="preserve">                                      </w:t>
      </w:r>
      <w:r w:rsidR="009A246E">
        <w:rPr>
          <w:rFonts w:ascii="Sylfaen" w:hAnsi="Sylfaen"/>
          <w:sz w:val="28"/>
          <w:szCs w:val="28"/>
          <w:lang w:val="en-US"/>
        </w:rPr>
        <w:t xml:space="preserve">                           </w:t>
      </w:r>
      <w:r w:rsidR="00B4613B">
        <w:rPr>
          <w:rFonts w:ascii="Sylfaen" w:hAnsi="Sylfaen"/>
          <w:sz w:val="28"/>
          <w:szCs w:val="28"/>
        </w:rPr>
        <w:t>Ներածություն</w:t>
      </w:r>
    </w:p>
    <w:p w:rsidR="001E2E8E" w:rsidRDefault="001E2E8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</w:t>
      </w:r>
      <w:r w:rsidR="00977778"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>Ժամանակակից աշխարհում ամենուրեք հանդիպում ենք գիտական ու տեխնիկական նվաճումների բազմաթիվ վկայութունների:Գիտությունը դարձել է և հետագայում  էլ  կմնա որպես մարդկային հասարակության զարգացումն ապահովող իրական ուժ :Պետք է կարողանալ այնպիսի շրջանավարտ  ձևավորել,որը  իր կարողունակություններով  կարողանա ժամանակակից հասարակական և մտավոր պահանջներին համահունչ լինի:</w:t>
      </w:r>
    </w:p>
    <w:p w:rsidR="009A246E" w:rsidRPr="009A246E" w:rsidRDefault="009A246E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</w:t>
      </w:r>
      <w:r w:rsidRPr="009A246E">
        <w:rPr>
          <w:rFonts w:ascii="Sylfaen" w:hAnsi="Sylfaen"/>
          <w:b/>
          <w:sz w:val="24"/>
          <w:szCs w:val="24"/>
          <w:lang w:val="en-US"/>
        </w:rPr>
        <w:t>ՆՊԱՏԱԿ</w:t>
      </w:r>
      <w:r>
        <w:rPr>
          <w:rFonts w:ascii="Sylfaen" w:hAnsi="Sylfaen"/>
          <w:b/>
          <w:sz w:val="24"/>
          <w:szCs w:val="24"/>
          <w:lang w:val="en-US"/>
        </w:rPr>
        <w:t>Ը</w:t>
      </w:r>
    </w:p>
    <w:p w:rsidR="001E2E8E" w:rsidRDefault="001E2E8E" w:rsidP="00977778">
      <w:pPr>
        <w:ind w:firstLine="708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Հայաստանի Հանրապետությունում կրթությունը  համարվում է կարևոորագույն արժեք: Հանրակրթության նպատակը  սովորողների մտավոր,հոգևոր,ֆիզիկական և սոցիալական որակների համակողմանի և ներդաշնակ զարգացումն է,անձի որպես ապագա քաղաքացու ձևավորումը,մասնագիտական կողմնորոշումը,նրան  ինքնուրույն կյանքի և մասնագիտական կրթությանը նախապատրաստելը:</w:t>
      </w:r>
    </w:p>
    <w:p w:rsidR="009A246E" w:rsidRPr="009A246E" w:rsidRDefault="009A246E" w:rsidP="008B36C9">
      <w:pPr>
        <w:rPr>
          <w:rFonts w:ascii="Sylfaen" w:hAnsi="Sylfaen"/>
          <w:b/>
          <w:sz w:val="24"/>
          <w:szCs w:val="24"/>
          <w:lang w:val="en-US"/>
        </w:rPr>
      </w:pPr>
      <w:r w:rsidRPr="009A246E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A246E">
        <w:rPr>
          <w:rFonts w:ascii="Sylfaen" w:hAnsi="Sylfaen"/>
          <w:b/>
          <w:sz w:val="24"/>
          <w:szCs w:val="24"/>
          <w:lang w:val="en-US"/>
        </w:rPr>
        <w:t xml:space="preserve">  ԽՆԴԻՐՆԵՐԸ</w:t>
      </w:r>
    </w:p>
    <w:p w:rsidR="008B36C9" w:rsidRDefault="00B76538" w:rsidP="008B36C9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Հանրակրթության հիմնական խնդիրներն են </w:t>
      </w:r>
      <w:r w:rsidR="00431B4A" w:rsidRPr="00066121">
        <w:rPr>
          <w:rFonts w:ascii="Sylfaen" w:hAnsi="Sylfaen"/>
          <w:sz w:val="28"/>
          <w:szCs w:val="28"/>
          <w:lang w:val="en-US"/>
        </w:rPr>
        <w:t xml:space="preserve"> </w:t>
      </w:r>
    </w:p>
    <w:p w:rsidR="008B36C9" w:rsidRPr="008B36C9" w:rsidRDefault="00304DD4" w:rsidP="008B36C9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en-US"/>
        </w:rPr>
      </w:pPr>
      <w:r w:rsidRPr="008B36C9">
        <w:rPr>
          <w:rFonts w:ascii="Sylfaen" w:hAnsi="Sylfaen"/>
          <w:sz w:val="24"/>
          <w:szCs w:val="24"/>
        </w:rPr>
        <w:t>սովորողների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կողմից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բնության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հասարակության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="0074198D" w:rsidRPr="008B36C9">
        <w:rPr>
          <w:rFonts w:ascii="Sylfaen" w:hAnsi="Sylfaen"/>
          <w:sz w:val="24"/>
          <w:szCs w:val="24"/>
        </w:rPr>
        <w:t>տեխ</w:t>
      </w:r>
      <w:r w:rsidRPr="008B36C9">
        <w:rPr>
          <w:rFonts w:ascii="Sylfaen" w:hAnsi="Sylfaen"/>
          <w:sz w:val="24"/>
          <w:szCs w:val="24"/>
        </w:rPr>
        <w:t>նիկայի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արտադրության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բնապահպանության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մասին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հիմնարար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գիտելիքների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յուրաց</w:t>
      </w:r>
      <w:r w:rsidR="0074198D" w:rsidRPr="008B36C9">
        <w:rPr>
          <w:rFonts w:ascii="Sylfaen" w:hAnsi="Sylfaen"/>
          <w:sz w:val="24"/>
          <w:szCs w:val="24"/>
        </w:rPr>
        <w:t>ումը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շարունակական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կրթության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համակարգում</w:t>
      </w:r>
      <w:r w:rsidRPr="008B36C9">
        <w:rPr>
          <w:rFonts w:ascii="Sylfaen" w:hAnsi="Sylfaen"/>
          <w:sz w:val="24"/>
          <w:szCs w:val="24"/>
          <w:lang w:val="en-US"/>
        </w:rPr>
        <w:t>.</w:t>
      </w:r>
      <w:r w:rsidRPr="008B36C9">
        <w:rPr>
          <w:rFonts w:ascii="Sylfaen" w:hAnsi="Sylfaen"/>
          <w:sz w:val="24"/>
          <w:szCs w:val="24"/>
        </w:rPr>
        <w:t>նրանց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ինքնակրթության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ինքնազարգացման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համար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անհրաժեշտ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պայմաններ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ստեղծելը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</w:p>
    <w:p w:rsidR="001E457C" w:rsidRDefault="00304DD4" w:rsidP="008B36C9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 w:rsidRPr="008B36C9">
        <w:rPr>
          <w:rFonts w:ascii="Sylfaen" w:hAnsi="Sylfaen"/>
          <w:sz w:val="24"/>
          <w:szCs w:val="24"/>
          <w:lang w:val="en-US"/>
        </w:rPr>
        <w:t>2 )համամարդկային և ազգզյին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արժեքներին  հաղորդակից,ազգային </w:t>
      </w:r>
      <w:r w:rsidR="00431B4A" w:rsidRPr="008B36C9">
        <w:rPr>
          <w:rFonts w:ascii="Sylfaen" w:hAnsi="Sylfaen"/>
          <w:sz w:val="28"/>
          <w:szCs w:val="28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>մշակույթային ու բարոյահոգեբանական ժառանգությունը  կրող և գործուն քաղաքացիական դիրքորոշում ունեցող անհատ և քաղաքացի ձևավորելը  3)</w:t>
      </w:r>
      <w:r w:rsidRPr="008B36C9">
        <w:rPr>
          <w:rFonts w:ascii="Sylfaen" w:hAnsi="Sylfaen"/>
          <w:sz w:val="24"/>
          <w:szCs w:val="24"/>
        </w:rPr>
        <w:t>սովորողների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ռազմահայրենասիրական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դաստիրակության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    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նախնական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զինպատրաստության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համալիր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ծրագիր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իրականացնելը</w:t>
      </w:r>
      <w:r w:rsidR="001A7845" w:rsidRPr="008B36C9">
        <w:rPr>
          <w:rFonts w:ascii="Sylfaen" w:hAnsi="Sylfaen"/>
          <w:sz w:val="24"/>
          <w:szCs w:val="24"/>
          <w:lang w:val="en-US"/>
        </w:rPr>
        <w:t xml:space="preserve">                          4)Տարրական դպրոցում ուսուցումը նպատակադրվում է լեզվամտածողության և տրամաբանության հիմքերի ուսումնառությանև ածխատանքային նախնական հմտությունների ձևավորմանը,ազգային և համակողմանի արժեքներին նախնական հաղորդակցմանը</w:t>
      </w:r>
      <w:r w:rsidR="00431B4A" w:rsidRPr="008B36C9">
        <w:rPr>
          <w:rFonts w:ascii="Sylfaen" w:hAnsi="Sylfaen"/>
          <w:sz w:val="28"/>
          <w:szCs w:val="28"/>
          <w:lang w:val="en-US"/>
        </w:rPr>
        <w:t xml:space="preserve">  </w:t>
      </w:r>
      <w:r w:rsidR="001A7845" w:rsidRPr="008B36C9">
        <w:rPr>
          <w:rFonts w:ascii="Sylfaen" w:hAnsi="Sylfaen"/>
          <w:sz w:val="28"/>
          <w:szCs w:val="28"/>
          <w:lang w:val="en-US"/>
        </w:rPr>
        <w:t xml:space="preserve">       </w:t>
      </w:r>
      <w:r w:rsidR="00431B4A" w:rsidRPr="008B36C9">
        <w:rPr>
          <w:rFonts w:ascii="Sylfaen" w:hAnsi="Sylfaen"/>
          <w:sz w:val="28"/>
          <w:szCs w:val="28"/>
          <w:lang w:val="en-US"/>
        </w:rPr>
        <w:t xml:space="preserve">                                              </w:t>
      </w:r>
      <w:r w:rsidR="009D7E6E" w:rsidRPr="008B36C9">
        <w:rPr>
          <w:rFonts w:ascii="Sylfaen" w:hAnsi="Sylfaen"/>
          <w:sz w:val="28"/>
          <w:szCs w:val="28"/>
          <w:lang w:val="en-US"/>
        </w:rPr>
        <w:t xml:space="preserve">                          </w:t>
      </w:r>
      <w:r w:rsidR="00431B4A" w:rsidRPr="008B36C9">
        <w:rPr>
          <w:rFonts w:ascii="Sylfaen" w:hAnsi="Sylfaen"/>
          <w:sz w:val="28"/>
          <w:szCs w:val="28"/>
          <w:lang w:val="en-US"/>
        </w:rPr>
        <w:t xml:space="preserve">      </w:t>
      </w:r>
      <w:r w:rsidR="009D7E6E" w:rsidRPr="008B36C9">
        <w:rPr>
          <w:rFonts w:ascii="Sylfaen" w:hAnsi="Sylfaen"/>
          <w:sz w:val="28"/>
          <w:szCs w:val="28"/>
          <w:lang w:val="en-US"/>
        </w:rPr>
        <w:t xml:space="preserve">             </w:t>
      </w:r>
      <w:r w:rsidR="001A7845" w:rsidRPr="008B36C9">
        <w:rPr>
          <w:rFonts w:ascii="Sylfaen" w:hAnsi="Sylfaen"/>
          <w:sz w:val="28"/>
          <w:szCs w:val="28"/>
          <w:lang w:val="en-US"/>
        </w:rPr>
        <w:t xml:space="preserve">  </w:t>
      </w:r>
      <w:r w:rsidR="009D7E6E" w:rsidRPr="008B36C9">
        <w:rPr>
          <w:rFonts w:ascii="Sylfaen" w:hAnsi="Sylfaen"/>
          <w:sz w:val="28"/>
          <w:szCs w:val="28"/>
          <w:lang w:val="en-US"/>
        </w:rPr>
        <w:t xml:space="preserve"> </w:t>
      </w:r>
      <w:r w:rsidR="001A7845" w:rsidRPr="008B36C9">
        <w:rPr>
          <w:rFonts w:ascii="Sylfaen" w:hAnsi="Sylfaen"/>
          <w:sz w:val="24"/>
          <w:szCs w:val="24"/>
          <w:lang w:val="en-US"/>
        </w:rPr>
        <w:t>5)Միջին դպրոցում ուցուցումը նպատակադրվում է առողջ ապրելակերպի,աշխարհի և բնության վերաբերյա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A7845" w:rsidRPr="008B36C9">
        <w:rPr>
          <w:rFonts w:ascii="Sylfaen" w:hAnsi="Sylfaen"/>
          <w:sz w:val="24"/>
          <w:szCs w:val="24"/>
          <w:lang w:val="en-US"/>
        </w:rPr>
        <w:t xml:space="preserve">լսովորողների գիտական </w:t>
      </w:r>
    </w:p>
    <w:p w:rsidR="008B36C9" w:rsidRDefault="001A7845" w:rsidP="008B36C9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 w:rsidRPr="008B36C9">
        <w:rPr>
          <w:rFonts w:ascii="Sylfaen" w:hAnsi="Sylfaen"/>
          <w:sz w:val="24"/>
          <w:szCs w:val="24"/>
          <w:lang w:val="en-US"/>
        </w:rPr>
        <w:lastRenderedPageBreak/>
        <w:t xml:space="preserve">պատկերացման </w:t>
      </w:r>
      <w:r w:rsidR="0074198D" w:rsidRPr="008B36C9">
        <w:rPr>
          <w:rFonts w:ascii="Sylfaen" w:hAnsi="Sylfaen"/>
          <w:sz w:val="24"/>
          <w:szCs w:val="24"/>
          <w:lang w:val="en-US"/>
        </w:rPr>
        <w:t>ձևավո</w:t>
      </w:r>
      <w:r w:rsidR="0074198D" w:rsidRPr="008B36C9">
        <w:rPr>
          <w:rFonts w:ascii="Sylfaen" w:hAnsi="Sylfaen"/>
          <w:sz w:val="24"/>
          <w:szCs w:val="24"/>
        </w:rPr>
        <w:t>ր</w:t>
      </w:r>
      <w:r w:rsidRPr="008B36C9">
        <w:rPr>
          <w:rFonts w:ascii="Sylfaen" w:hAnsi="Sylfaen"/>
          <w:sz w:val="24"/>
          <w:szCs w:val="24"/>
          <w:lang w:val="en-US"/>
        </w:rPr>
        <w:t xml:space="preserve">մանը,ինքնուրույն աշխատանքի,կրթության և հասարակական ինքնուրույն գործունեության համար անհրաժեշտ գիտելիքների նվազագույն ծավալի </w:t>
      </w:r>
      <w:r w:rsidR="003F08C6" w:rsidRPr="008B36C9">
        <w:rPr>
          <w:rFonts w:ascii="Sylfaen" w:hAnsi="Sylfaen"/>
          <w:sz w:val="24"/>
          <w:szCs w:val="24"/>
          <w:lang w:val="en-US"/>
        </w:rPr>
        <w:t xml:space="preserve"> ապահովմանը :                                                                                                                       </w:t>
      </w:r>
    </w:p>
    <w:p w:rsidR="008B36C9" w:rsidRPr="009A246E" w:rsidRDefault="009A246E" w:rsidP="009A246E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3F08C6" w:rsidRPr="009A246E">
        <w:rPr>
          <w:rFonts w:ascii="Sylfaen" w:hAnsi="Sylfaen" w:cs="Sylfaen"/>
          <w:sz w:val="24"/>
          <w:szCs w:val="24"/>
          <w:lang w:val="en-US"/>
        </w:rPr>
        <w:t>Միջնակարգ</w:t>
      </w:r>
      <w:r w:rsidR="003F08C6" w:rsidRPr="009A246E">
        <w:rPr>
          <w:rFonts w:ascii="Sylfaen" w:hAnsi="Sylfaen"/>
          <w:sz w:val="24"/>
          <w:szCs w:val="24"/>
          <w:lang w:val="en-US"/>
        </w:rPr>
        <w:t xml:space="preserve"> հանրակրթական դպրոցի առաջին երկու աստիճանները կազմո</w:t>
      </w:r>
      <w:r w:rsidR="0074198D" w:rsidRPr="009A246E">
        <w:rPr>
          <w:rFonts w:ascii="Sylfaen" w:hAnsi="Sylfaen"/>
          <w:sz w:val="24"/>
          <w:szCs w:val="24"/>
        </w:rPr>
        <w:t>մ</w:t>
      </w:r>
      <w:r w:rsidR="0074198D" w:rsidRPr="009A246E">
        <w:rPr>
          <w:rFonts w:ascii="Sylfaen" w:hAnsi="Sylfaen"/>
          <w:sz w:val="24"/>
          <w:szCs w:val="24"/>
          <w:lang w:val="en-US"/>
        </w:rPr>
        <w:t xml:space="preserve"> </w:t>
      </w:r>
      <w:r w:rsidR="003F08C6" w:rsidRPr="009A246E">
        <w:rPr>
          <w:rFonts w:ascii="Sylfaen" w:hAnsi="Sylfaen"/>
          <w:sz w:val="24"/>
          <w:szCs w:val="24"/>
          <w:lang w:val="en-US"/>
        </w:rPr>
        <w:t xml:space="preserve">են հիմնական դպրոցը:  </w:t>
      </w:r>
      <w:r w:rsidR="008B36C9" w:rsidRPr="009A246E">
        <w:rPr>
          <w:rFonts w:ascii="Sylfaen" w:hAnsi="Sylfaen"/>
          <w:sz w:val="24"/>
          <w:szCs w:val="24"/>
          <w:lang w:val="en-US"/>
        </w:rPr>
        <w:t xml:space="preserve">                        </w:t>
      </w:r>
    </w:p>
    <w:p w:rsidR="008B36C9" w:rsidRDefault="003F08C6" w:rsidP="008B36C9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 w:rsidRPr="008B36C9">
        <w:rPr>
          <w:rFonts w:ascii="Sylfaen" w:hAnsi="Sylfaen"/>
          <w:sz w:val="24"/>
          <w:szCs w:val="24"/>
          <w:lang w:val="en-US"/>
        </w:rPr>
        <w:t>6)</w:t>
      </w:r>
      <w:r w:rsidRPr="008B36C9">
        <w:rPr>
          <w:rFonts w:ascii="Sylfaen" w:hAnsi="Sylfaen"/>
          <w:sz w:val="24"/>
          <w:szCs w:val="24"/>
        </w:rPr>
        <w:t>Ավագ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դպրոցում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նպատակահարմար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է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հենքային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հանրակրթական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պատրաստությունն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ապահավել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գիտելիքների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յուրացմանը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սովորողների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հակումներին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կարողություններին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ընդունակություններին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համապատասխան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  </w:t>
      </w:r>
      <w:r w:rsidRPr="008B36C9">
        <w:rPr>
          <w:rFonts w:ascii="Sylfaen" w:hAnsi="Sylfaen"/>
          <w:sz w:val="24"/>
          <w:szCs w:val="24"/>
          <w:lang w:val="en-US"/>
        </w:rPr>
        <w:t>.</w:t>
      </w:r>
      <w:r w:rsidRPr="008B36C9">
        <w:rPr>
          <w:rFonts w:ascii="Sylfaen" w:hAnsi="Sylfaen"/>
          <w:sz w:val="24"/>
          <w:szCs w:val="24"/>
        </w:rPr>
        <w:t>հոսքային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ուսուցում</w:t>
      </w:r>
      <w:r w:rsidRPr="008B36C9">
        <w:rPr>
          <w:rFonts w:ascii="Sylfaen" w:hAnsi="Sylfaen"/>
          <w:sz w:val="24"/>
          <w:szCs w:val="24"/>
          <w:lang w:val="en-US"/>
        </w:rPr>
        <w:t xml:space="preserve"> :              </w:t>
      </w:r>
    </w:p>
    <w:p w:rsidR="008B36C9" w:rsidRDefault="008B36C9" w:rsidP="008B36C9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3F08C6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3F08C6" w:rsidRPr="008B36C9">
        <w:rPr>
          <w:rFonts w:ascii="Sylfaen" w:hAnsi="Sylfaen"/>
          <w:sz w:val="24"/>
          <w:szCs w:val="24"/>
        </w:rPr>
        <w:t>Միջին</w:t>
      </w:r>
      <w:r w:rsidR="003F08C6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3F08C6" w:rsidRPr="008B36C9">
        <w:rPr>
          <w:rFonts w:ascii="Sylfaen" w:hAnsi="Sylfaen"/>
          <w:sz w:val="24"/>
          <w:szCs w:val="24"/>
        </w:rPr>
        <w:t>և</w:t>
      </w:r>
      <w:r w:rsidR="003F08C6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3F08C6" w:rsidRPr="008B36C9">
        <w:rPr>
          <w:rFonts w:ascii="Sylfaen" w:hAnsi="Sylfaen"/>
          <w:sz w:val="24"/>
          <w:szCs w:val="24"/>
        </w:rPr>
        <w:t>ավագ</w:t>
      </w:r>
      <w:r w:rsidR="003F08C6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3F08C6" w:rsidRPr="008B36C9">
        <w:rPr>
          <w:rFonts w:ascii="Sylfaen" w:hAnsi="Sylfaen"/>
          <w:sz w:val="24"/>
          <w:szCs w:val="24"/>
        </w:rPr>
        <w:t>դպրոցում</w:t>
      </w:r>
      <w:r w:rsidR="003F08C6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3F08C6" w:rsidRPr="008B36C9">
        <w:rPr>
          <w:rFonts w:ascii="Sylfaen" w:hAnsi="Sylfaen"/>
          <w:sz w:val="24"/>
          <w:szCs w:val="24"/>
        </w:rPr>
        <w:t>հայո</w:t>
      </w:r>
      <w:r w:rsidR="00E84EF8" w:rsidRPr="008B36C9">
        <w:rPr>
          <w:rFonts w:ascii="Sylfaen" w:hAnsi="Sylfaen"/>
          <w:sz w:val="24"/>
          <w:szCs w:val="24"/>
        </w:rPr>
        <w:t>ց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լեզու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և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հայ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գրականություն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,</w:t>
      </w:r>
      <w:r w:rsidR="00E84EF8" w:rsidRPr="008B36C9">
        <w:rPr>
          <w:rFonts w:ascii="Sylfaen" w:hAnsi="Sylfaen"/>
          <w:sz w:val="24"/>
          <w:szCs w:val="24"/>
        </w:rPr>
        <w:t>հայոց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պատմություն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և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մաթեմատիկա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առարկաների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ուսուցումը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ավարտվում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է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գիտելիքների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պարտադիր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ամփոփիչ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ատեստավորմամբ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:                                                                          </w:t>
      </w:r>
      <w:r w:rsidR="00E84EF8" w:rsidRPr="008B36C9">
        <w:rPr>
          <w:rFonts w:ascii="Sylfaen" w:hAnsi="Sylfaen"/>
          <w:sz w:val="24"/>
          <w:szCs w:val="24"/>
        </w:rPr>
        <w:t>Հանրակրթական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E84EF8" w:rsidRPr="008B36C9">
        <w:rPr>
          <w:rFonts w:ascii="Sylfaen" w:hAnsi="Sylfaen"/>
          <w:sz w:val="24"/>
          <w:szCs w:val="24"/>
        </w:rPr>
        <w:t>հիմնական</w:t>
      </w:r>
      <w:r w:rsidR="00E84EF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ծրագրերը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սահմանվում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է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&lt;&lt; </w:t>
      </w:r>
      <w:r w:rsidR="00561AB8" w:rsidRPr="008B36C9">
        <w:rPr>
          <w:rFonts w:ascii="Sylfaen" w:hAnsi="Sylfaen"/>
          <w:sz w:val="24"/>
          <w:szCs w:val="24"/>
        </w:rPr>
        <w:t>Հանրակրթության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պետական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չափորոշիչով</w:t>
      </w:r>
      <w:r w:rsidR="00561AB8" w:rsidRPr="008B36C9">
        <w:rPr>
          <w:rFonts w:ascii="Sylfaen" w:hAnsi="Sylfaen"/>
          <w:sz w:val="24"/>
          <w:szCs w:val="24"/>
          <w:lang w:val="en-US"/>
        </w:rPr>
        <w:t>&gt;&gt;:</w:t>
      </w:r>
      <w:r w:rsidR="00561AB8" w:rsidRPr="008B36C9">
        <w:rPr>
          <w:rFonts w:ascii="Sylfaen" w:hAnsi="Sylfaen"/>
          <w:sz w:val="24"/>
          <w:szCs w:val="24"/>
        </w:rPr>
        <w:t>Հանրակրթության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պետական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ծրագիրը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իրականացնող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ուսումնական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հաստատությունը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օրինակելի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ուսումնական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պլանի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հիման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վրա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հաստատում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է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իր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ուսումնական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պլանը</w:t>
      </w:r>
      <w:r w:rsidR="00561AB8" w:rsidRPr="008B36C9">
        <w:rPr>
          <w:rFonts w:ascii="Sylfaen" w:hAnsi="Sylfaen"/>
          <w:sz w:val="24"/>
          <w:szCs w:val="24"/>
          <w:lang w:val="en-US"/>
        </w:rPr>
        <w:t>,</w:t>
      </w:r>
      <w:r w:rsidR="00561AB8" w:rsidRPr="008B36C9">
        <w:rPr>
          <w:rFonts w:ascii="Sylfaen" w:hAnsi="Sylfaen"/>
          <w:sz w:val="24"/>
          <w:szCs w:val="24"/>
        </w:rPr>
        <w:t>որտեղ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մանրամասն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նշվում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էդպրոցում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կրթության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և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ուսուցման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ծրագրերի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իրականացման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բոլոր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561AB8" w:rsidRPr="008B36C9">
        <w:rPr>
          <w:rFonts w:ascii="Sylfaen" w:hAnsi="Sylfaen"/>
          <w:sz w:val="24"/>
          <w:szCs w:val="24"/>
        </w:rPr>
        <w:t>կետերը</w:t>
      </w:r>
      <w:r w:rsidR="00561AB8" w:rsidRPr="008B36C9">
        <w:rPr>
          <w:rFonts w:ascii="Sylfaen" w:hAnsi="Sylfaen"/>
          <w:sz w:val="24"/>
          <w:szCs w:val="24"/>
          <w:lang w:val="en-US"/>
        </w:rPr>
        <w:t xml:space="preserve">:                 </w:t>
      </w:r>
    </w:p>
    <w:p w:rsidR="009A246E" w:rsidRDefault="00561AB8" w:rsidP="008B36C9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 w:rsidRPr="008B36C9">
        <w:rPr>
          <w:rFonts w:ascii="Sylfaen" w:hAnsi="Sylfaen"/>
          <w:sz w:val="24"/>
          <w:szCs w:val="24"/>
          <w:lang w:val="en-US"/>
        </w:rPr>
        <w:t xml:space="preserve">      </w:t>
      </w:r>
      <w:r w:rsidRPr="008B36C9">
        <w:rPr>
          <w:rFonts w:ascii="Sylfaen" w:hAnsi="Sylfaen"/>
          <w:sz w:val="24"/>
          <w:szCs w:val="24"/>
        </w:rPr>
        <w:t>Հանրակրթության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դպրոցի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գործթւնեությունը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հիմնվում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է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ժողովրդավարության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մարդասիրության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հանրամատչելիության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թափանցիկության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, </w:t>
      </w:r>
      <w:r w:rsidRPr="008B36C9">
        <w:rPr>
          <w:rFonts w:ascii="Sylfaen" w:hAnsi="Sylfaen"/>
          <w:sz w:val="24"/>
          <w:szCs w:val="24"/>
        </w:rPr>
        <w:t>անձի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ազատ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զարգացման</w:t>
      </w:r>
      <w:r w:rsidRPr="008B36C9">
        <w:rPr>
          <w:rFonts w:ascii="Sylfaen" w:hAnsi="Sylfaen"/>
          <w:sz w:val="24"/>
          <w:szCs w:val="24"/>
          <w:lang w:val="en-US"/>
        </w:rPr>
        <w:t xml:space="preserve"> ,</w:t>
      </w:r>
      <w:r w:rsidRPr="008B36C9">
        <w:rPr>
          <w:rFonts w:ascii="Sylfaen" w:hAnsi="Sylfaen"/>
          <w:sz w:val="24"/>
          <w:szCs w:val="24"/>
        </w:rPr>
        <w:t>ինքնավարության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կրթության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աշխարհիկ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նյութի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պահպանման</w:t>
      </w:r>
      <w:r w:rsidRPr="008B36C9">
        <w:rPr>
          <w:rFonts w:ascii="Sylfaen" w:hAnsi="Sylfaen"/>
          <w:sz w:val="24"/>
          <w:szCs w:val="24"/>
          <w:lang w:val="en-US"/>
        </w:rPr>
        <w:t xml:space="preserve"> ,</w:t>
      </w:r>
      <w:r w:rsidRPr="008B36C9">
        <w:rPr>
          <w:rFonts w:ascii="Sylfaen" w:hAnsi="Sylfaen"/>
          <w:sz w:val="24"/>
          <w:szCs w:val="24"/>
        </w:rPr>
        <w:t>ինչպես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նաև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ազգային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համամարդկային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արժեքնորի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զուգորդման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սկզբունքների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վրա</w:t>
      </w:r>
      <w:r w:rsidRPr="008B36C9">
        <w:rPr>
          <w:rFonts w:ascii="Sylfaen" w:hAnsi="Sylfaen"/>
          <w:sz w:val="24"/>
          <w:szCs w:val="24"/>
          <w:lang w:val="en-US"/>
        </w:rPr>
        <w:t xml:space="preserve"> :                                                 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                                                      </w:t>
      </w:r>
      <w:r w:rsidR="00D645BD" w:rsidRPr="008B36C9">
        <w:rPr>
          <w:rFonts w:ascii="Sylfaen" w:hAnsi="Sylfaen"/>
          <w:sz w:val="24"/>
          <w:szCs w:val="24"/>
        </w:rPr>
        <w:t>Կրթության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D645BD" w:rsidRPr="008B36C9">
        <w:rPr>
          <w:rFonts w:ascii="Sylfaen" w:hAnsi="Sylfaen"/>
          <w:sz w:val="24"/>
          <w:szCs w:val="24"/>
        </w:rPr>
        <w:t>որակի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բարելավման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և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բարձր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արդյունքների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հասնելու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համար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կարևոր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է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կառուցվածքային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D645BD" w:rsidRPr="008B36C9">
        <w:rPr>
          <w:rFonts w:ascii="Sylfaen" w:hAnsi="Sylfaen"/>
          <w:sz w:val="24"/>
          <w:szCs w:val="24"/>
        </w:rPr>
        <w:t>յուրաքանչյուր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ստորաբաժանում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: </w:t>
      </w:r>
      <w:r w:rsidR="00D645BD" w:rsidRPr="008B36C9">
        <w:rPr>
          <w:rFonts w:ascii="Sylfaen" w:hAnsi="Sylfaen"/>
          <w:sz w:val="24"/>
          <w:szCs w:val="24"/>
        </w:rPr>
        <w:t>Առանձնացնեմ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նրանցից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առարկայական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մեթոդ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միավորումները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; </w:t>
      </w:r>
      <w:r w:rsidR="00D645BD" w:rsidRPr="008B36C9">
        <w:rPr>
          <w:rFonts w:ascii="Sylfaen" w:hAnsi="Sylfaen"/>
          <w:sz w:val="24"/>
          <w:szCs w:val="24"/>
        </w:rPr>
        <w:t>Հանրակրթական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D645BD" w:rsidRPr="008B36C9">
        <w:rPr>
          <w:rFonts w:ascii="Sylfaen" w:hAnsi="Sylfaen"/>
          <w:sz w:val="24"/>
          <w:szCs w:val="24"/>
        </w:rPr>
        <w:t>ցանկացած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դպրոցում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դասավանդվող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առարկաներին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համապատասխան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ձևավորվում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են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առարկայական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մեթոդ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միավորումներ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D645BD" w:rsidRPr="008B36C9">
        <w:rPr>
          <w:rFonts w:ascii="Sylfaen" w:hAnsi="Sylfaen"/>
          <w:sz w:val="24"/>
          <w:szCs w:val="24"/>
        </w:rPr>
        <w:t>ըստ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բնագավառների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. </w:t>
      </w:r>
      <w:r w:rsidR="00D645BD" w:rsidRPr="008B36C9">
        <w:rPr>
          <w:rFonts w:ascii="Sylfaen" w:hAnsi="Sylfaen"/>
          <w:sz w:val="24"/>
          <w:szCs w:val="24"/>
        </w:rPr>
        <w:t>բնագիտական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, </w:t>
      </w:r>
      <w:r w:rsidR="00D645BD" w:rsidRPr="008B36C9">
        <w:rPr>
          <w:rFonts w:ascii="Sylfaen" w:hAnsi="Sylfaen"/>
          <w:sz w:val="24"/>
          <w:szCs w:val="24"/>
        </w:rPr>
        <w:t>հումանիտար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և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տարրական</w:t>
      </w:r>
      <w:r w:rsidR="00867D7A" w:rsidRPr="008B36C9">
        <w:rPr>
          <w:rFonts w:ascii="Sylfaen" w:hAnsi="Sylfaen"/>
          <w:sz w:val="24"/>
          <w:szCs w:val="24"/>
          <w:lang w:val="en-US"/>
        </w:rPr>
        <w:t>,տվյալ բնագավառում երեք և ավելի ուսուցչի դեպքում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: </w:t>
      </w:r>
      <w:r w:rsidR="00D645BD" w:rsidRPr="008B36C9">
        <w:rPr>
          <w:rFonts w:ascii="Sylfaen" w:hAnsi="Sylfaen"/>
          <w:sz w:val="24"/>
          <w:szCs w:val="24"/>
        </w:rPr>
        <w:t>Աշխատանքային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գործունեությունը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D645BD" w:rsidRPr="008B36C9">
        <w:rPr>
          <w:rFonts w:ascii="Sylfaen" w:hAnsi="Sylfaen"/>
          <w:sz w:val="24"/>
          <w:szCs w:val="24"/>
        </w:rPr>
        <w:t>սահմանվում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է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ըստ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D645BD" w:rsidRPr="008B36C9">
        <w:rPr>
          <w:rFonts w:ascii="Sylfaen" w:hAnsi="Sylfaen"/>
          <w:sz w:val="24"/>
          <w:szCs w:val="24"/>
        </w:rPr>
        <w:t>հանրակրթական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պետական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D645BD" w:rsidRPr="008B36C9">
        <w:rPr>
          <w:rFonts w:ascii="Sylfaen" w:hAnsi="Sylfaen"/>
          <w:sz w:val="24"/>
          <w:szCs w:val="24"/>
        </w:rPr>
        <w:t>չափորոշիչի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: </w:t>
      </w:r>
      <w:r w:rsidR="00D645BD" w:rsidRPr="008B36C9">
        <w:rPr>
          <w:rFonts w:ascii="Sylfaen" w:hAnsi="Sylfaen"/>
          <w:sz w:val="24"/>
          <w:szCs w:val="24"/>
        </w:rPr>
        <w:t>Յուրաքանչյուր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ուսուցիչ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ընդգրկվում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է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համա</w:t>
      </w:r>
      <w:r w:rsidR="00D645BD" w:rsidRPr="008B36C9">
        <w:rPr>
          <w:rFonts w:ascii="Sylfaen" w:hAnsi="Sylfaen"/>
          <w:sz w:val="24"/>
          <w:szCs w:val="24"/>
          <w:lang w:val="en-US"/>
        </w:rPr>
        <w:t>պ</w:t>
      </w:r>
      <w:r w:rsidR="00D645BD" w:rsidRPr="008B36C9">
        <w:rPr>
          <w:rFonts w:ascii="Sylfaen" w:hAnsi="Sylfaen"/>
          <w:sz w:val="24"/>
          <w:szCs w:val="24"/>
        </w:rPr>
        <w:t>ատասխան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առարկայական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մեթոդական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միավորումում</w:t>
      </w:r>
      <w:r w:rsidR="00D645BD" w:rsidRPr="008B36C9">
        <w:rPr>
          <w:rFonts w:ascii="Sylfaen" w:hAnsi="Sylfaen"/>
          <w:sz w:val="24"/>
          <w:szCs w:val="24"/>
          <w:lang w:val="en-US"/>
        </w:rPr>
        <w:t>:</w:t>
      </w:r>
      <w:r w:rsidR="00D645BD" w:rsidRPr="008B36C9">
        <w:rPr>
          <w:rFonts w:ascii="Sylfaen" w:hAnsi="Sylfaen"/>
          <w:sz w:val="24"/>
          <w:szCs w:val="24"/>
        </w:rPr>
        <w:t>Մասնակցում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է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D645BD" w:rsidRPr="008B36C9">
        <w:rPr>
          <w:rFonts w:ascii="Sylfaen" w:hAnsi="Sylfaen"/>
          <w:sz w:val="24"/>
          <w:szCs w:val="24"/>
        </w:rPr>
        <w:t>մ</w:t>
      </w:r>
      <w:r w:rsidR="00D645BD" w:rsidRPr="008B36C9">
        <w:rPr>
          <w:rFonts w:ascii="Sylfaen" w:hAnsi="Sylfaen"/>
          <w:sz w:val="24"/>
          <w:szCs w:val="24"/>
          <w:lang w:val="en-US"/>
        </w:rPr>
        <w:t>.</w:t>
      </w:r>
      <w:r w:rsidR="00D645BD" w:rsidRPr="008B36C9">
        <w:rPr>
          <w:rFonts w:ascii="Sylfaen" w:hAnsi="Sylfaen"/>
          <w:sz w:val="24"/>
          <w:szCs w:val="24"/>
        </w:rPr>
        <w:t>մ</w:t>
      </w:r>
      <w:r w:rsidR="00D645B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D645BD" w:rsidRPr="008B36C9">
        <w:rPr>
          <w:rFonts w:ascii="Sylfaen" w:hAnsi="Sylfaen"/>
          <w:sz w:val="24"/>
          <w:szCs w:val="24"/>
        </w:rPr>
        <w:t>նիստերին</w:t>
      </w:r>
      <w:r w:rsidR="00D645BD" w:rsidRPr="008B36C9">
        <w:rPr>
          <w:rFonts w:ascii="Sylfaen" w:hAnsi="Sylfaen"/>
          <w:sz w:val="24"/>
          <w:szCs w:val="24"/>
          <w:lang w:val="en-US"/>
        </w:rPr>
        <w:t>(առնվան  ամիսը մեկ),նախագահի ընտրությանը,դպրոցական բաղադրիչի քննարկմանը,</w:t>
      </w:r>
      <w:r w:rsidR="001533C1" w:rsidRPr="008B36C9">
        <w:rPr>
          <w:rFonts w:ascii="Sylfaen" w:hAnsi="Sylfaen"/>
          <w:sz w:val="24"/>
          <w:szCs w:val="24"/>
          <w:lang w:val="en-US"/>
        </w:rPr>
        <w:t xml:space="preserve">օլիմպիադաների  կազմակերպմանը,  կարող է հանդես գալ նոր առաջարկներով,զեկույցներով …       </w:t>
      </w:r>
    </w:p>
    <w:p w:rsidR="009A246E" w:rsidRDefault="009A246E" w:rsidP="008B36C9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</w:t>
      </w:r>
    </w:p>
    <w:p w:rsidR="009A246E" w:rsidRPr="009A246E" w:rsidRDefault="009A246E" w:rsidP="008B36C9">
      <w:pPr>
        <w:pStyle w:val="ListParagraph"/>
        <w:ind w:left="495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</w:t>
      </w:r>
      <w:r w:rsidRPr="009A246E">
        <w:rPr>
          <w:rFonts w:ascii="Sylfaen" w:hAnsi="Sylfaen"/>
          <w:b/>
          <w:sz w:val="24"/>
          <w:szCs w:val="24"/>
          <w:lang w:val="en-US"/>
        </w:rPr>
        <w:t xml:space="preserve">  ՆԱԽԱՊԱՏՐԱՍՏԱԿԱՆ ՓՈՒԼ</w:t>
      </w:r>
    </w:p>
    <w:p w:rsidR="008B36C9" w:rsidRPr="009A246E" w:rsidRDefault="001533C1" w:rsidP="008B36C9">
      <w:pPr>
        <w:pStyle w:val="ListParagraph"/>
        <w:ind w:left="495"/>
        <w:rPr>
          <w:rFonts w:ascii="Sylfaen" w:hAnsi="Sylfaen"/>
          <w:b/>
          <w:sz w:val="24"/>
          <w:szCs w:val="24"/>
          <w:lang w:val="en-US"/>
        </w:rPr>
      </w:pPr>
      <w:r w:rsidRPr="009A246E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1E457C" w:rsidRDefault="008B36C9" w:rsidP="008B36C9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</w:t>
      </w:r>
      <w:r w:rsidR="001533C1" w:rsidRPr="008B36C9">
        <w:rPr>
          <w:rFonts w:ascii="Sylfaen" w:hAnsi="Sylfaen"/>
          <w:sz w:val="24"/>
          <w:szCs w:val="24"/>
          <w:lang w:val="en-US"/>
        </w:rPr>
        <w:t xml:space="preserve"> Դասավանդելով  ֆիզիկա ,ընդգրկված եմ բնագիտական առարկայական </w:t>
      </w:r>
    </w:p>
    <w:p w:rsidR="001E457C" w:rsidRDefault="001E457C" w:rsidP="008B36C9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4</w:t>
      </w:r>
    </w:p>
    <w:p w:rsidR="008B36C9" w:rsidRDefault="001533C1" w:rsidP="008B36C9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 w:rsidRPr="008B36C9">
        <w:rPr>
          <w:rFonts w:ascii="Sylfaen" w:hAnsi="Sylfaen"/>
          <w:sz w:val="24"/>
          <w:szCs w:val="24"/>
          <w:lang w:val="en-US"/>
        </w:rPr>
        <w:lastRenderedPageBreak/>
        <w:t>մասնախմբում :   Հանդես եմ եկել զեկուցումներով   &lt;&lt;Չափորոշչային պահանջները ավագ դպրոցում ,ֆիզիկայից &gt;&gt;  ,&lt;&lt;Բնագիտական առարկաների միջառարկայական կապերի արդյունավետ օգտագործման մասին &gt;&gt;  Կարևորելով բնական գիտությունների  դերը արդի ժամանակաշրջանում   համամարդկային մշակույթի և գիտության մեջ իր անփոխարինելի տեղը  ունի  ֆիզիկան :</w:t>
      </w:r>
    </w:p>
    <w:p w:rsidR="008B36C9" w:rsidRPr="009A246E" w:rsidRDefault="001533C1" w:rsidP="009A246E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 w:rsidRPr="008B36C9">
        <w:rPr>
          <w:rFonts w:ascii="Sylfaen" w:hAnsi="Sylfaen"/>
          <w:sz w:val="24"/>
          <w:szCs w:val="24"/>
          <w:lang w:val="en-US"/>
        </w:rPr>
        <w:t>Այն ընդարձակում  և  միաժամանակ  ճշգրտում է Տիեզերքի,բնության, տարբեր առարկաների և երևույթների մասին մեր ունեցած պատկերացումները :Ֆիզիկայի կարևորագույն դերը գիտության մեջ և հասարակական կյանքում պայմանավորված է ժամանակակից ֆիզիկայի գաղափարների և հեազոտական մեթոդների հարստությամբ ու բազմազանությամբ.ինչպես նաև իմացաբանության (գիտական իմացության մեթոդների,տեսությունների կառուցման սկզբունքների,նրանց կիռարելիության սահմանների մասին ուսմունքի  ) մեջ նրա ունեցած   ծանրակշիռ ավանդով ու աճող ազդեցությամբ:                                          Բնական գիտությունների ուսումնասիրման առարկան մեկն է բնությունը:Հետևաբար դպրոցում քիմիա,ֆիզիկա,աստղագիտություն,աշխարհագրություն</w:t>
      </w:r>
      <w:r w:rsidR="0074198D" w:rsidRPr="008B36C9">
        <w:rPr>
          <w:rFonts w:ascii="Sylfaen" w:hAnsi="Sylfaen"/>
          <w:sz w:val="24"/>
          <w:szCs w:val="24"/>
          <w:lang w:val="en-US"/>
        </w:rPr>
        <w:t>,</w:t>
      </w:r>
      <w:r w:rsidR="0074198D" w:rsidRPr="008B36C9">
        <w:rPr>
          <w:rFonts w:ascii="Sylfaen" w:hAnsi="Sylfaen"/>
          <w:sz w:val="24"/>
          <w:szCs w:val="24"/>
        </w:rPr>
        <w:t>ինֆորմատիկա</w:t>
      </w:r>
      <w:r w:rsidRPr="008B36C9">
        <w:rPr>
          <w:rFonts w:ascii="Sylfaen" w:hAnsi="Sylfaen"/>
          <w:sz w:val="24"/>
          <w:szCs w:val="24"/>
          <w:lang w:val="en-US"/>
        </w:rPr>
        <w:t xml:space="preserve"> և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>կենսաբանություն առարկաների ուսուցման գործընթացում գերխնդիր է բնության  ամբողջական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 գիտական պատկերի  ձևավորումը:Այս  կարևորագույն խնդրի լուծումը դասավանդող ուսուցիչներից պահանջում է ընդհանուր </w:t>
      </w:r>
      <w:r w:rsidR="0074198D" w:rsidRPr="008B36C9">
        <w:rPr>
          <w:rFonts w:ascii="Sylfaen" w:hAnsi="Sylfaen"/>
          <w:sz w:val="24"/>
          <w:szCs w:val="24"/>
          <w:lang w:val="en-US"/>
        </w:rPr>
        <w:t>մեթոդաբանակա</w:t>
      </w:r>
      <w:r w:rsidR="0074198D" w:rsidRPr="008B36C9">
        <w:rPr>
          <w:rFonts w:ascii="Sylfaen" w:hAnsi="Sylfaen"/>
          <w:sz w:val="24"/>
          <w:szCs w:val="24"/>
        </w:rPr>
        <w:t>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74198D" w:rsidRPr="008B36C9">
        <w:rPr>
          <w:rFonts w:ascii="Sylfaen" w:hAnsi="Sylfaen"/>
          <w:sz w:val="24"/>
          <w:szCs w:val="24"/>
          <w:lang w:val="en-US"/>
        </w:rPr>
        <w:t>մոտ</w:t>
      </w:r>
      <w:r w:rsidR="0074198D" w:rsidRPr="008B36C9">
        <w:rPr>
          <w:rFonts w:ascii="Sylfaen" w:hAnsi="Sylfaen"/>
          <w:sz w:val="24"/>
          <w:szCs w:val="24"/>
        </w:rPr>
        <w:t>ե</w:t>
      </w:r>
      <w:r w:rsidR="000A6D7D" w:rsidRPr="008B36C9">
        <w:rPr>
          <w:rFonts w:ascii="Sylfaen" w:hAnsi="Sylfaen"/>
          <w:sz w:val="24"/>
          <w:szCs w:val="24"/>
          <w:lang w:val="en-US"/>
        </w:rPr>
        <w:t>ցում</w:t>
      </w:r>
      <w:r w:rsidR="00526B03" w:rsidRPr="008B36C9">
        <w:rPr>
          <w:rFonts w:ascii="Sylfaen" w:hAnsi="Sylfaen"/>
          <w:sz w:val="24"/>
          <w:szCs w:val="24"/>
          <w:lang w:val="en-US"/>
        </w:rPr>
        <w:t>,ժամանակակից տեղեկատվական  տեխնոլոգիաների կիռարում</w:t>
      </w:r>
      <w:r w:rsidR="000A6D7D" w:rsidRPr="008B36C9">
        <w:rPr>
          <w:rFonts w:ascii="Sylfaen" w:hAnsi="Sylfaen"/>
          <w:sz w:val="24"/>
          <w:szCs w:val="24"/>
          <w:lang w:val="en-US"/>
        </w:rPr>
        <w:t>: Եթե համեմատանք այն ծրագրերը և դասագրքերը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 ,որոնք  այսօր օգտագործվում են դպրոցում,ապա նման մոտեցում չենք նկատի;                                                                Ակնառու է,որ քննարկվող խնդրի լուծման արդյունավետտ մեթոդը միջառարկայական բովանդակային կապերի  բացահայտումն ու  նպատակային օգտագործումն է;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Անդրադառնանք  նշված հիմնահարցի լուծման  երեք տեսանկյաններին                                                                                                                     </w:t>
      </w:r>
      <w:r w:rsidR="00977778" w:rsidRPr="008B36C9">
        <w:rPr>
          <w:rFonts w:ascii="Sylfaen" w:hAnsi="Sylfaen"/>
          <w:sz w:val="24"/>
          <w:szCs w:val="24"/>
          <w:lang w:val="en-US"/>
        </w:rPr>
        <w:t>1</w:t>
      </w:r>
      <w:r w:rsidR="009A246E">
        <w:rPr>
          <w:rFonts w:ascii="Sylfaen" w:hAnsi="Sylfaen"/>
          <w:sz w:val="24"/>
          <w:szCs w:val="24"/>
          <w:lang w:val="en-US"/>
        </w:rPr>
        <w:t>.</w:t>
      </w:r>
      <w:r w:rsidR="000A6D7D" w:rsidRPr="008B36C9">
        <w:rPr>
          <w:rFonts w:ascii="Sylfaen" w:hAnsi="Sylfaen"/>
          <w:sz w:val="24"/>
          <w:szCs w:val="24"/>
          <w:lang w:val="en-US"/>
        </w:rPr>
        <w:t>բնության</w:t>
      </w:r>
      <w:r w:rsidR="00977778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հիմնարար օրենքները որպես բնագիտական առարկաների կապերի ապահովման հիմքօգտագործելու նպատակահարմարությանը                                         </w:t>
      </w:r>
      <w:r w:rsidR="00977778" w:rsidRPr="008B36C9">
        <w:rPr>
          <w:rFonts w:ascii="Sylfaen" w:hAnsi="Sylfaen"/>
          <w:sz w:val="24"/>
          <w:szCs w:val="24"/>
          <w:lang w:val="en-US"/>
        </w:rPr>
        <w:t>2</w:t>
      </w:r>
      <w:r w:rsidR="009A246E">
        <w:rPr>
          <w:rFonts w:ascii="Sylfaen" w:hAnsi="Sylfaen"/>
          <w:sz w:val="24"/>
          <w:szCs w:val="24"/>
          <w:lang w:val="en-US"/>
        </w:rPr>
        <w:t xml:space="preserve">.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միջառարկայական բովանդակային կապերի ժամանակային  համապատասխանության անհրաժեշտությունը                                                         </w:t>
      </w:r>
      <w:r w:rsidR="00977778" w:rsidRPr="008B36C9">
        <w:rPr>
          <w:rFonts w:ascii="Sylfaen" w:hAnsi="Sylfaen"/>
          <w:sz w:val="24"/>
          <w:szCs w:val="24"/>
          <w:lang w:val="en-US"/>
        </w:rPr>
        <w:t>3</w:t>
      </w:r>
      <w:r w:rsidR="009A246E">
        <w:rPr>
          <w:rFonts w:ascii="Sylfaen" w:hAnsi="Sylfaen"/>
          <w:sz w:val="24"/>
          <w:szCs w:val="24"/>
          <w:lang w:val="en-US"/>
        </w:rPr>
        <w:t>.</w:t>
      </w:r>
      <w:r w:rsidR="000A6D7D" w:rsidRPr="008B36C9">
        <w:rPr>
          <w:rFonts w:ascii="Sylfaen" w:hAnsi="Sylfaen"/>
          <w:sz w:val="24"/>
          <w:szCs w:val="24"/>
          <w:lang w:val="en-US"/>
        </w:rPr>
        <w:t>ներառարկայական կապերի ապահովման կարևորությունը :                                           Ակնհայտ է,որ բնագիտական առարկաների  միջառարկայական կապերի  իրականացումն առավել արդյունավետ կլինի ,եթե  դրա հիմքում դրվեն բնության  հիմնական օրենքները,օրինակ էներգիայի պահպանման,նյութի զանգվածի հաստատուն հարաբերակցությունների և այլն :Ֆիզիկայի բնագավառում կատարված հայտնագործությունները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 ոչ միայն ընդարձակում են մեր գիտելիքները 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>բնության մասին,այլև հաճախ որոշիչ դեր են խաղում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 այլ գիտությունների 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>զարգացման գործում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:Այսպես,քվանտային  տեսության </w:t>
      </w:r>
      <w:r w:rsidR="000A6D7D" w:rsidRPr="008B36C9">
        <w:rPr>
          <w:rFonts w:ascii="Sylfaen" w:hAnsi="Sylfaen"/>
          <w:sz w:val="24"/>
          <w:szCs w:val="24"/>
          <w:lang w:val="en-US"/>
        </w:rPr>
        <w:lastRenderedPageBreak/>
        <w:t>ստեղծումը  քիմիկոսներին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 թույլ տվեց ըմբռնել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 նյութի քիմիական կառուցվախքի և քիմիական  ռեակցիաների մասին կուտակված փաստերի ողջ  բազմազանությունը;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>Պինդ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 մարմիններում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 ալիքների տարածման օրենքների հայտնագործումը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 երկրաբաններին հնարավորություն տվեց Երկրի  ընդերքը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 հետազոտելիս կիռարե</w:t>
      </w:r>
      <w:r w:rsidR="0074198D" w:rsidRPr="008B36C9">
        <w:rPr>
          <w:rFonts w:ascii="Sylfaen" w:hAnsi="Sylfaen"/>
          <w:sz w:val="24"/>
          <w:szCs w:val="24"/>
        </w:rPr>
        <w:t>լ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 երկրաշարժաբանության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8B36C9">
        <w:rPr>
          <w:rFonts w:ascii="Sylfaen" w:hAnsi="Sylfaen"/>
          <w:sz w:val="24"/>
          <w:szCs w:val="24"/>
          <w:lang w:val="en-US"/>
        </w:rPr>
        <w:t xml:space="preserve"> մեթոդները: </w:t>
      </w:r>
      <w:r w:rsidR="000A6D7D" w:rsidRPr="009A246E">
        <w:rPr>
          <w:rFonts w:ascii="Sylfaen" w:hAnsi="Sylfaen" w:cs="Sylfaen"/>
          <w:sz w:val="24"/>
          <w:szCs w:val="24"/>
          <w:lang w:val="en-US"/>
        </w:rPr>
        <w:t>Գազային</w:t>
      </w:r>
      <w:r w:rsidR="000A6D7D" w:rsidRPr="009A246E">
        <w:rPr>
          <w:rFonts w:ascii="Sylfaen" w:hAnsi="Sylfaen"/>
          <w:sz w:val="24"/>
          <w:szCs w:val="24"/>
          <w:lang w:val="en-US"/>
        </w:rPr>
        <w:t xml:space="preserve"> հոսքերի</w:t>
      </w:r>
      <w:r w:rsidR="0074198D" w:rsidRPr="009A246E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9A246E">
        <w:rPr>
          <w:rFonts w:ascii="Sylfaen" w:hAnsi="Sylfaen"/>
          <w:sz w:val="24"/>
          <w:szCs w:val="24"/>
          <w:lang w:val="en-US"/>
        </w:rPr>
        <w:t xml:space="preserve"> տեսությունը</w:t>
      </w:r>
      <w:r w:rsidR="0074198D" w:rsidRPr="009A246E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9A246E">
        <w:rPr>
          <w:rFonts w:ascii="Sylfaen" w:hAnsi="Sylfaen"/>
          <w:sz w:val="24"/>
          <w:szCs w:val="24"/>
          <w:lang w:val="en-US"/>
        </w:rPr>
        <w:t xml:space="preserve">  բացառիկ</w:t>
      </w:r>
      <w:r w:rsidR="0074198D" w:rsidRPr="009A246E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9A246E">
        <w:rPr>
          <w:rFonts w:ascii="Sylfaen" w:hAnsi="Sylfaen"/>
          <w:sz w:val="24"/>
          <w:szCs w:val="24"/>
          <w:lang w:val="en-US"/>
        </w:rPr>
        <w:t xml:space="preserve"> կարևոր </w:t>
      </w:r>
      <w:r w:rsidR="0074198D" w:rsidRPr="009A246E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9A246E">
        <w:rPr>
          <w:rFonts w:ascii="Sylfaen" w:hAnsi="Sylfaen"/>
          <w:sz w:val="24"/>
          <w:szCs w:val="24"/>
          <w:lang w:val="en-US"/>
        </w:rPr>
        <w:t xml:space="preserve"> դեր խաղաց  օդեևութաբանության</w:t>
      </w:r>
      <w:r w:rsidR="0074198D" w:rsidRPr="009A246E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9A246E">
        <w:rPr>
          <w:rFonts w:ascii="Sylfaen" w:hAnsi="Sylfaen"/>
          <w:sz w:val="24"/>
          <w:szCs w:val="24"/>
          <w:lang w:val="en-US"/>
        </w:rPr>
        <w:t xml:space="preserve"> և</w:t>
      </w:r>
      <w:r w:rsidR="0074198D" w:rsidRPr="009A246E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9A246E">
        <w:rPr>
          <w:rFonts w:ascii="Sylfaen" w:hAnsi="Sylfaen"/>
          <w:sz w:val="24"/>
          <w:szCs w:val="24"/>
          <w:lang w:val="en-US"/>
        </w:rPr>
        <w:t xml:space="preserve"> օվկիանոսագիտության</w:t>
      </w:r>
      <w:r w:rsidR="0074198D" w:rsidRPr="009A246E">
        <w:rPr>
          <w:rFonts w:ascii="Sylfaen" w:hAnsi="Sylfaen"/>
          <w:sz w:val="24"/>
          <w:szCs w:val="24"/>
          <w:lang w:val="en-US"/>
        </w:rPr>
        <w:t xml:space="preserve"> </w:t>
      </w:r>
      <w:r w:rsidR="000A6D7D" w:rsidRPr="009A246E">
        <w:rPr>
          <w:rFonts w:ascii="Sylfaen" w:hAnsi="Sylfaen"/>
          <w:sz w:val="24"/>
          <w:szCs w:val="24"/>
          <w:lang w:val="en-US"/>
        </w:rPr>
        <w:t xml:space="preserve"> մեջ :                                               </w:t>
      </w:r>
    </w:p>
    <w:p w:rsidR="001E457C" w:rsidRDefault="000A6D7D" w:rsidP="001E457C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 w:rsidRPr="008B36C9">
        <w:rPr>
          <w:rFonts w:ascii="Sylfaen" w:hAnsi="Sylfaen"/>
          <w:sz w:val="24"/>
          <w:szCs w:val="24"/>
          <w:lang w:val="en-US"/>
        </w:rPr>
        <w:t xml:space="preserve">           Բնության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հիմնարար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օրենքները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որպես  բնագիտական առարկաների բավանդակային կապերի կիռարման հենք օգտագործելու նպատակահարմարություն կարելի է հիմնավորել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տարբեր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օրինակներով:                                                              Այսպես .բջջում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էներգիայի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փոխակերպման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ուսուցումն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9-րդ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դասարանում  կենսաբանության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դասընթացի առավել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տեղեկատու ,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>մատուցման  ու ընկալման տեսակետից  առավել բարդ նյութերից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մեկն է:Նյութը մատուցելիս ըստ ինձ խիստ կարևոր է նախ նշել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>,որ բջիջը բաց համակարգ է,հետևաբար այն անընդհատ նյութ և էներգիա է փոխանակում արտաքին միջավայրի  հետ: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Դրանով աշակերտների ուշադրությունը բևեռվում է &lt;&lt; </w:t>
      </w:r>
      <w:r w:rsidRPr="008B36C9">
        <w:rPr>
          <w:rFonts w:ascii="Sylfaen" w:hAnsi="Sylfaen"/>
          <w:sz w:val="24"/>
          <w:szCs w:val="24"/>
        </w:rPr>
        <w:t>բաց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համակարգ</w:t>
      </w:r>
      <w:r w:rsidRPr="008B36C9">
        <w:rPr>
          <w:rFonts w:ascii="Sylfaen" w:hAnsi="Sylfaen"/>
          <w:sz w:val="24"/>
          <w:szCs w:val="24"/>
          <w:lang w:val="en-US"/>
        </w:rPr>
        <w:t xml:space="preserve"> &gt;&gt;</w:t>
      </w:r>
      <w:r w:rsidRPr="008B36C9">
        <w:rPr>
          <w:rFonts w:ascii="Sylfaen" w:hAnsi="Sylfaen"/>
          <w:sz w:val="24"/>
          <w:szCs w:val="24"/>
        </w:rPr>
        <w:t>հասկացության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վրա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որին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ծանոթ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են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նաև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ֆիզիկայի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դասընթացից</w:t>
      </w:r>
      <w:r w:rsidRPr="008B36C9">
        <w:rPr>
          <w:rFonts w:ascii="Sylfaen" w:hAnsi="Sylfaen"/>
          <w:sz w:val="24"/>
          <w:szCs w:val="24"/>
          <w:lang w:val="en-US"/>
        </w:rPr>
        <w:t xml:space="preserve"> (Ֆիզիկա 9-րդ)սակայն  կենսաբանության մեջ դրա մասին լսում են առաջին անգամ: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>Այսպիսով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>,աշակերտների համար բացահայտվում ֆիզիկայից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յուրացված գիտելիքներիկարևորությունը կենսաբանական երևույթների  մեկնաբանման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համար:Հաջորդ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քայլը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բջջում 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էներգիայի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փոխակերպման անհրաժեշտության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74198D" w:rsidRPr="008B36C9">
        <w:rPr>
          <w:rFonts w:ascii="Sylfaen" w:hAnsi="Sylfaen"/>
          <w:sz w:val="24"/>
          <w:szCs w:val="24"/>
          <w:lang w:val="en-US"/>
        </w:rPr>
        <w:t>հիմնավոր</w:t>
      </w:r>
      <w:r w:rsidR="0074198D" w:rsidRPr="008B36C9">
        <w:rPr>
          <w:rFonts w:ascii="Sylfaen" w:hAnsi="Sylfaen"/>
          <w:sz w:val="24"/>
          <w:szCs w:val="24"/>
        </w:rPr>
        <w:t>ու</w:t>
      </w:r>
      <w:r w:rsidRPr="008B36C9">
        <w:rPr>
          <w:rFonts w:ascii="Sylfaen" w:hAnsi="Sylfaen"/>
          <w:sz w:val="24"/>
          <w:szCs w:val="24"/>
          <w:lang w:val="en-US"/>
        </w:rPr>
        <w:t>մն է,ինչն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աշակե</w:t>
      </w:r>
      <w:r w:rsidR="0074198D" w:rsidRPr="008B36C9">
        <w:rPr>
          <w:rFonts w:ascii="Sylfaen" w:hAnsi="Sylfaen"/>
          <w:sz w:val="24"/>
          <w:szCs w:val="24"/>
        </w:rPr>
        <w:t>ր</w:t>
      </w:r>
      <w:r w:rsidRPr="008B36C9">
        <w:rPr>
          <w:rFonts w:ascii="Sylfaen" w:hAnsi="Sylfaen"/>
          <w:sz w:val="24"/>
          <w:szCs w:val="24"/>
          <w:lang w:val="en-US"/>
        </w:rPr>
        <w:t xml:space="preserve">տներին ընկալելի դարձնելու համար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անդրադառնում ենք  այն  հիմնական տարբերությանը,որն առկա է անկենդան բնության մեջ և կենդանի օրգանիզմներում ընթացող պրոցեսներ</w:t>
      </w:r>
      <w:r w:rsidR="0074198D" w:rsidRPr="008B36C9">
        <w:rPr>
          <w:rFonts w:ascii="Sylfaen" w:hAnsi="Sylfaen"/>
          <w:sz w:val="24"/>
          <w:szCs w:val="24"/>
        </w:rPr>
        <w:t>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>ուղղված են համակարգում հավասարակշռության հաստատմանը,իսկ կենդանի օրգանիզմը,մասնավորապես բջիջը,պայքարում է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արտաքին  միջավայրի հետ ջերմային  հավասարակշռության հաստատման դեմ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էներգիայի փոխանակման միջոցով: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>Վերջինս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աշակերտներին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ընկալելի դարձնելու համար հիշեցնում ենք ֆիզիկայի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դսընթացից (ֆիզիկա -8 ) նրանց հայտնի ջերմափոխանակման երևույթը և դրա օրինաչափությունները,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>ինչպես նաև կենսաբանությունից արդեն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>ուսումնասիրած բջջի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աղային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բաղադրության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դինամիկ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հավասարակշռության պահպանման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երևույթը: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Ցանկալի 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>վերջնարդյունք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ունենալու համար ֆիզիկայի </w:t>
      </w:r>
      <w:r w:rsidR="0074198D" w:rsidRPr="008B36C9">
        <w:rPr>
          <w:rFonts w:ascii="Sylfaen" w:hAnsi="Sylfaen"/>
          <w:sz w:val="24"/>
          <w:szCs w:val="24"/>
          <w:lang w:val="en-US"/>
        </w:rPr>
        <w:t>դասընթաց</w:t>
      </w:r>
      <w:r w:rsidR="0074198D" w:rsidRPr="008B36C9">
        <w:rPr>
          <w:rFonts w:ascii="Sylfaen" w:hAnsi="Sylfaen"/>
          <w:sz w:val="24"/>
          <w:szCs w:val="24"/>
        </w:rPr>
        <w:t>ում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>վերհիշում ենք նաև էներգիայի պահպանման օրենքը ընդգծելով,որ ընդհանուր է բնության բոլոր երևույթների համար:Այսպիսով,մեր առջև դրված խնդիրը լուծված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>է,ընդ որում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օգտագործելով ֆիզիկայից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ունեցած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գիտելիքները աշակերտները կարողանում են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եզրահանգումներ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459A1" w:rsidRPr="008B36C9">
        <w:rPr>
          <w:rFonts w:ascii="Sylfaen" w:hAnsi="Sylfaen"/>
          <w:sz w:val="24"/>
          <w:szCs w:val="24"/>
          <w:lang w:val="en-US"/>
        </w:rPr>
        <w:t xml:space="preserve"> կատարել;                                                      Կենսաբանության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ուսուցման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ընթացքում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CC5012" w:rsidRPr="008B36C9">
        <w:rPr>
          <w:rFonts w:ascii="Sylfaen" w:hAnsi="Sylfaen"/>
          <w:sz w:val="24"/>
          <w:szCs w:val="24"/>
        </w:rPr>
        <w:t>ֆիզիկայի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և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CC5012" w:rsidRPr="008B36C9">
        <w:rPr>
          <w:rFonts w:ascii="Sylfaen" w:hAnsi="Sylfaen"/>
          <w:sz w:val="24"/>
          <w:szCs w:val="24"/>
        </w:rPr>
        <w:t>քիմիայի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հիմնարար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օրենքների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օգտագործման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նման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հնարավորությունները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բազմաթիվ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են</w:t>
      </w:r>
      <w:r w:rsidR="00CC5012" w:rsidRPr="008B36C9">
        <w:rPr>
          <w:rFonts w:ascii="Sylfaen" w:hAnsi="Sylfaen"/>
          <w:sz w:val="24"/>
          <w:szCs w:val="24"/>
          <w:lang w:val="en-US"/>
        </w:rPr>
        <w:t>:</w:t>
      </w:r>
      <w:r w:rsidR="00CC5012" w:rsidRPr="008B36C9">
        <w:rPr>
          <w:rFonts w:ascii="Sylfaen" w:hAnsi="Sylfaen"/>
          <w:sz w:val="24"/>
          <w:szCs w:val="24"/>
        </w:rPr>
        <w:t>Դրանք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ոչ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միայն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մեծապես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նպաստում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են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աշակերտների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գիտական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մտածելակերպի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 </w:t>
      </w:r>
    </w:p>
    <w:p w:rsidR="001E457C" w:rsidRDefault="001E457C" w:rsidP="001E457C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6</w:t>
      </w:r>
    </w:p>
    <w:p w:rsidR="001E457C" w:rsidRPr="001E457C" w:rsidRDefault="00CC5012" w:rsidP="001E457C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 w:rsidRPr="008B36C9">
        <w:rPr>
          <w:rFonts w:ascii="Sylfaen" w:hAnsi="Sylfaen"/>
          <w:sz w:val="24"/>
          <w:szCs w:val="24"/>
        </w:rPr>
        <w:lastRenderedPageBreak/>
        <w:t>զարգացման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այլ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նաև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օգնում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են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ուսուցչին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նկատել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օժտված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աշակերտներին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1E457C" w:rsidRPr="001E457C">
        <w:rPr>
          <w:rFonts w:ascii="Sylfaen" w:hAnsi="Sylfaen"/>
          <w:sz w:val="24"/>
          <w:szCs w:val="24"/>
          <w:lang w:val="en-US"/>
        </w:rPr>
        <w:t xml:space="preserve">   </w:t>
      </w:r>
    </w:p>
    <w:p w:rsidR="008B36C9" w:rsidRDefault="00CC5012" w:rsidP="008B36C9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 w:rsidRPr="008B36C9">
        <w:rPr>
          <w:rFonts w:ascii="Sylfaen" w:hAnsi="Sylfaen"/>
          <w:sz w:val="24"/>
          <w:szCs w:val="24"/>
        </w:rPr>
        <w:t>հետևողական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լինել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նրանց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նկատմամբ</w:t>
      </w:r>
      <w:r w:rsidRPr="008B36C9">
        <w:rPr>
          <w:rFonts w:ascii="Sylfaen" w:hAnsi="Sylfaen"/>
          <w:sz w:val="24"/>
          <w:szCs w:val="24"/>
          <w:lang w:val="en-US"/>
        </w:rPr>
        <w:t xml:space="preserve"> : </w:t>
      </w:r>
      <w:r w:rsidRPr="008B36C9">
        <w:rPr>
          <w:rFonts w:ascii="Sylfaen" w:hAnsi="Sylfaen"/>
          <w:sz w:val="24"/>
          <w:szCs w:val="24"/>
        </w:rPr>
        <w:t>Նման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բովանդակային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միջառարկայական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կապերի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բացահայտումը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գիտականորեն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հիմնավորված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օգտագործումը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ուսուցիչներից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բազմաբովանդակ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գիտելիքներ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հմտություններ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ունակություններ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է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պահանջում</w:t>
      </w:r>
      <w:r w:rsidRPr="008B36C9">
        <w:rPr>
          <w:rFonts w:ascii="Sylfaen" w:hAnsi="Sylfaen"/>
          <w:sz w:val="24"/>
          <w:szCs w:val="24"/>
          <w:lang w:val="en-US"/>
        </w:rPr>
        <w:t xml:space="preserve"> ,</w:t>
      </w:r>
      <w:r w:rsidRPr="008B36C9">
        <w:rPr>
          <w:rFonts w:ascii="Sylfaen" w:hAnsi="Sylfaen"/>
          <w:sz w:val="24"/>
          <w:szCs w:val="24"/>
        </w:rPr>
        <w:t>ուստի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թողնել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այդ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ամենը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նրանց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</w:p>
    <w:p w:rsidR="008B36C9" w:rsidRDefault="00CC5012" w:rsidP="008B36C9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 w:rsidRPr="008B36C9">
        <w:rPr>
          <w:rFonts w:ascii="Sylfaen" w:hAnsi="Sylfaen"/>
          <w:sz w:val="24"/>
          <w:szCs w:val="24"/>
        </w:rPr>
        <w:t>հայեցողությանը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նշանակում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է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պատշաճորեն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չարժևորել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աշակերտների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մտավոր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զարգացմանը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նպաստող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այդ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արդյունավետ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միջոցը</w:t>
      </w:r>
      <w:r w:rsidRPr="008B36C9">
        <w:rPr>
          <w:rFonts w:ascii="Sylfaen" w:hAnsi="Sylfaen"/>
          <w:sz w:val="24"/>
          <w:szCs w:val="24"/>
          <w:lang w:val="en-US"/>
        </w:rPr>
        <w:t xml:space="preserve"> :</w:t>
      </w:r>
      <w:r w:rsidRPr="008B36C9">
        <w:rPr>
          <w:rFonts w:ascii="Sylfaen" w:hAnsi="Sylfaen"/>
          <w:sz w:val="24"/>
          <w:szCs w:val="24"/>
        </w:rPr>
        <w:t>Սովորել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սովորելու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կարողունակությունը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կարելի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է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ոչ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միայն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դիտարկել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սովորողի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համար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այլ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նաև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ուսուցչի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համար</w:t>
      </w:r>
      <w:r w:rsidRPr="008B36C9">
        <w:rPr>
          <w:rFonts w:ascii="Sylfaen" w:hAnsi="Sylfaen"/>
          <w:sz w:val="24"/>
          <w:szCs w:val="24"/>
          <w:lang w:val="en-US"/>
        </w:rPr>
        <w:t xml:space="preserve">  .</w:t>
      </w:r>
      <w:r w:rsidRPr="008B36C9">
        <w:rPr>
          <w:rFonts w:ascii="Sylfaen" w:hAnsi="Sylfaen"/>
          <w:sz w:val="24"/>
          <w:szCs w:val="24"/>
        </w:rPr>
        <w:t>ուսումնառության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անձնական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զարգացման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ժամանակակից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մոտեցումներ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զարգացում</w:t>
      </w:r>
      <w:r w:rsidRPr="008B36C9">
        <w:rPr>
          <w:rFonts w:ascii="Sylfaen" w:hAnsi="Sylfaen"/>
          <w:sz w:val="24"/>
          <w:szCs w:val="24"/>
          <w:lang w:val="en-US"/>
        </w:rPr>
        <w:t xml:space="preserve"> ,</w:t>
      </w:r>
      <w:r w:rsidRPr="008B36C9">
        <w:rPr>
          <w:rFonts w:ascii="Sylfaen" w:hAnsi="Sylfaen"/>
          <w:sz w:val="24"/>
          <w:szCs w:val="24"/>
        </w:rPr>
        <w:t>անընդհատ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նոր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մեթոդներ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գտնել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մշակել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կիռարել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ուսումնառության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գործընթացում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ուսուցման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արդյունավետության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բարձրացման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համար</w:t>
      </w:r>
      <w:r w:rsidRPr="008B36C9">
        <w:rPr>
          <w:rFonts w:ascii="Sylfaen" w:hAnsi="Sylfaen"/>
          <w:sz w:val="24"/>
          <w:szCs w:val="24"/>
          <w:lang w:val="en-US"/>
        </w:rPr>
        <w:t xml:space="preserve">. </w:t>
      </w:r>
      <w:r w:rsidRPr="008B36C9">
        <w:rPr>
          <w:rFonts w:ascii="Sylfaen" w:hAnsi="Sylfaen"/>
          <w:sz w:val="24"/>
          <w:szCs w:val="24"/>
        </w:rPr>
        <w:t>Դասընթացներ</w:t>
      </w:r>
      <w:r w:rsidRPr="008B36C9">
        <w:rPr>
          <w:rFonts w:ascii="Sylfaen" w:hAnsi="Sylfaen"/>
          <w:sz w:val="24"/>
          <w:szCs w:val="24"/>
          <w:lang w:val="en-US"/>
        </w:rPr>
        <w:t>, (</w:t>
      </w:r>
      <w:r w:rsidRPr="008B36C9">
        <w:rPr>
          <w:rFonts w:ascii="Sylfaen" w:hAnsi="Sylfaen"/>
          <w:sz w:val="24"/>
          <w:szCs w:val="24"/>
        </w:rPr>
        <w:t>վերապատրաստումներ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քննարկումներ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լավագույն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փորձի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ուսումնասիրում</w:t>
      </w:r>
      <w:r w:rsidRPr="008B36C9">
        <w:rPr>
          <w:rFonts w:ascii="Sylfaen" w:hAnsi="Sylfaen"/>
          <w:sz w:val="24"/>
          <w:szCs w:val="24"/>
          <w:lang w:val="en-US"/>
        </w:rPr>
        <w:t xml:space="preserve">  )          </w:t>
      </w:r>
      <w:r w:rsidRPr="008B36C9">
        <w:rPr>
          <w:rFonts w:ascii="Sylfaen" w:hAnsi="Sylfaen"/>
          <w:sz w:val="24"/>
          <w:szCs w:val="24"/>
        </w:rPr>
        <w:t>Հետևաբար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անհրաժեշտ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է</w:t>
      </w:r>
      <w:r w:rsidRPr="008B36C9">
        <w:rPr>
          <w:rFonts w:ascii="Sylfaen" w:hAnsi="Sylfaen"/>
          <w:sz w:val="24"/>
          <w:szCs w:val="24"/>
          <w:lang w:val="en-US"/>
        </w:rPr>
        <w:t xml:space="preserve"> ,</w:t>
      </w:r>
      <w:r w:rsidRPr="008B36C9">
        <w:rPr>
          <w:rFonts w:ascii="Sylfaen" w:hAnsi="Sylfaen"/>
          <w:sz w:val="24"/>
          <w:szCs w:val="24"/>
        </w:rPr>
        <w:t>որ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բնագիտական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դասընթացների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միջառարկայական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բովանդակային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կապերն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արտահայտված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լինեն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ծրագրերում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դասագրքերում</w:t>
      </w:r>
      <w:r w:rsidRPr="008B36C9">
        <w:rPr>
          <w:rFonts w:ascii="Sylfaen" w:hAnsi="Sylfaen"/>
          <w:sz w:val="24"/>
          <w:szCs w:val="24"/>
          <w:lang w:val="en-US"/>
        </w:rPr>
        <w:t xml:space="preserve">:    </w:t>
      </w:r>
      <w:r w:rsidRPr="008B36C9">
        <w:rPr>
          <w:rFonts w:ascii="Sylfaen" w:hAnsi="Sylfaen"/>
          <w:sz w:val="24"/>
          <w:szCs w:val="24"/>
        </w:rPr>
        <w:t>Կարևորում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եմ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նաև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բնագիտական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առարկաների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միջև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միջառարկայական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բովանդակային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կապերի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դասավանդման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ժամանակային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համապատասխանության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անհրաժեշտությունը</w:t>
      </w:r>
      <w:r w:rsidRPr="008B36C9">
        <w:rPr>
          <w:rFonts w:ascii="Sylfaen" w:hAnsi="Sylfaen"/>
          <w:sz w:val="24"/>
          <w:szCs w:val="24"/>
          <w:lang w:val="en-US"/>
        </w:rPr>
        <w:t xml:space="preserve"> : </w:t>
      </w:r>
      <w:r w:rsidRPr="008B36C9">
        <w:rPr>
          <w:rFonts w:ascii="Sylfaen" w:hAnsi="Sylfaen"/>
          <w:sz w:val="24"/>
          <w:szCs w:val="24"/>
        </w:rPr>
        <w:t>Ըստ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իս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անհանդուրժելի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է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այն</w:t>
      </w:r>
      <w:r w:rsidRPr="008B36C9">
        <w:rPr>
          <w:rFonts w:ascii="Sylfaen" w:hAnsi="Sylfaen"/>
          <w:sz w:val="24"/>
          <w:szCs w:val="24"/>
          <w:lang w:val="en-US"/>
        </w:rPr>
        <w:t xml:space="preserve"> , </w:t>
      </w:r>
      <w:r w:rsidRPr="008B36C9">
        <w:rPr>
          <w:rFonts w:ascii="Sylfaen" w:hAnsi="Sylfaen"/>
          <w:sz w:val="24"/>
          <w:szCs w:val="24"/>
        </w:rPr>
        <w:t>որ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այդ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առարկաների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միջև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հակասություններ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ուսուցման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ժամանակային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անհամապատասխանություններ</w:t>
      </w:r>
      <w:r w:rsidRPr="008B36C9">
        <w:rPr>
          <w:rFonts w:ascii="Sylfaen" w:hAnsi="Sylfaen"/>
          <w:sz w:val="24"/>
          <w:szCs w:val="24"/>
          <w:lang w:val="en-US"/>
        </w:rPr>
        <w:t>:</w:t>
      </w:r>
      <w:r w:rsidRPr="008B36C9">
        <w:rPr>
          <w:rFonts w:ascii="Sylfaen" w:hAnsi="Sylfaen"/>
          <w:sz w:val="24"/>
          <w:szCs w:val="24"/>
        </w:rPr>
        <w:t>Այս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պնդումը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հիմնավորելու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համար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բերենք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երկու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առավել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ակնառու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օրինակ</w:t>
      </w:r>
      <w:r w:rsidR="00B154AF" w:rsidRPr="008B36C9">
        <w:rPr>
          <w:rFonts w:ascii="Sylfaen" w:hAnsi="Sylfaen"/>
          <w:sz w:val="24"/>
          <w:szCs w:val="24"/>
          <w:lang w:val="en-US"/>
        </w:rPr>
        <w:t>.</w:t>
      </w:r>
    </w:p>
    <w:p w:rsidR="008B36C9" w:rsidRDefault="00B154AF" w:rsidP="008B36C9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 w:rsidRPr="008B36C9">
        <w:rPr>
          <w:rFonts w:ascii="Sylfaen" w:hAnsi="Sylfaen"/>
          <w:sz w:val="24"/>
          <w:szCs w:val="24"/>
          <w:lang w:val="en-US"/>
        </w:rPr>
        <w:t>1 . 10</w:t>
      </w:r>
      <w:r w:rsidR="00CC5012" w:rsidRPr="008B36C9">
        <w:rPr>
          <w:rFonts w:ascii="Sylfaen" w:hAnsi="Sylfaen"/>
          <w:sz w:val="24"/>
          <w:szCs w:val="24"/>
          <w:lang w:val="en-US"/>
        </w:rPr>
        <w:t>-</w:t>
      </w:r>
      <w:r w:rsidR="00CC5012" w:rsidRPr="008B36C9">
        <w:rPr>
          <w:rFonts w:ascii="Sylfaen" w:hAnsi="Sylfaen"/>
          <w:sz w:val="24"/>
          <w:szCs w:val="24"/>
        </w:rPr>
        <w:t>րդ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դասարանում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կենսաբանության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դասընթացում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&lt;&lt;</w:t>
      </w:r>
      <w:r w:rsidR="00CC5012" w:rsidRPr="008B36C9">
        <w:rPr>
          <w:rFonts w:ascii="Sylfaen" w:hAnsi="Sylfaen"/>
          <w:sz w:val="24"/>
          <w:szCs w:val="24"/>
        </w:rPr>
        <w:t>բջջի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էներգետիկ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փոխանակություն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&gt;&gt;  </w:t>
      </w:r>
      <w:r w:rsidR="00CC5012" w:rsidRPr="008B36C9">
        <w:rPr>
          <w:rFonts w:ascii="Sylfaen" w:hAnsi="Sylfaen"/>
          <w:sz w:val="24"/>
          <w:szCs w:val="24"/>
        </w:rPr>
        <w:t>և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 &lt;&lt;</w:t>
      </w:r>
      <w:r w:rsidR="00CC5012" w:rsidRPr="008B36C9">
        <w:rPr>
          <w:rFonts w:ascii="Sylfaen" w:hAnsi="Sylfaen"/>
          <w:sz w:val="24"/>
          <w:szCs w:val="24"/>
        </w:rPr>
        <w:t>ֆոտոսինթեզ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&gt;&gt; </w:t>
      </w:r>
      <w:r w:rsidR="00CC5012" w:rsidRPr="008B36C9">
        <w:rPr>
          <w:rFonts w:ascii="Sylfaen" w:hAnsi="Sylfaen"/>
          <w:sz w:val="24"/>
          <w:szCs w:val="24"/>
        </w:rPr>
        <w:t>թեմաներում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համապատասխանաբար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CC5012" w:rsidRPr="008B36C9">
        <w:rPr>
          <w:rFonts w:ascii="Sylfaen" w:hAnsi="Sylfaen"/>
          <w:sz w:val="24"/>
          <w:szCs w:val="24"/>
        </w:rPr>
        <w:t>մեմբրաների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անվնաս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լինելու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պահանջը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հիմնավորելու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համար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անհրաժեշտաբար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անդրադառնում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ենք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պոտենցիալների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CC5012" w:rsidRPr="008B36C9">
        <w:rPr>
          <w:rFonts w:ascii="Sylfaen" w:hAnsi="Sylfaen"/>
          <w:sz w:val="24"/>
          <w:szCs w:val="24"/>
        </w:rPr>
        <w:t>տարբերության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գաղափարին</w:t>
      </w:r>
      <w:r w:rsidR="00CC5012" w:rsidRPr="008B36C9">
        <w:rPr>
          <w:rFonts w:ascii="Sylfaen" w:hAnsi="Sylfaen"/>
          <w:sz w:val="24"/>
          <w:szCs w:val="24"/>
          <w:lang w:val="en-US"/>
        </w:rPr>
        <w:t>,</w:t>
      </w:r>
      <w:r w:rsidR="00CC5012" w:rsidRPr="008B36C9">
        <w:rPr>
          <w:rFonts w:ascii="Sylfaen" w:hAnsi="Sylfaen"/>
          <w:sz w:val="24"/>
          <w:szCs w:val="24"/>
        </w:rPr>
        <w:t>որին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աշակերտները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ծանոթանում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են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ավելի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ուշ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ֆիզիկայի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10-</w:t>
      </w:r>
      <w:r w:rsidR="00CC5012" w:rsidRPr="008B36C9">
        <w:rPr>
          <w:rFonts w:ascii="Sylfaen" w:hAnsi="Sylfaen"/>
          <w:sz w:val="24"/>
          <w:szCs w:val="24"/>
        </w:rPr>
        <w:t>րդ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դասարանի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CC5012" w:rsidRPr="008B36C9">
        <w:rPr>
          <w:rFonts w:ascii="Sylfaen" w:hAnsi="Sylfaen"/>
          <w:sz w:val="24"/>
          <w:szCs w:val="24"/>
        </w:rPr>
        <w:t>դասընթացում</w:t>
      </w:r>
      <w:r w:rsidR="00CC5012" w:rsidRPr="008B36C9">
        <w:rPr>
          <w:rFonts w:ascii="Sylfaen" w:hAnsi="Sylfaen"/>
          <w:sz w:val="24"/>
          <w:szCs w:val="24"/>
          <w:lang w:val="en-US"/>
        </w:rPr>
        <w:t xml:space="preserve">  </w:t>
      </w:r>
    </w:p>
    <w:p w:rsidR="008B36C9" w:rsidRDefault="00CC5012" w:rsidP="008B36C9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 w:rsidRPr="008B36C9">
        <w:rPr>
          <w:rFonts w:ascii="Sylfaen" w:hAnsi="Sylfaen"/>
          <w:sz w:val="24"/>
          <w:szCs w:val="24"/>
          <w:lang w:val="en-US"/>
        </w:rPr>
        <w:t xml:space="preserve">2.  </w:t>
      </w:r>
      <w:r w:rsidR="00B154AF" w:rsidRPr="008B36C9">
        <w:rPr>
          <w:rFonts w:ascii="Sylfaen" w:hAnsi="Sylfaen"/>
          <w:sz w:val="24"/>
          <w:szCs w:val="24"/>
          <w:lang w:val="en-US"/>
        </w:rPr>
        <w:t>10</w:t>
      </w:r>
      <w:r w:rsidRPr="008B36C9">
        <w:rPr>
          <w:rFonts w:ascii="Sylfaen" w:hAnsi="Sylfaen"/>
          <w:sz w:val="24"/>
          <w:szCs w:val="24"/>
          <w:lang w:val="en-US"/>
        </w:rPr>
        <w:t>-</w:t>
      </w:r>
      <w:r w:rsidRPr="008B36C9">
        <w:rPr>
          <w:rFonts w:ascii="Sylfaen" w:hAnsi="Sylfaen"/>
          <w:sz w:val="24"/>
          <w:szCs w:val="24"/>
        </w:rPr>
        <w:t>րդ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դասարանի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ֆիզիկայի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դասընթացում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դասընթացում</w:t>
      </w:r>
      <w:r w:rsidRPr="008B36C9">
        <w:rPr>
          <w:rFonts w:ascii="Sylfaen" w:hAnsi="Sylfaen"/>
          <w:sz w:val="24"/>
          <w:szCs w:val="24"/>
          <w:lang w:val="en-US"/>
        </w:rPr>
        <w:t xml:space="preserve"> &lt;&lt; </w:t>
      </w:r>
      <w:r w:rsidR="00B154AF" w:rsidRPr="008B36C9">
        <w:rPr>
          <w:rFonts w:ascii="Sylfaen" w:hAnsi="Sylfaen"/>
          <w:sz w:val="24"/>
          <w:szCs w:val="24"/>
        </w:rPr>
        <w:t>Մեխանիկական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տատանումներ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&gt;&gt;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  </w:t>
      </w:r>
      <w:r w:rsidR="00B154AF" w:rsidRPr="008B36C9">
        <w:rPr>
          <w:rFonts w:ascii="Sylfaen" w:hAnsi="Sylfaen"/>
          <w:sz w:val="24"/>
          <w:szCs w:val="24"/>
        </w:rPr>
        <w:t>թեման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սովորելուց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սովորողները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բախվում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են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եռանկյունաչափական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ֆունկցիայի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ածանցյալի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գաղափարին</w:t>
      </w:r>
      <w:r w:rsidR="00B154AF" w:rsidRPr="008B36C9">
        <w:rPr>
          <w:rFonts w:ascii="Sylfaen" w:hAnsi="Sylfaen"/>
          <w:sz w:val="24"/>
          <w:szCs w:val="24"/>
          <w:lang w:val="en-US"/>
        </w:rPr>
        <w:t>,</w:t>
      </w:r>
      <w:r w:rsidR="00B154AF" w:rsidRPr="008B36C9">
        <w:rPr>
          <w:rFonts w:ascii="Sylfaen" w:hAnsi="Sylfaen"/>
          <w:sz w:val="24"/>
          <w:szCs w:val="24"/>
        </w:rPr>
        <w:t>որին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B154AF" w:rsidRPr="008B36C9">
        <w:rPr>
          <w:rFonts w:ascii="Sylfaen" w:hAnsi="Sylfaen"/>
          <w:sz w:val="24"/>
          <w:szCs w:val="24"/>
        </w:rPr>
        <w:t>հանրահաշվից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B154AF" w:rsidRPr="008B36C9">
        <w:rPr>
          <w:rFonts w:ascii="Sylfaen" w:hAnsi="Sylfaen"/>
          <w:sz w:val="24"/>
          <w:szCs w:val="24"/>
        </w:rPr>
        <w:t>ծանոթանում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են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10-</w:t>
      </w:r>
      <w:r w:rsidR="00B154AF" w:rsidRPr="008B36C9">
        <w:rPr>
          <w:rFonts w:ascii="Sylfaen" w:hAnsi="Sylfaen"/>
          <w:sz w:val="24"/>
          <w:szCs w:val="24"/>
        </w:rPr>
        <w:t>րդ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դասարանի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2-</w:t>
      </w:r>
      <w:r w:rsidR="00B154AF" w:rsidRPr="008B36C9">
        <w:rPr>
          <w:rFonts w:ascii="Sylfaen" w:hAnsi="Sylfaen"/>
          <w:sz w:val="24"/>
          <w:szCs w:val="24"/>
        </w:rPr>
        <w:t>րդ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կիսամյակի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վերջում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: </w:t>
      </w:r>
      <w:r w:rsidR="00B154AF" w:rsidRPr="008B36C9">
        <w:rPr>
          <w:rFonts w:ascii="Sylfaen" w:hAnsi="Sylfaen"/>
          <w:sz w:val="24"/>
          <w:szCs w:val="24"/>
        </w:rPr>
        <w:t>Կարելի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է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ավելացնել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8-</w:t>
      </w:r>
      <w:r w:rsidR="00B154AF" w:rsidRPr="008B36C9">
        <w:rPr>
          <w:rFonts w:ascii="Sylfaen" w:hAnsi="Sylfaen"/>
          <w:sz w:val="24"/>
          <w:szCs w:val="24"/>
        </w:rPr>
        <w:t>րդ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դասարանում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քառակուսի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արմատի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գաղափարը</w:t>
      </w:r>
      <w:r w:rsidR="00B154AF" w:rsidRPr="008B36C9">
        <w:rPr>
          <w:rFonts w:ascii="Sylfaen" w:hAnsi="Sylfaen"/>
          <w:sz w:val="24"/>
          <w:szCs w:val="24"/>
          <w:lang w:val="en-US"/>
        </w:rPr>
        <w:t>.</w:t>
      </w:r>
      <w:r w:rsidR="00B154AF" w:rsidRPr="008B36C9">
        <w:rPr>
          <w:rFonts w:ascii="Sylfaen" w:hAnsi="Sylfaen"/>
          <w:sz w:val="24"/>
          <w:szCs w:val="24"/>
        </w:rPr>
        <w:t>որ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ֆիզիկայից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կիռարում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են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&lt;&lt;</w:t>
      </w:r>
      <w:r w:rsidR="00B154AF" w:rsidRPr="008B36C9">
        <w:rPr>
          <w:rFonts w:ascii="Sylfaen" w:hAnsi="Sylfaen"/>
          <w:sz w:val="24"/>
          <w:szCs w:val="24"/>
        </w:rPr>
        <w:t>Անհավասարաչափ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արագացող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շարժման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&gt;&gt;   </w:t>
      </w:r>
      <w:r w:rsidR="00B154AF" w:rsidRPr="008B36C9">
        <w:rPr>
          <w:rFonts w:ascii="Sylfaen" w:hAnsi="Sylfaen"/>
          <w:sz w:val="24"/>
          <w:szCs w:val="24"/>
        </w:rPr>
        <w:t>ժամանակ</w:t>
      </w:r>
      <w:r w:rsidR="00B154AF" w:rsidRPr="008B36C9">
        <w:rPr>
          <w:rFonts w:ascii="Sylfaen" w:hAnsi="Sylfaen"/>
          <w:sz w:val="24"/>
          <w:szCs w:val="24"/>
          <w:lang w:val="en-US"/>
        </w:rPr>
        <w:t>,</w:t>
      </w:r>
      <w:r w:rsidR="00B154AF" w:rsidRPr="008B36C9">
        <w:rPr>
          <w:rFonts w:ascii="Sylfaen" w:hAnsi="Sylfaen"/>
          <w:sz w:val="24"/>
          <w:szCs w:val="24"/>
        </w:rPr>
        <w:t>բայց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մաթեմատիկայից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չեն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անցել</w:t>
      </w:r>
      <w:r w:rsidR="00B154AF" w:rsidRPr="008B36C9">
        <w:rPr>
          <w:rFonts w:ascii="Sylfaen" w:hAnsi="Sylfaen"/>
          <w:sz w:val="24"/>
          <w:szCs w:val="24"/>
          <w:lang w:val="en-US"/>
        </w:rPr>
        <w:t>,7 -</w:t>
      </w:r>
      <w:r w:rsidR="00B154AF" w:rsidRPr="008B36C9">
        <w:rPr>
          <w:rFonts w:ascii="Sylfaen" w:hAnsi="Sylfaen"/>
          <w:sz w:val="24"/>
          <w:szCs w:val="24"/>
        </w:rPr>
        <w:t>րդ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դասարանում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B154AF" w:rsidRPr="008B36C9">
        <w:rPr>
          <w:rFonts w:ascii="Sylfaen" w:hAnsi="Sylfaen"/>
          <w:sz w:val="24"/>
          <w:szCs w:val="24"/>
        </w:rPr>
        <w:t>օգտագործում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ենք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կոորդինատային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համակարգ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, </w:t>
      </w:r>
      <w:r w:rsidR="00B154AF" w:rsidRPr="008B36C9">
        <w:rPr>
          <w:rFonts w:ascii="Sylfaen" w:hAnsi="Sylfaen"/>
          <w:sz w:val="24"/>
          <w:szCs w:val="24"/>
        </w:rPr>
        <w:t>որին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  </w:t>
      </w:r>
      <w:r w:rsidR="00B154AF" w:rsidRPr="008B36C9">
        <w:rPr>
          <w:rFonts w:ascii="Sylfaen" w:hAnsi="Sylfaen"/>
          <w:sz w:val="24"/>
          <w:szCs w:val="24"/>
        </w:rPr>
        <w:t>երկրաչափությունից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ծանոթ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B154AF" w:rsidRPr="008B36C9">
        <w:rPr>
          <w:rFonts w:ascii="Sylfaen" w:hAnsi="Sylfaen"/>
          <w:sz w:val="24"/>
          <w:szCs w:val="24"/>
        </w:rPr>
        <w:t>չեն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 …  </w:t>
      </w:r>
      <w:r w:rsidR="00B154AF" w:rsidRPr="008B36C9">
        <w:rPr>
          <w:rFonts w:ascii="Sylfaen" w:hAnsi="Sylfaen"/>
          <w:sz w:val="24"/>
          <w:szCs w:val="24"/>
        </w:rPr>
        <w:t>Բնականաբար</w:t>
      </w:r>
      <w:r w:rsidR="00B154AF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հասկացությունների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և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օրենքների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ուսուցման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ժամանակային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այսպիսի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անհամապատասխանությունները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,</w:t>
      </w:r>
      <w:r w:rsidR="00066121" w:rsidRPr="008B36C9">
        <w:rPr>
          <w:rFonts w:ascii="Sylfaen" w:hAnsi="Sylfaen"/>
          <w:sz w:val="24"/>
          <w:szCs w:val="24"/>
        </w:rPr>
        <w:t>որոնք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066121" w:rsidRPr="008B36C9">
        <w:rPr>
          <w:rFonts w:ascii="Sylfaen" w:hAnsi="Sylfaen"/>
          <w:sz w:val="24"/>
          <w:szCs w:val="24"/>
        </w:rPr>
        <w:t>եզակի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չեն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մատուցվող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նյութն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աշակերտների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համար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դարձնում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են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խրթին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և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անհետաքրքիր</w:t>
      </w:r>
      <w:r w:rsidR="00066121" w:rsidRPr="008B36C9">
        <w:rPr>
          <w:rFonts w:ascii="Sylfaen" w:hAnsi="Sylfaen"/>
          <w:sz w:val="24"/>
          <w:szCs w:val="24"/>
          <w:lang w:val="en-US"/>
        </w:rPr>
        <w:t>,</w:t>
      </w:r>
      <w:r w:rsidR="00066121" w:rsidRPr="008B36C9">
        <w:rPr>
          <w:rFonts w:ascii="Sylfaen" w:hAnsi="Sylfaen"/>
          <w:sz w:val="24"/>
          <w:szCs w:val="24"/>
        </w:rPr>
        <w:t>ինչպես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նաև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066121" w:rsidRPr="008B36C9">
        <w:rPr>
          <w:rFonts w:ascii="Sylfaen" w:hAnsi="Sylfaen"/>
          <w:sz w:val="24"/>
          <w:szCs w:val="24"/>
        </w:rPr>
        <w:t>բարդեցնում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են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ուսուցման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066121" w:rsidRPr="008B36C9">
        <w:rPr>
          <w:rFonts w:ascii="Sylfaen" w:hAnsi="Sylfaen"/>
          <w:sz w:val="24"/>
          <w:szCs w:val="24"/>
        </w:rPr>
        <w:t>գործընթացի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արդյունավետ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կազմակերպումը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  <w:lang w:val="en-US"/>
        </w:rPr>
        <w:lastRenderedPageBreak/>
        <w:t>,</w:t>
      </w:r>
      <w:r w:rsidR="00066121" w:rsidRPr="008B36C9">
        <w:rPr>
          <w:rFonts w:ascii="Sylfaen" w:hAnsi="Sylfaen"/>
          <w:sz w:val="24"/>
          <w:szCs w:val="24"/>
        </w:rPr>
        <w:t>վերջինս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էլ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բացասաբար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է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անդրադառնում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դասընթացի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յուրացման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մակարդակի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վրա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; </w:t>
      </w:r>
      <w:r w:rsidR="00066121" w:rsidRPr="008B36C9">
        <w:rPr>
          <w:rFonts w:ascii="Sylfaen" w:hAnsi="Sylfaen"/>
          <w:sz w:val="24"/>
          <w:szCs w:val="24"/>
        </w:rPr>
        <w:t>Կարևորում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եմ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նաև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ներառարկայական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կապերը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: </w:t>
      </w:r>
      <w:r w:rsidR="00066121" w:rsidRPr="008B36C9">
        <w:rPr>
          <w:rFonts w:ascii="Sylfaen" w:hAnsi="Sylfaen"/>
          <w:sz w:val="24"/>
          <w:szCs w:val="24"/>
        </w:rPr>
        <w:t>Բնագիտական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առարկաների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դասագրքերում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="00066121" w:rsidRPr="008B36C9">
        <w:rPr>
          <w:rFonts w:ascii="Sylfaen" w:hAnsi="Sylfaen"/>
          <w:sz w:val="24"/>
          <w:szCs w:val="24"/>
        </w:rPr>
        <w:t>ներառարկայական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կապերի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առումավ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կարևորվում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է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հիմնական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հասկացությունների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համակարգումը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ուղիղ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և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հակադարձ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կապերի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066121" w:rsidRPr="008B36C9">
        <w:rPr>
          <w:rFonts w:ascii="Sylfaen" w:hAnsi="Sylfaen"/>
          <w:sz w:val="24"/>
          <w:szCs w:val="24"/>
        </w:rPr>
        <w:t>ստեղծումը</w:t>
      </w:r>
      <w:r w:rsidR="00066121" w:rsidRPr="008B36C9">
        <w:rPr>
          <w:rFonts w:ascii="Sylfaen" w:hAnsi="Sylfaen"/>
          <w:sz w:val="24"/>
          <w:szCs w:val="24"/>
          <w:lang w:val="en-US"/>
        </w:rPr>
        <w:t xml:space="preserve">:   </w:t>
      </w:r>
    </w:p>
    <w:p w:rsidR="0074198D" w:rsidRPr="008B36C9" w:rsidRDefault="00066121" w:rsidP="008B36C9">
      <w:pPr>
        <w:pStyle w:val="ListParagraph"/>
        <w:ind w:left="495"/>
        <w:rPr>
          <w:rFonts w:ascii="Sylfaen" w:hAnsi="Sylfaen"/>
          <w:sz w:val="24"/>
          <w:szCs w:val="24"/>
          <w:lang w:val="en-US"/>
        </w:rPr>
      </w:pPr>
      <w:r w:rsidRPr="008B36C9">
        <w:rPr>
          <w:rFonts w:ascii="Sylfaen" w:hAnsi="Sylfaen"/>
          <w:sz w:val="24"/>
          <w:szCs w:val="24"/>
        </w:rPr>
        <w:t>Վ</w:t>
      </w:r>
      <w:r w:rsidRPr="008B36C9">
        <w:rPr>
          <w:rFonts w:ascii="Sylfaen" w:hAnsi="Sylfaen" w:cs="Sylfaen"/>
          <w:sz w:val="24"/>
          <w:szCs w:val="24"/>
        </w:rPr>
        <w:t>երջինս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մատուցվող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նյութն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աշակերտների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համար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դարձնում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է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մատչելի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ու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հասկանալի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որը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շատ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կարևոր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է</w:t>
      </w:r>
      <w:r w:rsidRPr="008B36C9">
        <w:rPr>
          <w:rFonts w:ascii="Sylfaen" w:hAnsi="Sylfaen"/>
          <w:sz w:val="24"/>
          <w:szCs w:val="24"/>
          <w:lang w:val="en-US"/>
        </w:rPr>
        <w:t xml:space="preserve">:   </w:t>
      </w:r>
      <w:r w:rsidRPr="008B36C9">
        <w:rPr>
          <w:rFonts w:ascii="Sylfaen" w:hAnsi="Sylfaen"/>
          <w:sz w:val="24"/>
          <w:szCs w:val="24"/>
        </w:rPr>
        <w:t>Սովորողների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մոտ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ձևավորվում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է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երևույթների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միջև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առկա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պատճառահետևանքային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կապերը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այսինքն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նպաստում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է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վերլուծական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ստեղծագործական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մտածողության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զարգացմանը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տարբեր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համատեքստերում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գիտելիքներն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ու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հմտություններն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կիռարելուն</w:t>
      </w:r>
      <w:r w:rsidRPr="008B36C9">
        <w:rPr>
          <w:rFonts w:ascii="Sylfaen" w:hAnsi="Sylfaen"/>
          <w:sz w:val="24"/>
          <w:szCs w:val="24"/>
          <w:lang w:val="en-US"/>
        </w:rPr>
        <w:t xml:space="preserve"> : </w:t>
      </w:r>
      <w:r w:rsidRPr="008B36C9">
        <w:rPr>
          <w:rFonts w:ascii="Sylfaen" w:hAnsi="Sylfaen"/>
          <w:sz w:val="24"/>
          <w:szCs w:val="24"/>
        </w:rPr>
        <w:t>Ձևավորված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վերջնարդյունքների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հիման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վրա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եզրակացություններ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անել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ինքնուրույնարտահայտել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սեփական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դիրքորոշումը</w:t>
      </w:r>
      <w:r w:rsidRPr="008B36C9">
        <w:rPr>
          <w:rFonts w:ascii="Sylfaen" w:hAnsi="Sylfaen"/>
          <w:sz w:val="24"/>
          <w:szCs w:val="24"/>
          <w:lang w:val="en-US"/>
        </w:rPr>
        <w:t xml:space="preserve"> :</w:t>
      </w:r>
      <w:r w:rsidRPr="008B36C9">
        <w:rPr>
          <w:rFonts w:ascii="Sylfaen" w:hAnsi="Sylfaen"/>
          <w:sz w:val="24"/>
          <w:szCs w:val="24"/>
        </w:rPr>
        <w:t>Կարևորելով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միջառարկայական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բովանդակային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կապերի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օգտագործումը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ակնկալում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ենք</w:t>
      </w:r>
      <w:r w:rsidRPr="008B36C9">
        <w:rPr>
          <w:rFonts w:ascii="Sylfaen" w:hAnsi="Sylfaen"/>
          <w:sz w:val="24"/>
          <w:szCs w:val="24"/>
          <w:lang w:val="en-US"/>
        </w:rPr>
        <w:t xml:space="preserve"> ,</w:t>
      </w:r>
      <w:r w:rsidRPr="008B36C9">
        <w:rPr>
          <w:rFonts w:ascii="Sylfaen" w:hAnsi="Sylfaen"/>
          <w:sz w:val="24"/>
          <w:szCs w:val="24"/>
        </w:rPr>
        <w:t>որ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նոր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դասագրքեր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մշակելուց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հաշվի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կառնեն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ուսումնական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առարկայի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դասընթացներում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հասկացությունների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օրենքների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ուսուցման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հաջորդականության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ուղղիղ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հակառակ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կապերի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պահպանումը</w:t>
      </w:r>
      <w:r w:rsidRPr="008B36C9">
        <w:rPr>
          <w:rFonts w:ascii="Sylfaen" w:hAnsi="Sylfaen"/>
          <w:sz w:val="24"/>
          <w:szCs w:val="24"/>
          <w:lang w:val="en-US"/>
        </w:rPr>
        <w:t>,</w:t>
      </w:r>
      <w:r w:rsidRPr="008B36C9">
        <w:rPr>
          <w:rFonts w:ascii="Sylfaen" w:hAnsi="Sylfaen"/>
          <w:sz w:val="24"/>
          <w:szCs w:val="24"/>
        </w:rPr>
        <w:t>բնագիտական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առարկաների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բովանդակային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կապերի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ժամանակային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համապատասխանության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ապահովումը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և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բնության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հիմնարար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օրենքները</w:t>
      </w:r>
      <w:r w:rsidRPr="008B36C9">
        <w:rPr>
          <w:rFonts w:ascii="Sylfaen" w:hAnsi="Sylfaen"/>
          <w:sz w:val="24"/>
          <w:szCs w:val="24"/>
          <w:lang w:val="en-US"/>
        </w:rPr>
        <w:t xml:space="preserve">  ,</w:t>
      </w:r>
      <w:r w:rsidRPr="008B36C9">
        <w:rPr>
          <w:rFonts w:ascii="Sylfaen" w:hAnsi="Sylfaen"/>
          <w:sz w:val="24"/>
          <w:szCs w:val="24"/>
        </w:rPr>
        <w:t>որպես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բնագիտական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առարկաների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բովանդակային</w:t>
      </w:r>
      <w:r w:rsidRPr="008B36C9">
        <w:rPr>
          <w:rFonts w:ascii="Sylfaen" w:hAnsi="Sylfaen"/>
          <w:sz w:val="24"/>
          <w:szCs w:val="24"/>
          <w:lang w:val="en-US"/>
        </w:rPr>
        <w:t xml:space="preserve">   </w:t>
      </w:r>
      <w:r w:rsidRPr="008B36C9">
        <w:rPr>
          <w:rFonts w:ascii="Sylfaen" w:hAnsi="Sylfaen"/>
          <w:sz w:val="24"/>
          <w:szCs w:val="24"/>
        </w:rPr>
        <w:t>կապերի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կիռարման</w:t>
      </w:r>
      <w:r w:rsidRPr="008B36C9">
        <w:rPr>
          <w:rFonts w:ascii="Sylfaen" w:hAnsi="Sylfaen"/>
          <w:sz w:val="24"/>
          <w:szCs w:val="24"/>
          <w:lang w:val="en-US"/>
        </w:rPr>
        <w:t xml:space="preserve">  </w:t>
      </w:r>
      <w:r w:rsidRPr="008B36C9">
        <w:rPr>
          <w:rFonts w:ascii="Sylfaen" w:hAnsi="Sylfaen"/>
          <w:sz w:val="24"/>
          <w:szCs w:val="24"/>
        </w:rPr>
        <w:t>հենք</w:t>
      </w:r>
      <w:r w:rsidR="00E153C7"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օգտագործելու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նպատակահարմարությունն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Pr="008B36C9">
        <w:rPr>
          <w:rFonts w:ascii="Sylfaen" w:hAnsi="Sylfaen"/>
          <w:sz w:val="24"/>
          <w:szCs w:val="24"/>
        </w:rPr>
        <w:t>ու</w:t>
      </w:r>
      <w:r w:rsidRPr="008B36C9">
        <w:rPr>
          <w:rFonts w:ascii="Sylfaen" w:hAnsi="Sylfaen"/>
          <w:sz w:val="24"/>
          <w:szCs w:val="24"/>
          <w:lang w:val="en-US"/>
        </w:rPr>
        <w:t xml:space="preserve"> </w:t>
      </w:r>
      <w:r w:rsidR="0074198D" w:rsidRPr="008B36C9">
        <w:rPr>
          <w:rFonts w:ascii="Sylfaen" w:hAnsi="Sylfaen"/>
          <w:sz w:val="24"/>
          <w:szCs w:val="24"/>
          <w:lang w:val="en-US"/>
        </w:rPr>
        <w:t xml:space="preserve">     </w:t>
      </w:r>
      <w:r w:rsidRPr="008B36C9">
        <w:rPr>
          <w:rFonts w:ascii="Sylfaen" w:hAnsi="Sylfaen"/>
          <w:sz w:val="24"/>
          <w:szCs w:val="24"/>
        </w:rPr>
        <w:t>անհրաժեշտությունը</w:t>
      </w:r>
      <w:r w:rsidRPr="008B36C9">
        <w:rPr>
          <w:rFonts w:ascii="Sylfaen" w:hAnsi="Sylfaen"/>
          <w:sz w:val="24"/>
          <w:szCs w:val="24"/>
          <w:lang w:val="en-US"/>
        </w:rPr>
        <w:t xml:space="preserve">:        </w:t>
      </w:r>
    </w:p>
    <w:p w:rsidR="0074198D" w:rsidRPr="003F01B6" w:rsidRDefault="009A246E" w:rsidP="009A246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</w:t>
      </w:r>
      <w:r w:rsidR="0074198D">
        <w:rPr>
          <w:rFonts w:ascii="Sylfaen" w:hAnsi="Sylfaen"/>
          <w:sz w:val="24"/>
          <w:szCs w:val="24"/>
        </w:rPr>
        <w:t>ՈՒսումնասիրելով</w:t>
      </w:r>
      <w:r w:rsidR="0074198D" w:rsidRPr="003F01B6">
        <w:rPr>
          <w:rFonts w:ascii="Sylfaen" w:hAnsi="Sylfaen"/>
          <w:sz w:val="24"/>
          <w:szCs w:val="24"/>
          <w:lang w:val="en-US"/>
        </w:rPr>
        <w:t xml:space="preserve"> </w:t>
      </w:r>
      <w:r w:rsidR="0074198D">
        <w:rPr>
          <w:rFonts w:ascii="Sylfaen" w:hAnsi="Sylfaen"/>
          <w:sz w:val="24"/>
          <w:szCs w:val="24"/>
        </w:rPr>
        <w:t>ֆիզիկա</w:t>
      </w:r>
      <w:r w:rsidR="0074198D">
        <w:rPr>
          <w:rFonts w:ascii="Sylfaen" w:hAnsi="Sylfaen"/>
          <w:sz w:val="24"/>
          <w:szCs w:val="24"/>
          <w:lang w:val="en-US"/>
        </w:rPr>
        <w:t>ն</w:t>
      </w:r>
      <w:r w:rsidR="0074198D" w:rsidRPr="003F01B6">
        <w:rPr>
          <w:rFonts w:ascii="Sylfaen" w:hAnsi="Sylfaen"/>
          <w:sz w:val="24"/>
          <w:szCs w:val="24"/>
          <w:lang w:val="en-US"/>
        </w:rPr>
        <w:t xml:space="preserve">  (  </w:t>
      </w:r>
      <w:r w:rsidR="0074198D">
        <w:rPr>
          <w:rFonts w:ascii="Sylfaen" w:hAnsi="Sylfaen"/>
          <w:sz w:val="24"/>
          <w:szCs w:val="24"/>
          <w:lang w:val="en-US"/>
        </w:rPr>
        <w:t>Կյանքի</w:t>
      </w:r>
      <w:r w:rsidR="0074198D" w:rsidRPr="003F01B6">
        <w:rPr>
          <w:rFonts w:ascii="Sylfaen" w:hAnsi="Sylfaen"/>
          <w:sz w:val="24"/>
          <w:szCs w:val="24"/>
          <w:lang w:val="en-US"/>
        </w:rPr>
        <w:t xml:space="preserve"> </w:t>
      </w:r>
      <w:r w:rsidR="0074198D">
        <w:rPr>
          <w:rFonts w:ascii="Sylfaen" w:hAnsi="Sylfaen"/>
          <w:sz w:val="24"/>
          <w:szCs w:val="24"/>
          <w:lang w:val="en-US"/>
        </w:rPr>
        <w:t>գիտությունը</w:t>
      </w:r>
      <w:r w:rsidR="0074198D" w:rsidRPr="003F01B6">
        <w:rPr>
          <w:rFonts w:ascii="Sylfaen" w:hAnsi="Sylfaen"/>
          <w:sz w:val="24"/>
          <w:szCs w:val="24"/>
          <w:lang w:val="en-US"/>
        </w:rPr>
        <w:t xml:space="preserve">  )</w:t>
      </w:r>
      <w:r w:rsidR="00066121" w:rsidRPr="003F01B6">
        <w:rPr>
          <w:rFonts w:ascii="Sylfaen" w:hAnsi="Sylfaen"/>
          <w:sz w:val="24"/>
          <w:szCs w:val="24"/>
          <w:lang w:val="en-US"/>
        </w:rPr>
        <w:t xml:space="preserve">  </w:t>
      </w:r>
      <w:r w:rsidR="0074198D">
        <w:rPr>
          <w:rFonts w:ascii="Sylfaen" w:hAnsi="Sylfaen"/>
          <w:sz w:val="24"/>
          <w:szCs w:val="24"/>
          <w:lang w:val="en-US"/>
        </w:rPr>
        <w:t>ակնառու</w:t>
      </w:r>
      <w:r w:rsidR="0074198D" w:rsidRPr="003F01B6">
        <w:rPr>
          <w:rFonts w:ascii="Sylfaen" w:hAnsi="Sylfaen"/>
          <w:sz w:val="24"/>
          <w:szCs w:val="24"/>
          <w:lang w:val="en-US"/>
        </w:rPr>
        <w:t xml:space="preserve"> </w:t>
      </w:r>
      <w:r w:rsidR="0074198D">
        <w:rPr>
          <w:rFonts w:ascii="Sylfaen" w:hAnsi="Sylfaen"/>
          <w:sz w:val="24"/>
          <w:szCs w:val="24"/>
          <w:lang w:val="en-US"/>
        </w:rPr>
        <w:t>երևում</w:t>
      </w:r>
      <w:r w:rsidR="0074198D" w:rsidRPr="003F01B6">
        <w:rPr>
          <w:rFonts w:ascii="Sylfaen" w:hAnsi="Sylfaen"/>
          <w:sz w:val="24"/>
          <w:szCs w:val="24"/>
          <w:lang w:val="en-US"/>
        </w:rPr>
        <w:t xml:space="preserve"> </w:t>
      </w:r>
      <w:r w:rsidR="0074198D">
        <w:rPr>
          <w:rFonts w:ascii="Sylfaen" w:hAnsi="Sylfaen"/>
          <w:sz w:val="24"/>
          <w:szCs w:val="24"/>
          <w:lang w:val="en-US"/>
        </w:rPr>
        <w:t>է</w:t>
      </w:r>
      <w:r w:rsidR="0074198D" w:rsidRPr="003F01B6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 xml:space="preserve">                       </w:t>
      </w:r>
      <w:r w:rsidR="0074198D">
        <w:rPr>
          <w:rFonts w:ascii="Sylfaen" w:hAnsi="Sylfaen"/>
          <w:sz w:val="24"/>
          <w:szCs w:val="24"/>
          <w:lang w:val="en-US"/>
        </w:rPr>
        <w:t>մարդու</w:t>
      </w:r>
      <w:r w:rsidR="0074198D" w:rsidRPr="003F01B6">
        <w:rPr>
          <w:rFonts w:ascii="Sylfaen" w:hAnsi="Sylfaen"/>
          <w:sz w:val="24"/>
          <w:szCs w:val="24"/>
          <w:lang w:val="en-US"/>
        </w:rPr>
        <w:t xml:space="preserve"> </w:t>
      </w:r>
      <w:r w:rsidR="0074198D">
        <w:rPr>
          <w:rFonts w:ascii="Sylfaen" w:hAnsi="Sylfaen"/>
          <w:sz w:val="24"/>
          <w:szCs w:val="24"/>
          <w:lang w:val="en-US"/>
        </w:rPr>
        <w:t>ձգտումը</w:t>
      </w:r>
      <w:r w:rsidR="0074198D" w:rsidRPr="003F01B6">
        <w:rPr>
          <w:rFonts w:ascii="Sylfaen" w:hAnsi="Sylfaen"/>
          <w:sz w:val="24"/>
          <w:szCs w:val="24"/>
          <w:lang w:val="en-US"/>
        </w:rPr>
        <w:t xml:space="preserve"> </w:t>
      </w:r>
      <w:r w:rsidR="0074198D">
        <w:rPr>
          <w:rFonts w:ascii="Sylfaen" w:hAnsi="Sylfaen"/>
          <w:sz w:val="24"/>
          <w:szCs w:val="24"/>
          <w:lang w:val="en-US"/>
        </w:rPr>
        <w:t>դեպի</w:t>
      </w:r>
      <w:r w:rsidR="0074198D" w:rsidRPr="003F01B6">
        <w:rPr>
          <w:rFonts w:ascii="Sylfaen" w:hAnsi="Sylfaen"/>
          <w:sz w:val="24"/>
          <w:szCs w:val="24"/>
          <w:lang w:val="en-US"/>
        </w:rPr>
        <w:t xml:space="preserve"> </w:t>
      </w:r>
      <w:r w:rsidR="0074198D">
        <w:rPr>
          <w:rFonts w:ascii="Sylfaen" w:hAnsi="Sylfaen"/>
          <w:sz w:val="24"/>
          <w:szCs w:val="24"/>
          <w:lang w:val="en-US"/>
        </w:rPr>
        <w:t>իմացությունը</w:t>
      </w:r>
      <w:r w:rsidR="0074198D" w:rsidRPr="003F01B6">
        <w:rPr>
          <w:rFonts w:ascii="Sylfaen" w:hAnsi="Sylfaen"/>
          <w:sz w:val="24"/>
          <w:szCs w:val="24"/>
          <w:lang w:val="en-US"/>
        </w:rPr>
        <w:t xml:space="preserve">, </w:t>
      </w:r>
      <w:r w:rsidR="0074198D">
        <w:rPr>
          <w:rFonts w:ascii="Sylfaen" w:hAnsi="Sylfaen"/>
          <w:sz w:val="24"/>
          <w:szCs w:val="24"/>
          <w:lang w:val="en-US"/>
        </w:rPr>
        <w:t>դեպի</w:t>
      </w:r>
      <w:r w:rsidR="0074198D" w:rsidRPr="003F01B6">
        <w:rPr>
          <w:rFonts w:ascii="Sylfaen" w:hAnsi="Sylfaen"/>
          <w:sz w:val="24"/>
          <w:szCs w:val="24"/>
          <w:lang w:val="en-US"/>
        </w:rPr>
        <w:t xml:space="preserve">  </w:t>
      </w:r>
      <w:r w:rsidR="0074198D">
        <w:rPr>
          <w:rFonts w:ascii="Sylfaen" w:hAnsi="Sylfaen"/>
          <w:sz w:val="24"/>
          <w:szCs w:val="24"/>
          <w:lang w:val="en-US"/>
        </w:rPr>
        <w:t>նորանոր</w:t>
      </w:r>
      <w:r w:rsidR="0074198D" w:rsidRPr="003F01B6">
        <w:rPr>
          <w:rFonts w:ascii="Sylfaen" w:hAnsi="Sylfaen"/>
          <w:sz w:val="24"/>
          <w:szCs w:val="24"/>
          <w:lang w:val="en-US"/>
        </w:rPr>
        <w:t xml:space="preserve"> </w:t>
      </w:r>
      <w:r w:rsidR="0074198D">
        <w:rPr>
          <w:rFonts w:ascii="Sylfaen" w:hAnsi="Sylfaen"/>
          <w:sz w:val="24"/>
          <w:szCs w:val="24"/>
          <w:lang w:val="en-US"/>
        </w:rPr>
        <w:t>նվաճումներ</w:t>
      </w:r>
      <w:r w:rsidR="0074198D" w:rsidRPr="003F01B6">
        <w:rPr>
          <w:rFonts w:ascii="Sylfaen" w:hAnsi="Sylfaen"/>
          <w:sz w:val="24"/>
          <w:szCs w:val="24"/>
          <w:lang w:val="en-US"/>
        </w:rPr>
        <w:t xml:space="preserve">  : </w:t>
      </w:r>
    </w:p>
    <w:p w:rsidR="005014D7" w:rsidRDefault="0074198D" w:rsidP="009A246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Հիմնական դպրոցում ֆիզիկայի առաջնահերթ խնդիրն</w:t>
      </w:r>
      <w:r w:rsidR="005014D7">
        <w:rPr>
          <w:rFonts w:ascii="Sylfaen" w:hAnsi="Sylfaen"/>
          <w:sz w:val="24"/>
          <w:szCs w:val="24"/>
          <w:lang w:val="en-US"/>
        </w:rPr>
        <w:t xml:space="preserve">է </w:t>
      </w:r>
      <w:r>
        <w:rPr>
          <w:rFonts w:ascii="Sylfaen" w:hAnsi="Sylfaen"/>
          <w:sz w:val="24"/>
          <w:szCs w:val="24"/>
          <w:lang w:val="en-US"/>
        </w:rPr>
        <w:t xml:space="preserve"> աշակերտներին  ծանոթացնել  այն</w:t>
      </w:r>
      <w:r w:rsidR="005014D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երևութներին</w:t>
      </w:r>
      <w:r w:rsidR="005014D7">
        <w:rPr>
          <w:rFonts w:ascii="Sylfaen" w:hAnsi="Sylfaen"/>
          <w:sz w:val="24"/>
          <w:szCs w:val="24"/>
          <w:lang w:val="en-US"/>
        </w:rPr>
        <w:t>,օրինաչափություններին և օրենքներին,որոնք անհրաժեշտ են աշխարհի ֆիզիկական պատկերի նախնական կառուցման համար :</w:t>
      </w:r>
    </w:p>
    <w:p w:rsidR="005014D7" w:rsidRDefault="005014D7" w:rsidP="009A246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Ավագ դպրոցում ֆիզիկայի դասընթացի կողմից լուծվող  կարևորագույն խնդիրներն են ֆիզիկայի  ընդհանուր մշակույթային նշանակության բացահայտումը,գիտական աշխարահայացքի  ու  մտածողության ձևավորումը,և ֆիզիկայի խորացված ուսուցմամբ հոսքերում սովորողների բուհում կրթությունը շարունակելու համար անհրաժեշտ հիմքերի ապահովումը ;</w:t>
      </w:r>
    </w:p>
    <w:p w:rsidR="001E457C" w:rsidRDefault="005014D7" w:rsidP="001E457C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Ֆիզիկական տեսությունը , որպես կանոն ստեղծվում է մոդելի հիման վրա,որը թույլ է տալիս  խնդրի  էությունը</w:t>
      </w:r>
      <w:r w:rsidR="00066121" w:rsidRPr="0074198D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 xml:space="preserve">պարզել կոնկրետ պատկերների  օգնությամբ; Դասընթացում ուշադրություն է դարձվում  &lt;&lt;ֆիզիկական սկզբունք  &gt;&gt;   և   </w:t>
      </w:r>
      <w:r w:rsidR="009A246E">
        <w:rPr>
          <w:rFonts w:ascii="Sylfaen" w:hAnsi="Sylfaen"/>
          <w:sz w:val="24"/>
          <w:szCs w:val="24"/>
          <w:lang w:val="en-US"/>
        </w:rPr>
        <w:t xml:space="preserve">                  </w:t>
      </w:r>
      <w:r>
        <w:rPr>
          <w:rFonts w:ascii="Sylfaen" w:hAnsi="Sylfaen"/>
          <w:sz w:val="24"/>
          <w:szCs w:val="24"/>
          <w:lang w:val="en-US"/>
        </w:rPr>
        <w:t xml:space="preserve">    &lt;&lt; ֆիզիկական  օրենք &gt;&gt;</w:t>
      </w:r>
      <w:r w:rsidR="00066121" w:rsidRPr="0074198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հասկացություններին; Բազմիցս ստուգված  և ամենաբազմազան փորձերով  հաստատված տեսությունը հաճախ անվանում են սկզբունք  կամ օրենք : Սակայն  շեշտվումէ այն հանգամանքը,որ ֆիզիկական օրենքը կարող է ունենալ  նաև  մոտավոր բնույթ</w:t>
      </w:r>
      <w:r w:rsidRPr="005014D7">
        <w:rPr>
          <w:rFonts w:ascii="Sylfaen" w:hAnsi="Sylfaen"/>
          <w:sz w:val="24"/>
          <w:szCs w:val="24"/>
          <w:lang w:val="en-US"/>
        </w:rPr>
        <w:t xml:space="preserve">( </w:t>
      </w:r>
      <w:r>
        <w:rPr>
          <w:rFonts w:ascii="Sylfaen" w:hAnsi="Sylfaen"/>
          <w:sz w:val="24"/>
          <w:szCs w:val="24"/>
        </w:rPr>
        <w:t>Օհմի</w:t>
      </w:r>
      <w:r w:rsidRPr="005014D7">
        <w:rPr>
          <w:rFonts w:ascii="Sylfaen" w:hAnsi="Sylfaen"/>
          <w:sz w:val="24"/>
          <w:szCs w:val="24"/>
          <w:lang w:val="en-US"/>
        </w:rPr>
        <w:t xml:space="preserve"> , </w:t>
      </w:r>
      <w:r>
        <w:rPr>
          <w:rFonts w:ascii="Sylfaen" w:hAnsi="Sylfaen"/>
          <w:sz w:val="24"/>
          <w:szCs w:val="24"/>
        </w:rPr>
        <w:t>Հուկի</w:t>
      </w:r>
      <w:r w:rsidRPr="005014D7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…</w:t>
      </w:r>
      <w:r w:rsidRPr="005014D7">
        <w:rPr>
          <w:rFonts w:ascii="Sylfaen" w:hAnsi="Sylfaen"/>
          <w:sz w:val="24"/>
          <w:szCs w:val="24"/>
          <w:lang w:val="en-US"/>
        </w:rPr>
        <w:t xml:space="preserve"> )</w:t>
      </w:r>
      <w:r w:rsidR="00066121" w:rsidRPr="0074198D">
        <w:rPr>
          <w:rFonts w:ascii="Sylfaen" w:hAnsi="Sylfaen"/>
          <w:sz w:val="24"/>
          <w:szCs w:val="24"/>
          <w:lang w:val="en-US"/>
        </w:rPr>
        <w:t xml:space="preserve"> </w:t>
      </w:r>
      <w:r w:rsidRPr="005014D7">
        <w:rPr>
          <w:rFonts w:ascii="Sylfaen" w:hAnsi="Sylfaen"/>
          <w:sz w:val="24"/>
          <w:szCs w:val="24"/>
          <w:lang w:val="en-US"/>
        </w:rPr>
        <w:t>:</w:t>
      </w:r>
      <w:r w:rsidR="009A246E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Կարևորվում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էնաև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="001E457C">
        <w:rPr>
          <w:rFonts w:ascii="Sylfaen" w:hAnsi="Sylfaen"/>
          <w:sz w:val="24"/>
          <w:szCs w:val="24"/>
          <w:lang w:val="en-US"/>
        </w:rPr>
        <w:t xml:space="preserve">                                8</w:t>
      </w:r>
    </w:p>
    <w:p w:rsidR="009809D5" w:rsidRDefault="005014D7" w:rsidP="008B36C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lastRenderedPageBreak/>
        <w:t>միտքը</w:t>
      </w:r>
      <w:r w:rsidRPr="00977778">
        <w:rPr>
          <w:rFonts w:ascii="Sylfaen" w:hAnsi="Sylfaen"/>
          <w:sz w:val="24"/>
          <w:szCs w:val="24"/>
          <w:lang w:val="en-US"/>
        </w:rPr>
        <w:t xml:space="preserve"> ,</w:t>
      </w:r>
      <w:r>
        <w:rPr>
          <w:rFonts w:ascii="Sylfaen" w:hAnsi="Sylfaen"/>
          <w:sz w:val="24"/>
          <w:szCs w:val="24"/>
        </w:rPr>
        <w:t>որ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ավարտված</w:t>
      </w:r>
      <w:r w:rsidRPr="00977778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</w:rPr>
        <w:t>կամ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կատարյալ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տեսություններ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չկան</w:t>
      </w:r>
      <w:r w:rsidRPr="0097777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կան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միայն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1E457C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բազմաթիվ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նթր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գաղափարներ</w:t>
      </w:r>
      <w:r w:rsidRPr="0097777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որոնք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ձևավորվում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ստուգվում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977778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</w:rPr>
        <w:t>Յուրաքանչյուր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գաղափար</w:t>
      </w:r>
      <w:r w:rsidRPr="00977778">
        <w:rPr>
          <w:rFonts w:ascii="Sylfaen" w:hAnsi="Sylfaen"/>
          <w:sz w:val="24"/>
          <w:szCs w:val="24"/>
          <w:lang w:val="en-US"/>
        </w:rPr>
        <w:t xml:space="preserve"> ,</w:t>
      </w:r>
      <w:r>
        <w:rPr>
          <w:rFonts w:ascii="Sylfaen" w:hAnsi="Sylfaen"/>
          <w:sz w:val="24"/>
          <w:szCs w:val="24"/>
        </w:rPr>
        <w:t>նոր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փորձ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ընդարձակվում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ճանաչողության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սահմանները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և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թույլէ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տալիս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խորը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թափանցել</w:t>
      </w:r>
      <w:r w:rsidRPr="00977778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բնության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գաղտնիքների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977778">
        <w:rPr>
          <w:rFonts w:ascii="Sylfaen" w:hAnsi="Sylfaen"/>
          <w:sz w:val="24"/>
          <w:szCs w:val="24"/>
          <w:lang w:val="en-US"/>
        </w:rPr>
        <w:t xml:space="preserve">:   </w:t>
      </w:r>
      <w:r>
        <w:rPr>
          <w:rFonts w:ascii="Sylfaen" w:hAnsi="Sylfaen"/>
          <w:sz w:val="24"/>
          <w:szCs w:val="24"/>
        </w:rPr>
        <w:t>Հսկայական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ֆիզիկայի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ազդեցությունը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հասրակության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արտադրկան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ուժերի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զարգացման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վրա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Ժամանակակից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խեխնիկայի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շարք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բնագավառներ</w:t>
      </w:r>
      <w:r w:rsidRPr="00977778">
        <w:rPr>
          <w:rFonts w:ascii="Sylfaen" w:hAnsi="Sylfaen"/>
          <w:sz w:val="24"/>
          <w:szCs w:val="24"/>
          <w:lang w:val="en-US"/>
        </w:rPr>
        <w:t xml:space="preserve"> . </w:t>
      </w:r>
      <w:r>
        <w:rPr>
          <w:rFonts w:ascii="Sylfaen" w:hAnsi="Sylfaen"/>
          <w:sz w:val="24"/>
          <w:szCs w:val="24"/>
        </w:rPr>
        <w:t>էլեկտրոնիկա</w:t>
      </w:r>
      <w:r w:rsidRPr="0097777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միջուկային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տեխնիկա</w:t>
      </w:r>
      <w:r w:rsidRPr="00977778">
        <w:rPr>
          <w:rFonts w:ascii="Sylfaen" w:hAnsi="Sylfaen"/>
          <w:sz w:val="24"/>
          <w:szCs w:val="24"/>
          <w:lang w:val="en-US"/>
        </w:rPr>
        <w:t xml:space="preserve"> ,</w:t>
      </w:r>
      <w:r>
        <w:rPr>
          <w:rFonts w:ascii="Sylfaen" w:hAnsi="Sylfaen"/>
          <w:sz w:val="24"/>
          <w:szCs w:val="24"/>
        </w:rPr>
        <w:t>հրթիռաշինություն</w:t>
      </w:r>
      <w:r w:rsidRPr="00977778">
        <w:rPr>
          <w:rFonts w:ascii="Sylfaen" w:hAnsi="Sylfaen"/>
          <w:sz w:val="24"/>
          <w:szCs w:val="24"/>
          <w:lang w:val="en-US"/>
        </w:rPr>
        <w:t xml:space="preserve"> , </w:t>
      </w:r>
      <w:r>
        <w:rPr>
          <w:rFonts w:ascii="Sylfaen" w:hAnsi="Sylfaen"/>
          <w:sz w:val="24"/>
          <w:szCs w:val="24"/>
        </w:rPr>
        <w:t>ռադիոտեխնիկա</w:t>
      </w:r>
      <w:r w:rsidRPr="0097777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բժշկություն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և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այլն</w:t>
      </w:r>
      <w:r w:rsidRPr="00977778">
        <w:rPr>
          <w:rFonts w:ascii="Sylfaen" w:hAnsi="Sylfaen"/>
          <w:sz w:val="24"/>
          <w:szCs w:val="24"/>
          <w:lang w:val="en-US"/>
        </w:rPr>
        <w:t xml:space="preserve"> ,</w:t>
      </w:r>
      <w:r>
        <w:rPr>
          <w:rFonts w:ascii="Sylfaen" w:hAnsi="Sylfaen"/>
          <w:sz w:val="24"/>
          <w:szCs w:val="24"/>
        </w:rPr>
        <w:t>այնքան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սերտորեն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կապված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ֆիզիկային</w:t>
      </w:r>
      <w:r w:rsidRPr="00977778">
        <w:rPr>
          <w:rFonts w:ascii="Sylfaen" w:hAnsi="Sylfaen"/>
          <w:sz w:val="24"/>
          <w:szCs w:val="24"/>
          <w:lang w:val="en-US"/>
        </w:rPr>
        <w:t xml:space="preserve"> ,</w:t>
      </w:r>
      <w:r>
        <w:rPr>
          <w:rFonts w:ascii="Sylfaen" w:hAnsi="Sylfaen"/>
          <w:sz w:val="24"/>
          <w:szCs w:val="24"/>
        </w:rPr>
        <w:t>որ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դարձել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անբաժանելի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մասը</w:t>
      </w:r>
      <w:r w:rsidRPr="00977778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Միաժամանակ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գիտության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տեխնիկայի</w:t>
      </w:r>
      <w:r w:rsidRPr="00977778">
        <w:rPr>
          <w:rFonts w:ascii="Sylfaen" w:hAnsi="Sylfaen"/>
          <w:sz w:val="24"/>
          <w:szCs w:val="24"/>
          <w:lang w:val="en-US"/>
        </w:rPr>
        <w:t xml:space="preserve"> &lt;&lt; </w:t>
      </w:r>
      <w:r>
        <w:rPr>
          <w:rFonts w:ascii="Sylfaen" w:hAnsi="Sylfaen"/>
          <w:sz w:val="24"/>
          <w:szCs w:val="24"/>
        </w:rPr>
        <w:t>ավանդական</w:t>
      </w:r>
      <w:r w:rsidRPr="00977778">
        <w:rPr>
          <w:rFonts w:ascii="Sylfaen" w:hAnsi="Sylfaen"/>
          <w:sz w:val="24"/>
          <w:szCs w:val="24"/>
          <w:lang w:val="en-US"/>
        </w:rPr>
        <w:t xml:space="preserve">  &gt;&gt; </w:t>
      </w:r>
      <w:r>
        <w:rPr>
          <w:rFonts w:ascii="Sylfaen" w:hAnsi="Sylfaen"/>
          <w:sz w:val="24"/>
          <w:szCs w:val="24"/>
        </w:rPr>
        <w:t>բնագավառները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նոր</w:t>
      </w:r>
      <w:r w:rsidRPr="00977778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ֆիզիկական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գաղափարների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կիռարումը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հաճախ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բերում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լուծումների</w:t>
      </w:r>
      <w:r w:rsidRPr="00977778">
        <w:rPr>
          <w:rFonts w:ascii="Sylfaen" w:hAnsi="Sylfaen"/>
          <w:sz w:val="24"/>
          <w:szCs w:val="24"/>
          <w:lang w:val="en-US"/>
        </w:rPr>
        <w:t xml:space="preserve"> ,</w:t>
      </w:r>
      <w:r>
        <w:rPr>
          <w:rFonts w:ascii="Sylfaen" w:hAnsi="Sylfaen"/>
          <w:sz w:val="24"/>
          <w:szCs w:val="24"/>
        </w:rPr>
        <w:t>ելնելով</w:t>
      </w:r>
      <w:r w:rsidRPr="00977778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նաև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տվյալ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իրավիճակի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պահանջներից</w:t>
      </w:r>
      <w:r w:rsidRPr="00977778">
        <w:rPr>
          <w:rFonts w:ascii="Sylfaen" w:hAnsi="Sylfaen"/>
          <w:sz w:val="24"/>
          <w:szCs w:val="24"/>
          <w:lang w:val="en-US"/>
        </w:rPr>
        <w:t xml:space="preserve"> :</w:t>
      </w:r>
      <w:r>
        <w:rPr>
          <w:rFonts w:ascii="Sylfaen" w:hAnsi="Sylfaen"/>
          <w:sz w:val="24"/>
          <w:szCs w:val="24"/>
        </w:rPr>
        <w:t>Այս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ամենը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ծառայում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մարդու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կենսամակարդակի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բարձրացմանը</w:t>
      </w:r>
      <w:r w:rsidR="009809D5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Pr="0097777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երբեմն</w:t>
      </w:r>
      <w:r w:rsidR="009809D5" w:rsidRPr="00977778">
        <w:rPr>
          <w:rFonts w:ascii="Sylfaen" w:hAnsi="Sylfaen"/>
          <w:sz w:val="24"/>
          <w:szCs w:val="24"/>
          <w:lang w:val="en-US"/>
        </w:rPr>
        <w:t xml:space="preserve">   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="009809D5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գոյատևմանը</w:t>
      </w:r>
      <w:r w:rsidR="008B36C9">
        <w:rPr>
          <w:rFonts w:ascii="Sylfaen" w:hAnsi="Sylfaen"/>
          <w:sz w:val="24"/>
          <w:szCs w:val="24"/>
          <w:lang w:val="en-US"/>
        </w:rPr>
        <w:t xml:space="preserve">: </w:t>
      </w:r>
    </w:p>
    <w:p w:rsidR="009A246E" w:rsidRPr="009A246E" w:rsidRDefault="009A246E" w:rsidP="008B36C9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</w:t>
      </w:r>
      <w:r w:rsidRPr="009A246E">
        <w:rPr>
          <w:rFonts w:ascii="Sylfaen" w:hAnsi="Sylfaen"/>
          <w:b/>
          <w:sz w:val="24"/>
          <w:szCs w:val="24"/>
          <w:lang w:val="en-US"/>
        </w:rPr>
        <w:t>ԵԶՐԱՓԱԿԻՉ  ՓՈՒԼ</w:t>
      </w:r>
    </w:p>
    <w:p w:rsidR="00977778" w:rsidRPr="00977778" w:rsidRDefault="009809D5" w:rsidP="008B36C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Արդի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ժամանակաշրջանում</w:t>
      </w:r>
      <w:r w:rsidRPr="0097777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հրթիռային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տեխնիկայի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զարգացման</w:t>
      </w:r>
      <w:r w:rsidRPr="0097777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ու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ինչու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չէ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ցավոք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կիռարման</w:t>
      </w:r>
      <w:r w:rsidRPr="00977778">
        <w:rPr>
          <w:rFonts w:ascii="Sylfaen" w:hAnsi="Sylfaen"/>
          <w:sz w:val="24"/>
          <w:szCs w:val="24"/>
          <w:lang w:val="en-US"/>
        </w:rPr>
        <w:t xml:space="preserve"> ,</w:t>
      </w:r>
      <w:r>
        <w:rPr>
          <w:rFonts w:ascii="Sylfaen" w:hAnsi="Sylfaen"/>
          <w:sz w:val="24"/>
          <w:szCs w:val="24"/>
        </w:rPr>
        <w:t>կարևորվում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պահանջ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դառել</w:t>
      </w:r>
      <w:r w:rsidR="005014D7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սովորողների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բնագիտական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գիտելիքների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զարգացումն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կատարելագործումը</w:t>
      </w:r>
      <w:r w:rsidRPr="00977778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Չնայած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այս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կարևորությանը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նկատվում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աշակերտներ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հետաքրքրության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պակասը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բնագիտական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առարկաներ</w:t>
      </w:r>
      <w:r w:rsidRPr="00977778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Խնդիրը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ոչ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միայն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ներդպրոցական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հասնում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մինչև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բուհական</w:t>
      </w:r>
      <w:r w:rsidRPr="0097777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ընդհուպ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պետական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մակարդակ</w:t>
      </w:r>
      <w:r w:rsidRPr="00977778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Բազմաբնույթ</w:t>
      </w:r>
      <w:r w:rsidRPr="00977778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հետազոտություննների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և</w:t>
      </w:r>
      <w:r w:rsidRPr="00977778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քննարկումների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արդյունքներից</w:t>
      </w:r>
      <w:r w:rsidRPr="00977778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ելնելով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կարելի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նշել</w:t>
      </w:r>
      <w:r w:rsidR="00066121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խնդիրը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բարդ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,</w:t>
      </w:r>
      <w:r>
        <w:rPr>
          <w:rFonts w:ascii="Sylfaen" w:hAnsi="Sylfaen"/>
          <w:sz w:val="24"/>
          <w:szCs w:val="24"/>
        </w:rPr>
        <w:t>առաջացել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տարբեր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օրակներում</w:t>
      </w:r>
      <w:r w:rsidRPr="00977778">
        <w:rPr>
          <w:rFonts w:ascii="Sylfaen" w:hAnsi="Sylfaen"/>
          <w:sz w:val="24"/>
          <w:szCs w:val="24"/>
          <w:lang w:val="en-US"/>
        </w:rPr>
        <w:t xml:space="preserve"> ,</w:t>
      </w:r>
      <w:r>
        <w:rPr>
          <w:rFonts w:ascii="Sylfaen" w:hAnsi="Sylfaen"/>
          <w:sz w:val="24"/>
          <w:szCs w:val="24"/>
        </w:rPr>
        <w:t>սկսած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դպրոցից</w:t>
      </w:r>
      <w:r w:rsidRPr="00977778">
        <w:rPr>
          <w:rFonts w:ascii="Sylfaen" w:hAnsi="Sylfaen"/>
          <w:sz w:val="24"/>
          <w:szCs w:val="24"/>
          <w:lang w:val="en-US"/>
        </w:rPr>
        <w:t xml:space="preserve"> :</w:t>
      </w:r>
      <w:r>
        <w:rPr>
          <w:rFonts w:ascii="Sylfaen" w:hAnsi="Sylfaen"/>
          <w:sz w:val="24"/>
          <w:szCs w:val="24"/>
        </w:rPr>
        <w:t>Կարևորում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եմ</w:t>
      </w:r>
      <w:r w:rsidRPr="00977778">
        <w:rPr>
          <w:rFonts w:ascii="Sylfaen" w:hAnsi="Sylfaen"/>
          <w:sz w:val="24"/>
          <w:szCs w:val="24"/>
          <w:lang w:val="en-US"/>
        </w:rPr>
        <w:t xml:space="preserve"> ,</w:t>
      </w:r>
      <w:r>
        <w:rPr>
          <w:rFonts w:ascii="Sylfaen" w:hAnsi="Sylfaen"/>
          <w:sz w:val="24"/>
          <w:szCs w:val="24"/>
        </w:rPr>
        <w:t>որ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բնագիտական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առարկաների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դասաժամերը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տարեցտարի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գնալով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պակասել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ուսումնական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պլանին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համապատասխան</w:t>
      </w:r>
      <w:r w:rsidRPr="0097777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բայց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դասագրքերը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ուսուցանվող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նյութի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ծավալը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մնացել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նոյնը</w:t>
      </w:r>
      <w:r w:rsidRPr="0097777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դժվարությամբ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յուրացվում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աշակերտների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977778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Այստեղ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նորից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բախվում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ենք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միջառարկայական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խնդիրների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977778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Հիմքում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ընկած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մայրենի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լեզուն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,</w:t>
      </w:r>
      <w:r w:rsidR="00977778">
        <w:rPr>
          <w:rFonts w:ascii="Sylfaen" w:hAnsi="Sylfaen"/>
          <w:sz w:val="24"/>
          <w:szCs w:val="24"/>
        </w:rPr>
        <w:t>որը</w:t>
      </w:r>
      <w:r w:rsidR="00066121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ուղեկցում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է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կրթական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բոլոր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աստիճաններում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և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աշակերտի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 </w:t>
      </w:r>
      <w:r w:rsidR="00977778">
        <w:rPr>
          <w:rFonts w:ascii="Sylfaen" w:hAnsi="Sylfaen"/>
          <w:sz w:val="24"/>
          <w:szCs w:val="24"/>
        </w:rPr>
        <w:t>զարգացմանը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զուգընթաց</w:t>
      </w:r>
      <w:r w:rsidR="00066121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պետք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է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ավելի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բարձր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մակարդակի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պահանջմունքների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բավարարի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  <w:lang w:val="en-US"/>
        </w:rPr>
        <w:t xml:space="preserve">( </w:t>
      </w:r>
      <w:r w:rsidR="00977778">
        <w:rPr>
          <w:rFonts w:ascii="Sylfaen" w:hAnsi="Sylfaen"/>
          <w:sz w:val="24"/>
          <w:szCs w:val="24"/>
        </w:rPr>
        <w:t>սովորողները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կարողանան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լավ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կարդալ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տեքստը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, </w:t>
      </w:r>
      <w:r w:rsidR="00977778">
        <w:rPr>
          <w:rFonts w:ascii="Sylfaen" w:hAnsi="Sylfaen"/>
          <w:sz w:val="24"/>
          <w:szCs w:val="24"/>
        </w:rPr>
        <w:t>խնդիրը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, </w:t>
      </w:r>
      <w:r w:rsidR="00977778">
        <w:rPr>
          <w:rFonts w:ascii="Sylfaen" w:hAnsi="Sylfaen"/>
          <w:sz w:val="24"/>
          <w:szCs w:val="24"/>
        </w:rPr>
        <w:t>որպեսզի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կարողանան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հասկանալ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 </w:t>
      </w:r>
      <w:r w:rsidR="00977778">
        <w:rPr>
          <w:rFonts w:ascii="Sylfaen" w:hAnsi="Sylfaen"/>
          <w:sz w:val="24"/>
          <w:szCs w:val="24"/>
        </w:rPr>
        <w:t>մատուցված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նյութը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և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լուծել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առաջադրանքները</w:t>
      </w:r>
      <w:r w:rsidR="00977778">
        <w:rPr>
          <w:rFonts w:ascii="Sylfaen" w:hAnsi="Sylfaen"/>
          <w:sz w:val="24"/>
          <w:szCs w:val="24"/>
          <w:lang w:val="en-US"/>
        </w:rPr>
        <w:t xml:space="preserve"> ) </w:t>
      </w:r>
      <w:r w:rsidR="00066121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 w:rsidRPr="00977778">
        <w:rPr>
          <w:rFonts w:ascii="Sylfaen" w:hAnsi="Sylfaen"/>
          <w:sz w:val="24"/>
          <w:szCs w:val="24"/>
          <w:lang w:val="en-US"/>
        </w:rPr>
        <w:t>:</w:t>
      </w:r>
      <w:r w:rsidR="00977778">
        <w:rPr>
          <w:rFonts w:ascii="Sylfaen" w:hAnsi="Sylfaen"/>
          <w:sz w:val="24"/>
          <w:szCs w:val="24"/>
        </w:rPr>
        <w:t>Աշակերտների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հետաքրքրությունը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նվազել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է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նաև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մաթեմատիկայի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նկատմամբ</w:t>
      </w:r>
      <w:r w:rsidR="00066121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 w:rsidRPr="00977778">
        <w:rPr>
          <w:rFonts w:ascii="Sylfaen" w:hAnsi="Sylfaen"/>
          <w:sz w:val="24"/>
          <w:szCs w:val="24"/>
          <w:lang w:val="en-US"/>
        </w:rPr>
        <w:t>,</w:t>
      </w:r>
      <w:r w:rsidR="00977778">
        <w:rPr>
          <w:rFonts w:ascii="Sylfaen" w:hAnsi="Sylfaen"/>
          <w:sz w:val="24"/>
          <w:szCs w:val="24"/>
        </w:rPr>
        <w:t>ճշգրիտ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հաշվարկներ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կատարելուց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խոչնդոտում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է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գործնական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գիտոելիքների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ձեռք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բերմանը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և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ամրապնդմանը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: </w:t>
      </w:r>
      <w:r w:rsidR="00977778">
        <w:rPr>
          <w:rFonts w:ascii="Sylfaen" w:hAnsi="Sylfaen"/>
          <w:sz w:val="24"/>
          <w:szCs w:val="24"/>
        </w:rPr>
        <w:t>Քիմիայից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գիտելիքների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նվազ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պաշարը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խոչնդոտում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է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հատկապես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մոլեկուլային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– </w:t>
      </w:r>
      <w:r w:rsidR="00977778">
        <w:rPr>
          <w:rFonts w:ascii="Sylfaen" w:hAnsi="Sylfaen"/>
          <w:sz w:val="24"/>
          <w:szCs w:val="24"/>
        </w:rPr>
        <w:t>կինետիկ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տեսությունը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ուսումնասիրելուց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և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այսպես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 </w:t>
      </w:r>
      <w:r w:rsidR="00977778">
        <w:rPr>
          <w:rFonts w:ascii="Sylfaen" w:hAnsi="Sylfaen"/>
          <w:sz w:val="24"/>
          <w:szCs w:val="24"/>
        </w:rPr>
        <w:t>կարելի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է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ցավոք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977778">
        <w:rPr>
          <w:rFonts w:ascii="Sylfaen" w:hAnsi="Sylfaen"/>
          <w:sz w:val="24"/>
          <w:szCs w:val="24"/>
        </w:rPr>
        <w:t>շարունակել</w:t>
      </w:r>
      <w:r w:rsidR="00977778" w:rsidRPr="00977778">
        <w:rPr>
          <w:rFonts w:ascii="Sylfaen" w:hAnsi="Sylfaen"/>
          <w:sz w:val="24"/>
          <w:szCs w:val="24"/>
          <w:lang w:val="en-US"/>
        </w:rPr>
        <w:t xml:space="preserve"> ;</w:t>
      </w:r>
    </w:p>
    <w:p w:rsidR="008B36C9" w:rsidRDefault="00977778" w:rsidP="008B36C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Այսպիսի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հետազոտություններ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կատարելով</w:t>
      </w:r>
      <w:r w:rsidRPr="0097777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ավելի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խորը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և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տարբեր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տեսանկյոնուց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դիտարկելով</w:t>
      </w:r>
      <w:r w:rsidRPr="00977778">
        <w:rPr>
          <w:rFonts w:ascii="Sylfaen" w:hAnsi="Sylfaen"/>
          <w:sz w:val="24"/>
          <w:szCs w:val="24"/>
          <w:lang w:val="en-US"/>
        </w:rPr>
        <w:t xml:space="preserve"> ,</w:t>
      </w:r>
      <w:r>
        <w:rPr>
          <w:rFonts w:ascii="Sylfaen" w:hAnsi="Sylfaen"/>
          <w:sz w:val="24"/>
          <w:szCs w:val="24"/>
        </w:rPr>
        <w:t>բոլոր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բնագետներով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քննարկելով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կարելի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հնարավորինս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ինչ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ձևով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</w:p>
    <w:p w:rsidR="005E5FD4" w:rsidRDefault="00977778" w:rsidP="008B36C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lastRenderedPageBreak/>
        <w:t>լուծում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փնտրել</w:t>
      </w:r>
      <w:r w:rsidRPr="00977778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Պետք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առարկայի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մատուցման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նոր</w:t>
      </w:r>
      <w:r w:rsidRPr="00977778">
        <w:rPr>
          <w:rFonts w:ascii="Sylfaen" w:hAnsi="Sylfaen"/>
          <w:sz w:val="24"/>
          <w:szCs w:val="24"/>
          <w:lang w:val="en-US"/>
        </w:rPr>
        <w:t xml:space="preserve"> .</w:t>
      </w:r>
      <w:r>
        <w:rPr>
          <w:rFonts w:ascii="Sylfaen" w:hAnsi="Sylfaen"/>
          <w:sz w:val="24"/>
          <w:szCs w:val="24"/>
        </w:rPr>
        <w:t>ավելի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մատչելի</w:t>
      </w:r>
      <w:r w:rsidRPr="0097777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ընկալելի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մեթոդներ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ընտրել</w:t>
      </w:r>
      <w:r w:rsidRPr="0097777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առարկան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աշակերտների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հետաքրքիր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դարձնել</w:t>
      </w:r>
      <w:r w:rsidRPr="00977778">
        <w:rPr>
          <w:rFonts w:ascii="Sylfaen" w:hAnsi="Sylfaen"/>
          <w:sz w:val="24"/>
          <w:szCs w:val="24"/>
          <w:lang w:val="en-US"/>
        </w:rPr>
        <w:t xml:space="preserve"> ,</w:t>
      </w:r>
      <w:r>
        <w:rPr>
          <w:rFonts w:ascii="Sylfaen" w:hAnsi="Sylfaen"/>
          <w:sz w:val="24"/>
          <w:szCs w:val="24"/>
        </w:rPr>
        <w:t>կիռարել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տեղեկատվական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հաղորդակցման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ժամանակակից</w:t>
      </w:r>
      <w:r w:rsidRPr="00977778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</w:rPr>
        <w:t>տեխնոլգիաներ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ուսումնական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գործընթացում</w:t>
      </w:r>
      <w:r w:rsidRPr="00977778">
        <w:rPr>
          <w:rFonts w:ascii="Sylfaen" w:hAnsi="Sylfaen"/>
          <w:sz w:val="24"/>
          <w:szCs w:val="24"/>
          <w:lang w:val="en-US"/>
        </w:rPr>
        <w:t xml:space="preserve">; </w:t>
      </w:r>
      <w:r>
        <w:rPr>
          <w:rFonts w:ascii="Sylfaen" w:hAnsi="Sylfaen"/>
          <w:sz w:val="24"/>
          <w:szCs w:val="24"/>
        </w:rPr>
        <w:t>Ձայնային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և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տեսողական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միաժամանակյա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օգտագործումը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բարձրացնել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սովորողների</w:t>
      </w:r>
      <w:r w:rsidRPr="00977778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մտապահելու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ունակությունը</w:t>
      </w:r>
      <w:r w:rsidRPr="0097777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որը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կարևոր</w:t>
      </w:r>
      <w:r w:rsidRPr="00977778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հմտություն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977778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ցանկացած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առարկայի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յուրացման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բնագավառում</w:t>
      </w:r>
      <w:r w:rsidRPr="00977778">
        <w:rPr>
          <w:rFonts w:ascii="Sylfaen" w:hAnsi="Sylfaen"/>
          <w:sz w:val="24"/>
          <w:szCs w:val="24"/>
          <w:lang w:val="en-US"/>
        </w:rPr>
        <w:t xml:space="preserve"> :</w:t>
      </w:r>
      <w:r>
        <w:rPr>
          <w:rFonts w:ascii="Sylfaen" w:hAnsi="Sylfaen"/>
          <w:sz w:val="24"/>
          <w:szCs w:val="24"/>
        </w:rPr>
        <w:t>Աշակերտների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մոտ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ստեղծել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այնպիսի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պատկերացումներ</w:t>
      </w:r>
      <w:r w:rsidRPr="0097777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իրոք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ընդունեն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&lt;&lt;</w:t>
      </w:r>
      <w:r>
        <w:rPr>
          <w:rFonts w:ascii="Sylfaen" w:hAnsi="Sylfaen"/>
          <w:sz w:val="24"/>
          <w:szCs w:val="24"/>
        </w:rPr>
        <w:t>ֆիզիկան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կյանքի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գիտություն</w:t>
      </w:r>
      <w:r w:rsidRPr="0097777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է</w:t>
      </w:r>
      <w:r w:rsidR="00066121"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&gt;&gt;:Դժվարությունները   շատ  են ,բայց  նոր  մեոադներ  և ձևեր կիռարելով  կարելի  է հասնել որոշակի  արդյունքի: Այս պարագայում  կարևորում եմ  ուսուցչի դերը    և   վարպետությունը</w:t>
      </w:r>
      <w:r w:rsidR="00066121" w:rsidRPr="009777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,միջառարկայական  կապերը. Որի ակտիվ գործառույթները հենց պետք է իրականացնեն առարկայակամ մեթոդական   միավորումները ;</w:t>
      </w:r>
      <w:r w:rsidR="0074198D" w:rsidRPr="00977778">
        <w:rPr>
          <w:rFonts w:ascii="Sylfaen" w:hAnsi="Sylfaen"/>
          <w:sz w:val="24"/>
          <w:szCs w:val="24"/>
          <w:lang w:val="en-US"/>
        </w:rPr>
        <w:t xml:space="preserve">   </w:t>
      </w:r>
    </w:p>
    <w:p w:rsidR="009A246E" w:rsidRDefault="008B36C9" w:rsidP="008B36C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</w:t>
      </w:r>
    </w:p>
    <w:p w:rsidR="005E5FD4" w:rsidRDefault="009A246E" w:rsidP="008B36C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</w:t>
      </w:r>
      <w:r w:rsidR="008B36C9">
        <w:rPr>
          <w:rFonts w:ascii="Sylfaen" w:hAnsi="Sylfaen"/>
          <w:sz w:val="24"/>
          <w:szCs w:val="24"/>
          <w:lang w:val="en-US"/>
        </w:rPr>
        <w:t xml:space="preserve">   </w:t>
      </w:r>
      <w:r w:rsidR="005E5FD4">
        <w:rPr>
          <w:rFonts w:ascii="Sylfaen" w:hAnsi="Sylfaen"/>
          <w:sz w:val="24"/>
          <w:szCs w:val="24"/>
          <w:lang w:val="en-US"/>
        </w:rPr>
        <w:t xml:space="preserve">ԳՐԱԿԱՆՈՒԹՅՈՒՆ </w:t>
      </w:r>
    </w:p>
    <w:p w:rsidR="005E5FD4" w:rsidRDefault="005E5FD4" w:rsidP="008B36C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Հանրակրթության պետական չափորոշիչ  Երևան 2021 թ.</w:t>
      </w:r>
    </w:p>
    <w:p w:rsidR="008B36C9" w:rsidRDefault="0074198D" w:rsidP="008B36C9">
      <w:pPr>
        <w:rPr>
          <w:rFonts w:ascii="Sylfaen" w:hAnsi="Sylfaen"/>
          <w:sz w:val="24"/>
          <w:szCs w:val="24"/>
          <w:lang w:val="en-US"/>
        </w:rPr>
      </w:pP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5E5FD4">
        <w:rPr>
          <w:rFonts w:ascii="Sylfaen" w:hAnsi="Sylfaen"/>
          <w:sz w:val="24"/>
          <w:szCs w:val="24"/>
          <w:lang w:val="en-US"/>
        </w:rPr>
        <w:t>ՖԻԶԻԿԱ  առարկայի չափորոշիչներ  և ծրագրեր  2021թ</w:t>
      </w:r>
      <w:r w:rsidRPr="00977778">
        <w:rPr>
          <w:rFonts w:ascii="Sylfaen" w:hAnsi="Sylfaen"/>
          <w:sz w:val="24"/>
          <w:szCs w:val="24"/>
          <w:lang w:val="en-US"/>
        </w:rPr>
        <w:t xml:space="preserve"> </w:t>
      </w:r>
      <w:r w:rsidR="008B36C9">
        <w:rPr>
          <w:rFonts w:ascii="Sylfaen" w:hAnsi="Sylfaen"/>
          <w:sz w:val="24"/>
          <w:szCs w:val="24"/>
          <w:lang w:val="en-US"/>
        </w:rPr>
        <w:t xml:space="preserve">         </w:t>
      </w:r>
      <w:r w:rsidR="005E5FD4">
        <w:rPr>
          <w:rFonts w:ascii="Sylfaen" w:hAnsi="Sylfaen"/>
          <w:sz w:val="24"/>
          <w:szCs w:val="24"/>
          <w:lang w:val="en-US"/>
        </w:rPr>
        <w:t>Է.Ղազարյան,Գ.Մելիքյան,ՈՒսուցչի ձեռնարկ,Ֆիզիկա 10-12 Հանրակրթական ավագ դպրոցի ընդհանուր  և  բնագիտամաթեմատիկական հոսքերի  համար Էդիթ պրինտ 2010</w:t>
      </w:r>
      <w:r w:rsidRPr="00977778">
        <w:rPr>
          <w:rFonts w:ascii="Sylfaen" w:hAnsi="Sylfaen"/>
          <w:sz w:val="24"/>
          <w:szCs w:val="24"/>
          <w:lang w:val="en-US"/>
        </w:rPr>
        <w:t xml:space="preserve">                                               </w:t>
      </w:r>
    </w:p>
    <w:p w:rsidR="008B36C9" w:rsidRDefault="008B36C9" w:rsidP="008B36C9">
      <w:pPr>
        <w:rPr>
          <w:rFonts w:ascii="Sylfaen" w:hAnsi="Sylfaen"/>
          <w:sz w:val="24"/>
          <w:szCs w:val="24"/>
          <w:lang w:val="en-US"/>
        </w:rPr>
      </w:pPr>
    </w:p>
    <w:p w:rsidR="008B36C9" w:rsidRDefault="008B36C9" w:rsidP="008B36C9">
      <w:pPr>
        <w:rPr>
          <w:rFonts w:ascii="Sylfaen" w:hAnsi="Sylfaen"/>
          <w:sz w:val="24"/>
          <w:szCs w:val="24"/>
          <w:lang w:val="en-US"/>
        </w:rPr>
      </w:pPr>
    </w:p>
    <w:p w:rsidR="00CD107A" w:rsidRDefault="00CD107A" w:rsidP="008B36C9">
      <w:pPr>
        <w:rPr>
          <w:rFonts w:ascii="Sylfaen" w:hAnsi="Sylfaen"/>
          <w:sz w:val="24"/>
          <w:szCs w:val="24"/>
          <w:lang w:val="en-US"/>
        </w:rPr>
      </w:pPr>
    </w:p>
    <w:p w:rsidR="00CD107A" w:rsidRDefault="00CD107A" w:rsidP="008B36C9">
      <w:pPr>
        <w:rPr>
          <w:rFonts w:ascii="Sylfaen" w:hAnsi="Sylfaen"/>
          <w:sz w:val="24"/>
          <w:szCs w:val="24"/>
          <w:lang w:val="en-US"/>
        </w:rPr>
      </w:pPr>
    </w:p>
    <w:p w:rsidR="00CD107A" w:rsidRDefault="00CD107A" w:rsidP="008B36C9">
      <w:pPr>
        <w:rPr>
          <w:rFonts w:ascii="Sylfaen" w:hAnsi="Sylfaen"/>
          <w:sz w:val="24"/>
          <w:szCs w:val="24"/>
          <w:lang w:val="en-US"/>
        </w:rPr>
      </w:pPr>
    </w:p>
    <w:p w:rsidR="00CD107A" w:rsidRDefault="00CD107A" w:rsidP="008B36C9">
      <w:pPr>
        <w:rPr>
          <w:rFonts w:ascii="Sylfaen" w:hAnsi="Sylfaen"/>
          <w:sz w:val="24"/>
          <w:szCs w:val="24"/>
          <w:lang w:val="en-US"/>
        </w:rPr>
      </w:pPr>
    </w:p>
    <w:p w:rsidR="00CD107A" w:rsidRDefault="00CD107A" w:rsidP="008B36C9">
      <w:pPr>
        <w:rPr>
          <w:rFonts w:ascii="Sylfaen" w:hAnsi="Sylfaen"/>
          <w:sz w:val="24"/>
          <w:szCs w:val="24"/>
          <w:lang w:val="en-US"/>
        </w:rPr>
      </w:pPr>
    </w:p>
    <w:p w:rsidR="00CD107A" w:rsidRDefault="00CD107A" w:rsidP="008B36C9">
      <w:pPr>
        <w:rPr>
          <w:rFonts w:ascii="Sylfaen" w:hAnsi="Sylfaen"/>
          <w:sz w:val="24"/>
          <w:szCs w:val="24"/>
          <w:lang w:val="en-US"/>
        </w:rPr>
      </w:pPr>
    </w:p>
    <w:p w:rsidR="00CD107A" w:rsidRDefault="00CD107A" w:rsidP="008B36C9">
      <w:pPr>
        <w:rPr>
          <w:rFonts w:ascii="Sylfaen" w:hAnsi="Sylfaen"/>
          <w:sz w:val="24"/>
          <w:szCs w:val="24"/>
          <w:lang w:val="en-US"/>
        </w:rPr>
      </w:pPr>
    </w:p>
    <w:p w:rsidR="008B36C9" w:rsidRDefault="00CD107A" w:rsidP="008B36C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</w:t>
      </w:r>
      <w:r w:rsidR="001E457C">
        <w:rPr>
          <w:rFonts w:ascii="Sylfaen" w:hAnsi="Sylfaen"/>
          <w:sz w:val="24"/>
          <w:szCs w:val="24"/>
          <w:lang w:val="en-US"/>
        </w:rPr>
        <w:t xml:space="preserve">           10</w:t>
      </w:r>
    </w:p>
    <w:p w:rsidR="008B36C9" w:rsidRDefault="008B36C9" w:rsidP="008B36C9">
      <w:pPr>
        <w:rPr>
          <w:rFonts w:ascii="Sylfaen" w:hAnsi="Sylfaen"/>
          <w:sz w:val="24"/>
          <w:szCs w:val="24"/>
          <w:lang w:val="en-US"/>
        </w:rPr>
      </w:pPr>
    </w:p>
    <w:p w:rsidR="00FA627B" w:rsidRPr="00977778" w:rsidRDefault="0074198D" w:rsidP="008B36C9">
      <w:pPr>
        <w:rPr>
          <w:rFonts w:ascii="Sylfaen" w:hAnsi="Sylfaen"/>
          <w:sz w:val="24"/>
          <w:szCs w:val="24"/>
          <w:lang w:val="en-US"/>
        </w:rPr>
      </w:pPr>
      <w:r w:rsidRPr="00977778">
        <w:rPr>
          <w:rFonts w:ascii="Sylfaen" w:hAnsi="Sylfaen"/>
          <w:sz w:val="24"/>
          <w:szCs w:val="24"/>
          <w:lang w:val="en-US"/>
        </w:rPr>
        <w:t xml:space="preserve">       </w:t>
      </w:r>
      <w:r w:rsidR="00066121" w:rsidRPr="00977778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</w:t>
      </w:r>
      <w:r w:rsidR="00E153C7" w:rsidRPr="00977778">
        <w:rPr>
          <w:rFonts w:ascii="Sylfaen" w:hAnsi="Sylfaen"/>
          <w:sz w:val="24"/>
          <w:szCs w:val="24"/>
          <w:lang w:val="en-US"/>
        </w:rPr>
        <w:t xml:space="preserve">  </w:t>
      </w:r>
    </w:p>
    <w:sectPr w:rsidR="00FA627B" w:rsidRPr="00977778" w:rsidSect="001E457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12" w:rsidRDefault="00EC3312" w:rsidP="008B36C9">
      <w:pPr>
        <w:spacing w:after="0" w:line="240" w:lineRule="auto"/>
      </w:pPr>
      <w:r>
        <w:separator/>
      </w:r>
    </w:p>
  </w:endnote>
  <w:endnote w:type="continuationSeparator" w:id="1">
    <w:p w:rsidR="00EC3312" w:rsidRDefault="00EC3312" w:rsidP="008B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5079"/>
      <w:docPartObj>
        <w:docPartGallery w:val="Page Numbers (Bottom of Page)"/>
        <w:docPartUnique/>
      </w:docPartObj>
    </w:sdtPr>
    <w:sdtContent>
      <w:p w:rsidR="001E457C" w:rsidRDefault="001E457C">
        <w:pPr>
          <w:pStyle w:val="Footer"/>
          <w:jc w:val="center"/>
        </w:pPr>
        <w:fldSimple w:instr=" PAGE   \* MERGEFORMAT ">
          <w:r w:rsidR="00CD107A">
            <w:rPr>
              <w:noProof/>
            </w:rPr>
            <w:t>11</w:t>
          </w:r>
        </w:fldSimple>
      </w:p>
    </w:sdtContent>
  </w:sdt>
  <w:p w:rsidR="001E457C" w:rsidRDefault="001E4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12" w:rsidRDefault="00EC3312" w:rsidP="008B36C9">
      <w:pPr>
        <w:spacing w:after="0" w:line="240" w:lineRule="auto"/>
      </w:pPr>
      <w:r>
        <w:separator/>
      </w:r>
    </w:p>
  </w:footnote>
  <w:footnote w:type="continuationSeparator" w:id="1">
    <w:p w:rsidR="00EC3312" w:rsidRDefault="00EC3312" w:rsidP="008B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3C65"/>
    <w:multiLevelType w:val="hybridMultilevel"/>
    <w:tmpl w:val="D37E1DCE"/>
    <w:lvl w:ilvl="0" w:tplc="A94A2A3E">
      <w:start w:val="1"/>
      <w:numFmt w:val="decimal"/>
      <w:lvlText w:val="%1)"/>
      <w:lvlJc w:val="left"/>
      <w:pPr>
        <w:ind w:left="49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B4A"/>
    <w:rsid w:val="00066121"/>
    <w:rsid w:val="000A6D7D"/>
    <w:rsid w:val="001459A1"/>
    <w:rsid w:val="001533C1"/>
    <w:rsid w:val="001A7845"/>
    <w:rsid w:val="001E2E8E"/>
    <w:rsid w:val="001E457C"/>
    <w:rsid w:val="00245762"/>
    <w:rsid w:val="002D3A3A"/>
    <w:rsid w:val="00304DD4"/>
    <w:rsid w:val="003F01B6"/>
    <w:rsid w:val="003F08C6"/>
    <w:rsid w:val="00431B4A"/>
    <w:rsid w:val="004F3A65"/>
    <w:rsid w:val="005014D7"/>
    <w:rsid w:val="00526B03"/>
    <w:rsid w:val="00561AB8"/>
    <w:rsid w:val="005E5FD4"/>
    <w:rsid w:val="0074198D"/>
    <w:rsid w:val="00832B59"/>
    <w:rsid w:val="00867D7A"/>
    <w:rsid w:val="008B36C9"/>
    <w:rsid w:val="00977778"/>
    <w:rsid w:val="009809D5"/>
    <w:rsid w:val="009A246E"/>
    <w:rsid w:val="009D7E6E"/>
    <w:rsid w:val="00B154AF"/>
    <w:rsid w:val="00B4613B"/>
    <w:rsid w:val="00B76538"/>
    <w:rsid w:val="00BF26B1"/>
    <w:rsid w:val="00CC5012"/>
    <w:rsid w:val="00CD107A"/>
    <w:rsid w:val="00D062B6"/>
    <w:rsid w:val="00D22946"/>
    <w:rsid w:val="00D645BD"/>
    <w:rsid w:val="00DF0EE4"/>
    <w:rsid w:val="00E153C7"/>
    <w:rsid w:val="00E84EF8"/>
    <w:rsid w:val="00EC3312"/>
    <w:rsid w:val="00F10587"/>
    <w:rsid w:val="00FA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7B"/>
  </w:style>
  <w:style w:type="paragraph" w:styleId="Heading1">
    <w:name w:val="heading 1"/>
    <w:basedOn w:val="Normal"/>
    <w:next w:val="Normal"/>
    <w:link w:val="Heading1Char"/>
    <w:uiPriority w:val="9"/>
    <w:qFormat/>
    <w:rsid w:val="001E4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36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6C9"/>
  </w:style>
  <w:style w:type="paragraph" w:styleId="Footer">
    <w:name w:val="footer"/>
    <w:basedOn w:val="Normal"/>
    <w:link w:val="FooterChar"/>
    <w:uiPriority w:val="99"/>
    <w:unhideWhenUsed/>
    <w:rsid w:val="008B36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C9"/>
  </w:style>
  <w:style w:type="paragraph" w:customStyle="1" w:styleId="a">
    <w:name w:val="ԾՈՎԻ ԲԱՆԱՍՏԵՂԾԸ"/>
    <w:basedOn w:val="Normal"/>
    <w:link w:val="a0"/>
    <w:qFormat/>
    <w:rsid w:val="001E457C"/>
    <w:pPr>
      <w:jc w:val="both"/>
    </w:pPr>
    <w:rPr>
      <w:rFonts w:ascii="Arial AMU" w:hAnsi="Arial AMU"/>
      <w:b/>
      <w:sz w:val="28"/>
      <w:szCs w:val="28"/>
      <w:lang w:val="en-US"/>
    </w:rPr>
  </w:style>
  <w:style w:type="character" w:customStyle="1" w:styleId="a0">
    <w:name w:val="ԾՈՎԻ ԲԱՆԱՍՏԵՂԾԸ Знак"/>
    <w:basedOn w:val="DefaultParagraphFont"/>
    <w:link w:val="a"/>
    <w:rsid w:val="001E457C"/>
    <w:rPr>
      <w:rFonts w:ascii="Arial AMU" w:hAnsi="Arial AMU"/>
      <w:b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E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E45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4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457C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E457C"/>
    <w:pPr>
      <w:tabs>
        <w:tab w:val="right" w:leader="dot" w:pos="9345"/>
      </w:tabs>
      <w:spacing w:after="100"/>
      <w:ind w:left="44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457C"/>
    <w:pPr>
      <w:spacing w:after="10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457C"/>
    <w:pPr>
      <w:tabs>
        <w:tab w:val="right" w:leader="dot" w:pos="9345"/>
      </w:tabs>
      <w:spacing w:after="100"/>
      <w:ind w:firstLine="2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10</Pages>
  <Words>2974</Words>
  <Characters>16957</Characters>
  <Application>Microsoft Office Word</Application>
  <DocSecurity>0</DocSecurity>
  <Lines>141</Lines>
  <Paragraphs>39</Paragraphs>
  <ScaleCrop>false</ScaleCrop>
  <Company/>
  <LinksUpToDate>false</LinksUpToDate>
  <CharactersWithSpaces>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33</cp:revision>
  <dcterms:created xsi:type="dcterms:W3CDTF">2022-10-31T16:49:00Z</dcterms:created>
  <dcterms:modified xsi:type="dcterms:W3CDTF">2022-11-03T08:59:00Z</dcterms:modified>
</cp:coreProperties>
</file>