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7B" w:rsidRPr="00F234CE" w:rsidRDefault="00366E7B" w:rsidP="00366E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4CE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</w:rPr>
        <w:t>ԿՐԹՈՒԹՅԱՆ, ԳԻՏՈՒԹՅԱՆ, ՄՇԱԿՈՒՅԹԻ ԵՎ ՍՊՈՐՏԻ ՆԱԽԱՐԱՐՈՒԹՅՈՒՆ</w:t>
      </w:r>
    </w:p>
    <w:p w:rsidR="00366E7B" w:rsidRPr="00F234CE" w:rsidRDefault="00366E7B" w:rsidP="00366E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4CE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</w:rPr>
        <w:t>«ԿՐԹՈՒԹՅՈՒՆ ԵՎ ԳՈՐԾՈՒՆԵՈՒԹՅՈՒՆ» ՍՈՑԻԱԼ-ԲԱՐԵԳՈՐԾԱԿԱՆ ԿՐԹԱՄՇԱԿՈՒԹԱՅԻՆ ՀԻՄՆԱԴՐԱՄ</w:t>
      </w:r>
    </w:p>
    <w:p w:rsidR="00366E7B" w:rsidRPr="00F234CE" w:rsidRDefault="00366E7B" w:rsidP="00366E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</w:t>
      </w:r>
    </w:p>
    <w:p w:rsidR="00366E7B" w:rsidRDefault="00366E7B" w:rsidP="0036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E7B" w:rsidRPr="00F234CE" w:rsidRDefault="00366E7B" w:rsidP="0036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E7B" w:rsidRPr="00F234CE" w:rsidRDefault="00366E7B" w:rsidP="00366E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4CE">
        <w:rPr>
          <w:rFonts w:ascii="GHEA Grapalat" w:eastAsia="Times New Roman" w:hAnsi="GHEA Grapalat" w:cs="Times New Roman"/>
          <w:b/>
          <w:bCs/>
          <w:color w:val="000000"/>
          <w:sz w:val="64"/>
          <w:szCs w:val="64"/>
        </w:rPr>
        <w:t>ՀԵՏԱԶՈՏԱԿԱՆ ԱՇԽԱՏԱՆՔ</w:t>
      </w:r>
    </w:p>
    <w:p w:rsidR="00366E7B" w:rsidRPr="00F234CE" w:rsidRDefault="00366E7B" w:rsidP="003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E7B" w:rsidRDefault="00366E7B" w:rsidP="00366E7B">
      <w:pPr>
        <w:spacing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</w:pPr>
    </w:p>
    <w:p w:rsidR="00366E7B" w:rsidRDefault="00366E7B" w:rsidP="00366E7B">
      <w:pPr>
        <w:spacing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</w:pPr>
    </w:p>
    <w:p w:rsidR="00366E7B" w:rsidRPr="00931D28" w:rsidRDefault="00366E7B" w:rsidP="00366E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F234CE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  <w:t>Խումբ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  <w:tab/>
      </w:r>
      <w:r>
        <w:rPr>
          <w:rFonts w:ascii="GHEA Grapalat" w:eastAsia="Times New Roman" w:hAnsi="GHEA Grapalat" w:cs="GHEA Grapalat"/>
          <w:b/>
          <w:bCs/>
          <w:color w:val="000000"/>
          <w:sz w:val="28"/>
          <w:szCs w:val="28"/>
          <w:lang w:val="hy-AM"/>
        </w:rPr>
        <w:t>ԿԵՆՍԱԲԱՆՈՒԹՅՈՒՆ</w:t>
      </w:r>
    </w:p>
    <w:p w:rsidR="00366E7B" w:rsidRPr="00931D28" w:rsidRDefault="00366E7B" w:rsidP="00366E7B">
      <w:pPr>
        <w:spacing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>Թեմա</w:t>
      </w:r>
      <w:r w:rsidRPr="00931D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/>
        </w:rPr>
        <w:t> 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  <w:r w:rsidRPr="00931D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/>
        </w:rPr>
        <w:t> 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  <w:r w:rsidRPr="00931D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/>
        </w:rPr>
        <w:t> 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  <w:r w:rsidRPr="00931D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/>
        </w:rPr>
        <w:t> 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>ՖՈՏՈՍԻՆԹԵԶ</w:t>
      </w:r>
    </w:p>
    <w:p w:rsidR="00366E7B" w:rsidRDefault="00366E7B" w:rsidP="00366E7B">
      <w:pPr>
        <w:spacing w:line="240" w:lineRule="auto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en-US"/>
        </w:rPr>
      </w:pP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>Հետազոտող՝</w:t>
      </w:r>
      <w:r w:rsidRPr="00931D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/>
        </w:rPr>
        <w:t> 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  <w:r w:rsidRPr="00931D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/>
        </w:rPr>
        <w:t> 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  <w:r w:rsidRPr="00931D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/>
        </w:rPr>
        <w:t> 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bCs/>
          <w:color w:val="000000"/>
          <w:sz w:val="28"/>
          <w:szCs w:val="28"/>
          <w:lang w:val="hy-AM"/>
        </w:rPr>
        <w:t>ԳԱՅԱՆԵ ՄԿՐՏՉՅԱՆ</w:t>
      </w:r>
    </w:p>
    <w:p w:rsidR="00366E7B" w:rsidRPr="00366E7B" w:rsidRDefault="00366E7B" w:rsidP="00366E7B">
      <w:pPr>
        <w:spacing w:line="240" w:lineRule="auto"/>
        <w:jc w:val="both"/>
        <w:rPr>
          <w:rFonts w:ascii="Cambria Math" w:eastAsia="Times New Roman" w:hAnsi="Cambria Math" w:cs="Times New Roman"/>
          <w:sz w:val="24"/>
          <w:szCs w:val="24"/>
          <w:lang w:val="en-US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  <w:lang w:val="en-US"/>
        </w:rPr>
        <w:t xml:space="preserve">                                        </w:t>
      </w:r>
      <w:r w:rsidRPr="00931D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ՍՅՈՒՆԻ ՄԱՐԶԻ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ՀԱՐԺԻՍ ԳՅՈՒՂԻ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Հ. ՄԻՆԱՍՅԱՆԻ ԱՆՎԱՆ Մ/Դ ՈՒՍՈՒՑՉՈՒՀԻ</w:t>
      </w:r>
    </w:p>
    <w:p w:rsidR="00366E7B" w:rsidRPr="00931D28" w:rsidRDefault="00366E7B" w:rsidP="00366E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1D2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>Ղեկավար՝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>ԵԿԱՏԵՐԻՆԱ ՀԱՅՐԱՊԵՏՅԱՆ</w:t>
      </w:r>
    </w:p>
    <w:p w:rsidR="00366E7B" w:rsidRPr="00931D28" w:rsidRDefault="00366E7B" w:rsidP="0036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1D28">
        <w:rPr>
          <w:rFonts w:ascii="Times New Roman" w:eastAsia="Times New Roman" w:hAnsi="Times New Roman" w:cs="Times New Roman"/>
          <w:sz w:val="24"/>
          <w:szCs w:val="24"/>
          <w:lang w:val="hy-AM"/>
        </w:rPr>
        <w:br/>
      </w:r>
    </w:p>
    <w:p w:rsidR="00366E7B" w:rsidRPr="00931D28" w:rsidRDefault="00366E7B" w:rsidP="00366E7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hy-AM"/>
        </w:rPr>
      </w:pPr>
      <w:r w:rsidRPr="00931D28">
        <w:rPr>
          <w:rFonts w:ascii="Calibri" w:eastAsia="Times New Roman" w:hAnsi="Calibri" w:cs="Calibri"/>
          <w:b/>
          <w:bCs/>
          <w:color w:val="000000"/>
          <w:sz w:val="32"/>
          <w:szCs w:val="32"/>
          <w:lang w:val="hy-AM"/>
        </w:rPr>
        <w:t>                                               </w:t>
      </w:r>
    </w:p>
    <w:p w:rsidR="00366E7B" w:rsidRPr="00931D28" w:rsidRDefault="00366E7B" w:rsidP="00366E7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hy-AM"/>
        </w:rPr>
      </w:pPr>
    </w:p>
    <w:p w:rsidR="00366E7B" w:rsidRPr="00931D28" w:rsidRDefault="00366E7B" w:rsidP="00366E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1D28">
        <w:rPr>
          <w:rFonts w:ascii="GHEA Grapalat" w:eastAsia="Times New Roman" w:hAnsi="GHEA Grapalat" w:cs="GHEA Grapalat"/>
          <w:b/>
          <w:bCs/>
          <w:color w:val="000000"/>
          <w:sz w:val="32"/>
          <w:szCs w:val="32"/>
          <w:lang w:val="hy-AM"/>
        </w:rPr>
        <w:t>ԳՈՐԻՍ</w:t>
      </w:r>
      <w:r w:rsidRPr="00931D28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/>
        </w:rPr>
        <w:t xml:space="preserve"> 202</w:t>
      </w:r>
      <w:r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/>
        </w:rPr>
        <w:t>2</w:t>
      </w:r>
      <w:bookmarkStart w:id="0" w:name="_GoBack"/>
      <w:bookmarkEnd w:id="0"/>
    </w:p>
    <w:p w:rsidR="00366E7B" w:rsidRDefault="00366E7B" w:rsidP="00FD3BBD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366E7B" w:rsidRDefault="00366E7B" w:rsidP="00FD3BBD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366E7B" w:rsidRDefault="00366E7B" w:rsidP="00366E7B">
      <w:pPr>
        <w:rPr>
          <w:rFonts w:ascii="Sylfaen" w:hAnsi="Sylfaen"/>
          <w:b/>
          <w:sz w:val="36"/>
          <w:szCs w:val="36"/>
          <w:lang w:val="en-US"/>
        </w:rPr>
      </w:pPr>
    </w:p>
    <w:p w:rsidR="00FD3BBD" w:rsidRPr="00366E7B" w:rsidRDefault="00FD3BBD" w:rsidP="00366E7B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366E7B">
        <w:rPr>
          <w:rFonts w:ascii="Sylfaen" w:hAnsi="Sylfaen"/>
          <w:b/>
          <w:sz w:val="36"/>
          <w:szCs w:val="36"/>
          <w:lang w:val="hy-AM"/>
        </w:rPr>
        <w:lastRenderedPageBreak/>
        <w:t>Ներածություն</w:t>
      </w:r>
    </w:p>
    <w:p w:rsidR="00FD3BBD" w:rsidRDefault="00FD3BBD" w:rsidP="00FD3BBD">
      <w:pPr>
        <w:rPr>
          <w:rFonts w:ascii="Sylfaen" w:hAnsi="Sylfaen"/>
          <w:sz w:val="24"/>
          <w:szCs w:val="24"/>
          <w:lang w:val="en-US"/>
        </w:rPr>
      </w:pPr>
      <w:r w:rsidRPr="00366E7B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rFonts w:ascii="Sylfaen" w:hAnsi="Sylfaen"/>
          <w:sz w:val="24"/>
          <w:szCs w:val="24"/>
          <w:lang w:val="en-US"/>
        </w:rPr>
        <w:t>Կրթությունը ամենահզոր զենքն է, որի միջոցով կարող ենք փոխել աշխարհը:</w:t>
      </w:r>
    </w:p>
    <w:p w:rsidR="00FD3BBD" w:rsidRDefault="00FD3BBD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Սովորողների մտածողության զարգացումը ժամանակակից կրթական հայեցակարգում ամենակարևոր խնդիրներից մեկն է: Մենք ապրում ենք այնպիսի դարաշրջանում, որ առանց տեխնոլոգիաների, առանց գիտության զարգացման հնարավոր 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չէ </w:t>
      </w:r>
      <w:r w:rsidR="009B7D39">
        <w:rPr>
          <w:rFonts w:ascii="Sylfaen" w:hAnsi="Sylfaen"/>
          <w:sz w:val="24"/>
          <w:szCs w:val="24"/>
          <w:lang w:val="en-US"/>
        </w:rPr>
        <w:t>,</w:t>
      </w:r>
      <w:proofErr w:type="gramEnd"/>
      <w:r w:rsidR="009B7D39">
        <w:rPr>
          <w:rFonts w:ascii="Sylfaen" w:hAnsi="Sylfaen"/>
          <w:sz w:val="24"/>
          <w:szCs w:val="24"/>
          <w:lang w:val="en-US"/>
        </w:rPr>
        <w:t xml:space="preserve"> իսկ այդ անմիջականորեն  ներգործում է կրթական համակարգերի վրա` առաջադրելով տեղեկատվական հասարակության պայմաններում ապրող ու գործող մարդու ձևավորման նոր պահանջներ: Այդ պահանջները առաջ են բերում կրթության բովանդակության վերանայման և արդիականացման խնդիրներ:</w:t>
      </w:r>
    </w:p>
    <w:p w:rsidR="009B7D39" w:rsidRDefault="009B7D39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proofErr w:type="gramStart"/>
      <w:r>
        <w:rPr>
          <w:rFonts w:ascii="Sylfaen" w:hAnsi="Sylfaen"/>
          <w:sz w:val="24"/>
          <w:szCs w:val="24"/>
          <w:lang w:val="en-US"/>
        </w:rPr>
        <w:t>Ժամանակակից  հասարակությունը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և մարդկային գործունեության ոլորտները, գիտությունը և տեխնիկական առաջընթացն անհնար է պատկերացնել առանց կենսաբանության:</w:t>
      </w:r>
    </w:p>
    <w:p w:rsidR="00850C42" w:rsidRDefault="00850C42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Կենսաբանությունը կենդանի բնության մասին գիտությունների համալիր է: Այն ուսումնասիրում է կյանքի դրսևորումները, կենդանի օրգանիզմների բոլոր ձևերի կառուցվածքը, ֆունկցիաները, ծագումը, զարգացումը, տարածվածությունը, կապը միմյանց և շրջակա միջավայջի հետ:</w:t>
      </w:r>
    </w:p>
    <w:p w:rsidR="00850C42" w:rsidRDefault="00850C42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Կենսաբանական հետազոտությունների գործնական նշանակությունը չափազանց մեծ է ժողտնտեսության բոլոր ճյուղերի և հատկապես բժշկության համար:</w:t>
      </w: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EF6918" w:rsidP="00FD3BBD">
      <w:pPr>
        <w:rPr>
          <w:rFonts w:ascii="Sylfaen" w:hAnsi="Sylfaen"/>
          <w:sz w:val="24"/>
          <w:szCs w:val="24"/>
          <w:lang w:val="en-US"/>
        </w:rPr>
      </w:pPr>
    </w:p>
    <w:p w:rsidR="00EF6918" w:rsidRDefault="00585696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1</w:t>
      </w:r>
    </w:p>
    <w:p w:rsidR="00EF6918" w:rsidRDefault="00EF6918" w:rsidP="00585696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lastRenderedPageBreak/>
        <w:t>Ֆոտոսինթեզ և նրա նշանակությունը</w:t>
      </w:r>
    </w:p>
    <w:p w:rsidR="00EF6918" w:rsidRDefault="00C41D71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Ֆոտոսինթեզը` ածխաթթու գազից և ջրից` լույսի ազդեցության տակ օրգանական նյութերի առաջացումն է: Բույսերի ժամանակակից ֆիզիոլոգիայում ֆոտոսինթեզի տակ հասկանում են </w:t>
      </w:r>
    </w:p>
    <w:p w:rsidR="00C41D71" w:rsidRDefault="00C41D71" w:rsidP="00FD3BBD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հասկանում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են նրանց ֆոտոավտոտրոֆ գործառույթը` ֆոտոնի կլանման, էներգիայի փոխակերպման և օգտագործման գործառույթների համախմբությունը տարբեր էնդերգոնիկական ռեակցիաներում, այդ թվում ածխաթթու գազի փոխակերպումը օրգանական նյութերի:</w:t>
      </w:r>
    </w:p>
    <w:p w:rsidR="00C41D71" w:rsidRDefault="00C41D71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Բույսերի բջիջներում, որոնցում քլորոֆիլ է պարունակվում, տեղի </w:t>
      </w:r>
      <w:proofErr w:type="gramStart"/>
      <w:r w:rsidR="008011EC">
        <w:rPr>
          <w:rFonts w:ascii="Sylfaen" w:hAnsi="Sylfaen"/>
          <w:sz w:val="24"/>
          <w:szCs w:val="24"/>
          <w:lang w:val="en-US"/>
        </w:rPr>
        <w:t xml:space="preserve">են </w:t>
      </w:r>
      <w:r>
        <w:rPr>
          <w:rFonts w:ascii="Sylfaen" w:hAnsi="Sylfaen"/>
          <w:sz w:val="24"/>
          <w:szCs w:val="24"/>
          <w:lang w:val="en-US"/>
        </w:rPr>
        <w:t xml:space="preserve"> ունենում</w:t>
      </w:r>
      <w:proofErr w:type="gramEnd"/>
      <w:r w:rsidR="008011EC">
        <w:rPr>
          <w:rFonts w:ascii="Sylfaen" w:hAnsi="Sylfaen"/>
          <w:sz w:val="24"/>
          <w:szCs w:val="24"/>
          <w:lang w:val="en-US"/>
        </w:rPr>
        <w:t xml:space="preserve"> կենդանի աշխարհի համար վիթխարի նշանակություն ունեցող գործընթացներ: Բուսական բջիջներն ընդունակ են օրգանական նյութեր սինթեզելու պարզ անօրգանական նյութերից դրա համար օգտագործելով Արեգակի էներգիան: Արեգակնային ճառագայթման հաշվին կատարվող օրգանական միացությունների սինթեզը կոչվում է ֆոտոսինթեզ: Այն արտահայտվում է հետևյալ հավասարումով.</w:t>
      </w:r>
    </w:p>
    <w:p w:rsidR="008011EC" w:rsidRPr="00EF6918" w:rsidRDefault="008011EC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 C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>
        <w:rPr>
          <w:rFonts w:ascii="Sylfaen" w:eastAsiaTheme="minorEastAsia" w:hAnsi="Sylfaen"/>
          <w:sz w:val="24"/>
          <w:szCs w:val="24"/>
          <w:lang w:val="en-US"/>
        </w:rPr>
        <w:t xml:space="preserve"> + 6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  <w:r>
        <w:rPr>
          <w:rFonts w:ascii="Sylfaen" w:eastAsiaTheme="minorEastAsia" w:hAnsi="Sylfaen"/>
          <w:sz w:val="24"/>
          <w:szCs w:val="24"/>
          <w:lang w:val="en-US"/>
        </w:rPr>
        <w:t>O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</m:oMath>
      <w:r>
        <w:rPr>
          <w:rFonts w:ascii="Sylfaen" w:eastAsiaTheme="minorEastAsia" w:hAnsi="Sylfae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sub>
        </m:sSub>
      </m:oMath>
      <w:r>
        <w:rPr>
          <w:rFonts w:ascii="Sylfaen" w:eastAsiaTheme="minorEastAsia" w:hAnsi="Sylfaen"/>
          <w:sz w:val="24"/>
          <w:szCs w:val="24"/>
          <w:lang w:val="en-US"/>
        </w:rPr>
        <w:t xml:space="preserve">  </w:t>
      </w: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t>+  6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</w:p>
    <w:p w:rsidR="009B7D39" w:rsidRDefault="00782844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Այս գործընթացում էներգիայով աղքատ նյութերից` ածխաթթու գազից և ջրից առաջանում է էներգիայով հարուստ ածխաջուր </w:t>
      </w:r>
      <w:proofErr w:type="gramStart"/>
      <w:r>
        <w:rPr>
          <w:rFonts w:ascii="Sylfaen" w:hAnsi="Sylfaen"/>
          <w:sz w:val="24"/>
          <w:szCs w:val="24"/>
          <w:lang w:val="en-US"/>
        </w:rPr>
        <w:t>( գլյուկոզ</w:t>
      </w:r>
      <w:proofErr w:type="gramEnd"/>
      <w:r>
        <w:rPr>
          <w:rFonts w:ascii="Sylfaen" w:hAnsi="Sylfaen"/>
          <w:sz w:val="24"/>
          <w:szCs w:val="24"/>
          <w:lang w:val="en-US"/>
        </w:rPr>
        <w:t>): Անջատվում է նաև թթվածին:</w:t>
      </w:r>
    </w:p>
    <w:p w:rsidR="00782844" w:rsidRDefault="00782844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Ֆոտոսինթեզն իրականանում է երկու փուլով` լուսային և մթնային:</w:t>
      </w:r>
    </w:p>
    <w:p w:rsidR="00782844" w:rsidRDefault="00782844" w:rsidP="00FD3BB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Լուսային փուլը ընթանում է միայն լույսի առկայության պայմաններում, իսկ մթնային փուլը կարող է իրականանալ ինչպես լուսային, այնպես էլ մթնային պայմաններում:Ֆոտոսինթեզի պրոցեսում մեծ է ֆոտոսինթեզող գունակի` քլորոֆիլի դերը:</w:t>
      </w:r>
      <w:r w:rsidR="006B295B">
        <w:rPr>
          <w:rFonts w:ascii="Sylfaen" w:hAnsi="Sylfaen"/>
          <w:sz w:val="24"/>
          <w:szCs w:val="24"/>
          <w:lang w:val="en-US"/>
        </w:rPr>
        <w:t xml:space="preserve"> </w:t>
      </w:r>
      <w:r w:rsidR="00510609">
        <w:rPr>
          <w:rFonts w:ascii="Sylfaen" w:hAnsi="Sylfaen"/>
          <w:sz w:val="24"/>
          <w:szCs w:val="24"/>
          <w:lang w:val="en-US"/>
        </w:rPr>
        <w:t>Գունակները ներդրված են քլորոպլաստի գրանների մեջ և շրջապատած են սպիտակուցները, լիպդների և այլ նյութերի մոլեկուլները: Քլորոֆիլն իր կառուցվածքով նման հեմոգլոբինում պարունակվող հեմին, բայց այն տարբերությամբ,որ հեմում պարունակվում է երկաթ, իսկ քլորոֆիլում մագնեզիում: Այն ընդունակ է կլանել կարմիր և կապտամանուշակագույն լույսը, իսկ կանաչն անդրադարձնում է, որի պատճառով բույսերը կանաչ գույն ունեն:</w:t>
      </w:r>
    </w:p>
    <w:p w:rsidR="00585696" w:rsidRDefault="00510609" w:rsidP="00FD3BBD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Ֆոտոսինթեզի լուսային փուլ.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Ֆոտոսինթեզը բարդ, բազմաստիճան գործընթաց է</w:t>
      </w:r>
      <w:r w:rsidR="006359A9">
        <w:rPr>
          <w:rFonts w:ascii="Sylfaen" w:hAnsi="Sylfaen"/>
          <w:sz w:val="24"/>
          <w:szCs w:val="24"/>
          <w:lang w:val="en-US"/>
        </w:rPr>
        <w:t xml:space="preserve">: Այն սկսվում է քլորոպլաստը տեսանելի լույսով լուսավորվելով: Ֆոտոնը ընկնելով քլորոֆիլի մոլեկուլի վրա, գրգռում է այն, մոլեկուլի էլեկտրոններն անցնում են ավելի Գրգռված էլեկտրոններից մեկն անցնում է փոխադրիչ մոլեկուլի վրա, որը փոխանցում է այն էլեկտրոն- փոխադրող շղթայով այլ փոխադրիչների: Քլորոֆիլի </w:t>
      </w:r>
    </w:p>
    <w:p w:rsidR="00585696" w:rsidRDefault="00585696" w:rsidP="00585696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</w:t>
      </w:r>
    </w:p>
    <w:p w:rsidR="0065113C" w:rsidRDefault="0065113C" w:rsidP="00585696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4088" cy="5286375"/>
            <wp:effectExtent l="19050" t="0" r="0" b="0"/>
            <wp:docPr id="1" name="Рисунок 0" descr="фотосинт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синтез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668" cy="52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3C" w:rsidRDefault="0065113C" w:rsidP="00585696">
      <w:pPr>
        <w:rPr>
          <w:rFonts w:ascii="Sylfaen" w:hAnsi="Sylfaen"/>
          <w:sz w:val="24"/>
          <w:szCs w:val="24"/>
          <w:lang w:val="en-US"/>
        </w:rPr>
      </w:pPr>
    </w:p>
    <w:p w:rsidR="0065113C" w:rsidRDefault="0065113C" w:rsidP="00585696">
      <w:pPr>
        <w:rPr>
          <w:rFonts w:ascii="Sylfaen" w:hAnsi="Sylfaen"/>
          <w:sz w:val="24"/>
          <w:szCs w:val="24"/>
          <w:lang w:val="en-US"/>
        </w:rPr>
      </w:pPr>
    </w:p>
    <w:p w:rsidR="009B7D39" w:rsidRDefault="00585696" w:rsidP="00585696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մոլեկուլը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վերականգնում է էլեկտրոնի կորուստը` այն վերցնելով ջրի մոլեկուլից:</w:t>
      </w:r>
    </w:p>
    <w:p w:rsidR="00585696" w:rsidRDefault="00585696" w:rsidP="00585696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Էլեկտրոններ կորցնելու հետևանքով</w:t>
      </w:r>
      <w:r w:rsidR="00B458C3">
        <w:rPr>
          <w:rFonts w:ascii="Sylfaen" w:hAnsi="Sylfaen"/>
          <w:sz w:val="24"/>
          <w:szCs w:val="24"/>
          <w:lang w:val="en-US"/>
        </w:rPr>
        <w:t xml:space="preserve"> ջրի մոլեկուլներն ենթարկվում են ֆոտոլիզի.</w:t>
      </w:r>
      <w:proofErr w:type="gramEnd"/>
    </w:p>
    <w:p w:rsidR="00B458C3" w:rsidRDefault="00B458C3" w:rsidP="00585696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B458C3" w:rsidRDefault="00B458C3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2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="00E03FA6">
        <w:rPr>
          <w:rFonts w:ascii="Sylfaen" w:eastAsiaTheme="minorEastAsia" w:hAnsi="Sylfaen"/>
          <w:sz w:val="24"/>
          <w:szCs w:val="24"/>
          <w:lang w:val="en-US"/>
        </w:rPr>
        <w:t xml:space="preserve">O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→</m:t>
        </m:r>
      </m:oMath>
      <w:r w:rsidR="00E03FA6">
        <w:rPr>
          <w:rFonts w:ascii="Sylfaen" w:eastAsiaTheme="minorEastAsia" w:hAnsi="Sylfaen"/>
          <w:sz w:val="24"/>
          <w:szCs w:val="24"/>
          <w:lang w:val="en-US"/>
        </w:rPr>
        <w:t xml:space="preserve"> 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+</m:t>
            </m:r>
          </m:sup>
        </m:sSup>
      </m:oMath>
      <w:r w:rsidR="00E03FA6">
        <w:rPr>
          <w:rFonts w:ascii="Sylfaen" w:eastAsiaTheme="minorEastAsia" w:hAnsi="Sylfaen"/>
          <w:sz w:val="24"/>
          <w:szCs w:val="24"/>
          <w:lang w:val="en-US"/>
        </w:rPr>
        <w:t xml:space="preserve"> + </w:t>
      </w:r>
      <w:proofErr w:type="gramStart"/>
      <w:r w:rsidR="00E03FA6">
        <w:rPr>
          <w:rFonts w:ascii="Sylfaen" w:eastAsiaTheme="minorEastAsia" w:hAnsi="Sylfaen"/>
          <w:sz w:val="24"/>
          <w:szCs w:val="24"/>
          <w:lang w:val="en-US"/>
        </w:rPr>
        <w:t>4e  +</w:t>
      </w:r>
      <w:proofErr w:type="gramEnd"/>
      <w:r w:rsidR="00E03FA6">
        <w:rPr>
          <w:rFonts w:ascii="Sylfaen" w:eastAsiaTheme="minorEastAsia" w:hAnsi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</w:p>
    <w:p w:rsidR="00C1550F" w:rsidRDefault="00E03FA6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Թթվածնի ատոմներից առաջանում է մոլեկուլային թթվածին, որն անցնում է թաղանթով դիֆուզիայի եղանակով և արտամղվում մթնոլորտ: Ջրածնի իոնները թաղանթով դիֆուզվել չեն կարող, կուտակվում են նիստերում: Թաղանթի մի կողմում հավաքվում են դրական լիցքավորված պրոտոնները. </w:t>
      </w: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t>իսկ</w:t>
      </w:r>
      <w:proofErr w:type="gramEnd"/>
      <w:r>
        <w:rPr>
          <w:rFonts w:ascii="Sylfaen" w:eastAsiaTheme="minorEastAsia" w:hAnsi="Sylfaen"/>
          <w:sz w:val="24"/>
          <w:szCs w:val="24"/>
          <w:lang w:val="en-US"/>
        </w:rPr>
        <w:t xml:space="preserve"> մյուս կողմում ` բացասական լիցքավորված մասնիկները: </w:t>
      </w:r>
      <w:r w:rsidR="00B242E8">
        <w:rPr>
          <w:rFonts w:ascii="Sylfaen" w:eastAsiaTheme="minorEastAsia" w:hAnsi="Sylfaen"/>
          <w:sz w:val="24"/>
          <w:szCs w:val="24"/>
          <w:lang w:val="en-US"/>
        </w:rPr>
        <w:t xml:space="preserve"> Թաղանթի երկու կողմում հակադիր </w:t>
      </w:r>
    </w:p>
    <w:p w:rsidR="00C1550F" w:rsidRDefault="00C1550F" w:rsidP="00C1550F">
      <w:pPr>
        <w:jc w:val="center"/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3</w:t>
      </w:r>
    </w:p>
    <w:p w:rsidR="00C1550F" w:rsidRDefault="00B242E8" w:rsidP="00585696">
      <w:pPr>
        <w:rPr>
          <w:rFonts w:ascii="Sylfaen" w:eastAsiaTheme="minorEastAsia" w:hAnsi="Sylfaen"/>
          <w:sz w:val="24"/>
          <w:szCs w:val="24"/>
          <w:lang w:val="en-US"/>
        </w:rPr>
      </w:pP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lastRenderedPageBreak/>
        <w:t>լիցքերով</w:t>
      </w:r>
      <w:proofErr w:type="gramEnd"/>
      <w:r>
        <w:rPr>
          <w:rFonts w:ascii="Sylfaen" w:eastAsiaTheme="minorEastAsia" w:hAnsi="Sylfaen"/>
          <w:sz w:val="24"/>
          <w:szCs w:val="24"/>
          <w:lang w:val="en-US"/>
        </w:rPr>
        <w:t xml:space="preserve"> լիցքավորված մասնիկների կուտակմանը զուգընթաց աճում է ջրածնի </w:t>
      </w:r>
    </w:p>
    <w:p w:rsidR="00E03FA6" w:rsidRDefault="00B242E8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իոնների տարբեր կոնցենտրացիաներով պոտենցիալների տարբերությունը:Նիստերի թաղանթներում դասավորված են ԱԵՖ սինթեզող ֆերմենտներ: ԱԵՖ սինթազի ներսում կա անցուղի, որի միջով կարող են անցնել պրոտոններ: Երբ պրոտոնային պոտենցիալի մեծությունը հասնում է կրիտիկական մակարդակի, էլեկտրական դաշտի ուժը ծախսվում է ԱԵՖ-ի սինթեզի վրա: </w:t>
      </w:r>
      <w:r w:rsidR="004E4306">
        <w:rPr>
          <w:rFonts w:ascii="Sylfaen" w:eastAsiaTheme="minorEastAsia" w:hAnsi="Sylfaen"/>
          <w:sz w:val="24"/>
          <w:szCs w:val="24"/>
          <w:lang w:val="en-US"/>
        </w:rPr>
        <w:t>Առաջացած ԱԵՖ-ն ուղղվում է քլորոպլաստի այն մասն, որտեղ ածխաջրերի սինթեզ է տեղի ունենում</w:t>
      </w:r>
      <w:r w:rsidR="00A15559">
        <w:rPr>
          <w:rFonts w:ascii="Sylfaen" w:eastAsiaTheme="minorEastAsia" w:hAnsi="Sylfaen"/>
          <w:sz w:val="24"/>
          <w:szCs w:val="24"/>
          <w:lang w:val="en-US"/>
        </w:rPr>
        <w:t>:</w:t>
      </w:r>
    </w:p>
    <w:p w:rsidR="00A15559" w:rsidRDefault="00A15559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Թաղանթի մյուս կողմում գտնվող ջրածնի իոնները հանդիպում են փոխադրիչ-մոլեկուլների միջոցով բերված էլեկտրենների: Պրոտոնները փոխարկվում են ջրածնի ատոմի, որոնք շարժվում են դեպի քլորոպլաստի այն մասը, որտեղ տեղի է ունենում ածխաջրերի սինթեզը:</w:t>
      </w:r>
    </w:p>
    <w:p w:rsidR="00A15559" w:rsidRDefault="00A15559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Այսպիսով, արեգակնային ճառագայթման էներգիան առաջացնում է երեք պրոցես`ջրի քայքայման հետևանքով մոլեկուլային թթվածնի առաջացում, ԱԵՖ-ի սինթեզ, ատոմային ջրածնի առաջացում</w:t>
      </w: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t>:Այս</w:t>
      </w:r>
      <w:proofErr w:type="gramEnd"/>
      <w:r>
        <w:rPr>
          <w:rFonts w:ascii="Sylfaen" w:eastAsiaTheme="minorEastAsia" w:hAnsi="Sylfaen"/>
          <w:sz w:val="24"/>
          <w:szCs w:val="24"/>
          <w:lang w:val="en-US"/>
        </w:rPr>
        <w:t xml:space="preserve"> երեք գոր</w:t>
      </w:r>
      <w:r w:rsidR="00B77F47">
        <w:rPr>
          <w:rFonts w:ascii="Sylfaen" w:eastAsiaTheme="minorEastAsia" w:hAnsi="Sylfaen"/>
          <w:sz w:val="24"/>
          <w:szCs w:val="24"/>
          <w:lang w:val="en-US"/>
        </w:rPr>
        <w:t>ծընթացները ընթանում են լույսի առկայության պայմաններում և կազմում ֆոտոսինթեզի լուսային փուլը:</w:t>
      </w:r>
    </w:p>
    <w:p w:rsidR="00B77F47" w:rsidRDefault="00B77F47" w:rsidP="00585696">
      <w:pPr>
        <w:rPr>
          <w:rFonts w:ascii="Sylfaen" w:eastAsiaTheme="minorEastAsia" w:hAnsi="Sylfaen"/>
          <w:sz w:val="24"/>
          <w:szCs w:val="24"/>
          <w:lang w:val="en-US"/>
        </w:rPr>
      </w:pPr>
      <w:proofErr w:type="gramStart"/>
      <w:r>
        <w:rPr>
          <w:rFonts w:ascii="Sylfaen" w:eastAsiaTheme="minorEastAsia" w:hAnsi="Sylfaen"/>
          <w:b/>
          <w:sz w:val="24"/>
          <w:szCs w:val="24"/>
          <w:lang w:val="en-US"/>
        </w:rPr>
        <w:t>Ֆոտոսինթեզի մթնային փուլը.</w:t>
      </w:r>
      <w:proofErr w:type="gramEnd"/>
      <w:r>
        <w:rPr>
          <w:rFonts w:ascii="Sylfaen" w:eastAsiaTheme="minorEastAsia" w:hAnsi="Sylfaen"/>
          <w:sz w:val="24"/>
          <w:szCs w:val="24"/>
          <w:lang w:val="en-US"/>
        </w:rPr>
        <w:t xml:space="preserve"> Ֆոտոսինթեզի հետագա ռեակցիաները կապված են ածխաջրերի առաջացման հետ: Այս ռեակցիաներն ընթանում են ինչպես լույսի տակ, այնպես էլ մթության մեջ: Մթնային փուլը կազմված է մի շարք հաջորդական ֆերմենտային ռեակցիաներից:  Այդ ռեակցիաների հետևանքով ածխածնի քառավալենտ օքսիդից և ջրածնից առաջանում են ածխաջրեր: Մթնային ռեակցիաների համար անընդհատ ելանյութեր են թափանցում </w:t>
      </w:r>
      <w:r w:rsidR="009705FC">
        <w:rPr>
          <w:rFonts w:ascii="Sylfaen" w:eastAsiaTheme="minorEastAsia" w:hAnsi="Sylfaen"/>
          <w:sz w:val="24"/>
          <w:szCs w:val="24"/>
          <w:lang w:val="en-US"/>
        </w:rPr>
        <w:t xml:space="preserve"> լուսային փուլից: Ածխածնի օքսիդը  թափանցում է շրջապատի մթնոլորտից: Ջրածինն առաջանում է ֆոտոսինթեզի լուսային փուլում ջրի ֆոտոլիզի հետևանքով: Էներգիայի աղբյուր է ԱԵՖ-ը, որը սինթեզվում է լուսային փուլում: Այս բոլոր նյութերի շնորհիվ քլորոպլաստներում իրականանում է ածխաջրերի սինթեզ:</w:t>
      </w:r>
    </w:p>
    <w:p w:rsidR="009705FC" w:rsidRDefault="009705FC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                  </w:t>
      </w:r>
      <w:r w:rsidR="00C1550F">
        <w:rPr>
          <w:rFonts w:ascii="Sylfaen" w:eastAsiaTheme="minorEastAsia" w:hAnsi="Sylfaen"/>
          <w:sz w:val="24"/>
          <w:szCs w:val="24"/>
          <w:lang w:val="en-US"/>
        </w:rPr>
        <w:t xml:space="preserve">                    </w:t>
      </w:r>
    </w:p>
    <w:p w:rsidR="009705FC" w:rsidRDefault="009705FC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6C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  <w:r>
        <w:rPr>
          <w:rFonts w:ascii="Sylfaen" w:eastAsiaTheme="minorEastAsia" w:hAnsi="Sylfaen"/>
          <w:sz w:val="24"/>
          <w:szCs w:val="24"/>
          <w:lang w:val="en-US"/>
        </w:rPr>
        <w:t xml:space="preserve"> + 24H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→</m:t>
        </m:r>
      </m:oMath>
      <w:r>
        <w:rPr>
          <w:rFonts w:ascii="Sylfaen" w:eastAsiaTheme="minorEastAsia" w:hAnsi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sub>
        </m:sSub>
      </m:oMath>
      <w:r>
        <w:rPr>
          <w:rFonts w:ascii="Sylfaen" w:eastAsiaTheme="minorEastAsia" w:hAnsi="Sylfaen"/>
          <w:sz w:val="24"/>
          <w:szCs w:val="24"/>
          <w:lang w:val="en-US"/>
        </w:rPr>
        <w:t xml:space="preserve"> + 6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="00E24606">
        <w:rPr>
          <w:rFonts w:ascii="Sylfaen" w:eastAsiaTheme="minorEastAsia" w:hAnsi="Sylfaen"/>
          <w:sz w:val="24"/>
          <w:szCs w:val="24"/>
          <w:lang w:val="en-US"/>
        </w:rPr>
        <w:t>O</w:t>
      </w:r>
    </w:p>
    <w:p w:rsidR="00763F6D" w:rsidRDefault="00763F6D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Առաջացած գլյուկոզից կարող են սինթեզվել այլ ածխաջրեր</w:t>
      </w: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t>,հատկապես</w:t>
      </w:r>
      <w:proofErr w:type="gramEnd"/>
      <w:r>
        <w:rPr>
          <w:rFonts w:ascii="Sylfaen" w:eastAsiaTheme="minorEastAsia" w:hAnsi="Sylfaen"/>
          <w:sz w:val="24"/>
          <w:szCs w:val="24"/>
          <w:lang w:val="en-US"/>
        </w:rPr>
        <w:t xml:space="preserve"> սախարոզ և օսլա: Տերևներից ածխաջրերը կարող են լուբով փոխադրվել դիսախարիդ սախարոզի ձևով, իսկ պահեստավորվում են պոլիսախարիդ օսլայի ձևով: Բուսական բջիջները կարող են սինթեզել իրենց անհրաժեշտ բոլոր նյութերը: Սինթեզի համար անհրաժեշտ ազոտը, ֆոսֆորը, ծծումբը և այլ տարրեր</w:t>
      </w:r>
      <w:r w:rsidR="00F567B8">
        <w:rPr>
          <w:rFonts w:ascii="Sylfaen" w:eastAsiaTheme="minorEastAsia" w:hAnsi="Sylfaen"/>
          <w:sz w:val="24"/>
          <w:szCs w:val="24"/>
          <w:lang w:val="en-US"/>
        </w:rPr>
        <w:t xml:space="preserve"> բույսերը ստանում են հողից արմատների միջոցով:</w:t>
      </w:r>
    </w:p>
    <w:p w:rsidR="00C1550F" w:rsidRDefault="00C1550F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C1550F" w:rsidRDefault="00C1550F" w:rsidP="00C1550F">
      <w:pPr>
        <w:jc w:val="center"/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4</w:t>
      </w:r>
    </w:p>
    <w:p w:rsidR="00800CF2" w:rsidRDefault="00800CF2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lastRenderedPageBreak/>
        <w:t xml:space="preserve">          Գյուղատնտեսական մշակաբույսերի բերքատվության </w:t>
      </w: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t>համար  կարևոր</w:t>
      </w:r>
      <w:proofErr w:type="gramEnd"/>
      <w:r>
        <w:rPr>
          <w:rFonts w:ascii="Sylfaen" w:eastAsiaTheme="minorEastAsia" w:hAnsi="Sylfaen"/>
          <w:sz w:val="24"/>
          <w:szCs w:val="24"/>
          <w:lang w:val="en-US"/>
        </w:rPr>
        <w:t xml:space="preserve"> նշանակություն ունեն ֆոտոսինթեզի արագությունը, որը կախված է բազմաթիվ գործոններից: Այդ գործոններն են` լուսավորվածությունը, ածխաթթու գազի կոնցենտրացիան և ջերմաստիճանը:</w:t>
      </w:r>
    </w:p>
    <w:p w:rsidR="00800CF2" w:rsidRDefault="00800CF2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Լույսի ազդեցության դեպքում կարևոր են լույսի ուժգնությունը, որակը և ազդելու ժամանակամիջոցը</w:t>
      </w:r>
      <w:r w:rsidR="00162F19">
        <w:rPr>
          <w:rFonts w:ascii="Sylfaen" w:eastAsiaTheme="minorEastAsia" w:hAnsi="Sylfaen"/>
          <w:sz w:val="24"/>
          <w:szCs w:val="24"/>
          <w:lang w:val="en-US"/>
        </w:rPr>
        <w:t>: Մթնային փուլի ռեակցիաների իրականացման համար անհրաժեշտ են ԱԵՖ և ջրածին, որոնք ստացվում են լույսի ազդեցության տակ: Ցածր լուսավորվածության պայմաններում այս նյութերի սինթեզի արագությունը պակասում է, որից դանդաղում են նաև մթնային փուլի ռեակցիաները: Լուսավորվածության ավելացման զուգընթաց, ֆոտոսինթեզի արագությունը սկզբնական  շրջանում է ուղիղ համեմատական</w:t>
      </w:r>
      <w:r>
        <w:rPr>
          <w:rFonts w:ascii="Sylfaen" w:eastAsiaTheme="minorEastAsia" w:hAnsi="Sylfaen"/>
          <w:sz w:val="24"/>
          <w:szCs w:val="24"/>
          <w:lang w:val="en-US"/>
        </w:rPr>
        <w:t xml:space="preserve">  </w:t>
      </w:r>
      <w:r w:rsidR="00162F19">
        <w:rPr>
          <w:rFonts w:ascii="Sylfaen" w:eastAsiaTheme="minorEastAsia" w:hAnsi="Sylfaen"/>
          <w:sz w:val="24"/>
          <w:szCs w:val="24"/>
          <w:lang w:val="en-US"/>
        </w:rPr>
        <w:t xml:space="preserve">կարգով,սակայն հետագա գործընթացը դանդաղում է և գալիս է մի պահ, երբ լուսավորվածության ավելացումը չի մեծացնում </w:t>
      </w:r>
      <w:r w:rsidR="004B663F">
        <w:rPr>
          <w:rFonts w:ascii="Sylfaen" w:eastAsiaTheme="minorEastAsia" w:hAnsi="Sylfaen"/>
          <w:sz w:val="24"/>
          <w:szCs w:val="24"/>
          <w:lang w:val="en-US"/>
        </w:rPr>
        <w:t>ֆոտոսինթեզի արագությունը: Լույսի</w:t>
      </w:r>
      <w:r w:rsidR="00C1550F">
        <w:rPr>
          <w:rFonts w:ascii="Sylfaen" w:eastAsiaTheme="minorEastAsia" w:hAnsi="Sylfaen"/>
          <w:sz w:val="24"/>
          <w:szCs w:val="24"/>
          <w:lang w:val="en-US"/>
        </w:rPr>
        <w:t xml:space="preserve"> շատ բարձր ինտենսիվության պայմաններում երբեմն քլորոֆիլը սկսվում է գունազրկվել, որը դանդաղեցնում է ֆոտոսինթեզը:</w:t>
      </w:r>
      <w:r>
        <w:rPr>
          <w:rFonts w:ascii="Sylfaen" w:eastAsiaTheme="minorEastAsia" w:hAnsi="Sylfaen"/>
          <w:sz w:val="24"/>
          <w:szCs w:val="24"/>
          <w:lang w:val="en-US"/>
        </w:rPr>
        <w:t xml:space="preserve"> </w:t>
      </w:r>
    </w:p>
    <w:p w:rsidR="004C1CCA" w:rsidRDefault="004C1CCA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Հիմնականում ածխաթթու գազի կոնցենտրացիայի նվազումն է</w:t>
      </w:r>
      <w:r w:rsidR="00C52E72">
        <w:rPr>
          <w:rFonts w:ascii="Sylfaen" w:eastAsiaTheme="minorEastAsia" w:hAnsi="Sylfaen"/>
          <w:sz w:val="24"/>
          <w:szCs w:val="24"/>
          <w:lang w:val="en-US"/>
        </w:rPr>
        <w:t xml:space="preserve"> դանդաղեցնում ֆոտոսինթեզը: Դրա ավելացումը էապես արագացնում է ֆոտոսինթեզը, ինչը կիրառվում է ջերմոցային տնտեսություններում որոշ բույսերի աճեցման ժամանակ:</w:t>
      </w:r>
    </w:p>
    <w:p w:rsidR="00C52E72" w:rsidRDefault="00D60479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Ջերմաստիճանը, ջուրը, քլորոֆիլի քանակը նույնպես ազդում են ֆոտոսինթեզի արագության վրա: Թթվածնի բարձր կոնցենտրացիան ֆոտոսինթեզի պրոցեսի վրա ունի ճնշող ազդեցություն: Ֆոտոսինթեզի վրա բացասաբար են ազդում նաև շրջապատող միջավայրի աղտոտվածության աստիճանը, հատկապես արդյունաբերական ծագում ունեցող տարբեր գազերը:</w:t>
      </w:r>
    </w:p>
    <w:p w:rsidR="00D3519A" w:rsidRDefault="00D3519A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noProof/>
          <w:sz w:val="24"/>
          <w:szCs w:val="24"/>
          <w:lang w:eastAsia="ru-RU"/>
        </w:rPr>
        <w:drawing>
          <wp:inline distT="0" distB="0" distL="0" distR="0">
            <wp:extent cx="3286125" cy="2672715"/>
            <wp:effectExtent l="19050" t="0" r="9525" b="0"/>
            <wp:docPr id="6" name="Рисунок 5" descr="БУЙ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ЙС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411" cy="267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9A" w:rsidRDefault="00D3519A" w:rsidP="00D3519A">
      <w:pPr>
        <w:jc w:val="center"/>
        <w:rPr>
          <w:rFonts w:ascii="Sylfaen" w:eastAsiaTheme="minorEastAsia" w:hAnsi="Sylfaen"/>
          <w:sz w:val="24"/>
          <w:szCs w:val="24"/>
          <w:lang w:val="en-US"/>
        </w:rPr>
      </w:pPr>
    </w:p>
    <w:p w:rsidR="00D3519A" w:rsidRDefault="00D3519A" w:rsidP="00D3519A">
      <w:pPr>
        <w:jc w:val="center"/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5</w:t>
      </w:r>
    </w:p>
    <w:p w:rsidR="00D3519A" w:rsidRDefault="00D3519A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3888" cy="4238625"/>
            <wp:effectExtent l="19050" t="0" r="7262" b="0"/>
            <wp:docPr id="4" name="Рисунок 1" descr="КЛОРОПЛ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ОРОПЛАС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888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50F" w:rsidRDefault="00C1550F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C1550F" w:rsidRDefault="00D3519A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        Ամենայն հավանակությամբ, ֆոտոսինթեզն առաջին անգամ ի հայտ է եկել պրոկարիոտ բջիջներում, այդ պատճառով այն առանձնակի հետաքրքրություն է ներկայացնում: Նախակորիզավոր օրգանիզմներից ֆոտոսինթեզի ընդունակ են կապտականաչ ջրիմուռները և որոշ բակտերիաներ:</w:t>
      </w:r>
    </w:p>
    <w:p w:rsidR="00E960C8" w:rsidRDefault="00E960C8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Բակտերիաներում ընթացող ֆոտոսինթեզն որոշակիորեն տարբերվում է բույսերում ընթացող ֆոտոսինթեզի գործընթացից: Նախ բակտերիաներում բացակայում են քլորոպլաստները, և քլորոֆիլի փոխարեն հանդիպում է բակտերիաքլորոֆիլը և այլ ֆոտոսինթեզի գունակներ: Այդ գունակները հաճախ կապված են լինում պլազմային թաղանթին: Բացի դրանից, բակտերիաները որպես ջրածնի դոնոր կարող են օգտագործել մոլեկուլային ջրածինը, ծծմբաջրածինը, նաև որոշ օրգանական միացություններ, ուստի </w:t>
      </w:r>
      <w:r w:rsidR="00317AFE">
        <w:rPr>
          <w:rFonts w:ascii="Sylfaen" w:eastAsiaTheme="minorEastAsia" w:hAnsi="Sylfaen"/>
          <w:sz w:val="24"/>
          <w:szCs w:val="24"/>
          <w:lang w:val="en-US"/>
        </w:rPr>
        <w:t>բակտերաների ֆոտոսինթեզի դեպքում թթվածին չի անջատվում:</w:t>
      </w:r>
      <w:r w:rsidR="00B36499">
        <w:rPr>
          <w:rFonts w:ascii="Sylfaen" w:eastAsiaTheme="minorEastAsia" w:hAnsi="Sylfaen"/>
          <w:sz w:val="24"/>
          <w:szCs w:val="24"/>
          <w:lang w:val="en-US"/>
        </w:rPr>
        <w:t xml:space="preserve"> Օրինակ` որոշ ծծմբակտերիաների ֆոտոսինթեզի արդյունքում միջավայրում ծծումբ է կուտակվում: Որոշ բակտերիաներ ֆոտոսինթեզն իրականացնում են աէրոբ, իսկ մյուսներն` անաէրոբ պայմաններում:</w:t>
      </w:r>
    </w:p>
    <w:p w:rsidR="00B36499" w:rsidRDefault="00B36499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B36499" w:rsidRDefault="00B36499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</w:t>
      </w:r>
    </w:p>
    <w:p w:rsidR="00B36499" w:rsidRDefault="00B36499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                        6</w:t>
      </w:r>
    </w:p>
    <w:p w:rsidR="006D1615" w:rsidRDefault="001F3830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lastRenderedPageBreak/>
        <w:t xml:space="preserve">                      Ֆոտոսինթեզող բակտերաների գերակշռող մեծամասնությունը կարողանում է նաև ֆիքսել մոլեկուլային ազոտը: Կապտականաչ ջրիմուռներում նույնպես բացակայում են քլորոպլաստները, բայց դրանք պարունակում են քլորոֆիլ և որպես ջրածնի աղբյուր օգտագործում են ջուրը, այդ պատճառով դրանց </w:t>
      </w:r>
      <w:r w:rsidR="00181109">
        <w:rPr>
          <w:rFonts w:ascii="Sylfaen" w:eastAsiaTheme="minorEastAsia" w:hAnsi="Sylfaen"/>
          <w:sz w:val="24"/>
          <w:szCs w:val="24"/>
          <w:lang w:val="en-US"/>
        </w:rPr>
        <w:t>ֆոտոսինթեզն ուղեկցվում է թթվածնի անջատումով</w:t>
      </w:r>
    </w:p>
    <w:p w:rsidR="00B36499" w:rsidRDefault="006D1615" w:rsidP="00585696">
      <w:pPr>
        <w:rPr>
          <w:rFonts w:ascii="Sylfaen" w:eastAsiaTheme="minorEastAsia" w:hAnsi="Sylfaen"/>
          <w:sz w:val="24"/>
          <w:szCs w:val="24"/>
          <w:lang w:val="en-US"/>
        </w:rPr>
      </w:pPr>
      <w:proofErr w:type="gramStart"/>
      <w:r>
        <w:rPr>
          <w:rFonts w:ascii="Sylfaen" w:eastAsiaTheme="minorEastAsia" w:hAnsi="Sylfaen"/>
          <w:b/>
          <w:sz w:val="24"/>
          <w:szCs w:val="24"/>
          <w:lang w:val="en-US"/>
        </w:rPr>
        <w:t>Ֆոտոսինթեզի նշանակությունը.</w:t>
      </w:r>
      <w:proofErr w:type="gramEnd"/>
      <w:r>
        <w:rPr>
          <w:rFonts w:ascii="Sylfaen" w:eastAsiaTheme="minorEastAsia" w:hAnsi="Sylfaen"/>
          <w:b/>
          <w:sz w:val="24"/>
          <w:szCs w:val="24"/>
          <w:lang w:val="en-US"/>
        </w:rPr>
        <w:t xml:space="preserve">  </w:t>
      </w:r>
      <w:r>
        <w:rPr>
          <w:rFonts w:ascii="Sylfaen" w:eastAsiaTheme="minorEastAsia" w:hAnsi="Sylfaen"/>
          <w:sz w:val="24"/>
          <w:szCs w:val="24"/>
          <w:lang w:val="en-US"/>
        </w:rPr>
        <w:t xml:space="preserve">  </w:t>
      </w:r>
    </w:p>
    <w:p w:rsidR="006D1615" w:rsidRDefault="006D1615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Ֆոտոսինթեզի ժամանակ ածխաթթու գազի յուրացման ընթացքում լույսի և քլորոֆիլի դերի ուսումնասիրության մեջ մեծ ավանդ է ներդրել ռուս խոշորոգույն գիտնական Կ.Ա.Տիմիրյազևը: Նա ֆոտոսինթեզի մասին գրել է այսպես. &lt;&lt; </w:t>
      </w: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t>դա</w:t>
      </w:r>
      <w:proofErr w:type="gramEnd"/>
      <w:r>
        <w:rPr>
          <w:rFonts w:ascii="Sylfaen" w:eastAsiaTheme="minorEastAsia" w:hAnsi="Sylfaen"/>
          <w:sz w:val="24"/>
          <w:szCs w:val="24"/>
          <w:lang w:val="en-US"/>
        </w:rPr>
        <w:t xml:space="preserve"> մի գործընթաց է, որից ի վերջո կախված են կյանքի բոլոր դրսևորումները մեր մոլորակի վրա&gt;&gt;:  Այդ կարծիքը միանգամայն հիմնավորված է, որովհետև ֆոտոսինթեզը երկրի վրա ոչ միայն օրգանական միացությունների</w:t>
      </w:r>
      <w:r w:rsidR="00F61395">
        <w:rPr>
          <w:rFonts w:ascii="Sylfaen" w:eastAsiaTheme="minorEastAsia" w:hAnsi="Sylfaen"/>
          <w:sz w:val="24"/>
          <w:szCs w:val="24"/>
          <w:lang w:val="en-US"/>
        </w:rPr>
        <w:t>,այլև ազատ թթվածնի հիմնական մատակարարն է:</w:t>
      </w:r>
    </w:p>
    <w:p w:rsidR="00F61395" w:rsidRDefault="00F3782E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Կարևոր է նաև ածխաթթու գազի կլանումը ֆոտոսինթեզի գարծընթացում, որի արդյունքում նվազում է նրա քանակը մթնոլորտում, և ածխածինը անօրգանական նյութից անցնում է օրգանական նյութի բաղադրության մեջ, ինչը կարևոր դեր ունի ածխածնի շրջապտույտում:</w:t>
      </w:r>
    </w:p>
    <w:p w:rsidR="00F3782E" w:rsidRDefault="00F3782E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Երկրի բուսականությունը տարեկան կապում է</w:t>
      </w:r>
      <w:r w:rsidR="00076043">
        <w:rPr>
          <w:rFonts w:ascii="Sylfaen" w:eastAsiaTheme="minorEastAsia" w:hAnsi="Sylfaen"/>
          <w:sz w:val="24"/>
          <w:szCs w:val="24"/>
          <w:lang w:val="en-US"/>
        </w:rPr>
        <w:t xml:space="preserve"> 75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9</m:t>
            </m:r>
          </m:sup>
        </m:sSup>
      </m:oMath>
      <w:r w:rsidR="00076043">
        <w:rPr>
          <w:rFonts w:ascii="Sylfaen" w:eastAsiaTheme="minorEastAsia" w:hAnsi="Sylfaen"/>
          <w:sz w:val="24"/>
          <w:szCs w:val="24"/>
          <w:lang w:val="en-US"/>
        </w:rPr>
        <w:t xml:space="preserve"> տ ածխածին: Բացի այդ, բույսերը սինթեզի մեջ ներառում </w:t>
      </w:r>
      <w:proofErr w:type="gramStart"/>
      <w:r w:rsidR="00076043">
        <w:rPr>
          <w:rFonts w:ascii="Sylfaen" w:eastAsiaTheme="minorEastAsia" w:hAnsi="Sylfaen"/>
          <w:sz w:val="24"/>
          <w:szCs w:val="24"/>
          <w:lang w:val="en-US"/>
        </w:rPr>
        <w:t>են  միլիարդավոր</w:t>
      </w:r>
      <w:proofErr w:type="gramEnd"/>
      <w:r w:rsidR="00076043">
        <w:rPr>
          <w:rFonts w:ascii="Sylfaen" w:eastAsiaTheme="minorEastAsia" w:hAnsi="Sylfaen"/>
          <w:sz w:val="24"/>
          <w:szCs w:val="24"/>
          <w:lang w:val="en-US"/>
        </w:rPr>
        <w:t xml:space="preserve"> տոնաներով ազատ ֆոսֆոր, ծծումբ, կալցիում, մագնեզիում, կալիում և այլ տարրեր: Որպես արդյունք տարեկան սինթեզվում է մոտավորապես 15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∙</m:t>
        </m:r>
      </m:oMath>
      <w:r w:rsidR="00076043">
        <w:rPr>
          <w:rFonts w:ascii="Sylfaen" w:eastAsiaTheme="minorEastAsia" w:hAnsi="Sylfae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10</m:t>
            </m:r>
          </m:sup>
        </m:sSup>
      </m:oMath>
      <w:r w:rsidR="00076043">
        <w:rPr>
          <w:rFonts w:ascii="Sylfaen" w:eastAsiaTheme="minorEastAsia" w:hAnsi="Sylfaen"/>
          <w:sz w:val="24"/>
          <w:szCs w:val="24"/>
          <w:lang w:val="en-US"/>
        </w:rPr>
        <w:t xml:space="preserve"> տ օրգանական նյութ:</w:t>
      </w:r>
    </w:p>
    <w:p w:rsidR="00076043" w:rsidRDefault="00076043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Չնայած վիթխարի մասշտաբներին</w:t>
      </w:r>
      <w:r w:rsidR="00F83C81">
        <w:rPr>
          <w:rFonts w:ascii="Sylfaen" w:eastAsiaTheme="minorEastAsia" w:hAnsi="Sylfaen"/>
          <w:sz w:val="24"/>
          <w:szCs w:val="24"/>
          <w:lang w:val="en-US"/>
        </w:rPr>
        <w:t xml:space="preserve">` ֆոտոսինթեզը դանդաղ և քիչ արդյունավետ գարծընթաց է. Կանաչ տերևը ֆոտոսինթեզի համար </w:t>
      </w:r>
      <w:r w:rsidR="00B36B26">
        <w:rPr>
          <w:rFonts w:ascii="Sylfaen" w:eastAsiaTheme="minorEastAsia" w:hAnsi="Sylfaen"/>
          <w:sz w:val="24"/>
          <w:szCs w:val="24"/>
          <w:lang w:val="en-US"/>
        </w:rPr>
        <w:t>օգտագործում է իր վրա ընկած արեգակնային էներգիայի ընդամենը 1%-ը: ֆոտոսինթեզի արդյունավետությունը 1ժամում կազմում է 1գ օրգանական նյութ 1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Sylfaen" w:eastAsiaTheme="minorEastAsia" w:hAnsi="Sylfaen"/>
                <w:sz w:val="24"/>
                <w:szCs w:val="24"/>
                <w:lang w:val="en-US"/>
              </w:rPr>
              <m:t>մ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="00B36B26">
        <w:rPr>
          <w:rFonts w:ascii="Sylfaen" w:eastAsiaTheme="minorEastAsia" w:hAnsi="Sylfaen"/>
          <w:sz w:val="24"/>
          <w:szCs w:val="24"/>
          <w:lang w:val="en-US"/>
        </w:rPr>
        <w:t xml:space="preserve"> տերևային մակերեսի վրա: Այսպիսով, ամռանը մեկ օրում 1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Sylfaen" w:eastAsiaTheme="minorEastAsia" w:hAnsi="Sylfaen"/>
                <w:sz w:val="24"/>
                <w:szCs w:val="24"/>
                <w:lang w:val="en-US"/>
              </w:rPr>
              <m:t>մ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="00B36B26">
        <w:rPr>
          <w:rFonts w:ascii="Sylfaen" w:eastAsiaTheme="minorEastAsia" w:hAnsi="Sylfaen"/>
          <w:sz w:val="24"/>
          <w:szCs w:val="24"/>
          <w:lang w:val="en-US"/>
        </w:rPr>
        <w:t xml:space="preserve"> տերևային մակերեսը սինթեզում է 15-16գ օրգանական նյութ:</w:t>
      </w:r>
    </w:p>
    <w:p w:rsidR="00B36B26" w:rsidRDefault="00B36B26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Ֆոտոսինթեզի արդյունավետությունը կարելի է բարձրացնել ` մեծացնելով ածխածնի (ІV) օքսիդի պարունակությունը մթնոլորտում, բարելավելով լուսավորվածությունը, ջրամատակարարումը և այլն: Անհրաժեշտ է նաև հիշել, որ բուսական բջիջները</w:t>
      </w:r>
      <w:r w:rsidR="000E089B">
        <w:rPr>
          <w:rFonts w:ascii="Sylfaen" w:eastAsiaTheme="minorEastAsia" w:hAnsi="Sylfaen"/>
          <w:sz w:val="24"/>
          <w:szCs w:val="24"/>
          <w:lang w:val="en-US"/>
        </w:rPr>
        <w:t>, ինչպես  և այլ բջիջները, մշտապես շնչում են, այսինքն կլանում են թթվածին և անջատում ածխածնի (ІV) օքսիդ: Ցերեկը շնչառության հետ միասին, բուսական բջիջները լուսային էներգիան  փոխարկում են քիմիական էներգիայի և օրգանական նյութեր են սինթեզում: Այդ ընթացքում, որպես ռեակցիայի կողմնակի նյութ,</w:t>
      </w:r>
    </w:p>
    <w:p w:rsidR="000E089B" w:rsidRDefault="000E089B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0E089B" w:rsidRDefault="000E089B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                            </w:t>
      </w:r>
      <w:r w:rsidR="00F40E74">
        <w:rPr>
          <w:rFonts w:ascii="Sylfaen" w:eastAsiaTheme="minorEastAsia" w:hAnsi="Sylfaen"/>
          <w:sz w:val="24"/>
          <w:szCs w:val="24"/>
          <w:lang w:val="en-US"/>
        </w:rPr>
        <w:t>7</w:t>
      </w:r>
    </w:p>
    <w:p w:rsidR="00F40E74" w:rsidRDefault="00F40E74" w:rsidP="00585696">
      <w:pPr>
        <w:rPr>
          <w:rFonts w:ascii="Sylfaen" w:eastAsiaTheme="minorEastAsia" w:hAnsi="Sylfaen"/>
          <w:sz w:val="24"/>
          <w:szCs w:val="24"/>
          <w:lang w:val="en-US"/>
        </w:rPr>
      </w:pP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lastRenderedPageBreak/>
        <w:t>անջատվում</w:t>
      </w:r>
      <w:proofErr w:type="gramEnd"/>
      <w:r>
        <w:rPr>
          <w:rFonts w:ascii="Sylfaen" w:eastAsiaTheme="minorEastAsia" w:hAnsi="Sylfaen"/>
          <w:sz w:val="24"/>
          <w:szCs w:val="24"/>
          <w:lang w:val="en-US"/>
        </w:rPr>
        <w:t xml:space="preserve"> է մոլեկուլային թթվածին: Ֆոտոսինթեզի ընթացքում բուսական բջջի կողմից արտադրված թթվածնի քանակը 20-30 անգամ ավելին է, այդ նույն ընթացքում շնչառության համար կլանվող թթվածնի քանակից:</w:t>
      </w:r>
    </w:p>
    <w:p w:rsidR="00F40E74" w:rsidRDefault="00DA2525" w:rsidP="00585696">
      <w:pPr>
        <w:rPr>
          <w:rFonts w:ascii="Sylfaen" w:eastAsiaTheme="minorEastAsia" w:hAnsi="Sylfaen"/>
          <w:b/>
          <w:sz w:val="24"/>
          <w:szCs w:val="24"/>
          <w:lang w:val="en-US"/>
        </w:rPr>
      </w:pPr>
      <w:proofErr w:type="gramStart"/>
      <w:r>
        <w:rPr>
          <w:rFonts w:ascii="Sylfaen" w:eastAsiaTheme="minorEastAsia" w:hAnsi="Sylfaen"/>
          <w:b/>
          <w:sz w:val="24"/>
          <w:szCs w:val="24"/>
          <w:lang w:val="en-US"/>
        </w:rPr>
        <w:t>Եզրահանգում.</w:t>
      </w:r>
      <w:proofErr w:type="gramEnd"/>
    </w:p>
    <w:p w:rsidR="00DA2525" w:rsidRDefault="00DA2525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Ֆոտոսինթեզն ունի համամոլորակային նշանակություն, քանի որ արեգակնային էներգիան </w:t>
      </w:r>
      <w:r w:rsidR="004B5056">
        <w:rPr>
          <w:rFonts w:ascii="Sylfaen" w:eastAsiaTheme="minorEastAsia" w:hAnsi="Sylfaen"/>
          <w:sz w:val="24"/>
          <w:szCs w:val="24"/>
          <w:lang w:val="en-US"/>
        </w:rPr>
        <w:t>վերափոխվում է քիմիական կապի էներգիայի, առաջանում են օրգանական միացություններ, որոնք օգտագործվում են ինչպես ավտոտրոֆ, այնպես էլ հետերոտրոֆ օրգանիզմների կողմից: ֆոտոսինթեզի շնորհիվ պահպանվում է երկրի մթնոլորտի որոշակի բաղադրությունը: Ֆոտոսինթեզի արդյունքում առաջանում է մոլեկուլային թթվածին, որն անհրաժեշտ է բոլոր աէրոբ օրգանիզմների համար: Բացի դրանից առաջացած մոլեկուլային թթվածնի հետ է կապված նաև օզոնային էկրանի գոյությունը, որը պաշտպանում է բոլոր երկրային կենդանի օրգանիզմները մահացու ուլտրամանուշակագույն ճառագայթներից:</w:t>
      </w:r>
    </w:p>
    <w:p w:rsidR="004B5056" w:rsidRDefault="006A03AA" w:rsidP="00585696">
      <w:pPr>
        <w:rPr>
          <w:rFonts w:ascii="Sylfaen" w:eastAsiaTheme="minorEastAsia" w:hAnsi="Sylfaen"/>
          <w:b/>
          <w:sz w:val="24"/>
          <w:szCs w:val="24"/>
          <w:lang w:val="en-US"/>
        </w:rPr>
      </w:pPr>
      <w:proofErr w:type="gramStart"/>
      <w:r>
        <w:rPr>
          <w:rFonts w:ascii="Sylfaen" w:eastAsiaTheme="minorEastAsia" w:hAnsi="Sylfaen"/>
          <w:b/>
          <w:sz w:val="24"/>
          <w:szCs w:val="24"/>
          <w:lang w:val="en-US"/>
        </w:rPr>
        <w:t>Եզրակացություն.</w:t>
      </w:r>
      <w:proofErr w:type="gramEnd"/>
    </w:p>
    <w:p w:rsidR="006A03AA" w:rsidRDefault="006A03AA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Մարդկային հասարակության վերափոխող ազդեցությունը բնության վրա անխուսափելի է, և այն ուժեղանում է հասարակության զարգացմանը զուգընթաց: Առնչվելով բնության վրա իր ազդեցության բացասական հետևանքների հետ` մարդկութունը եկավ այն եզրակացության, որ </w:t>
      </w:r>
      <w:r w:rsidR="00F40F60">
        <w:rPr>
          <w:rFonts w:ascii="Sylfaen" w:eastAsiaTheme="minorEastAsia" w:hAnsi="Sylfaen"/>
          <w:sz w:val="24"/>
          <w:szCs w:val="24"/>
          <w:lang w:val="en-US"/>
        </w:rPr>
        <w:t>անհրաժեշտ է պահպանել բնությունը:</w:t>
      </w:r>
    </w:p>
    <w:p w:rsidR="00F40F60" w:rsidRDefault="00F40F60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Բնության պահպանությունը գիտականորեն հիմնավորված միջազգային, պետական և հասարակական միջոցառումների համակարգ է, որն ուղղված է բնական պաշարների արդյունավետ օգտագործմանը, վերարտադրմանը, աղտոտումներից և քայքայումից</w:t>
      </w:r>
      <w:r w:rsidR="00C52141">
        <w:rPr>
          <w:rFonts w:ascii="Sylfaen" w:eastAsiaTheme="minorEastAsia" w:hAnsi="Sylfaen"/>
          <w:sz w:val="24"/>
          <w:szCs w:val="24"/>
          <w:lang w:val="en-US"/>
        </w:rPr>
        <w:t xml:space="preserve"> բնական միջավայրի պահպանությանը` </w:t>
      </w:r>
      <w:proofErr w:type="gramStart"/>
      <w:r w:rsidR="00C52141">
        <w:rPr>
          <w:rFonts w:ascii="Sylfaen" w:eastAsiaTheme="minorEastAsia" w:hAnsi="Sylfaen"/>
          <w:sz w:val="24"/>
          <w:szCs w:val="24"/>
          <w:lang w:val="en-US"/>
        </w:rPr>
        <w:t>ելնելով  ներկա</w:t>
      </w:r>
      <w:proofErr w:type="gramEnd"/>
      <w:r w:rsidR="00C52141">
        <w:rPr>
          <w:rFonts w:ascii="Sylfaen" w:eastAsiaTheme="minorEastAsia" w:hAnsi="Sylfaen"/>
          <w:sz w:val="24"/>
          <w:szCs w:val="24"/>
          <w:lang w:val="en-US"/>
        </w:rPr>
        <w:t xml:space="preserve">  և ապագա սերունդների շահերից:</w:t>
      </w:r>
    </w:p>
    <w:p w:rsidR="00C52141" w:rsidRDefault="00C52141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C52141" w:rsidRDefault="00C52141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C52141" w:rsidRDefault="00C52141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C52141" w:rsidRDefault="00C52141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C52141" w:rsidRDefault="00C52141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C52141" w:rsidRDefault="00C52141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C52141" w:rsidRDefault="00C52141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C52141" w:rsidRDefault="00C52141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                      8</w:t>
      </w:r>
    </w:p>
    <w:p w:rsidR="00C52141" w:rsidRDefault="00C52141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572FAE" w:rsidRDefault="00C52141" w:rsidP="00572FAE">
      <w:pPr>
        <w:rPr>
          <w:rFonts w:ascii="Sylfaen" w:eastAsiaTheme="minorEastAsia" w:hAnsi="Sylfaen"/>
          <w:b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lastRenderedPageBreak/>
        <w:t xml:space="preserve">                     </w:t>
      </w:r>
      <w:r w:rsidR="00572FAE">
        <w:rPr>
          <w:rFonts w:ascii="Sylfaen" w:eastAsiaTheme="minorEastAsia" w:hAnsi="Sylfaen"/>
          <w:b/>
          <w:sz w:val="24"/>
          <w:szCs w:val="24"/>
          <w:lang w:val="en-US"/>
        </w:rPr>
        <w:t>Օգտագործված գրականություն</w:t>
      </w:r>
    </w:p>
    <w:p w:rsidR="00572FAE" w:rsidRPr="00944E97" w:rsidRDefault="00572FAE" w:rsidP="00944E97">
      <w:pPr>
        <w:pStyle w:val="aa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944E97">
        <w:rPr>
          <w:rFonts w:ascii="Arial" w:eastAsia="Times New Roman" w:hAnsi="Arial" w:cs="Arial"/>
          <w:b/>
          <w:iCs/>
          <w:sz w:val="21"/>
          <w:szCs w:val="21"/>
        </w:rPr>
        <w:t>Холл Д., Рао К.</w:t>
      </w:r>
      <w:r w:rsidRPr="00944E97">
        <w:rPr>
          <w:rFonts w:ascii="Arial" w:eastAsia="Times New Roman" w:hAnsi="Arial" w:cs="Arial"/>
          <w:b/>
          <w:sz w:val="21"/>
          <w:szCs w:val="21"/>
          <w:lang w:val="en-US"/>
        </w:rPr>
        <w:t> </w:t>
      </w:r>
      <w:r w:rsidRPr="00944E97">
        <w:rPr>
          <w:rFonts w:ascii="Arial" w:eastAsia="Times New Roman" w:hAnsi="Arial" w:cs="Arial"/>
          <w:b/>
          <w:sz w:val="21"/>
          <w:szCs w:val="21"/>
        </w:rPr>
        <w:t>Фотосинтез: Пер. с англ.</w:t>
      </w:r>
      <w:r w:rsidRPr="00944E97">
        <w:rPr>
          <w:rFonts w:ascii="Arial" w:eastAsia="Times New Roman" w:hAnsi="Arial" w:cs="Arial"/>
          <w:b/>
          <w:sz w:val="21"/>
          <w:szCs w:val="21"/>
          <w:lang w:val="en-US"/>
        </w:rPr>
        <w:t> </w:t>
      </w:r>
      <w:r w:rsidRPr="00944E97">
        <w:rPr>
          <w:rFonts w:ascii="Arial" w:eastAsia="Times New Roman" w:hAnsi="Arial" w:cs="Arial"/>
          <w:b/>
          <w:sz w:val="21"/>
          <w:szCs w:val="21"/>
        </w:rPr>
        <w:t>— М.: Мир, 1983.</w:t>
      </w:r>
    </w:p>
    <w:p w:rsidR="00572FAE" w:rsidRPr="00944E97" w:rsidRDefault="00572FAE" w:rsidP="00944E97">
      <w:pPr>
        <w:pStyle w:val="aa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944E97">
        <w:rPr>
          <w:rFonts w:ascii="Arial" w:eastAsia="Times New Roman" w:hAnsi="Arial" w:cs="Arial"/>
          <w:b/>
          <w:sz w:val="21"/>
          <w:szCs w:val="21"/>
        </w:rPr>
        <w:t>Физиология растений / под ред. проф. Ермакова И. П. — М.: Академия, 2007</w:t>
      </w:r>
    </w:p>
    <w:p w:rsidR="00572FAE" w:rsidRPr="00944E97" w:rsidRDefault="00572FAE" w:rsidP="00944E97">
      <w:pPr>
        <w:pStyle w:val="aa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944E97">
        <w:rPr>
          <w:rFonts w:ascii="Arial" w:eastAsia="Times New Roman" w:hAnsi="Arial" w:cs="Arial"/>
          <w:b/>
          <w:sz w:val="21"/>
          <w:szCs w:val="21"/>
        </w:rPr>
        <w:t>Молекулярная биология клетки / Альбертис Б., Брей Д. и др. В 3 тт. — М.: Мир, 1994</w:t>
      </w:r>
    </w:p>
    <w:p w:rsidR="00572FAE" w:rsidRPr="00944E97" w:rsidRDefault="00572FAE" w:rsidP="00944E97">
      <w:pPr>
        <w:pStyle w:val="aa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944E97">
        <w:rPr>
          <w:rFonts w:ascii="Arial" w:eastAsia="Times New Roman" w:hAnsi="Arial" w:cs="Arial"/>
          <w:b/>
          <w:iCs/>
          <w:sz w:val="21"/>
          <w:szCs w:val="21"/>
        </w:rPr>
        <w:t>Рубин А. Б.</w:t>
      </w:r>
      <w:r w:rsidRPr="00944E97">
        <w:rPr>
          <w:rFonts w:ascii="Arial" w:eastAsia="Times New Roman" w:hAnsi="Arial" w:cs="Arial"/>
          <w:b/>
          <w:sz w:val="21"/>
          <w:szCs w:val="21"/>
        </w:rPr>
        <w:t> Биофизика. В 2 тт. — М.: Изд. Московского университета и Наука, 2004.</w:t>
      </w:r>
    </w:p>
    <w:p w:rsidR="00572FAE" w:rsidRPr="00572FAE" w:rsidRDefault="00944E97" w:rsidP="00944E97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sz w:val="21"/>
          <w:szCs w:val="21"/>
        </w:rPr>
      </w:pPr>
      <w:r w:rsidRPr="00944E97">
        <w:rPr>
          <w:rFonts w:ascii="Arial" w:eastAsia="Times New Roman" w:hAnsi="Arial" w:cs="Arial"/>
          <w:b/>
          <w:iCs/>
          <w:sz w:val="21"/>
          <w:szCs w:val="21"/>
        </w:rPr>
        <w:t xml:space="preserve">5. </w:t>
      </w:r>
      <w:r w:rsidR="00572FAE" w:rsidRPr="00572FAE">
        <w:rPr>
          <w:rFonts w:ascii="Arial" w:eastAsia="Times New Roman" w:hAnsi="Arial" w:cs="Arial"/>
          <w:b/>
          <w:iCs/>
          <w:sz w:val="21"/>
          <w:szCs w:val="21"/>
        </w:rPr>
        <w:t>Чернавская Н. М., </w:t>
      </w:r>
      <w:hyperlink r:id="rId11" w:tooltip="Чернавский, Дмитрий Сергеевич (դեռ գրված չէ)" w:history="1">
        <w:r w:rsidR="00572FAE" w:rsidRPr="00572FAE">
          <w:rPr>
            <w:rFonts w:ascii="Arial" w:eastAsia="Times New Roman" w:hAnsi="Arial" w:cs="Arial"/>
            <w:b/>
            <w:iCs/>
            <w:sz w:val="21"/>
            <w:szCs w:val="21"/>
            <w:u w:val="single"/>
          </w:rPr>
          <w:t>Чернавский Д. С.</w:t>
        </w:r>
      </w:hyperlink>
      <w:r w:rsidR="00572FAE" w:rsidRPr="00572FAE">
        <w:rPr>
          <w:rFonts w:ascii="Arial" w:eastAsia="Times New Roman" w:hAnsi="Arial" w:cs="Arial"/>
          <w:b/>
          <w:sz w:val="21"/>
          <w:szCs w:val="21"/>
        </w:rPr>
        <w:t> Туннельный транспорт электронов в фотосинтезе. М., 1977.</w:t>
      </w:r>
    </w:p>
    <w:p w:rsidR="00572FAE" w:rsidRPr="00572FAE" w:rsidRDefault="00944E97" w:rsidP="00944E97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sz w:val="21"/>
          <w:szCs w:val="21"/>
        </w:rPr>
      </w:pPr>
      <w:r w:rsidRPr="00944E97">
        <w:rPr>
          <w:rFonts w:ascii="Arial" w:eastAsia="Times New Roman" w:hAnsi="Arial" w:cs="Arial"/>
          <w:b/>
          <w:iCs/>
          <w:sz w:val="21"/>
          <w:szCs w:val="21"/>
        </w:rPr>
        <w:t xml:space="preserve">6. </w:t>
      </w:r>
      <w:r w:rsidR="00572FAE" w:rsidRPr="00572FAE">
        <w:rPr>
          <w:rFonts w:ascii="Arial" w:eastAsia="Times New Roman" w:hAnsi="Arial" w:cs="Arial"/>
          <w:b/>
          <w:iCs/>
          <w:sz w:val="21"/>
          <w:szCs w:val="21"/>
        </w:rPr>
        <w:t>В. Любименко.</w:t>
      </w:r>
      <w:r w:rsidR="00572FAE" w:rsidRPr="00572FAE">
        <w:rPr>
          <w:rFonts w:ascii="Arial" w:eastAsia="Times New Roman" w:hAnsi="Arial" w:cs="Arial"/>
          <w:b/>
          <w:sz w:val="21"/>
          <w:szCs w:val="21"/>
        </w:rPr>
        <w:t> </w:t>
      </w:r>
      <w:hyperlink r:id="rId12" w:history="1">
        <w:r w:rsidR="00572FAE" w:rsidRPr="00572FAE">
          <w:rPr>
            <w:rFonts w:ascii="Arial" w:eastAsia="Times New Roman" w:hAnsi="Arial" w:cs="Arial"/>
            <w:b/>
            <w:sz w:val="21"/>
            <w:szCs w:val="21"/>
            <w:u w:val="single"/>
          </w:rPr>
          <w:t>Влияние света на усвоение органических веществ зелёными растениями</w:t>
        </w:r>
      </w:hyperlink>
      <w:r w:rsidR="00572FAE" w:rsidRPr="00572FAE">
        <w:rPr>
          <w:rFonts w:ascii="Arial" w:eastAsia="Times New Roman" w:hAnsi="Arial" w:cs="Arial"/>
          <w:b/>
          <w:sz w:val="21"/>
          <w:szCs w:val="21"/>
        </w:rPr>
        <w:t> // </w:t>
      </w:r>
      <w:r w:rsidR="00572FAE" w:rsidRPr="00572FAE">
        <w:rPr>
          <w:rFonts w:ascii="Arial" w:eastAsia="Times New Roman" w:hAnsi="Arial" w:cs="Arial"/>
          <w:b/>
          <w:iCs/>
          <w:sz w:val="21"/>
          <w:szCs w:val="21"/>
        </w:rPr>
        <w:t>Известия Императорской Академии наук. VI серия</w:t>
      </w:r>
      <w:r w:rsidR="00572FAE" w:rsidRPr="00572FAE">
        <w:rPr>
          <w:rFonts w:ascii="Arial" w:eastAsia="Times New Roman" w:hAnsi="Arial" w:cs="Arial"/>
          <w:b/>
          <w:sz w:val="21"/>
          <w:szCs w:val="21"/>
        </w:rPr>
        <w:t>. — 1907. — № 12. — С. 395—426, с 6 табл.</w:t>
      </w:r>
    </w:p>
    <w:p w:rsidR="00572FAE" w:rsidRPr="00944E97" w:rsidRDefault="00944E97" w:rsidP="00944E97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b/>
          <w:iCs/>
          <w:sz w:val="21"/>
          <w:szCs w:val="21"/>
        </w:rPr>
      </w:pPr>
      <w:r w:rsidRPr="00944E97">
        <w:rPr>
          <w:rFonts w:ascii="Arial" w:eastAsia="Times New Roman" w:hAnsi="Arial" w:cs="Arial"/>
          <w:b/>
          <w:iCs/>
          <w:sz w:val="21"/>
          <w:szCs w:val="21"/>
        </w:rPr>
        <w:t>7.</w:t>
      </w:r>
      <w:r w:rsidRPr="00944E97">
        <w:rPr>
          <w:rFonts w:ascii="Sylfaen" w:eastAsia="Times New Roman" w:hAnsi="Sylfaen" w:cs="Arial"/>
          <w:b/>
          <w:iCs/>
          <w:sz w:val="21"/>
          <w:szCs w:val="21"/>
        </w:rPr>
        <w:t xml:space="preserve"> </w:t>
      </w:r>
      <w:r w:rsidR="00572FAE" w:rsidRPr="00572FAE">
        <w:rPr>
          <w:rFonts w:ascii="Arial" w:eastAsia="Times New Roman" w:hAnsi="Arial" w:cs="Arial"/>
          <w:b/>
          <w:iCs/>
          <w:sz w:val="21"/>
          <w:szCs w:val="21"/>
        </w:rPr>
        <w:t>Медведев С. С.</w:t>
      </w:r>
      <w:r w:rsidR="00572FAE" w:rsidRPr="00572FAE">
        <w:rPr>
          <w:rFonts w:ascii="Arial" w:eastAsia="Times New Roman" w:hAnsi="Arial" w:cs="Arial"/>
          <w:b/>
          <w:sz w:val="21"/>
          <w:szCs w:val="21"/>
        </w:rPr>
        <w:t> Физиология растений — СПб</w:t>
      </w:r>
      <w:proofErr w:type="gramStart"/>
      <w:r w:rsidR="00572FAE" w:rsidRPr="00572FAE">
        <w:rPr>
          <w:rFonts w:ascii="Arial" w:eastAsia="Times New Roman" w:hAnsi="Arial" w:cs="Arial"/>
          <w:b/>
          <w:sz w:val="21"/>
          <w:szCs w:val="21"/>
        </w:rPr>
        <w:t xml:space="preserve">,: </w:t>
      </w:r>
      <w:proofErr w:type="gramEnd"/>
      <w:r w:rsidR="00572FAE" w:rsidRPr="00572FAE">
        <w:rPr>
          <w:rFonts w:ascii="Arial" w:eastAsia="Times New Roman" w:hAnsi="Arial" w:cs="Arial"/>
          <w:b/>
          <w:sz w:val="21"/>
          <w:szCs w:val="21"/>
        </w:rPr>
        <w:t>СПбГУ, 2006</w:t>
      </w:r>
    </w:p>
    <w:p w:rsidR="00572FAE" w:rsidRPr="00572FAE" w:rsidRDefault="00572FAE" w:rsidP="00572FAE">
      <w:pPr>
        <w:rPr>
          <w:rFonts w:ascii="Sylfaen" w:eastAsiaTheme="minorEastAsia" w:hAnsi="Sylfaen"/>
          <w:sz w:val="24"/>
          <w:szCs w:val="24"/>
        </w:rPr>
      </w:pPr>
    </w:p>
    <w:p w:rsidR="00572FAE" w:rsidRPr="00572FAE" w:rsidRDefault="00572FAE" w:rsidP="00572FAE">
      <w:pPr>
        <w:pStyle w:val="aa"/>
        <w:rPr>
          <w:rFonts w:ascii="Sylfaen" w:eastAsiaTheme="minorEastAsia" w:hAnsi="Sylfaen"/>
          <w:sz w:val="24"/>
          <w:szCs w:val="24"/>
        </w:rPr>
      </w:pPr>
      <w:r w:rsidRPr="00572FAE">
        <w:rPr>
          <w:rFonts w:ascii="Sylfaen" w:eastAsiaTheme="minorEastAsia" w:hAnsi="Sylfaen"/>
          <w:b/>
          <w:sz w:val="24"/>
          <w:szCs w:val="24"/>
        </w:rPr>
        <w:t xml:space="preserve">  </w:t>
      </w:r>
      <w:r w:rsidRPr="00572FAE">
        <w:rPr>
          <w:rFonts w:ascii="Sylfaen" w:eastAsiaTheme="minorEastAsia" w:hAnsi="Sylfaen"/>
          <w:sz w:val="24"/>
          <w:szCs w:val="24"/>
        </w:rPr>
        <w:t xml:space="preserve">    </w:t>
      </w:r>
    </w:p>
    <w:p w:rsidR="00B36499" w:rsidRPr="00572FAE" w:rsidRDefault="00B36499" w:rsidP="00585696">
      <w:pPr>
        <w:rPr>
          <w:rFonts w:ascii="Sylfaen" w:eastAsiaTheme="minorEastAsia" w:hAnsi="Sylfaen"/>
          <w:sz w:val="24"/>
          <w:szCs w:val="24"/>
        </w:rPr>
      </w:pPr>
      <w:r w:rsidRPr="00572FAE">
        <w:rPr>
          <w:rFonts w:ascii="Sylfaen" w:eastAsiaTheme="minorEastAsia" w:hAnsi="Sylfaen"/>
          <w:sz w:val="24"/>
          <w:szCs w:val="24"/>
        </w:rPr>
        <w:t xml:space="preserve">    </w:t>
      </w:r>
      <w:r w:rsidR="006D1615" w:rsidRPr="00572FAE">
        <w:rPr>
          <w:rFonts w:ascii="Sylfaen" w:eastAsiaTheme="minorEastAsia" w:hAnsi="Sylfaen"/>
          <w:b/>
          <w:sz w:val="24"/>
          <w:szCs w:val="24"/>
        </w:rPr>
        <w:t xml:space="preserve">    </w:t>
      </w:r>
      <w:r w:rsidRPr="00572FAE">
        <w:rPr>
          <w:rFonts w:ascii="Sylfaen" w:eastAsiaTheme="minorEastAsia" w:hAnsi="Sylfaen"/>
          <w:sz w:val="24"/>
          <w:szCs w:val="24"/>
        </w:rPr>
        <w:t xml:space="preserve">                                             </w:t>
      </w:r>
      <w:r w:rsidR="00B36B26" w:rsidRPr="00572FAE">
        <w:rPr>
          <w:rFonts w:ascii="Sylfaen" w:eastAsiaTheme="minorEastAsia" w:hAnsi="Sylfaen"/>
          <w:sz w:val="24"/>
          <w:szCs w:val="24"/>
        </w:rPr>
        <w:t xml:space="preserve"> </w:t>
      </w: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C1550F" w:rsidRPr="00572FAE" w:rsidRDefault="00C1550F" w:rsidP="00585696">
      <w:pPr>
        <w:rPr>
          <w:rFonts w:ascii="Sylfaen" w:eastAsiaTheme="minorEastAsia" w:hAnsi="Sylfaen"/>
          <w:sz w:val="24"/>
          <w:szCs w:val="24"/>
        </w:rPr>
      </w:pPr>
    </w:p>
    <w:p w:rsidR="00944E97" w:rsidRDefault="00944E97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    </w:t>
      </w:r>
    </w:p>
    <w:p w:rsidR="00944E97" w:rsidRDefault="00944E97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                     9</w:t>
      </w:r>
    </w:p>
    <w:p w:rsidR="00944E97" w:rsidRDefault="00944E97" w:rsidP="00585696">
      <w:pPr>
        <w:rPr>
          <w:rFonts w:ascii="Sylfaen" w:eastAsiaTheme="minorEastAsia" w:hAnsi="Sylfaen"/>
          <w:b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lastRenderedPageBreak/>
        <w:t xml:space="preserve">                               </w:t>
      </w:r>
      <w:r>
        <w:rPr>
          <w:rFonts w:ascii="Sylfaen" w:eastAsiaTheme="minorEastAsia" w:hAnsi="Sylfaen"/>
          <w:b/>
          <w:sz w:val="24"/>
          <w:szCs w:val="24"/>
          <w:lang w:val="en-US"/>
        </w:rPr>
        <w:t>Բովանդակություն</w:t>
      </w:r>
    </w:p>
    <w:p w:rsidR="00944E97" w:rsidRDefault="00944E97" w:rsidP="00944E97">
      <w:pPr>
        <w:pStyle w:val="aa"/>
        <w:numPr>
          <w:ilvl w:val="0"/>
          <w:numId w:val="5"/>
        </w:num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>Ներածություն</w:t>
      </w:r>
      <w:r w:rsidR="00841F7C">
        <w:rPr>
          <w:rFonts w:ascii="Sylfaen" w:eastAsiaTheme="minorEastAsia" w:hAnsi="Sylfaen"/>
          <w:sz w:val="24"/>
          <w:szCs w:val="24"/>
          <w:lang w:val="en-US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                                     </w:t>
      </w:r>
      <w:r w:rsidR="00841F7C"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   </w:t>
      </w:r>
      <w:r>
        <w:rPr>
          <w:rFonts w:ascii="Sylfaen" w:eastAsiaTheme="minorEastAsia" w:hAnsi="Sylfaen"/>
          <w:sz w:val="24"/>
          <w:szCs w:val="24"/>
          <w:lang w:val="en-US"/>
        </w:rPr>
        <w:t>1</w:t>
      </w:r>
    </w:p>
    <w:p w:rsidR="00944E97" w:rsidRDefault="00944E97" w:rsidP="00944E97">
      <w:pPr>
        <w:pStyle w:val="aa"/>
        <w:numPr>
          <w:ilvl w:val="0"/>
          <w:numId w:val="5"/>
        </w:num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Ֆոտոսինթեզ և նրա նշանակությունը                             </w:t>
      </w:r>
      <w:r w:rsidR="00841F7C"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2    </w:t>
      </w:r>
    </w:p>
    <w:p w:rsidR="00944E97" w:rsidRDefault="00944E97" w:rsidP="00944E97">
      <w:pPr>
        <w:pStyle w:val="aa"/>
        <w:numPr>
          <w:ilvl w:val="0"/>
          <w:numId w:val="5"/>
        </w:num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Ֆոտոսինթեզի փուլերը                                                     </w:t>
      </w:r>
      <w:r w:rsidR="00841F7C"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</w:t>
      </w:r>
      <w:r>
        <w:rPr>
          <w:rFonts w:ascii="Sylfaen" w:eastAsiaTheme="minorEastAsia" w:hAnsi="Sylfaen"/>
          <w:sz w:val="24"/>
          <w:szCs w:val="24"/>
          <w:lang w:val="en-US"/>
        </w:rPr>
        <w:t xml:space="preserve"> 3</w:t>
      </w:r>
    </w:p>
    <w:p w:rsidR="00944E97" w:rsidRDefault="00944E97" w:rsidP="00944E97">
      <w:pPr>
        <w:pStyle w:val="aa"/>
        <w:numPr>
          <w:ilvl w:val="0"/>
          <w:numId w:val="5"/>
        </w:num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Ֆոտոսինթեզի նշանակությունը                                     </w:t>
      </w:r>
      <w:r w:rsidR="00841F7C"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 </w:t>
      </w:r>
      <w:r>
        <w:rPr>
          <w:rFonts w:ascii="Sylfaen" w:eastAsiaTheme="minorEastAsia" w:hAnsi="Sylfaen"/>
          <w:sz w:val="24"/>
          <w:szCs w:val="24"/>
          <w:lang w:val="en-US"/>
        </w:rPr>
        <w:t xml:space="preserve"> 7</w:t>
      </w:r>
    </w:p>
    <w:p w:rsidR="00944E97" w:rsidRDefault="00944E97" w:rsidP="00944E97">
      <w:pPr>
        <w:pStyle w:val="aa"/>
        <w:numPr>
          <w:ilvl w:val="0"/>
          <w:numId w:val="5"/>
        </w:num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Եզրահանգում                                                                     </w:t>
      </w:r>
      <w:r w:rsidR="00841F7C"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</w:t>
      </w:r>
      <w:r>
        <w:rPr>
          <w:rFonts w:ascii="Sylfaen" w:eastAsiaTheme="minorEastAsia" w:hAnsi="Sylfaen"/>
          <w:sz w:val="24"/>
          <w:szCs w:val="24"/>
          <w:lang w:val="en-US"/>
        </w:rPr>
        <w:t xml:space="preserve"> 8</w:t>
      </w:r>
    </w:p>
    <w:p w:rsidR="00944E97" w:rsidRDefault="00944E97" w:rsidP="00944E97">
      <w:pPr>
        <w:pStyle w:val="aa"/>
        <w:numPr>
          <w:ilvl w:val="0"/>
          <w:numId w:val="5"/>
        </w:num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Եզրակացություն                                                                </w:t>
      </w:r>
      <w:r w:rsidR="00841F7C"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</w:t>
      </w:r>
      <w:r>
        <w:rPr>
          <w:rFonts w:ascii="Sylfaen" w:eastAsiaTheme="minorEastAsia" w:hAnsi="Sylfaen"/>
          <w:sz w:val="24"/>
          <w:szCs w:val="24"/>
          <w:lang w:val="en-US"/>
        </w:rPr>
        <w:t xml:space="preserve"> 8  </w:t>
      </w:r>
    </w:p>
    <w:p w:rsidR="00944E97" w:rsidRPr="00944E97" w:rsidRDefault="00944E97" w:rsidP="00944E97">
      <w:pPr>
        <w:pStyle w:val="aa"/>
        <w:numPr>
          <w:ilvl w:val="0"/>
          <w:numId w:val="5"/>
        </w:num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Օգտագործված գրականություն                                      </w:t>
      </w:r>
      <w:r w:rsidR="00841F7C">
        <w:rPr>
          <w:rFonts w:ascii="Sylfaen" w:eastAsiaTheme="minorEastAsia" w:hAnsi="Sylfaen"/>
          <w:sz w:val="24"/>
          <w:szCs w:val="24"/>
          <w:lang w:val="en-US"/>
        </w:rPr>
        <w:t xml:space="preserve">                             </w:t>
      </w:r>
      <w:r>
        <w:rPr>
          <w:rFonts w:ascii="Sylfaen" w:eastAsiaTheme="minorEastAsia" w:hAnsi="Sylfaen"/>
          <w:sz w:val="24"/>
          <w:szCs w:val="24"/>
          <w:lang w:val="en-US"/>
        </w:rPr>
        <w:t xml:space="preserve"> 9</w:t>
      </w:r>
    </w:p>
    <w:p w:rsidR="00944E97" w:rsidRDefault="00944E97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E24606" w:rsidRDefault="00944E97" w:rsidP="00585696">
      <w:pPr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eastAsiaTheme="minorEastAsia" w:hAnsi="Sylfaen"/>
          <w:sz w:val="24"/>
          <w:szCs w:val="24"/>
          <w:lang w:val="en-US"/>
        </w:rPr>
        <w:t xml:space="preserve">         </w:t>
      </w:r>
    </w:p>
    <w:p w:rsidR="00944E97" w:rsidRDefault="00944E97" w:rsidP="00585696">
      <w:pPr>
        <w:rPr>
          <w:rFonts w:ascii="Sylfaen" w:eastAsiaTheme="minorEastAsia" w:hAnsi="Sylfaen"/>
          <w:sz w:val="24"/>
          <w:szCs w:val="24"/>
          <w:lang w:val="en-US"/>
        </w:rPr>
      </w:pPr>
    </w:p>
    <w:p w:rsidR="00944E97" w:rsidRPr="00944E97" w:rsidRDefault="00944E97" w:rsidP="00585696">
      <w:pPr>
        <w:rPr>
          <w:rFonts w:ascii="Sylfaen" w:eastAsiaTheme="minorEastAsia" w:hAnsi="Sylfaen"/>
          <w:b/>
          <w:sz w:val="24"/>
          <w:szCs w:val="24"/>
          <w:lang w:val="en-US"/>
        </w:rPr>
      </w:pPr>
    </w:p>
    <w:p w:rsidR="00FD3BBD" w:rsidRPr="00572FAE" w:rsidRDefault="00FD3BBD" w:rsidP="00FD3BBD">
      <w:pPr>
        <w:jc w:val="center"/>
        <w:rPr>
          <w:rFonts w:ascii="Sylfaen" w:hAnsi="Sylfaen"/>
          <w:b/>
          <w:sz w:val="24"/>
          <w:szCs w:val="24"/>
        </w:rPr>
      </w:pPr>
    </w:p>
    <w:p w:rsidR="00FD3BBD" w:rsidRPr="00572FAE" w:rsidRDefault="00FD3BBD">
      <w:pPr>
        <w:rPr>
          <w:rFonts w:ascii="Sylfaen" w:hAnsi="Sylfaen"/>
          <w:b/>
          <w:sz w:val="36"/>
          <w:szCs w:val="36"/>
        </w:rPr>
      </w:pPr>
    </w:p>
    <w:p w:rsidR="00FD3BBD" w:rsidRDefault="00FD3BBD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Default="00944E97">
      <w:pPr>
        <w:rPr>
          <w:rFonts w:ascii="Sylfaen" w:hAnsi="Sylfaen"/>
          <w:sz w:val="24"/>
          <w:szCs w:val="24"/>
          <w:lang w:val="en-US"/>
        </w:rPr>
      </w:pPr>
    </w:p>
    <w:p w:rsidR="00944E97" w:rsidRPr="00944E97" w:rsidRDefault="00944E9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10</w:t>
      </w:r>
    </w:p>
    <w:sectPr w:rsidR="00944E97" w:rsidRPr="00944E97" w:rsidSect="0058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CB" w:rsidRDefault="002C48CB" w:rsidP="00585696">
      <w:pPr>
        <w:spacing w:after="0" w:line="240" w:lineRule="auto"/>
      </w:pPr>
      <w:r>
        <w:separator/>
      </w:r>
    </w:p>
  </w:endnote>
  <w:endnote w:type="continuationSeparator" w:id="0">
    <w:p w:rsidR="002C48CB" w:rsidRDefault="002C48CB" w:rsidP="0058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CB" w:rsidRDefault="002C48CB" w:rsidP="00585696">
      <w:pPr>
        <w:spacing w:after="0" w:line="240" w:lineRule="auto"/>
      </w:pPr>
      <w:r>
        <w:separator/>
      </w:r>
    </w:p>
  </w:footnote>
  <w:footnote w:type="continuationSeparator" w:id="0">
    <w:p w:rsidR="002C48CB" w:rsidRDefault="002C48CB" w:rsidP="0058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E03"/>
    <w:multiLevelType w:val="hybridMultilevel"/>
    <w:tmpl w:val="0C4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5EE1"/>
    <w:multiLevelType w:val="multilevel"/>
    <w:tmpl w:val="2F7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C3C7C"/>
    <w:multiLevelType w:val="hybridMultilevel"/>
    <w:tmpl w:val="687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75EA"/>
    <w:multiLevelType w:val="hybridMultilevel"/>
    <w:tmpl w:val="49B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4001"/>
    <w:multiLevelType w:val="hybridMultilevel"/>
    <w:tmpl w:val="EB7CB7A4"/>
    <w:lvl w:ilvl="0" w:tplc="49221D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BD"/>
    <w:rsid w:val="00076043"/>
    <w:rsid w:val="00076CAC"/>
    <w:rsid w:val="000E089B"/>
    <w:rsid w:val="00162F19"/>
    <w:rsid w:val="00181109"/>
    <w:rsid w:val="001F3830"/>
    <w:rsid w:val="002C48CB"/>
    <w:rsid w:val="00317AFE"/>
    <w:rsid w:val="00361937"/>
    <w:rsid w:val="00366E7B"/>
    <w:rsid w:val="00380158"/>
    <w:rsid w:val="004B5056"/>
    <w:rsid w:val="004B663F"/>
    <w:rsid w:val="004C1CCA"/>
    <w:rsid w:val="004E4306"/>
    <w:rsid w:val="00510609"/>
    <w:rsid w:val="00572FAE"/>
    <w:rsid w:val="00585696"/>
    <w:rsid w:val="006359A9"/>
    <w:rsid w:val="0065113C"/>
    <w:rsid w:val="00655A7B"/>
    <w:rsid w:val="006840A8"/>
    <w:rsid w:val="006A03AA"/>
    <w:rsid w:val="006B295B"/>
    <w:rsid w:val="006D1615"/>
    <w:rsid w:val="00763F6D"/>
    <w:rsid w:val="00782844"/>
    <w:rsid w:val="00800CF2"/>
    <w:rsid w:val="008011EC"/>
    <w:rsid w:val="00841F7C"/>
    <w:rsid w:val="00850C42"/>
    <w:rsid w:val="00944E97"/>
    <w:rsid w:val="009705FC"/>
    <w:rsid w:val="009B7D39"/>
    <w:rsid w:val="00A05C63"/>
    <w:rsid w:val="00A15559"/>
    <w:rsid w:val="00AD426B"/>
    <w:rsid w:val="00B242E8"/>
    <w:rsid w:val="00B36499"/>
    <w:rsid w:val="00B36B26"/>
    <w:rsid w:val="00B458C3"/>
    <w:rsid w:val="00B77F47"/>
    <w:rsid w:val="00B77FD2"/>
    <w:rsid w:val="00C1550F"/>
    <w:rsid w:val="00C41D71"/>
    <w:rsid w:val="00C52141"/>
    <w:rsid w:val="00C52E72"/>
    <w:rsid w:val="00D3519A"/>
    <w:rsid w:val="00D60479"/>
    <w:rsid w:val="00DA2525"/>
    <w:rsid w:val="00E03FA6"/>
    <w:rsid w:val="00E24606"/>
    <w:rsid w:val="00E960C8"/>
    <w:rsid w:val="00EF6918"/>
    <w:rsid w:val="00F3782E"/>
    <w:rsid w:val="00F40E74"/>
    <w:rsid w:val="00F40F60"/>
    <w:rsid w:val="00F567B8"/>
    <w:rsid w:val="00F61395"/>
    <w:rsid w:val="00F83C81"/>
    <w:rsid w:val="00F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1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5696"/>
  </w:style>
  <w:style w:type="paragraph" w:styleId="a8">
    <w:name w:val="footer"/>
    <w:basedOn w:val="a"/>
    <w:link w:val="a9"/>
    <w:uiPriority w:val="99"/>
    <w:semiHidden/>
    <w:unhideWhenUsed/>
    <w:rsid w:val="0058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696"/>
  </w:style>
  <w:style w:type="paragraph" w:styleId="aa">
    <w:name w:val="List Paragraph"/>
    <w:basedOn w:val="a"/>
    <w:uiPriority w:val="34"/>
    <w:qFormat/>
    <w:rsid w:val="00572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e.org/download/izviestiaimper06011218impe/izviestiaimper06011218imp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/index.php?title=%D0%A7%D0%B5%D1%80%D0%BD%D0%B0%D0%B2%D1%81%D0%BA%D0%B8%D0%B9,_%D0%94%D0%BC%D0%B8%D1%82%D1%80%D0%B8%D0%B9_%D0%A1%D0%B5%D1%80%D0%B3%D0%B5%D0%B5%D0%B2%D0%B8%D1%87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AAD31-F96E-456D-A6B0-EEA87D96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2001-12-31T20:02:00Z</dcterms:created>
  <dcterms:modified xsi:type="dcterms:W3CDTF">2002-01-01T07:35:00Z</dcterms:modified>
</cp:coreProperties>
</file>