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1023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3277"/>
        <w:gridCol w:w="7746"/>
        <w:tblGridChange w:id="0">
          <w:tblGrid>
            <w:gridCol w:w="3277"/>
            <w:gridCol w:w="7746"/>
          </w:tblGrid>
        </w:tblGridChange>
      </w:tblGrid>
      <w:tr>
        <w:trPr>
          <w:cantSplit w:val="0"/>
          <w:trHeight w:val="2029" w:hRule="atLeast"/>
          <w:tblHeader w:val="0"/>
        </w:trPr>
        <w:tc>
          <w:tcPr/>
          <w:p w:rsidR="00000000" w:rsidDel="00000000" w:rsidP="00000000" w:rsidRDefault="00000000" w:rsidRPr="00000000" w14:paraId="00000002">
            <w:pPr>
              <w:rPr/>
            </w:pPr>
            <w:r w:rsidDel="00000000" w:rsidR="00000000" w:rsidRPr="00000000">
              <w:rPr/>
              <w:drawing>
                <wp:inline distB="0" distT="0" distL="0" distR="0">
                  <wp:extent cx="1196340" cy="1196340"/>
                  <wp:effectExtent b="0" l="0" r="0" t="0"/>
                  <wp:docPr id="2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340" cy="11963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3">
            <w:pPr>
              <w:rPr>
                <w:b w:val="1"/>
                <w:i w:val="1"/>
                <w:color w:val="f79646"/>
              </w:rPr>
            </w:pP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1"/>
                    <w:color w:val="f79646"/>
                    <w:sz w:val="48"/>
                    <w:szCs w:val="48"/>
                    <w:rtl w:val="0"/>
                  </w:rPr>
                  <w:t xml:space="preserve">«Ն</w:t>
                </w:r>
              </w:sdtContent>
            </w:sdt>
            <w:r w:rsidDel="00000000" w:rsidR="00000000" w:rsidRPr="00000000">
              <w:rPr>
                <w:b w:val="1"/>
                <w:i w:val="1"/>
                <w:color w:val="f79646"/>
                <w:sz w:val="48"/>
                <w:szCs w:val="48"/>
                <w:rtl w:val="0"/>
              </w:rPr>
              <w:t xml:space="preserve">որ ժամանակի կրթություն» ՀԿ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4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Rule="auto"/>
        <w:rPr>
          <w:rFonts w:ascii="Merriweather" w:cs="Merriweather" w:eastAsia="Merriweather" w:hAnsi="Merriweather"/>
          <w:b w:val="1"/>
          <w:i w:val="1"/>
          <w:color w:val="31849b"/>
          <w:sz w:val="40"/>
          <w:szCs w:val="40"/>
        </w:rPr>
      </w:pPr>
      <w:bookmarkStart w:colFirst="0" w:colLast="0" w:name="_heading=h.gjdgxs" w:id="0"/>
      <w:bookmarkEnd w:id="0"/>
      <w:sdt>
        <w:sdtPr>
          <w:tag w:val="goog_rdk_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color w:val="31849b"/>
              <w:sz w:val="40"/>
              <w:szCs w:val="40"/>
              <w:rtl w:val="0"/>
            </w:rPr>
            <w:t xml:space="preserve">ՀԵՐԹԱԿԱՆ ԱՏԵՍՏԱՎՈՐՄԱՆ ԵՆԹԱԿԱ ՈՒՍՈՒՑԻՉՆԵՐԻ ՎԵՐԱՊԱՏՐԱՍՏՄԱՆ           ԴԱՍԸՆԹԱՑ</w:t>
          </w:r>
        </w:sdtContent>
      </w:sdt>
    </w:p>
    <w:p w:rsidR="00000000" w:rsidDel="00000000" w:rsidP="00000000" w:rsidRDefault="00000000" w:rsidRPr="00000000" w14:paraId="00000006">
      <w:pPr>
        <w:spacing w:after="0" w:lineRule="auto"/>
        <w:rPr>
          <w:rFonts w:ascii="Merriweather" w:cs="Merriweather" w:eastAsia="Merriweather" w:hAnsi="Merriweather"/>
          <w:b w:val="1"/>
          <w:i w:val="1"/>
          <w:color w:val="31849b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Rule="auto"/>
        <w:rPr>
          <w:rFonts w:ascii="Merriweather" w:cs="Merriweather" w:eastAsia="Merriweather" w:hAnsi="Merriweather"/>
          <w:b w:val="1"/>
          <w:i w:val="1"/>
          <w:color w:val="fbd5b5"/>
          <w:sz w:val="48"/>
          <w:szCs w:val="48"/>
        </w:rPr>
      </w:pPr>
      <w:sdt>
        <w:sdtPr>
          <w:tag w:val="goog_rdk_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color w:val="fbd5b5"/>
              <w:sz w:val="48"/>
              <w:szCs w:val="48"/>
              <w:rtl w:val="0"/>
            </w:rPr>
            <w:t xml:space="preserve">Ա Վ Ա Ր Տ Ա Կ Ա Ն   Հ Ե Տ Ա Զ Ո Տ Ա Կ Ա Ն </w:t>
          </w:r>
        </w:sdtContent>
      </w:sdt>
    </w:p>
    <w:p w:rsidR="00000000" w:rsidDel="00000000" w:rsidP="00000000" w:rsidRDefault="00000000" w:rsidRPr="00000000" w14:paraId="00000008">
      <w:pPr>
        <w:spacing w:after="0" w:lineRule="auto"/>
        <w:rPr>
          <w:rFonts w:ascii="Merriweather" w:cs="Merriweather" w:eastAsia="Merriweather" w:hAnsi="Merriweather"/>
          <w:sz w:val="40"/>
          <w:szCs w:val="40"/>
        </w:rPr>
      </w:pPr>
      <w:sdt>
        <w:sdtPr>
          <w:tag w:val="goog_rdk_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color w:val="fbd5b5"/>
              <w:sz w:val="48"/>
              <w:szCs w:val="48"/>
              <w:rtl w:val="0"/>
            </w:rPr>
            <w:t xml:space="preserve">Ա Շ Խ Ա Տ Ա Ն Ք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Rule="auto"/>
        <w:rPr>
          <w:rFonts w:ascii="Merriweather" w:cs="Merriweather" w:eastAsia="Merriweather" w:hAnsi="Merriweather"/>
          <w:b w:val="1"/>
          <w:i w:val="1"/>
          <w:color w:val="31849b"/>
          <w:sz w:val="32"/>
          <w:szCs w:val="32"/>
        </w:rPr>
      </w:pPr>
      <w:sdt>
        <w:sdtPr>
          <w:tag w:val="goog_rdk_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color w:val="31849b"/>
              <w:sz w:val="32"/>
              <w:szCs w:val="32"/>
              <w:rtl w:val="0"/>
            </w:rPr>
            <w:t xml:space="preserve">Հետազոտության թեման՝ Քննադատական  մտածողութան  զարգացումը ռուսաց լեզվի դասերին</w:t>
          </w:r>
        </w:sdtContent>
      </w:sdt>
    </w:p>
    <w:p w:rsidR="00000000" w:rsidDel="00000000" w:rsidP="00000000" w:rsidRDefault="00000000" w:rsidRPr="00000000" w14:paraId="0000000A">
      <w:pPr>
        <w:spacing w:after="0" w:lineRule="auto"/>
        <w:rPr>
          <w:rFonts w:ascii="Merriweather" w:cs="Merriweather" w:eastAsia="Merriweather" w:hAnsi="Merriweather"/>
          <w:b w:val="1"/>
          <w:i w:val="1"/>
          <w:color w:val="31849b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Rule="auto"/>
        <w:rPr>
          <w:rFonts w:ascii="Merriweather" w:cs="Merriweather" w:eastAsia="Merriweather" w:hAnsi="Merriweather"/>
          <w:b w:val="1"/>
          <w:i w:val="1"/>
          <w:color w:val="31849b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Rule="auto"/>
        <w:rPr>
          <w:rFonts w:ascii="Merriweather" w:cs="Merriweather" w:eastAsia="Merriweather" w:hAnsi="Merriweather"/>
          <w:b w:val="1"/>
          <w:i w:val="1"/>
          <w:color w:val="31849b"/>
          <w:sz w:val="32"/>
          <w:szCs w:val="32"/>
        </w:rPr>
      </w:pPr>
      <w:sdt>
        <w:sdtPr>
          <w:tag w:val="goog_rdk_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color w:val="31849b"/>
              <w:sz w:val="32"/>
              <w:szCs w:val="32"/>
              <w:rtl w:val="0"/>
            </w:rPr>
            <w:t xml:space="preserve">Առարկան՝ Ռուսաց   լեզու</w:t>
          </w:r>
        </w:sdtContent>
      </w:sdt>
    </w:p>
    <w:p w:rsidR="00000000" w:rsidDel="00000000" w:rsidP="00000000" w:rsidRDefault="00000000" w:rsidRPr="00000000" w14:paraId="0000000D">
      <w:pPr>
        <w:spacing w:after="0" w:lineRule="auto"/>
        <w:rPr>
          <w:rFonts w:ascii="Merriweather" w:cs="Merriweather" w:eastAsia="Merriweather" w:hAnsi="Merriweather"/>
          <w:b w:val="1"/>
          <w:i w:val="1"/>
          <w:color w:val="31849b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Rule="auto"/>
        <w:rPr>
          <w:rFonts w:ascii="Merriweather" w:cs="Merriweather" w:eastAsia="Merriweather" w:hAnsi="Merriweather"/>
          <w:b w:val="1"/>
          <w:i w:val="1"/>
          <w:color w:val="31849b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Rule="auto"/>
        <w:rPr>
          <w:rFonts w:ascii="Merriweather" w:cs="Merriweather" w:eastAsia="Merriweather" w:hAnsi="Merriweather"/>
          <w:b w:val="1"/>
          <w:i w:val="1"/>
          <w:color w:val="31849b"/>
          <w:sz w:val="32"/>
          <w:szCs w:val="32"/>
        </w:rPr>
      </w:pPr>
      <w:sdt>
        <w:sdtPr>
          <w:tag w:val="goog_rdk_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color w:val="31849b"/>
              <w:sz w:val="32"/>
              <w:szCs w:val="32"/>
              <w:rtl w:val="0"/>
            </w:rPr>
            <w:t xml:space="preserve">Հետազոտող ուսուցիչ  Կիրակոսյան  Մարինե</w:t>
          </w:r>
        </w:sdtContent>
      </w:sdt>
    </w:p>
    <w:p w:rsidR="00000000" w:rsidDel="00000000" w:rsidP="00000000" w:rsidRDefault="00000000" w:rsidRPr="00000000" w14:paraId="00000010">
      <w:pPr>
        <w:spacing w:after="0" w:lineRule="auto"/>
        <w:rPr>
          <w:rFonts w:ascii="Merriweather" w:cs="Merriweather" w:eastAsia="Merriweather" w:hAnsi="Merriweather"/>
          <w:b w:val="1"/>
          <w:i w:val="1"/>
          <w:color w:val="31849b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Rule="auto"/>
        <w:rPr>
          <w:rFonts w:ascii="Merriweather" w:cs="Merriweather" w:eastAsia="Merriweather" w:hAnsi="Merriweather"/>
          <w:b w:val="1"/>
          <w:i w:val="1"/>
          <w:color w:val="31849b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Rule="auto"/>
        <w:rPr>
          <w:rFonts w:ascii="Merriweather" w:cs="Merriweather" w:eastAsia="Merriweather" w:hAnsi="Merriweather"/>
          <w:b w:val="1"/>
          <w:i w:val="1"/>
          <w:color w:val="31849b"/>
          <w:sz w:val="32"/>
          <w:szCs w:val="32"/>
        </w:rPr>
      </w:pPr>
      <w:sdt>
        <w:sdtPr>
          <w:tag w:val="goog_rdk_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color w:val="31849b"/>
              <w:sz w:val="32"/>
              <w:szCs w:val="32"/>
              <w:rtl w:val="0"/>
            </w:rPr>
            <w:t xml:space="preserve">Ուսումնական հաստատություն՝ Օձունի   N2 միջնակարգ  դպրոց</w:t>
          </w:r>
        </w:sdtContent>
      </w:sdt>
    </w:p>
    <w:p w:rsidR="00000000" w:rsidDel="00000000" w:rsidP="00000000" w:rsidRDefault="00000000" w:rsidRPr="00000000" w14:paraId="00000013">
      <w:pPr>
        <w:spacing w:after="0" w:lineRule="auto"/>
        <w:rPr>
          <w:rFonts w:ascii="Merriweather" w:cs="Merriweather" w:eastAsia="Merriweather" w:hAnsi="Merriweather"/>
          <w:b w:val="1"/>
          <w:i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Rule="auto"/>
        <w:rPr>
          <w:rFonts w:ascii="Merriweather" w:cs="Merriweather" w:eastAsia="Merriweather" w:hAnsi="Merriweather"/>
          <w:b w:val="1"/>
          <w:i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Rule="auto"/>
        <w:jc w:val="center"/>
        <w:rPr>
          <w:rFonts w:ascii="Merriweather" w:cs="Merriweather" w:eastAsia="Merriweather" w:hAnsi="Merriweather"/>
          <w:b w:val="1"/>
          <w:i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Rule="auto"/>
        <w:jc w:val="center"/>
        <w:rPr>
          <w:b w:val="1"/>
          <w:i w:val="1"/>
          <w:color w:val="000000"/>
          <w:sz w:val="32"/>
          <w:szCs w:val="32"/>
        </w:rPr>
      </w:pPr>
      <w:sdt>
        <w:sdtPr>
          <w:tag w:val="goog_rdk_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color w:val="000000"/>
              <w:sz w:val="32"/>
              <w:szCs w:val="32"/>
              <w:rtl w:val="0"/>
            </w:rPr>
            <w:t xml:space="preserve">Երևան 2022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                                      СОДЕРЖАНИЕ                                                                                                                    1 Предисловие     -----------------------------------------4                                                                                           2 Понятие ,, критическое мышление,, -----------------       5                                                                             3 Методика развития критического мышления .Его этапы и стадии.----------------------- —------------------------7                                                                           4Использоание     различных                                                                                                                             приемов в развитии критического                                                                                                                              мышления ----------------------------------------------9                                                                                                                                                                    Нестандартные уроки . Классификация.----------------  11                                                                                            Заключение.---------------------------------------------14</w:t>
      </w:r>
    </w:p>
    <w:p w:rsidR="00000000" w:rsidDel="00000000" w:rsidP="00000000" w:rsidRDefault="00000000" w:rsidRPr="00000000" w14:paraId="00000019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Выводы.----------------------------------------------15 </w:t>
      </w:r>
    </w:p>
    <w:p w:rsidR="00000000" w:rsidDel="00000000" w:rsidP="00000000" w:rsidRDefault="00000000" w:rsidRPr="00000000" w14:paraId="0000001A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Список  литературы—----------------------------------16                             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01B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8"/>
          <w:szCs w:val="28"/>
          <w:rtl w:val="0"/>
        </w:rPr>
        <w:t xml:space="preserve">Цель работы.                                                                                                                                                           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Рассматреть педагогические основы  техники. Развития критического мышления,,     и выявить элементы , методы и приемы , которые наиболее целесообразны в       процессе обучения на уроках русского языка и литературы.    Критическое мышление – самый необходимый навык будущего. Критический    метод преподавания – провести  проблемный урок, применить интерактивные                                                     средства и всячески пытаться привлечь детей .    Нужно помнить, что это может быть сложней задачей ,   ведь методы каждый раз</w:t>
      </w:r>
    </w:p>
    <w:p w:rsidR="00000000" w:rsidDel="00000000" w:rsidP="00000000" w:rsidRDefault="00000000" w:rsidRPr="00000000" w14:paraId="00000026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должны меняться.</w:t>
      </w:r>
    </w:p>
    <w:p w:rsidR="00000000" w:rsidDel="00000000" w:rsidP="00000000" w:rsidRDefault="00000000" w:rsidRPr="00000000" w14:paraId="00000027">
      <w:pPr>
        <w:spacing w:line="36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Предмет исследования.</w:t>
      </w:r>
    </w:p>
    <w:p w:rsidR="00000000" w:rsidDel="00000000" w:rsidP="00000000" w:rsidRDefault="00000000" w:rsidRPr="00000000" w14:paraId="00000028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Являются ли приемы и методы критического мышления творческим началом      для формирования интеллекта у учащихся.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029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8"/>
          <w:szCs w:val="28"/>
          <w:rtl w:val="0"/>
        </w:rPr>
        <w:t xml:space="preserve">Единственный  путь , ведущий  к знанию-                                                                                                                                                                                                                          деятельность. Б.  Шоу                                                                                                                                               Предисловие       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                                                                                                                                      Главная цель любого урока – это воспитание человека , умеющего самостоятельно анализировать факты, явления, события , добывать    знания . одним словом , учитель должен формировать личность человека   , не боящегося мыслить и высказываться . Современного ученика чрезвычайно  трудно мотивировать к самостоятельности , к поиску пути к цели в поле информации и коммуникации. Причина этого в недостаточно высоком уровне  развития мышления , и прежде всего критического. Кроме воспроизводящей  деятельности существует и другой род деятельности  , именно деятельность ,         комбинирующая или творческая.                                                                                                                                 Критичность ума – это умение человека объективно оценивать и чужие мысли.</w:t>
      </w:r>
    </w:p>
    <w:p w:rsidR="00000000" w:rsidDel="00000000" w:rsidP="00000000" w:rsidRDefault="00000000" w:rsidRPr="00000000" w14:paraId="00000036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Что такое критическое мышление.  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                                                                                                                         Критическое мышление – это точка опоры для мышления человека. Это естественный способ  взаимодейсвия  с идеями и информацией. Критическое мышление  , то есть творческое , помогает человеку определить собственные    приоритеты в личной и профессиональной жизни . Оно формирует умение анализировать и делать самостоятельные выводы , прогнозировать последствия своих решений и отвечать за них. Развитие критического мышления – это такой    способ обучения , при котором учащиеся самым непосредственным образом включены в активный познавательный процесс: он самостоятельно   формирует   учебную проблему, осуществляет сбор необходимой информации , планирует     варианты решения проблемы , делает выводы , анализирует свою деятельность.      Что мы понимаем под критическим мышлением.                                                                                       Во- первых , критическое мышление есть мышление самостоятельное. Самостоятельность –есть первая  и , возможно , важнейшая   характеристика критического мышления.   Во- вторых , знание создает мотивировку , без которой ученик не может мыслить критически.                                                                                                                                                                                  В – третьи  , критическое мышление начинается с постановки вопросов и уяснения проблем , которые нужно решить.                                                                                                                      В- четвертых  , критически  мыслящий человек находит собственное решение проблемы и подкрепляет это решение разумными , обоснованными доводами.    В- пятых ,  всякая мысль проверяется , когда ею делятся с другими . Когда мы            спорим, читаем ,обсуждаем , возражаем и обмениваемся мнениями с другими людьми , мы уточняем и углубляем собственную позицию.                                                                         Мы  и наши ученики часто стоим перед проблемой выбора информации. Необходимо умение не только овладеть информацией  , но и критически ее оценить , осмыслить , применять. Встречаясь с новой информацией  , обучающиеся 5-11 классов должны уметь рассматривать ее вдумчиво , критически оценивать новые идеи с различных точек зрения , делая выводы       относительно точности и ценности данной информации.                                                                                                       </w:t>
      </w:r>
    </w:p>
    <w:p w:rsidR="00000000" w:rsidDel="00000000" w:rsidP="00000000" w:rsidRDefault="00000000" w:rsidRPr="00000000" w14:paraId="00000041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line="360" w:lineRule="auto"/>
        <w:rPr>
          <w:rFonts w:ascii="Merriweather" w:cs="Merriweather" w:eastAsia="Merriweather" w:hAnsi="Merriweather"/>
          <w:sz w:val="28"/>
          <w:szCs w:val="28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8"/>
          <w:szCs w:val="28"/>
          <w:rtl w:val="0"/>
        </w:rPr>
        <w:t xml:space="preserve">Методика</w:t>
      </w:r>
      <w:r w:rsidDel="00000000" w:rsidR="00000000" w:rsidRPr="00000000">
        <w:rPr>
          <w:rFonts w:ascii="Merriweather" w:cs="Merriweather" w:eastAsia="Merriweather" w:hAnsi="Merriweather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b w:val="1"/>
          <w:sz w:val="28"/>
          <w:szCs w:val="28"/>
          <w:rtl w:val="0"/>
        </w:rPr>
        <w:t xml:space="preserve">развития</w:t>
      </w:r>
      <w:r w:rsidDel="00000000" w:rsidR="00000000" w:rsidRPr="00000000">
        <w:rPr>
          <w:rFonts w:ascii="Merriweather" w:cs="Merriweather" w:eastAsia="Merriweather" w:hAnsi="Merriweather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b w:val="1"/>
          <w:sz w:val="28"/>
          <w:szCs w:val="28"/>
          <w:rtl w:val="0"/>
        </w:rPr>
        <w:t xml:space="preserve">критического</w:t>
      </w:r>
      <w:r w:rsidDel="00000000" w:rsidR="00000000" w:rsidRPr="00000000">
        <w:rPr>
          <w:rFonts w:ascii="Merriweather" w:cs="Merriweather" w:eastAsia="Merriweather" w:hAnsi="Merriweather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b w:val="1"/>
          <w:sz w:val="28"/>
          <w:szCs w:val="28"/>
          <w:rtl w:val="0"/>
        </w:rPr>
        <w:t xml:space="preserve">мышления</w:t>
      </w:r>
      <w:r w:rsidDel="00000000" w:rsidR="00000000" w:rsidRPr="00000000">
        <w:rPr>
          <w:rFonts w:ascii="Merriweather" w:cs="Merriweather" w:eastAsia="Merriweather" w:hAnsi="Merriweather"/>
          <w:sz w:val="28"/>
          <w:szCs w:val="28"/>
          <w:rtl w:val="0"/>
        </w:rPr>
        <w:t xml:space="preserve"> . </w:t>
      </w:r>
      <w:r w:rsidDel="00000000" w:rsidR="00000000" w:rsidRPr="00000000">
        <w:rPr>
          <w:rFonts w:ascii="Merriweather" w:cs="Merriweather" w:eastAsia="Merriweather" w:hAnsi="Merriweather"/>
          <w:b w:val="1"/>
          <w:sz w:val="28"/>
          <w:szCs w:val="28"/>
          <w:rtl w:val="0"/>
        </w:rPr>
        <w:t xml:space="preserve">Его</w:t>
      </w:r>
      <w:r w:rsidDel="00000000" w:rsidR="00000000" w:rsidRPr="00000000">
        <w:rPr>
          <w:rFonts w:ascii="Merriweather" w:cs="Merriweather" w:eastAsia="Merriweather" w:hAnsi="Merriweather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b w:val="1"/>
          <w:sz w:val="28"/>
          <w:szCs w:val="28"/>
          <w:rtl w:val="0"/>
        </w:rPr>
        <w:t xml:space="preserve">этапы</w:t>
      </w:r>
      <w:r w:rsidDel="00000000" w:rsidR="00000000" w:rsidRPr="00000000">
        <w:rPr>
          <w:rFonts w:ascii="Merriweather" w:cs="Merriweather" w:eastAsia="Merriweather" w:hAnsi="Merriweather"/>
          <w:sz w:val="28"/>
          <w:szCs w:val="28"/>
          <w:rtl w:val="0"/>
        </w:rPr>
        <w:t xml:space="preserve"> и </w:t>
      </w:r>
      <w:r w:rsidDel="00000000" w:rsidR="00000000" w:rsidRPr="00000000">
        <w:rPr>
          <w:rFonts w:ascii="Merriweather" w:cs="Merriweather" w:eastAsia="Merriweather" w:hAnsi="Merriweather"/>
          <w:b w:val="1"/>
          <w:sz w:val="28"/>
          <w:szCs w:val="28"/>
          <w:rtl w:val="0"/>
        </w:rPr>
        <w:t xml:space="preserve">стадии</w:t>
      </w:r>
      <w:r w:rsidDel="00000000" w:rsidR="00000000" w:rsidRPr="00000000">
        <w:rPr>
          <w:rFonts w:ascii="Merriweather" w:cs="Merriweather" w:eastAsia="Merriweather" w:hAnsi="Merriweather"/>
          <w:sz w:val="28"/>
          <w:szCs w:val="28"/>
          <w:rtl w:val="0"/>
        </w:rPr>
        <w:t xml:space="preserve">.                                                                                                  </w:t>
      </w:r>
    </w:p>
    <w:p w:rsidR="00000000" w:rsidDel="00000000" w:rsidP="00000000" w:rsidRDefault="00000000" w:rsidRPr="00000000" w14:paraId="00000056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8"/>
          <w:szCs w:val="28"/>
          <w:rtl w:val="0"/>
        </w:rPr>
        <w:t xml:space="preserve">  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Методика развития критического мышления включает три этапа или стадии.    Это &lt;&lt;Вызов&gt;&gt; , &lt;&lt;Осмысление  &gt;&gt;, &lt;&lt; Рефлексия&gt;&gt;.                                                                                     Первая стадия – вызов. Ее присутствие на каждом уроке объязательно . Эта стадия позволяет   -    актуализировать и обобщать имеющиеся у ученика знания по данной  теме или проблеме ;                                                                                                                                                      -   вызвать устойчивый интерес к изучаемой теме , мотивировать ученика к учебной деятельности;   -   сформулировать вопросы  , на которые хотелось бы получить ответы;                                                                                    -   побудить ученика к активной работе на уроке и дома .                                                                                          Итак, если предоставить учащемуся возможность проанализировать то, что он уже знает об изучаемой теме , то создаст дополнительный стимул для формулировки им собственных целей – мотивов. В процессе реализации стадии вызова важно давать учащимся возможность высказать свою точку зрения по поводу изучаемой темы свободно , без боязни ошибиться и быть направленным учителем .При этом на данном этапе  нет &lt;&lt; неправильных &gt;&gt; высказываний .  Важно также сочетать индивидуальную и групповую работу. Обмен мнениями может способствовать выработке новых идей.                                                                                                      Вторая стадия – осмысление. Здесь другие задачи . Эта стадия позволяет ученику:                                                                                                                                                                           -  получить новую информацию;                                                                                                                        -  осмыслить ее;                                                                                                                                                       - соотнести уже имеющиеся знания;                                                                                                    -  искать ответы на вопрос , поставленные в первой части.                                                                           Здесь ученики выступают в контакт с новой информацией . В процессе реализации стадии осмысления главная задача состоит в том , чтобы поддерживать активность учащихся , их интерес и инерцию движения , созданную во время фазы вызова. На уроках критического мышления роль учителя координирующая .  Так и на стадии осмысления главная задача учителя – удержать интерес учащихся к теме . При этом важно направлять деятельность учащихся , подчеркивая связь старого и нового знания . Учащиеся на таких уроках должны быть максимально активными. Они читают, слушают, записывают, выполняют задания , делают пометки, и так далее.  Поэтому очень важно чередовать виды работы , сочетая индивидуальные и групповые формы работы.                           На уроке представить информацию можно по – разному. Это может быть текст учебника ; текст, подготовленный учителем; фильм; презентация ; доклад; одноклассника ; таблица; лекция ; статья в интернете ; аудиоматериал .  Третья стадия – рефлексия. Здесь основным является :  -  целостное осмысление , обобщение полученной информации;   -  присвоение нового знания , новой информации учеником;       -  формирование у учащихся собственного отношения к изучаемому материалу.    В процессе рефлексии та информация , которая была новой , становится присвоенной , превращается в собственное знание . Рефлексивный анализ направлен на прояснение смысла нового материала , построение дальнейшего маршрута обучения ( это понятно, это непонятно , об этом необходимо узнать , еще нужно задать вопрос, хочу узнать больше и т. д) .                                                                                                            Но этот анализ мало полезен , если он не обращен в словесную или письменную форму . Именно в процессе  вербализации тот хаос мыслей , который был  в         сознании в процессе самостоятельного осмысления , систематизируется , превращается в новое знание. Возникшие вопросы или сомнения могут быть разрешены . Кроме того , в процессе обмена мнениями по поводу прочитанного или услышанного учащиеся имеют возможность осознать , что один и тот же текст может вызвать различные оценки , которые отличаются по форме и содержанию.   Некоторые из суждений других школьников могут оказаться вполне приемлемым для принятия своих собственных. Другие суждения вызывают потрбность в дискусии. В любом случае этап рефлексии активно способствует развитию навыков критического мышления.</w:t>
      </w:r>
    </w:p>
    <w:p w:rsidR="00000000" w:rsidDel="00000000" w:rsidP="00000000" w:rsidRDefault="00000000" w:rsidRPr="00000000" w14:paraId="00000057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8"/>
          <w:szCs w:val="28"/>
          <w:rtl w:val="0"/>
        </w:rPr>
        <w:t xml:space="preserve">Приемы и методы критического мышления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.                                                                                                             Используя в работе технологии развития критического мышления , наиболее приемлемым для себя я считаю такие приемы – как </w:t>
      </w: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дискусия 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(исследование , разбор, обсуждение какого – либо вопроса );                                                                                                                       - обмен первичной информации;                                                                                                                       - выявление противоречий;                                                                                                                         - переосмысление полученных сведений;                                                                                                         - сравнение собственного видения проблемы с другими взглядами и позициями .   Данный прием особенно эффективен на уроках литературы при обсуждении и анализе художественного произведения. Групповая дискусия может использоваться как на стадии вызова , так и на стадии рефлексии. Форма групповой дискуссии способствует развитию диалогичности общения , становлению самостоятельности мышления.    Эффективным также бывает на некоторых уроках </w:t>
      </w: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чтение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с </w:t>
      </w: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остановками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.</w:t>
      </w: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Текст заранее делится на смысловые части. Прямо в тексте отмечается , где следует прервать чтение и сделать остановку. Учитель заранее придумывает  вопросы и задания к тексту, направленные на развитие у учащихся различных мыслительных навыков, Данный прием часто используется при подготовке учащихся к написанию сочинения – рассуждения , так как работа предполагает не только тщательный анализ текста , но и умение &lt;&lt;идти&gt;&gt; вслед за автором, &lt;&lt;видеть&gt;&gt; , как он создает текст , что хочет &lt;&lt; сказать &gt;&gt; читателю на том или ином этапе. Здесь особую сложность представляет для обучающихся умение находить проблемы текста . Поможет в этом составление </w:t>
      </w: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кластера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.</w:t>
      </w: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                                                                                                                                                         Это способ графической организацииматериала , позволяющийсделать наглядным те мыслительные процессы , которые происходят при погружении в ту или иную тему. Кластер является отражением нелинейной   формы мышления .   </w:t>
      </w:r>
    </w:p>
    <w:p w:rsidR="00000000" w:rsidDel="00000000" w:rsidP="00000000" w:rsidRDefault="00000000" w:rsidRPr="00000000" w14:paraId="00000058">
      <w:pPr>
        <w:spacing w:line="36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В работе над кластером необходимо соблюдать   следующие правила :                                                                      -  не бояться  записывать  все  , что приходит на ум;                                                                                                 -   дать волю воображения и интуиции;                                                                             -  продолжить работу пока не закончится время или идеи не иссякнут;                                                                                     - постараться построить как можно больше связей;                                                                                                                -не следовать  по заранее определенному плану .                                                                                          На уроках литературы в старших классах  можно  обращаться к </w:t>
      </w: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эссе  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( жанр критики,  свободная  трактовка  какой – либо литературной , философской , моральной , или социальной  проблемы ) . Каждый может  проанализировать  обсуждаемый  вопрос  ,  подумать , сделать  самостоятельный  выбор. Пятиминутное  эссе – это  вид  письменного задания , который  </w:t>
      </w: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обычно  применяется  в  конце  занятия  , чтобы  помочь учащимся подытожить свои знания  по изученной  теме . Для учителя – это возможность получить обратную  связь.  Поэтому  учащимся  можно предложить два  пункта :                                                                    1. написать  что они  узнали по  новой теме  ;                                                                                                              2. Задавать  один  вопрос , на  который они  так  и не  получили  ответа .                                                           Еще  один  прием  технологии  критического мышления  это –</w:t>
      </w: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инсерт  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м</w:t>
      </w: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а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ркировка</w:t>
      </w: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     т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екста  знаками по мере  его  чтения.  В  дословном  переводе  означает : интерактивная  система  записи  эффективного  чтения  и размышления .  Первый  этап :                                                                                                                                                                       V  -  уже знал;                                                                                                                                                    +  -  неожиданно  и интересно (  новое  )   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_    противоречит  их  представлению ( думал  иначе  );                                                                                              ?   - возникло  желание  узнать  больше  (  есть  вопросы  )                                                                        Второй  этап : читая  текст  учащиеся  помечают  соответствующим  знаком  на  полях  отдельные  абзацы  и  предложения  .                                                                                                       Третий  этап : Учащимся  предлагается  систематизировать  информацию  ,  расположив  ее  в  соответсвии со  своими  пометками  в  таблицу . Для  заполнения  таблицы  понадобится  снова  вернуться  к  тексту . Таким  образом   мы  обеспечим  вдумчивое  , внимательное  чтение . Это  позволит  сделать  зримым  процесс  накопления  информации  ,  путь  от  старого  знания  к  новому.                                               Четвертый  этап : Последовательное  обсуждение  каждой  графы  таблицы . Графическая  форма  работы  превращает  урок в  увлекательную  игру , помогает  понять , что  можно  сказать  по  данной  теме , систематизировать  уже имеющие  знания  .                                                                                                                                                                               Развитию  критического  мышления  способствуют  и  </w:t>
      </w: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нестандартные уроки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, которые позволяют  повысить  интерес  ученика  как к  предмету  , так  и к обучению  в  целом . Творчество  на  таких  уроках  не  в развлекательности  , а подборе  таких  заданий  , такого  дидактического  материала  , который  своей  новизной  , необычностью  подачи ( путешествие  , конкурс , игра, и т. д. ) , вызывая  удивление  , активизирует  внимание , мышление ученика . Попадая  в необычную  ситуацию  , ребенок  включается  в  деятельность , сотрудничество с  учителем , при  этом  создается  положительный  эмоциональный  фон ,  начинают активно  функционировать  интеллектуальная  и  волевая  сферы , легче  усваиваются  знания  ,  быстрее  формируются  умения  и навыки . Этому  способствует  создание  на этих  уроках  условий  для  мобилизации  резервов  и  учителя  и  ученика . Существует  несколько  классификации    нестандартных  уроков  и  множество  видов :  урок- семинар;  урок-  лекция ; урок- беседа ; урок-  экскурсия ;  урок – диспут ; урок- игра ; урок – маскарад ;  урок  театральное  представление ; урок- путешествие .   Практически  все  они  позволяют задавать  проблемные  вопросы  и  создавать  проблемные  ситуации  , активизировать  учебную  деятельность  повышают  познавательный интерес , способствуют  развитию критического  мышления .Нестандартные уроки  русского  языка  и  литературы  обеспечивают системный анализ  лингвистических  сведений  ,  развивают языковую  наблюдательность . Одним  из  современных  требований  к  уроку русского  языка  является  работа  с текстом . Основная  задача  такого  урока – исследование  языкового   материала  на  основе  текстов . Особое  внимание  при  подготовке  к такому  уроку  следует  обратить  на  выбор  текста . Текст  должен  быть  высоко   художественным , при этом  необходимо  учитывать  и  возрастные  особенности  учеников . Обращаясь  к художественному  тексту , ученик  вступает  в  новый  диалог  с писателем , временем , культурой , окунаться  в  удивительный  мир  чувств , в котором  мировоззрение     становится  мироощущением  и  переживанием . Одним  из  типов  работы  над  развитием  речи  является  мини- изложение  ,  сочинение – миниатюра , которые  развивают  образное  мышление  ребенка . Излюбленной формой  ребят  5-7 х классов  остается  урок- игра. Отличительной  особенностью учебно  -  ролевых  уроков  является  то, что  их  психологическую  основу  составляет  механизм воображения : ребята  представляют  себя  в  определенных  ролях  , оказываются  в  заданной  ситуации , совместно  решают поставленную  задачу . Успех  таких  уроков  в  их  необычности  ( использование  сказочного  , фантастического  сюжета  ) и доступности  изложения  материала  , и в использовании  яркой  наглядности . Объяснение  нового  материала эффективнее , еслиу &lt;&lt; подкрепляется  &gt;&gt; наглядностью , что  позволяет  уравновесить  словесную  и  образную  формы  мышления  . Большое  значение  для  раскрытия  творческого  потенциала  ученика  имеют  и  нетрадиционные  формы  домашнего  задания  , которые  призваны  , с  одной  стороны , закреплять знания  , умения  и  навыки  , полученные  на  уроке  , а  с другой  сторон  , позволяют   ребенку  проявить  самостоятельность  , самому  найти  решение  вопроса , задания . Типы  домашних  заданий :                                                                                                                                                                            - рисование  обложек  к литературным  произведениям ;                                                                                          - инсценировка  художественного  произведения ;                                                                                               -  продолжение  неоконченных  произведений;                                                                                                -  наблюдение за природой ;                                                                                                                                     -  письмо по  памяти .                                                                                                                                                   Такие  домашние  задания  помогают  избегать  однообразия . Ребенок  может  почувствовать  себя  в  роли  автора  , в роли  иллюстратора  , в роли  учителя .  Необычные  задания  активизируют  мышление  , заставляют обобщить , систематизировать  материал  по  теме  .  </w:t>
      </w: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Таблицы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-  Существует  множество  способов  графической  организации  материала  . Самым  распространенным  является  таблица. Таблица З Х У   ( знаю , хочу  узнать  , узнал ) . На  стадии  &lt;&lt;вызова  &gt;. Заполняя  первую  часть  таблицы  &lt;&lt;Знаю &gt;&gt; , вторая  &lt;&lt; хочу  узнать &gt;&gt;  -  это  определение  того  , что  дети  хотят  узнать  , пробуждение  интереса  к  новой  информации . На  стадии  &lt;&lt; осмысления  &gt;&gt;  учащиеся  строят  новые  представления  на  основании  имеющихся  знаний . После  обсуждения  текста  учащиеся  строят  новые  представления  на  основании имеющихся  знаний  . После  обсуждения  текста  учащиеся  заполняют  таблицу  &lt;&lt;узнал &gt;&gt;.                                                                                                               </w:t>
      </w: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Метод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&lt;&lt;</w:t>
      </w: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Шести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шляп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&gt;&gt; используется  для  разностороннего  анализа  каких – либо явлений  , для  проведения  занятия  по обобщению  опыта ( после  экскурсии  или  изучения  достаточно  большой  темы ) . Учащиеся  делятся  на  шесть  групп . Можно  использовать  настоящие  разноцветные  шляпы  , сделанные  из  картона  .  Каждой  группе  предлагается  представить  свой  опыт , свои  впечатления  и  мысли  , исходя  из  цвета  шляпы : белая шляпа – мыслим фактами . Пример : Какие события  произошли  в  этой  книге ?  Перечислите  героев  романа . Желтая  шляпа  - позитивное  мышление . Нужно  не  просто  сказать , что  именно было  хорошо , продуктивно , но  и  объяснить , почему.                                                      Черная  шляпа -  противоположность  желтой  шляпе  .  Красная  шляпа  - нужно связать  изменения  собственного  эмоционального  состояния  с  теми  или  иными  моментами  явления . Не  нужно  обьяснить  почему  Вы  пережили  то  или  иное  состояние  , но  лишь  осознать  это . Зеленая  шляпа  - творческое  мышление  . &lt;&lt;  Что  можно  было  бы сделать  иначе , почему  и как  именно ? &gt;&gt; .       Синяя  шляпа  -  философская  , обобщающая  шляпа  . Старается  обобщить  высказывания  других  шляп  .                                                                                                                                    Метод  &lt;&lt;  Мозговой  штурм &gt;&gt; . Правила организации :                                                                                                                - высказывание  как  можно  больше  количества  идей и мыслей  , чем громче  , тем  лучше;                                                                                                                                                    - предложение  любой  идеи  , пришедший  на ум ;                                                                                                               - идеи   необходимо  высказать  максимально  коротко  , без  мотивирования ;           -  не допускается  критика  идей  и  вариантов  до  истечения  времени  на  предложение.</w:t>
      </w:r>
    </w:p>
    <w:p w:rsidR="00000000" w:rsidDel="00000000" w:rsidP="00000000" w:rsidRDefault="00000000" w:rsidRPr="00000000" w14:paraId="0000005A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8"/>
          <w:szCs w:val="28"/>
          <w:rtl w:val="0"/>
        </w:rPr>
        <w:t xml:space="preserve">Заключение                                                                                                                                                                    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Критический  стиль  мышления  является  свойством  и  составной  частью   практически  всех  видов  деятельности  , в которые вовлекается  учащийся   , как  в  учебном  процессе , так и вне  учебной  деятельности  : в процессе  подготовки  к  урокам  , написанию рефератов  , докладов  , различных  других  форм  самостоятельной  творческой  деятельности.</w:t>
      </w:r>
    </w:p>
    <w:p w:rsidR="00000000" w:rsidDel="00000000" w:rsidP="00000000" w:rsidRDefault="00000000" w:rsidRPr="00000000" w14:paraId="0000005D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line="360" w:lineRule="auto"/>
        <w:jc w:val="center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               Выводы                                                                                                                                          Нам  удалось  раскрыть  содержание  проблемы  и  показать всю  многогранность  критического  мышления  , Хорошо  развитое  критическое  мышление  является  неотъемлемой  частью  успешного  обучения.   Правильно  выбранные  приемы  критического  мышления  увеличивают  познавательный  интерес  при  работе  с  текстом .   Однако , каждый  в  отдельности  элемент в  технологии отрабатывает  определенную  грань  в  мыслительной  деятельности  , а в  совокупности  повышает  умственный  потенциал .                                   </w:t>
      </w:r>
    </w:p>
    <w:p w:rsidR="00000000" w:rsidDel="00000000" w:rsidP="00000000" w:rsidRDefault="00000000" w:rsidRPr="00000000" w14:paraId="00000070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                          Список  литературы.                                                                                                                1. Русаков А.А.  Педагогическая  классика .  Новые  открытия .                                                       2. Леонтьева О.А. Интернет – стихийная  школа сотрудничества.                                                                                    3. Варенников Я. Воспитывать культуру  критического мышления.                                                                           4. Заир- Бек С. Развитие критического мышления  через чтение и письмо.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083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footerReference r:id="rId10" w:type="default"/>
      <w:footerReference r:id="rId11" w:type="first"/>
      <w:pgSz w:h="16838" w:w="11906" w:orient="portrait"/>
      <w:pgMar w:bottom="1134" w:top="1134" w:left="1701" w:right="851" w:header="709" w:footer="709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ahoma">
    <w:embedRegular w:fontKey="{00000000-0000-0000-0000-000000000000}" r:id="rId1" w:subsetted="0"/>
    <w:embedBold w:fontKey="{00000000-0000-0000-0000-000000000000}" r:id="rId2" w:subsetted="0"/>
  </w:font>
  <w:font w:name="Merriweather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B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D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A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C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AC2BCD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List Paragraph"/>
    <w:basedOn w:val="a"/>
    <w:uiPriority w:val="34"/>
    <w:qFormat w:val="1"/>
    <w:rsid w:val="004101CE"/>
    <w:pPr>
      <w:ind w:left="720"/>
      <w:contextualSpacing w:val="1"/>
    </w:pPr>
  </w:style>
  <w:style w:type="table" w:styleId="a4">
    <w:name w:val="Table Grid"/>
    <w:basedOn w:val="a1"/>
    <w:uiPriority w:val="39"/>
    <w:rsid w:val="004D1962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a5">
    <w:name w:val="Balloon Text"/>
    <w:basedOn w:val="a"/>
    <w:link w:val="a6"/>
    <w:uiPriority w:val="99"/>
    <w:semiHidden w:val="1"/>
    <w:unhideWhenUsed w:val="1"/>
    <w:rsid w:val="004D1962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a6" w:customStyle="1">
    <w:name w:val="Текст выноски Знак"/>
    <w:basedOn w:val="a0"/>
    <w:link w:val="a5"/>
    <w:uiPriority w:val="99"/>
    <w:semiHidden w:val="1"/>
    <w:rsid w:val="004D1962"/>
    <w:rPr>
      <w:rFonts w:ascii="Tahoma" w:cs="Tahoma" w:hAnsi="Tahoma"/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Merriweather-regular.ttf"/><Relationship Id="rId4" Type="http://schemas.openxmlformats.org/officeDocument/2006/relationships/font" Target="fonts/Merriweather-bold.ttf"/><Relationship Id="rId5" Type="http://schemas.openxmlformats.org/officeDocument/2006/relationships/font" Target="fonts/Merriweather-italic.ttf"/><Relationship Id="rId6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MKvRPqo0226fN+JX8cx0+UIFPw==">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2022-10-08T15:56:00Z</dcterms:created>
  <dc:creator>рабочий</dc:creator>
</cp:coreProperties>
</file>