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DE" w:rsidRPr="00CE35DC" w:rsidRDefault="002E0FDE" w:rsidP="002E0FDE">
      <w:pPr>
        <w:jc w:val="center"/>
        <w:rPr>
          <w:rFonts w:eastAsia="Calibri" w:cs="Times New Roman"/>
          <w:b/>
          <w:i/>
          <w:sz w:val="36"/>
          <w:szCs w:val="36"/>
          <w:u w:val="single"/>
          <w:lang w:val="hy-AM"/>
        </w:rPr>
      </w:pPr>
      <w:bookmarkStart w:id="0" w:name="_GoBack"/>
      <w:bookmarkEnd w:id="0"/>
      <w:r w:rsidRPr="00CE35DC">
        <w:rPr>
          <w:b/>
          <w:i/>
          <w:sz w:val="36"/>
          <w:szCs w:val="36"/>
          <w:u w:val="single"/>
          <w:lang w:val="hy-AM"/>
        </w:rPr>
        <w:t>ԵՐԵՎԱՆԻ ՊԵՏԱԿԱՆ ՀԱՄԱԼՍԱՐԱՆԻ</w:t>
      </w:r>
    </w:p>
    <w:p w:rsidR="002E0FDE" w:rsidRPr="00CE35DC" w:rsidRDefault="002E0FDE" w:rsidP="002E0FDE">
      <w:pPr>
        <w:jc w:val="center"/>
        <w:rPr>
          <w:rFonts w:eastAsia="Sylfaen" w:cs="Sylfaen"/>
          <w:b/>
          <w:i/>
          <w:sz w:val="36"/>
          <w:szCs w:val="36"/>
          <w:u w:val="single"/>
          <w:lang w:val="hy-AM"/>
        </w:rPr>
      </w:pPr>
      <w:r w:rsidRPr="00CE35DC">
        <w:rPr>
          <w:b/>
          <w:i/>
          <w:sz w:val="36"/>
          <w:szCs w:val="36"/>
          <w:u w:val="single"/>
          <w:lang w:val="hy-AM"/>
        </w:rPr>
        <w:t>ԻՋԵՎԱՆԻ ՄԱՍՆԱՃՅՈՒՂ</w:t>
      </w:r>
    </w:p>
    <w:p w:rsidR="002E0FDE" w:rsidRPr="00CE35DC" w:rsidRDefault="002E0FDE" w:rsidP="002E0FDE">
      <w:pPr>
        <w:jc w:val="center"/>
        <w:rPr>
          <w:b/>
          <w:i/>
          <w:sz w:val="28"/>
          <w:szCs w:val="28"/>
          <w:u w:val="single"/>
          <w:lang w:val="hy-AM"/>
        </w:rPr>
      </w:pPr>
    </w:p>
    <w:p w:rsidR="002E0FDE" w:rsidRPr="00CE35DC" w:rsidRDefault="002E0FDE" w:rsidP="00D22453">
      <w:pPr>
        <w:jc w:val="center"/>
        <w:rPr>
          <w:rFonts w:ascii="Sylfaen" w:hAnsi="Sylfaen"/>
          <w:b/>
          <w:i/>
          <w:sz w:val="36"/>
          <w:szCs w:val="36"/>
          <w:u w:val="single"/>
          <w:lang w:val="hy-AM"/>
        </w:rPr>
      </w:pPr>
    </w:p>
    <w:p w:rsidR="002E0FDE" w:rsidRPr="004F30DA" w:rsidRDefault="002E0FDE" w:rsidP="00D22453">
      <w:pPr>
        <w:jc w:val="center"/>
        <w:rPr>
          <w:rFonts w:ascii="Sylfaen" w:hAnsi="Sylfaen"/>
          <w:b/>
          <w:i/>
          <w:sz w:val="36"/>
          <w:szCs w:val="36"/>
          <w:lang w:val="hy-AM"/>
        </w:rPr>
      </w:pPr>
    </w:p>
    <w:p w:rsidR="00D22453" w:rsidRPr="004F30DA" w:rsidRDefault="00D22453" w:rsidP="00D22453">
      <w:pPr>
        <w:jc w:val="center"/>
        <w:rPr>
          <w:rFonts w:ascii="Sylfaen" w:hAnsi="Sylfaen"/>
          <w:b/>
          <w:i/>
          <w:sz w:val="36"/>
          <w:szCs w:val="36"/>
          <w:lang w:val="hy-AM"/>
        </w:rPr>
      </w:pPr>
      <w:r w:rsidRPr="004F30DA">
        <w:rPr>
          <w:rFonts w:ascii="Sylfaen" w:hAnsi="Sylfaen"/>
          <w:b/>
          <w:i/>
          <w:sz w:val="36"/>
          <w:szCs w:val="36"/>
          <w:lang w:val="hy-AM"/>
        </w:rPr>
        <w:t xml:space="preserve">Ավարտական հետազոտական աշխատանք </w:t>
      </w:r>
    </w:p>
    <w:p w:rsidR="00D22453" w:rsidRPr="004F30DA" w:rsidRDefault="00D22453" w:rsidP="00D22453">
      <w:pPr>
        <w:jc w:val="center"/>
        <w:rPr>
          <w:rFonts w:ascii="Sylfaen" w:hAnsi="Sylfaen"/>
          <w:b/>
          <w:i/>
          <w:sz w:val="36"/>
          <w:szCs w:val="36"/>
          <w:lang w:val="hy-AM"/>
        </w:rPr>
      </w:pPr>
    </w:p>
    <w:p w:rsidR="00D22453" w:rsidRPr="00AB0983" w:rsidRDefault="00D22453" w:rsidP="00D22453">
      <w:pPr>
        <w:jc w:val="both"/>
        <w:rPr>
          <w:rFonts w:ascii="Sylfaen" w:hAnsi="Sylfaen"/>
          <w:b/>
          <w:i/>
          <w:sz w:val="32"/>
          <w:szCs w:val="32"/>
          <w:u w:val="single"/>
          <w:lang w:val="hy-AM"/>
        </w:rPr>
      </w:pPr>
      <w:r w:rsidRPr="004F30DA">
        <w:rPr>
          <w:rFonts w:ascii="Sylfaen" w:hAnsi="Sylfaen"/>
          <w:b/>
          <w:i/>
          <w:sz w:val="32"/>
          <w:szCs w:val="32"/>
          <w:lang w:val="hy-AM"/>
        </w:rPr>
        <w:t xml:space="preserve">ԹԵՄԱ՝ </w:t>
      </w:r>
      <w:r w:rsidRPr="00AB0983">
        <w:rPr>
          <w:rFonts w:ascii="Sylfaen" w:hAnsi="Sylfaen"/>
          <w:b/>
          <w:i/>
          <w:sz w:val="32"/>
          <w:szCs w:val="32"/>
          <w:u w:val="single"/>
          <w:lang w:val="hy-AM"/>
        </w:rPr>
        <w:t>Սովորողների մեջ ինքնուրույնություն նախաձեռնություն և ստեղծագործական ունակությունների զարգացումը առարկայի դասավանդման ընթացքում</w:t>
      </w:r>
    </w:p>
    <w:p w:rsidR="00D22453" w:rsidRPr="00AB0983" w:rsidRDefault="00D22453" w:rsidP="00D22453">
      <w:pPr>
        <w:rPr>
          <w:rFonts w:ascii="Sylfaen" w:hAnsi="Sylfaen"/>
          <w:b/>
          <w:i/>
          <w:sz w:val="28"/>
          <w:szCs w:val="28"/>
          <w:u w:val="single"/>
          <w:lang w:val="hy-AM"/>
        </w:rPr>
      </w:pPr>
    </w:p>
    <w:p w:rsidR="00D22453" w:rsidRPr="00AB0983" w:rsidRDefault="00D22453" w:rsidP="00D22453">
      <w:pPr>
        <w:rPr>
          <w:rFonts w:ascii="Sylfaen" w:hAnsi="Sylfaen"/>
          <w:b/>
          <w:i/>
          <w:sz w:val="28"/>
          <w:szCs w:val="28"/>
          <w:u w:val="single"/>
          <w:lang w:val="hy-AM"/>
        </w:rPr>
      </w:pPr>
    </w:p>
    <w:p w:rsidR="00AB0983" w:rsidRDefault="00D22453" w:rsidP="00D22453">
      <w:pPr>
        <w:rPr>
          <w:rFonts w:ascii="Sylfaen" w:hAnsi="Sylfaen"/>
          <w:b/>
          <w:i/>
          <w:sz w:val="28"/>
          <w:szCs w:val="28"/>
          <w:lang w:val="hy-AM"/>
        </w:rPr>
      </w:pPr>
      <w:r w:rsidRPr="004F30DA">
        <w:rPr>
          <w:rFonts w:ascii="Sylfaen" w:hAnsi="Sylfaen"/>
          <w:b/>
          <w:i/>
          <w:sz w:val="28"/>
          <w:szCs w:val="28"/>
          <w:lang w:val="hy-AM"/>
        </w:rPr>
        <w:t>ՈՒսուցիչ՝    Թանդիլյան Գայանե</w:t>
      </w:r>
      <w:r w:rsidR="00AB0983">
        <w:rPr>
          <w:rFonts w:ascii="Sylfaen" w:hAnsi="Sylfaen"/>
          <w:b/>
          <w:i/>
          <w:sz w:val="28"/>
          <w:szCs w:val="28"/>
          <w:lang w:val="en-US"/>
        </w:rPr>
        <w:t>/</w:t>
      </w:r>
      <w:r w:rsidR="00AB0983">
        <w:rPr>
          <w:rFonts w:ascii="Sylfaen" w:hAnsi="Sylfaen"/>
          <w:b/>
          <w:i/>
          <w:sz w:val="28"/>
          <w:szCs w:val="28"/>
          <w:lang w:val="hy-AM"/>
        </w:rPr>
        <w:t>Դասվար/</w:t>
      </w:r>
    </w:p>
    <w:p w:rsidR="00AB0983" w:rsidRPr="00AB0983" w:rsidRDefault="00AB0983" w:rsidP="00D22453">
      <w:pPr>
        <w:rPr>
          <w:rFonts w:ascii="Sylfaen" w:hAnsi="Sylfaen"/>
          <w:b/>
          <w:i/>
          <w:sz w:val="28"/>
          <w:szCs w:val="28"/>
          <w:lang w:val="hy-AM"/>
        </w:rPr>
      </w:pPr>
    </w:p>
    <w:p w:rsidR="00D22453" w:rsidRPr="004F30DA" w:rsidRDefault="00D22453" w:rsidP="00D22453">
      <w:pPr>
        <w:rPr>
          <w:rFonts w:ascii="Sylfaen" w:hAnsi="Sylfaen"/>
          <w:b/>
          <w:i/>
          <w:sz w:val="28"/>
          <w:szCs w:val="28"/>
          <w:lang w:val="hy-AM"/>
        </w:rPr>
      </w:pPr>
      <w:r w:rsidRPr="004F30DA">
        <w:rPr>
          <w:rFonts w:ascii="Sylfaen" w:hAnsi="Sylfaen"/>
          <w:b/>
          <w:i/>
          <w:sz w:val="28"/>
          <w:szCs w:val="28"/>
          <w:lang w:val="hy-AM"/>
        </w:rPr>
        <w:t xml:space="preserve">  </w:t>
      </w:r>
    </w:p>
    <w:p w:rsidR="00D22453" w:rsidRPr="004F30DA" w:rsidRDefault="00D22453" w:rsidP="00D22453">
      <w:pPr>
        <w:rPr>
          <w:rFonts w:ascii="Sylfaen" w:hAnsi="Sylfaen"/>
          <w:b/>
          <w:i/>
          <w:sz w:val="28"/>
          <w:szCs w:val="28"/>
          <w:lang w:val="hy-AM"/>
        </w:rPr>
      </w:pPr>
      <w:r w:rsidRPr="004F30DA">
        <w:rPr>
          <w:rFonts w:ascii="Sylfaen" w:hAnsi="Sylfaen"/>
          <w:b/>
          <w:i/>
          <w:sz w:val="28"/>
          <w:szCs w:val="28"/>
          <w:lang w:val="hy-AM"/>
        </w:rPr>
        <w:t>Դասախոս՝    Ասյա Սարգսյան</w:t>
      </w:r>
    </w:p>
    <w:p w:rsidR="00D22453" w:rsidRPr="004F30DA" w:rsidRDefault="00D22453" w:rsidP="00D22453">
      <w:pPr>
        <w:rPr>
          <w:rFonts w:ascii="Sylfaen" w:hAnsi="Sylfaen"/>
          <w:b/>
          <w:i/>
          <w:sz w:val="28"/>
          <w:szCs w:val="28"/>
          <w:lang w:val="hy-AM"/>
        </w:rPr>
      </w:pPr>
    </w:p>
    <w:p w:rsidR="00D22453" w:rsidRPr="004F30DA" w:rsidRDefault="00D22453" w:rsidP="00D22453">
      <w:pPr>
        <w:rPr>
          <w:rFonts w:ascii="Sylfaen" w:hAnsi="Sylfaen"/>
          <w:b/>
          <w:i/>
          <w:sz w:val="28"/>
          <w:szCs w:val="28"/>
          <w:lang w:val="hy-AM"/>
        </w:rPr>
      </w:pPr>
    </w:p>
    <w:p w:rsidR="00D22453" w:rsidRPr="004F30DA" w:rsidRDefault="00D22453" w:rsidP="00D22453">
      <w:pPr>
        <w:rPr>
          <w:rFonts w:ascii="Sylfaen" w:hAnsi="Sylfaen"/>
          <w:b/>
          <w:i/>
          <w:sz w:val="28"/>
          <w:szCs w:val="28"/>
          <w:lang w:val="hy-AM"/>
        </w:rPr>
      </w:pPr>
    </w:p>
    <w:p w:rsidR="00D22453" w:rsidRDefault="00D22453" w:rsidP="00D22453">
      <w:pPr>
        <w:rPr>
          <w:rFonts w:ascii="Sylfaen" w:hAnsi="Sylfaen"/>
          <w:b/>
          <w:sz w:val="28"/>
          <w:szCs w:val="28"/>
          <w:lang w:val="hy-AM"/>
        </w:rPr>
      </w:pPr>
    </w:p>
    <w:p w:rsidR="00D22453" w:rsidRDefault="00D22453" w:rsidP="00D22453">
      <w:pPr>
        <w:rPr>
          <w:rFonts w:ascii="Sylfaen" w:hAnsi="Sylfaen"/>
          <w:b/>
          <w:sz w:val="28"/>
          <w:szCs w:val="28"/>
          <w:lang w:val="hy-AM"/>
        </w:rPr>
      </w:pPr>
    </w:p>
    <w:p w:rsidR="00D22453" w:rsidRDefault="00D22453" w:rsidP="00D22453">
      <w:pPr>
        <w:jc w:val="center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Իջևան  2022</w:t>
      </w:r>
    </w:p>
    <w:p w:rsidR="00D22453" w:rsidRPr="00215317" w:rsidRDefault="00215317" w:rsidP="00215317">
      <w:pPr>
        <w:jc w:val="center"/>
        <w:rPr>
          <w:rFonts w:ascii="Sylfaen" w:hAnsi="Sylfaen"/>
          <w:i/>
          <w:sz w:val="28"/>
          <w:szCs w:val="28"/>
          <w:lang w:val="hy-AM"/>
        </w:rPr>
      </w:pPr>
      <w:r w:rsidRPr="00215317">
        <w:rPr>
          <w:rFonts w:ascii="Sylfaen" w:hAnsi="Sylfaen"/>
          <w:i/>
          <w:sz w:val="28"/>
          <w:szCs w:val="28"/>
          <w:lang w:val="hy-AM"/>
        </w:rPr>
        <w:lastRenderedPageBreak/>
        <w:t>Բովանդակություն</w:t>
      </w:r>
    </w:p>
    <w:p w:rsidR="00215317" w:rsidRDefault="00215317" w:rsidP="00D22453">
      <w:pPr>
        <w:rPr>
          <w:rFonts w:ascii="Calibri" w:hAnsi="Calibri"/>
          <w:lang w:val="hy-AM"/>
        </w:rPr>
      </w:pPr>
    </w:p>
    <w:p w:rsidR="00471A40" w:rsidRPr="00D22453" w:rsidRDefault="00471A40">
      <w:pPr>
        <w:rPr>
          <w:lang w:val="hy-AM"/>
        </w:rPr>
      </w:pPr>
    </w:p>
    <w:p w:rsidR="001855F6" w:rsidRPr="00215317" w:rsidRDefault="001855F6">
      <w:pPr>
        <w:rPr>
          <w:rFonts w:ascii="Sylfaen" w:hAnsi="Sylfaen"/>
          <w:lang w:val="hy-AM"/>
        </w:rPr>
      </w:pPr>
    </w:p>
    <w:p w:rsidR="001855F6" w:rsidRPr="00215317" w:rsidRDefault="00215317">
      <w:pPr>
        <w:rPr>
          <w:rFonts w:ascii="Sylfaen" w:hAnsi="Sylfaen"/>
          <w:sz w:val="28"/>
          <w:szCs w:val="28"/>
          <w:lang w:val="hy-AM"/>
        </w:rPr>
      </w:pPr>
      <w:r w:rsidRPr="00215317">
        <w:rPr>
          <w:rFonts w:ascii="Sylfaen" w:hAnsi="Sylfaen"/>
          <w:sz w:val="28"/>
          <w:szCs w:val="28"/>
          <w:lang w:val="hy-AM"/>
        </w:rPr>
        <w:t>1</w:t>
      </w:r>
      <w:r w:rsidRPr="00215317">
        <w:rPr>
          <w:rFonts w:ascii="Times New Roman" w:hAnsi="Times New Roman" w:cs="Times New Roman"/>
          <w:sz w:val="28"/>
          <w:szCs w:val="28"/>
          <w:lang w:val="hy-AM"/>
        </w:rPr>
        <w:t>․</w:t>
      </w:r>
      <w:r w:rsidRPr="00215317">
        <w:rPr>
          <w:rFonts w:ascii="Sylfaen" w:hAnsi="Sylfaen"/>
          <w:sz w:val="28"/>
          <w:szCs w:val="28"/>
          <w:lang w:val="hy-AM"/>
        </w:rPr>
        <w:t>Ներածություն-----------------------------------------</w:t>
      </w:r>
      <w:r>
        <w:rPr>
          <w:rFonts w:ascii="Sylfaen" w:hAnsi="Sylfaen"/>
          <w:sz w:val="28"/>
          <w:szCs w:val="28"/>
          <w:lang w:val="hy-AM"/>
        </w:rPr>
        <w:t>------------------    3</w:t>
      </w:r>
    </w:p>
    <w:p w:rsidR="00215317" w:rsidRPr="00215317" w:rsidRDefault="00215317" w:rsidP="00215317">
      <w:pPr>
        <w:rPr>
          <w:rFonts w:ascii="Sylfaen" w:hAnsi="Sylfaen"/>
          <w:sz w:val="28"/>
          <w:szCs w:val="28"/>
          <w:lang w:val="hy-AM"/>
        </w:rPr>
      </w:pPr>
      <w:r w:rsidRPr="00215317">
        <w:rPr>
          <w:rFonts w:ascii="Sylfaen" w:hAnsi="Sylfaen"/>
          <w:sz w:val="28"/>
          <w:szCs w:val="28"/>
          <w:lang w:val="hy-AM"/>
        </w:rPr>
        <w:t>2</w:t>
      </w:r>
      <w:r w:rsidRPr="00215317">
        <w:rPr>
          <w:rFonts w:ascii="Times New Roman" w:hAnsi="Times New Roman" w:cs="Times New Roman"/>
          <w:sz w:val="28"/>
          <w:szCs w:val="28"/>
          <w:lang w:val="hy-AM"/>
        </w:rPr>
        <w:t>․</w:t>
      </w:r>
      <w:r w:rsidRPr="00215317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215317">
        <w:rPr>
          <w:rFonts w:ascii="Sylfaen" w:hAnsi="Sylfaen"/>
          <w:sz w:val="28"/>
          <w:szCs w:val="28"/>
          <w:lang w:val="hy-AM"/>
        </w:rPr>
        <w:t>Աշակերտների   ինքնուրույնությունն   իբրև   անձի   ձևավորման    խթան</w:t>
      </w:r>
      <w:r w:rsidR="00D31F26">
        <w:rPr>
          <w:rFonts w:ascii="Sylfaen" w:hAnsi="Sylfaen"/>
          <w:sz w:val="28"/>
          <w:szCs w:val="28"/>
          <w:lang w:val="hy-AM"/>
        </w:rPr>
        <w:t>--------------------------------------------------------------------------4</w:t>
      </w:r>
    </w:p>
    <w:p w:rsidR="0041663B" w:rsidRPr="0041663B" w:rsidRDefault="0041663B" w:rsidP="0041663B">
      <w:pPr>
        <w:tabs>
          <w:tab w:val="left" w:pos="142"/>
          <w:tab w:val="left" w:pos="284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line="360" w:lineRule="auto"/>
        <w:contextualSpacing/>
        <w:mirrorIndents/>
        <w:jc w:val="both"/>
        <w:rPr>
          <w:rFonts w:ascii="Sylfaen" w:hAnsi="Sylfaen" w:cs="Sylfaen"/>
          <w:sz w:val="28"/>
          <w:szCs w:val="28"/>
          <w:lang w:val="hy-AM" w:eastAsia="ru-RU"/>
        </w:rPr>
      </w:pPr>
      <w:r>
        <w:rPr>
          <w:rFonts w:ascii="Sylfaen" w:hAnsi="Sylfaen"/>
          <w:sz w:val="28"/>
          <w:szCs w:val="28"/>
          <w:lang w:val="hy-AM"/>
        </w:rPr>
        <w:t>3․</w:t>
      </w:r>
      <w:r w:rsidRPr="00671A0F">
        <w:rPr>
          <w:rFonts w:ascii="Sylfaen" w:hAnsi="Sylfaen" w:cs="Sylfaen"/>
          <w:b/>
          <w:sz w:val="28"/>
          <w:szCs w:val="28"/>
          <w:lang w:val="hy-AM" w:eastAsia="ru-RU"/>
        </w:rPr>
        <w:t xml:space="preserve"> </w:t>
      </w:r>
      <w:r w:rsidRPr="00671A0F">
        <w:rPr>
          <w:rFonts w:ascii="Sylfaen" w:hAnsi="Sylfaen" w:cs="Sylfaen"/>
          <w:sz w:val="28"/>
          <w:szCs w:val="28"/>
          <w:lang w:val="hy-AM" w:eastAsia="ru-RU"/>
        </w:rPr>
        <w:t>Եզրակացություն</w:t>
      </w:r>
      <w:r>
        <w:rPr>
          <w:rFonts w:ascii="Sylfaen" w:hAnsi="Sylfaen" w:cs="Sylfaen"/>
          <w:sz w:val="28"/>
          <w:szCs w:val="28"/>
          <w:lang w:val="hy-AM" w:eastAsia="ru-RU"/>
        </w:rPr>
        <w:t>---------------------------------------------------------19</w:t>
      </w:r>
    </w:p>
    <w:p w:rsidR="0041663B" w:rsidRPr="0041663B" w:rsidRDefault="0041663B" w:rsidP="0041663B">
      <w:pPr>
        <w:tabs>
          <w:tab w:val="left" w:pos="284"/>
          <w:tab w:val="left" w:pos="1134"/>
          <w:tab w:val="left" w:pos="9214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line="360" w:lineRule="auto"/>
        <w:mirrorIndents/>
        <w:rPr>
          <w:rFonts w:ascii="Sylfaen" w:hAnsi="Sylfaen" w:cs="Sylfaen"/>
          <w:sz w:val="28"/>
          <w:szCs w:val="28"/>
          <w:lang w:val="hy-AM" w:eastAsia="ru-RU"/>
        </w:rPr>
      </w:pPr>
      <w:r>
        <w:rPr>
          <w:rFonts w:ascii="Sylfaen" w:hAnsi="Sylfaen"/>
          <w:sz w:val="28"/>
          <w:szCs w:val="28"/>
          <w:lang w:val="hy-AM"/>
        </w:rPr>
        <w:t>4</w:t>
      </w:r>
      <w:r w:rsidRPr="0041663B">
        <w:rPr>
          <w:rFonts w:ascii="Sylfaen" w:hAnsi="Sylfaen"/>
          <w:sz w:val="28"/>
          <w:szCs w:val="28"/>
          <w:lang w:val="hy-AM"/>
        </w:rPr>
        <w:t>․</w:t>
      </w:r>
      <w:r w:rsidRPr="0041663B">
        <w:rPr>
          <w:rFonts w:ascii="Sylfaen" w:hAnsi="Sylfaen" w:cs="Sylfaen"/>
          <w:sz w:val="28"/>
          <w:szCs w:val="28"/>
          <w:lang w:val="hy-AM" w:eastAsia="ru-RU"/>
        </w:rPr>
        <w:t xml:space="preserve"> Օգտագործված    </w:t>
      </w:r>
      <w:r w:rsidRPr="00671A0F">
        <w:rPr>
          <w:rFonts w:ascii="Sylfaen" w:hAnsi="Sylfaen" w:cs="Sylfaen"/>
          <w:sz w:val="28"/>
          <w:szCs w:val="28"/>
          <w:lang w:val="hy-AM" w:eastAsia="ru-RU"/>
        </w:rPr>
        <w:t>գրականության  ցանկ</w:t>
      </w:r>
      <w:r>
        <w:rPr>
          <w:rFonts w:ascii="Sylfaen" w:hAnsi="Sylfaen" w:cs="Sylfaen"/>
          <w:sz w:val="28"/>
          <w:szCs w:val="28"/>
          <w:lang w:val="hy-AM" w:eastAsia="ru-RU"/>
        </w:rPr>
        <w:t>-------------------------------20</w:t>
      </w:r>
    </w:p>
    <w:p w:rsidR="00215317" w:rsidRPr="00215317" w:rsidRDefault="00215317">
      <w:pPr>
        <w:rPr>
          <w:rFonts w:ascii="Sylfaen" w:hAnsi="Sylfaen"/>
          <w:sz w:val="28"/>
          <w:szCs w:val="28"/>
          <w:lang w:val="hy-AM"/>
        </w:rPr>
      </w:pPr>
    </w:p>
    <w:p w:rsidR="001855F6" w:rsidRPr="00215317" w:rsidRDefault="001855F6">
      <w:pPr>
        <w:rPr>
          <w:rFonts w:ascii="Sylfaen" w:hAnsi="Sylfaen"/>
          <w:sz w:val="28"/>
          <w:szCs w:val="28"/>
          <w:lang w:val="hy-AM"/>
        </w:rPr>
      </w:pPr>
    </w:p>
    <w:p w:rsidR="001855F6" w:rsidRPr="00215317" w:rsidRDefault="001855F6">
      <w:pPr>
        <w:rPr>
          <w:rFonts w:ascii="Sylfaen" w:hAnsi="Sylfaen"/>
          <w:sz w:val="28"/>
          <w:szCs w:val="28"/>
          <w:lang w:val="hy-AM"/>
        </w:rPr>
      </w:pPr>
    </w:p>
    <w:p w:rsidR="00D22453" w:rsidRDefault="00D22453" w:rsidP="00215317">
      <w:pPr>
        <w:rPr>
          <w:rFonts w:ascii="Sylfaen" w:hAnsi="Sylfaen"/>
          <w:b/>
          <w:sz w:val="28"/>
          <w:szCs w:val="28"/>
          <w:lang w:val="hy-AM"/>
        </w:rPr>
      </w:pPr>
    </w:p>
    <w:p w:rsidR="00D22453" w:rsidRDefault="00D22453" w:rsidP="001855F6">
      <w:pPr>
        <w:ind w:left="-284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D22453" w:rsidRDefault="00D22453" w:rsidP="001855F6">
      <w:pPr>
        <w:ind w:left="-284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D22453" w:rsidRDefault="00D22453" w:rsidP="001855F6">
      <w:pPr>
        <w:ind w:left="-284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D22453" w:rsidRDefault="00D22453" w:rsidP="001855F6">
      <w:pPr>
        <w:ind w:left="-284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D22453" w:rsidRDefault="00D22453" w:rsidP="001855F6">
      <w:pPr>
        <w:ind w:left="-284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D22453" w:rsidRDefault="00D22453" w:rsidP="001855F6">
      <w:pPr>
        <w:ind w:left="-284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D22453" w:rsidRDefault="00D22453" w:rsidP="001855F6">
      <w:pPr>
        <w:ind w:left="-284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D22453" w:rsidRDefault="00D22453" w:rsidP="001855F6">
      <w:pPr>
        <w:ind w:left="-284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D22453" w:rsidRDefault="00D22453" w:rsidP="001855F6">
      <w:pPr>
        <w:ind w:left="-284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D22453" w:rsidRDefault="00D22453" w:rsidP="001855F6">
      <w:pPr>
        <w:ind w:left="-284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1855F6" w:rsidRPr="00D22453" w:rsidRDefault="00671A0F" w:rsidP="002751CB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lastRenderedPageBreak/>
        <w:t xml:space="preserve">                                                   </w:t>
      </w:r>
      <w:r w:rsidR="002751CB">
        <w:rPr>
          <w:rFonts w:ascii="Sylfaen" w:hAnsi="Sylfaen"/>
          <w:b/>
          <w:sz w:val="28"/>
          <w:szCs w:val="28"/>
          <w:lang w:val="hy-AM"/>
        </w:rPr>
        <w:t xml:space="preserve">  </w:t>
      </w:r>
      <w:r w:rsidR="001855F6" w:rsidRPr="00D22453">
        <w:rPr>
          <w:rFonts w:ascii="Sylfaen" w:hAnsi="Sylfaen"/>
          <w:b/>
          <w:sz w:val="28"/>
          <w:szCs w:val="28"/>
          <w:lang w:val="hy-AM"/>
        </w:rPr>
        <w:t>Ներածություն</w:t>
      </w:r>
    </w:p>
    <w:p w:rsidR="001855F6" w:rsidRPr="00D22453" w:rsidRDefault="001855F6" w:rsidP="001855F6">
      <w:pPr>
        <w:rPr>
          <w:rFonts w:ascii="Sylfaen" w:hAnsi="Sylfaen"/>
          <w:sz w:val="24"/>
          <w:szCs w:val="24"/>
          <w:lang w:val="hy-AM"/>
        </w:rPr>
      </w:pPr>
    </w:p>
    <w:p w:rsidR="001855F6" w:rsidRPr="00D22453" w:rsidRDefault="001855F6" w:rsidP="00CC254E">
      <w:pPr>
        <w:pStyle w:val="ListParagraph"/>
        <w:spacing w:line="360" w:lineRule="auto"/>
        <w:ind w:left="0"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 w:eastAsia="ru-RU"/>
        </w:rPr>
        <w:t>Տարրական</w:t>
      </w:r>
      <w:r w:rsidRPr="00D22453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hy-AM" w:eastAsia="ru-RU"/>
        </w:rPr>
        <w:t>դասարաններում</w:t>
      </w:r>
      <w:r w:rsidRPr="00D22453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hy-AM" w:eastAsia="ru-RU"/>
        </w:rPr>
        <w:t>ինքնուրույն</w:t>
      </w:r>
      <w:r w:rsidRPr="00D22453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hy-AM" w:eastAsia="ru-RU"/>
        </w:rPr>
        <w:t>աշխատանքը</w:t>
      </w:r>
      <w:r w:rsidRPr="00D22453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hy-AM" w:eastAsia="ru-RU"/>
        </w:rPr>
        <w:t>բավականին</w:t>
      </w:r>
      <w:r w:rsidRPr="00D22453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hy-AM" w:eastAsia="ru-RU"/>
        </w:rPr>
        <w:t>մեծ</w:t>
      </w:r>
      <w:r w:rsidRPr="00D22453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hy-AM" w:eastAsia="ru-RU"/>
        </w:rPr>
        <w:t>դեր</w:t>
      </w:r>
      <w:r w:rsidRPr="00D22453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hy-AM" w:eastAsia="ru-RU"/>
        </w:rPr>
        <w:t>ու</w:t>
      </w:r>
      <w:r w:rsidRPr="00D22453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hy-AM" w:eastAsia="ru-RU"/>
        </w:rPr>
        <w:t>նշանակությունունի</w:t>
      </w:r>
      <w:r>
        <w:rPr>
          <w:rFonts w:ascii="Sylfaen" w:hAnsi="Sylfaen"/>
          <w:sz w:val="24"/>
          <w:szCs w:val="24"/>
          <w:lang w:val="hy-AM" w:eastAsia="ru-RU"/>
        </w:rPr>
        <w:t xml:space="preserve">: </w:t>
      </w:r>
      <w:r>
        <w:rPr>
          <w:rFonts w:ascii="Sylfaen" w:hAnsi="Sylfaen" w:cs="Sylfaen"/>
          <w:sz w:val="24"/>
          <w:szCs w:val="24"/>
          <w:lang w:val="hy-AM" w:eastAsia="ru-RU"/>
        </w:rPr>
        <w:t>Ինքնուրույն</w:t>
      </w:r>
      <w:r w:rsidRPr="00D22453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hy-AM" w:eastAsia="ru-RU"/>
        </w:rPr>
        <w:t>է</w:t>
      </w:r>
      <w:r w:rsidRPr="00D22453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hy-AM" w:eastAsia="ru-RU"/>
        </w:rPr>
        <w:t>համարվում</w:t>
      </w:r>
      <w:r w:rsidRPr="00D22453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hy-AM" w:eastAsia="ru-RU"/>
        </w:rPr>
        <w:t>այն</w:t>
      </w:r>
      <w:r w:rsidRPr="00D22453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hy-AM" w:eastAsia="ru-RU"/>
        </w:rPr>
        <w:t>աշխատանքը</w:t>
      </w:r>
      <w:r>
        <w:rPr>
          <w:rFonts w:ascii="Sylfaen" w:hAnsi="Sylfaen"/>
          <w:sz w:val="24"/>
          <w:szCs w:val="24"/>
          <w:lang w:val="hy-AM" w:eastAsia="ru-RU"/>
        </w:rPr>
        <w:t xml:space="preserve">, </w:t>
      </w:r>
      <w:r>
        <w:rPr>
          <w:rFonts w:ascii="Sylfaen" w:hAnsi="Sylfaen" w:cs="Sylfaen"/>
          <w:sz w:val="24"/>
          <w:szCs w:val="24"/>
          <w:lang w:val="hy-AM" w:eastAsia="ru-RU"/>
        </w:rPr>
        <w:t>որի</w:t>
      </w:r>
      <w:r w:rsidRPr="00D22453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hy-AM" w:eastAsia="ru-RU"/>
        </w:rPr>
        <w:t>ընթացքում</w:t>
      </w:r>
      <w:r w:rsidRPr="00D22453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hy-AM" w:eastAsia="ru-RU"/>
        </w:rPr>
        <w:t>սովորողները</w:t>
      </w:r>
      <w:r w:rsidRPr="00D22453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hy-AM" w:eastAsia="ru-RU"/>
        </w:rPr>
        <w:t>պարզորոշ</w:t>
      </w:r>
      <w:r w:rsidRPr="00D22453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hy-AM" w:eastAsia="ru-RU"/>
        </w:rPr>
        <w:t>պատկերացնում</w:t>
      </w:r>
      <w:r w:rsidRPr="00D22453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hy-AM" w:eastAsia="ru-RU"/>
        </w:rPr>
        <w:t>են</w:t>
      </w:r>
      <w:r w:rsidRPr="00D22453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hy-AM" w:eastAsia="ru-RU"/>
        </w:rPr>
        <w:t>աշխատանքի</w:t>
      </w:r>
      <w:r w:rsidRPr="00D22453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hy-AM" w:eastAsia="ru-RU"/>
        </w:rPr>
        <w:t>նպատակը</w:t>
      </w:r>
      <w:r>
        <w:rPr>
          <w:rFonts w:ascii="Sylfaen" w:hAnsi="Sylfaen"/>
          <w:sz w:val="24"/>
          <w:szCs w:val="24"/>
          <w:lang w:val="hy-AM" w:eastAsia="ru-RU"/>
        </w:rPr>
        <w:t xml:space="preserve">, </w:t>
      </w:r>
      <w:r>
        <w:rPr>
          <w:rFonts w:ascii="Sylfaen" w:hAnsi="Sylfaen" w:cs="Sylfaen"/>
          <w:sz w:val="24"/>
          <w:szCs w:val="24"/>
          <w:lang w:val="hy-AM" w:eastAsia="ru-RU"/>
        </w:rPr>
        <w:t>դրա</w:t>
      </w:r>
      <w:r w:rsidRPr="00D22453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hy-AM" w:eastAsia="ru-RU"/>
        </w:rPr>
        <w:t>կատարմա</w:t>
      </w:r>
      <w:r w:rsidRPr="00D22453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hy-AM" w:eastAsia="ru-RU"/>
        </w:rPr>
        <w:t>նկարգը</w:t>
      </w:r>
      <w:r w:rsidRPr="00D22453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hy-AM" w:eastAsia="ru-RU"/>
        </w:rPr>
        <w:t>և</w:t>
      </w:r>
      <w:r w:rsidRPr="00D22453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hy-AM" w:eastAsia="ru-RU"/>
        </w:rPr>
        <w:t>կատարում</w:t>
      </w:r>
      <w:r w:rsidRPr="00D22453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hy-AM" w:eastAsia="ru-RU"/>
        </w:rPr>
        <w:t>են</w:t>
      </w:r>
      <w:r w:rsidRPr="00D22453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hy-AM" w:eastAsia="ru-RU"/>
        </w:rPr>
        <w:t>այն</w:t>
      </w:r>
      <w:r>
        <w:rPr>
          <w:rFonts w:ascii="Sylfaen" w:hAnsi="Sylfaen"/>
          <w:sz w:val="24"/>
          <w:szCs w:val="24"/>
          <w:lang w:val="hy-AM" w:eastAsia="ru-RU"/>
        </w:rPr>
        <w:t xml:space="preserve">` </w:t>
      </w:r>
      <w:r>
        <w:rPr>
          <w:rFonts w:ascii="Sylfaen" w:hAnsi="Sylfaen" w:cs="Sylfaen"/>
          <w:sz w:val="24"/>
          <w:szCs w:val="24"/>
          <w:lang w:val="hy-AM" w:eastAsia="ru-RU"/>
        </w:rPr>
        <w:t>առանց</w:t>
      </w:r>
      <w:r w:rsidRPr="00D22453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hy-AM" w:eastAsia="ru-RU"/>
        </w:rPr>
        <w:t>ուսուցչի</w:t>
      </w:r>
      <w:r w:rsidRPr="00D22453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hy-AM" w:eastAsia="ru-RU"/>
        </w:rPr>
        <w:t>անմիջական</w:t>
      </w:r>
      <w:r w:rsidRPr="00D22453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hy-AM" w:eastAsia="ru-RU"/>
        </w:rPr>
        <w:t>մասնակցության</w:t>
      </w:r>
      <w:r>
        <w:rPr>
          <w:rFonts w:ascii="Sylfaen" w:hAnsi="Sylfaen"/>
          <w:sz w:val="24"/>
          <w:szCs w:val="24"/>
          <w:lang w:val="hy-AM" w:eastAsia="ru-RU"/>
        </w:rPr>
        <w:t xml:space="preserve">: </w:t>
      </w:r>
      <w:r>
        <w:rPr>
          <w:rFonts w:ascii="Sylfaen" w:hAnsi="Sylfaen" w:cs="Sylfaen"/>
          <w:sz w:val="24"/>
          <w:szCs w:val="24"/>
          <w:lang w:val="hy-AM" w:eastAsia="ru-RU"/>
        </w:rPr>
        <w:t>Ինքնուրույն</w:t>
      </w:r>
      <w:r w:rsidRPr="00D22453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hy-AM" w:eastAsia="ru-RU"/>
        </w:rPr>
        <w:t>աշխատանքը</w:t>
      </w:r>
      <w:r w:rsidRPr="00D22453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hy-AM" w:eastAsia="ru-RU"/>
        </w:rPr>
        <w:t>դիտարկվում</w:t>
      </w:r>
      <w:r w:rsidRPr="00D22453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hy-AM" w:eastAsia="ru-RU"/>
        </w:rPr>
        <w:t>է</w:t>
      </w:r>
      <w:r w:rsidRPr="00D22453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hy-AM" w:eastAsia="ru-RU"/>
        </w:rPr>
        <w:t>որպես</w:t>
      </w:r>
      <w:r w:rsidRPr="00D22453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hy-AM" w:eastAsia="ru-RU"/>
        </w:rPr>
        <w:t>ուսուցման</w:t>
      </w:r>
      <w:r w:rsidRPr="00D22453"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>
        <w:rPr>
          <w:rFonts w:ascii="Sylfaen" w:hAnsi="Sylfaen" w:cs="Sylfaen"/>
          <w:sz w:val="24"/>
          <w:szCs w:val="24"/>
          <w:lang w:val="hy-AM" w:eastAsia="ru-RU"/>
        </w:rPr>
        <w:t>միջոց</w:t>
      </w:r>
      <w:r>
        <w:rPr>
          <w:rFonts w:ascii="Sylfaen" w:hAnsi="Sylfaen"/>
          <w:sz w:val="24"/>
          <w:szCs w:val="24"/>
          <w:lang w:val="hy-AM" w:eastAsia="ru-RU"/>
        </w:rPr>
        <w:t>:</w:t>
      </w:r>
      <w:r w:rsidRPr="00D22453">
        <w:rPr>
          <w:rFonts w:ascii="Sylfaen" w:hAnsi="Sylfaen" w:cs="Sylfaen"/>
          <w:sz w:val="24"/>
          <w:szCs w:val="24"/>
          <w:lang w:val="hy-AM"/>
        </w:rPr>
        <w:t>Ուսուցման գործընթացում</w:t>
      </w:r>
      <w:r w:rsidRPr="00D22453">
        <w:rPr>
          <w:rFonts w:ascii="Sylfaen" w:hAnsi="Sylfaen"/>
          <w:sz w:val="24"/>
          <w:szCs w:val="24"/>
          <w:lang w:val="hy-AM"/>
        </w:rPr>
        <w:t xml:space="preserve">, </w:t>
      </w:r>
      <w:r w:rsidRPr="00D22453">
        <w:rPr>
          <w:rFonts w:ascii="Sylfaen" w:hAnsi="Sylfaen" w:cs="Sylfaen"/>
          <w:sz w:val="24"/>
          <w:szCs w:val="24"/>
          <w:lang w:val="hy-AM"/>
        </w:rPr>
        <w:t>կրտսեր դպրոցական տարիքից սկսած</w:t>
      </w:r>
      <w:r w:rsidRPr="00D22453">
        <w:rPr>
          <w:rFonts w:ascii="Sylfaen" w:hAnsi="Sylfaen"/>
          <w:sz w:val="24"/>
          <w:szCs w:val="24"/>
          <w:lang w:val="hy-AM"/>
        </w:rPr>
        <w:t xml:space="preserve">, </w:t>
      </w:r>
      <w:r w:rsidRPr="00D22453">
        <w:rPr>
          <w:rFonts w:ascii="Sylfaen" w:hAnsi="Sylfaen" w:cs="Sylfaen"/>
          <w:sz w:val="24"/>
          <w:szCs w:val="24"/>
          <w:lang w:val="hy-AM"/>
        </w:rPr>
        <w:t>սովորողներին անհրաժեշտ է սովորեցնել ինքնուրույն աշխատել</w:t>
      </w:r>
      <w:r w:rsidRPr="00D22453">
        <w:rPr>
          <w:rFonts w:ascii="Sylfaen" w:hAnsi="Sylfaen"/>
          <w:sz w:val="24"/>
          <w:szCs w:val="24"/>
          <w:lang w:val="hy-AM"/>
        </w:rPr>
        <w:t xml:space="preserve">: </w:t>
      </w:r>
      <w:r w:rsidRPr="00D22453">
        <w:rPr>
          <w:rFonts w:ascii="Sylfaen" w:hAnsi="Sylfaen" w:cs="Sylfaen"/>
          <w:sz w:val="24"/>
          <w:szCs w:val="24"/>
          <w:lang w:val="hy-AM"/>
        </w:rPr>
        <w:t>Եթե երեխաները դեռևս փոքրտարիքից սկսած սովորում են ինքնուրույն աշխատել</w:t>
      </w:r>
      <w:r w:rsidRPr="00D22453">
        <w:rPr>
          <w:rFonts w:ascii="Sylfaen" w:hAnsi="Sylfaen"/>
          <w:sz w:val="24"/>
          <w:szCs w:val="24"/>
          <w:lang w:val="hy-AM"/>
        </w:rPr>
        <w:t xml:space="preserve">, </w:t>
      </w:r>
      <w:r w:rsidRPr="00D22453">
        <w:rPr>
          <w:rFonts w:ascii="Sylfaen" w:hAnsi="Sylfaen" w:cs="Sylfaen"/>
          <w:sz w:val="24"/>
          <w:szCs w:val="24"/>
          <w:lang w:val="hy-AM"/>
        </w:rPr>
        <w:t>ապա այդ կարողությունը դառնում է նրանց սեփականությունն ամբողջ  կյանքի   ընթացքում</w:t>
      </w:r>
      <w:r w:rsidRPr="00D22453">
        <w:rPr>
          <w:rFonts w:ascii="Sylfaen" w:hAnsi="Sylfaen"/>
          <w:sz w:val="24"/>
          <w:szCs w:val="24"/>
          <w:lang w:val="hy-AM"/>
        </w:rPr>
        <w:t>:</w:t>
      </w:r>
    </w:p>
    <w:p w:rsidR="001855F6" w:rsidRPr="00D22453" w:rsidRDefault="001855F6" w:rsidP="001855F6">
      <w:pPr>
        <w:pStyle w:val="ListParagraph"/>
        <w:spacing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color w:val="000000"/>
          <w:sz w:val="24"/>
          <w:szCs w:val="24"/>
          <w:lang w:val="hy-AM"/>
        </w:rPr>
        <w:t>Ինքնուրույն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մտածողությունը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գիտնականները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դիտարկում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են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որպես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կա</w:t>
      </w:r>
      <w:r>
        <w:rPr>
          <w:rFonts w:ascii="Sylfaen" w:hAnsi="Sylfaen"/>
          <w:color w:val="000000"/>
          <w:sz w:val="24"/>
          <w:szCs w:val="24"/>
          <w:lang w:val="hy-AM"/>
        </w:rPr>
        <w:t>-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րևորագույն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բնութագրիչ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անձի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զարգացման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հարցում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Որքան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ինքնուրույն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մարդն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իրարարքների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որոշումների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և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գործունեության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մեջ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այնքան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նա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հասուն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անհատ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>
        <w:rPr>
          <w:rFonts w:ascii="Sylfaen" w:hAnsi="Sylfaen"/>
          <w:color w:val="000000"/>
          <w:sz w:val="24"/>
          <w:szCs w:val="24"/>
          <w:lang w:val="hy-AM"/>
        </w:rPr>
        <w:t>:</w:t>
      </w:r>
    </w:p>
    <w:p w:rsidR="001855F6" w:rsidRPr="00D22453" w:rsidRDefault="001855F6" w:rsidP="001855F6">
      <w:pPr>
        <w:pStyle w:val="ListParagraph"/>
        <w:spacing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color w:val="000000"/>
          <w:sz w:val="24"/>
          <w:szCs w:val="24"/>
          <w:lang w:val="hy-AM"/>
        </w:rPr>
        <w:t>Ինքնուրույն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աշխատանքը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պետք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կազմակերպել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այնպես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որպեսզի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այն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համապատասխանի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յուրաքանչյուր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աշակերտի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կարողություններին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այսինքն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ինքնուրույն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աշխատանքի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համար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նախատեսվող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առաջադրանքները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պետք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լինեն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տարբերակված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Ուսուցիչը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պետք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իր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համար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հստակեցնի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տարբերակված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ինքնուրույն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աշխատանքի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նպատակը՝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ապահովել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յուրաքանչյուր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աշակերտի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կատարած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աշխատանքի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առավել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բարձր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արդյունավետությունը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ինչպես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դասի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ժամանակ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այնպես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էլ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տանը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: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Դրա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համար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անհրաժեշտ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կլինի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հաշվի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առնել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յուրաքանչյուր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աշակերտի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անհատական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առանձնահատկությունները՝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հիշողության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մտածողության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նախապատրաստվածության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մակարդակը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և</w:t>
      </w:r>
      <w:r w:rsidRPr="00D22453">
        <w:rPr>
          <w:rFonts w:ascii="Sylfaen" w:hAnsi="Sylfaen" w:cs="Sylfaen"/>
          <w:color w:val="000000"/>
          <w:sz w:val="24"/>
          <w:szCs w:val="24"/>
          <w:lang w:val="hy-AM"/>
        </w:rPr>
        <w:t xml:space="preserve">  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այլն</w:t>
      </w:r>
      <w:r>
        <w:rPr>
          <w:rFonts w:ascii="Sylfaen" w:hAnsi="Sylfaen"/>
          <w:color w:val="000000"/>
          <w:sz w:val="24"/>
          <w:szCs w:val="24"/>
          <w:lang w:val="hy-AM"/>
        </w:rPr>
        <w:t>:</w:t>
      </w:r>
    </w:p>
    <w:p w:rsidR="001855F6" w:rsidRDefault="001855F6" w:rsidP="001855F6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ascii="Sylfaen" w:hAnsi="Sylfaen" w:cs="Sylfaen"/>
          <w:sz w:val="24"/>
          <w:szCs w:val="24"/>
          <w:lang w:val="hy-AM" w:eastAsia="ru-RU"/>
        </w:rPr>
      </w:pPr>
    </w:p>
    <w:p w:rsidR="001855F6" w:rsidRDefault="001855F6" w:rsidP="001855F6">
      <w:pPr>
        <w:rPr>
          <w:rFonts w:ascii="Sylfaen" w:hAnsi="Sylfaen"/>
          <w:b/>
          <w:sz w:val="28"/>
          <w:szCs w:val="28"/>
          <w:lang w:val="hy-AM"/>
        </w:rPr>
      </w:pPr>
    </w:p>
    <w:p w:rsidR="001855F6" w:rsidRDefault="001855F6" w:rsidP="001855F6">
      <w:pPr>
        <w:rPr>
          <w:rFonts w:ascii="Sylfaen" w:hAnsi="Sylfaen"/>
          <w:b/>
          <w:sz w:val="28"/>
          <w:szCs w:val="28"/>
          <w:lang w:val="hy-AM"/>
        </w:rPr>
      </w:pPr>
    </w:p>
    <w:p w:rsidR="001855F6" w:rsidRDefault="001855F6" w:rsidP="001855F6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lastRenderedPageBreak/>
        <w:t>Աշակերտների   ինքնուրույնությունն   իբրև   անձի   ձևավորման    խթան</w:t>
      </w:r>
    </w:p>
    <w:p w:rsidR="001855F6" w:rsidRDefault="001855F6" w:rsidP="001855F6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ascii="Sylfaen" w:hAnsi="Sylfaen"/>
          <w:b/>
          <w:sz w:val="28"/>
          <w:szCs w:val="28"/>
          <w:lang w:val="hy-AM"/>
        </w:rPr>
      </w:pPr>
    </w:p>
    <w:p w:rsidR="001855F6" w:rsidRDefault="001855F6" w:rsidP="001855F6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ascii="Sylfaen" w:hAnsi="Sylfaen" w:cs="Sylfaen"/>
          <w:sz w:val="24"/>
          <w:szCs w:val="24"/>
          <w:lang w:val="hy-AM" w:eastAsia="ru-RU"/>
        </w:rPr>
      </w:pPr>
      <w:r>
        <w:rPr>
          <w:rFonts w:ascii="Sylfaen" w:hAnsi="Sylfaen" w:cs="Sylfaen"/>
          <w:sz w:val="24"/>
          <w:szCs w:val="24"/>
          <w:lang w:val="hy-AM" w:eastAsia="ru-RU"/>
        </w:rPr>
        <w:t>Տարրական  դասարանում  ինքնուրույն  աշխատանքի  անցկացումն  ունի  որոշակի  առանձնահատկություններ:</w:t>
      </w:r>
    </w:p>
    <w:p w:rsidR="001855F6" w:rsidRDefault="001855F6" w:rsidP="001855F6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ascii="Sylfaen" w:hAnsi="Sylfaen" w:cs="Sylfaen"/>
          <w:sz w:val="24"/>
          <w:szCs w:val="24"/>
          <w:lang w:val="hy-AM" w:eastAsia="ru-RU"/>
        </w:rPr>
      </w:pPr>
      <w:r>
        <w:rPr>
          <w:rFonts w:ascii="Sylfaen" w:hAnsi="Sylfaen" w:cs="Sylfaen"/>
          <w:sz w:val="24"/>
          <w:szCs w:val="24"/>
          <w:lang w:val="hy-AM" w:eastAsia="ru-RU"/>
        </w:rPr>
        <w:t>ՈՒսուցիչները  հաճախ  կիրառում  են  աշակերտների  ակտիվությունը  խթանող  հնարներ, և  համարում  են, որ  իրենք  կազմակերպեցին  ինքնուրույն  աշխատանք: Անկասկած, այդ  հնարների  կիրառմամբ  նրանք  սովորեցնում  են  աշակերտներին  ինքնուրույն  աշխատել,բայց  այն  դեռ  ինքնուրույն  աշխատանք  չէ:</w:t>
      </w:r>
    </w:p>
    <w:p w:rsidR="001855F6" w:rsidRDefault="001855F6" w:rsidP="001855F6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ascii="Sylfaen" w:hAnsi="Sylfaen" w:cs="Sylfaen"/>
          <w:sz w:val="24"/>
          <w:szCs w:val="24"/>
          <w:lang w:val="hy-AM" w:eastAsia="ru-RU"/>
        </w:rPr>
      </w:pPr>
      <w:r>
        <w:rPr>
          <w:rFonts w:ascii="Sylfaen" w:hAnsi="Sylfaen" w:cs="Arial LatArm"/>
          <w:sz w:val="24"/>
          <w:szCs w:val="24"/>
          <w:lang w:val="hy-AM" w:eastAsia="ru-RU"/>
        </w:rPr>
        <w:t>&lt;&lt;</w:t>
      </w:r>
      <w:r>
        <w:rPr>
          <w:rFonts w:ascii="Sylfaen" w:hAnsi="Sylfaen" w:cs="Sylfaen"/>
          <w:sz w:val="24"/>
          <w:szCs w:val="24"/>
          <w:lang w:val="hy-AM" w:eastAsia="ru-RU"/>
        </w:rPr>
        <w:t>Ինքնուրույնություն</w:t>
      </w:r>
      <w:r>
        <w:rPr>
          <w:rFonts w:ascii="Sylfaen" w:hAnsi="Sylfaen" w:cs="Arial LatArm"/>
          <w:sz w:val="24"/>
          <w:szCs w:val="24"/>
          <w:lang w:val="hy-AM" w:eastAsia="ru-RU"/>
        </w:rPr>
        <w:t>&gt;&gt;</w:t>
      </w:r>
      <w:r>
        <w:rPr>
          <w:rFonts w:ascii="Sylfaen" w:hAnsi="Sylfaen" w:cs="Sylfaen"/>
          <w:sz w:val="24"/>
          <w:szCs w:val="24"/>
          <w:lang w:val="hy-AM" w:eastAsia="ru-RU"/>
        </w:rPr>
        <w:t xml:space="preserve">և   </w:t>
      </w:r>
      <w:r>
        <w:rPr>
          <w:rFonts w:ascii="Sylfaen" w:hAnsi="Sylfaen" w:cs="Arial LatArm"/>
          <w:sz w:val="24"/>
          <w:szCs w:val="24"/>
          <w:lang w:val="hy-AM" w:eastAsia="ru-RU"/>
        </w:rPr>
        <w:t>&lt;&lt;</w:t>
      </w:r>
      <w:r>
        <w:rPr>
          <w:rFonts w:ascii="Sylfaen" w:hAnsi="Sylfaen" w:cs="Sylfaen"/>
          <w:sz w:val="24"/>
          <w:szCs w:val="24"/>
          <w:lang w:val="hy-AM" w:eastAsia="ru-RU"/>
        </w:rPr>
        <w:t>ինքնուրույն   աշխատանք</w:t>
      </w:r>
      <w:r>
        <w:rPr>
          <w:rFonts w:ascii="Sylfaen" w:hAnsi="Sylfaen" w:cs="Arial LatArm"/>
          <w:sz w:val="24"/>
          <w:szCs w:val="24"/>
          <w:lang w:val="hy-AM" w:eastAsia="ru-RU"/>
        </w:rPr>
        <w:t>&gt;&gt;</w:t>
      </w:r>
      <w:r>
        <w:rPr>
          <w:rFonts w:ascii="Sylfaen" w:hAnsi="Sylfaen" w:cs="Sylfaen"/>
          <w:sz w:val="24"/>
          <w:szCs w:val="24"/>
          <w:lang w:val="hy-AM" w:eastAsia="ru-RU"/>
        </w:rPr>
        <w:t>արտահայտություններում կա տարբերություն: Ինքնուրույնությունը  անհատի  անձնային  որակ  է, իսկ  ինքնուրույն  աշխատանքը` ուսումնական  աշխատանքի ձև:</w:t>
      </w:r>
    </w:p>
    <w:p w:rsidR="001855F6" w:rsidRDefault="001855F6" w:rsidP="001855F6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ascii="Sylfaen" w:hAnsi="Sylfaen" w:cs="Sylfaen"/>
          <w:sz w:val="24"/>
          <w:szCs w:val="24"/>
          <w:lang w:val="hy-AM" w:eastAsia="ru-RU"/>
        </w:rPr>
      </w:pPr>
      <w:r>
        <w:rPr>
          <w:rFonts w:ascii="Sylfaen" w:hAnsi="Sylfaen" w:cs="Sylfaen"/>
          <w:sz w:val="24"/>
          <w:szCs w:val="24"/>
          <w:lang w:val="hy-AM" w:eastAsia="ru-RU"/>
        </w:rPr>
        <w:t>Ինքնուրույնության  և  ինքնուրույն  աշխատանքի  միջև  գոյություն  ունի  սերտ  կապ: Ինքնուրույն  աշխատանքը   մի  կողմից  արդեն  ձեռքբերված  ինքնուրույնության  արտահայտումն  է, մյուս  կողմից` ինքնուրույնության  զարգացմանը  նպաստող  միջոց: Այսինքն` ինքնուրույն աշխատանքը  նպաստում  է  ինքնուրույնության  ձևավորմանը` որպես  անհատ  որակ:Ինքնուրույն աշխատանքները  զարգացնում են  սովորողների  տրամաբանությունը, ճանաչողությունն ու ակտիվությունը:</w:t>
      </w:r>
    </w:p>
    <w:p w:rsidR="001855F6" w:rsidRDefault="001855F6" w:rsidP="001855F6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ascii="Sylfaen" w:hAnsi="Sylfaen" w:cs="Sylfaen"/>
          <w:sz w:val="24"/>
          <w:szCs w:val="24"/>
          <w:lang w:val="hy-AM" w:eastAsia="ru-RU"/>
        </w:rPr>
      </w:pPr>
      <w:r>
        <w:rPr>
          <w:rFonts w:ascii="Sylfaen" w:hAnsi="Sylfaen" w:cs="Sylfaen"/>
          <w:sz w:val="24"/>
          <w:szCs w:val="24"/>
          <w:lang w:val="hy-AM" w:eastAsia="ru-RU"/>
        </w:rPr>
        <w:t>Գիտելիքների  յուրացման  գործընթացն  իրականացնող  ճանաչողական  կարողություններն  ու  հմտությունները զարգանում են ինքնուրույն  աշխատանքի  ընթացքում:</w:t>
      </w:r>
    </w:p>
    <w:p w:rsidR="001855F6" w:rsidRDefault="001855F6" w:rsidP="001855F6">
      <w:pPr>
        <w:spacing w:line="360" w:lineRule="auto"/>
        <w:jc w:val="both"/>
        <w:rPr>
          <w:rFonts w:ascii="Sylfaen" w:hAnsi="Sylfaen" w:cs="Sylfaen"/>
          <w:sz w:val="24"/>
          <w:szCs w:val="24"/>
          <w:lang w:val="hy-AM" w:eastAsia="ru-RU"/>
        </w:rPr>
      </w:pPr>
      <w:r>
        <w:rPr>
          <w:rFonts w:ascii="Sylfaen" w:hAnsi="Sylfaen" w:cs="Sylfaen"/>
          <w:sz w:val="24"/>
          <w:szCs w:val="24"/>
          <w:lang w:val="hy-AM" w:eastAsia="ru-RU"/>
        </w:rPr>
        <w:t xml:space="preserve">Ինքնուրույնության բարձր մակարդակը մատնանշում է մարդու սեփական ուժերի հանդեպ վստահությունը, ինքնագիտակցության և հետևաբար, նաև </w:t>
      </w:r>
      <w:r>
        <w:rPr>
          <w:rFonts w:ascii="Sylfaen" w:hAnsi="Sylfaen" w:cs="Sylfaen"/>
          <w:sz w:val="24"/>
          <w:szCs w:val="24"/>
          <w:lang w:val="hy-AM" w:eastAsia="ru-RU"/>
        </w:rPr>
        <w:lastRenderedPageBreak/>
        <w:t>հավակնությունների բավարար մակարդակի առկայությունը: Սակայն, նման որակը դատարկ տեղում չի ձևավորվում. Հանրակրթական համակարգից պահանջվում է մշակել ինքնուրույնության կայացմանը սատարող ռազմավարություն և իրացնել այն ինչպես կրթության բովանդակությամբ ու գնահատման համակարգով, այնպես էլ ուսուցման տեխնոլոգիաներով:</w:t>
      </w:r>
    </w:p>
    <w:p w:rsidR="001855F6" w:rsidRDefault="001855F6" w:rsidP="001855F6">
      <w:pPr>
        <w:spacing w:line="360" w:lineRule="auto"/>
        <w:jc w:val="both"/>
        <w:rPr>
          <w:rFonts w:ascii="Sylfaen" w:hAnsi="Sylfaen" w:cs="Sylfaen"/>
          <w:sz w:val="24"/>
          <w:szCs w:val="24"/>
          <w:lang w:val="hy-AM" w:eastAsia="ru-RU"/>
        </w:rPr>
      </w:pPr>
      <w:r>
        <w:rPr>
          <w:rFonts w:ascii="Sylfaen" w:hAnsi="Sylfaen" w:cs="Sylfaen"/>
          <w:sz w:val="24"/>
          <w:szCs w:val="24"/>
          <w:lang w:val="hy-AM" w:eastAsia="ru-RU"/>
        </w:rPr>
        <w:t>Ինքնուրույնության ձևավորման նախապայմանը ազատությունն է: Որպեսզի սովորողը ինքնուրույն ուսումնական գործունեություն ծավալի, նրան անհրաժեշտ է այդ հնարավորությունը տալ: Կրթության յուրաքանչյուր հաջորդ աստիճանում աշակերտի ազատության սահմանները պիտի ավելի ընդարձակվեն: Ինքնուրույնությունը կարող է ձևավորվել միմիայն համապատասխան գործունեության պրոցեսում: Եթե երեխային սովորեցնում ենք պարտադրաբար, եթե նրան ուսումնական գործունեության ազատություն, սխալվելու և սեփական սխալների հիման վրա ճշմարիտ ճանապարհ դուրս գալու իրավունք չենք տալիս,երբեք նրանից ինքնուրույն մարդ չի ձևավորվի: Եթե երեխան շատ թե քիչ խելացի է՝ կարող է լավ կատարել հանձնարարություններ, իսկ ահա ստեղծագործաբար աշխատել, խնդիր դնել, ծրագիր ու պլան կազմել և ինքնուրույն իրականացնել դրանք՝ ի վիճակի չէ. Նա չունի ինքն իր հանդեպ այդ վստահությունը: Պարտադրանքը սպանում է մարդու մեջ աշխարհի հանդեպ ամեն մի հետքրքրություն: Չկա հետքրքրություն՝ չկա կայուն ուսումնական մոտիվացիա, որը հիմնարար գիտելիքներ ձեռք բերելու գլխավոր երաշխիքն է:</w:t>
      </w:r>
    </w:p>
    <w:p w:rsidR="001855F6" w:rsidRDefault="001855F6" w:rsidP="001855F6">
      <w:pPr>
        <w:spacing w:line="360" w:lineRule="auto"/>
        <w:jc w:val="both"/>
        <w:rPr>
          <w:rFonts w:ascii="Sylfaen" w:hAnsi="Sylfaen" w:cs="Sylfaen"/>
          <w:sz w:val="24"/>
          <w:szCs w:val="24"/>
          <w:lang w:val="hy-AM" w:eastAsia="ru-RU"/>
        </w:rPr>
      </w:pPr>
      <w:r>
        <w:rPr>
          <w:rFonts w:ascii="Sylfaen" w:hAnsi="Sylfaen" w:cs="Sylfaen"/>
          <w:sz w:val="24"/>
          <w:szCs w:val="24"/>
          <w:lang w:val="hy-AM" w:eastAsia="ru-RU"/>
        </w:rPr>
        <w:t xml:space="preserve">  Ինքնուրույնության գաղափարի համատեքստում ուսուցչի համար կարևոր խնդիր է դառնում ուսուցման գործընթացն աստիճանաբար ինքնուսուցման գործընթացի վերածելը:</w:t>
      </w:r>
    </w:p>
    <w:p w:rsidR="001855F6" w:rsidRDefault="001855F6" w:rsidP="001855F6">
      <w:pPr>
        <w:spacing w:line="360" w:lineRule="auto"/>
        <w:jc w:val="both"/>
        <w:rPr>
          <w:rFonts w:ascii="Sylfaen" w:hAnsi="Sylfaen" w:cs="Sylfaen"/>
          <w:sz w:val="24"/>
          <w:szCs w:val="24"/>
          <w:lang w:val="hy-AM" w:eastAsia="ru-RU"/>
        </w:rPr>
      </w:pPr>
      <w:r>
        <w:rPr>
          <w:rFonts w:ascii="Sylfaen" w:hAnsi="Sylfaen" w:cs="Sylfaen"/>
          <w:sz w:val="24"/>
          <w:szCs w:val="24"/>
          <w:lang w:val="hy-AM" w:eastAsia="ru-RU"/>
        </w:rPr>
        <w:t xml:space="preserve">  Ինքնուրույն ուսումնական աշխատանքներ լավագույնս կարելի է իրականացնել ուսուցման գործընթացը մասնակիորեն հետազոտական գործընթացի վերածելով: Ուսումնական աշխատանքները, որ կատարում է սովորողը դպրոցում կամ տանը, </w:t>
      </w:r>
      <w:r>
        <w:rPr>
          <w:rFonts w:ascii="Sylfaen" w:hAnsi="Sylfaen" w:cs="Sylfaen"/>
          <w:sz w:val="24"/>
          <w:szCs w:val="24"/>
          <w:lang w:val="hy-AM" w:eastAsia="ru-RU"/>
        </w:rPr>
        <w:lastRenderedPageBreak/>
        <w:t>պետք է ունենան իրենց մեջ հետազոտական գործունեության տարրեր և այդօրինակ գործունեության չափաբաժինը կրթության յուրաքանչյուր հաջորդ աստիճանում համապատասխան չափով ավելանա:</w:t>
      </w:r>
    </w:p>
    <w:p w:rsidR="001855F6" w:rsidRDefault="001855F6" w:rsidP="001855F6">
      <w:pPr>
        <w:spacing w:line="360" w:lineRule="auto"/>
        <w:jc w:val="both"/>
        <w:rPr>
          <w:rFonts w:ascii="Sylfaen" w:hAnsi="Sylfaen" w:cs="Sylfaen"/>
          <w:sz w:val="24"/>
          <w:szCs w:val="24"/>
          <w:lang w:val="hy-AM" w:eastAsia="ru-RU"/>
        </w:rPr>
      </w:pPr>
      <w:r>
        <w:rPr>
          <w:rFonts w:ascii="Sylfaen" w:hAnsi="Sylfaen" w:cs="Sylfaen"/>
          <w:sz w:val="24"/>
          <w:szCs w:val="24"/>
          <w:lang w:val="hy-AM" w:eastAsia="ru-RU"/>
        </w:rPr>
        <w:t xml:space="preserve">  Ուսումնահետազոտական գործունեությունը ենթադրում է սովորողի ստեղծագործական ընդունակությունների արթնացում ու ակտիվացում: Ուսումնառությունը հետևողականորեն վերածելով ակտիվ ստեղծագործական աշխատանքի հանրակրթական դպրոցը դրանով իսկ պայմաններ կստեղծի այսպես կոչված ստեղծագործ (կրեատիվ) անձի ձևավորման համար, ինչը բոլոր ժամանակներում (և մեր ժամանակներում` առավել ևս) համարվել ու համարվում է անձի ամենակարևոր որակը: Ստեղծագործական ակտիվության չափանիշներ կարող են համարվել ինտելեկտուալ նախաձեռնության դրսևորումը, օպտիմալ մոտիվացիայի առկայությունը, ստեղծագործական ընդունակությունների և կարողությունների զարգացման մակարդակը, ինքնուրույնության դրսևորումը և ուսումնաիմացական գործունեության ինքնակազմակերպման ընդունակությունը:</w:t>
      </w:r>
    </w:p>
    <w:p w:rsidR="001855F6" w:rsidRDefault="001855F6" w:rsidP="001855F6">
      <w:pPr>
        <w:spacing w:line="360" w:lineRule="auto"/>
        <w:jc w:val="both"/>
        <w:rPr>
          <w:rFonts w:ascii="Sylfaen" w:hAnsi="Sylfaen" w:cs="Sylfaen"/>
          <w:sz w:val="24"/>
          <w:szCs w:val="24"/>
          <w:lang w:val="hy-AM" w:eastAsia="ru-RU"/>
        </w:rPr>
      </w:pPr>
      <w:r>
        <w:rPr>
          <w:rFonts w:ascii="Sylfaen" w:hAnsi="Sylfaen" w:cs="Sylfaen"/>
          <w:sz w:val="24"/>
          <w:szCs w:val="24"/>
          <w:lang w:val="hy-AM" w:eastAsia="ru-RU"/>
        </w:rPr>
        <w:t xml:space="preserve">  Մանկավարժները հաճախ առարկում են, թե երեխան հասունացած չէ ինքնուրույնության համար և իրեն նվիրած ազատությունը կարող է չարաշահել` մատնվել անգործության: Այստեղ ճշմարտության մի աննշան բաժին կա: Բայց դպրոցի խնդիրն էլ հենց օգնելն է աշակերտին` գիտակցել ազատության ու պատասխանատվության դիալեկտիկան: Անառարկելի ճշմարտություն է, որ ազատությունը սովորում են գնահատել ազատ ապրելու պայմաններում, մտածել, պրոբլեմներ հաղթահարել սովորում են դրանք լուծելով, ինքնուրույնության սովորում են նման գործունեություն իրականացնելով, ի վերջո` մտածել սովորում են մտածելով, ստեղծագործական գործունեության մեջ ներգրավվելով:</w:t>
      </w:r>
    </w:p>
    <w:p w:rsidR="001855F6" w:rsidRDefault="001855F6" w:rsidP="001855F6">
      <w:pPr>
        <w:spacing w:line="360" w:lineRule="auto"/>
        <w:jc w:val="both"/>
        <w:rPr>
          <w:rFonts w:ascii="Sylfaen" w:hAnsi="Sylfaen"/>
          <w:color w:val="000000"/>
          <w:sz w:val="28"/>
          <w:szCs w:val="28"/>
          <w:lang w:val="hy-AM"/>
        </w:rPr>
      </w:pPr>
      <w:r>
        <w:rPr>
          <w:rFonts w:ascii="Sylfaen" w:hAnsi="Sylfaen" w:cs="Sylfaen"/>
          <w:color w:val="000000"/>
          <w:sz w:val="28"/>
          <w:szCs w:val="28"/>
          <w:lang w:val="hy-AM"/>
        </w:rPr>
        <w:t>Մտածողությանինքնուրույնությանըբնորոշենհետևյալկարողությունները</w:t>
      </w:r>
      <w:r>
        <w:rPr>
          <w:rFonts w:ascii="Sylfaen" w:hAnsi="Sylfaen"/>
          <w:color w:val="000000"/>
          <w:sz w:val="28"/>
          <w:szCs w:val="28"/>
          <w:lang w:val="hy-AM"/>
        </w:rPr>
        <w:t>.</w:t>
      </w:r>
    </w:p>
    <w:p w:rsidR="001855F6" w:rsidRDefault="001855F6" w:rsidP="001855F6">
      <w:pPr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y-AM"/>
        </w:rPr>
        <w:lastRenderedPageBreak/>
        <w:t>─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առանձնացնելգլխավորը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տեսնելընդհանուրօրինաչափությունըևկատարելընդհանրացնողեզրահանգումներ</w:t>
      </w:r>
      <w:r>
        <w:rPr>
          <w:rFonts w:ascii="Sylfaen" w:hAnsi="Sylfaen"/>
          <w:color w:val="000000"/>
          <w:sz w:val="24"/>
          <w:szCs w:val="24"/>
          <w:lang w:val="hy-AM"/>
        </w:rPr>
        <w:t>,</w:t>
      </w:r>
    </w:p>
    <w:p w:rsidR="001855F6" w:rsidRDefault="001855F6" w:rsidP="001855F6">
      <w:pPr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y-AM"/>
        </w:rPr>
        <w:t>─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հետևողական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տրամաբանորենհիմնավորելիրգործողություններըևվերահսկելդրանք</w:t>
      </w:r>
      <w:r>
        <w:rPr>
          <w:rFonts w:ascii="Sylfaen" w:hAnsi="Sylfaen"/>
          <w:color w:val="000000"/>
          <w:sz w:val="24"/>
          <w:szCs w:val="24"/>
          <w:lang w:val="hy-AM"/>
        </w:rPr>
        <w:t>,</w:t>
      </w:r>
    </w:p>
    <w:p w:rsidR="001855F6" w:rsidRDefault="001855F6" w:rsidP="001855F6">
      <w:pPr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y-AM"/>
        </w:rPr>
        <w:t>─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գիտելիքներըկիրառելանծանոթպայմաններում՝հաճախակիբարդացնելով՝ստեղծագործաբար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ոչստանդարտմոտեցմամբ</w:t>
      </w:r>
      <w:r>
        <w:rPr>
          <w:rFonts w:ascii="Sylfaen" w:hAnsi="Sylfaen"/>
          <w:color w:val="000000"/>
          <w:sz w:val="24"/>
          <w:szCs w:val="24"/>
          <w:lang w:val="hy-AM"/>
        </w:rPr>
        <w:t>,</w:t>
      </w:r>
    </w:p>
    <w:p w:rsidR="001855F6" w:rsidRDefault="001855F6" w:rsidP="001855F6">
      <w:pPr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y-AM"/>
        </w:rPr>
        <w:t>─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ստանալարդյունքները՝առանցօգնությանդիմելու</w:t>
      </w:r>
      <w:r>
        <w:rPr>
          <w:rFonts w:ascii="Sylfaen" w:hAnsi="Sylfaen"/>
          <w:color w:val="000000"/>
          <w:sz w:val="24"/>
          <w:szCs w:val="24"/>
          <w:lang w:val="hy-AM"/>
        </w:rPr>
        <w:t>:</w:t>
      </w:r>
    </w:p>
    <w:p w:rsidR="001855F6" w:rsidRDefault="001855F6" w:rsidP="001855F6">
      <w:pPr>
        <w:pStyle w:val="NormalWeb"/>
        <w:spacing w:line="360" w:lineRule="auto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 xml:space="preserve">  Ընդհանուրառմամբ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տարբերակվումենաշակերտներիինքնուրույնությանչորսմակարդակ</w:t>
      </w:r>
      <w:r>
        <w:rPr>
          <w:rFonts w:ascii="Sylfaen" w:hAnsi="Sylfaen"/>
          <w:color w:val="000000"/>
          <w:lang w:val="hy-AM"/>
        </w:rPr>
        <w:t>.</w:t>
      </w:r>
    </w:p>
    <w:p w:rsidR="001855F6" w:rsidRDefault="001855F6" w:rsidP="001855F6">
      <w:pPr>
        <w:pStyle w:val="NormalWeb"/>
        <w:spacing w:line="360" w:lineRule="auto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 xml:space="preserve">  Առաջինմակարդակ՝պարզվերարտադրողականինքնուրույնություն</w:t>
      </w:r>
      <w:r>
        <w:rPr>
          <w:rFonts w:ascii="Sylfaen" w:hAnsi="Sylfaen"/>
          <w:color w:val="000000"/>
          <w:lang w:val="hy-AM"/>
        </w:rPr>
        <w:t xml:space="preserve">: </w:t>
      </w:r>
      <w:r>
        <w:rPr>
          <w:rFonts w:ascii="Sylfaen" w:hAnsi="Sylfaen" w:cs="Sylfaen"/>
          <w:color w:val="000000"/>
          <w:lang w:val="hy-AM"/>
        </w:rPr>
        <w:t>Այսմակարդակիինքնուրույնգործունեությունըհատկապեսվառդրսևորվումէվարժություններիկատարմանընթացքում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որոնքպահանջումենգիտելիքներիպարզվերարտադրություն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երբսովորողները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իմանալովկանոնները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իրենցձեռքիտակունենալովպատրաստինմուշը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ինքնուրույնլուծումենառաջադրանքները</w:t>
      </w:r>
      <w:r>
        <w:rPr>
          <w:rFonts w:ascii="Sylfaen" w:hAnsi="Sylfaen"/>
          <w:color w:val="000000"/>
          <w:lang w:val="hy-AM"/>
        </w:rPr>
        <w:t>:</w:t>
      </w:r>
    </w:p>
    <w:p w:rsidR="001855F6" w:rsidRDefault="001855F6" w:rsidP="001855F6">
      <w:pPr>
        <w:pStyle w:val="NormalWeb"/>
        <w:spacing w:line="360" w:lineRule="auto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 xml:space="preserve">  Ինքնուրույնությանառաջինմակարդակունեցողաշակերտնառաջադրանքներիկատարմանընթացքումանպայմանկիրառումէիրձեռքիտակեղածօրինակը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նմուշը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մեթոդը</w:t>
      </w:r>
      <w:r>
        <w:rPr>
          <w:rFonts w:ascii="Sylfaen" w:hAnsi="Sylfaen"/>
          <w:color w:val="000000"/>
          <w:lang w:val="hy-AM"/>
        </w:rPr>
        <w:t xml:space="preserve">: </w:t>
      </w:r>
      <w:r>
        <w:rPr>
          <w:rFonts w:ascii="Sylfaen" w:hAnsi="Sylfaen" w:cs="Sylfaen"/>
          <w:color w:val="000000"/>
          <w:lang w:val="hy-AM"/>
        </w:rPr>
        <w:t>Եթեառաջադրանքըփոքր</w:t>
      </w:r>
      <w:r>
        <w:rPr>
          <w:rFonts w:ascii="Sylfaen" w:hAnsi="Sylfaen"/>
          <w:color w:val="000000"/>
          <w:lang w:val="hy-AM"/>
        </w:rPr>
        <w:t>-</w:t>
      </w:r>
      <w:r>
        <w:rPr>
          <w:rFonts w:ascii="Sylfaen" w:hAnsi="Sylfaen" w:cs="Sylfaen"/>
          <w:color w:val="000000"/>
          <w:lang w:val="hy-AM"/>
        </w:rPr>
        <w:t>ինչչիհամապատասխանումտրվածնմուշին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ապաաշակերտըկդժվարանալուծելայն</w:t>
      </w:r>
      <w:r>
        <w:rPr>
          <w:rFonts w:ascii="Sylfaen" w:hAnsi="Sylfaen"/>
          <w:color w:val="000000"/>
          <w:lang w:val="hy-AM"/>
        </w:rPr>
        <w:t xml:space="preserve">: </w:t>
      </w:r>
      <w:r>
        <w:rPr>
          <w:rFonts w:ascii="Sylfaen" w:hAnsi="Sylfaen" w:cs="Sylfaen"/>
          <w:color w:val="000000"/>
          <w:lang w:val="hy-AM"/>
        </w:rPr>
        <w:t>Ընդորում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նահաճախակիհրաժարվումէկատարելառաջադրանքնայնպատճառաբանությամբ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որայդպիսիառաջադրանքներդեռևսչիկատարել</w:t>
      </w:r>
      <w:r>
        <w:rPr>
          <w:rFonts w:ascii="Sylfaen" w:hAnsi="Sylfaen"/>
          <w:color w:val="000000"/>
          <w:lang w:val="hy-AM"/>
        </w:rPr>
        <w:t>:</w:t>
      </w:r>
    </w:p>
    <w:p w:rsidR="001855F6" w:rsidRDefault="001855F6" w:rsidP="001855F6">
      <w:pPr>
        <w:pStyle w:val="NormalWeb"/>
        <w:spacing w:line="360" w:lineRule="auto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 xml:space="preserve">  Ինքնուրույնությաներկրորդմակարդակըկարելիէանվանելընտրովիինքնուրույնությու</w:t>
      </w:r>
      <w:r>
        <w:rPr>
          <w:rFonts w:ascii="Sylfaen" w:hAnsi="Sylfaen" w:cs="Sylfaen"/>
          <w:color w:val="000000"/>
          <w:lang w:val="hy-AM"/>
        </w:rPr>
        <w:lastRenderedPageBreak/>
        <w:t>ն</w:t>
      </w:r>
      <w:r>
        <w:rPr>
          <w:rFonts w:ascii="Sylfaen" w:hAnsi="Sylfaen"/>
          <w:color w:val="000000"/>
          <w:lang w:val="hy-AM"/>
        </w:rPr>
        <w:t xml:space="preserve">: </w:t>
      </w:r>
      <w:r>
        <w:rPr>
          <w:rFonts w:ascii="Sylfaen" w:hAnsi="Sylfaen" w:cs="Sylfaen"/>
          <w:color w:val="000000"/>
          <w:lang w:val="hy-AM"/>
        </w:rPr>
        <w:t>Այսմակարդակումինքնուրույնությունըդրսևորվումէայսպես</w:t>
      </w:r>
      <w:r>
        <w:rPr>
          <w:rFonts w:ascii="Sylfaen" w:hAnsi="Sylfaen"/>
          <w:color w:val="000000"/>
          <w:lang w:val="hy-AM"/>
        </w:rPr>
        <w:t xml:space="preserve">. </w:t>
      </w:r>
      <w:r>
        <w:rPr>
          <w:rFonts w:ascii="Sylfaen" w:hAnsi="Sylfaen" w:cs="Sylfaen"/>
          <w:color w:val="000000"/>
          <w:lang w:val="hy-AM"/>
        </w:rPr>
        <w:t>աշակերտըմիշարքկանոններից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դատողություններիօրինակներից</w:t>
      </w:r>
      <w:r>
        <w:rPr>
          <w:rFonts w:ascii="Sylfaen" w:hAnsi="Sylfaen"/>
          <w:color w:val="000000"/>
          <w:lang w:val="hy-AM"/>
        </w:rPr>
        <w:t>,</w:t>
      </w:r>
    </w:p>
    <w:p w:rsidR="001855F6" w:rsidRDefault="001855F6" w:rsidP="001855F6">
      <w:pPr>
        <w:pStyle w:val="NormalWeb"/>
        <w:spacing w:line="360" w:lineRule="auto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սահմանումներիցևայլնկարողանումէընտրելմեկըևկիրառելայննորառաջադրանքներիինքնուրույնկատարմանգործընթացում</w:t>
      </w:r>
      <w:r>
        <w:rPr>
          <w:rFonts w:ascii="Sylfaen" w:hAnsi="Sylfaen"/>
          <w:color w:val="000000"/>
          <w:lang w:val="hy-AM"/>
        </w:rPr>
        <w:t>:</w:t>
      </w:r>
    </w:p>
    <w:p w:rsidR="001855F6" w:rsidRDefault="001855F6" w:rsidP="001855F6">
      <w:pPr>
        <w:pStyle w:val="NormalWeb"/>
        <w:spacing w:line="360" w:lineRule="auto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 xml:space="preserve">  Ինքնուրույնությանայսմակարդակումսովորողներըկիրառումենմտավորգործողություններկատարելուկարողություններ</w:t>
      </w:r>
      <w:r>
        <w:rPr>
          <w:rFonts w:ascii="Sylfaen" w:hAnsi="Sylfaen"/>
          <w:color w:val="000000"/>
          <w:lang w:val="hy-AM"/>
        </w:rPr>
        <w:t xml:space="preserve">` </w:t>
      </w:r>
      <w:r>
        <w:rPr>
          <w:rFonts w:ascii="Sylfaen" w:hAnsi="Sylfaen" w:cs="Sylfaen"/>
          <w:color w:val="000000"/>
          <w:lang w:val="hy-AM"/>
        </w:rPr>
        <w:t>համեմատություն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վերլուծություն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համադրությունևայլն</w:t>
      </w:r>
      <w:r>
        <w:rPr>
          <w:rFonts w:ascii="Sylfaen" w:hAnsi="Sylfaen"/>
          <w:color w:val="000000"/>
          <w:lang w:val="hy-AM"/>
        </w:rPr>
        <w:t xml:space="preserve">: </w:t>
      </w:r>
      <w:r>
        <w:rPr>
          <w:rFonts w:ascii="Sylfaen" w:hAnsi="Sylfaen" w:cs="Sylfaen"/>
          <w:color w:val="000000"/>
          <w:lang w:val="hy-AM"/>
        </w:rPr>
        <w:t>Վերլուծելովառաջադրանքիպահանջները՝աշակերտնընտրումէարդենձեռքբերածգիտելիքներից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կարողություններիցայնկարևորը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որնանհրաժեշտէտվյալառաջադրանքիկատարմանհամար</w:t>
      </w:r>
      <w:r>
        <w:rPr>
          <w:rFonts w:ascii="Sylfaen" w:hAnsi="Sylfaen"/>
          <w:color w:val="000000"/>
          <w:lang w:val="hy-AM"/>
        </w:rPr>
        <w:t>:</w:t>
      </w:r>
    </w:p>
    <w:p w:rsidR="001855F6" w:rsidRDefault="001855F6" w:rsidP="001855F6">
      <w:pPr>
        <w:pStyle w:val="NormalWeb"/>
        <w:spacing w:line="360" w:lineRule="auto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 xml:space="preserve">  Ինքնուրույնությաներրորդմակարդակը</w:t>
      </w:r>
      <w:r>
        <w:rPr>
          <w:rFonts w:ascii="Sylfaen" w:hAnsi="Sylfaen"/>
          <w:color w:val="000000"/>
          <w:lang w:val="hy-AM"/>
        </w:rPr>
        <w:t xml:space="preserve">` </w:t>
      </w:r>
      <w:r>
        <w:rPr>
          <w:rFonts w:ascii="Sylfaen" w:hAnsi="Sylfaen" w:cs="Sylfaen"/>
          <w:color w:val="000000"/>
          <w:lang w:val="hy-AM"/>
        </w:rPr>
        <w:t>մասնակի</w:t>
      </w:r>
      <w:r>
        <w:rPr>
          <w:rFonts w:ascii="Sylfaen" w:hAnsi="Sylfaen"/>
          <w:color w:val="000000"/>
          <w:lang w:val="hy-AM"/>
        </w:rPr>
        <w:t>-</w:t>
      </w:r>
      <w:r>
        <w:rPr>
          <w:rFonts w:ascii="Sylfaen" w:hAnsi="Sylfaen" w:cs="Sylfaen"/>
          <w:color w:val="000000"/>
          <w:lang w:val="hy-AM"/>
        </w:rPr>
        <w:t>որոնողականինքնու</w:t>
      </w:r>
      <w:r>
        <w:rPr>
          <w:rFonts w:ascii="Sylfaen" w:hAnsi="Sylfaen"/>
          <w:color w:val="000000"/>
          <w:lang w:val="hy-AM"/>
        </w:rPr>
        <w:t>-</w:t>
      </w:r>
      <w:r>
        <w:rPr>
          <w:rFonts w:ascii="Sylfaen" w:hAnsi="Sylfaen" w:cs="Sylfaen"/>
          <w:color w:val="000000"/>
          <w:lang w:val="hy-AM"/>
        </w:rPr>
        <w:t>րույնություննէ</w:t>
      </w:r>
      <w:r>
        <w:rPr>
          <w:rFonts w:ascii="Sylfaen" w:hAnsi="Sylfaen"/>
          <w:color w:val="000000"/>
          <w:lang w:val="hy-AM"/>
        </w:rPr>
        <w:t xml:space="preserve">: </w:t>
      </w:r>
      <w:r>
        <w:rPr>
          <w:rFonts w:ascii="Sylfaen" w:hAnsi="Sylfaen" w:cs="Sylfaen"/>
          <w:color w:val="000000"/>
          <w:lang w:val="hy-AM"/>
        </w:rPr>
        <w:t>Այսմակարդակումաշակերտնառաջադրանքներիկատարմանընթացքումկիրառումէառավելընդհանրականկարողություններ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որոնքձեռքէբերելայլառարկաներիևայլթեմաներիուսուցմանընթացքում</w:t>
      </w:r>
      <w:r>
        <w:rPr>
          <w:rFonts w:ascii="Sylfaen" w:hAnsi="Sylfaen"/>
          <w:color w:val="000000"/>
          <w:lang w:val="hy-AM"/>
        </w:rPr>
        <w:t xml:space="preserve">: </w:t>
      </w:r>
      <w:r>
        <w:rPr>
          <w:rFonts w:ascii="Sylfaen" w:hAnsi="Sylfaen" w:cs="Sylfaen"/>
          <w:color w:val="000000"/>
          <w:lang w:val="hy-AM"/>
        </w:rPr>
        <w:t>Նակարողանումէկատարելինքնավերահսկումևինքնագնահատում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կարողանումէինքնուրույնպլանավորելևկազմակերպելիրինքնուրույնգործունեությունը</w:t>
      </w:r>
      <w:r>
        <w:rPr>
          <w:rFonts w:ascii="Sylfaen" w:hAnsi="Sylfaen"/>
          <w:color w:val="000000"/>
          <w:lang w:val="hy-AM"/>
        </w:rPr>
        <w:t xml:space="preserve">: </w:t>
      </w:r>
      <w:r>
        <w:rPr>
          <w:rFonts w:ascii="Sylfaen" w:hAnsi="Sylfaen" w:cs="Sylfaen"/>
          <w:color w:val="000000"/>
          <w:lang w:val="hy-AM"/>
        </w:rPr>
        <w:t>Սակայնայսմակարդակումդեռևսաշակերտըչիդրսևորումստեղծագործականմոտեցում</w:t>
      </w:r>
      <w:r>
        <w:rPr>
          <w:rFonts w:ascii="Sylfaen" w:hAnsi="Sylfaen"/>
          <w:color w:val="000000"/>
          <w:lang w:val="hy-AM"/>
        </w:rPr>
        <w:t>:</w:t>
      </w:r>
    </w:p>
    <w:p w:rsidR="001855F6" w:rsidRDefault="001855F6" w:rsidP="001855F6">
      <w:pPr>
        <w:pStyle w:val="NormalWeb"/>
        <w:spacing w:line="360" w:lineRule="auto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 xml:space="preserve">  Ինքնուրույնությանչորրորդմակարդակը</w:t>
      </w:r>
      <w:r>
        <w:rPr>
          <w:rFonts w:ascii="Sylfaen" w:hAnsi="Sylfaen"/>
          <w:color w:val="000000"/>
          <w:lang w:val="hy-AM"/>
        </w:rPr>
        <w:t xml:space="preserve">` </w:t>
      </w:r>
      <w:r>
        <w:rPr>
          <w:rFonts w:ascii="Sylfaen" w:hAnsi="Sylfaen" w:cs="Sylfaen"/>
          <w:color w:val="000000"/>
          <w:lang w:val="hy-AM"/>
        </w:rPr>
        <w:t>ստեղծագործական</w:t>
      </w:r>
      <w:r>
        <w:rPr>
          <w:rFonts w:ascii="Sylfaen" w:hAnsi="Sylfaen"/>
          <w:color w:val="000000"/>
          <w:lang w:val="hy-AM"/>
        </w:rPr>
        <w:t>-</w:t>
      </w:r>
      <w:r>
        <w:rPr>
          <w:rFonts w:ascii="Sylfaen" w:hAnsi="Sylfaen" w:cs="Sylfaen"/>
          <w:color w:val="000000"/>
          <w:lang w:val="hy-AM"/>
        </w:rPr>
        <w:t>հետազոտականգործունեությունծավալելումակարդակնէ</w:t>
      </w:r>
      <w:r>
        <w:rPr>
          <w:rFonts w:ascii="Sylfaen" w:hAnsi="Sylfaen"/>
          <w:color w:val="000000"/>
          <w:lang w:val="hy-AM"/>
        </w:rPr>
        <w:t>:</w:t>
      </w:r>
    </w:p>
    <w:p w:rsidR="001855F6" w:rsidRDefault="001855F6" w:rsidP="001855F6">
      <w:pPr>
        <w:pStyle w:val="NormalWeb"/>
        <w:spacing w:line="360" w:lineRule="auto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lastRenderedPageBreak/>
        <w:t xml:space="preserve">  Ինքնուրույնաշխատանքըպետքէկազմակերպելայնպես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որպեսզիայնհամապատասխանիյուրաքանչյուրաշակերտիկարողություններին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այսինքնինքնուրույնաշխատանքիհամարնախատեսվողառաջադրանքներըպետքէլինենտարբերակված</w:t>
      </w:r>
      <w:r>
        <w:rPr>
          <w:rFonts w:ascii="Sylfaen" w:hAnsi="Sylfaen"/>
          <w:color w:val="000000"/>
          <w:lang w:val="hy-AM"/>
        </w:rPr>
        <w:t xml:space="preserve">: </w:t>
      </w:r>
      <w:r>
        <w:rPr>
          <w:rFonts w:ascii="Sylfaen" w:hAnsi="Sylfaen" w:cs="Sylfaen"/>
          <w:color w:val="000000"/>
          <w:lang w:val="hy-AM"/>
        </w:rPr>
        <w:t>Ուսուցիչըպետքէիրհամարհստակեցնիտարբերակվածինքնուրույնաշխատանքինպատակը՝ապահովելյուրաքանչյուրաշակերտիկատարածաշխատանքիառավելբարձրարդյունավետությունըինչպեսդասիժամանակ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այնպեսէլտանը</w:t>
      </w:r>
      <w:r>
        <w:rPr>
          <w:rFonts w:ascii="Sylfaen" w:hAnsi="Sylfaen"/>
          <w:color w:val="000000"/>
          <w:lang w:val="hy-AM"/>
        </w:rPr>
        <w:t xml:space="preserve">: </w:t>
      </w:r>
      <w:r>
        <w:rPr>
          <w:rFonts w:ascii="Sylfaen" w:hAnsi="Sylfaen" w:cs="Sylfaen"/>
          <w:color w:val="000000"/>
          <w:lang w:val="hy-AM"/>
        </w:rPr>
        <w:t>Դրահամարանհրաժեշտկլինիհաշվիառնելյուրաքանչյուրաշակերտիանհատականառանձնահատկությունները՝հիշողության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մտածողության</w:t>
      </w:r>
      <w:r>
        <w:rPr>
          <w:rFonts w:ascii="Sylfaen" w:hAnsi="Sylfaen"/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նախապատրաստ</w:t>
      </w:r>
      <w:r>
        <w:rPr>
          <w:rFonts w:ascii="Sylfaen" w:hAnsi="Sylfaen"/>
          <w:color w:val="000000"/>
          <w:lang w:val="hy-AM"/>
        </w:rPr>
        <w:t>-</w:t>
      </w:r>
      <w:r>
        <w:rPr>
          <w:rFonts w:ascii="Sylfaen" w:hAnsi="Sylfaen" w:cs="Sylfaen"/>
          <w:color w:val="000000"/>
          <w:lang w:val="hy-AM"/>
        </w:rPr>
        <w:t>վածությանմակարդակըևայլն</w:t>
      </w:r>
      <w:r>
        <w:rPr>
          <w:rFonts w:ascii="Sylfaen" w:hAnsi="Sylfaen"/>
          <w:color w:val="000000"/>
          <w:lang w:val="hy-AM"/>
        </w:rPr>
        <w:t>:</w:t>
      </w:r>
    </w:p>
    <w:p w:rsidR="001855F6" w:rsidRDefault="001855F6" w:rsidP="001855F6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Sylfaen" w:hAnsi="Sylfaen" w:cs="Sylfaen"/>
          <w:b/>
          <w:sz w:val="28"/>
          <w:szCs w:val="28"/>
          <w:lang w:val="hy-AM" w:eastAsia="ru-RU"/>
        </w:rPr>
      </w:pPr>
      <w:r>
        <w:rPr>
          <w:rFonts w:ascii="Sylfaen" w:hAnsi="Sylfaen" w:cs="Sylfaen"/>
          <w:b/>
          <w:sz w:val="28"/>
          <w:szCs w:val="28"/>
          <w:lang w:val="hy-AM" w:eastAsia="ru-RU"/>
        </w:rPr>
        <w:t>Աշակերտների ինքնուրույն  գործունեության կազմակերպման ձևերը</w:t>
      </w:r>
    </w:p>
    <w:p w:rsidR="001855F6" w:rsidRDefault="001855F6" w:rsidP="001855F6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Sylfaen" w:hAnsi="Sylfaen" w:cs="Sylfaen"/>
          <w:sz w:val="24"/>
          <w:szCs w:val="24"/>
          <w:lang w:val="hy-AM" w:eastAsia="ru-RU"/>
        </w:rPr>
      </w:pPr>
      <w:r>
        <w:rPr>
          <w:rFonts w:ascii="Sylfaen" w:hAnsi="Sylfaen" w:cs="Sylfaen"/>
          <w:sz w:val="24"/>
          <w:szCs w:val="24"/>
          <w:lang w:val="hy-AM" w:eastAsia="ru-RU"/>
        </w:rPr>
        <w:t xml:space="preserve">Փորձը  ցույց  է  տալիս, որ` </w:t>
      </w:r>
    </w:p>
    <w:p w:rsidR="001855F6" w:rsidRDefault="001855F6" w:rsidP="001855F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720" w:hanging="436"/>
        <w:jc w:val="both"/>
        <w:rPr>
          <w:rFonts w:ascii="Sylfaen" w:hAnsi="Sylfaen" w:cs="Sylfaen"/>
          <w:sz w:val="24"/>
          <w:szCs w:val="24"/>
          <w:lang w:val="hy-AM" w:eastAsia="ru-RU"/>
        </w:rPr>
      </w:pPr>
      <w:r>
        <w:rPr>
          <w:rFonts w:ascii="Sylfaen" w:hAnsi="Sylfaen" w:cs="Sylfaen"/>
          <w:sz w:val="24"/>
          <w:szCs w:val="24"/>
          <w:lang w:val="hy-AM" w:eastAsia="ru-RU"/>
        </w:rPr>
        <w:t xml:space="preserve">Ճիշտ  կազմակերպված  ինքնուրույն  աշխատանքը  պարբերաբար  անցկացնելով` սովորողներն  առավել  խորը  և  ճկուն  գիտելիքներ  են  ձեռք  բերում, քան  ուսուցչի  կողմից  պատրաստի  գիտելիքների  հաղորդման  դեպքում: </w:t>
      </w:r>
    </w:p>
    <w:p w:rsidR="001855F6" w:rsidRDefault="001855F6" w:rsidP="001855F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720" w:hanging="436"/>
        <w:jc w:val="both"/>
        <w:rPr>
          <w:rFonts w:ascii="Sylfaen" w:hAnsi="Sylfaen" w:cs="Sylfaen"/>
          <w:sz w:val="24"/>
          <w:szCs w:val="24"/>
          <w:lang w:val="hy-AM" w:eastAsia="ru-RU"/>
        </w:rPr>
      </w:pPr>
      <w:r>
        <w:rPr>
          <w:rFonts w:ascii="Sylfaen" w:hAnsi="Sylfaen" w:cs="Sylfaen"/>
          <w:sz w:val="24"/>
          <w:szCs w:val="24"/>
          <w:lang w:val="hy-AM" w:eastAsia="ru-RU"/>
        </w:rPr>
        <w:t xml:space="preserve">Ըստ  դիդակտիկական  նպատակի  և  բովանդակության  տարատեսակ  ինքնուրույն աշխատանքի  կազմակերպումը  նպաստում  է  սովորողների  ճանաչողական  և  ստեղծագործական  ունակությունների, մտածողության  զարգացմանը: </w:t>
      </w:r>
    </w:p>
    <w:p w:rsidR="001855F6" w:rsidRDefault="001855F6" w:rsidP="001855F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720" w:hanging="436"/>
        <w:jc w:val="both"/>
        <w:rPr>
          <w:rFonts w:ascii="Sylfaen" w:hAnsi="Sylfaen" w:cs="Sylfaen"/>
          <w:sz w:val="24"/>
          <w:szCs w:val="24"/>
          <w:lang w:val="hy-AM" w:eastAsia="ru-RU"/>
        </w:rPr>
      </w:pPr>
      <w:r>
        <w:rPr>
          <w:rFonts w:ascii="Sylfaen" w:hAnsi="Sylfaen" w:cs="Sylfaen"/>
          <w:sz w:val="24"/>
          <w:szCs w:val="24"/>
          <w:lang w:val="hy-AM" w:eastAsia="ru-RU"/>
        </w:rPr>
        <w:t>Ինքնուրույն  աշխատանքի  անցկացումն  ըստ  մանրամասն  մշակված  մեթոդիկայի` արագացնում  է  սովորողների` գործնական  կարողությունների  և  հմտությունների  ձևավորումը, իսկ  այն  իր  հերթին  դրականորեն  է  ազդում  ճանաչողական  կարողությունների  և  հմտությունների  ձևավորման  վրա:</w:t>
      </w:r>
    </w:p>
    <w:p w:rsidR="001855F6" w:rsidRDefault="001855F6" w:rsidP="001855F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720" w:hanging="436"/>
        <w:jc w:val="both"/>
        <w:rPr>
          <w:rFonts w:ascii="Sylfaen" w:hAnsi="Sylfaen" w:cs="Sylfaen"/>
          <w:sz w:val="24"/>
          <w:szCs w:val="24"/>
          <w:lang w:val="hy-AM" w:eastAsia="ru-RU"/>
        </w:rPr>
      </w:pPr>
      <w:r>
        <w:rPr>
          <w:rFonts w:ascii="Sylfaen" w:hAnsi="Sylfaen" w:cs="Sylfaen"/>
          <w:sz w:val="24"/>
          <w:szCs w:val="24"/>
          <w:lang w:val="hy-AM" w:eastAsia="ru-RU"/>
        </w:rPr>
        <w:lastRenderedPageBreak/>
        <w:t xml:space="preserve">Ժամանակի  ընթացքում  դասերին  ինքնուրույն  աշխատանքի  պարբերաբար  կազմակերպման  և  տրված  առարկայից  տրվող  տնային  աշխատանքների  բազմազան  տեսակների  հետ  դրա  համապատասխանեցման  դեպքում  մշակվում  է  ինքնուրույն  աշխատելու  հիմնարարկարողությունները: </w:t>
      </w:r>
    </w:p>
    <w:p w:rsidR="001855F6" w:rsidRDefault="001855F6" w:rsidP="001855F6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Sylfaen" w:hAnsi="Sylfaen" w:cs="Sylfaen"/>
          <w:sz w:val="24"/>
          <w:szCs w:val="24"/>
          <w:lang w:val="hy-AM" w:eastAsia="ru-RU"/>
        </w:rPr>
      </w:pPr>
      <w:r>
        <w:rPr>
          <w:rFonts w:ascii="Sylfaen" w:hAnsi="Sylfaen" w:cs="Sylfaen"/>
          <w:sz w:val="24"/>
          <w:szCs w:val="24"/>
          <w:lang w:val="hy-AM" w:eastAsia="ru-RU"/>
        </w:rPr>
        <w:t xml:space="preserve">  Վերը  գրվածից  պարզ  է  դառնում, թե  որքան  մեծ  նշանակություն  ունի  ինքնուրույն  աշխատանքը  կրտսեր  դպրոցականների  ուսուցման  գործընթացում:       Տարրական  դասարաններում  գործունեություն  ծավալելու  կարողության  ձևավորումը, իսկ  այն  հնարավոր  է  իրականացնել  սովորողների  ինքնուրույն  գործունեության  արդյունավետ  կազմակերպման  միջոցով: Ինչպես  ցույց  են  տվել  ուսումնասիրությունները, սովորողների  ինքնուրույն  աշխատանքն  ունի  որոշակի  կառուցվածք: Այն  իր  մեջ  ներառում  է  վեց հիմնական  փուլեր.</w:t>
      </w:r>
    </w:p>
    <w:p w:rsidR="001855F6" w:rsidRDefault="001855F6" w:rsidP="001855F6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Sylfaen" w:hAnsi="Sylfaen" w:cs="Sylfaen"/>
          <w:sz w:val="24"/>
          <w:szCs w:val="24"/>
          <w:lang w:val="hy-AM" w:eastAsia="ru-RU"/>
        </w:rPr>
      </w:pPr>
      <w:r>
        <w:rPr>
          <w:rFonts w:ascii="Sylfaen" w:hAnsi="Sylfaen" w:cs="Sylfaen"/>
          <w:sz w:val="24"/>
          <w:szCs w:val="24"/>
          <w:lang w:val="hy-AM" w:eastAsia="ru-RU"/>
        </w:rPr>
        <w:t xml:space="preserve">կազմակերպչական. Սա  երեխաների  աշխատանքային  միջավայրի    նախապատրաստումն  է: </w:t>
      </w:r>
    </w:p>
    <w:p w:rsidR="001855F6" w:rsidRDefault="001855F6" w:rsidP="001855F6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Sylfaen" w:hAnsi="Sylfaen" w:cs="Sylfaen"/>
          <w:sz w:val="24"/>
          <w:szCs w:val="24"/>
          <w:lang w:val="hy-AM" w:eastAsia="ru-RU"/>
        </w:rPr>
      </w:pPr>
      <w:r>
        <w:rPr>
          <w:rFonts w:ascii="Sylfaen" w:hAnsi="Sylfaen" w:cs="Sylfaen"/>
          <w:sz w:val="24"/>
          <w:szCs w:val="24"/>
          <w:lang w:val="hy-AM" w:eastAsia="ru-RU"/>
        </w:rPr>
        <w:t>բառարանների, հուշաթերթիկների  բաշխում, որոնք  անհրաժեշտ  կլինեն  աշխատանքի  ընթացքում</w:t>
      </w:r>
      <w:r>
        <w:rPr>
          <w:rFonts w:ascii="Sylfaen" w:hAnsi="Sylfaen" w:cs="Arial LatArm"/>
          <w:sz w:val="24"/>
          <w:szCs w:val="24"/>
          <w:lang w:val="hy-AM" w:eastAsia="ru-RU"/>
        </w:rPr>
        <w:t xml:space="preserve">: </w:t>
      </w:r>
      <w:r>
        <w:rPr>
          <w:rFonts w:ascii="Sylfaen" w:hAnsi="Sylfaen" w:cs="Sylfaen"/>
          <w:sz w:val="24"/>
          <w:szCs w:val="24"/>
          <w:lang w:val="hy-AM" w:eastAsia="ru-RU"/>
        </w:rPr>
        <w:t>Աշխատանքային  միջավայրի  նախապատրաստումը  կարևորագույն  պայման  է  արդյունավետ  ինքնուրույն  աշխատանքի  կազմակերպման  համար:</w:t>
      </w:r>
    </w:p>
    <w:p w:rsidR="001855F6" w:rsidRDefault="001855F6" w:rsidP="001855F6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Sylfaen" w:hAnsi="Sylfaen" w:cs="Sylfaen"/>
          <w:sz w:val="24"/>
          <w:szCs w:val="24"/>
          <w:lang w:val="hy-AM" w:eastAsia="ru-RU"/>
        </w:rPr>
      </w:pPr>
      <w:r>
        <w:rPr>
          <w:rFonts w:ascii="Sylfaen" w:hAnsi="Sylfaen" w:cs="Sylfaen"/>
          <w:sz w:val="24"/>
          <w:szCs w:val="24"/>
          <w:lang w:val="hy-AM" w:eastAsia="ru-RU"/>
        </w:rPr>
        <w:t>նախապատրաստական. Այս  փուլում  ուսուցիչը  սովորեցնում  է  կամ  մեկ  անգամ  ևս  հիշեցնում  է  երեխաներին  հանգիստ  նստել, չխանգարել  իր  ընկերներին, պահպանել  լռություն  և  կարգուկանոն, ուշադիր  աշխատել, ինքնաստուգում  կատարել  և  այն, այսինքն` այն  ամենը, ինչը  կապահովի  աշխատանքի  արդյունավետությունը:</w:t>
      </w:r>
    </w:p>
    <w:p w:rsidR="001855F6" w:rsidRDefault="001855F6" w:rsidP="001855F6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Sylfaen" w:hAnsi="Sylfaen" w:cs="Sylfaen"/>
          <w:sz w:val="24"/>
          <w:szCs w:val="24"/>
          <w:lang w:val="hy-AM" w:eastAsia="ru-RU"/>
        </w:rPr>
      </w:pPr>
      <w:r>
        <w:rPr>
          <w:rFonts w:ascii="Sylfaen" w:hAnsi="Sylfaen" w:cs="Sylfaen"/>
          <w:sz w:val="24"/>
          <w:szCs w:val="24"/>
          <w:lang w:val="hy-AM" w:eastAsia="ru-RU"/>
        </w:rPr>
        <w:t xml:space="preserve">կողմնորոշիչ. Այս  փուլում  ուսուցիչը  սովորեցնում  է  առաջադրանքի  բովանդակությունը: Նա  ստանալով  առաջադրանք` ընթերցում  կամ  վերընթերցում  է  պայմանը, դիտարկում  է  առարկան  կամ  գծագիրը, ընթերցում  է  տեքստը  և  այլն: Այս  փուլի  ընթացքում  սովորողն  իմաստավորում  առաջադրանքը, առանձնացնում  է, թե  ինչ  է  տրված, թե  ինչ  պետք  է  իմանալ  </w:t>
      </w:r>
      <w:r>
        <w:rPr>
          <w:rFonts w:ascii="Sylfaen" w:hAnsi="Sylfaen" w:cs="Sylfaen"/>
          <w:sz w:val="24"/>
          <w:szCs w:val="24"/>
          <w:lang w:val="hy-AM" w:eastAsia="ru-RU"/>
        </w:rPr>
        <w:lastRenderedPageBreak/>
        <w:t xml:space="preserve">կամ  կատարել, ինչպիսի  գիտելիքներ  և  գործողություններ  են  պահանջվում  աշխատանքի  կատարման  համար: Երեխաները  ծանոթանում  են  հուշաթերթիկի  բովանդակությանը: Բացի դրանից, այս փուլում,ուսուցիչը կարող է բաշխել աշխատանքի պլանը:Պլանը կարելի է գրառել նաև գրատախտակին: Գրատախտակին փակցվում է նաև թեմայի շուրջ մշակված պաստառները, սխեմաները և այլն:Այս փուլում ձևավորվում է ուսումնական աշխատանք ծավալելու կարևորագույն կարողություներից մեկը` աշխատանքի համար կարևոր նյութեր ընտրելու կարողությունը: </w:t>
      </w:r>
    </w:p>
    <w:p w:rsidR="001855F6" w:rsidRDefault="001855F6" w:rsidP="001855F6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Sylfaen" w:hAnsi="Sylfaen" w:cs="Sylfaen"/>
          <w:sz w:val="24"/>
          <w:szCs w:val="24"/>
          <w:lang w:val="hy-AM" w:eastAsia="ru-RU"/>
        </w:rPr>
      </w:pPr>
      <w:r>
        <w:rPr>
          <w:rFonts w:ascii="Sylfaen" w:hAnsi="Sylfaen" w:cs="Sylfaen"/>
          <w:sz w:val="24"/>
          <w:szCs w:val="24"/>
          <w:lang w:val="hy-AM" w:eastAsia="ru-RU"/>
        </w:rPr>
        <w:t>հիմնական փուլ. Ալս փուլում կատարվում է ինքնուրույն աշխատանքը:</w:t>
      </w:r>
    </w:p>
    <w:p w:rsidR="001855F6" w:rsidRDefault="001855F6" w:rsidP="001855F6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Sylfaen" w:hAnsi="Sylfaen" w:cs="Sylfaen"/>
          <w:sz w:val="24"/>
          <w:szCs w:val="24"/>
          <w:lang w:val="hy-AM" w:eastAsia="ru-RU"/>
        </w:rPr>
      </w:pPr>
      <w:r>
        <w:rPr>
          <w:rFonts w:ascii="Sylfaen" w:hAnsi="Sylfaen" w:cs="Sylfaen"/>
          <w:sz w:val="24"/>
          <w:szCs w:val="24"/>
          <w:lang w:val="hy-AM" w:eastAsia="ru-RU"/>
        </w:rPr>
        <w:t>ամփոփիչ փուլ.Այս փուլում կատարվում է անցուդարձ:Ուսուցիչը  գնահատում    է, քննարկում է, վերլուծում ամբողջ  դասարանի աշխատանքի ընթացքը, արդյունքները:</w:t>
      </w:r>
    </w:p>
    <w:p w:rsidR="001855F6" w:rsidRDefault="001855F6" w:rsidP="001855F6">
      <w:pPr>
        <w:tabs>
          <w:tab w:val="left" w:pos="284"/>
        </w:tabs>
        <w:autoSpaceDE w:val="0"/>
        <w:autoSpaceDN w:val="0"/>
        <w:adjustRightInd w:val="0"/>
        <w:spacing w:before="240" w:line="360" w:lineRule="auto"/>
        <w:ind w:left="284" w:firstLine="142"/>
        <w:contextualSpacing/>
        <w:jc w:val="both"/>
        <w:rPr>
          <w:rFonts w:ascii="Sylfaen" w:hAnsi="Sylfaen" w:cs="Sylfaen"/>
          <w:sz w:val="24"/>
          <w:szCs w:val="24"/>
          <w:lang w:val="hy-AM" w:eastAsia="ru-RU"/>
        </w:rPr>
      </w:pPr>
      <w:r>
        <w:rPr>
          <w:rFonts w:ascii="Sylfaen" w:hAnsi="Sylfaen" w:cs="Sylfaen"/>
          <w:sz w:val="24"/>
          <w:szCs w:val="24"/>
          <w:lang w:val="hy-AM" w:eastAsia="ru-RU"/>
        </w:rPr>
        <w:t>Նպատակահարմար է առաջադրանքի կատարման ստուգման համար առանձնացնել ևս մեկ կառուցվածքային  փուլ` 7. ստուգիչ փուլ, որի ընթացքում աշակերտը կատարելով առաջադրանքը`ինքն իր սեփական նախաձեռնությամբ ստուգում է իր աշխատանքը և գնահատում այն,այսինքն` իրականացնում է ինքնաստուգում և ինքնավերահսկում:</w:t>
      </w:r>
    </w:p>
    <w:p w:rsidR="001855F6" w:rsidRDefault="001855F6" w:rsidP="001855F6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Sylfaen" w:hAnsi="Sylfaen" w:cs="Sylfaen"/>
          <w:sz w:val="24"/>
          <w:szCs w:val="24"/>
          <w:lang w:val="hy-AM" w:eastAsia="ru-RU"/>
        </w:rPr>
      </w:pPr>
      <w:r>
        <w:rPr>
          <w:rFonts w:ascii="Sylfaen" w:hAnsi="Sylfaen" w:cs="Sylfaen"/>
          <w:sz w:val="24"/>
          <w:szCs w:val="24"/>
          <w:lang w:val="hy-AM" w:eastAsia="ru-RU"/>
        </w:rPr>
        <w:t>Կազմակերպելով սովորողների ինքնուրույն աշխատանքը` ուսուցիչը պետք է կարողանա պատասխանել հետևյալ հարցերին.</w:t>
      </w:r>
    </w:p>
    <w:p w:rsidR="001855F6" w:rsidRDefault="001855F6" w:rsidP="001855F6">
      <w:pPr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Sylfaen" w:hAnsi="Sylfaen" w:cs="Sylfaen"/>
          <w:sz w:val="24"/>
          <w:szCs w:val="24"/>
          <w:lang w:val="hy-AM" w:eastAsia="ru-RU"/>
        </w:rPr>
      </w:pPr>
      <w:r>
        <w:rPr>
          <w:rFonts w:ascii="Sylfaen" w:hAnsi="Sylfaen" w:cs="Sylfaen"/>
          <w:sz w:val="24"/>
          <w:szCs w:val="24"/>
          <w:lang w:val="hy-AM" w:eastAsia="ru-RU"/>
        </w:rPr>
        <w:t>Տվյալ ուսումնական նյութի ուսումնասիրման գործընթացի  ու փուլում է նպատակահարմար կազմակերպել ինքնուրույն աշխատանքը,</w:t>
      </w:r>
    </w:p>
    <w:p w:rsidR="001855F6" w:rsidRDefault="001855F6" w:rsidP="001855F6">
      <w:pPr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Sylfaen" w:hAnsi="Sylfaen" w:cs="Sylfaen"/>
          <w:sz w:val="24"/>
          <w:szCs w:val="24"/>
          <w:lang w:val="hy-AM" w:eastAsia="ru-RU"/>
        </w:rPr>
      </w:pPr>
      <w:r>
        <w:rPr>
          <w:rFonts w:ascii="Sylfaen" w:hAnsi="Sylfaen" w:cs="Sylfaen"/>
          <w:sz w:val="24"/>
          <w:szCs w:val="24"/>
          <w:lang w:val="hy-AM" w:eastAsia="ru-RU"/>
        </w:rPr>
        <w:t>ինքնուրույն աշխատանքի ինչ տիպ է անհրաժեշտ ընտրել և կիրառել գիտելիքների յուրացման տվյալ փուլում:</w:t>
      </w:r>
    </w:p>
    <w:p w:rsidR="001855F6" w:rsidRDefault="001855F6" w:rsidP="001855F6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Sylfaen" w:hAnsi="Sylfaen" w:cs="Sylfaen"/>
          <w:sz w:val="24"/>
          <w:szCs w:val="24"/>
          <w:lang w:val="hy-AM" w:eastAsia="ru-RU"/>
        </w:rPr>
      </w:pPr>
      <w:r>
        <w:rPr>
          <w:rFonts w:ascii="Sylfaen" w:hAnsi="Sylfaen" w:cs="Sylfaen"/>
          <w:sz w:val="24"/>
          <w:szCs w:val="24"/>
          <w:lang w:val="hy-AM" w:eastAsia="ru-RU"/>
        </w:rPr>
        <w:t xml:space="preserve">Ինքնուրույն գործունեության կազմակերպումն ու անցկացումը պահանջում է       հատուկ մոտեցում:Այդ պատճառով անհրաժեշտ է  մանրամասն մշակել դասի պլանը, որոշել ինքնուրույն աշխատանքի տեղը դասի ընթացքում, բովանդակությունը,դրա կազմակերպման ձևերն ու մեթոդները:Միայն այս </w:t>
      </w:r>
      <w:r>
        <w:rPr>
          <w:rFonts w:ascii="Sylfaen" w:hAnsi="Sylfaen" w:cs="Sylfaen"/>
          <w:sz w:val="24"/>
          <w:szCs w:val="24"/>
          <w:lang w:val="hy-AM" w:eastAsia="ru-RU"/>
        </w:rPr>
        <w:lastRenderedPageBreak/>
        <w:t>դեպքում ինքնուրույն աշխատանքը արդյունավետ կընթանա: Ընդ որում, մանկավարժը պետք  է  նախատեսի  աշխատանքի բարդության մակարդակը, ծավալը, հնարավոր սխալները, դժվարությունները, որոնք կարող են ծագել երեխաների մոտ` այդ աշխատանքի կատարման ընթացքում: Ինքնուրույն աշխատանքի կազմակերպման ընթացքում անհրաժեշտ է մտորել նաև սովորողներին ցուցաբերվող օգնության և ստուգման ձևերի մասին: Հատկապես տարրական դասարաններում ինքնուրույն աշխատանքի  կազմակերպման նպատակով անհրաժեշտ  է կիրառել  բազմազան մեթոդական երաշխավորություններ , հուշաթերթիկներ: Դրանք նպաստում են արագ յուրացնել  գործողությունների որոշակի հաջորդականություն կատարելու և սեփական գործունեությունը  կազմակերպելու համար անհրաժեշտ  կարողությունները:</w:t>
      </w:r>
    </w:p>
    <w:p w:rsidR="001855F6" w:rsidRDefault="001855F6" w:rsidP="001855F6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Sylfaen" w:hAnsi="Sylfaen" w:cs="Sylfaen"/>
          <w:sz w:val="24"/>
          <w:szCs w:val="24"/>
          <w:lang w:val="hy-AM" w:eastAsia="ru-RU"/>
        </w:rPr>
      </w:pPr>
      <w:r>
        <w:rPr>
          <w:rFonts w:ascii="Sylfaen" w:hAnsi="Sylfaen" w:cs="Sylfaen"/>
          <w:sz w:val="24"/>
          <w:szCs w:val="24"/>
          <w:lang w:val="hy-AM" w:eastAsia="ru-RU"/>
        </w:rPr>
        <w:t>Ինքնուրույն աշխատելու կարողությունները  մշակվում են նպատակաուղղված  վարժությունների և աստիճանաբար բարդացող առաջադրանքների  միջոցով: Մինչ ինքնուրույն աշխատանքի  համար առաջադրանքներ տալը, այդ առաջադրանքների  տեսակները յուրացվում են նախապես ուսուցչի  հետ միասին կատարվող աշխատանքների միջոցով:Այնուհետև առաջադրանքների այս կամ այն մասը կատարում են աշակերտները, և , վերջապես, նրանք հնարավորություն են ստանում  ամբողջ առաջադրանքը կատարել ինքնուրույն:Ուսուցիչը պետք է որոշի  առաջադրանքների  տեսակը, դրա տեղը  դասի ընթացքում, բացատրի նպատակը և կատարման քայլերի հաջորդականությունը, հետևի սովորողների  աշխատանքին` անհրաժեշտության դեպքում ցուցաբերելով օգնություն առանձին աշակերտներին:  Աշխատանքի ստուգումը ևս կատարվում է ուսուցչի ղեկավարությամբ:Վերջինս արդյունքների քննարկմանը  մասնակից է դարձնում ամբողջ դասարանին:</w:t>
      </w:r>
    </w:p>
    <w:p w:rsidR="001855F6" w:rsidRDefault="001855F6" w:rsidP="001855F6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Sylfaen" w:hAnsi="Sylfaen" w:cs="Sylfaen"/>
          <w:sz w:val="24"/>
          <w:szCs w:val="24"/>
          <w:lang w:val="hy-AM" w:eastAsia="ru-RU"/>
        </w:rPr>
      </w:pPr>
      <w:r>
        <w:rPr>
          <w:rFonts w:ascii="Sylfaen" w:hAnsi="Sylfaen" w:cs="Sylfaen"/>
          <w:sz w:val="24"/>
          <w:szCs w:val="24"/>
          <w:lang w:val="hy-AM" w:eastAsia="ru-RU"/>
        </w:rPr>
        <w:t xml:space="preserve">Ինքնուրույն աշխատանքի   հիմնական տեսակները կարելի է դասակարգել ըստ մի քանի հատկանիշների, որոնք միևնույն ինքնուրույն աշխատանքը բնութագրում են </w:t>
      </w:r>
      <w:r>
        <w:rPr>
          <w:rFonts w:ascii="Sylfaen" w:hAnsi="Sylfaen" w:cs="Sylfaen"/>
          <w:sz w:val="24"/>
          <w:szCs w:val="24"/>
          <w:lang w:val="hy-AM" w:eastAsia="ru-RU"/>
        </w:rPr>
        <w:lastRenderedPageBreak/>
        <w:t>տարբեր տեսանկյուններից: Ինքնուրույն աշխատանքի   տեսակները ներկայացնենք աղյուսակի տեսքով.</w:t>
      </w:r>
    </w:p>
    <w:p w:rsidR="001855F6" w:rsidRDefault="001855F6" w:rsidP="001855F6">
      <w:pPr>
        <w:tabs>
          <w:tab w:val="left" w:pos="284"/>
        </w:tabs>
        <w:autoSpaceDE w:val="0"/>
        <w:autoSpaceDN w:val="0"/>
        <w:adjustRightInd w:val="0"/>
        <w:spacing w:before="240" w:line="360" w:lineRule="auto"/>
        <w:ind w:left="284"/>
        <w:contextualSpacing/>
        <w:mirrorIndents/>
        <w:jc w:val="both"/>
        <w:rPr>
          <w:rFonts w:ascii="Sylfaen" w:hAnsi="Sylfaen" w:cs="Sylfaen"/>
          <w:b/>
          <w:sz w:val="24"/>
          <w:szCs w:val="24"/>
          <w:lang w:val="hy-AM" w:eastAsia="ru-RU"/>
        </w:rPr>
      </w:pPr>
      <w:r>
        <w:rPr>
          <w:rFonts w:ascii="Sylfaen" w:hAnsi="Sylfaen" w:cs="Sylfaen"/>
          <w:b/>
          <w:sz w:val="24"/>
          <w:szCs w:val="24"/>
          <w:lang w:val="hy-AM" w:eastAsia="ru-RU"/>
        </w:rPr>
        <w:t>I  Ինքնուրույն աշխատանքի դասակարգման հատկանիշներ` ըստ ուսումնական նպատակների</w:t>
      </w:r>
    </w:p>
    <w:p w:rsidR="001855F6" w:rsidRDefault="001855F6" w:rsidP="001855F6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contextualSpacing/>
        <w:mirrorIndents/>
        <w:jc w:val="both"/>
        <w:rPr>
          <w:rFonts w:ascii="Sylfaen" w:hAnsi="Sylfaen" w:cs="Sylfaen"/>
          <w:sz w:val="24"/>
          <w:szCs w:val="24"/>
          <w:lang w:val="hy-AM" w:eastAsia="ru-RU"/>
        </w:rPr>
      </w:pPr>
      <w:r>
        <w:rPr>
          <w:rFonts w:ascii="Sylfaen" w:hAnsi="Sylfaen" w:cs="Sylfaen"/>
          <w:sz w:val="24"/>
          <w:szCs w:val="24"/>
          <w:lang w:val="hy-AM" w:eastAsia="ru-RU"/>
        </w:rPr>
        <w:t>Հիմնարար գիտելիքների կրկնության և նոր նյութի ընկալմանը նախապատրաստող</w:t>
      </w:r>
    </w:p>
    <w:p w:rsidR="001855F6" w:rsidRDefault="001855F6" w:rsidP="001855F6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firstLine="0"/>
        <w:contextualSpacing/>
        <w:mirrorIndents/>
        <w:jc w:val="both"/>
        <w:rPr>
          <w:rFonts w:ascii="Sylfaen" w:hAnsi="Sylfaen" w:cs="Sylfaen"/>
          <w:sz w:val="24"/>
          <w:szCs w:val="24"/>
          <w:lang w:eastAsia="ru-RU"/>
        </w:rPr>
      </w:pPr>
      <w:r>
        <w:rPr>
          <w:rFonts w:ascii="Sylfaen" w:hAnsi="Sylfaen" w:cs="Sylfaen"/>
          <w:sz w:val="24"/>
          <w:szCs w:val="24"/>
          <w:lang w:eastAsia="ru-RU"/>
        </w:rPr>
        <w:t>Նորնյութիուսումնասիրությանընպաստող</w:t>
      </w:r>
    </w:p>
    <w:p w:rsidR="001855F6" w:rsidRDefault="001855F6" w:rsidP="001855F6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firstLine="0"/>
        <w:contextualSpacing/>
        <w:mirrorIndents/>
        <w:jc w:val="both"/>
        <w:rPr>
          <w:rFonts w:ascii="Sylfaen" w:hAnsi="Sylfaen" w:cs="Sylfaen"/>
          <w:sz w:val="24"/>
          <w:szCs w:val="24"/>
          <w:lang w:eastAsia="ru-RU"/>
        </w:rPr>
      </w:pPr>
      <w:r>
        <w:rPr>
          <w:rFonts w:ascii="Sylfaen" w:hAnsi="Sylfaen" w:cs="Sylfaen"/>
          <w:sz w:val="24"/>
          <w:szCs w:val="24"/>
          <w:lang w:eastAsia="ru-RU"/>
        </w:rPr>
        <w:t>Գիտելիքները համակարգող</w:t>
      </w:r>
    </w:p>
    <w:p w:rsidR="001855F6" w:rsidRDefault="001855F6" w:rsidP="001855F6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firstLine="0"/>
        <w:contextualSpacing/>
        <w:mirrorIndents/>
        <w:jc w:val="both"/>
        <w:rPr>
          <w:rFonts w:ascii="Sylfaen" w:hAnsi="Sylfaen" w:cs="Sylfaen"/>
          <w:sz w:val="24"/>
          <w:szCs w:val="24"/>
          <w:lang w:eastAsia="ru-RU"/>
        </w:rPr>
      </w:pPr>
      <w:r>
        <w:rPr>
          <w:rFonts w:ascii="Sylfaen" w:hAnsi="Sylfaen" w:cs="Sylfaen"/>
          <w:sz w:val="24"/>
          <w:szCs w:val="24"/>
          <w:lang w:eastAsia="ru-RU"/>
        </w:rPr>
        <w:t>Որոշակի կարողություններ  զարգացնող</w:t>
      </w:r>
    </w:p>
    <w:p w:rsidR="001855F6" w:rsidRDefault="001855F6" w:rsidP="001855F6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firstLine="0"/>
        <w:contextualSpacing/>
        <w:mirrorIndents/>
        <w:jc w:val="both"/>
        <w:rPr>
          <w:rFonts w:ascii="Sylfaen" w:hAnsi="Sylfaen" w:cs="Sylfaen"/>
          <w:sz w:val="24"/>
          <w:szCs w:val="24"/>
          <w:lang w:eastAsia="ru-RU"/>
        </w:rPr>
      </w:pPr>
      <w:r>
        <w:rPr>
          <w:rFonts w:ascii="Sylfaen" w:hAnsi="Sylfaen" w:cs="Sylfaen"/>
          <w:sz w:val="24"/>
          <w:szCs w:val="24"/>
          <w:lang w:eastAsia="ru-RU"/>
        </w:rPr>
        <w:t>Ստուգող, վերահսկող</w:t>
      </w:r>
    </w:p>
    <w:p w:rsidR="001855F6" w:rsidRDefault="001855F6" w:rsidP="001855F6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contextualSpacing/>
        <w:mirrorIndents/>
        <w:jc w:val="both"/>
        <w:rPr>
          <w:rFonts w:ascii="Sylfaen" w:hAnsi="Sylfaen" w:cs="Sylfaen"/>
          <w:sz w:val="24"/>
          <w:szCs w:val="24"/>
          <w:lang w:eastAsia="ru-RU"/>
        </w:rPr>
      </w:pPr>
    </w:p>
    <w:p w:rsidR="001855F6" w:rsidRDefault="001855F6" w:rsidP="001855F6">
      <w:pPr>
        <w:tabs>
          <w:tab w:val="left" w:pos="284"/>
          <w:tab w:val="left" w:pos="9356"/>
        </w:tabs>
        <w:autoSpaceDE w:val="0"/>
        <w:autoSpaceDN w:val="0"/>
        <w:adjustRightInd w:val="0"/>
        <w:spacing w:line="360" w:lineRule="auto"/>
        <w:ind w:left="284"/>
        <w:contextualSpacing/>
        <w:mirrorIndents/>
        <w:jc w:val="both"/>
        <w:rPr>
          <w:rFonts w:ascii="Sylfaen" w:hAnsi="Sylfaen" w:cs="Sylfaen"/>
          <w:b/>
          <w:sz w:val="24"/>
          <w:szCs w:val="24"/>
          <w:lang w:eastAsia="ru-RU"/>
        </w:rPr>
      </w:pPr>
      <w:r>
        <w:rPr>
          <w:rFonts w:ascii="Sylfaen" w:hAnsi="Sylfaen" w:cs="Sylfaen"/>
          <w:b/>
          <w:sz w:val="24"/>
          <w:szCs w:val="24"/>
          <w:lang w:eastAsia="ru-RU"/>
        </w:rPr>
        <w:t>II  Ըստ   ճանաչողական գործունեության բնույթի</w:t>
      </w:r>
    </w:p>
    <w:p w:rsidR="001855F6" w:rsidRDefault="001855F6" w:rsidP="001855F6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240" w:after="0" w:line="360" w:lineRule="auto"/>
        <w:ind w:left="426" w:hanging="283"/>
        <w:contextualSpacing/>
        <w:mirrorIndents/>
        <w:jc w:val="both"/>
        <w:rPr>
          <w:rFonts w:ascii="Sylfaen" w:hAnsi="Sylfaen" w:cs="Sylfaen"/>
          <w:sz w:val="24"/>
          <w:szCs w:val="24"/>
          <w:lang w:eastAsia="ru-RU"/>
        </w:rPr>
      </w:pPr>
      <w:r>
        <w:rPr>
          <w:rFonts w:ascii="Sylfaen" w:hAnsi="Sylfaen" w:cs="Sylfaen"/>
          <w:sz w:val="24"/>
          <w:szCs w:val="24"/>
          <w:lang w:eastAsia="ru-RU"/>
        </w:rPr>
        <w:t>Ըստտրվածնմուշիօրինակ` գրելտառեր, թվեր, սոսնձել տուփ և այլն¤,այսինքն` աշխատանքներ, որոնք առավելապես հիմնված են ընդօրինակման վրա:Այսպիսի աշխատանքների կատարման ընթացքում աշակերտների ինքնուրույն գործողությունները սահմանափակվում են պարզ վերարտադրման միջոցով` ըստ նմուշի կրկնելով գործողությունները: Այնուամենայնիվ, այսպիսի ա</w:t>
      </w:r>
      <w:r>
        <w:rPr>
          <w:rFonts w:ascii="Sylfaen" w:hAnsi="Sylfaen" w:cs="Sylfaen"/>
          <w:sz w:val="24"/>
          <w:szCs w:val="24"/>
          <w:lang w:val="hy-AM" w:eastAsia="ru-RU"/>
        </w:rPr>
        <w:t>շ</w:t>
      </w:r>
      <w:r>
        <w:rPr>
          <w:rFonts w:ascii="Sylfaen" w:hAnsi="Sylfaen" w:cs="Sylfaen"/>
          <w:sz w:val="24"/>
          <w:szCs w:val="24"/>
          <w:lang w:eastAsia="ru-RU"/>
        </w:rPr>
        <w:t xml:space="preserve">խատանքների դերը բավականին մեծ է: </w:t>
      </w:r>
    </w:p>
    <w:p w:rsidR="001855F6" w:rsidRDefault="001855F6" w:rsidP="001855F6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60"/>
        <w:contextualSpacing/>
        <w:mirrorIndents/>
        <w:jc w:val="both"/>
        <w:rPr>
          <w:rFonts w:ascii="Sylfaen" w:hAnsi="Sylfaen" w:cs="Sylfaen"/>
          <w:sz w:val="24"/>
          <w:szCs w:val="24"/>
          <w:lang w:eastAsia="ru-RU"/>
        </w:rPr>
      </w:pPr>
      <w:r>
        <w:rPr>
          <w:rFonts w:ascii="Sylfaen" w:hAnsi="Sylfaen" w:cs="Sylfaen"/>
          <w:sz w:val="24"/>
          <w:szCs w:val="24"/>
          <w:lang w:eastAsia="ru-RU"/>
        </w:rPr>
        <w:t xml:space="preserve">2. Կառուցողական,որոնքստեղծագործականմոտեցումեն պահանջում:Ընդ որում, կամ ցույց են տալիս առարկան, որի շուրջ պետք է  աշխատել, կամ էլ նշում են հարցը, թեման, որը պետք է բացահայտեն: Օրինակ` պատրաստել որևէ խաղալիք, հորինել շարադրություն որևէ թեմայով և այլն: Սովորողներին ներկայացվում է նշանակալի ազատություն, ինքնուրույնություն ինչպես բովանդակության   որոշման, այնպես էլ աշխատանքի հնարների ընտրության մեջ: Կառուցողական ինքնուրույն աշխատանքները սովորեցնում են վերլուծել իրադարձությունները, երևույթները, փաստերը, ձևավորում են ճանաչողական գործունեության հնարները և մեթոդները, նպաստում են ճանաչողության նկատմամբ ներքին </w:t>
      </w:r>
      <w:r>
        <w:rPr>
          <w:rFonts w:ascii="Sylfaen" w:hAnsi="Sylfaen" w:cs="Sylfaen"/>
          <w:sz w:val="24"/>
          <w:szCs w:val="24"/>
          <w:lang w:eastAsia="ru-RU"/>
        </w:rPr>
        <w:lastRenderedPageBreak/>
        <w:t>դրդապատճառների զարգացմանը, պայմաններ են ստեղծում դպրոցականների մտավոր ակտիվության զարգացման համար: Այս տիպի ինքնուրույն աշխատանքները հիմք են ձևավորում աշակերտի  ստեղծագործական գործունեության հետագա զարգացման համար;</w:t>
      </w:r>
    </w:p>
    <w:p w:rsidR="001855F6" w:rsidRDefault="001855F6" w:rsidP="001855F6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firstLine="0"/>
        <w:contextualSpacing/>
        <w:mirrorIndents/>
        <w:jc w:val="both"/>
        <w:rPr>
          <w:rFonts w:ascii="Sylfaen" w:hAnsi="Sylfaen" w:cs="Sylfaen"/>
          <w:sz w:val="24"/>
          <w:szCs w:val="24"/>
          <w:lang w:eastAsia="ru-RU"/>
        </w:rPr>
      </w:pPr>
      <w:r>
        <w:rPr>
          <w:rFonts w:ascii="Sylfaen" w:hAnsi="Sylfaen" w:cs="Sylfaen"/>
          <w:sz w:val="24"/>
          <w:szCs w:val="24"/>
          <w:lang w:eastAsia="ru-RU"/>
        </w:rPr>
        <w:t>Ստեղծագործական – հետազոտական, որոնք երեխաների ինքնուրույն  գործունեության գագաթնակետն են հանդիսանում: Այդ  աշխատանքները ամրապնդում են գիտե</w:t>
      </w:r>
      <w:r>
        <w:rPr>
          <w:rFonts w:ascii="Sylfaen" w:hAnsi="Sylfaen" w:cs="Sylfaen"/>
          <w:sz w:val="24"/>
          <w:szCs w:val="24"/>
          <w:lang w:val="en-US" w:eastAsia="ru-RU"/>
        </w:rPr>
        <w:t>լ</w:t>
      </w:r>
      <w:r>
        <w:rPr>
          <w:rFonts w:ascii="Sylfaen" w:hAnsi="Sylfaen" w:cs="Sylfaen"/>
          <w:sz w:val="24"/>
          <w:szCs w:val="24"/>
          <w:lang w:eastAsia="ru-RU"/>
        </w:rPr>
        <w:t xml:space="preserve">իքների ինքնուրույն որոնման հմտությունները: Դրանք ստեղծագործող անձի ձևավորման արդյունավետ միջոցներից են:   Ստեղծագործական բնույթի ինքնուրույն աշխատանքները հնարավորություն են ընձեռնում աշակերտներին  ձեռք բերել իրենց համար սկզբունքորեն նոր գիտելիքներ: </w:t>
      </w:r>
    </w:p>
    <w:p w:rsidR="001855F6" w:rsidRDefault="001855F6" w:rsidP="001855F6">
      <w:pPr>
        <w:tabs>
          <w:tab w:val="left" w:pos="284"/>
          <w:tab w:val="left" w:pos="9356"/>
        </w:tabs>
        <w:autoSpaceDE w:val="0"/>
        <w:autoSpaceDN w:val="0"/>
        <w:adjustRightInd w:val="0"/>
        <w:spacing w:line="360" w:lineRule="auto"/>
        <w:ind w:left="284"/>
        <w:contextualSpacing/>
        <w:mirrorIndents/>
        <w:jc w:val="both"/>
        <w:rPr>
          <w:rFonts w:ascii="Sylfaen" w:hAnsi="Sylfaen" w:cs="Sylfaen"/>
          <w:b/>
          <w:sz w:val="24"/>
          <w:szCs w:val="24"/>
          <w:lang w:eastAsia="ru-RU"/>
        </w:rPr>
      </w:pPr>
    </w:p>
    <w:p w:rsidR="001855F6" w:rsidRDefault="001855F6" w:rsidP="001855F6">
      <w:pPr>
        <w:tabs>
          <w:tab w:val="left" w:pos="284"/>
          <w:tab w:val="left" w:pos="9356"/>
        </w:tabs>
        <w:autoSpaceDE w:val="0"/>
        <w:autoSpaceDN w:val="0"/>
        <w:adjustRightInd w:val="0"/>
        <w:spacing w:line="360" w:lineRule="auto"/>
        <w:ind w:left="284"/>
        <w:contextualSpacing/>
        <w:mirrorIndents/>
        <w:jc w:val="both"/>
        <w:rPr>
          <w:rFonts w:ascii="Sylfaen" w:hAnsi="Sylfaen" w:cs="Sylfaen"/>
          <w:b/>
          <w:sz w:val="24"/>
          <w:szCs w:val="24"/>
          <w:lang w:eastAsia="ru-RU"/>
        </w:rPr>
      </w:pPr>
      <w:r>
        <w:rPr>
          <w:rFonts w:ascii="Sylfaen" w:hAnsi="Sylfaen" w:cs="Sylfaen"/>
          <w:b/>
          <w:sz w:val="24"/>
          <w:szCs w:val="24"/>
          <w:lang w:eastAsia="ru-RU"/>
        </w:rPr>
        <w:t>III Ըստ կազմակերպման ձևի</w:t>
      </w:r>
    </w:p>
    <w:p w:rsidR="001855F6" w:rsidRDefault="001855F6" w:rsidP="001855F6">
      <w:pPr>
        <w:tabs>
          <w:tab w:val="left" w:pos="284"/>
          <w:tab w:val="left" w:pos="9356"/>
        </w:tabs>
        <w:autoSpaceDE w:val="0"/>
        <w:autoSpaceDN w:val="0"/>
        <w:adjustRightInd w:val="0"/>
        <w:spacing w:line="360" w:lineRule="auto"/>
        <w:ind w:left="284"/>
        <w:contextualSpacing/>
        <w:mirrorIndents/>
        <w:jc w:val="both"/>
        <w:rPr>
          <w:rFonts w:ascii="Sylfaen" w:hAnsi="Sylfaen" w:cs="Sylfaen"/>
          <w:sz w:val="24"/>
          <w:szCs w:val="24"/>
          <w:lang w:eastAsia="ru-RU"/>
        </w:rPr>
      </w:pPr>
      <w:r>
        <w:rPr>
          <w:rFonts w:ascii="Sylfaen" w:hAnsi="Sylfaen" w:cs="Sylfaen"/>
          <w:sz w:val="24"/>
          <w:szCs w:val="24"/>
          <w:lang w:eastAsia="ru-RU"/>
        </w:rPr>
        <w:t>1.Ընդհանուրճակատային, երբբոլորսովորղները կատարում են միևնույն աշխատանքը</w:t>
      </w:r>
    </w:p>
    <w:p w:rsidR="001855F6" w:rsidRDefault="001855F6" w:rsidP="001855F6">
      <w:pPr>
        <w:tabs>
          <w:tab w:val="left" w:pos="284"/>
          <w:tab w:val="left" w:pos="9356"/>
        </w:tabs>
        <w:autoSpaceDE w:val="0"/>
        <w:autoSpaceDN w:val="0"/>
        <w:adjustRightInd w:val="0"/>
        <w:spacing w:line="360" w:lineRule="auto"/>
        <w:ind w:left="284"/>
        <w:contextualSpacing/>
        <w:mirrorIndents/>
        <w:jc w:val="both"/>
        <w:rPr>
          <w:rFonts w:ascii="Sylfaen" w:hAnsi="Sylfaen" w:cs="Sylfaen"/>
          <w:sz w:val="24"/>
          <w:szCs w:val="24"/>
          <w:lang w:eastAsia="ru-RU"/>
        </w:rPr>
      </w:pPr>
      <w:r>
        <w:rPr>
          <w:rFonts w:ascii="Sylfaen" w:hAnsi="Sylfaen" w:cs="Sylfaen"/>
          <w:sz w:val="24"/>
          <w:szCs w:val="24"/>
          <w:lang w:eastAsia="ru-RU"/>
        </w:rPr>
        <w:t xml:space="preserve">2. Խմբային, երբ սովորողների տարբեր խմբեր աշխատում են տարբեր առաջադրանքների վրա, </w:t>
      </w:r>
    </w:p>
    <w:p w:rsidR="001855F6" w:rsidRDefault="001855F6" w:rsidP="001855F6">
      <w:pPr>
        <w:tabs>
          <w:tab w:val="left" w:pos="284"/>
          <w:tab w:val="left" w:pos="9356"/>
        </w:tabs>
        <w:autoSpaceDE w:val="0"/>
        <w:autoSpaceDN w:val="0"/>
        <w:adjustRightInd w:val="0"/>
        <w:spacing w:line="360" w:lineRule="auto"/>
        <w:ind w:left="284"/>
        <w:contextualSpacing/>
        <w:mirrorIndents/>
        <w:jc w:val="both"/>
        <w:rPr>
          <w:rFonts w:ascii="Sylfaen" w:hAnsi="Sylfaen" w:cs="Sylfaen"/>
          <w:sz w:val="24"/>
          <w:szCs w:val="24"/>
          <w:lang w:eastAsia="ru-RU"/>
        </w:rPr>
      </w:pPr>
      <w:r>
        <w:rPr>
          <w:rFonts w:ascii="Sylfaen" w:hAnsi="Sylfaen" w:cs="Sylfaen"/>
          <w:sz w:val="24"/>
          <w:szCs w:val="24"/>
          <w:lang w:eastAsia="ru-RU"/>
        </w:rPr>
        <w:t>3. Անհատական, երբ սովորողներից յուրաքանչյուրն աշխատում է  հատուկ առաջադրանքների վրա:</w:t>
      </w:r>
    </w:p>
    <w:p w:rsidR="001855F6" w:rsidRDefault="001855F6" w:rsidP="001855F6">
      <w:pPr>
        <w:tabs>
          <w:tab w:val="left" w:pos="284"/>
          <w:tab w:val="left" w:pos="9356"/>
        </w:tabs>
        <w:autoSpaceDE w:val="0"/>
        <w:autoSpaceDN w:val="0"/>
        <w:adjustRightInd w:val="0"/>
        <w:spacing w:line="360" w:lineRule="auto"/>
        <w:ind w:left="284"/>
        <w:contextualSpacing/>
        <w:mirrorIndents/>
        <w:jc w:val="both"/>
        <w:rPr>
          <w:rFonts w:ascii="Sylfaen" w:hAnsi="Sylfaen" w:cs="Sylfaen"/>
          <w:sz w:val="24"/>
          <w:szCs w:val="24"/>
          <w:lang w:eastAsia="ru-RU"/>
        </w:rPr>
      </w:pPr>
    </w:p>
    <w:p w:rsidR="001855F6" w:rsidRDefault="001855F6" w:rsidP="001855F6">
      <w:pPr>
        <w:tabs>
          <w:tab w:val="left" w:pos="284"/>
          <w:tab w:val="left" w:pos="9356"/>
        </w:tabs>
        <w:autoSpaceDE w:val="0"/>
        <w:autoSpaceDN w:val="0"/>
        <w:adjustRightInd w:val="0"/>
        <w:spacing w:line="360" w:lineRule="auto"/>
        <w:ind w:left="284"/>
        <w:contextualSpacing/>
        <w:mirrorIndents/>
        <w:jc w:val="both"/>
        <w:rPr>
          <w:rFonts w:ascii="Sylfaen" w:hAnsi="Sylfaen" w:cs="Sylfaen"/>
          <w:sz w:val="24"/>
          <w:szCs w:val="24"/>
          <w:lang w:eastAsia="ru-RU"/>
        </w:rPr>
      </w:pPr>
    </w:p>
    <w:p w:rsidR="001855F6" w:rsidRDefault="001855F6" w:rsidP="001855F6">
      <w:pPr>
        <w:tabs>
          <w:tab w:val="left" w:pos="284"/>
          <w:tab w:val="left" w:pos="9356"/>
        </w:tabs>
        <w:autoSpaceDE w:val="0"/>
        <w:autoSpaceDN w:val="0"/>
        <w:adjustRightInd w:val="0"/>
        <w:spacing w:line="360" w:lineRule="auto"/>
        <w:ind w:left="284"/>
        <w:contextualSpacing/>
        <w:mirrorIndents/>
        <w:jc w:val="both"/>
        <w:rPr>
          <w:rFonts w:ascii="Sylfaen" w:hAnsi="Sylfaen" w:cs="Sylfaen"/>
          <w:b/>
          <w:sz w:val="24"/>
          <w:szCs w:val="24"/>
          <w:lang w:eastAsia="ru-RU"/>
        </w:rPr>
      </w:pPr>
      <w:r>
        <w:rPr>
          <w:rFonts w:ascii="Sylfaen" w:hAnsi="Sylfaen" w:cs="Sylfaen"/>
          <w:b/>
          <w:sz w:val="24"/>
          <w:szCs w:val="24"/>
          <w:lang w:eastAsia="ru-RU"/>
        </w:rPr>
        <w:t>IV     Ըստ ինքնուրույն աշխատանքի ընթացքում դիդակտիկ նյութերի  կիրառության</w:t>
      </w:r>
    </w:p>
    <w:p w:rsidR="001855F6" w:rsidRDefault="001855F6" w:rsidP="001855F6">
      <w:pPr>
        <w:numPr>
          <w:ilvl w:val="0"/>
          <w:numId w:val="12"/>
        </w:numPr>
        <w:tabs>
          <w:tab w:val="left" w:pos="284"/>
          <w:tab w:val="left" w:pos="1134"/>
        </w:tabs>
        <w:autoSpaceDE w:val="0"/>
        <w:autoSpaceDN w:val="0"/>
        <w:adjustRightInd w:val="0"/>
        <w:spacing w:before="240" w:after="0" w:line="360" w:lineRule="auto"/>
        <w:ind w:left="284" w:firstLine="0"/>
        <w:contextualSpacing/>
        <w:mirrorIndents/>
        <w:jc w:val="both"/>
        <w:rPr>
          <w:rFonts w:ascii="Sylfaen" w:hAnsi="Sylfaen" w:cs="Sylfaen"/>
          <w:b/>
          <w:sz w:val="24"/>
          <w:szCs w:val="24"/>
          <w:lang w:eastAsia="ru-RU"/>
        </w:rPr>
      </w:pPr>
      <w:r>
        <w:rPr>
          <w:rFonts w:ascii="Sylfaen" w:hAnsi="Sylfaen" w:cs="Sylfaen"/>
          <w:sz w:val="24"/>
          <w:szCs w:val="24"/>
          <w:lang w:eastAsia="ru-RU"/>
        </w:rPr>
        <w:t xml:space="preserve">Աշխատանք դասագրքով, տեղեկատուգրականությանշուրջբառարաններ, հանրագիտարաններ և այլն:Տարրականդասարաններումմեծտեղ է հատկացվում գրքի,  գեղարվեստական տեքստի, նկարազարդման շուրջ կատարվող ինքնուրույն աշխատանքին:Գրքի շուրջ ինքնուրույն աշխատելու կարողությունը  սովորելուն նպաստող ամենակարևոր  կարողություններից է: Առանց այդ կարողության </w:t>
      </w:r>
      <w:r>
        <w:rPr>
          <w:rFonts w:ascii="Sylfaen" w:hAnsi="Sylfaen" w:cs="Sylfaen"/>
          <w:sz w:val="24"/>
          <w:szCs w:val="24"/>
          <w:lang w:eastAsia="ru-RU"/>
        </w:rPr>
        <w:lastRenderedPageBreak/>
        <w:t>յուրացման հնարավոր չէ իրականացնել գիտելիքների լիարժեք յուրացումը քանի որ յուրացման գործընթացի  կարևոր  կառուցվածքային տարրերը, ինչպիսիք են՝ իմաստավորումը և ամրապնդումն իրականացվում է դասագրքի շուրջ  կատարվող աշխատանքի ընթացքում:Գրքի շուրջ  աշխատելու անկարողության պատճառով ուսումնական աշխատանքն աշակերտի համար  դառնում է տանջալի աշխատանք: Գրքի շուրջ  աշխատելու կարողությունների զարգացումն իրականացվում է բոլոր առարկաների դասերի ընթացքում:</w:t>
      </w:r>
    </w:p>
    <w:p w:rsidR="001855F6" w:rsidRDefault="001855F6" w:rsidP="001855F6">
      <w:pPr>
        <w:numPr>
          <w:ilvl w:val="0"/>
          <w:numId w:val="1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left="284" w:firstLine="0"/>
        <w:contextualSpacing/>
        <w:mirrorIndents/>
        <w:jc w:val="both"/>
        <w:rPr>
          <w:rFonts w:ascii="Sylfaen" w:hAnsi="Sylfaen" w:cs="Sylfaen"/>
          <w:b/>
          <w:sz w:val="24"/>
          <w:szCs w:val="24"/>
          <w:lang w:eastAsia="ru-RU"/>
        </w:rPr>
      </w:pPr>
      <w:r>
        <w:rPr>
          <w:rFonts w:ascii="Sylfaen" w:hAnsi="Sylfaen" w:cs="Sylfaen"/>
          <w:sz w:val="24"/>
          <w:szCs w:val="24"/>
          <w:lang w:eastAsia="ru-RU"/>
        </w:rPr>
        <w:t>Շարադրություններ ըստ հենակետային բառերի, նկարների շուրջ և այլն:</w:t>
      </w:r>
    </w:p>
    <w:p w:rsidR="001855F6" w:rsidRDefault="001855F6" w:rsidP="001855F6">
      <w:pPr>
        <w:tabs>
          <w:tab w:val="left" w:pos="284"/>
          <w:tab w:val="left" w:pos="1134"/>
          <w:tab w:val="left" w:pos="9356"/>
        </w:tabs>
        <w:autoSpaceDE w:val="0"/>
        <w:autoSpaceDN w:val="0"/>
        <w:adjustRightInd w:val="0"/>
        <w:spacing w:line="360" w:lineRule="auto"/>
        <w:ind w:left="284"/>
        <w:contextualSpacing/>
        <w:mirrorIndents/>
        <w:jc w:val="both"/>
        <w:rPr>
          <w:rFonts w:ascii="Sylfaen" w:hAnsi="Sylfaen" w:cs="Sylfaen"/>
          <w:b/>
          <w:sz w:val="24"/>
          <w:szCs w:val="24"/>
          <w:lang w:eastAsia="ru-RU"/>
        </w:rPr>
      </w:pPr>
      <w:r>
        <w:rPr>
          <w:rFonts w:ascii="Sylfaen" w:hAnsi="Sylfaen" w:cs="Sylfaen"/>
          <w:sz w:val="24"/>
          <w:szCs w:val="24"/>
          <w:lang w:eastAsia="ru-RU"/>
        </w:rPr>
        <w:t>Դիտումներ և գործնական աշխատանքներ: Դիտումնեիրի համար որպես դիտարկվող առարկաներ կարող են լինել  շրջապատող  առարկաները և երևույթները:Սովորողները հաշվում են , չափում, ստեղծում:Նրանք դիտարկում են առարկաները և երևույթները  անմիջականորեն բնության մեջ, անցկացնում են փորձեր` կատարելով գործնական աշխատանքներ:</w:t>
      </w:r>
    </w:p>
    <w:p w:rsidR="001855F6" w:rsidRDefault="001855F6" w:rsidP="001855F6">
      <w:pPr>
        <w:tabs>
          <w:tab w:val="left" w:pos="284"/>
          <w:tab w:val="left" w:pos="1134"/>
          <w:tab w:val="left" w:pos="9356"/>
        </w:tabs>
        <w:autoSpaceDE w:val="0"/>
        <w:autoSpaceDN w:val="0"/>
        <w:adjustRightInd w:val="0"/>
        <w:spacing w:line="360" w:lineRule="auto"/>
        <w:ind w:left="284"/>
        <w:contextualSpacing/>
        <w:mirrorIndents/>
        <w:jc w:val="both"/>
        <w:rPr>
          <w:rFonts w:ascii="Sylfaen" w:hAnsi="Sylfaen" w:cs="Sylfaen"/>
          <w:sz w:val="24"/>
          <w:szCs w:val="24"/>
          <w:lang w:eastAsia="ru-RU"/>
        </w:rPr>
      </w:pPr>
      <w:r>
        <w:rPr>
          <w:rFonts w:ascii="Sylfaen" w:hAnsi="Sylfaen" w:cs="Sylfaen"/>
          <w:sz w:val="24"/>
          <w:szCs w:val="24"/>
          <w:lang w:eastAsia="ru-RU"/>
        </w:rPr>
        <w:t>Դիտարկումների,  փորձերի, գործնական և լաբորատոր աշխատանքների հետ կապված ինքնուրույն աշխատանքները ունեն շատ մեծ նշականություն, քանի որ նպաստում են  աշակերտների դիտողականության, հետազոտական կարողությունների և հմտությունների զարգացմանը:</w:t>
      </w:r>
    </w:p>
    <w:p w:rsidR="001855F6" w:rsidRDefault="001855F6" w:rsidP="001855F6">
      <w:pPr>
        <w:tabs>
          <w:tab w:val="left" w:pos="284"/>
          <w:tab w:val="left" w:pos="1134"/>
          <w:tab w:val="left" w:pos="9356"/>
        </w:tabs>
        <w:autoSpaceDE w:val="0"/>
        <w:autoSpaceDN w:val="0"/>
        <w:adjustRightInd w:val="0"/>
        <w:spacing w:line="360" w:lineRule="auto"/>
        <w:ind w:left="284"/>
        <w:contextualSpacing/>
        <w:mirrorIndents/>
        <w:jc w:val="both"/>
        <w:rPr>
          <w:rFonts w:ascii="Sylfaen" w:hAnsi="Sylfaen" w:cs="Sylfaen"/>
          <w:sz w:val="24"/>
          <w:szCs w:val="24"/>
          <w:lang w:eastAsia="ru-RU"/>
        </w:rPr>
      </w:pPr>
      <w:r>
        <w:rPr>
          <w:rFonts w:ascii="Sylfaen" w:hAnsi="Sylfaen" w:cs="Sylfaen"/>
          <w:sz w:val="24"/>
          <w:szCs w:val="24"/>
          <w:lang w:eastAsia="ru-RU"/>
        </w:rPr>
        <w:t>4.Աշխատանք բաշխիչ  նյութերի կիրառման</w:t>
      </w:r>
    </w:p>
    <w:p w:rsidR="001855F6" w:rsidRDefault="001855F6" w:rsidP="001855F6">
      <w:pPr>
        <w:tabs>
          <w:tab w:val="left" w:pos="284"/>
          <w:tab w:val="left" w:pos="1134"/>
          <w:tab w:val="left" w:pos="9356"/>
        </w:tabs>
        <w:autoSpaceDE w:val="0"/>
        <w:autoSpaceDN w:val="0"/>
        <w:adjustRightInd w:val="0"/>
        <w:spacing w:line="360" w:lineRule="auto"/>
        <w:ind w:left="284"/>
        <w:contextualSpacing/>
        <w:mirrorIndents/>
        <w:jc w:val="both"/>
        <w:rPr>
          <w:rFonts w:ascii="Sylfaen" w:hAnsi="Sylfaen" w:cs="Sylfaen"/>
          <w:sz w:val="24"/>
          <w:szCs w:val="24"/>
          <w:lang w:eastAsia="ru-RU"/>
        </w:rPr>
      </w:pPr>
      <w:r>
        <w:rPr>
          <w:rFonts w:ascii="Sylfaen" w:hAnsi="Sylfaen" w:cs="Sylfaen"/>
          <w:sz w:val="24"/>
          <w:szCs w:val="24"/>
          <w:lang w:eastAsia="ru-RU"/>
        </w:rPr>
        <w:t>5.Գրաֆիկական աշխատանքներ</w:t>
      </w:r>
    </w:p>
    <w:p w:rsidR="001855F6" w:rsidRDefault="001855F6" w:rsidP="001855F6">
      <w:pPr>
        <w:tabs>
          <w:tab w:val="left" w:pos="284"/>
          <w:tab w:val="left" w:pos="1134"/>
          <w:tab w:val="left" w:pos="9356"/>
        </w:tabs>
        <w:autoSpaceDE w:val="0"/>
        <w:autoSpaceDN w:val="0"/>
        <w:adjustRightInd w:val="0"/>
        <w:spacing w:line="360" w:lineRule="auto"/>
        <w:ind w:left="284"/>
        <w:contextualSpacing/>
        <w:mirrorIndents/>
        <w:jc w:val="both"/>
        <w:rPr>
          <w:rFonts w:ascii="Sylfaen" w:hAnsi="Sylfaen" w:cs="Sylfaen"/>
          <w:sz w:val="24"/>
          <w:szCs w:val="24"/>
          <w:lang w:eastAsia="ru-RU"/>
        </w:rPr>
      </w:pPr>
      <w:r>
        <w:rPr>
          <w:rFonts w:ascii="Sylfaen" w:hAnsi="Sylfaen" w:cs="Sylfaen"/>
          <w:sz w:val="24"/>
          <w:szCs w:val="24"/>
          <w:lang w:eastAsia="ru-RU"/>
        </w:rPr>
        <w:t>6.Ինքնուրույն աշխատանքներ, որոնք կախված են դիդակտիկ նյութերի        ստեղծման հետ: Սովորողները պատրաստում են ինքնաշեն գրքեր §ես և շրջակա առարկայի¦  ալբոմներ, զանազան թեմաներով քարտեր և այլն:</w:t>
      </w:r>
    </w:p>
    <w:p w:rsidR="001855F6" w:rsidRDefault="001855F6" w:rsidP="001855F6">
      <w:pPr>
        <w:tabs>
          <w:tab w:val="left" w:pos="284"/>
          <w:tab w:val="left" w:pos="426"/>
          <w:tab w:val="left" w:pos="567"/>
          <w:tab w:val="left" w:pos="1134"/>
          <w:tab w:val="left" w:pos="9214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before="240" w:line="360" w:lineRule="auto"/>
        <w:ind w:left="284"/>
        <w:contextualSpacing/>
        <w:mirrorIndents/>
        <w:jc w:val="both"/>
        <w:rPr>
          <w:rFonts w:ascii="Sylfaen" w:hAnsi="Sylfaen" w:cs="Sylfaen"/>
          <w:b/>
          <w:sz w:val="24"/>
          <w:szCs w:val="24"/>
          <w:lang w:eastAsia="ru-RU"/>
        </w:rPr>
      </w:pPr>
    </w:p>
    <w:p w:rsidR="001855F6" w:rsidRDefault="001855F6" w:rsidP="001855F6">
      <w:pPr>
        <w:tabs>
          <w:tab w:val="left" w:pos="284"/>
          <w:tab w:val="left" w:pos="426"/>
          <w:tab w:val="left" w:pos="567"/>
          <w:tab w:val="left" w:pos="1134"/>
          <w:tab w:val="left" w:pos="9214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before="240" w:line="360" w:lineRule="auto"/>
        <w:ind w:left="284"/>
        <w:contextualSpacing/>
        <w:mirrorIndents/>
        <w:jc w:val="both"/>
        <w:rPr>
          <w:rFonts w:ascii="Sylfaen" w:hAnsi="Sylfaen" w:cs="Sylfaen"/>
          <w:b/>
          <w:sz w:val="24"/>
          <w:szCs w:val="24"/>
          <w:lang w:eastAsia="ru-RU"/>
        </w:rPr>
      </w:pPr>
      <w:r>
        <w:rPr>
          <w:rFonts w:ascii="Sylfaen" w:hAnsi="Sylfaen" w:cs="Sylfaen"/>
          <w:b/>
          <w:sz w:val="24"/>
          <w:szCs w:val="24"/>
          <w:lang w:eastAsia="ru-RU"/>
        </w:rPr>
        <w:t>V  Ըստ կատարման   տեղի</w:t>
      </w:r>
    </w:p>
    <w:p w:rsidR="001855F6" w:rsidRDefault="001855F6" w:rsidP="001855F6">
      <w:pPr>
        <w:numPr>
          <w:ilvl w:val="0"/>
          <w:numId w:val="14"/>
        </w:numPr>
        <w:tabs>
          <w:tab w:val="left" w:pos="284"/>
          <w:tab w:val="left" w:pos="567"/>
          <w:tab w:val="left" w:pos="1134"/>
          <w:tab w:val="left" w:pos="9214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after="0" w:line="360" w:lineRule="auto"/>
        <w:ind w:left="284" w:firstLine="0"/>
        <w:contextualSpacing/>
        <w:mirrorIndents/>
        <w:jc w:val="both"/>
        <w:rPr>
          <w:rFonts w:ascii="Sylfaen" w:hAnsi="Sylfaen" w:cs="Sylfaen"/>
          <w:sz w:val="24"/>
          <w:szCs w:val="24"/>
          <w:lang w:eastAsia="ru-RU"/>
        </w:rPr>
      </w:pPr>
      <w:r>
        <w:rPr>
          <w:rFonts w:ascii="Sylfaen" w:hAnsi="Sylfaen" w:cs="Sylfaen"/>
          <w:sz w:val="24"/>
          <w:szCs w:val="24"/>
          <w:lang w:eastAsia="ru-RU"/>
        </w:rPr>
        <w:t xml:space="preserve">Դասարանում, </w:t>
      </w:r>
    </w:p>
    <w:p w:rsidR="001855F6" w:rsidRDefault="001855F6" w:rsidP="001855F6">
      <w:pPr>
        <w:numPr>
          <w:ilvl w:val="0"/>
          <w:numId w:val="14"/>
        </w:numPr>
        <w:tabs>
          <w:tab w:val="left" w:pos="284"/>
          <w:tab w:val="left" w:pos="567"/>
          <w:tab w:val="left" w:pos="1134"/>
          <w:tab w:val="left" w:pos="9214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after="0" w:line="360" w:lineRule="auto"/>
        <w:ind w:left="284" w:firstLine="0"/>
        <w:contextualSpacing/>
        <w:mirrorIndents/>
        <w:jc w:val="both"/>
        <w:rPr>
          <w:rFonts w:ascii="Sylfaen" w:hAnsi="Sylfaen" w:cs="Sylfaen"/>
          <w:sz w:val="24"/>
          <w:szCs w:val="24"/>
          <w:lang w:eastAsia="ru-RU"/>
        </w:rPr>
      </w:pPr>
      <w:r>
        <w:rPr>
          <w:rFonts w:ascii="Sylfaen" w:hAnsi="Sylfaen" w:cs="Sylfaen"/>
          <w:sz w:val="24"/>
          <w:szCs w:val="24"/>
          <w:lang w:eastAsia="ru-RU"/>
        </w:rPr>
        <w:t>Արտադասարանական կամ արտադպրոցական  ուսումնական միջոցառումների  ժամանակ</w:t>
      </w:r>
    </w:p>
    <w:p w:rsidR="001855F6" w:rsidRDefault="001855F6" w:rsidP="001855F6">
      <w:pPr>
        <w:numPr>
          <w:ilvl w:val="0"/>
          <w:numId w:val="14"/>
        </w:numPr>
        <w:tabs>
          <w:tab w:val="left" w:pos="284"/>
          <w:tab w:val="left" w:pos="567"/>
          <w:tab w:val="left" w:pos="1134"/>
          <w:tab w:val="left" w:pos="9214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after="0" w:line="360" w:lineRule="auto"/>
        <w:ind w:left="284" w:firstLine="0"/>
        <w:contextualSpacing/>
        <w:mirrorIndents/>
        <w:jc w:val="both"/>
        <w:rPr>
          <w:rFonts w:ascii="Sylfaen" w:hAnsi="Sylfaen" w:cs="Sylfaen"/>
          <w:sz w:val="24"/>
          <w:szCs w:val="24"/>
          <w:lang w:eastAsia="ru-RU"/>
        </w:rPr>
      </w:pPr>
      <w:r>
        <w:rPr>
          <w:rFonts w:ascii="Sylfaen" w:hAnsi="Sylfaen" w:cs="Sylfaen"/>
          <w:sz w:val="24"/>
          <w:szCs w:val="24"/>
          <w:lang w:eastAsia="ru-RU"/>
        </w:rPr>
        <w:lastRenderedPageBreak/>
        <w:t>Տանը:</w:t>
      </w:r>
    </w:p>
    <w:p w:rsidR="001855F6" w:rsidRDefault="001855F6" w:rsidP="001855F6">
      <w:pPr>
        <w:tabs>
          <w:tab w:val="left" w:pos="284"/>
          <w:tab w:val="left" w:pos="709"/>
          <w:tab w:val="left" w:pos="1134"/>
          <w:tab w:val="left" w:pos="9214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line="360" w:lineRule="auto"/>
        <w:ind w:left="284"/>
        <w:contextualSpacing/>
        <w:mirrorIndents/>
        <w:jc w:val="both"/>
        <w:rPr>
          <w:rFonts w:ascii="Sylfaen" w:hAnsi="Sylfaen" w:cs="Sylfaen"/>
          <w:sz w:val="24"/>
          <w:szCs w:val="24"/>
          <w:lang w:eastAsia="ru-RU"/>
        </w:rPr>
      </w:pPr>
      <w:r>
        <w:rPr>
          <w:rFonts w:ascii="Sylfaen" w:hAnsi="Sylfaen" w:cs="Sylfaen"/>
          <w:sz w:val="24"/>
          <w:szCs w:val="24"/>
          <w:lang w:eastAsia="ru-RU"/>
        </w:rPr>
        <w:t xml:space="preserve">Իսկ  ի՞նչ ծավալով  և ի՞նչ բնույթի առաջադրանքներ են անհրաժեշտ  առաջադրել ինքնուրույն կատարելու համար: Այսպես. </w:t>
      </w:r>
    </w:p>
    <w:p w:rsidR="001855F6" w:rsidRDefault="001855F6" w:rsidP="001855F6">
      <w:pPr>
        <w:numPr>
          <w:ilvl w:val="0"/>
          <w:numId w:val="16"/>
        </w:numPr>
        <w:tabs>
          <w:tab w:val="left" w:pos="284"/>
          <w:tab w:val="left" w:pos="709"/>
          <w:tab w:val="left" w:pos="1134"/>
          <w:tab w:val="left" w:pos="9214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after="0" w:line="360" w:lineRule="auto"/>
        <w:ind w:left="284" w:firstLine="0"/>
        <w:contextualSpacing/>
        <w:mirrorIndents/>
        <w:jc w:val="both"/>
        <w:rPr>
          <w:rFonts w:ascii="Sylfaen" w:hAnsi="Sylfaen" w:cs="Sylfaen"/>
          <w:sz w:val="24"/>
          <w:szCs w:val="24"/>
          <w:lang w:eastAsia="ru-RU"/>
        </w:rPr>
      </w:pPr>
      <w:r>
        <w:rPr>
          <w:rFonts w:ascii="Sylfaen" w:hAnsi="Sylfaen" w:cs="Sylfaen"/>
          <w:sz w:val="24"/>
          <w:szCs w:val="24"/>
          <w:lang w:eastAsia="ru-RU"/>
        </w:rPr>
        <w:t>Առաջադրանքների ծավալը  պլանավորելու համար, անհրաժեշտ է  հաշվի առնել  սովորողների  աշխատանքի տեմպը: Ժամանակը ճիշտ կազմակերպելու                                     համար պետք է  նախապես կատարել ինքնուրույն աշխատանքի համար պլանավորված առաջադրանքը: Այդ  դեպքում մենք առաջադրանքի կատարման համար ուսուցչի կողմի ծախսված ժամանակը անհրաժեշտ է բազմապատկել  երեքով, հենց հատկապես այդքան րոպե է անհրաժեշտ  առաջադրանքի կատարման համար: Առաջադրանքի կատարման ընթաքում ուսուցիչը կարող է հասկանալ, թե ինչ տարրեր կարող են արգելակել կամ արագացնել սովորողների աշխատանքը:</w:t>
      </w:r>
    </w:p>
    <w:p w:rsidR="001855F6" w:rsidRDefault="001855F6" w:rsidP="001855F6">
      <w:pPr>
        <w:numPr>
          <w:ilvl w:val="0"/>
          <w:numId w:val="16"/>
        </w:numPr>
        <w:tabs>
          <w:tab w:val="left" w:pos="284"/>
          <w:tab w:val="left" w:pos="709"/>
          <w:tab w:val="left" w:pos="1134"/>
          <w:tab w:val="left" w:pos="9214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after="0" w:line="360" w:lineRule="auto"/>
        <w:ind w:left="284" w:firstLine="0"/>
        <w:contextualSpacing/>
        <w:mirrorIndents/>
        <w:jc w:val="both"/>
        <w:rPr>
          <w:rFonts w:ascii="Sylfaen" w:hAnsi="Sylfaen" w:cs="Sylfaen"/>
          <w:sz w:val="24"/>
          <w:szCs w:val="24"/>
          <w:lang w:eastAsia="ru-RU"/>
        </w:rPr>
      </w:pPr>
      <w:r>
        <w:rPr>
          <w:rFonts w:ascii="Sylfaen" w:hAnsi="Sylfaen" w:cs="Sylfaen"/>
          <w:sz w:val="24"/>
          <w:szCs w:val="24"/>
          <w:lang w:eastAsia="ru-RU"/>
        </w:rPr>
        <w:t>Սովորողների ինքնուրույն ուսումնական գործունեության համար  նախատեսված առաջադրանքերի  բնույթը անհրաժեշտ է  աստիճանաբար  բարձրացնել:</w:t>
      </w:r>
    </w:p>
    <w:p w:rsidR="001855F6" w:rsidRDefault="001855F6" w:rsidP="001855F6">
      <w:pPr>
        <w:numPr>
          <w:ilvl w:val="0"/>
          <w:numId w:val="16"/>
        </w:numPr>
        <w:tabs>
          <w:tab w:val="left" w:pos="284"/>
          <w:tab w:val="left" w:pos="709"/>
          <w:tab w:val="left" w:pos="1134"/>
          <w:tab w:val="left" w:pos="9214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after="0" w:line="360" w:lineRule="auto"/>
        <w:ind w:left="284" w:firstLine="0"/>
        <w:contextualSpacing/>
        <w:mirrorIndents/>
        <w:jc w:val="both"/>
        <w:rPr>
          <w:rFonts w:ascii="Sylfaen" w:hAnsi="Sylfaen" w:cs="Sylfaen"/>
          <w:sz w:val="24"/>
          <w:szCs w:val="24"/>
          <w:lang w:eastAsia="ru-RU"/>
        </w:rPr>
      </w:pPr>
      <w:r>
        <w:rPr>
          <w:rFonts w:ascii="Sylfaen" w:hAnsi="Sylfaen" w:cs="Sylfaen"/>
          <w:sz w:val="24"/>
          <w:szCs w:val="24"/>
          <w:lang w:eastAsia="ru-RU"/>
        </w:rPr>
        <w:t>Առաջադրանքները պետք է  ընտրել այնպես, որ նպաստեն դրանց նկատմամբ հետաքրքրության զարգացմանը:</w:t>
      </w:r>
    </w:p>
    <w:p w:rsidR="001855F6" w:rsidRDefault="001855F6" w:rsidP="001855F6">
      <w:pPr>
        <w:numPr>
          <w:ilvl w:val="0"/>
          <w:numId w:val="16"/>
        </w:numPr>
        <w:tabs>
          <w:tab w:val="left" w:pos="284"/>
          <w:tab w:val="left" w:pos="709"/>
          <w:tab w:val="left" w:pos="1134"/>
          <w:tab w:val="left" w:pos="9214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after="0" w:line="360" w:lineRule="auto"/>
        <w:ind w:left="284" w:firstLine="0"/>
        <w:contextualSpacing/>
        <w:mirrorIndents/>
        <w:jc w:val="both"/>
        <w:rPr>
          <w:rFonts w:ascii="Sylfaen" w:hAnsi="Sylfaen" w:cs="Sylfaen"/>
          <w:sz w:val="24"/>
          <w:szCs w:val="24"/>
          <w:lang w:eastAsia="ru-RU"/>
        </w:rPr>
      </w:pPr>
      <w:r>
        <w:rPr>
          <w:rFonts w:ascii="Sylfaen" w:hAnsi="Sylfaen" w:cs="Sylfaen"/>
          <w:sz w:val="24"/>
          <w:szCs w:val="24"/>
          <w:lang w:eastAsia="ru-RU"/>
        </w:rPr>
        <w:t>Սովորաբար, աշակերտները ոչ    միաժամանակ  են ավարտում ինքնուրույն աշխատանքը: Ինքնուրույն աշխատանքների համար  առաջադրանքներ ընտրելիս անհրաժեշտ  է հաշվի առնել, որ գիտեիլքների, կարողությունների և հմտությունների յուրացման գործընթացում սովորողներից պահանջում է տարբեր ժամանակահատված: Այդ պատճառով  նպատակահարմար է նախապես պատրաստել առաջադրանքներ, լրացուցիչ առաջադրանքներ` արագ աշխատող աշակերտների համար:</w:t>
      </w:r>
    </w:p>
    <w:p w:rsidR="001855F6" w:rsidRDefault="001855F6" w:rsidP="001855F6">
      <w:pPr>
        <w:numPr>
          <w:ilvl w:val="0"/>
          <w:numId w:val="16"/>
        </w:numPr>
        <w:tabs>
          <w:tab w:val="left" w:pos="284"/>
          <w:tab w:val="left" w:pos="709"/>
          <w:tab w:val="left" w:pos="1134"/>
          <w:tab w:val="left" w:pos="9214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after="0" w:line="360" w:lineRule="auto"/>
        <w:ind w:left="284" w:firstLine="0"/>
        <w:contextualSpacing/>
        <w:mirrorIndents/>
        <w:jc w:val="both"/>
        <w:rPr>
          <w:rFonts w:ascii="Sylfaen" w:hAnsi="Sylfaen" w:cs="Sylfaen"/>
          <w:sz w:val="24"/>
          <w:szCs w:val="24"/>
          <w:lang w:eastAsia="ru-RU"/>
        </w:rPr>
      </w:pPr>
      <w:r>
        <w:rPr>
          <w:rFonts w:ascii="Sylfaen" w:hAnsi="Sylfaen" w:cs="Sylfaen"/>
          <w:sz w:val="24"/>
          <w:szCs w:val="24"/>
          <w:lang w:eastAsia="ru-RU"/>
        </w:rPr>
        <w:t xml:space="preserve">Դժվար է ընտրել այնպիսի առաջադրանքներ, որոնք համապատասխանում ենբոլորաշակերտներիներուժին:Եթեառաջադրվում է պարզ, միատիպ վարժություններ,օրինակ`բազմապատկման կամ բաժանման, ապա </w:t>
      </w:r>
      <w:r>
        <w:rPr>
          <w:rFonts w:ascii="Sylfaen" w:hAnsi="Sylfaen" w:cs="Sylfaen"/>
          <w:sz w:val="24"/>
          <w:szCs w:val="24"/>
          <w:lang w:eastAsia="ru-RU"/>
        </w:rPr>
        <w:lastRenderedPageBreak/>
        <w:t>առաջադրանքների տարբերակումը կարգավորվում է ծավալով:Առավել դժվար է, օրինակ ընտրել յուաքանչյուր աշակերտի ներուժի համապատասխան առաջադրանքներ:Այդ պատճառով նպատակահարմար է առաջադրել տարբերակված առաջադրանքներ` հաշվի առնելով սովորողների առանձին խմբերի ներուժը:</w:t>
      </w:r>
    </w:p>
    <w:p w:rsidR="001855F6" w:rsidRDefault="001855F6" w:rsidP="001855F6">
      <w:pPr>
        <w:tabs>
          <w:tab w:val="left" w:pos="284"/>
          <w:tab w:val="left" w:pos="709"/>
          <w:tab w:val="left" w:pos="1134"/>
          <w:tab w:val="left" w:pos="9214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line="360" w:lineRule="auto"/>
        <w:ind w:left="284"/>
        <w:contextualSpacing/>
        <w:mirrorIndents/>
        <w:jc w:val="both"/>
        <w:rPr>
          <w:rFonts w:ascii="Sylfaen" w:hAnsi="Sylfaen" w:cs="Sylfaen"/>
          <w:sz w:val="24"/>
          <w:szCs w:val="24"/>
          <w:lang w:eastAsia="ru-RU"/>
        </w:rPr>
      </w:pPr>
      <w:r>
        <w:rPr>
          <w:rFonts w:ascii="Sylfaen" w:hAnsi="Sylfaen" w:cs="Sylfaen"/>
          <w:sz w:val="24"/>
          <w:szCs w:val="24"/>
          <w:lang w:eastAsia="ru-RU"/>
        </w:rPr>
        <w:t>Սակայն պետք է նշել ,որ ըստ բարդության աստիճանի տարբեր առաջադրանքներ ընտրելը բավականին բարդ է: Ընտրել  հեշտ առաջադրանք, որը համապատասխանում է  թույլ աշակերտի  ներուժին, դժվար չէ: Բայց  այստեղ մի մեծ վտանգ  է թաքնված: Եթե թույլ կարողություններ ունեցող աշակերտը դասից դաս անընդհատ դյուրին աշխատանք կատարի նույն պահանջով, ապա այդպես կարող ենք խորացնել  նրա զարգացման հետ կապված խնդիրները:Այդ պատճառով  այդպիսի սովորողների համար  ճանաչողական առաջադրանքների ընտրության ընթացքում ուսուցիչն իր առջևնպատակ է էդնում.</w:t>
      </w:r>
      <w:r>
        <w:rPr>
          <w:rFonts w:ascii="Sylfaen" w:hAnsi="Sylfaen" w:cs="Sylfaen"/>
          <w:sz w:val="24"/>
          <w:szCs w:val="24"/>
          <w:lang w:val="en-US" w:eastAsia="ru-RU"/>
        </w:rPr>
        <w:t>ս</w:t>
      </w:r>
      <w:r>
        <w:rPr>
          <w:rFonts w:ascii="Sylfaen" w:hAnsi="Sylfaen" w:cs="Sylfaen"/>
          <w:sz w:val="24"/>
          <w:szCs w:val="24"/>
          <w:lang w:eastAsia="ru-RU"/>
        </w:rPr>
        <w:t>կզբումաշխատանքումներառելպարզ առաջադրանքներ, ապա աստիճանաբար յուրացման համար ներմուծել առավել բարդ նյութեր:</w:t>
      </w:r>
    </w:p>
    <w:p w:rsidR="001855F6" w:rsidRDefault="001855F6" w:rsidP="001855F6">
      <w:pPr>
        <w:numPr>
          <w:ilvl w:val="0"/>
          <w:numId w:val="16"/>
        </w:numPr>
        <w:tabs>
          <w:tab w:val="left" w:pos="284"/>
          <w:tab w:val="left" w:pos="1134"/>
          <w:tab w:val="left" w:pos="9214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after="0" w:line="360" w:lineRule="auto"/>
        <w:ind w:left="284" w:firstLine="0"/>
        <w:contextualSpacing/>
        <w:mirrorIndents/>
        <w:jc w:val="both"/>
        <w:rPr>
          <w:rFonts w:ascii="Sylfaen" w:hAnsi="Sylfaen" w:cs="Sylfaen"/>
          <w:sz w:val="24"/>
          <w:szCs w:val="24"/>
          <w:lang w:eastAsia="ru-RU"/>
        </w:rPr>
      </w:pPr>
      <w:r>
        <w:rPr>
          <w:rFonts w:ascii="Sylfaen" w:hAnsi="Sylfaen" w:cs="Sylfaen"/>
          <w:sz w:val="24"/>
          <w:szCs w:val="24"/>
          <w:lang w:eastAsia="ru-RU"/>
        </w:rPr>
        <w:t>Ինքնուրույն աշխատանքի  համար նախատեսված առաջադրանքները ցանկալի է, որ աշակերտներից պահանջեն կամային ջանքեր:</w:t>
      </w:r>
    </w:p>
    <w:p w:rsidR="001855F6" w:rsidRDefault="001855F6" w:rsidP="001855F6">
      <w:pPr>
        <w:numPr>
          <w:ilvl w:val="0"/>
          <w:numId w:val="16"/>
        </w:numPr>
        <w:tabs>
          <w:tab w:val="left" w:pos="284"/>
          <w:tab w:val="left" w:pos="709"/>
          <w:tab w:val="left" w:pos="9214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after="0" w:line="360" w:lineRule="auto"/>
        <w:ind w:left="284" w:firstLine="0"/>
        <w:contextualSpacing/>
        <w:mirrorIndents/>
        <w:jc w:val="both"/>
        <w:rPr>
          <w:rFonts w:ascii="Sylfaen" w:hAnsi="Sylfaen" w:cs="Sylfaen"/>
          <w:sz w:val="24"/>
          <w:szCs w:val="24"/>
          <w:lang w:eastAsia="ru-RU"/>
        </w:rPr>
      </w:pPr>
      <w:r>
        <w:rPr>
          <w:rFonts w:ascii="Sylfaen" w:hAnsi="Sylfaen" w:cs="Sylfaen"/>
          <w:sz w:val="24"/>
          <w:szCs w:val="24"/>
          <w:lang w:eastAsia="ru-RU"/>
        </w:rPr>
        <w:t>Ինքնուրույն աշխատանքի համար ցանկալի է առաջադրել այնպիսի առաջադրանքներ, որոնց կատարման համար կպահանջվի գիտելիքների կիրառում նոր իրավիճակներում:Միայն այդ  դեպքում ինքնուրույն աշխատանքը կնպաստի սովորողների ճանաչողական ունակությունների ձևավորմանը և նախաձեռնողականության դրսևորմանը:</w:t>
      </w:r>
    </w:p>
    <w:p w:rsidR="001855F6" w:rsidRDefault="001855F6" w:rsidP="001855F6">
      <w:pPr>
        <w:numPr>
          <w:ilvl w:val="0"/>
          <w:numId w:val="16"/>
        </w:numPr>
        <w:tabs>
          <w:tab w:val="left" w:pos="284"/>
          <w:tab w:val="left" w:pos="567"/>
          <w:tab w:val="left" w:pos="9214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after="0" w:line="360" w:lineRule="auto"/>
        <w:ind w:left="284" w:firstLine="0"/>
        <w:contextualSpacing/>
        <w:mirrorIndents/>
        <w:jc w:val="both"/>
        <w:rPr>
          <w:rFonts w:ascii="Sylfaen" w:hAnsi="Sylfaen" w:cs="Sylfaen"/>
          <w:sz w:val="24"/>
          <w:szCs w:val="24"/>
          <w:lang w:eastAsia="ru-RU"/>
        </w:rPr>
      </w:pPr>
      <w:r>
        <w:rPr>
          <w:rFonts w:ascii="Sylfaen" w:hAnsi="Sylfaen" w:cs="Sylfaen"/>
          <w:sz w:val="24"/>
          <w:szCs w:val="24"/>
          <w:lang w:eastAsia="ru-RU"/>
        </w:rPr>
        <w:t>Ցանկալի, որ ինքնուրույն աշխատանքի համար նախատեսվող առաջադրանքները հետաքրքրեն սովորողներին:</w:t>
      </w:r>
    </w:p>
    <w:p w:rsidR="001855F6" w:rsidRDefault="001855F6" w:rsidP="001855F6">
      <w:pPr>
        <w:numPr>
          <w:ilvl w:val="0"/>
          <w:numId w:val="16"/>
        </w:numPr>
        <w:tabs>
          <w:tab w:val="left" w:pos="284"/>
          <w:tab w:val="left" w:pos="567"/>
          <w:tab w:val="left" w:pos="9214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after="0" w:line="360" w:lineRule="auto"/>
        <w:ind w:left="284" w:firstLine="0"/>
        <w:contextualSpacing/>
        <w:mirrorIndents/>
        <w:jc w:val="both"/>
        <w:rPr>
          <w:rFonts w:ascii="Sylfaen" w:hAnsi="Sylfaen" w:cs="Sylfaen"/>
          <w:sz w:val="24"/>
          <w:szCs w:val="24"/>
          <w:lang w:eastAsia="ru-RU"/>
        </w:rPr>
      </w:pPr>
      <w:r>
        <w:rPr>
          <w:rFonts w:ascii="Sylfaen" w:hAnsi="Sylfaen" w:cs="Sylfaen"/>
          <w:sz w:val="24"/>
          <w:szCs w:val="24"/>
          <w:lang w:eastAsia="ru-RU"/>
        </w:rPr>
        <w:t xml:space="preserve">Առաջադրանքների բովանդակությունը պետք է մատչելի լինի աշակերտին, հենված լինի երեխաների կենսափորձի վրա, բայց միևնույն ժամանակ գտնվի </w:t>
      </w:r>
      <w:r>
        <w:rPr>
          <w:rFonts w:ascii="Sylfaen" w:hAnsi="Sylfaen" w:cs="Sylfaen"/>
          <w:sz w:val="24"/>
          <w:szCs w:val="24"/>
          <w:lang w:eastAsia="ru-RU"/>
        </w:rPr>
        <w:lastRenderedPageBreak/>
        <w:t>նրանց զարգացման «մերձակա գոտում» , պարունակի որոշակի դժվարություն, որը երեխան կարող է հաղթահարել:</w:t>
      </w:r>
    </w:p>
    <w:p w:rsidR="001855F6" w:rsidRDefault="001855F6" w:rsidP="001855F6">
      <w:pPr>
        <w:numPr>
          <w:ilvl w:val="0"/>
          <w:numId w:val="16"/>
        </w:numPr>
        <w:tabs>
          <w:tab w:val="left" w:pos="142"/>
          <w:tab w:val="left" w:pos="284"/>
          <w:tab w:val="left" w:pos="709"/>
          <w:tab w:val="left" w:pos="9498"/>
          <w:tab w:val="left" w:pos="9639"/>
        </w:tabs>
        <w:autoSpaceDE w:val="0"/>
        <w:autoSpaceDN w:val="0"/>
        <w:adjustRightInd w:val="0"/>
        <w:spacing w:after="0" w:line="360" w:lineRule="auto"/>
        <w:ind w:left="284" w:firstLine="0"/>
        <w:contextualSpacing/>
        <w:mirrorIndents/>
        <w:jc w:val="both"/>
        <w:rPr>
          <w:rFonts w:ascii="Sylfaen" w:hAnsi="Sylfaen" w:cs="Sylfaen"/>
          <w:sz w:val="24"/>
          <w:szCs w:val="24"/>
          <w:lang w:eastAsia="ru-RU"/>
        </w:rPr>
      </w:pPr>
      <w:r>
        <w:rPr>
          <w:rFonts w:ascii="Sylfaen" w:hAnsi="Sylfaen" w:cs="Sylfaen"/>
          <w:sz w:val="24"/>
          <w:szCs w:val="24"/>
          <w:lang w:eastAsia="ru-RU"/>
        </w:rPr>
        <w:t>Յուրաքանչյուր  թեմայի շուրջ առաջադրանքների ընտրության ընթացքում  պետք է  հատուկ  ուշադրություն դարձնել հասկացության բոլոր  հատկանիշների բազմակողմանիորեն ամրապնդմանը, հստակ առանձնացնել այն կարողություններն ու հմտությունները, որոնք անհրաժեշտ է  ձևակերպել և ամրապնդել: Պատահականության բացառումը նպաստում է  դասի արդյուանվետության  բարձրացմանը:</w:t>
      </w:r>
    </w:p>
    <w:p w:rsidR="001855F6" w:rsidRDefault="001855F6" w:rsidP="001855F6">
      <w:pPr>
        <w:numPr>
          <w:ilvl w:val="0"/>
          <w:numId w:val="16"/>
        </w:numPr>
        <w:tabs>
          <w:tab w:val="left" w:pos="142"/>
          <w:tab w:val="left" w:pos="284"/>
          <w:tab w:val="left" w:pos="709"/>
          <w:tab w:val="left" w:pos="9498"/>
          <w:tab w:val="left" w:pos="9639"/>
        </w:tabs>
        <w:autoSpaceDE w:val="0"/>
        <w:autoSpaceDN w:val="0"/>
        <w:adjustRightInd w:val="0"/>
        <w:spacing w:after="0" w:line="360" w:lineRule="auto"/>
        <w:ind w:left="284" w:firstLine="0"/>
        <w:contextualSpacing/>
        <w:mirrorIndents/>
        <w:jc w:val="both"/>
        <w:rPr>
          <w:rFonts w:ascii="Sylfaen" w:hAnsi="Sylfaen" w:cs="Sylfaen"/>
          <w:sz w:val="24"/>
          <w:szCs w:val="24"/>
          <w:lang w:eastAsia="ru-RU"/>
        </w:rPr>
      </w:pPr>
      <w:r>
        <w:rPr>
          <w:rFonts w:ascii="Sylfaen" w:hAnsi="Sylfaen" w:cs="Sylfaen"/>
          <w:sz w:val="24"/>
          <w:szCs w:val="24"/>
          <w:lang w:eastAsia="ru-RU"/>
        </w:rPr>
        <w:t>Առաջադրանքների համակարգը պետք է  կազմակերպել փուլ առ փուլ: Անհրաժեշտ է սկսել տիպային առաջադրանքներից, մանրամասն բացատրել դրանց լուծման մեթոդները: Ընդ որում աշակերտներին  պետք է առաջարկել գործողություններ կատարել ըստ օրինակի:</w:t>
      </w:r>
    </w:p>
    <w:p w:rsidR="001855F6" w:rsidRDefault="001855F6" w:rsidP="001855F6">
      <w:pPr>
        <w:tabs>
          <w:tab w:val="left" w:pos="142"/>
          <w:tab w:val="left" w:pos="284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line="360" w:lineRule="auto"/>
        <w:ind w:left="284"/>
        <w:contextualSpacing/>
        <w:mirrorIndents/>
        <w:jc w:val="both"/>
        <w:rPr>
          <w:rFonts w:ascii="Sylfaen" w:hAnsi="Sylfaen" w:cs="Sylfaen"/>
          <w:sz w:val="24"/>
          <w:szCs w:val="24"/>
          <w:lang w:eastAsia="ru-RU"/>
        </w:rPr>
      </w:pPr>
      <w:r>
        <w:rPr>
          <w:rFonts w:ascii="Sylfaen" w:hAnsi="Sylfaen" w:cs="Sylfaen"/>
          <w:sz w:val="24"/>
          <w:szCs w:val="24"/>
          <w:lang w:eastAsia="ru-RU"/>
        </w:rPr>
        <w:t>Այնուհետև անհրաժեշտ է առաջադրել նույնատիպ առաջադրանքներ:</w:t>
      </w:r>
    </w:p>
    <w:p w:rsidR="001855F6" w:rsidRDefault="001855F6" w:rsidP="001855F6">
      <w:pPr>
        <w:tabs>
          <w:tab w:val="left" w:pos="142"/>
          <w:tab w:val="left" w:pos="284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line="360" w:lineRule="auto"/>
        <w:ind w:left="284"/>
        <w:contextualSpacing/>
        <w:mirrorIndents/>
        <w:jc w:val="both"/>
        <w:rPr>
          <w:rFonts w:ascii="Sylfaen" w:hAnsi="Sylfaen" w:cs="Sylfaen"/>
          <w:sz w:val="24"/>
          <w:szCs w:val="24"/>
          <w:lang w:eastAsia="ru-RU"/>
        </w:rPr>
      </w:pPr>
      <w:r>
        <w:rPr>
          <w:rFonts w:ascii="Sylfaen" w:hAnsi="Sylfaen" w:cs="Sylfaen"/>
          <w:sz w:val="24"/>
          <w:szCs w:val="24"/>
          <w:lang w:eastAsia="ru-RU"/>
        </w:rPr>
        <w:t>Հետոկարելի է առաջարկել առաջադրանքներ` չափազանց համառոտ հրահանգ տալով:</w:t>
      </w:r>
    </w:p>
    <w:p w:rsidR="001855F6" w:rsidRDefault="001855F6" w:rsidP="001855F6">
      <w:pPr>
        <w:tabs>
          <w:tab w:val="left" w:pos="142"/>
          <w:tab w:val="left" w:pos="284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line="360" w:lineRule="auto"/>
        <w:ind w:left="284"/>
        <w:contextualSpacing/>
        <w:mirrorIndents/>
        <w:jc w:val="both"/>
        <w:rPr>
          <w:rFonts w:ascii="Sylfaen" w:hAnsi="Sylfaen" w:cs="Sylfaen"/>
          <w:sz w:val="24"/>
          <w:szCs w:val="24"/>
          <w:lang w:eastAsia="ru-RU"/>
        </w:rPr>
      </w:pPr>
      <w:r>
        <w:rPr>
          <w:rFonts w:ascii="Sylfaen" w:hAnsi="Sylfaen" w:cs="Sylfaen"/>
          <w:sz w:val="24"/>
          <w:szCs w:val="24"/>
          <w:lang w:eastAsia="ru-RU"/>
        </w:rPr>
        <w:t>Վերջինփուլումանհրաժեշտ է առաջարկել առաջադրանքներ ամբողջովին ինքնուրույն կատարման համար:Այս փուլում նպատակահարմար է սովորողներին առաջարկելստեղծագործականբնույթիառաջադրանքներ:</w:t>
      </w:r>
    </w:p>
    <w:p w:rsidR="001855F6" w:rsidRDefault="001855F6" w:rsidP="001855F6">
      <w:pPr>
        <w:tabs>
          <w:tab w:val="left" w:pos="142"/>
          <w:tab w:val="left" w:pos="284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line="360" w:lineRule="auto"/>
        <w:ind w:left="284"/>
        <w:contextualSpacing/>
        <w:mirrorIndents/>
        <w:jc w:val="both"/>
        <w:rPr>
          <w:rFonts w:ascii="Sylfaen" w:hAnsi="Sylfaen" w:cs="Sylfaen"/>
          <w:sz w:val="24"/>
          <w:szCs w:val="24"/>
          <w:lang w:eastAsia="ru-RU"/>
        </w:rPr>
      </w:pPr>
    </w:p>
    <w:p w:rsidR="001855F6" w:rsidRDefault="001855F6" w:rsidP="001855F6">
      <w:pPr>
        <w:tabs>
          <w:tab w:val="left" w:pos="142"/>
          <w:tab w:val="left" w:pos="284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line="360" w:lineRule="auto"/>
        <w:ind w:left="284"/>
        <w:contextualSpacing/>
        <w:mirrorIndents/>
        <w:jc w:val="both"/>
        <w:rPr>
          <w:rFonts w:ascii="Sylfaen" w:hAnsi="Sylfaen" w:cs="Sylfaen"/>
          <w:b/>
          <w:sz w:val="28"/>
          <w:szCs w:val="28"/>
          <w:lang w:eastAsia="ru-RU"/>
        </w:rPr>
      </w:pPr>
    </w:p>
    <w:p w:rsidR="001855F6" w:rsidRDefault="001855F6" w:rsidP="001855F6">
      <w:pPr>
        <w:tabs>
          <w:tab w:val="left" w:pos="142"/>
          <w:tab w:val="left" w:pos="284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line="360" w:lineRule="auto"/>
        <w:ind w:left="284"/>
        <w:contextualSpacing/>
        <w:mirrorIndents/>
        <w:jc w:val="both"/>
        <w:rPr>
          <w:rFonts w:ascii="Sylfaen" w:hAnsi="Sylfaen" w:cs="Sylfaen"/>
          <w:b/>
          <w:sz w:val="28"/>
          <w:szCs w:val="28"/>
          <w:lang w:eastAsia="ru-RU"/>
        </w:rPr>
      </w:pPr>
    </w:p>
    <w:p w:rsidR="001855F6" w:rsidRDefault="001855F6" w:rsidP="001855F6">
      <w:pPr>
        <w:tabs>
          <w:tab w:val="left" w:pos="142"/>
          <w:tab w:val="left" w:pos="284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line="360" w:lineRule="auto"/>
        <w:ind w:left="284"/>
        <w:contextualSpacing/>
        <w:mirrorIndents/>
        <w:jc w:val="both"/>
        <w:rPr>
          <w:rFonts w:ascii="Sylfaen" w:hAnsi="Sylfaen" w:cs="Sylfaen"/>
          <w:b/>
          <w:sz w:val="28"/>
          <w:szCs w:val="28"/>
          <w:lang w:eastAsia="ru-RU"/>
        </w:rPr>
      </w:pPr>
    </w:p>
    <w:p w:rsidR="001855F6" w:rsidRDefault="001855F6" w:rsidP="001855F6">
      <w:pPr>
        <w:tabs>
          <w:tab w:val="left" w:pos="142"/>
          <w:tab w:val="left" w:pos="284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line="360" w:lineRule="auto"/>
        <w:ind w:left="284"/>
        <w:contextualSpacing/>
        <w:mirrorIndents/>
        <w:jc w:val="both"/>
        <w:rPr>
          <w:rFonts w:ascii="Sylfaen" w:hAnsi="Sylfaen" w:cs="Sylfaen"/>
          <w:b/>
          <w:sz w:val="28"/>
          <w:szCs w:val="28"/>
          <w:lang w:eastAsia="ru-RU"/>
        </w:rPr>
      </w:pPr>
    </w:p>
    <w:p w:rsidR="001855F6" w:rsidRDefault="001855F6" w:rsidP="001855F6">
      <w:pPr>
        <w:tabs>
          <w:tab w:val="left" w:pos="142"/>
          <w:tab w:val="left" w:pos="284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line="360" w:lineRule="auto"/>
        <w:ind w:left="284"/>
        <w:contextualSpacing/>
        <w:mirrorIndents/>
        <w:jc w:val="both"/>
        <w:rPr>
          <w:rFonts w:ascii="Sylfaen" w:hAnsi="Sylfaen" w:cs="Sylfaen"/>
          <w:b/>
          <w:sz w:val="28"/>
          <w:szCs w:val="28"/>
          <w:lang w:eastAsia="ru-RU"/>
        </w:rPr>
      </w:pPr>
    </w:p>
    <w:p w:rsidR="001855F6" w:rsidRDefault="001855F6" w:rsidP="001855F6">
      <w:pPr>
        <w:tabs>
          <w:tab w:val="left" w:pos="142"/>
          <w:tab w:val="left" w:pos="284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line="360" w:lineRule="auto"/>
        <w:ind w:left="284"/>
        <w:contextualSpacing/>
        <w:mirrorIndents/>
        <w:jc w:val="both"/>
        <w:rPr>
          <w:rFonts w:ascii="Sylfaen" w:hAnsi="Sylfaen" w:cs="Sylfaen"/>
          <w:b/>
          <w:sz w:val="28"/>
          <w:szCs w:val="28"/>
          <w:lang w:eastAsia="ru-RU"/>
        </w:rPr>
      </w:pPr>
    </w:p>
    <w:p w:rsidR="001855F6" w:rsidRDefault="001855F6" w:rsidP="001855F6">
      <w:pPr>
        <w:tabs>
          <w:tab w:val="left" w:pos="142"/>
          <w:tab w:val="left" w:pos="284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line="360" w:lineRule="auto"/>
        <w:ind w:left="284"/>
        <w:contextualSpacing/>
        <w:mirrorIndents/>
        <w:jc w:val="both"/>
        <w:rPr>
          <w:rFonts w:ascii="Sylfaen" w:hAnsi="Sylfaen" w:cs="Sylfaen"/>
          <w:b/>
          <w:sz w:val="28"/>
          <w:szCs w:val="28"/>
          <w:lang w:eastAsia="ru-RU"/>
        </w:rPr>
      </w:pPr>
    </w:p>
    <w:p w:rsidR="001855F6" w:rsidRDefault="001855F6" w:rsidP="001855F6">
      <w:pPr>
        <w:tabs>
          <w:tab w:val="left" w:pos="142"/>
          <w:tab w:val="left" w:pos="284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line="360" w:lineRule="auto"/>
        <w:ind w:left="284"/>
        <w:contextualSpacing/>
        <w:mirrorIndents/>
        <w:jc w:val="both"/>
        <w:rPr>
          <w:rFonts w:ascii="Sylfaen" w:hAnsi="Sylfaen" w:cs="Sylfaen"/>
          <w:b/>
          <w:sz w:val="28"/>
          <w:szCs w:val="28"/>
          <w:lang w:eastAsia="ru-RU"/>
        </w:rPr>
      </w:pPr>
    </w:p>
    <w:p w:rsidR="0041663B" w:rsidRDefault="0041663B" w:rsidP="0041663B">
      <w:pPr>
        <w:tabs>
          <w:tab w:val="left" w:pos="142"/>
          <w:tab w:val="left" w:pos="284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line="360" w:lineRule="auto"/>
        <w:contextualSpacing/>
        <w:mirrorIndents/>
        <w:jc w:val="both"/>
        <w:rPr>
          <w:rFonts w:ascii="Sylfaen" w:hAnsi="Sylfaen" w:cs="Sylfaen"/>
          <w:b/>
          <w:sz w:val="28"/>
          <w:szCs w:val="28"/>
          <w:lang w:eastAsia="ru-RU"/>
        </w:rPr>
      </w:pPr>
    </w:p>
    <w:p w:rsidR="001855F6" w:rsidRDefault="0041663B" w:rsidP="0041663B">
      <w:pPr>
        <w:tabs>
          <w:tab w:val="left" w:pos="142"/>
          <w:tab w:val="left" w:pos="284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line="360" w:lineRule="auto"/>
        <w:contextualSpacing/>
        <w:mirrorIndents/>
        <w:jc w:val="both"/>
        <w:rPr>
          <w:rFonts w:ascii="Sylfaen" w:hAnsi="Sylfaen" w:cs="Sylfaen"/>
          <w:b/>
          <w:sz w:val="28"/>
          <w:szCs w:val="28"/>
          <w:lang w:eastAsia="ru-RU"/>
        </w:rPr>
      </w:pPr>
      <w:r>
        <w:rPr>
          <w:rFonts w:ascii="Sylfaen" w:hAnsi="Sylfaen" w:cs="Sylfaen"/>
          <w:b/>
          <w:sz w:val="28"/>
          <w:szCs w:val="28"/>
          <w:lang w:val="hy-AM" w:eastAsia="ru-RU"/>
        </w:rPr>
        <w:t xml:space="preserve">                                               </w:t>
      </w:r>
      <w:r w:rsidR="001855F6">
        <w:rPr>
          <w:rFonts w:ascii="Sylfaen" w:hAnsi="Sylfaen" w:cs="Sylfaen"/>
          <w:b/>
          <w:sz w:val="28"/>
          <w:szCs w:val="28"/>
          <w:lang w:val="en-US" w:eastAsia="ru-RU"/>
        </w:rPr>
        <w:t>Եզրակացություն</w:t>
      </w:r>
    </w:p>
    <w:p w:rsidR="001855F6" w:rsidRDefault="001855F6" w:rsidP="001855F6">
      <w:pPr>
        <w:tabs>
          <w:tab w:val="left" w:pos="142"/>
          <w:tab w:val="left" w:pos="284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line="360" w:lineRule="auto"/>
        <w:ind w:left="284"/>
        <w:contextualSpacing/>
        <w:mirrorIndents/>
        <w:jc w:val="both"/>
        <w:rPr>
          <w:rFonts w:ascii="Sylfaen" w:hAnsi="Sylfaen" w:cs="Sylfaen"/>
          <w:b/>
          <w:sz w:val="28"/>
          <w:szCs w:val="28"/>
          <w:lang w:eastAsia="ru-RU"/>
        </w:rPr>
      </w:pPr>
    </w:p>
    <w:p w:rsidR="001855F6" w:rsidRDefault="001855F6" w:rsidP="001855F6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ascii="Sylfaen" w:hAnsi="Sylfaen" w:cs="Sylfaen"/>
          <w:sz w:val="24"/>
          <w:szCs w:val="24"/>
          <w:lang w:eastAsia="ru-RU"/>
        </w:rPr>
      </w:pPr>
      <w:r>
        <w:rPr>
          <w:rFonts w:ascii="Sylfaen" w:hAnsi="Sylfaen" w:cs="Sylfaen"/>
          <w:sz w:val="24"/>
          <w:szCs w:val="24"/>
          <w:lang w:val="hy-AM" w:eastAsia="ru-RU"/>
        </w:rPr>
        <w:t>Ինքնուրույնաշխատանքիհմտություններըչենծագումիրենքիրենց</w:t>
      </w:r>
      <w:r>
        <w:rPr>
          <w:rFonts w:ascii="Sylfaen" w:hAnsi="Sylfaen" w:cs="Calibri"/>
          <w:sz w:val="24"/>
          <w:szCs w:val="24"/>
          <w:lang w:val="hy-AM" w:eastAsia="ru-RU"/>
        </w:rPr>
        <w:t xml:space="preserve">, </w:t>
      </w:r>
      <w:r>
        <w:rPr>
          <w:rFonts w:ascii="Sylfaen" w:hAnsi="Sylfaen" w:cs="Sylfaen"/>
          <w:sz w:val="24"/>
          <w:szCs w:val="24"/>
          <w:lang w:val="hy-AM" w:eastAsia="ru-RU"/>
        </w:rPr>
        <w:t>դրանք  անհրաժեշտ  է  ձևավորել  և  դրանում  հսկայական  դեր  ունի  ուսուցիչը: Երեխաների  ինքնուրույնությունը  զարգանում  է  աստիճանաբար, դաստիարակվում  է  դասից  դաս, դասարանից  դասարան:</w:t>
      </w:r>
    </w:p>
    <w:p w:rsidR="001855F6" w:rsidRDefault="001855F6" w:rsidP="001855F6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  <w:lang w:val="en-US"/>
        </w:rPr>
        <w:t>Տարրականդասարաններումուսուցմանգործընթացումդեռևսգերակշռում</w:t>
      </w:r>
      <w:r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է</w:t>
      </w:r>
      <w:r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աշխատանքիընդհանուրձևը</w:t>
      </w:r>
      <w:r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  <w:lang w:val="en-US"/>
        </w:rPr>
        <w:t>երբաշակերտներիգործողություններըհիմնականումկախվածենուսուցչիանմիջականհրահանգներից</w:t>
      </w:r>
      <w:r>
        <w:rPr>
          <w:rFonts w:ascii="Sylfaen" w:hAnsi="Sylfaen"/>
          <w:color w:val="000000"/>
          <w:sz w:val="24"/>
          <w:szCs w:val="24"/>
        </w:rPr>
        <w:t xml:space="preserve">: </w:t>
      </w:r>
      <w:r>
        <w:rPr>
          <w:rFonts w:ascii="Sylfaen" w:hAnsi="Sylfaen"/>
          <w:color w:val="000000"/>
          <w:sz w:val="24"/>
          <w:szCs w:val="24"/>
          <w:lang w:val="en-US"/>
        </w:rPr>
        <w:t>Այսպիսիգործողություններըարգելակումեներեխաներիզարգացումը</w:t>
      </w:r>
      <w:r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  <w:lang w:val="en-US"/>
        </w:rPr>
        <w:t>և</w:t>
      </w:r>
      <w:r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արդենհինգերորդդասարանումսովորողներըհայտնվումենանօգնականվիճակում՝</w:t>
      </w:r>
      <w:r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գրքիշուրջիրականացվողինքնուրույնաշխատանքի</w:t>
      </w:r>
      <w:r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  <w:lang w:val="en-US"/>
        </w:rPr>
        <w:t>առաջադրանքներիինքնուրույնլուծման</w:t>
      </w:r>
      <w:r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  <w:lang w:val="en-US"/>
        </w:rPr>
        <w:t>ստեղծագորխականբնույթիաշխատանքներիկատարմանընթացքում</w:t>
      </w:r>
      <w:r>
        <w:rPr>
          <w:rFonts w:ascii="Sylfaen" w:hAnsi="Sylfaen"/>
          <w:color w:val="000000"/>
          <w:sz w:val="24"/>
          <w:szCs w:val="24"/>
        </w:rPr>
        <w:t xml:space="preserve">: </w:t>
      </w:r>
      <w:r>
        <w:rPr>
          <w:rFonts w:ascii="Sylfaen" w:hAnsi="Sylfaen"/>
          <w:color w:val="000000"/>
          <w:sz w:val="24"/>
          <w:szCs w:val="24"/>
          <w:lang w:val="en-US"/>
        </w:rPr>
        <w:t>Առաջադրանքներիծավալընրաուժերիցվեր</w:t>
      </w:r>
      <w:r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է</w:t>
      </w:r>
      <w:r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դառնում</w:t>
      </w:r>
      <w:r>
        <w:rPr>
          <w:rFonts w:ascii="Sylfaen" w:hAnsi="Sylfaen"/>
          <w:color w:val="000000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  <w:lang w:val="en-US"/>
        </w:rPr>
        <w:t>աշխատանքիտեմպը՝</w:t>
      </w:r>
      <w:r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en-US"/>
        </w:rPr>
        <w:t>դանդաղ</w:t>
      </w:r>
      <w:r>
        <w:rPr>
          <w:rFonts w:ascii="Sylfaen" w:hAnsi="Sylfaen"/>
          <w:color w:val="000000"/>
          <w:sz w:val="24"/>
          <w:szCs w:val="24"/>
        </w:rPr>
        <w:t>:</w:t>
      </w:r>
    </w:p>
    <w:p w:rsidR="001855F6" w:rsidRDefault="001855F6" w:rsidP="001855F6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Sylfaen" w:hAnsi="Sylfaen" w:cs="Sylfaen"/>
          <w:sz w:val="24"/>
          <w:szCs w:val="24"/>
          <w:lang w:eastAsia="ru-RU"/>
        </w:rPr>
      </w:pPr>
      <w:r>
        <w:rPr>
          <w:rFonts w:ascii="Sylfaen" w:hAnsi="Sylfaen" w:cs="Sylfaen"/>
          <w:sz w:val="24"/>
          <w:szCs w:val="24"/>
          <w:lang w:val="hy-AM" w:eastAsia="ru-RU"/>
        </w:rPr>
        <w:t>Ինքնուսուցման պարագայում սովորողն ինքն է կազմակերպում, կարգավորում և հսկում իր իմացական գործունեությունը: Ինքնուսուցումը իմացական գործունեության բարձրագույն մակարդակն է, երբ անձը պատրաստ է ինչ-որ չափով դուրս գալ ուսումնական պահանջների սահմաններից, անցնել ազատ իմացական գործունեության, ինքն իր առաջ դնելով խնդիրներ՝ պայմանավորված իր հնարավորությունների գիտակցմամբ ու հաշվառմամբ:</w:t>
      </w:r>
    </w:p>
    <w:p w:rsidR="001855F6" w:rsidRDefault="001855F6" w:rsidP="001855F6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  <w:lang w:val="hy-AM"/>
        </w:rPr>
        <w:lastRenderedPageBreak/>
        <w:t>Տարրականդասարաններումինքնուրույնէհամարվումայնաշխատանքը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որիընթացքումսովորողներըպարզորոշպատկերացնումենաշխատանքինպատակը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  <w:lang w:val="hy-AM"/>
        </w:rPr>
        <w:t>դրակատարմանկարգըևկատարումենայն՝առանցուսուցչիանմիջականմասնակցության</w:t>
      </w:r>
      <w:r>
        <w:rPr>
          <w:rFonts w:ascii="Sylfaen" w:hAnsi="Sylfaen"/>
          <w:color w:val="000000"/>
          <w:sz w:val="24"/>
          <w:szCs w:val="24"/>
          <w:lang w:val="hy-AM"/>
        </w:rPr>
        <w:t>:</w:t>
      </w:r>
    </w:p>
    <w:p w:rsidR="001855F6" w:rsidRPr="0041663B" w:rsidRDefault="0041663B" w:rsidP="0041663B">
      <w:pPr>
        <w:tabs>
          <w:tab w:val="left" w:pos="284"/>
          <w:tab w:val="left" w:pos="1134"/>
          <w:tab w:val="left" w:pos="9214"/>
          <w:tab w:val="left" w:pos="9356"/>
          <w:tab w:val="left" w:pos="9498"/>
          <w:tab w:val="left" w:pos="9639"/>
        </w:tabs>
        <w:autoSpaceDE w:val="0"/>
        <w:autoSpaceDN w:val="0"/>
        <w:adjustRightInd w:val="0"/>
        <w:spacing w:line="360" w:lineRule="auto"/>
        <w:mirrorIndents/>
        <w:rPr>
          <w:rFonts w:ascii="Sylfaen" w:hAnsi="Sylfaen" w:cs="Sylfaen"/>
          <w:b/>
          <w:sz w:val="28"/>
          <w:szCs w:val="28"/>
          <w:lang w:eastAsia="ru-RU"/>
        </w:rPr>
      </w:pPr>
      <w:r w:rsidRPr="0041663B">
        <w:rPr>
          <w:rFonts w:ascii="Sylfaen" w:hAnsi="Sylfaen" w:cs="Sylfaen"/>
          <w:b/>
          <w:sz w:val="24"/>
          <w:szCs w:val="24"/>
          <w:lang w:eastAsia="ru-RU"/>
        </w:rPr>
        <w:t xml:space="preserve">                                            </w:t>
      </w:r>
      <w:r w:rsidRPr="0041663B">
        <w:rPr>
          <w:rFonts w:ascii="Sylfaen" w:hAnsi="Sylfaen" w:cs="Sylfaen"/>
          <w:b/>
          <w:sz w:val="28"/>
          <w:szCs w:val="28"/>
          <w:lang w:val="hy-AM" w:eastAsia="ru-RU"/>
        </w:rPr>
        <w:t xml:space="preserve">Օգտագործված    </w:t>
      </w:r>
      <w:r w:rsidRPr="0041663B">
        <w:rPr>
          <w:rFonts w:ascii="Sylfaen" w:hAnsi="Sylfaen" w:cs="Sylfaen"/>
          <w:b/>
          <w:sz w:val="28"/>
          <w:szCs w:val="28"/>
          <w:lang w:eastAsia="ru-RU"/>
        </w:rPr>
        <w:t>գ</w:t>
      </w:r>
      <w:r w:rsidR="001855F6" w:rsidRPr="0041663B">
        <w:rPr>
          <w:rFonts w:ascii="Sylfaen" w:hAnsi="Sylfaen" w:cs="Sylfaen"/>
          <w:b/>
          <w:sz w:val="28"/>
          <w:szCs w:val="28"/>
          <w:lang w:eastAsia="ru-RU"/>
        </w:rPr>
        <w:t>րականության  ցանկ</w:t>
      </w:r>
    </w:p>
    <w:p w:rsidR="001855F6" w:rsidRPr="0041663B" w:rsidRDefault="001855F6" w:rsidP="001855F6">
      <w:pPr>
        <w:tabs>
          <w:tab w:val="left" w:pos="284"/>
          <w:tab w:val="left" w:pos="1134"/>
        </w:tabs>
        <w:autoSpaceDE w:val="0"/>
        <w:autoSpaceDN w:val="0"/>
        <w:adjustRightInd w:val="0"/>
        <w:spacing w:before="240" w:line="360" w:lineRule="auto"/>
        <w:ind w:left="284"/>
        <w:mirrorIndents/>
        <w:jc w:val="center"/>
        <w:rPr>
          <w:rFonts w:ascii="Sylfaen" w:hAnsi="Sylfaen" w:cs="Sylfaen"/>
          <w:b/>
          <w:sz w:val="28"/>
          <w:szCs w:val="28"/>
          <w:lang w:eastAsia="ru-RU"/>
        </w:rPr>
      </w:pPr>
    </w:p>
    <w:p w:rsidR="001855F6" w:rsidRDefault="001855F6" w:rsidP="001855F6">
      <w:pPr>
        <w:pStyle w:val="ListParagraph"/>
        <w:numPr>
          <w:ilvl w:val="3"/>
          <w:numId w:val="18"/>
        </w:numPr>
        <w:spacing w:after="0" w:line="360" w:lineRule="auto"/>
        <w:ind w:right="281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Arian AMU"/>
          <w:bCs/>
          <w:color w:val="000000"/>
          <w:kern w:val="36"/>
          <w:sz w:val="24"/>
          <w:szCs w:val="24"/>
          <w:lang w:val="hy-AM"/>
        </w:rPr>
        <w:t>Կ. Թորոսյան, Կ. Չիբուխչյան, 50 հարց ու պատասխան տարրական դասարանների ուսուցիչների համար: Մաս II, «Զանգակ» հրատարակչություն,       2013թ.</w:t>
      </w:r>
    </w:p>
    <w:p w:rsidR="001855F6" w:rsidRDefault="001855F6" w:rsidP="001855F6">
      <w:pPr>
        <w:pStyle w:val="ListParagraph"/>
        <w:numPr>
          <w:ilvl w:val="3"/>
          <w:numId w:val="18"/>
        </w:numPr>
        <w:spacing w:after="0" w:line="360" w:lineRule="auto"/>
        <w:ind w:right="281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Arian AMU"/>
          <w:color w:val="000000"/>
          <w:sz w:val="24"/>
          <w:szCs w:val="24"/>
          <w:lang w:val="hy-AM"/>
        </w:rPr>
        <w:t>Կարինե Թորոսյան, Վաչագան Սարգսյան, Կարինե Չիբուխչյան, Հեղինե Խաչատրյան, Սուսաննա</w:t>
      </w:r>
      <w:r>
        <w:rPr>
          <w:rFonts w:ascii="Sylfaen" w:hAnsi="Sylfaen" w:cs="Calibri"/>
          <w:color w:val="000000"/>
          <w:sz w:val="24"/>
          <w:szCs w:val="24"/>
          <w:lang w:val="hy-AM"/>
        </w:rPr>
        <w:t> </w:t>
      </w:r>
      <w:r>
        <w:rPr>
          <w:rFonts w:ascii="Sylfaen" w:hAnsi="Sylfaen" w:cs="Arian AMU"/>
          <w:color w:val="000000"/>
          <w:sz w:val="24"/>
          <w:szCs w:val="24"/>
          <w:lang w:val="hy-AM"/>
        </w:rPr>
        <w:t xml:space="preserve">Գրիգորյան, </w:t>
      </w:r>
      <w:r>
        <w:rPr>
          <w:rFonts w:ascii="Sylfaen" w:hAnsi="Sylfaen" w:cs="Arian AMU"/>
          <w:bCs/>
          <w:color w:val="000000"/>
          <w:kern w:val="36"/>
          <w:sz w:val="24"/>
          <w:szCs w:val="24"/>
          <w:lang w:val="hy-AM"/>
        </w:rPr>
        <w:t>Մայրենի 2-4: Ուսուցչի ձեռնարկ, «Զանգակ» հրատարակչություն, Երևան, 2011թ.</w:t>
      </w:r>
    </w:p>
    <w:p w:rsidR="001855F6" w:rsidRDefault="001855F6" w:rsidP="001855F6">
      <w:pPr>
        <w:pStyle w:val="ListParagraph"/>
        <w:numPr>
          <w:ilvl w:val="3"/>
          <w:numId w:val="18"/>
        </w:numPr>
        <w:spacing w:after="0" w:line="360" w:lineRule="auto"/>
        <w:ind w:right="281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Կ. Թորոսյան, Ա. Բալայան, Կ. Չիբուխչյան, Մայրենիի դասերի պլանավորումը, «Զանգակ» հրատարակչություն, 2016թ. </w:t>
      </w:r>
    </w:p>
    <w:p w:rsidR="001855F6" w:rsidRDefault="001855F6" w:rsidP="001855F6">
      <w:pPr>
        <w:pStyle w:val="ListParagraph"/>
        <w:numPr>
          <w:ilvl w:val="3"/>
          <w:numId w:val="18"/>
        </w:numPr>
        <w:spacing w:after="0" w:line="360" w:lineRule="auto"/>
        <w:ind w:right="281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Կ. Թորոսյան, Կ. Չիբուխչյան, Մ. Մանուկյան, Մեթոդական աշխատանքը դպրոցում, ձեռնարկ, «Զանգակ» հրատարակչություն, 2014 թ.</w:t>
      </w:r>
    </w:p>
    <w:p w:rsidR="001855F6" w:rsidRDefault="001855F6" w:rsidP="001855F6">
      <w:pPr>
        <w:pStyle w:val="ListParagraph"/>
        <w:spacing w:after="0" w:line="360" w:lineRule="auto"/>
        <w:ind w:left="502" w:right="281"/>
        <w:jc w:val="both"/>
        <w:rPr>
          <w:rFonts w:ascii="Sylfaen" w:hAnsi="Sylfaen"/>
          <w:sz w:val="24"/>
          <w:szCs w:val="24"/>
          <w:lang w:val="hy-AM"/>
        </w:rPr>
      </w:pPr>
    </w:p>
    <w:p w:rsidR="001855F6" w:rsidRDefault="001855F6" w:rsidP="001855F6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1855F6" w:rsidRPr="001855F6" w:rsidRDefault="001855F6">
      <w:pPr>
        <w:rPr>
          <w:lang w:val="hy-AM"/>
        </w:rPr>
      </w:pPr>
    </w:p>
    <w:sectPr w:rsidR="001855F6" w:rsidRPr="00185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n AMU">
    <w:charset w:val="CC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3C104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785E88"/>
    <w:multiLevelType w:val="hybridMultilevel"/>
    <w:tmpl w:val="E162FFD4"/>
    <w:lvl w:ilvl="0" w:tplc="571097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7168E"/>
    <w:multiLevelType w:val="hybridMultilevel"/>
    <w:tmpl w:val="9DCC13CC"/>
    <w:lvl w:ilvl="0" w:tplc="CFF0E41E">
      <w:start w:val="1"/>
      <w:numFmt w:val="decimal"/>
      <w:lvlText w:val="%1."/>
      <w:lvlJc w:val="left"/>
      <w:pPr>
        <w:ind w:left="360" w:hanging="360"/>
      </w:pPr>
      <w:rPr>
        <w:rFonts w:ascii="Sylfaen" w:eastAsia="Times New Roman" w:hAnsi="Sylfaen" w:cs="Sylfae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BE5C4A"/>
    <w:multiLevelType w:val="hybridMultilevel"/>
    <w:tmpl w:val="9CB092E0"/>
    <w:lvl w:ilvl="0" w:tplc="25DCC41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0C7F84"/>
    <w:multiLevelType w:val="hybridMultilevel"/>
    <w:tmpl w:val="E1C4A028"/>
    <w:lvl w:ilvl="0" w:tplc="8F7875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A3500B"/>
    <w:multiLevelType w:val="hybridMultilevel"/>
    <w:tmpl w:val="1D4C549C"/>
    <w:lvl w:ilvl="0" w:tplc="64FECD78">
      <w:start w:val="4"/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6F4C6E"/>
    <w:multiLevelType w:val="hybridMultilevel"/>
    <w:tmpl w:val="6BAE587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D126D"/>
    <w:multiLevelType w:val="hybridMultilevel"/>
    <w:tmpl w:val="688A052A"/>
    <w:lvl w:ilvl="0" w:tplc="1C0074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09367E"/>
    <w:multiLevelType w:val="hybridMultilevel"/>
    <w:tmpl w:val="9AD0BEE6"/>
    <w:lvl w:ilvl="0" w:tplc="9B105134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DA"/>
    <w:rsid w:val="001438DA"/>
    <w:rsid w:val="001855F6"/>
    <w:rsid w:val="00215317"/>
    <w:rsid w:val="002751CB"/>
    <w:rsid w:val="002E0FDE"/>
    <w:rsid w:val="003A1F45"/>
    <w:rsid w:val="003B48C2"/>
    <w:rsid w:val="0041663B"/>
    <w:rsid w:val="00471A40"/>
    <w:rsid w:val="004F30DA"/>
    <w:rsid w:val="00671A0F"/>
    <w:rsid w:val="00975A93"/>
    <w:rsid w:val="00AB0983"/>
    <w:rsid w:val="00CC254E"/>
    <w:rsid w:val="00CE35DC"/>
    <w:rsid w:val="00D22453"/>
    <w:rsid w:val="00D31F26"/>
    <w:rsid w:val="00EB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F6"/>
    <w:pPr>
      <w:spacing w:after="200" w:line="240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semiHidden/>
    <w:rsid w:val="001855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1855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1855F6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55F6"/>
    <w:rPr>
      <w:lang w:val="ru-RU"/>
    </w:rPr>
  </w:style>
  <w:style w:type="character" w:customStyle="1" w:styleId="ListParagraphChar">
    <w:name w:val="List Paragraph Char"/>
    <w:aliases w:val="Akapit z listą BS Char,List Paragraph 1 Char,List_Paragraph Char,Multilevel para_II Char"/>
    <w:link w:val="ListParagraph"/>
    <w:locked/>
    <w:rsid w:val="001855F6"/>
    <w:rPr>
      <w:rFonts w:ascii="Calibri" w:eastAsia="Times New Roman" w:hAnsi="Calibri" w:cs="Times New Roman"/>
    </w:rPr>
  </w:style>
  <w:style w:type="paragraph" w:styleId="ListParagraph">
    <w:name w:val="List Paragraph"/>
    <w:aliases w:val="Akapit z listą BS,List Paragraph 1,List_Paragraph,Multilevel para_II"/>
    <w:basedOn w:val="Normal"/>
    <w:link w:val="ListParagraphChar"/>
    <w:qFormat/>
    <w:rsid w:val="001855F6"/>
    <w:pPr>
      <w:spacing w:line="276" w:lineRule="auto"/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F6"/>
    <w:pPr>
      <w:spacing w:after="200" w:line="240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semiHidden/>
    <w:rsid w:val="001855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1855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1855F6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55F6"/>
    <w:rPr>
      <w:lang w:val="ru-RU"/>
    </w:rPr>
  </w:style>
  <w:style w:type="character" w:customStyle="1" w:styleId="ListParagraphChar">
    <w:name w:val="List Paragraph Char"/>
    <w:aliases w:val="Akapit z listą BS Char,List Paragraph 1 Char,List_Paragraph Char,Multilevel para_II Char"/>
    <w:link w:val="ListParagraph"/>
    <w:locked/>
    <w:rsid w:val="001855F6"/>
    <w:rPr>
      <w:rFonts w:ascii="Calibri" w:eastAsia="Times New Roman" w:hAnsi="Calibri" w:cs="Times New Roman"/>
    </w:rPr>
  </w:style>
  <w:style w:type="paragraph" w:styleId="ListParagraph">
    <w:name w:val="List Paragraph"/>
    <w:aliases w:val="Akapit z listą BS,List Paragraph 1,List_Paragraph,Multilevel para_II"/>
    <w:basedOn w:val="Normal"/>
    <w:link w:val="ListParagraphChar"/>
    <w:qFormat/>
    <w:rsid w:val="001855F6"/>
    <w:pPr>
      <w:spacing w:line="276" w:lineRule="auto"/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3708</Words>
  <Characters>21137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2022-10-29T07:56:00Z</dcterms:created>
  <dcterms:modified xsi:type="dcterms:W3CDTF">2022-10-29T07:56:00Z</dcterms:modified>
</cp:coreProperties>
</file>