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</w:rPr>
        <w:id w:val="-1488159407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  <w:sz w:val="24"/>
          <w:szCs w:val="24"/>
          <w:lang w:val="hy-AM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620D3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20D33" w:rsidRPr="00887453" w:rsidRDefault="00000000" w:rsidP="00620D33">
                <w:pPr>
                  <w:jc w:val="both"/>
                  <w:rPr>
                    <w:rFonts w:ascii="Sylfaen" w:hAnsi="Sylfaen"/>
                    <w:sz w:val="32"/>
                    <w:szCs w:val="32"/>
                    <w:lang w:val="hy-AM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alias w:val="Организация"/>
                    <w:id w:val="13406915"/>
                    <w:placeholder>
                      <w:docPart w:val="C48C6751CBE0490D9803A841D7331B82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 w:rsidR="00620D33" w:rsidRPr="00887453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  <w:lang w:val="hy-AM"/>
                      </w:rPr>
                      <w:t xml:space="preserve">ԹԵՄԱՆ ՝ </w:t>
                    </w:r>
                  </w:sdtContent>
                </w:sdt>
                <w:r w:rsidR="00620D33" w:rsidRPr="00887453">
                  <w:rPr>
                    <w:rFonts w:ascii="Sylfaen" w:hAnsi="Sylfaen"/>
                    <w:sz w:val="32"/>
                    <w:szCs w:val="32"/>
                    <w:lang w:val="hy-AM"/>
                  </w:rPr>
                  <w:t xml:space="preserve"> Ես և շրջական աշխարհը առարկայի դաստիարակչական նպատակները</w:t>
                </w:r>
              </w:p>
              <w:p w:rsidR="00620D33" w:rsidRDefault="00620D33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620D33">
            <w:tc>
              <w:tcPr>
                <w:tcW w:w="7672" w:type="dxa"/>
              </w:tcPr>
              <w:sdt>
                <w:sdtPr>
                  <w:rPr>
                    <w:rFonts w:ascii="Sylfaen" w:eastAsiaTheme="majorEastAsia" w:hAnsi="Sylfaen" w:cstheme="majorBidi"/>
                    <w:sz w:val="32"/>
                    <w:szCs w:val="32"/>
                  </w:rPr>
                  <w:alias w:val="Название"/>
                  <w:id w:val="13406919"/>
                  <w:placeholder>
                    <w:docPart w:val="3F00ED431A4949A494C5F3C0D47ED37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20D33" w:rsidRDefault="00620D33" w:rsidP="00620D33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887453">
                      <w:rPr>
                        <w:rFonts w:ascii="Sylfaen" w:eastAsiaTheme="majorEastAsia" w:hAnsi="Sylfaen" w:cstheme="majorBidi"/>
                        <w:sz w:val="32"/>
                        <w:szCs w:val="32"/>
                        <w:lang w:val="hy-AM"/>
                      </w:rPr>
                      <w:t xml:space="preserve">ԿԱՏԱՐՈՂ՝ ԳՈՀԱՐԻԿ ԱՅՈՒՆՑ </w:t>
                    </w:r>
                  </w:p>
                </w:sdtContent>
              </w:sdt>
            </w:tc>
          </w:tr>
          <w:tr w:rsidR="00620D3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20D33" w:rsidRPr="00887453" w:rsidRDefault="00887453" w:rsidP="00620D33">
                <w:pPr>
                  <w:pStyle w:val="NoSpacing"/>
                  <w:rPr>
                    <w:rFonts w:ascii="Sylfaen" w:eastAsiaTheme="majorEastAsia" w:hAnsi="Sylfaen" w:cstheme="majorBidi"/>
                    <w:lang w:val="hy-AM"/>
                  </w:rPr>
                </w:pPr>
                <w:r w:rsidRPr="00887453">
                  <w:rPr>
                    <w:rFonts w:ascii="Sylfaen" w:eastAsiaTheme="majorEastAsia" w:hAnsi="Sylfaen" w:cstheme="majorBidi"/>
                    <w:sz w:val="32"/>
                    <w:szCs w:val="32"/>
                    <w:lang w:val="hy-AM"/>
                  </w:rPr>
                  <w:t>Ղեկավար ՝ Վերոնիկա Բաբաջանյան</w:t>
                </w:r>
              </w:p>
            </w:tc>
          </w:tr>
        </w:tbl>
        <w:p w:rsidR="00620D33" w:rsidRPr="00887453" w:rsidRDefault="00887453">
          <w:pPr>
            <w:rPr>
              <w:rFonts w:ascii="Sylfaen" w:hAnsi="Sylfaen"/>
              <w:sz w:val="44"/>
              <w:szCs w:val="44"/>
              <w:lang w:val="hy-AM"/>
            </w:rPr>
          </w:pPr>
          <w:r>
            <w:rPr>
              <w:rFonts w:ascii="Sylfaen" w:hAnsi="Sylfaen"/>
              <w:sz w:val="44"/>
              <w:szCs w:val="44"/>
              <w:lang w:val="hy-AM"/>
            </w:rPr>
            <w:t xml:space="preserve">          </w:t>
          </w:r>
          <w:r w:rsidRPr="00887453">
            <w:rPr>
              <w:rFonts w:ascii="Sylfaen" w:hAnsi="Sylfaen"/>
              <w:sz w:val="44"/>
              <w:szCs w:val="44"/>
              <w:lang w:val="hy-AM"/>
            </w:rPr>
            <w:t>«Կրթություն առանցա սահմանի »-ՀԿ</w:t>
          </w:r>
        </w:p>
        <w:p w:rsidR="00620D33" w:rsidRPr="00887453" w:rsidRDefault="00620D33" w:rsidP="00887453">
          <w:pPr>
            <w:jc w:val="center"/>
            <w:rPr>
              <w:rFonts w:ascii="Sylfaen" w:hAnsi="Sylfaen"/>
              <w:sz w:val="44"/>
              <w:szCs w:val="44"/>
              <w:lang w:val="hy-AM"/>
            </w:rPr>
          </w:pPr>
          <w:r w:rsidRPr="00887453">
            <w:rPr>
              <w:rFonts w:ascii="Sylfaen" w:hAnsi="Sylfaen"/>
              <w:sz w:val="44"/>
              <w:szCs w:val="44"/>
              <w:lang w:val="hy-AM"/>
            </w:rPr>
            <w:t>ՈՒՍՈՒՑՉԻ ՀԵՏԱԶՈՏԱԿԱՆ ԱՇԽԱՏԱՆՔ</w:t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620D3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20D33" w:rsidRDefault="00620D33">
                <w:pPr>
                  <w:pStyle w:val="NoSpacing"/>
                  <w:rPr>
                    <w:color w:val="4F81BD" w:themeColor="accent1"/>
                  </w:rPr>
                </w:pPr>
              </w:p>
              <w:sdt>
                <w:sdtPr>
                  <w:rPr>
                    <w:rFonts w:ascii="Sylfaen" w:hAnsi="Sylfaen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620D33" w:rsidRDefault="00887453" w:rsidP="00887453">
                    <w:pPr>
                      <w:pStyle w:val="NoSpacing"/>
                      <w:jc w:val="center"/>
                      <w:rPr>
                        <w:color w:val="4F81BD" w:themeColor="accent1"/>
                      </w:rPr>
                    </w:pPr>
                    <w:r w:rsidRPr="00887453">
                      <w:rPr>
                        <w:rFonts w:ascii="Sylfaen" w:hAnsi="Sylfaen"/>
                        <w:lang w:val="hy-AM"/>
                      </w:rPr>
                      <w:t>Երևան- 2022</w:t>
                    </w:r>
                  </w:p>
                </w:sdtContent>
              </w:sdt>
              <w:p w:rsidR="00620D33" w:rsidRDefault="00620D33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620D33" w:rsidRDefault="00620D33"/>
        <w:p w:rsidR="00620D33" w:rsidRDefault="00620D33">
          <w:pPr>
            <w:rPr>
              <w:rFonts w:ascii="Sylfaen" w:hAnsi="Sylfaen"/>
              <w:sz w:val="24"/>
              <w:szCs w:val="24"/>
              <w:lang w:val="hy-AM"/>
            </w:rPr>
          </w:pPr>
          <w:r>
            <w:rPr>
              <w:rFonts w:ascii="Sylfaen" w:hAnsi="Sylfaen"/>
              <w:sz w:val="24"/>
              <w:szCs w:val="24"/>
              <w:lang w:val="hy-AM"/>
            </w:rPr>
            <w:br w:type="page"/>
          </w:r>
        </w:p>
      </w:sdtContent>
    </w:sdt>
    <w:p w:rsidR="00BB7483" w:rsidRPr="00AA607C" w:rsidRDefault="00620D33" w:rsidP="00BB7483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AA607C">
        <w:rPr>
          <w:rFonts w:ascii="Sylfaen" w:hAnsi="Sylfaen"/>
          <w:b/>
          <w:sz w:val="24"/>
          <w:szCs w:val="24"/>
          <w:lang w:val="hy-AM"/>
        </w:rPr>
        <w:lastRenderedPageBreak/>
        <w:t>ԲՈՎԱՆԴԱԿՈՒԹՅՈՒՆ</w:t>
      </w:r>
    </w:p>
    <w:p w:rsidR="00620D33" w:rsidRPr="00AA607C" w:rsidRDefault="00620D33" w:rsidP="00BB7483">
      <w:pPr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A607C">
        <w:rPr>
          <w:rFonts w:ascii="Sylfaen" w:hAnsi="Sylfaen"/>
          <w:b/>
          <w:sz w:val="24"/>
          <w:szCs w:val="24"/>
          <w:lang w:val="hy-AM"/>
        </w:rPr>
        <w:t>ՆԵՐԱԾՈՒԹՅՈՒՆ</w:t>
      </w:r>
      <w:r w:rsidR="006B7403" w:rsidRPr="00AA607C"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․․․․․․․․․․․․․․․․․․․․․․․․․․․․․․․․․․․․․․․․․․․․․․․․․․․․․․․․․․․․․․․․․․․․․․․․․․․․․․․․․․․․․․․․․3</w:t>
      </w:r>
    </w:p>
    <w:p w:rsidR="00620D33" w:rsidRPr="00AA607C" w:rsidRDefault="00620D33" w:rsidP="00BB7483">
      <w:pPr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A607C">
        <w:rPr>
          <w:rFonts w:ascii="Sylfaen" w:hAnsi="Sylfaen"/>
          <w:b/>
          <w:sz w:val="24"/>
          <w:szCs w:val="24"/>
          <w:lang w:val="hy-AM"/>
        </w:rPr>
        <w:t>ԳՐԱԿԱՆՈՒԹՅԱՆ ԱԿՆԱՐԿ</w:t>
      </w:r>
      <w:r w:rsidR="006B7403" w:rsidRPr="00AA607C"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․․․․․․․․․․․․․․․․․․․․․․․․․․․․․․․․․․․․․․․․․․․․․․․․․․․․․․․․․․․․․․․․․․․․․․․․․․․5</w:t>
      </w:r>
    </w:p>
    <w:p w:rsidR="006B7403" w:rsidRPr="00AA607C" w:rsidRDefault="006B7403" w:rsidP="006B7403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AA607C">
        <w:rPr>
          <w:rFonts w:ascii="Sylfaen" w:hAnsi="Sylfaen"/>
          <w:b/>
          <w:sz w:val="24"/>
          <w:szCs w:val="24"/>
          <w:lang w:val="hy-AM"/>
        </w:rPr>
        <w:t>ԳԼՈՒԽ 1</w:t>
      </w:r>
    </w:p>
    <w:p w:rsidR="006B7403" w:rsidRPr="00AA607C" w:rsidRDefault="006B7403" w:rsidP="006B7403">
      <w:pPr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A607C">
        <w:rPr>
          <w:rFonts w:ascii="Sylfaen" w:hAnsi="Sylfaen"/>
          <w:b/>
          <w:sz w:val="24"/>
          <w:szCs w:val="24"/>
          <w:lang w:val="hy-AM"/>
        </w:rPr>
        <w:t xml:space="preserve">«ԵՍ ԵՎ ՇՐՋԱԿԱ ԱՇԽԱՐՀԸ» ԴԱՍԸՆԹԱՑԸ </w:t>
      </w:r>
      <w:r w:rsidRPr="00AA607C"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․․․․․․․․․․․․․․․․․․․․․․․․․․․․․․․․․․․․․․․․․․․․․․․․․․․․․․․7</w:t>
      </w:r>
    </w:p>
    <w:p w:rsidR="00AA607C" w:rsidRPr="00AA607C" w:rsidRDefault="00AA607C" w:rsidP="00AA607C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AA607C">
        <w:rPr>
          <w:rFonts w:ascii="Sylfaen" w:hAnsi="Sylfaen"/>
          <w:b/>
          <w:sz w:val="24"/>
          <w:szCs w:val="24"/>
          <w:lang w:val="hy-AM"/>
        </w:rPr>
        <w:t>ԳԼՈՒԽ 2</w:t>
      </w:r>
    </w:p>
    <w:p w:rsidR="00AA607C" w:rsidRPr="00AA607C" w:rsidRDefault="00AA607C" w:rsidP="00AA607C">
      <w:pPr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A607C">
        <w:rPr>
          <w:rFonts w:ascii="Sylfaen" w:hAnsi="Sylfaen"/>
          <w:b/>
          <w:sz w:val="24"/>
          <w:szCs w:val="24"/>
          <w:lang w:val="hy-AM"/>
        </w:rPr>
        <w:t>«ԵՍ ԵՎ ՇՐՋԱԿԱ ԱՇԽԱՐՀԸ» ԱՌԱՐԿԱՅԻ ԴԱՍԱՎԱՆԴՈՒՄՆ ՈՒՍՈՒՄՆԱԿԱՆ ՆՊԱՏԱԿՆԵՐԻՆ ՀԱՄԱՊԱՏԱՍԽԱՆ</w:t>
      </w:r>
      <w:r w:rsidRPr="00AA607C"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․․․․․․․․․․․․․․․․․․․․․․․․․․․․․․․․․․․․․․․․․․․․․․․․․․․․․․․․․․․․․․․․11</w:t>
      </w:r>
    </w:p>
    <w:p w:rsidR="00AA607C" w:rsidRPr="00AA607C" w:rsidRDefault="00AA607C" w:rsidP="00AA607C">
      <w:pPr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A607C">
        <w:rPr>
          <w:rFonts w:ascii="Sylfaen" w:hAnsi="Sylfaen"/>
          <w:b/>
          <w:sz w:val="24"/>
          <w:szCs w:val="24"/>
          <w:lang w:val="hy-AM"/>
        </w:rPr>
        <w:t>ԳԼՈՒԽ 2</w:t>
      </w:r>
      <w:r w:rsidRPr="00AA607C">
        <w:rPr>
          <w:rFonts w:ascii="Times New Roman" w:hAnsi="Times New Roman" w:cs="Times New Roman"/>
          <w:b/>
          <w:sz w:val="24"/>
          <w:szCs w:val="24"/>
          <w:lang w:val="hy-AM"/>
        </w:rPr>
        <w:t>․1</w:t>
      </w:r>
    </w:p>
    <w:p w:rsidR="00AA607C" w:rsidRPr="00AA607C" w:rsidRDefault="00AA607C" w:rsidP="00AA607C">
      <w:pPr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A607C">
        <w:rPr>
          <w:rFonts w:ascii="Times New Roman" w:hAnsi="Times New Roman" w:cs="Times New Roman"/>
          <w:b/>
          <w:sz w:val="24"/>
          <w:szCs w:val="24"/>
          <w:lang w:val="hy-AM"/>
        </w:rPr>
        <w:t>ՕՐԻՆԱԿԵԼԻ ԴԱՍԻ ՆՄՈՒՇՕՐՆԱԿ․․․․․․․․․․․․․․․․․․․․․․․․․․․․․․․․․․․․․․․․․․․․․․․․․․․․․․․․․․․․․․13</w:t>
      </w:r>
    </w:p>
    <w:p w:rsidR="006B7403" w:rsidRPr="00AA607C" w:rsidRDefault="006B7403" w:rsidP="00BB7483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20D33" w:rsidRPr="00AA607C" w:rsidRDefault="00620D33" w:rsidP="00BB7483">
      <w:pPr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A607C">
        <w:rPr>
          <w:rFonts w:ascii="Times New Roman" w:hAnsi="Times New Roman" w:cs="Times New Roman"/>
          <w:b/>
          <w:sz w:val="24"/>
          <w:szCs w:val="24"/>
          <w:lang w:val="hy-AM"/>
        </w:rPr>
        <w:t>ԵԶՐԱԿԱՑՈՒԹՅՈՒՆՆԵՐ</w:t>
      </w:r>
      <w:r w:rsidR="00AA607C" w:rsidRPr="00AA607C"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․․․․․․․․․․․․․․․․․․․․․․․․․․․․․․․․․․․․․․․․․․․․․․․․․․․․․․․․․․․․․․․․․․․․․․․․․․․․․․23</w:t>
      </w:r>
    </w:p>
    <w:p w:rsidR="00620D33" w:rsidRPr="00AA607C" w:rsidRDefault="00620D33" w:rsidP="00BB7483">
      <w:pPr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A607C">
        <w:rPr>
          <w:rFonts w:ascii="Times New Roman" w:hAnsi="Times New Roman" w:cs="Times New Roman"/>
          <w:b/>
          <w:sz w:val="24"/>
          <w:szCs w:val="24"/>
          <w:lang w:val="hy-AM"/>
        </w:rPr>
        <w:t>ԳՐԱԿԱՆՈՒԹՅԱՆ ՑԱՆԿ</w:t>
      </w:r>
      <w:r w:rsidR="00AA607C" w:rsidRPr="00AA607C"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․․․․․․․․․․․․․․․․․․․․․․․․․․․․․․․․․․․․․․․․․․․․․․․․․․․․․․․․․․․․․․․․․․․․․․․․․․․․․․24</w:t>
      </w:r>
    </w:p>
    <w:p w:rsidR="00BB7483" w:rsidRPr="008012D3" w:rsidRDefault="00BB7483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BB7483" w:rsidRPr="008012D3" w:rsidRDefault="00BB7483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BB7483" w:rsidRPr="008012D3" w:rsidRDefault="00BB7483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BB7483" w:rsidRPr="008012D3" w:rsidRDefault="00BB7483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BB7483" w:rsidRPr="008012D3" w:rsidRDefault="00BB7483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BB7483" w:rsidRPr="008012D3" w:rsidRDefault="00BB7483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BB7483" w:rsidRPr="008012D3" w:rsidRDefault="00BB7483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BB7483" w:rsidRPr="008012D3" w:rsidRDefault="00BB7483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BB7483" w:rsidRPr="008012D3" w:rsidRDefault="00BB7483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BB7483" w:rsidRPr="008012D3" w:rsidRDefault="00BB7483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887453" w:rsidRDefault="00887453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BB7483" w:rsidRDefault="006D3B0C" w:rsidP="00887453">
      <w:pPr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ՆԵՐԱԾՈՒԹՅՈՒՆ</w:t>
      </w:r>
    </w:p>
    <w:p w:rsidR="006D3B0C" w:rsidRPr="006D3B0C" w:rsidRDefault="006D3B0C" w:rsidP="00636F54">
      <w:pPr>
        <w:spacing w:after="0" w:line="360" w:lineRule="auto"/>
        <w:ind w:firstLine="708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Ուսուցումն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ու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դաստիարակությունը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անխզելի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միասնություն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են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կազմում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և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իմաստալից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խոսել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միայն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ուսումնադաստիարակչական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աշխատանքների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կազմակերպման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մասին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: 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Սակայն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կրթական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պրակտիկայում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դաստիարակության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և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ուսուցման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ոլորտները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նկատելի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չափով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տարանջատվում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են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ինչը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հնարավորություն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չի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տալիս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ապահովելու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կրթության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ընդհանուր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որակի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ցանկալի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6D3B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մակարդակ</w:t>
      </w: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: </w:t>
      </w:r>
    </w:p>
    <w:p w:rsidR="006D3B0C" w:rsidRDefault="006D3B0C" w:rsidP="00636F54">
      <w:pPr>
        <w:spacing w:line="360" w:lineRule="auto"/>
        <w:jc w:val="both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6D3B0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ab/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Թեև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ուսուցմամբ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կարելի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դաստիարակչական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որոշակի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խնդիրներ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լուծել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սակայն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մատաղ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սերնդին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 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հանրության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համար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կարևոր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նշանակություն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ունեցող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արժեքների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պատվաստումն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իրականացվում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հիմնականում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այլ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գործոնների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շնորհիվ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: 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Դա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ժողովրդավարական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համակարգի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տարրերի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առկայությունն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հասարակական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կառուցվածքներում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ուսումնական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գործընացի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ընդհանուր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կուլտուրան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կրթական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համակարգում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հաստատված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բարոյահոգեբանական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առողջ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մթնոլորտը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սովորողների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և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ուսուցիչների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հարաբերությունների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ժողովրդավարական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ոճը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վերջո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`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օրենքի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գերակայության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հաստատումն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ու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նրա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հարգումը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կրթության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բոլոր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սուբյեկտների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կողմից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: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Կարճ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ասած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դաստիարակության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մեջ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որոշիչը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միջավայրն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.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եթե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հասարակությունն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ինքը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չի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ապրում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ժողովրդավարական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արժեքներով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դրանք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չի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կարող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մատուցել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և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ստիպել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նրանցով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ապրել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իր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սերունդներին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: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Մարդն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ընդօրինակում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և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վարքի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նորմա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դարձնում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 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այն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ամենը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ինչ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տեսնում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 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ինչի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ներգործությունն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իր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վրա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զգում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,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ինչը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կարևորում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է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իր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սոցիալական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առաջընթացի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ու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բարոյական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հասունացման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 </w:t>
      </w:r>
      <w:r w:rsidRPr="00887453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համար</w:t>
      </w: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:</w:t>
      </w:r>
    </w:p>
    <w:p w:rsidR="00636F54" w:rsidRDefault="00636F54" w:rsidP="00636F54">
      <w:pPr>
        <w:spacing w:line="360" w:lineRule="auto"/>
        <w:jc w:val="both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Դասընթացի ուսումնասիրությունը սկսվում է տարրական դասարաններում, որը հիանալիորեն տեղեկություն է տալիս երեխային նրա շրջապատող աշխարհի մասին, իսկ առարկայի նպատակները բավականին կարևոր են և անհրաժեշտ։</w:t>
      </w:r>
    </w:p>
    <w:p w:rsidR="00636F54" w:rsidRDefault="00636F54" w:rsidP="00636F54">
      <w:pPr>
        <w:spacing w:line="360" w:lineRule="auto"/>
        <w:jc w:val="both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Հետազոտության նպատակն է՝  բացահայտել «Ես և շրջակա աշխարհի» դաստիարակչական նպատակները։Հետազոտության խնդիրներն են՝ ուսումնասիրել թեմային առնչվող գիտաուսումնական և գիտամեթոդական գրականությունը,</w:t>
      </w:r>
    </w:p>
    <w:p w:rsidR="00636F54" w:rsidRDefault="005C34C2" w:rsidP="00636F54">
      <w:pPr>
        <w:spacing w:line="360" w:lineRule="auto"/>
        <w:jc w:val="both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Որոշել առարկայի թեմաների կարևորությունն ու նշանակությունը,</w:t>
      </w:r>
    </w:p>
    <w:p w:rsidR="00887453" w:rsidRDefault="005C34C2" w:rsidP="00636F54">
      <w:pPr>
        <w:spacing w:line="360" w:lineRule="auto"/>
        <w:jc w:val="both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Ներկայացնել օրինակելի դասի նմուշօրինակ և հասնել վերը նշված նպատակին։</w:t>
      </w:r>
    </w:p>
    <w:p w:rsidR="005C34C2" w:rsidRDefault="005C34C2" w:rsidP="00887453">
      <w:pPr>
        <w:spacing w:line="360" w:lineRule="auto"/>
        <w:jc w:val="center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lastRenderedPageBreak/>
        <w:t>ԳՐԱԿԱՆՈՒԹՅԱՆ ԱԿՆԱՐԿ</w:t>
      </w:r>
    </w:p>
    <w:p w:rsidR="005C34C2" w:rsidRDefault="005C34C2" w:rsidP="005C34C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C34C2">
        <w:rPr>
          <w:rFonts w:ascii="Sylfaen" w:hAnsi="Sylfaen"/>
          <w:sz w:val="24"/>
          <w:szCs w:val="24"/>
          <w:lang w:val="hy-AM"/>
        </w:rPr>
        <w:t xml:space="preserve">«Հանրակրթության ոլորտի բարեփոխումների ներկա փուլի հիմնական խնդիրը կրթության որակի ապահովումն է: Այս նպատակով սկիզբ է դրվել բազմաթիվ նախաձեռնությունների, որոնք ներառում են կրթության որակը պայմանավորող գրեթե բոլոր գործոնները` մարդկային ռեսուրսները, ծրագրամեթոդական ապահովումը, նորմատիվ–իրավական դաշտը, ինստիտուցիոնալ համակարգը: Իրականացվող բարեփոխումները նպատակաուղղված են. </w:t>
      </w:r>
    </w:p>
    <w:p w:rsidR="005C34C2" w:rsidRDefault="005C34C2" w:rsidP="005C34C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C34C2">
        <w:rPr>
          <w:rFonts w:ascii="Sylfaen" w:hAnsi="Sylfaen"/>
          <w:sz w:val="24"/>
          <w:szCs w:val="24"/>
          <w:lang w:val="hy-AM"/>
        </w:rPr>
        <w:t xml:space="preserve">ա) ապահովելու որակյալ կրթություն, </w:t>
      </w:r>
    </w:p>
    <w:p w:rsidR="005C34C2" w:rsidRDefault="005C34C2" w:rsidP="005C34C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C34C2">
        <w:rPr>
          <w:rFonts w:ascii="Sylfaen" w:hAnsi="Sylfaen"/>
          <w:sz w:val="24"/>
          <w:szCs w:val="24"/>
          <w:lang w:val="hy-AM"/>
        </w:rPr>
        <w:t xml:space="preserve">բ) բարձրացնելու հանրակրթության արդյունավետությունը, </w:t>
      </w:r>
    </w:p>
    <w:p w:rsidR="005C34C2" w:rsidRDefault="005C34C2" w:rsidP="005C34C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C34C2">
        <w:rPr>
          <w:rFonts w:ascii="Sylfaen" w:hAnsi="Sylfaen"/>
          <w:sz w:val="24"/>
          <w:szCs w:val="24"/>
          <w:lang w:val="hy-AM"/>
        </w:rPr>
        <w:t>գ) կրթությունը դարձնելու արդիական, համապատասխանեցնելու զարգացման պետական, միջազգային միտումներին</w:t>
      </w:r>
      <w:r>
        <w:rPr>
          <w:rFonts w:ascii="Sylfaen" w:hAnsi="Sylfaen"/>
          <w:sz w:val="24"/>
          <w:szCs w:val="24"/>
          <w:lang w:val="hy-AM"/>
        </w:rPr>
        <w:t>»</w:t>
      </w:r>
      <w:r>
        <w:rPr>
          <w:rFonts w:ascii="Sylfaen" w:hAnsi="Sylfaen"/>
          <w:sz w:val="24"/>
          <w:szCs w:val="24"/>
          <w:vertAlign w:val="superscript"/>
          <w:lang w:val="hy-AM"/>
        </w:rPr>
        <w:t>1</w:t>
      </w:r>
      <w:r w:rsidRPr="005C34C2">
        <w:rPr>
          <w:rFonts w:ascii="Sylfaen" w:hAnsi="Sylfaen"/>
          <w:sz w:val="24"/>
          <w:szCs w:val="24"/>
          <w:lang w:val="hy-AM"/>
        </w:rPr>
        <w:t xml:space="preserve">: </w:t>
      </w:r>
    </w:p>
    <w:p w:rsidR="005C34C2" w:rsidRDefault="005C34C2" w:rsidP="005C34C2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C34C2">
        <w:rPr>
          <w:rFonts w:ascii="Sylfaen" w:hAnsi="Sylfaen"/>
          <w:sz w:val="24"/>
          <w:szCs w:val="24"/>
          <w:lang w:val="hy-AM"/>
        </w:rPr>
        <w:t xml:space="preserve">Հանրապետության դպրոցների մեծամասնության հագեցվածությունը տեղեկատվական և հաղորդակցության տեխնոլոգիաներով (ՏՀՏ), դասավանդող ուսուցիչներին համապատասխան համակարգչային գիտելիքներով զինող վերապատրաստման ծրագրերը և դասընթացները դրանց կիրառման լայն հնարավորություն են ընձեռում: </w:t>
      </w:r>
    </w:p>
    <w:p w:rsidR="005C34C2" w:rsidRPr="005C34C2" w:rsidRDefault="005C34C2" w:rsidP="005C34C2">
      <w:pPr>
        <w:spacing w:line="360" w:lineRule="auto"/>
        <w:ind w:firstLine="708"/>
        <w:jc w:val="both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5C34C2">
        <w:rPr>
          <w:rFonts w:ascii="Sylfaen" w:hAnsi="Sylfaen"/>
          <w:sz w:val="24"/>
          <w:szCs w:val="24"/>
          <w:lang w:val="hy-AM"/>
        </w:rPr>
        <w:t xml:space="preserve">Հանրակրթության կազմակերպման գործընթացում տեղեկատվական տեխնոլոգիաները կիրառվում են ամենատարբեր նպատակներով` դպրոցավարություն, այլ դպրոցների և կազմակերպությունների հետ համագործակցություն, դպրոցական լայնածավալ նախագծեր, հետազոտական ու փորձի փոխանակման աշխատանքներ, ուսուցիչների հեռավար ուսուցում իրականացնելու, ուսումնական գործընթացը կազմակերպելու, կրթական նյութեր և ուսումնական նորություններ որոնելու, շնորհանդեսներ պատրաստելու, աշակերտների, ծնողների և մասնագետների հետ հաղորդակցվելու, </w:t>
      </w:r>
    </w:p>
    <w:p w:rsidR="005C34C2" w:rsidRDefault="005C34C2" w:rsidP="00636F54">
      <w:pPr>
        <w:spacing w:line="360" w:lineRule="auto"/>
        <w:jc w:val="both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-49498</wp:posOffset>
                </wp:positionH>
                <wp:positionV relativeFrom="paragraph">
                  <wp:posOffset>46409</wp:posOffset>
                </wp:positionV>
                <wp:extent cx="5912604" cy="23247"/>
                <wp:effectExtent l="0" t="0" r="12065" b="3429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2604" cy="232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00385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3.65pt" to="46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" strokecolor="#4579b8 [3044]"/>
            </w:pict>
          </mc:Fallback>
        </mc:AlternateContent>
      </w:r>
    </w:p>
    <w:p w:rsidR="005C34C2" w:rsidRPr="005C34C2" w:rsidRDefault="005C34C2" w:rsidP="00636F54">
      <w:pPr>
        <w:spacing w:line="360" w:lineRule="auto"/>
        <w:jc w:val="both"/>
        <w:rPr>
          <w:rFonts w:ascii="Sylfaen" w:hAnsi="Sylfaen"/>
          <w:sz w:val="16"/>
          <w:szCs w:val="16"/>
          <w:lang w:val="hy-AM"/>
        </w:rPr>
      </w:pPr>
      <w:r w:rsidRPr="005C34C2">
        <w:rPr>
          <w:rFonts w:ascii="Sylfaen" w:hAnsi="Sylfaen"/>
          <w:sz w:val="16"/>
          <w:szCs w:val="16"/>
          <w:lang w:val="hy-AM"/>
        </w:rPr>
        <w:t xml:space="preserve"> http://lib.armedu.am/resource/3718 ՀՀ դպրոցներում տեղեկատվական և հաղորդակցական տեխնոլոգիաների համալրվածության և կիրառության ուսումնասիրություն. հակիրճ նկարագիր: «Կրթական տեխնոլոգիաների ազգային կենտրոն» ՊՈԱԿ, Եր., 2014, էջ 22, 05.05.2016 թ.:</w:t>
      </w:r>
    </w:p>
    <w:p w:rsidR="005C34C2" w:rsidRDefault="005C34C2" w:rsidP="00636F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C34C2">
        <w:rPr>
          <w:rFonts w:ascii="Sylfaen" w:hAnsi="Sylfaen"/>
          <w:sz w:val="24"/>
          <w:szCs w:val="24"/>
          <w:lang w:val="hy-AM"/>
        </w:rPr>
        <w:lastRenderedPageBreak/>
        <w:t>հաշվետվություններ ներկայացնելու համար, ցանկացած առարկայի դասավանդման</w:t>
      </w:r>
    </w:p>
    <w:p w:rsidR="006D3B0C" w:rsidRDefault="005C34C2" w:rsidP="00636F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C34C2">
        <w:rPr>
          <w:rFonts w:ascii="Sylfaen" w:hAnsi="Sylfaen"/>
          <w:sz w:val="24"/>
          <w:szCs w:val="24"/>
          <w:lang w:val="hy-AM"/>
        </w:rPr>
        <w:t>գործընթացում:</w:t>
      </w:r>
      <w:r>
        <w:rPr>
          <w:rFonts w:ascii="Sylfaen" w:hAnsi="Sylfaen"/>
          <w:sz w:val="24"/>
          <w:szCs w:val="24"/>
          <w:lang w:val="hy-AM"/>
        </w:rPr>
        <w:t xml:space="preserve"> Լինելով բավականին երիտասարդ դասընթաց ՝ «Ես և շրջակա աշխարհը»  հնարավորություն է տալիս ապահովելու վերը նշված բոլոր կետերը, միևնույն ժամանակ այն հետաքրքիր է , ուսուցանող, ժամանակակից։ </w:t>
      </w:r>
    </w:p>
    <w:p w:rsidR="005C34C2" w:rsidRDefault="005C34C2" w:rsidP="00636F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D3B0C" w:rsidRDefault="006D3B0C" w:rsidP="00636F5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D3B0C" w:rsidRDefault="006D3B0C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6D3B0C" w:rsidRDefault="006D3B0C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6D3B0C" w:rsidRDefault="006D3B0C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6D3B0C" w:rsidRDefault="006D3B0C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6D3B0C" w:rsidRDefault="006D3B0C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6D3B0C" w:rsidRDefault="006D3B0C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6D3B0C" w:rsidRDefault="006D3B0C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6D3B0C" w:rsidRDefault="006D3B0C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6D3B0C" w:rsidRDefault="006D3B0C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6D3B0C" w:rsidRDefault="006D3B0C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6D3B0C" w:rsidRDefault="006D3B0C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6D3B0C" w:rsidRDefault="006D3B0C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6D3B0C" w:rsidRDefault="006D3B0C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6D3B0C" w:rsidRDefault="006D3B0C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6D3B0C" w:rsidRDefault="006D3B0C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6D3B0C" w:rsidRDefault="006D3B0C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AA607C" w:rsidRDefault="00AA607C" w:rsidP="00BB7483">
      <w:pPr>
        <w:jc w:val="both"/>
        <w:rPr>
          <w:rFonts w:ascii="Sylfaen" w:hAnsi="Sylfaen"/>
          <w:sz w:val="24"/>
          <w:szCs w:val="24"/>
          <w:lang w:val="hy-AM"/>
        </w:rPr>
      </w:pPr>
    </w:p>
    <w:p w:rsidR="00887453" w:rsidRDefault="00887453" w:rsidP="00BB7483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887453" w:rsidRDefault="00887453" w:rsidP="00BB7483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20D33" w:rsidRPr="00620D33" w:rsidRDefault="00620D33" w:rsidP="00887453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620D33">
        <w:rPr>
          <w:rFonts w:ascii="Sylfaen" w:hAnsi="Sylfaen"/>
          <w:b/>
          <w:sz w:val="24"/>
          <w:szCs w:val="24"/>
          <w:lang w:val="hy-AM"/>
        </w:rPr>
        <w:lastRenderedPageBreak/>
        <w:t>ԳԼՈՒԽ 1</w:t>
      </w:r>
    </w:p>
    <w:p w:rsidR="00BB7483" w:rsidRPr="00887453" w:rsidRDefault="00BB7483" w:rsidP="00887453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887453">
        <w:rPr>
          <w:rFonts w:ascii="Sylfaen" w:hAnsi="Sylfaen"/>
          <w:b/>
          <w:sz w:val="24"/>
          <w:szCs w:val="24"/>
          <w:lang w:val="hy-AM"/>
        </w:rPr>
        <w:t>«ԵՍ ԵՎ ՇՐՋԱԿԱ ԱՇԽԱՐՀԸ» ԴԱՍԸՆԹԱՑԸ</w:t>
      </w:r>
    </w:p>
    <w:p w:rsidR="009D63E8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«Ես և շրջակա աշխարհը» դասընթացի հիմնական նպատակն է տարրական դպրոցի սովորողների մեջ ձևավորել նախնական պատկերացումներ բնության տարրերի ու երևույթների, իր և իր շրջապատի վերաբերյալ: Դասընթացի խնդիրն է սովորողի աշխարհայացքի ձևավորմանը զուգահեռ նրա մեջ զարգացնել հանրակրթության պետական չափորոշչով սահմանված ճանաչողական կարողություններ և հմտություններ: Դասընթացի նպատակն է նաև բնության անկենդան և կենդանի տարրերի, մարդու, Երկիր մոլորակի` որպես մարդկության ընդհանուր տան սկզբնական ուսումնասիրությունը: </w:t>
      </w:r>
    </w:p>
    <w:p w:rsidR="009D63E8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Դասընթացն իրականացվում է`</w:t>
      </w:r>
    </w:p>
    <w:p w:rsidR="009D63E8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ա) </w:t>
      </w:r>
      <w:r w:rsidRPr="008012D3">
        <w:rPr>
          <w:rFonts w:ascii="Sylfaen" w:hAnsi="Sylfaen"/>
          <w:sz w:val="24"/>
          <w:szCs w:val="24"/>
          <w:lang w:val="hy-AM"/>
        </w:rPr>
        <w:softHyphen/>
        <w:t xml:space="preserve">սովորողի առողջության պահպանմանը և անվտանգ կենսագործունեությանն ուղղված ուսումնական գործունեության իրականացմամբ, </w:t>
      </w:r>
    </w:p>
    <w:p w:rsidR="009D63E8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բ) իր շրջապատը հետազոտելու տարրական կարողությունների զարգացմամբ, դրանց վերաբերյալ ինքնուրույն եզրահանգումներ կատարելու կարողության զարգացմամբ, </w:t>
      </w:r>
    </w:p>
    <w:p w:rsidR="009D63E8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գ) </w:t>
      </w:r>
      <w:r w:rsidRPr="008012D3">
        <w:rPr>
          <w:rFonts w:ascii="Sylfaen" w:hAnsi="Sylfaen"/>
          <w:sz w:val="24"/>
          <w:szCs w:val="24"/>
          <w:lang w:val="hy-AM"/>
        </w:rPr>
        <w:softHyphen/>
        <w:t>Հայաստանի բնության բազմազանության, բնական և հասարակական օբյեկտների ու երևույթների վերաբերյալ տարրական գիտելիքների ձեռքբերմամբ,</w:t>
      </w:r>
    </w:p>
    <w:p w:rsidR="009D63E8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ե) </w:t>
      </w:r>
      <w:r w:rsidRPr="008012D3">
        <w:rPr>
          <w:rFonts w:ascii="Sylfaen" w:hAnsi="Sylfaen"/>
          <w:sz w:val="24"/>
          <w:szCs w:val="24"/>
          <w:lang w:val="hy-AM"/>
        </w:rPr>
        <w:softHyphen/>
        <w:t xml:space="preserve">մայրցամաքների հայտնագործման ու հետազոտության մասին պատմությունների միջոցով: </w:t>
      </w:r>
    </w:p>
    <w:p w:rsidR="009D63E8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7–10 տարեկան հասակը խիստ արդյունավետ է համագործակցության, փոխըմռնման, սեփական իրավունքները գիտակցելու</w:t>
      </w:r>
      <w:r w:rsidR="009D63E8" w:rsidRPr="00887453">
        <w:rPr>
          <w:rFonts w:ascii="Sylfaen" w:hAnsi="Sylfaen"/>
          <w:sz w:val="24"/>
          <w:szCs w:val="24"/>
          <w:lang w:val="hy-AM"/>
        </w:rPr>
        <w:t xml:space="preserve"> </w:t>
      </w:r>
      <w:r w:rsidRPr="008012D3">
        <w:rPr>
          <w:rFonts w:ascii="Sylfaen" w:hAnsi="Sylfaen"/>
          <w:sz w:val="24"/>
          <w:szCs w:val="24"/>
          <w:lang w:val="hy-AM"/>
        </w:rPr>
        <w:t xml:space="preserve"> համար: Դա մարդու կյանքում սոցիալական ինքնագիտակցության աճի ժամանակաշրջանն է, և անհրաժեշտ է, որ հենց այս տարիքում ուսումնական գործընթացում քննարկման հիմնական թեմա դառնան յուրաքանչյուրի նկատմամբ արդարացի վերաբերմունքի, սեփական արժանապատվության զգացումի, հանդուրժողականության, շրջապատի մարդկանց նկատմամբ բայրացակամության ձևավորմանն ուղղված հարցերը: Դասընթացում ընդգրկված թեմաներն ուղղված են երեխայի` որպես աճող անհատականության սոցիալականացման, ինչպես նաև աշխարհաճանաչման ու մարդկային հասարակության նկատմամբ սեփական դիրքորոշումը և հարաբերությունները ճշտելուն, դրա միջոցով դեպի իրավական պետություն տանող ճանապարհի առաջին քայլերն անելուն, իր երկրի արժանավոր քաղաքացի դառնալու համար անհրաժեշտ պայմանների ստեղծմանը: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lastRenderedPageBreak/>
        <w:t xml:space="preserve"> «Ես և շրջակա աշխարհը» դասընթացը սովորողների հաղորդակցական կարողությունները զարգացնելու, շրջակա միջավայրի երևույթները լավ ճանաչելու, առողջ և անվտանգ ապրելակերպի կանոնները սովորեցնելու լայն հնարավորություններ է ընձեռում: Ուսումնասիրելով իրենց բակը, քաղաքը, մարզը, հայրենիքը, նրա ներկան ու անցյալը, պատմամշակութային արժեքները, ծանոթանալով տարբեր մասնագիտությունների տեր մարդկանց և նրանց սոցիալական դերին` սովորողները ձեռք են բերում ոչ միայն գիտելիքներ, այլև շատ անհրաժեշտ և կենսական կարողություններ ու հմտություններ, սոցիալական հաղորդակցման փորձ, ծանոթանում են այդ հաղորդակցությունը կարգավորող նորմերին և կանոններին: Դասընթացը բնագիտական առարկանների` ֆիզիկայի, քիմիայի, աշխարհագրության, կենսաբանության, մարդու անատոմիայի նախահիմքերն է ստեղծում սովորողների մոտ: II դասարանում «Բնությունն իմ շուրջը» թեմայի ուսումնասիրությունը սովորողներին նախագիտելիքներ է տալիս բուսական և կենդանական աշխարհի մասին: Նրանք կարողանում են տարբերակել կենդանական աշխարհի հիմնական խմբերը. այն է` ձկներ, թռչուններ, կաթնասուններ, միջատներ, սողուններ, երկկենցաղներ, ինչով են իրարից տարբերվում բուսական աշխարհի 3 տեսակ</w:t>
      </w:r>
      <w:r w:rsidR="009D14CB" w:rsidRPr="008012D3">
        <w:rPr>
          <w:rFonts w:ascii="Sylfaen" w:hAnsi="Sylfaen"/>
          <w:sz w:val="24"/>
          <w:szCs w:val="24"/>
          <w:lang w:val="hy-AM"/>
        </w:rPr>
        <w:softHyphen/>
      </w:r>
      <w:r w:rsidRPr="008012D3">
        <w:rPr>
          <w:rFonts w:ascii="Sylfaen" w:hAnsi="Sylfaen"/>
          <w:sz w:val="24"/>
          <w:szCs w:val="24"/>
          <w:lang w:val="hy-AM"/>
        </w:rPr>
        <w:t xml:space="preserve">ները` ծառեր, թփեր, խոտաբույսեր: Ճանաչում են բույսերի մասերը, գիտեն ինչի համար են բույսերն օգտագործում արևի էներգիան, ինչ օգուտ են տալիս բույսերը մարդուն: 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Այժմ ներկայացնեմ մեկ թեմայի ուսումնասիրության պատկերը: 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Թեմա. «Ինչպիսին են բույսերը»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Նպատակ՝ երեխային գաղափար տալ շրջապատող բույսերի մասին </w:t>
      </w:r>
      <w:r w:rsidR="009D14CB" w:rsidRPr="00887453">
        <w:rPr>
          <w:rFonts w:ascii="Sylfaen" w:hAnsi="Sylfaen"/>
          <w:sz w:val="24"/>
          <w:szCs w:val="24"/>
          <w:lang w:val="hy-AM"/>
        </w:rPr>
        <w:t>ю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Քննարկվող հարցեր. 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1. Ի՞նչ բույսեր կան դպրոցում, շրջակայքում կամ համայնքում:</w:t>
      </w:r>
    </w:p>
    <w:p w:rsidR="009D14CB" w:rsidRPr="008012D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2. Ինչպե՞ս են բույսերը ազդում մարդկանց վրա և հակառակը: 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3. </w:t>
      </w:r>
      <w:r w:rsidRPr="008012D3">
        <w:rPr>
          <w:rFonts w:ascii="Sylfaen" w:hAnsi="Sylfaen"/>
          <w:sz w:val="24"/>
          <w:szCs w:val="24"/>
          <w:lang w:val="hy-AM"/>
        </w:rPr>
        <w:softHyphen/>
        <w:t xml:space="preserve">Սենյակային ինչպիսի՞ բույսեր կան: 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Աշակերտներիս հետ հանդիպեցի դպրոցամերձ այգում: Նախօրոք զգուշացրել էի, որ գրառումների համար վերցնեն տետրեր ու գրիչներ: Ես զրույցի թեմաներ էի նախապատրաստել, որոնց քննարկմամբ ավելի պարզ ու հասկանալի էր լինելու հետագա աշխատանքների կատարումը: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Օրինակ. 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– Ի՞նչ ենք հասկանում՝ «Միջավայր» ասելով: 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– Ո՞րն է մեր շրջակա միջավայրը: 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lastRenderedPageBreak/>
        <w:t xml:space="preserve">– Ի՞նչ բույսեր կան դպրոցում, տանը, բակում: 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– Ի՞նչ օգուտ են տալիս բույսերը: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Երբ զրուցում էինք այս թեմաների շուրջ, ես նկատեցի, որ երեխաները քաջ գիտակցում էին, թե որն է իրենց միջավայրը, որտեղ են ապրում: Սակայն նրանց մտքով չէր էլ անցել հետաքրքրվելու իրենց միջավայրի բուսականությամբ: Մեր առաջին գործն այն եղավ, որ մի փոքրիկ էքսկուրսիա կատարեցինք դպրոցում, շրջակա միջավայրում, այգում և համայնքում: Երեխաները լուռ գրառումներ էին կատարում այն ամենի մասին, ինչ տեսնում էին: Ես նրանց առաջարկեցի տանը նորից կազմել բույսերի ցուցակը և ալբոմների մեջ նկարել իրենց տպավորությունները: 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Հաջորդ հանդիպման ժամանակ երեխաները կարդացին իրենց նշումները և ցուցադրեցին նկարած պատկերները: 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Աշակերտների դիտարկումներից. 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1. </w:t>
      </w:r>
      <w:r w:rsidRPr="008012D3">
        <w:rPr>
          <w:rFonts w:ascii="Sylfaen" w:hAnsi="Sylfaen"/>
          <w:sz w:val="24"/>
          <w:szCs w:val="24"/>
          <w:lang w:val="hy-AM"/>
        </w:rPr>
        <w:softHyphen/>
        <w:t>Դասասենյակում ունենք սենյակային բույսեր:</w:t>
      </w:r>
    </w:p>
    <w:p w:rsidR="009D14CB" w:rsidRPr="008012D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2. Դպրոցի այգում կան պտղատու ծառեր: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3. Դպրոցի շրջակայքում աճում են դեկորատիվ ծառատեսակներ, թփեր և ծաղիկներ: 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Աշակերտները կատարեցին հետևյալ հետազոտությունները. 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1. </w:t>
      </w:r>
      <w:r w:rsidRPr="008012D3">
        <w:rPr>
          <w:rFonts w:ascii="Sylfaen" w:hAnsi="Sylfaen"/>
          <w:sz w:val="24"/>
          <w:szCs w:val="24"/>
          <w:lang w:val="hy-AM"/>
        </w:rPr>
        <w:softHyphen/>
        <w:t xml:space="preserve">Ծառերի և թփերի համեմատություն: 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2. Պտղատու և դեկորատիվ ծառերի համեմատում: 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3. </w:t>
      </w:r>
      <w:r w:rsidRPr="008012D3">
        <w:rPr>
          <w:rFonts w:ascii="Sylfaen" w:hAnsi="Sylfaen"/>
          <w:sz w:val="24"/>
          <w:szCs w:val="24"/>
          <w:lang w:val="hy-AM"/>
        </w:rPr>
        <w:softHyphen/>
        <w:t>Ծառերի օգտակարության հիմնավորումները: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III դասարանում սովորողների մեջ «Մարդու անատոմիա» առարկայի նախահիմքերն են դրվում: Աշակերտները ծանոթանում են մարդու մարմնի գործունեությունը կառավարող 5 համակարգերին`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ա) նյարդային համակարգ,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բ) մարսողական համակարգ, 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գ) շնչառական համակարգ, 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դ) արյունատար համակարգ,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ե) հենաշարժիչ համակարգ: 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lastRenderedPageBreak/>
        <w:t>Սովորում են, թե ինչերից է կազմված մարդու մարմինը, նախագիտելիքներ են ստանում սպիտակուցների, վիտամինների, ճարպերի մասին: III դասարանում դրվում են աստղագիտության նախահիմքերը` Տիեզերք, Արեգակնային համակարգ, ինչպես են առաջանում տարվա եղանակները, գիշերն ու ցերեկը: Պետք է ասեմ, որ այս թեման չափազանց շատ է հետաքրքրում երեխաներին և սովորում են առանձնակի սիրով և հետաքրքրությամբ: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III և IV դասարաններում սովորողները նախագիտելիքներ են ստանում ֆիզիկայից և քիմիայից` ձգողականություն, ձայնային և լուսային արագություն, մարմիններ, նյութեր, մասնիկներ: IV դասարանում սովորողները ծանոթանում են «Աշխարհագրություն» առարկայի նախահիմքերին. քարտեզ, գլոբուս, հատակագիծ, ճանապարհորդություն, աշխարհագրական հայտնագործություններ: Դասընթացը սովորողներին նախագիտելիքներ է տալիս բնական աղետների մասին և սովորեցնում նրանցից պաշտպանվելու միջոցները: Թվարկված թեմաները յուրացնելիս սովորողները ձեռք են բերում նաև մասնագիտական բառապաշար, որը հետագայում հեշտացնում է առարկաների յուրացումը: Իրենց տարիքի համար այսքան բարդ և միաժամանակ հետաքրքիր թեմաները աշակերտներին յուրացնել տալու համար ուսուցիչը պետք է նախ ինքն իր համար ճշտի այն կարևոր հարցերն ու հարցադրումները, որոնք պետք են և կօգնեն աշակերտին: Հարցերն ու հարցադրումները օգնում են խթանելու սովորողների մտածողությունը, զարգացնելու նրանց ինքնուրույն մտածելու, որոշումներ կայացնելու կարողությունները: Ուսուցման արդյունավետությունը բարձրացնելու համար պետք է օգտագործել բազմաթիվ մանկավարժական մեթոդներ և հնարներ` ընտրելով տվյալ թեմայի յուրացման համար նպատակահարմարը: Դրան նպաստում են նաև ժամանակակից էլեկտրոնային տեխնոլոգիաները: Դասընթացի ուսուցման արդյունավետությունը մեծ չափով կարող են նպաստել զրույցի և բանավեճի մեթոդները: Այս մեթոդների առավելությունն այն է, որ սովորողներն ամբողջ դասաժամի ընթացքում ակտիվ վիճակում են: 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Զրույցի մեթոդը նպաստում է.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• </w:t>
      </w:r>
      <w:r w:rsidRPr="008012D3">
        <w:rPr>
          <w:rFonts w:ascii="Sylfaen" w:hAnsi="Sylfaen"/>
          <w:sz w:val="24"/>
          <w:szCs w:val="24"/>
          <w:lang w:val="hy-AM"/>
        </w:rPr>
        <w:softHyphen/>
        <w:t>Սովորողների մտահորիզոնի ընդլայնմանը, գիտելիքների ձեռքբերմանը,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• </w:t>
      </w:r>
      <w:r w:rsidRPr="008012D3">
        <w:rPr>
          <w:rFonts w:ascii="Sylfaen" w:hAnsi="Sylfaen"/>
          <w:sz w:val="24"/>
          <w:szCs w:val="24"/>
          <w:lang w:val="hy-AM"/>
        </w:rPr>
        <w:softHyphen/>
        <w:t xml:space="preserve">Ճանաչողական ունակությունների զարգացմանը, </w:t>
      </w:r>
    </w:p>
    <w:p w:rsidR="009D14CB" w:rsidRPr="00887453" w:rsidRDefault="00BB7483" w:rsidP="009D63E8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• </w:t>
      </w:r>
      <w:r w:rsidRPr="008012D3">
        <w:rPr>
          <w:rFonts w:ascii="Sylfaen" w:hAnsi="Sylfaen"/>
          <w:sz w:val="24"/>
          <w:szCs w:val="24"/>
          <w:lang w:val="hy-AM"/>
        </w:rPr>
        <w:softHyphen/>
        <w:t xml:space="preserve">Հաղորդակցական հմտությունների ձևավորմանը: </w:t>
      </w:r>
    </w:p>
    <w:p w:rsidR="00AA607C" w:rsidRDefault="00BB7483" w:rsidP="00AA607C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Շատ կարևոր է սովորողների ինքնուրույն եզրահանգումներ կատարելը. այդ նպատակով արդյունավետ են կարծիքների ազատ փոխանակումը, զույգերով և խմբային աշխատանքները, տարաբնույթ քննարկումներն ու բանավեճերը: Դասընթացը նպաստում է նաև կրտսեր դպրոցականի ազատ և անկաշկանդ խոսքի զարգացմանը, ձևավորում է հատուկ վերաբերմունք բնության նկ</w:t>
      </w:r>
      <w:r w:rsidR="008012D3" w:rsidRPr="008012D3">
        <w:rPr>
          <w:rFonts w:ascii="Sylfaen" w:hAnsi="Sylfaen"/>
          <w:sz w:val="24"/>
          <w:szCs w:val="24"/>
          <w:lang w:val="hy-AM"/>
        </w:rPr>
        <w:t>ատմամբ։</w:t>
      </w:r>
    </w:p>
    <w:p w:rsidR="00BB7483" w:rsidRPr="00AA607C" w:rsidRDefault="008012D3" w:rsidP="00887453">
      <w:pPr>
        <w:ind w:firstLine="708"/>
        <w:jc w:val="center"/>
        <w:rPr>
          <w:rFonts w:ascii="Sylfaen" w:hAnsi="Sylfaen"/>
          <w:sz w:val="24"/>
          <w:szCs w:val="24"/>
          <w:lang w:val="hy-AM"/>
        </w:rPr>
      </w:pPr>
      <w:r w:rsidRPr="00620D33">
        <w:rPr>
          <w:rFonts w:ascii="Sylfaen" w:hAnsi="Sylfaen"/>
          <w:b/>
          <w:sz w:val="24"/>
          <w:szCs w:val="24"/>
          <w:lang w:val="hy-AM"/>
        </w:rPr>
        <w:lastRenderedPageBreak/>
        <w:t>ԳԼՈՒԽ 2</w:t>
      </w:r>
    </w:p>
    <w:p w:rsidR="008012D3" w:rsidRPr="00620D33" w:rsidRDefault="008012D3" w:rsidP="00BB7483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620D33">
        <w:rPr>
          <w:rFonts w:ascii="Sylfaen" w:hAnsi="Sylfaen"/>
          <w:b/>
          <w:sz w:val="24"/>
          <w:szCs w:val="24"/>
          <w:lang w:val="hy-AM"/>
        </w:rPr>
        <w:t>«ԵՍ ԵՎ ՇՐՋԱԿԱ ԱՇԽԱՐՀԸ» ԱՌԱՐԿԱՅԻ ԴԱՍԱՎԱՆԴՈՒՄՆ ՈՒՍՈՒՄՆԱԿԱՆ ՆՊԱՏԱԿՆԵՐԻՆ ՀԱՄԱՊԱՏԱՍԽԱՆ</w:t>
      </w:r>
    </w:p>
    <w:p w:rsidR="00B84B0E" w:rsidRDefault="008012D3" w:rsidP="008012D3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b/>
          <w:i/>
          <w:sz w:val="24"/>
          <w:szCs w:val="24"/>
          <w:lang w:val="hy-AM"/>
        </w:rPr>
        <w:t>Ուսուցանող նպատակն</w:t>
      </w:r>
      <w:r w:rsidRPr="008012D3">
        <w:rPr>
          <w:rFonts w:ascii="Sylfaen" w:hAnsi="Sylfaen"/>
          <w:sz w:val="24"/>
          <w:szCs w:val="24"/>
          <w:lang w:val="hy-AM"/>
        </w:rPr>
        <w:t xml:space="preserve"> իրացնում է գիտական գիտելիքների յուրացումը: Գիտելիքներ ասելով՝ հասկանում ենք ճշգրիտ, ապացուցելի այն տեղեկատվությունը, որ հասցված է հասկացության աստիճանի: Այդպիսի գիտելիքները ներառում են փաստեր, օրենքներ, օրինաչափություններ: Գիտելիքը սովորողներին ընձեռում է համաուսումնական կարողություններ և հմտություններ յուրացնելու հնարավորություն: Համաուսումնական կարողությունների և հմտությունների իրացում կարող են համարվել աշխատանքը գրքի, լրացուցիչ գրականության, սկզբնաղբյուրի վրա և այլն: Ուսուցանող նպատակը օգնում է նաև տվյալ ուսումնական առարկայի գծով հատուկ կարողություններ ու հմտություններ իրացնելուն: Դրանք մեծ մասամբ գործնական կարողություններ ու հմտություններ են</w:t>
      </w:r>
      <w:r>
        <w:rPr>
          <w:rFonts w:ascii="Sylfaen" w:hAnsi="Sylfaen"/>
          <w:sz w:val="24"/>
          <w:szCs w:val="24"/>
          <w:vertAlign w:val="superscript"/>
          <w:lang w:val="hy-AM"/>
        </w:rPr>
        <w:t>1</w:t>
      </w:r>
      <w:r w:rsidRPr="008012D3">
        <w:rPr>
          <w:rFonts w:ascii="Sylfaen" w:hAnsi="Sylfaen"/>
          <w:sz w:val="24"/>
          <w:szCs w:val="24"/>
          <w:lang w:val="hy-AM"/>
        </w:rPr>
        <w:t xml:space="preserve">: </w:t>
      </w:r>
    </w:p>
    <w:p w:rsidR="00B84B0E" w:rsidRPr="00B84B0E" w:rsidRDefault="008012D3" w:rsidP="008012D3">
      <w:pPr>
        <w:ind w:firstLine="708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84B0E">
        <w:rPr>
          <w:rFonts w:ascii="Sylfaen" w:hAnsi="Sylfaen"/>
          <w:b/>
          <w:i/>
          <w:sz w:val="24"/>
          <w:szCs w:val="24"/>
          <w:lang w:val="hy-AM"/>
        </w:rPr>
        <w:t>Զարգացնող նպատակն</w:t>
      </w:r>
      <w:r w:rsidRPr="008012D3">
        <w:rPr>
          <w:rFonts w:ascii="Sylfaen" w:hAnsi="Sylfaen"/>
          <w:sz w:val="24"/>
          <w:szCs w:val="24"/>
          <w:lang w:val="hy-AM"/>
        </w:rPr>
        <w:t xml:space="preserve"> ավելի արդյունավետ է գործում, երբ այն ընդգրկում է սովորողների գործունեության տարբեր ոլորտներ (շարժողական, մտավոր, դրդա</w:t>
      </w:r>
      <w:r w:rsidRPr="00B84B0E">
        <w:rPr>
          <w:rFonts w:ascii="Sylfaen" w:hAnsi="Sylfaen"/>
          <w:sz w:val="24"/>
          <w:szCs w:val="24"/>
          <w:lang w:val="hy-AM"/>
        </w:rPr>
        <w:t>պատճառային և այլն)</w:t>
      </w:r>
      <w:r w:rsidR="00B84B0E" w:rsidRPr="00B84B0E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B84B0E">
        <w:rPr>
          <w:rFonts w:ascii="Sylfaen" w:hAnsi="Sylfaen"/>
          <w:sz w:val="24"/>
          <w:szCs w:val="24"/>
          <w:lang w:val="hy-AM"/>
        </w:rPr>
        <w:t>:</w:t>
      </w:r>
      <w:r w:rsidRPr="00B84B0E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:rsidR="008012D3" w:rsidRDefault="008012D3" w:rsidP="008012D3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B84B0E">
        <w:rPr>
          <w:rFonts w:ascii="Sylfaen" w:hAnsi="Sylfaen"/>
          <w:b/>
          <w:i/>
          <w:sz w:val="24"/>
          <w:szCs w:val="24"/>
          <w:lang w:val="hy-AM"/>
        </w:rPr>
        <w:t>Դաստիարակող նպատակը</w:t>
      </w:r>
      <w:r w:rsidRPr="008012D3">
        <w:rPr>
          <w:rFonts w:ascii="Sylfaen" w:hAnsi="Sylfaen"/>
          <w:sz w:val="24"/>
          <w:szCs w:val="24"/>
          <w:lang w:val="hy-AM"/>
        </w:rPr>
        <w:t xml:space="preserve"> ոչ միայն տալիս է գիտելիքներ, կարողություններ, հմտություններ, այլ նաև ձևավորում է սովորողների հայացքները, համոզմունքները, գիտական աշխարհայացքը, վարքը, իդեալները, քաղաքացուն հատուկ գծերը: Ուսուցման դաստիարակող նպատակի իրացումը կախում ունի ուսուցման բովանդակությունից, գործադրվող մեթոդներից, ուսուցչի մանկավարժական վարպետությունից, ուսուցման կազմակերպման ձևերից: Այդ նպատակի գլխավոր կողմն այն է, որ կրթական գործընթացին տալիս է որոշակի ուղղվածություն և հասարակական նշանակություն: Ուսուցման գործընթացի քննարկված երեք նպատակները փոխկապակցված են, որը դրանց դիալեկտիկական կողմն է: Դրանք կարելի է իրականացնել մի շարք ուղիներով. </w:t>
      </w:r>
    </w:p>
    <w:p w:rsidR="008012D3" w:rsidRDefault="008012D3" w:rsidP="008012D3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1. </w:t>
      </w:r>
      <w:r w:rsidRPr="008012D3">
        <w:rPr>
          <w:rFonts w:ascii="Sylfaen" w:hAnsi="Sylfaen"/>
          <w:sz w:val="24"/>
          <w:szCs w:val="24"/>
          <w:lang w:val="hy-AM"/>
        </w:rPr>
        <w:softHyphen/>
        <w:t xml:space="preserve">համալիր ձևով պլանավորելով դասի խնդիրները, </w:t>
      </w:r>
    </w:p>
    <w:p w:rsidR="008012D3" w:rsidRDefault="008012D3" w:rsidP="008012D3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2. ընտրելով ուսուցչի և սովորողների գործունեությունը (դա արվում է այնպես, որ իրացվեն ուսուցման գործընթացի երեք գործառույթները),</w:t>
      </w:r>
    </w:p>
    <w:p w:rsidR="008012D3" w:rsidRDefault="008012D3" w:rsidP="008012D3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3. այդ նպատակների միասնությունը իրականացնելով ուսուցման բազմազան մեթոդների, ձևերի ու միջոցների զուգակցմամբ: </w:t>
      </w:r>
    </w:p>
    <w:p w:rsidR="00B84B0E" w:rsidRDefault="00B84B0E" w:rsidP="00B84B0E">
      <w:pPr>
        <w:jc w:val="both"/>
        <w:rPr>
          <w:sz w:val="16"/>
          <w:szCs w:val="16"/>
          <w:vertAlign w:val="superscript"/>
          <w:lang w:val="hy-AM"/>
        </w:rPr>
      </w:pPr>
      <w:r>
        <w:rPr>
          <w:noProof/>
          <w:sz w:val="16"/>
          <w:szCs w:val="16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9865C" wp14:editId="3B943A69">
                <wp:simplePos x="0" y="0"/>
                <wp:positionH relativeFrom="column">
                  <wp:posOffset>-18501</wp:posOffset>
                </wp:positionH>
                <wp:positionV relativeFrom="paragraph">
                  <wp:posOffset>37723</wp:posOffset>
                </wp:positionV>
                <wp:extent cx="5501898" cy="30997"/>
                <wp:effectExtent l="0" t="0" r="22860" b="2667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1898" cy="309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A9B9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2.95pt" to="431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" strokecolor="#4579b8 [3044]"/>
            </w:pict>
          </mc:Fallback>
        </mc:AlternateContent>
      </w:r>
    </w:p>
    <w:p w:rsidR="00B84B0E" w:rsidRPr="00B84B0E" w:rsidRDefault="00B84B0E" w:rsidP="00B84B0E">
      <w:pPr>
        <w:jc w:val="both"/>
        <w:rPr>
          <w:sz w:val="16"/>
          <w:szCs w:val="16"/>
          <w:lang w:val="hy-AM"/>
        </w:rPr>
      </w:pPr>
      <w:r w:rsidRPr="00B84B0E">
        <w:rPr>
          <w:sz w:val="16"/>
          <w:szCs w:val="16"/>
          <w:vertAlign w:val="superscript"/>
          <w:lang w:val="hy-AM"/>
        </w:rPr>
        <w:t>1</w:t>
      </w:r>
      <w:r w:rsidRPr="00B84B0E">
        <w:rPr>
          <w:sz w:val="16"/>
          <w:szCs w:val="16"/>
          <w:lang w:val="hy-AM"/>
        </w:rPr>
        <w:t xml:space="preserve"> Ամիրջանյան Յու. Մանկավարժություն., Եր.: </w:t>
      </w:r>
    </w:p>
    <w:p w:rsidR="00B84B0E" w:rsidRPr="00B84B0E" w:rsidRDefault="00B84B0E" w:rsidP="00B84B0E">
      <w:pPr>
        <w:jc w:val="both"/>
        <w:rPr>
          <w:rFonts w:ascii="Sylfaen" w:hAnsi="Sylfaen"/>
          <w:sz w:val="16"/>
          <w:szCs w:val="16"/>
          <w:lang w:val="hy-AM"/>
        </w:rPr>
      </w:pPr>
      <w:r w:rsidRPr="00B84B0E">
        <w:rPr>
          <w:sz w:val="16"/>
          <w:szCs w:val="16"/>
          <w:vertAlign w:val="superscript"/>
          <w:lang w:val="hy-AM"/>
        </w:rPr>
        <w:t>2</w:t>
      </w:r>
      <w:r w:rsidRPr="00B84B0E">
        <w:rPr>
          <w:sz w:val="16"/>
          <w:szCs w:val="16"/>
          <w:lang w:val="hy-AM"/>
        </w:rPr>
        <w:t xml:space="preserve"> Արնաուդյան Ա. և ուրիշներ, Մասնագիտական զարգացման ձեռնարկ ուսուցիչների համար, ԿԱԻ հրատ., Եր., 2004:</w:t>
      </w:r>
    </w:p>
    <w:p w:rsidR="008012D3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lastRenderedPageBreak/>
        <w:t xml:space="preserve">Իսկ որպես բաց դաս՝ այն պետք է իրականացնի նաև մեթոդական գործառույթ: Բերված դասանմուշը հաստատում է ուսուցման կրթող, զարգացնող և դաստիարակող և մեթոդական նպատակների միասնական և փոխկապակցված լինելը: </w:t>
      </w:r>
    </w:p>
    <w:p w:rsidR="00B84B0E" w:rsidRDefault="008012D3" w:rsidP="00B84B0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softHyphen/>
      </w:r>
    </w:p>
    <w:p w:rsidR="00B84B0E" w:rsidRDefault="00B84B0E" w:rsidP="00B84B0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B84B0E" w:rsidRDefault="00B84B0E" w:rsidP="00B84B0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B84B0E" w:rsidRDefault="00B84B0E" w:rsidP="00B84B0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B84B0E" w:rsidRDefault="00B84B0E" w:rsidP="00B84B0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B84B0E" w:rsidRDefault="00B84B0E" w:rsidP="00B84B0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B84B0E" w:rsidRDefault="00B84B0E" w:rsidP="00B84B0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B84B0E" w:rsidRDefault="00B84B0E" w:rsidP="00B84B0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B84B0E" w:rsidRDefault="00B84B0E" w:rsidP="00B84B0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B84B0E" w:rsidRDefault="00B84B0E" w:rsidP="00B84B0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B84B0E" w:rsidRDefault="00B84B0E" w:rsidP="00B84B0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B84B0E" w:rsidRDefault="00B84B0E" w:rsidP="00B84B0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B84B0E" w:rsidRDefault="00B84B0E" w:rsidP="00B84B0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B84B0E" w:rsidRDefault="00B84B0E" w:rsidP="00B84B0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B84B0E" w:rsidRDefault="00B84B0E" w:rsidP="00B84B0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B84B0E" w:rsidRDefault="00B84B0E" w:rsidP="00B84B0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B84B0E" w:rsidRDefault="00B84B0E" w:rsidP="00B84B0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B84B0E" w:rsidRDefault="00B84B0E" w:rsidP="00B84B0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B84B0E" w:rsidRDefault="00B84B0E" w:rsidP="00B84B0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B84B0E" w:rsidRDefault="00B84B0E" w:rsidP="00B84B0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B84B0E" w:rsidRDefault="00B84B0E" w:rsidP="00B84B0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B84B0E" w:rsidRDefault="00B84B0E" w:rsidP="00B84B0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B84B0E" w:rsidRDefault="00B84B0E" w:rsidP="00B84B0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B84B0E" w:rsidRPr="00620D33" w:rsidRDefault="00B84B0E" w:rsidP="008874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620D33">
        <w:rPr>
          <w:rFonts w:ascii="Sylfaen" w:hAnsi="Sylfaen"/>
          <w:b/>
          <w:sz w:val="24"/>
          <w:szCs w:val="24"/>
          <w:lang w:val="hy-AM"/>
        </w:rPr>
        <w:lastRenderedPageBreak/>
        <w:t>ԳԼՈՒԽ 2</w:t>
      </w:r>
      <w:r w:rsidRPr="00620D33">
        <w:rPr>
          <w:rFonts w:ascii="Times New Roman" w:hAnsi="Times New Roman" w:cs="Times New Roman"/>
          <w:b/>
          <w:sz w:val="24"/>
          <w:szCs w:val="24"/>
          <w:lang w:val="hy-AM"/>
        </w:rPr>
        <w:t>․1</w:t>
      </w:r>
    </w:p>
    <w:p w:rsidR="00B84B0E" w:rsidRPr="00620D33" w:rsidRDefault="00B84B0E" w:rsidP="00B84B0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620D33">
        <w:rPr>
          <w:rFonts w:ascii="Times New Roman" w:hAnsi="Times New Roman" w:cs="Times New Roman"/>
          <w:b/>
          <w:sz w:val="24"/>
          <w:szCs w:val="24"/>
          <w:lang w:val="hy-AM"/>
        </w:rPr>
        <w:t>ՕՐԻՆԱԿԵԼԻ ԴԱՍԻ ՆՄՈՒՇՕՐՆԱԿ</w:t>
      </w:r>
    </w:p>
    <w:p w:rsidR="00B84B0E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Դասարանը՝</w:t>
      </w:r>
      <w:r w:rsidR="00B84B0E">
        <w:rPr>
          <w:rFonts w:ascii="Sylfaen" w:hAnsi="Sylfaen"/>
          <w:sz w:val="24"/>
          <w:szCs w:val="24"/>
          <w:lang w:val="hy-AM"/>
        </w:rPr>
        <w:t xml:space="preserve"> III ,</w:t>
      </w:r>
    </w:p>
    <w:p w:rsidR="00B84B0E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Առարկա՝ Ես և շրջակա աշխարհը</w:t>
      </w:r>
      <w:r w:rsidR="00B84B0E">
        <w:rPr>
          <w:rFonts w:ascii="Sylfaen" w:hAnsi="Sylfaen"/>
          <w:sz w:val="24"/>
          <w:szCs w:val="24"/>
          <w:lang w:val="hy-AM"/>
        </w:rPr>
        <w:t>,</w:t>
      </w:r>
    </w:p>
    <w:p w:rsidR="00B84B0E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</w:t>
      </w:r>
      <w:r w:rsidRPr="008012D3">
        <w:rPr>
          <w:rFonts w:ascii="Sylfaen" w:hAnsi="Sylfaen"/>
          <w:sz w:val="24"/>
          <w:szCs w:val="24"/>
          <w:lang w:val="hy-AM"/>
        </w:rPr>
        <w:softHyphen/>
        <w:t>Թեմա՝ հին` «Մեր մաշկը»</w:t>
      </w:r>
    </w:p>
    <w:p w:rsidR="00B84B0E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նոր` «Առաջին օգնությունը մաշկի վնասվածքների դեպքում»</w:t>
      </w:r>
    </w:p>
    <w:p w:rsidR="00B84B0E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Ուսուցիչ՝ </w:t>
      </w:r>
      <w:r w:rsidR="00B84B0E">
        <w:rPr>
          <w:rFonts w:ascii="Sylfaen" w:hAnsi="Sylfaen"/>
          <w:sz w:val="24"/>
          <w:szCs w:val="24"/>
          <w:lang w:val="hy-AM"/>
        </w:rPr>
        <w:t>ԱՅՈՒՆՑ ԳՈՀԱՐԻԿ</w:t>
      </w:r>
    </w:p>
    <w:p w:rsidR="00B84B0E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Դասարանի կահավորումը` մեծադիր պաստառ և բառաշարք, որտեղից աշակերտները բառերը պետք է խմբավորեն՝ ըստ ենթաթեմաների և կպցնեն պաստառին, խմբերի անվանումներով քարտեր` «Օրգանիզմ», «Գլխուղեղ», «Ողնուղեղ», «Լսողություն», «Տեսողություն», «Հոտառություն», «Համ», «Մաշկ», համակարգիչ, լուսապատկերացույց, տեսասահիկներ՝ դասագրքի նյութերով, նկարներով, վիրակապ, բարակ ստվարաթղթից պատրաստված իշամեղու, մեկ բաժակ ջուր, կերակրի սոդա, սառույցով լցված պարկ, բրդյա գործվածքի փոքր կտոր, կարմիր գույնի քսուք, բամբակ, յոդի լուծույթ: </w:t>
      </w:r>
    </w:p>
    <w:p w:rsidR="00B84B0E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Դասի</w:t>
      </w:r>
      <w:r w:rsidR="00B84B0E">
        <w:rPr>
          <w:rFonts w:ascii="Sylfaen" w:hAnsi="Sylfaen"/>
          <w:sz w:val="24"/>
          <w:szCs w:val="24"/>
          <w:lang w:val="hy-AM"/>
        </w:rPr>
        <w:t xml:space="preserve"> </w:t>
      </w:r>
      <w:r w:rsidRPr="008012D3">
        <w:rPr>
          <w:rFonts w:ascii="Sylfaen" w:hAnsi="Sylfaen"/>
          <w:sz w:val="24"/>
          <w:szCs w:val="24"/>
          <w:lang w:val="hy-AM"/>
        </w:rPr>
        <w:t>նպատակը՝ (նպատակների համարակալումը միտված է ըստ համապատասխան համարի դասագործընթացի փուլերում դրանք ընդգրկելու) ուսուցանող` աշակերտները պետք է իմանան, թե ինչ պետք է անեն, եթե`</w:t>
      </w:r>
    </w:p>
    <w:p w:rsidR="00B84B0E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1. կտրել ես մատդ,</w:t>
      </w:r>
    </w:p>
    <w:p w:rsidR="00B84B0E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2. կծել է մեղուն կամ իշամեղուն, </w:t>
      </w:r>
    </w:p>
    <w:p w:rsidR="00B84B0E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3. ընկել ես, վնասել ձեռքդ կամ ոտքդ,</w:t>
      </w:r>
    </w:p>
    <w:p w:rsidR="00B84B0E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4. ձմռանը սառել են ոտքերդ,</w:t>
      </w:r>
    </w:p>
    <w:p w:rsidR="00B84B0E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5. ոչ մեծ վերքի դեպքում, </w:t>
      </w:r>
    </w:p>
    <w:p w:rsidR="00B84B0E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6. եթե մաշկը ճզմվել է, </w:t>
      </w:r>
    </w:p>
    <w:p w:rsidR="00B84B0E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7. այրվածքի դեպքում,</w:t>
      </w:r>
    </w:p>
    <w:p w:rsidR="00B84B0E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8. աշակերտներին ծանոթացնել իրենց շրջապատող աշխարհին, այնտեղ կատարվող բնական–հասարակական երևույթներին, մարդկային հարաբերություններին,</w:t>
      </w:r>
    </w:p>
    <w:p w:rsidR="00B84B0E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9. սովորեցնել արդյունավետ հաղորդակցվել և համագործակցել ուրիշ մարդկանց հետ, նրանց մեջ ձևավորել իրենց և շրջակա աշխարհը ճանաչելու հմտություններ,</w:t>
      </w:r>
    </w:p>
    <w:p w:rsidR="00B84B0E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lastRenderedPageBreak/>
        <w:t xml:space="preserve"> 10. նպաստել սեփական արժանապատվության զգացումի, հանդուրժողականության, շրջապատի մարդկանց նկատմամբ բարյացակամ վերաբերմունքի ձևավորմանը, </w:t>
      </w:r>
    </w:p>
    <w:p w:rsidR="00B84B0E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11. օգնել դառնալու աշակերտական կոլեկտիվի լիիրավ անդամ, ձևավորել և զարգացնել ինքնուրույն որոշումներ կայացնելու, սեփական արարքները վերահսկելու, դրանց համար պատասխանատու լինելու գիտակցություն, </w:t>
      </w:r>
    </w:p>
    <w:p w:rsidR="00B84B0E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12. նպաստել աշակերտների ինքնադրսևորման ու ինքնաարտահայտման հմտությունների ձևավորմանը, </w:t>
      </w:r>
    </w:p>
    <w:p w:rsidR="00B84B0E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13. ձևավորել առողջ ապրելակերպին նպաստող վարքագիծ, բնության հանդեպ հոգատար վերաբերմունքի անհրաժեշտության գիտակցում, զարգացնող` աշակերտները պետք է կարողանան՝ </w:t>
      </w:r>
    </w:p>
    <w:p w:rsidR="00B84B0E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14. գործնականորեն ցույց տալ, թե ինչպես պետք է վիրակապ դնել,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15. հնարներ գտնել տարբեր իրավիճակներում մարդկանց օգնելու (օգնել վնասված, մաշկը ճզմված, այրվածք ունեցող, ցրտահարված մարդկանց),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16. համագործակցել խմբային աշխատանքների կազմակերպման ժամանակ,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17. լուծել խաչբառը,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18. բանավիճել,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19. շարունակել միտքը,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20. ներանձնային և միջանձնային մտածողությամբ աշխատել խմբերով,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21. ինքնուրույն որոնողական աշխատանք կատարել, դաստիարակող` աշակերտները պետք է ունենան՝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22. ապրումակցելու, մրցակցելու, միաժամանակ համագործակցելու և իրար հանդուրժելու հմտություններ,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23. անձի սոցիալականացման դրույթներ,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24. առողջ ապրելակերպի դաստիարակություն,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25. ընկերասիրություն, անկեղծություն, ազնվություն մեթոդական՝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26. ուսուցման ժամանակակից մանկավարժական տեխնոլոգիաների կիրառում,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27. տեղեկատվական ուսուցման (տեսասահիկ)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28. պրոբլեմային ուսուցման (քարտային, խմբային աշխատանք)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29. աշակերտակենտրոն ուսուցման (փորձեր, եզրահանգում)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lastRenderedPageBreak/>
        <w:t xml:space="preserve">30. զարգացնող ուսուցման (դիտարկումներ)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31. համագործակցային ուսուցման (խմբային աշխատանք)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32. առարկայական ինտեգրման ուսուցման (երաժշտություն, մայրենի)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33. չափորոշչահեն կրթություն: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Դասի ընթացքը՝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Խթանման</w:t>
      </w:r>
      <w:r w:rsidR="00383140">
        <w:rPr>
          <w:rFonts w:ascii="Sylfaen" w:hAnsi="Sylfaen"/>
          <w:sz w:val="24"/>
          <w:szCs w:val="24"/>
          <w:lang w:val="hy-AM"/>
        </w:rPr>
        <w:t xml:space="preserve"> </w:t>
      </w:r>
      <w:r w:rsidRPr="008012D3">
        <w:rPr>
          <w:rFonts w:ascii="Sylfaen" w:hAnsi="Sylfaen"/>
          <w:sz w:val="24"/>
          <w:szCs w:val="24"/>
          <w:lang w:val="hy-AM"/>
        </w:rPr>
        <w:t xml:space="preserve">փուլ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Times New Roman" w:hAnsi="Times New Roman" w:cs="Times New Roman"/>
          <w:sz w:val="24"/>
          <w:szCs w:val="24"/>
          <w:lang w:val="hy-AM"/>
        </w:rPr>
        <w:t>►</w:t>
      </w:r>
      <w:r w:rsidRPr="008012D3">
        <w:rPr>
          <w:rFonts w:ascii="Sylfaen" w:hAnsi="Sylfaen"/>
          <w:sz w:val="24"/>
          <w:szCs w:val="24"/>
          <w:lang w:val="hy-AM"/>
        </w:rPr>
        <w:t xml:space="preserve"> Ի՞նչ թեմա ենք ուսումնասիրում («Մեր առողջությունը»)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Times New Roman" w:hAnsi="Times New Roman" w:cs="Times New Roman"/>
          <w:sz w:val="24"/>
          <w:szCs w:val="24"/>
          <w:lang w:val="hy-AM"/>
        </w:rPr>
        <w:t>►</w:t>
      </w:r>
      <w:r w:rsidRPr="008012D3">
        <w:rPr>
          <w:rFonts w:ascii="Sylfaen" w:hAnsi="Sylfaen"/>
          <w:sz w:val="24"/>
          <w:szCs w:val="24"/>
          <w:lang w:val="hy-AM"/>
        </w:rPr>
        <w:t xml:space="preserve"> </w:t>
      </w:r>
      <w:r w:rsidRPr="008012D3">
        <w:rPr>
          <w:rFonts w:ascii="Sylfaen" w:hAnsi="Sylfaen"/>
          <w:sz w:val="24"/>
          <w:szCs w:val="24"/>
          <w:lang w:val="hy-AM"/>
        </w:rPr>
        <w:softHyphen/>
        <w:t xml:space="preserve">Կախել «Մեր առողջությունը» թեմայով կազմված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Times New Roman" w:hAnsi="Times New Roman" w:cs="Times New Roman"/>
          <w:sz w:val="24"/>
          <w:szCs w:val="24"/>
          <w:lang w:val="hy-AM"/>
        </w:rPr>
        <w:t>►</w:t>
      </w:r>
      <w:r w:rsidRPr="008012D3">
        <w:rPr>
          <w:rFonts w:ascii="Sylfaen" w:hAnsi="Sylfaen"/>
          <w:sz w:val="24"/>
          <w:szCs w:val="24"/>
          <w:lang w:val="hy-AM"/>
        </w:rPr>
        <w:t xml:space="preserve"> Ի՞նչ ենթաթեմաներ ենք անցել: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«Ճանաչի՛ր ինքդ քեզ» «Մեր գլխուղեղը և զգայարանները» «Ինչպես ենք տեսնում» «Մեր լսողությունը» «Մեր քիթը և լեզուն» «Մեր մաշկը» «Առաջին օգնությունը մաշկի վնասվածքների դեպքում» </w:t>
      </w:r>
    </w:p>
    <w:p w:rsidR="00383140" w:rsidRDefault="008012D3" w:rsidP="00B84B0E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</w:t>
      </w:r>
      <w:r w:rsidRPr="008012D3">
        <w:rPr>
          <w:rFonts w:ascii="Times New Roman" w:hAnsi="Times New Roman" w:cs="Times New Roman"/>
          <w:sz w:val="24"/>
          <w:szCs w:val="24"/>
          <w:lang w:val="hy-AM"/>
        </w:rPr>
        <w:t>►</w:t>
      </w:r>
      <w:r w:rsidRPr="008012D3">
        <w:rPr>
          <w:rFonts w:ascii="Sylfaen" w:hAnsi="Sylfaen"/>
          <w:sz w:val="24"/>
          <w:szCs w:val="24"/>
          <w:lang w:val="hy-AM"/>
        </w:rPr>
        <w:t xml:space="preserve"> Տրված բառաշարքից բառերը խմբավորել ըստ ենթաթեմաների և կպցնել պաստառին. </w:t>
      </w:r>
      <w:r w:rsidRPr="00383140">
        <w:rPr>
          <w:rFonts w:ascii="Sylfaen" w:hAnsi="Sylfaen"/>
          <w:i/>
          <w:sz w:val="24"/>
          <w:szCs w:val="24"/>
          <w:lang w:val="hy-AM"/>
        </w:rPr>
        <w:t xml:space="preserve">(մարդու օրգանիզմը շատ բարդ մեխանիզմ է (1), օրգաններ (1), օրգանների համակարգեր (1), մարսողության համակարգ (1), շնչառության համակարգ (1), արյունատար համակարգ (1), նյարդային համակարգ (1), մարմնի շարժումները (2), մտքերն ու զգացմունքները (2), մեր զգայարանները (2), տեսողությունը պետք է պահպանել (3), պառկած չի կարելի կարդալ (3), մարմնի հավասարակշռության պահպանման օրգան (4), լսողությունը շատ կարևոր է (4), ականջը շատ նուրբ և բարդ օրգան է (4), հոտառություն (5), համային զգայություններ (5), մաշկը մարդու շոշափելիքի օրգանն է (6), ծակոտիներ (6), առաձգական և փափուկ (6) (2 րոպե) Հարցադրումներ` ըստ դասագրքի բնագրերի (5 րոպե)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383140">
        <w:rPr>
          <w:rFonts w:ascii="Sylfaen" w:hAnsi="Sylfaen"/>
          <w:sz w:val="24"/>
          <w:szCs w:val="24"/>
          <w:lang w:val="hy-AM"/>
        </w:rPr>
        <w:t>1. Ի՞նչ է մարդու օրգանիզմը: (Մարդու օրգանիզմը շատ բարդ մեխանիզմ է:)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383140">
        <w:rPr>
          <w:rFonts w:ascii="Sylfaen" w:hAnsi="Sylfaen"/>
          <w:sz w:val="24"/>
          <w:szCs w:val="24"/>
          <w:lang w:val="hy-AM"/>
        </w:rPr>
        <w:t xml:space="preserve"> 2</w:t>
      </w:r>
      <w:r w:rsidRPr="008012D3">
        <w:rPr>
          <w:rFonts w:ascii="Sylfaen" w:hAnsi="Sylfaen"/>
          <w:sz w:val="24"/>
          <w:szCs w:val="24"/>
          <w:lang w:val="hy-AM"/>
        </w:rPr>
        <w:t xml:space="preserve">. Ո՞ր օրգաններն են համարվում օրգանների համակարգեր: (Այն օրգանները, որոնք միասին կատարում են որոշակի աշխատանք, կազմում են օրգանների համակարգեր:)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3. Թվարկել օրգանների համակարգեր: (Մարսողության համակարգ, շնչառության համակարգ, արյունատար համակարգ, նյարդային համակարգ:)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4. Ի՞նչ գործառույթ է իրականացնում գլխուղեղը: (Հետևում է մեր օրգանների ճիշտ աշխատանքին, ղեկավարում մեր մտքերն ու զգացմունքները :)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5. Ի՞նչ գործառույթ է իրականացնում ողնուղեղը: (Ղեկավարում է մարմնի բոլոր մասերի շարժումները:)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lastRenderedPageBreak/>
        <w:t xml:space="preserve"> 6. Ինչպե՞ս պետք է պահպանել տեսողությունը: (Պառկած չի կարելի կարդալ, շարժվող ավտոմեքենայի մեջ չի կարելի կարդալ և այլն:)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7. Ինչո՞ւ է լսողությունը շատ կարևոր: (Լսողության միջոցով մենք կարողանում ենք ճիշտ կողմնորոշվել, հասկանալ շրջապատի մարդկանց, տեղեկություններ ստանալ և հաղորդել:)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8. Ի՞նչ է հոտառությունը: (Հոտեր զգալու մարդու ունակությունը կոչվում է հոտառություն:)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9. Բոլոր համերի հիմքում ի՞նչ համային զգայություններ են ընկած: (Քաղցր, աղի, թթու, կծու:)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10. Ինչպե՞ս ենք զգում համային զգայությունները: (Քաղցրը և աղին զգում ենք լեզվի ծայրով, թթու համը` լեզվի կողքային մասերով, իսկ կծուն` լեզվի հիմքով:)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11. Ի՞նչ է մաշկը: (Մարդու շոշափելիքի օրգան և մեր օրգանիզմի հուսալի պաշտպան:)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12. Ինչի՞ն է նպաստում մաշկի մանր ծակոտիներից արտադրված ճարպը: (Մաշկը պահում է առաձգական և փափուկ:)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13. Ինչի՞ն է նպաստում քրտինքը: (Գոլորշիանում է մաշկից, և մարդու հովանում է, բացի դրանից քրտինքի միջոցով օրգանիզմից հեռանում են մի շարք վնասակար նյութեր:)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14. Ի՞նչ է լինում, երբ մաշկի վրա ճարպը և քրտինքը կուտակվում են: (Նրանց միանում է փոշին, և հիվանդաբեր մանրէների զարգացման համար նպաստավոր պայմաններ են ստեղծվում:)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15. Ի՞նչ պետք է անել մանրէներից խուսափելու համար: (Ամբողջ մարմինը տաք ջրով և օճառով պետք է լվանալ ամեն օր, իսկ մարմնի բաց մասերը` դեմքը, ականջները, պարանոցը` օրական երկու անգամ:)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Times New Roman" w:hAnsi="Times New Roman" w:cs="Times New Roman"/>
          <w:sz w:val="24"/>
          <w:szCs w:val="24"/>
          <w:lang w:val="hy-AM"/>
        </w:rPr>
        <w:t>►</w:t>
      </w:r>
      <w:r w:rsidRPr="008012D3">
        <w:rPr>
          <w:rFonts w:ascii="Sylfaen" w:hAnsi="Sylfaen"/>
          <w:sz w:val="24"/>
          <w:szCs w:val="24"/>
          <w:lang w:val="hy-AM"/>
        </w:rPr>
        <w:t xml:space="preserve"> </w:t>
      </w:r>
      <w:r w:rsidRPr="008012D3">
        <w:rPr>
          <w:rFonts w:ascii="Sylfaen" w:hAnsi="Sylfaen"/>
          <w:sz w:val="24"/>
          <w:szCs w:val="24"/>
          <w:lang w:val="hy-AM"/>
        </w:rPr>
        <w:softHyphen/>
        <w:t>Հին նյութի հարցում` ընտրովի հարցմամբ: Պատմել այն հատվածը, որի հենակետային բառն է` (5րոպե) (ՆՊԱՏԱԿ 8, 9, 12, 13, 15, 20)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1. </w:t>
      </w:r>
      <w:r w:rsidRPr="008012D3">
        <w:rPr>
          <w:rFonts w:ascii="Sylfaen" w:hAnsi="Sylfaen"/>
          <w:sz w:val="24"/>
          <w:szCs w:val="24"/>
          <w:lang w:val="hy-AM"/>
        </w:rPr>
        <w:softHyphen/>
        <w:t>Մաշկը մարդու շոշափելիքի օրգանն է և մեր օրգանիզմի հուսալի պաշտպանը: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2. Քրտինքի օգտակարությունը մարդու համար: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3. </w:t>
      </w:r>
      <w:r w:rsidRPr="008012D3">
        <w:rPr>
          <w:rFonts w:ascii="Sylfaen" w:hAnsi="Sylfaen"/>
          <w:sz w:val="24"/>
          <w:szCs w:val="24"/>
          <w:lang w:val="hy-AM"/>
        </w:rPr>
        <w:softHyphen/>
        <w:t>Հիվանդաբեր մանրէներ: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4. </w:t>
      </w:r>
      <w:r w:rsidRPr="008012D3">
        <w:rPr>
          <w:rFonts w:ascii="Sylfaen" w:hAnsi="Sylfaen"/>
          <w:sz w:val="24"/>
          <w:szCs w:val="24"/>
          <w:lang w:val="hy-AM"/>
        </w:rPr>
        <w:softHyphen/>
        <w:t xml:space="preserve">Մարմնի լվացումը: Առաջին ամբողջական պատմումից հետո, կարելի է հենակետային բառերի տեղերը փոխել և հարցնել պատմել: </w:t>
      </w:r>
      <w:r w:rsidRPr="008012D3">
        <w:rPr>
          <w:rFonts w:ascii="Times New Roman" w:hAnsi="Times New Roman" w:cs="Times New Roman"/>
          <w:sz w:val="24"/>
          <w:szCs w:val="24"/>
          <w:lang w:val="hy-AM"/>
        </w:rPr>
        <w:t>►</w:t>
      </w:r>
      <w:r w:rsidRPr="008012D3">
        <w:rPr>
          <w:rFonts w:ascii="Sylfaen" w:hAnsi="Sylfaen"/>
          <w:sz w:val="24"/>
          <w:szCs w:val="24"/>
          <w:lang w:val="hy-AM"/>
        </w:rPr>
        <w:t xml:space="preserve"> Անդրադառնալ ինքնուրույն–հետազոտական աշխատանքին` «Ինչպես են ծանոթանում կատուները»: </w:t>
      </w:r>
      <w:r w:rsidRPr="008012D3">
        <w:rPr>
          <w:rFonts w:ascii="Sylfaen" w:hAnsi="Sylfaen"/>
          <w:sz w:val="24"/>
          <w:szCs w:val="24"/>
          <w:lang w:val="hy-AM"/>
        </w:rPr>
        <w:lastRenderedPageBreak/>
        <w:t>Որոշ կենդանիների շոշափելիքի զգայարանները շատ լավ են զարգացած: Օրինակ` կատուների շոշափելիքի զգայարանները երկար բեղերն են: Նա ոչ միայն հոտոտելով է ծանոթանում, այլ կարծես թե բեղիկներով հպվելով: (ՆՊԱՏԱԿ 23, 21)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 xml:space="preserve"> </w:t>
      </w:r>
      <w:r w:rsidRPr="008012D3">
        <w:rPr>
          <w:rFonts w:ascii="Times New Roman" w:hAnsi="Times New Roman" w:cs="Times New Roman"/>
          <w:sz w:val="24"/>
          <w:szCs w:val="24"/>
          <w:lang w:val="hy-AM"/>
        </w:rPr>
        <w:t>►</w:t>
      </w:r>
      <w:r w:rsidRPr="008012D3">
        <w:rPr>
          <w:rFonts w:ascii="Sylfaen" w:hAnsi="Sylfaen"/>
          <w:sz w:val="24"/>
          <w:szCs w:val="24"/>
          <w:lang w:val="hy-AM"/>
        </w:rPr>
        <w:t xml:space="preserve"> Խմբային աշխատանք` </w:t>
      </w:r>
    </w:p>
    <w:p w:rsidR="00383140" w:rsidRDefault="008012D3" w:rsidP="00B84B0E">
      <w:pPr>
        <w:jc w:val="both"/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Ո՞ր զգայարաններով ենք ընկալում (2 րոպե) (ՆՊԱՏԱԿ 16, 18, 19)</w:t>
      </w:r>
    </w:p>
    <w:p w:rsidR="00383140" w:rsidRPr="00383140" w:rsidRDefault="008012D3" w:rsidP="00383140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383140">
        <w:rPr>
          <w:rFonts w:ascii="Sylfaen" w:hAnsi="Sylfaen"/>
          <w:sz w:val="24"/>
          <w:szCs w:val="24"/>
          <w:lang w:val="hy-AM"/>
        </w:rPr>
        <w:t xml:space="preserve">ա) ձայնը բ) լույսը գ) հոտը դ) համը ե) անհարթառարկան (Խմբերի անվանումները` «Օրգանիզմ», «Գլխուղեղ», «Ողնուղեղ», «Լսողություն», «Տեսողություն», «Հոտառություն», «Համ», «Մաշկ» Երգ «Զգայարանների մասին» (1 րոպե) (ՆՊԱՏԱԿ 20, 32) </w:t>
      </w:r>
    </w:p>
    <w:p w:rsidR="00383140" w:rsidRPr="00383140" w:rsidRDefault="008012D3" w:rsidP="00383140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383140">
        <w:rPr>
          <w:rFonts w:ascii="Sylfaen" w:hAnsi="Sylfaen"/>
          <w:sz w:val="24"/>
          <w:szCs w:val="24"/>
          <w:lang w:val="hy-AM"/>
        </w:rPr>
        <w:t>Իմաստի ընկալում</w:t>
      </w:r>
      <w:r w:rsidR="00383140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383140" w:rsidRDefault="008012D3" w:rsidP="00383140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383140">
        <w:rPr>
          <w:rFonts w:ascii="Sylfaen" w:hAnsi="Sylfaen"/>
          <w:sz w:val="24"/>
          <w:szCs w:val="24"/>
          <w:lang w:val="hy-AM"/>
        </w:rPr>
        <w:t xml:space="preserve"> Ցույց տալ պաստառ «ԱՇԽԱՏԻՐ ՉՎՆԱՍԵԼ, ՉԱՅՐԵԼ ԵՎ ՉՑՐՏԱՀԱՐԵԼ ՄԱՇԿԴ»:</w:t>
      </w:r>
    </w:p>
    <w:p w:rsidR="00383140" w:rsidRDefault="008012D3" w:rsidP="00383140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383140">
        <w:rPr>
          <w:rFonts w:ascii="Sylfaen" w:hAnsi="Sylfaen"/>
          <w:sz w:val="24"/>
          <w:szCs w:val="24"/>
          <w:lang w:val="hy-AM"/>
        </w:rPr>
        <w:t xml:space="preserve"> Մեկնաբանել այն` ըստ աշակերտների (1</w:t>
      </w:r>
      <w:r w:rsidRPr="00383140">
        <w:rPr>
          <w:rFonts w:ascii="Sylfaen" w:hAnsi="Sylfaen"/>
          <w:sz w:val="24"/>
          <w:szCs w:val="24"/>
          <w:lang w:val="hy-AM"/>
        </w:rPr>
        <w:softHyphen/>
        <w:t xml:space="preserve"> րոպե)(ՆՊԱՏԱԿ 31, 19) Առաջին փուլ: Ցույց տալ տեսասահիկը (Նկար 1)</w:t>
      </w:r>
    </w:p>
    <w:p w:rsidR="00383140" w:rsidRDefault="008012D3" w:rsidP="00383140">
      <w:pPr>
        <w:pStyle w:val="ListParagraph"/>
        <w:ind w:left="456"/>
        <w:jc w:val="both"/>
        <w:rPr>
          <w:rFonts w:ascii="Sylfaen" w:hAnsi="Sylfaen"/>
          <w:sz w:val="24"/>
          <w:szCs w:val="24"/>
          <w:lang w:val="hy-AM"/>
        </w:rPr>
      </w:pPr>
      <w:r w:rsidRPr="00383140">
        <w:rPr>
          <w:rFonts w:ascii="Sylfaen" w:hAnsi="Sylfaen"/>
          <w:sz w:val="24"/>
          <w:szCs w:val="24"/>
          <w:lang w:val="hy-AM"/>
        </w:rPr>
        <w:t xml:space="preserve"> Գրատախտակին գրել կամ կախել պաստառ` հետևյալ հենակետային բառով. </w:t>
      </w:r>
    </w:p>
    <w:p w:rsidR="00383140" w:rsidRDefault="008012D3" w:rsidP="00383140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 w:rsidRPr="00383140">
        <w:rPr>
          <w:rFonts w:ascii="Sylfaen" w:hAnsi="Sylfaen"/>
          <w:sz w:val="24"/>
          <w:szCs w:val="24"/>
          <w:lang w:val="hy-AM"/>
        </w:rPr>
        <w:t xml:space="preserve">Կտրել ես մատդ </w:t>
      </w:r>
    </w:p>
    <w:p w:rsidR="00383140" w:rsidRDefault="008012D3" w:rsidP="00383140">
      <w:pPr>
        <w:pStyle w:val="ListParagraph"/>
        <w:ind w:left="816"/>
        <w:jc w:val="both"/>
        <w:rPr>
          <w:rFonts w:ascii="Sylfaen" w:hAnsi="Sylfaen"/>
          <w:sz w:val="24"/>
          <w:szCs w:val="24"/>
          <w:lang w:val="hy-AM"/>
        </w:rPr>
      </w:pPr>
      <w:r w:rsidRPr="00383140">
        <w:rPr>
          <w:rFonts w:ascii="Sylfaen" w:hAnsi="Sylfaen"/>
          <w:sz w:val="24"/>
          <w:szCs w:val="24"/>
          <w:lang w:val="hy-AM"/>
        </w:rPr>
        <w:t xml:space="preserve">Կազմակերպել զույգերով աշխատանք. աշակերտներին տալ բառաֆոնդ, որպեսզի աշակերտները կանխատեսեն` ինչի մասին է լինելու հատվածի բովանդակությունը: </w:t>
      </w:r>
    </w:p>
    <w:p w:rsidR="00383140" w:rsidRDefault="008012D3" w:rsidP="00383140">
      <w:pPr>
        <w:pStyle w:val="ListParagraph"/>
        <w:ind w:left="816"/>
        <w:jc w:val="both"/>
        <w:rPr>
          <w:rFonts w:ascii="Sylfaen" w:hAnsi="Sylfaen"/>
          <w:sz w:val="24"/>
          <w:szCs w:val="24"/>
          <w:lang w:val="hy-AM"/>
        </w:rPr>
      </w:pPr>
      <w:r w:rsidRPr="00383140">
        <w:rPr>
          <w:rFonts w:ascii="Sylfaen" w:hAnsi="Sylfaen"/>
          <w:sz w:val="24"/>
          <w:szCs w:val="24"/>
          <w:lang w:val="hy-AM"/>
        </w:rPr>
        <w:t xml:space="preserve">Այն է` ձեռքդ վե՛ր բարձրացրու, որ արյունը շուտ կտրվի, կապի՛ր մաքուր կտորով, հողին մի՛ դիպչիր. կարող է բորբոքվել: </w:t>
      </w:r>
    </w:p>
    <w:p w:rsidR="00383140" w:rsidRDefault="008012D3" w:rsidP="00383140">
      <w:pPr>
        <w:pStyle w:val="ListParagraph"/>
        <w:ind w:left="816"/>
        <w:jc w:val="both"/>
        <w:rPr>
          <w:rFonts w:ascii="Sylfaen" w:hAnsi="Sylfaen"/>
          <w:sz w:val="24"/>
          <w:szCs w:val="24"/>
          <w:lang w:val="hy-AM"/>
        </w:rPr>
      </w:pPr>
      <w:r w:rsidRPr="00383140">
        <w:rPr>
          <w:rFonts w:ascii="Sylfaen" w:hAnsi="Sylfaen"/>
          <w:sz w:val="24"/>
          <w:szCs w:val="24"/>
          <w:lang w:val="hy-AM"/>
        </w:rPr>
        <w:t>Աշակերտների կանխատեսումներից հետո ցույց տալ տեսասահիկը, որտեղ գրված է դասագրքի նույն հատվածը:</w:t>
      </w:r>
    </w:p>
    <w:p w:rsidR="00383140" w:rsidRDefault="008012D3" w:rsidP="00383140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hy-AM"/>
        </w:rPr>
      </w:pPr>
      <w:r w:rsidRPr="00383140">
        <w:rPr>
          <w:rFonts w:ascii="Sylfaen" w:hAnsi="Sylfaen"/>
          <w:sz w:val="24"/>
          <w:szCs w:val="24"/>
          <w:lang w:val="hy-AM"/>
        </w:rPr>
        <w:t>Կտրել ես մատդ – ձեռքդ վե՛ր բարձրացրու, որ արյունը շուտ կտրվի, և կապի՛ր որևէ մաքուր կտորով: Կտրված մատով երբեք հողին մի՛ դիպչիր. վերքը կարող է բորբոքվել:</w:t>
      </w:r>
    </w:p>
    <w:p w:rsidR="00383140" w:rsidRDefault="008012D3" w:rsidP="00383140">
      <w:pPr>
        <w:ind w:left="876"/>
        <w:jc w:val="both"/>
        <w:rPr>
          <w:rFonts w:ascii="Sylfaen" w:hAnsi="Sylfaen"/>
          <w:sz w:val="24"/>
          <w:szCs w:val="24"/>
          <w:lang w:val="hy-AM"/>
        </w:rPr>
      </w:pPr>
      <w:r w:rsidRPr="00383140">
        <w:rPr>
          <w:rFonts w:ascii="Sylfaen" w:hAnsi="Sylfaen"/>
          <w:sz w:val="24"/>
          <w:szCs w:val="24"/>
          <w:lang w:val="hy-AM"/>
        </w:rPr>
        <w:t xml:space="preserve"> Գործնական աշխատանք՝ իրադրությունային խաղով: Իրար մոտ նստած աշակերտները վիրակապում են միմյանց ցուցամատը, որը վեր է բարձրացված` իբրև վերք է ցուցամատի վրա (3 րոպե) (ՆՊԱՏԱԿ 1, 8, 9, 10, 11, 12, 13, 14, 15, 20, 22, 24, 25, 26, 27, 29, 30, 33): </w:t>
      </w:r>
    </w:p>
    <w:p w:rsidR="00383140" w:rsidRDefault="008012D3" w:rsidP="00383140">
      <w:pPr>
        <w:ind w:left="876"/>
        <w:jc w:val="both"/>
        <w:rPr>
          <w:rFonts w:ascii="Sylfaen" w:hAnsi="Sylfaen"/>
          <w:sz w:val="24"/>
          <w:szCs w:val="24"/>
          <w:lang w:val="hy-AM"/>
        </w:rPr>
      </w:pPr>
      <w:r w:rsidRPr="00383140">
        <w:rPr>
          <w:rFonts w:ascii="Sylfaen" w:hAnsi="Sylfaen"/>
          <w:sz w:val="24"/>
          <w:szCs w:val="24"/>
          <w:lang w:val="hy-AM"/>
        </w:rPr>
        <w:t xml:space="preserve">Երկրորդ փուլ: (Նկար 2) Գրատախտակին կախել երկրորդ պաստառը` հետևյալ հենակետային բառով. </w:t>
      </w:r>
    </w:p>
    <w:p w:rsidR="00041C9F" w:rsidRPr="00041C9F" w:rsidRDefault="008012D3" w:rsidP="00041C9F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>Կծել է մեղուն կամ իշամեղուն</w:t>
      </w:r>
    </w:p>
    <w:p w:rsidR="00041C9F" w:rsidRDefault="008012D3" w:rsidP="00041C9F">
      <w:pPr>
        <w:ind w:left="876"/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 Նորից կազմակերպել զույգերով աշխատանք. աշակերտներին տալ բառաֆոնդ, որպեսզի աշակերտները կանխատեսեն` ինչի մասին է լինելու հատվածի բովանդակությունը: Այն է` հանի՛ր խայթը, դի՛ր սառը ջրով թրջոց, </w:t>
      </w:r>
      <w:r w:rsidRPr="00041C9F">
        <w:rPr>
          <w:rFonts w:ascii="Sylfaen" w:hAnsi="Sylfaen"/>
          <w:sz w:val="24"/>
          <w:szCs w:val="24"/>
          <w:lang w:val="hy-AM"/>
        </w:rPr>
        <w:lastRenderedPageBreak/>
        <w:t>կերակրի սոդայով թրջոց</w:t>
      </w:r>
      <w:r w:rsidR="00041C9F">
        <w:rPr>
          <w:rFonts w:ascii="Sylfaen" w:hAnsi="Sylfaen"/>
          <w:sz w:val="24"/>
          <w:szCs w:val="24"/>
          <w:lang w:val="hy-AM"/>
        </w:rPr>
        <w:t>։</w:t>
      </w:r>
      <w:r w:rsidRPr="00041C9F">
        <w:rPr>
          <w:rFonts w:ascii="Sylfaen" w:hAnsi="Sylfaen"/>
          <w:sz w:val="24"/>
          <w:szCs w:val="24"/>
          <w:lang w:val="hy-AM"/>
        </w:rPr>
        <w:t xml:space="preserve"> Աշակերտների կանխատեսումներից հետո ցույց տալ տեսասահիկը, որտեղ գրված է դասագրքի նույն հատվածը: </w:t>
      </w:r>
    </w:p>
    <w:p w:rsidR="00041C9F" w:rsidRPr="00041C9F" w:rsidRDefault="008012D3" w:rsidP="00041C9F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Կծել է մեղուն կամ իշամեղուն – հանի՛ր խայթը, դի՛ր սառը ջրով կամ կերակրի սոդայով թրջոց: </w:t>
      </w:r>
    </w:p>
    <w:p w:rsidR="00041C9F" w:rsidRDefault="008012D3" w:rsidP="00041C9F">
      <w:pPr>
        <w:ind w:left="876"/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>Գործնական աշխատանք՝ իրադրությունային խաղով: Երկու աշակերտի կանչել գրատախտակի մոտ: Մեկի ձեռքին մոտեցնել բարակ ստվարաթղթից պատրաստված իշամեղուն (իբրև կծում է):</w:t>
      </w:r>
    </w:p>
    <w:p w:rsidR="00041C9F" w:rsidRDefault="008012D3" w:rsidP="00041C9F">
      <w:pPr>
        <w:ind w:left="876"/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 Մյուս աշակերտը ասում է, որ նախ՝ կծած տեղից պետք է հանել խայթը: Հետո մի բաժակ ջրի հետ խառնում է մեկ ճաշի գդալ կերակրի սոդա և, վիրակապը թրջելով սոդայաջրի մեջ, այն դնում է կծած տեղին: (3 րոպե) (ՆՊԱՏԱԿ 2, 8, 9, 10, 11, 12, 13, 14, 15, 20, 22, 24, 25, 26, 27, 29, 30, 33): </w:t>
      </w:r>
    </w:p>
    <w:p w:rsidR="00041C9F" w:rsidRDefault="008012D3" w:rsidP="00041C9F">
      <w:pPr>
        <w:ind w:left="876"/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>Երրորդ փուլ: (Նկար 3) Գրատախտակին կախել երրորդ պաստառը` հետևյալ հենակետային բառով.</w:t>
      </w:r>
    </w:p>
    <w:p w:rsidR="00041C9F" w:rsidRPr="00041C9F" w:rsidRDefault="008012D3" w:rsidP="00041C9F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Ընկել ես, վնասել ձեռքդ կամ ոտքդ </w:t>
      </w:r>
    </w:p>
    <w:p w:rsidR="00041C9F" w:rsidRDefault="008012D3" w:rsidP="00041C9F">
      <w:pPr>
        <w:ind w:left="876"/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Նորից կազմակերպել զույգերով աշխատանք. աշակերտներին տալ բառաֆոնդ, որպեսզի աշակերտները կանխատեսեն` ինչի մասին է լինելու հատվածի բովանդակությունը: Այն է` վնասված մաս, պահի՛ր սառը ջրի տակ, դի՛ր սառը թրջոց: </w:t>
      </w:r>
    </w:p>
    <w:p w:rsidR="00041C9F" w:rsidRDefault="008012D3" w:rsidP="00041C9F">
      <w:pPr>
        <w:ind w:left="876"/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>Աշակերտների կանխատեսումներից հետո ցույց տալ տեսասահիկը, որտեղ գրված է դասագրքի նույն հատվածը.</w:t>
      </w:r>
    </w:p>
    <w:p w:rsidR="00041C9F" w:rsidRDefault="008012D3" w:rsidP="00041C9F">
      <w:pPr>
        <w:ind w:left="876"/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 3.Ընկել ես, վնասել ձեռքդ կամ ոտքդ – վնասված մասը պահի՛ր սառը ջրի տակ կամ դի՛ր սառը թրջոց:</w:t>
      </w:r>
    </w:p>
    <w:p w:rsidR="00041C9F" w:rsidRDefault="008012D3" w:rsidP="00041C9F">
      <w:pPr>
        <w:ind w:left="876"/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 Գործնական աշխատանք՝ իրադրությունային խաղով: Ասեք` աթոռին նստած աշակերտը ընկել է և վնասել ձեռքի մաշկը: Վնասված աշակերտը վիրակապը թրջում է սառը ջրով և դնում ցավող տեղին կամ դնում է սառույցով լցված պարկը: (3 րոպե) (ՆՊԱՏԱԿ 3, 8, 9, 10, 11, 12, 13, 14, 15, 20, 22, 24, 25, 26, 27, 29, 30, 33): </w:t>
      </w:r>
    </w:p>
    <w:p w:rsidR="00041C9F" w:rsidRDefault="008012D3" w:rsidP="00041C9F">
      <w:pPr>
        <w:ind w:left="876"/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Չորրորդ փուլ: (Նկար 4) Գրատախտակին կախել չորրորդ պաստառը՝ հետևյալ հենակետային բառով. </w:t>
      </w:r>
    </w:p>
    <w:p w:rsidR="00041C9F" w:rsidRPr="00041C9F" w:rsidRDefault="008012D3" w:rsidP="00041C9F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Ձմռանը սառել են ոտքերդ </w:t>
      </w:r>
    </w:p>
    <w:p w:rsidR="00041C9F" w:rsidRDefault="008012D3" w:rsidP="00041C9F">
      <w:pPr>
        <w:ind w:left="876"/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Նորից կազմակերպել զույգերով աշխատանք. աշակերտներին տալ բառաֆոնդ, որպեսզի աշակերտները կանխատեսեն` ինչի մասին է լինելու հատվածի բովանդակությունը: Այն է` վազի՛ր, ցատկի՛ր, աշխատիր ոտքիդ </w:t>
      </w:r>
      <w:r w:rsidRPr="00041C9F">
        <w:rPr>
          <w:rFonts w:ascii="Sylfaen" w:hAnsi="Sylfaen"/>
          <w:sz w:val="24"/>
          <w:szCs w:val="24"/>
          <w:lang w:val="hy-AM"/>
        </w:rPr>
        <w:lastRenderedPageBreak/>
        <w:t xml:space="preserve">մատները շատ շարժել:Աշակերտների կանխատեսումներից հետո ցույց տալ տեսասահիկը, որտեղ գրված է դասագրքի նույն հատվածը: </w:t>
      </w:r>
    </w:p>
    <w:p w:rsidR="00041C9F" w:rsidRPr="00041C9F" w:rsidRDefault="00041C9F" w:rsidP="00041C9F">
      <w:pPr>
        <w:ind w:left="87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012D3" w:rsidRPr="00041C9F">
        <w:rPr>
          <w:rFonts w:ascii="Sylfaen" w:hAnsi="Sylfaen"/>
          <w:sz w:val="24"/>
          <w:szCs w:val="24"/>
          <w:lang w:val="hy-AM"/>
        </w:rPr>
        <w:t xml:space="preserve">Ձմռանը սառել են ոտքերդ – վազի՛ր, ցատկի՛ր, աշխատիր ոտքիդ մատները շատ շարժել, մինչև տուն կհասնես: </w:t>
      </w:r>
    </w:p>
    <w:p w:rsidR="00041C9F" w:rsidRDefault="008012D3" w:rsidP="00041C9F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>Գործնական աշխատանք՝ իրադրությունային խաղով: Ասենք` գրատախտակի մոտ կանչված աշակերտը դրսում ձյան մեջ շատ է խաղացել, և ցրտահարվել է նրա դեմքը: Նա վերցնում է սեղանի վրա դրված բրդյա գործվածքի փոքր կտորը և շրջանաձև շարժումներով շփում է այտերը, ճակատը կամ ձեռքը, մինչև մաշկը դառնա վարդագույն: (3 րոպե) (ՆՊԱՏԱԿ 4, 8, 9, 10, 11, 12, 13, 14, 15, 20, 22, 24, 25, 26, 27, 29, 30, 33):</w:t>
      </w:r>
    </w:p>
    <w:p w:rsidR="00041C9F" w:rsidRDefault="008012D3" w:rsidP="00041C9F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 </w:t>
      </w:r>
      <w:r w:rsidRPr="00041C9F">
        <w:rPr>
          <w:rFonts w:ascii="Sylfaen" w:hAnsi="Sylfaen"/>
          <w:color w:val="C00000"/>
          <w:sz w:val="24"/>
          <w:szCs w:val="24"/>
          <w:lang w:val="hy-AM"/>
        </w:rPr>
        <w:t>Կյանքում կարող է այնպես պատահել, որ քո օգնության կարիքը զգացվի</w:t>
      </w:r>
      <w:r w:rsidRPr="00041C9F">
        <w:rPr>
          <w:rFonts w:ascii="Sylfaen" w:hAnsi="Sylfaen"/>
          <w:sz w:val="24"/>
          <w:szCs w:val="24"/>
          <w:lang w:val="hy-AM"/>
        </w:rPr>
        <w:t xml:space="preserve">: Այս մասը ուսուցանելու համար դասարանը նորից կարելի է բաժանել խմբերի՝ նույն անվանումներով, ինչպես նախորդ խմբերի անվանումներն էին (8 խումբ), յուրաքանչյուր երկու խմբի հանձնարարել քարտերի վրա գրված ենթաթեմաները, քննարկել, մեկնաբանել խմբի ներսում և ներկայացնել(7 րոպե): </w:t>
      </w:r>
    </w:p>
    <w:p w:rsidR="00041C9F" w:rsidRDefault="008012D3" w:rsidP="00041C9F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Առաջին և երկրորդ խմբերը – Ոչ մեծ վերքի դեպքում – վերքը լվանալ մաքուր ջրով, վերքի շուրջը (բայց ոչ բաց վերքի վրա) քսել յոդի լուծույթ, որը սպանում է մանրէներին և թույլ չի տալիս նրանց թափանցել վերքի մեջ: </w:t>
      </w:r>
    </w:p>
    <w:p w:rsidR="00041C9F" w:rsidRDefault="008012D3" w:rsidP="00041C9F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>Այնուհետև վերքը կապել մաքուր վիրակապով:(ՆՊԱՏԱԿ 5, 8, 9, 10, 11, 12, 13, 14, 15, 16, 20, 22, 24, 25, 26, 27, 29, 30, 33)</w:t>
      </w:r>
    </w:p>
    <w:p w:rsidR="00041C9F" w:rsidRDefault="008012D3" w:rsidP="00041C9F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 Երրորդ և չորրորդ խմբերը՝ Եթե մաշկը ճզմվել է, այդ դեպքում ցավող մասի վրա դնել ձեքի տակ եղած որևէ սառը իր, սառը թրջոց, պարկի մեջ լցված սառույց և այլն: (ՆՊԱՏԱԿ 6, 8, 9, 10, 11, 12, 13, 14, 15, 20, 22, 24, 25, 26, 27, 29, 30, 33) </w:t>
      </w:r>
    </w:p>
    <w:p w:rsidR="00041C9F" w:rsidRDefault="008012D3" w:rsidP="00041C9F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>Հինգերորդ և վեցերորդ խմբերը՝ Այրվածքի դեպքումայրված մասը ան</w:t>
      </w:r>
      <w:r w:rsidR="00041C9F">
        <w:rPr>
          <w:rFonts w:ascii="Sylfaen" w:hAnsi="Sylfaen"/>
          <w:sz w:val="24"/>
          <w:szCs w:val="24"/>
          <w:lang w:val="hy-AM"/>
        </w:rPr>
        <w:softHyphen/>
      </w:r>
      <w:r w:rsidRPr="00041C9F">
        <w:rPr>
          <w:rFonts w:ascii="Sylfaen" w:hAnsi="Sylfaen"/>
          <w:sz w:val="24"/>
          <w:szCs w:val="24"/>
          <w:lang w:val="hy-AM"/>
        </w:rPr>
        <w:t xml:space="preserve">միջապես պետք է պահել հոսող սառը ջրի տակ կամ այրվածքի վրա լցնել մեծ քանակությամբ սառը ջուր: (ՆՊԱՏԱԿ 7, 8, 9, 10, 11, 12, 13, 14, 16, 15, 20, 22, 24, 25, 26, 27, 29, 30, 33) </w:t>
      </w:r>
    </w:p>
    <w:p w:rsidR="00041C9F" w:rsidRDefault="008012D3" w:rsidP="00041C9F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Յոթերորդ և ութերորդ խմբեր Ցրտահարվում են սովորաբար մարմնի բաց մասերը և վերջույթները, պարանոցը, այտերը, ականջները, քիթը: Ցրտահարված մասում մաշկը սպիտակում է: Այս մասերը պետք է չոր բրդյա կտորով շրջանաձև շարժումներով նրբորեն շփել, մինչև մաշկը դառնա վարդագույն: </w:t>
      </w:r>
    </w:p>
    <w:p w:rsidR="00041C9F" w:rsidRDefault="008012D3" w:rsidP="00041C9F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>Խմբային քննարկումն անցկացնելուց հետո իրականացնել այդ հատվածի կշռադատման փուլը: (5 րոպե) (ՆՊԱՏԱԿ 4, 8, 9, 10, 11, 12, 13, 14, 15, 16, 20, 22, 24, 25, 26, 27, 29, 30, 33)</w:t>
      </w:r>
    </w:p>
    <w:p w:rsidR="00041C9F" w:rsidRDefault="008012D3" w:rsidP="00041C9F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 Տեսասահիկով ցույց տալ նկարը:</w:t>
      </w:r>
    </w:p>
    <w:p w:rsidR="00041C9F" w:rsidRDefault="008012D3" w:rsidP="00041C9F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lastRenderedPageBreak/>
        <w:t xml:space="preserve"> Ամբողջ դասարանին առաջարկել ըստ նկարի պատմել` ինչ պետք է անել` (Նկար 5) Նկար 5: Ոչ մեծ վերքի դեպքում – վերքը լվանալ մաքուր ջրով, վերքի շուրջը (բայց ոչ բաց վերքի վրա) քսել յոդի լուծույթ, որը սպանում է մանրէներին և թույլ չի տալիս թափանցել վերքի մեջ: </w:t>
      </w:r>
    </w:p>
    <w:p w:rsidR="00041C9F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Այնուհետև վերքը կապել մաքուր վիրակապով: Կարելի է դրան համընթաց կազմակերպել նաև գործնական աշխատանք՝ իրադրությունային խաղով: Աշակերտներից մեկի ձեռքին քսել մի քիչ կարմիր գույնի քսուք, որպես ոչ մեծ վերք: Մեկ ուրիշ աշակերտ բռնում է աշակերտի ձեռքը և վերքի շուրջը բամբակով քսում է յոդի լուծույթ: Մի ուրիշ աշակերտի օգնությամբ վերքը կապում են մաքուր վիրակապով:(ՆՊԱՏԱԿ 5, 8, 9, 10, 11, 12, 13, 14, 15, 20, 22, 24, 25, 26, 27, 28, 29, 30, 33) </w:t>
      </w:r>
    </w:p>
    <w:p w:rsidR="00041C9F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(Նկար 6) Նկար 6: Եթե մաշկը ճզմվել է, այդ դեպքում ցավող մասի վրա դնել ձեռքի տակ եղած որևէ սառը իր, սառը թրջոց, պարկի մեջ լցված սառույց և այլն: (ՆՊԱՏԱԿ 6, 8, 9, 10, 11, 12, 13, 14, 15, 20, 22, 23, 24, 25, 26, 27, 28, 29, 30, 33) </w:t>
      </w:r>
    </w:p>
    <w:p w:rsidR="00041C9F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( Նկար 7) Նկար 7: Այրվածքի դեպքում այրված մասը անմիջապես պետք է պահել հոսող սառը ջրի տակ կամ այրվածքի վրա լցնել մեծ քանակությամբ սառը ջուր: (ՆՊԱՏԱԿ 7, 8, 9, 10, 11, 12, 13, 14, 15, 20, 22, 24, 25, 26, 27, 29, 30, 33) </w:t>
      </w:r>
    </w:p>
    <w:p w:rsidR="00041C9F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>(Նկար 8) Նկար 8: Ցրտահարվում են սովորաբար մարմնի բաց մասերը և վերջույթները, պարանոցը, այտերը, ականջները, քիթը: Ցրտահարված մասում մաշկը սպիտակում է: Այս մասերը պետք է չոր բրդյա կտորով շրջանաձև շարժումներով նրբորեն շփել, մինչև մաշկը դառնա վարդագույն:</w:t>
      </w:r>
    </w:p>
    <w:p w:rsidR="00041C9F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 «Ինչ է ցավը» նյութը հանձնարարել ինքնուրույն–հետազոտական աշխատանք: (ՆՊԱՏԱԿ 4, 8, 9, 10, 11, 12, 13, 14, 15, 20, 22, 24, 25, 26, 27, 29, 30, 33) </w:t>
      </w:r>
    </w:p>
    <w:p w:rsidR="00041C9F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>Ասույթներ առողջության</w:t>
      </w:r>
      <w:r w:rsidR="00041C9F">
        <w:rPr>
          <w:rFonts w:ascii="Sylfaen" w:hAnsi="Sylfaen"/>
          <w:sz w:val="24"/>
          <w:szCs w:val="24"/>
          <w:lang w:val="hy-AM"/>
        </w:rPr>
        <w:t xml:space="preserve"> </w:t>
      </w:r>
      <w:r w:rsidRPr="00041C9F">
        <w:rPr>
          <w:rFonts w:ascii="Sylfaen" w:hAnsi="Sylfaen"/>
          <w:sz w:val="24"/>
          <w:szCs w:val="24"/>
          <w:lang w:val="hy-AM"/>
        </w:rPr>
        <w:t>մասին, որոնք անցել են նախորդ դասերին (1 րոպե) (ՆՊԱՏԱԿ 13, 24)</w:t>
      </w:r>
    </w:p>
    <w:p w:rsidR="00041C9F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 1. Առողջությունը թանկ է ոսկուց: </w:t>
      </w:r>
    </w:p>
    <w:p w:rsidR="00041C9F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>2. Առողջությունը որոշում է մտքերի մակարդակը:</w:t>
      </w:r>
    </w:p>
    <w:p w:rsidR="00041C9F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 3. Առանց առողջության անհնար է երջանիկ լինել:</w:t>
      </w:r>
    </w:p>
    <w:p w:rsidR="00041C9F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 4. Առողջ մարդը բնության ամենաթանկ ստեղծագործությունն է: </w:t>
      </w:r>
    </w:p>
    <w:p w:rsidR="00041C9F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5. Առողջ հոգին կերտում է առողջ մարմին: </w:t>
      </w:r>
    </w:p>
    <w:p w:rsidR="00041C9F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6. Միայն առողջ ժողովուրդն է ընդունակ բարձր նվաճումների: 7. Մարմնի վայելքը առողջության մեջ է, խելքը` գիտելիքների մեջ: </w:t>
      </w:r>
    </w:p>
    <w:p w:rsidR="00041C9F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Լրացնել խաչբառը, որի հիմնաբառը կլինի «առողջություն» (4 րոպե): </w:t>
      </w:r>
    </w:p>
    <w:p w:rsidR="00041C9F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lastRenderedPageBreak/>
        <w:t xml:space="preserve">1. Տեսողության զգայարան </w:t>
      </w:r>
    </w:p>
    <w:p w:rsidR="00041C9F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2. Ո՞ր օրգանն է ականջում: </w:t>
      </w:r>
    </w:p>
    <w:p w:rsidR="00041C9F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3. Մարսողության օրգան </w:t>
      </w:r>
    </w:p>
    <w:p w:rsidR="00041C9F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4. Հանելուկ` Այն ո՞ր օրգանի հրամաններով են աշխատում </w:t>
      </w:r>
      <w:r w:rsidRPr="00041C9F">
        <w:rPr>
          <w:rFonts w:ascii="Sylfaen" w:hAnsi="Sylfaen"/>
          <w:sz w:val="24"/>
          <w:szCs w:val="24"/>
          <w:lang w:val="hy-AM"/>
        </w:rPr>
        <w:softHyphen/>
        <w:t xml:space="preserve">բոլոր օրգանները: (գլխուղեղ) </w:t>
      </w:r>
    </w:p>
    <w:p w:rsidR="00041C9F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5. Լսողության օրգան </w:t>
      </w:r>
    </w:p>
    <w:p w:rsidR="00041C9F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6. Համի զգայարան </w:t>
      </w:r>
    </w:p>
    <w:p w:rsidR="00041C9F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7. Հանելուկ Կրծքավանդակի աջ և ձախ կողմերում են, </w:t>
      </w:r>
    </w:p>
    <w:p w:rsidR="00041C9F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Ընդարձակվում, թուլանում են Եվ դրանով կյանք պարգևում: (թոքեր) </w:t>
      </w:r>
    </w:p>
    <w:p w:rsidR="00041C9F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8. Մարդու ամբողջ օրգանիզմում կան… </w:t>
      </w:r>
    </w:p>
    <w:p w:rsidR="00041C9F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9. Կենտրոնական նյարդային համակարգի բաժին: </w:t>
      </w:r>
    </w:p>
    <w:p w:rsidR="00620D33" w:rsidRDefault="008012D3" w:rsidP="00BB7483">
      <w:pPr>
        <w:jc w:val="both"/>
        <w:rPr>
          <w:rFonts w:ascii="Sylfaen" w:hAnsi="Sylfaen"/>
          <w:sz w:val="24"/>
          <w:szCs w:val="24"/>
          <w:lang w:val="hy-AM"/>
        </w:rPr>
      </w:pPr>
      <w:r w:rsidRPr="00041C9F">
        <w:rPr>
          <w:rFonts w:ascii="Sylfaen" w:hAnsi="Sylfaen"/>
          <w:sz w:val="24"/>
          <w:szCs w:val="24"/>
          <w:lang w:val="hy-AM"/>
        </w:rPr>
        <w:t xml:space="preserve">10. Հանելուկ Ունեմ փոքրիկ մի ջրաղաց, </w:t>
      </w:r>
      <w:r w:rsidRPr="00041C9F">
        <w:rPr>
          <w:rFonts w:ascii="Sylfaen" w:hAnsi="Sylfaen"/>
          <w:sz w:val="24"/>
          <w:szCs w:val="24"/>
          <w:lang w:val="hy-AM"/>
        </w:rPr>
        <w:softHyphen/>
        <w:t xml:space="preserve">Կուլ է տալիս այն, Ինչ աղաց: (բերան) (ՆՊԱՏԱԿ 17, 18, 19) </w:t>
      </w:r>
    </w:p>
    <w:p w:rsidR="00620D33" w:rsidRDefault="00620D33" w:rsidP="00BB7483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Պատասխաններ՝</w:t>
      </w:r>
    </w:p>
    <w:p w:rsidR="00BB7483" w:rsidRPr="00620D33" w:rsidRDefault="008012D3" w:rsidP="00620D33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hy-AM"/>
        </w:rPr>
      </w:pPr>
      <w:r w:rsidRPr="00620D33">
        <w:rPr>
          <w:rFonts w:ascii="Sylfaen" w:hAnsi="Sylfaen"/>
          <w:sz w:val="24"/>
          <w:szCs w:val="24"/>
          <w:lang w:val="hy-AM"/>
        </w:rPr>
        <w:t xml:space="preserve">ա չ ք 2. հ ա վ ա ս ա ր ա կ շ ռ ու թ յ ու ն 3. ս տ ա մ ո ք ս 4. գ լ խ ու ղ ե ղ 5. ա կ ա ն ջ 6. լ ե զ ու 7. թ ո ք ե ր 8. ն յ ա ր դ ա թ ե լ ե ր 9. ո ղ ն ու ղ ե ղ 10. բ ե ր ա ն </w:t>
      </w:r>
    </w:p>
    <w:p w:rsidR="007B62C1" w:rsidRDefault="007B62C1" w:rsidP="00620D33">
      <w:pPr>
        <w:pStyle w:val="ListParagraph"/>
        <w:jc w:val="both"/>
        <w:rPr>
          <w:rFonts w:ascii="Sylfaen" w:hAnsi="Sylfaen"/>
          <w:sz w:val="24"/>
          <w:szCs w:val="24"/>
          <w:lang w:val="hy-AM"/>
        </w:rPr>
      </w:pPr>
    </w:p>
    <w:p w:rsidR="007B62C1" w:rsidRDefault="007B62C1" w:rsidP="00620D33">
      <w:pPr>
        <w:pStyle w:val="ListParagraph"/>
        <w:jc w:val="both"/>
        <w:rPr>
          <w:rFonts w:ascii="Sylfaen" w:hAnsi="Sylfaen"/>
          <w:sz w:val="24"/>
          <w:szCs w:val="24"/>
          <w:lang w:val="hy-AM"/>
        </w:rPr>
      </w:pPr>
    </w:p>
    <w:p w:rsidR="007B62C1" w:rsidRDefault="007B62C1" w:rsidP="00620D33">
      <w:pPr>
        <w:pStyle w:val="ListParagraph"/>
        <w:jc w:val="both"/>
        <w:rPr>
          <w:rFonts w:ascii="Sylfaen" w:hAnsi="Sylfaen"/>
          <w:sz w:val="24"/>
          <w:szCs w:val="24"/>
          <w:lang w:val="hy-AM"/>
        </w:rPr>
      </w:pPr>
    </w:p>
    <w:p w:rsidR="007B62C1" w:rsidRDefault="00620D33" w:rsidP="00620D33">
      <w:pPr>
        <w:pStyle w:val="ListParagraph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40919075" wp14:editId="2B5FA8D4">
            <wp:extent cx="4888310" cy="3255390"/>
            <wp:effectExtent l="0" t="0" r="762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,,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235" cy="32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D33" w:rsidRDefault="00620D33" w:rsidP="007B62C1">
      <w:pPr>
        <w:ind w:firstLine="708"/>
        <w:rPr>
          <w:lang w:val="hy-AM"/>
        </w:rPr>
      </w:pPr>
    </w:p>
    <w:p w:rsidR="007B62C1" w:rsidRDefault="007B62C1" w:rsidP="007B62C1">
      <w:pPr>
        <w:ind w:firstLine="708"/>
        <w:rPr>
          <w:lang w:val="hy-AM"/>
        </w:rPr>
      </w:pPr>
    </w:p>
    <w:p w:rsidR="007B62C1" w:rsidRDefault="007B62C1" w:rsidP="007B62C1">
      <w:pPr>
        <w:ind w:firstLine="708"/>
        <w:rPr>
          <w:lang w:val="hy-AM"/>
        </w:rPr>
      </w:pPr>
    </w:p>
    <w:p w:rsidR="007B62C1" w:rsidRDefault="007B62C1" w:rsidP="007B62C1">
      <w:pPr>
        <w:ind w:firstLine="708"/>
        <w:rPr>
          <w:lang w:val="hy-AM"/>
        </w:rPr>
      </w:pPr>
    </w:p>
    <w:p w:rsidR="007B62C1" w:rsidRDefault="007B62C1" w:rsidP="007B62C1">
      <w:pPr>
        <w:ind w:firstLine="708"/>
        <w:rPr>
          <w:lang w:val="hy-AM"/>
        </w:rPr>
      </w:pPr>
    </w:p>
    <w:p w:rsidR="007B62C1" w:rsidRDefault="007B62C1" w:rsidP="007B62C1">
      <w:pPr>
        <w:ind w:firstLine="708"/>
        <w:rPr>
          <w:lang w:val="hy-AM"/>
        </w:rPr>
      </w:pPr>
    </w:p>
    <w:p w:rsidR="007B62C1" w:rsidRDefault="007B62C1" w:rsidP="007B62C1">
      <w:pPr>
        <w:ind w:firstLine="708"/>
        <w:rPr>
          <w:lang w:val="hy-AM"/>
        </w:rPr>
      </w:pPr>
    </w:p>
    <w:p w:rsidR="007B62C1" w:rsidRDefault="007B62C1" w:rsidP="007B62C1">
      <w:pPr>
        <w:ind w:firstLine="708"/>
        <w:rPr>
          <w:lang w:val="hy-AM"/>
        </w:rPr>
      </w:pPr>
    </w:p>
    <w:p w:rsidR="007B62C1" w:rsidRDefault="007B62C1" w:rsidP="007B62C1">
      <w:pPr>
        <w:ind w:firstLine="708"/>
        <w:rPr>
          <w:lang w:val="hy-AM"/>
        </w:rPr>
      </w:pPr>
    </w:p>
    <w:p w:rsidR="007B62C1" w:rsidRDefault="007B62C1" w:rsidP="007B62C1">
      <w:pPr>
        <w:ind w:firstLine="708"/>
        <w:rPr>
          <w:lang w:val="hy-AM"/>
        </w:rPr>
      </w:pPr>
    </w:p>
    <w:p w:rsidR="007B62C1" w:rsidRDefault="007B62C1" w:rsidP="007B62C1">
      <w:pPr>
        <w:ind w:firstLine="708"/>
        <w:rPr>
          <w:lang w:val="hy-AM"/>
        </w:rPr>
      </w:pPr>
    </w:p>
    <w:p w:rsidR="007B62C1" w:rsidRDefault="007B62C1" w:rsidP="007B62C1">
      <w:pPr>
        <w:ind w:firstLine="708"/>
        <w:rPr>
          <w:lang w:val="hy-AM"/>
        </w:rPr>
      </w:pPr>
    </w:p>
    <w:p w:rsidR="007B62C1" w:rsidRDefault="007B62C1" w:rsidP="007B62C1">
      <w:pPr>
        <w:ind w:firstLine="708"/>
        <w:rPr>
          <w:lang w:val="hy-AM"/>
        </w:rPr>
      </w:pPr>
    </w:p>
    <w:p w:rsidR="007B62C1" w:rsidRDefault="007B62C1" w:rsidP="007B62C1">
      <w:pPr>
        <w:ind w:firstLine="708"/>
        <w:rPr>
          <w:lang w:val="hy-AM"/>
        </w:rPr>
      </w:pPr>
    </w:p>
    <w:p w:rsidR="007B62C1" w:rsidRDefault="007B62C1" w:rsidP="007B62C1">
      <w:pPr>
        <w:ind w:firstLine="708"/>
        <w:rPr>
          <w:lang w:val="hy-AM"/>
        </w:rPr>
      </w:pPr>
    </w:p>
    <w:p w:rsidR="007B62C1" w:rsidRDefault="007B62C1" w:rsidP="007B62C1">
      <w:pPr>
        <w:ind w:firstLine="708"/>
        <w:rPr>
          <w:lang w:val="hy-AM"/>
        </w:rPr>
      </w:pPr>
    </w:p>
    <w:p w:rsidR="007B62C1" w:rsidRDefault="007B62C1" w:rsidP="007B62C1">
      <w:pPr>
        <w:ind w:firstLine="708"/>
        <w:rPr>
          <w:lang w:val="hy-AM"/>
        </w:rPr>
      </w:pPr>
    </w:p>
    <w:p w:rsidR="007B62C1" w:rsidRDefault="007B62C1" w:rsidP="007B62C1">
      <w:pPr>
        <w:rPr>
          <w:lang w:val="hy-AM"/>
        </w:rPr>
      </w:pPr>
    </w:p>
    <w:p w:rsidR="00887453" w:rsidRDefault="00887453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br w:type="page"/>
      </w:r>
    </w:p>
    <w:p w:rsidR="007B62C1" w:rsidRDefault="007B62C1" w:rsidP="00887453">
      <w:pPr>
        <w:jc w:val="center"/>
        <w:rPr>
          <w:rFonts w:ascii="Sylfaen" w:hAnsi="Sylfaen"/>
          <w:sz w:val="24"/>
          <w:szCs w:val="24"/>
          <w:lang w:val="hy-AM"/>
        </w:rPr>
      </w:pPr>
      <w:r w:rsidRPr="007B62C1">
        <w:rPr>
          <w:rFonts w:ascii="Sylfaen" w:hAnsi="Sylfaen"/>
          <w:sz w:val="24"/>
          <w:szCs w:val="24"/>
          <w:lang w:val="hy-AM"/>
        </w:rPr>
        <w:lastRenderedPageBreak/>
        <w:t>ԵԶՐԱԿԱՑՈՒԹՅՈՒՆՆԵՐ</w:t>
      </w:r>
    </w:p>
    <w:p w:rsidR="007B62C1" w:rsidRDefault="00102EF7" w:rsidP="007000C2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 w:rsidRPr="007000C2">
        <w:rPr>
          <w:rFonts w:ascii="Sylfaen" w:hAnsi="Sylfaen"/>
          <w:sz w:val="24"/>
          <w:szCs w:val="24"/>
          <w:lang w:val="hy-AM"/>
        </w:rPr>
        <w:t>Այս դասընթացը  ոչ միայն տալիս է գիտելիքներ, կարողություններ, հմտություններ, այլ նաև ձևավորում է սովորողների հայացքները, համոզմունքները, գիտական աշխարհայացքը, վարքը, իդեալները, քաղաքացուն հատուկ գծերը:</w:t>
      </w:r>
    </w:p>
    <w:p w:rsidR="007000C2" w:rsidRDefault="007000C2" w:rsidP="007000C2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Ուսուցման գործընթացն ավելի արդյունավետ է </w:t>
      </w:r>
      <w:r w:rsidRPr="007000C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, երբ </w:t>
      </w:r>
      <w:r w:rsidRPr="007000C2">
        <w:rPr>
          <w:rFonts w:ascii="Sylfaen" w:hAnsi="Sylfaen"/>
          <w:sz w:val="24"/>
          <w:szCs w:val="24"/>
          <w:lang w:val="hy-AM"/>
        </w:rPr>
        <w:t xml:space="preserve"> ընդգրկում է սովորողների գործունեության տարբեր ոլորտներ (շարժողական, մտավոր, դրդապատճառային և այլն</w:t>
      </w:r>
      <w:r>
        <w:rPr>
          <w:rFonts w:ascii="Sylfaen" w:hAnsi="Sylfaen"/>
          <w:sz w:val="24"/>
          <w:szCs w:val="24"/>
          <w:lang w:val="hy-AM"/>
        </w:rPr>
        <w:t>)</w:t>
      </w:r>
      <w:r w:rsidRPr="007000C2">
        <w:rPr>
          <w:rFonts w:ascii="Sylfaen" w:hAnsi="Sylfaen"/>
          <w:sz w:val="24"/>
          <w:szCs w:val="24"/>
          <w:lang w:val="hy-AM"/>
        </w:rPr>
        <w:t>:</w:t>
      </w:r>
    </w:p>
    <w:p w:rsidR="007000C2" w:rsidRDefault="007000C2" w:rsidP="007000C2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 w:rsidRPr="008012D3">
        <w:rPr>
          <w:rFonts w:ascii="Sylfaen" w:hAnsi="Sylfaen"/>
          <w:sz w:val="24"/>
          <w:szCs w:val="24"/>
          <w:lang w:val="hy-AM"/>
        </w:rPr>
        <w:t>«Ես և շրջակա աշխարհը» դասընթացի հիմնական նպատակն է տարրական դպրոցի սովորողների մեջ ձևավորել նախնական պատկերացումներ բնության տարրերի ու երևույթների, իր և իր շրջապատի վերաբերյալ:</w:t>
      </w:r>
    </w:p>
    <w:p w:rsidR="007000C2" w:rsidRDefault="007000C2" w:rsidP="007000C2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 w:rsidRPr="007000C2">
        <w:rPr>
          <w:rFonts w:ascii="Sylfaen" w:hAnsi="Sylfaen"/>
          <w:sz w:val="24"/>
          <w:szCs w:val="24"/>
          <w:lang w:val="hy-AM"/>
        </w:rPr>
        <w:t>Դասընթացում ընդգրկված թեմաներն ուղղված են երեխայի` որպես աճող անհատականության սոցիալականացման, ինչպես նաև աշխարհաճանաչման ու մարդկային հասարակության նկատմամբ սեփական դիրքորոշումը և հարաբերությունները ճշտելուն, դրա միջոցով դեպի իրավական պետություն տանող ճանապարհի առաջին քայլերն անելուն, իր երկրի արժանավոր քաղաքացի դառնալու համար անհրաժեշտ պայմանների ստեղծմանը:</w:t>
      </w:r>
    </w:p>
    <w:p w:rsidR="007000C2" w:rsidRPr="007000C2" w:rsidRDefault="007000C2" w:rsidP="007000C2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 w:rsidRPr="007000C2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Ուսուցչի</w:t>
      </w:r>
      <w:r w:rsidRPr="007000C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Pr="007000C2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բարոյական</w:t>
      </w:r>
      <w:r w:rsidRPr="007000C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Pr="007000C2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նկարագիրը</w:t>
      </w:r>
      <w:r w:rsidRPr="007000C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, </w:t>
      </w:r>
      <w:r w:rsidRPr="007000C2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մեթոդական</w:t>
      </w:r>
      <w:r w:rsidRPr="007000C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Pr="007000C2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պատրաստվածության</w:t>
      </w:r>
      <w:r w:rsidRPr="007000C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Pr="007000C2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մակարդակը</w:t>
      </w:r>
      <w:r w:rsidRPr="007000C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, </w:t>
      </w:r>
      <w:r w:rsidRPr="007000C2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նրա</w:t>
      </w:r>
      <w:r w:rsidRPr="007000C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Pr="007000C2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անձնային</w:t>
      </w:r>
      <w:r w:rsidRPr="007000C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Pr="007000C2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ու</w:t>
      </w:r>
      <w:r w:rsidRPr="007000C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Pr="007000C2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ինտելեկտուալ</w:t>
      </w:r>
      <w:r w:rsidRPr="007000C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Pr="007000C2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որակները</w:t>
      </w:r>
      <w:r w:rsidRPr="007000C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Pr="007000C2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դաստիարակչական</w:t>
      </w:r>
      <w:r w:rsidRPr="007000C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Pr="007000C2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մեծ</w:t>
      </w:r>
      <w:r w:rsidRPr="007000C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Pr="007000C2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ներուժ</w:t>
      </w:r>
      <w:r w:rsidRPr="007000C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Pr="007000C2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ունեն</w:t>
      </w:r>
      <w:r w:rsidRPr="007000C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: </w:t>
      </w:r>
    </w:p>
    <w:p w:rsidR="007000C2" w:rsidRDefault="007000C2" w:rsidP="007000C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7000C2" w:rsidRDefault="007000C2" w:rsidP="007000C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7000C2" w:rsidRDefault="007000C2" w:rsidP="007000C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7000C2" w:rsidRDefault="007000C2" w:rsidP="007000C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7000C2" w:rsidRDefault="007000C2" w:rsidP="007000C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7000C2" w:rsidRDefault="007000C2" w:rsidP="007000C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7000C2" w:rsidRDefault="007000C2" w:rsidP="007000C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7000C2" w:rsidRDefault="007000C2" w:rsidP="007000C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7000C2" w:rsidRDefault="007000C2" w:rsidP="007000C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7000C2" w:rsidRDefault="007000C2" w:rsidP="007000C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7000C2" w:rsidRDefault="007000C2" w:rsidP="007000C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7000C2" w:rsidRDefault="007000C2" w:rsidP="007000C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7000C2" w:rsidRDefault="007000C2" w:rsidP="007000C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7000C2" w:rsidRDefault="007000C2" w:rsidP="007000C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7000C2" w:rsidRDefault="007000C2" w:rsidP="007000C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7000C2" w:rsidRDefault="007000C2" w:rsidP="007000C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7000C2" w:rsidRDefault="007000C2" w:rsidP="007000C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7000C2" w:rsidRDefault="007000C2" w:rsidP="007000C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7000C2" w:rsidRDefault="007000C2" w:rsidP="007000C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7000C2" w:rsidRDefault="007000C2" w:rsidP="007000C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7000C2" w:rsidRDefault="007000C2" w:rsidP="007000C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7000C2" w:rsidRPr="00887453" w:rsidRDefault="00887453" w:rsidP="00887453">
      <w:pPr>
        <w:jc w:val="center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lastRenderedPageBreak/>
        <w:t xml:space="preserve">ՕԳՏԱԳՈՐԾՎԱԾ </w:t>
      </w:r>
      <w:r w:rsidR="007000C2" w:rsidRPr="00887453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ԳՐԱԿԱՆՈՒԹՅԱՆ ՑԱՆԿ</w:t>
      </w:r>
    </w:p>
    <w:p w:rsidR="007000C2" w:rsidRPr="007000C2" w:rsidRDefault="007000C2" w:rsidP="007000C2">
      <w:pPr>
        <w:jc w:val="both"/>
        <w:rPr>
          <w:rFonts w:ascii="Sylfaen" w:hAnsi="Sylfaen"/>
          <w:sz w:val="24"/>
          <w:szCs w:val="24"/>
          <w:lang w:val="hy-AM"/>
        </w:rPr>
      </w:pPr>
      <w:r w:rsidRPr="007000C2">
        <w:rPr>
          <w:rFonts w:ascii="Sylfaen" w:hAnsi="Sylfaen"/>
          <w:sz w:val="24"/>
          <w:szCs w:val="24"/>
          <w:lang w:val="hy-AM"/>
        </w:rPr>
        <w:t>Ամիրջանյան Յու. Մանկավարժություն., Եր</w:t>
      </w:r>
      <w:r>
        <w:rPr>
          <w:rFonts w:ascii="Sylfaen" w:hAnsi="Sylfaen"/>
          <w:sz w:val="24"/>
          <w:szCs w:val="24"/>
          <w:lang w:val="hy-AM"/>
        </w:rPr>
        <w:t>., 2005,</w:t>
      </w:r>
    </w:p>
    <w:p w:rsidR="007000C2" w:rsidRDefault="007000C2" w:rsidP="007000C2">
      <w:pPr>
        <w:jc w:val="both"/>
        <w:rPr>
          <w:rFonts w:ascii="Sylfaen" w:hAnsi="Sylfaen"/>
          <w:sz w:val="24"/>
          <w:szCs w:val="24"/>
          <w:lang w:val="hy-AM"/>
        </w:rPr>
      </w:pPr>
      <w:r w:rsidRPr="007000C2">
        <w:rPr>
          <w:rFonts w:ascii="Sylfaen" w:hAnsi="Sylfaen"/>
          <w:sz w:val="24"/>
          <w:szCs w:val="24"/>
          <w:lang w:val="hy-AM"/>
        </w:rPr>
        <w:t>Արնաուդյան Ա. և ուրիշներ, Մասնագիտական զարգացման ձեռնարկ ուսուցիչների համար, ԿԱԻ հրատ., Եր., 2004:</w:t>
      </w:r>
    </w:p>
    <w:p w:rsidR="007000C2" w:rsidRPr="001F4CF4" w:rsidRDefault="007000C2" w:rsidP="007000C2">
      <w:p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F4CF4">
        <w:rPr>
          <w:rFonts w:ascii="Sylfaen" w:hAnsi="Sylfaen"/>
          <w:sz w:val="24"/>
          <w:szCs w:val="24"/>
          <w:lang w:val="hy-AM"/>
        </w:rPr>
        <w:t>Հարությունյան Վ</w:t>
      </w:r>
      <w:r w:rsidRPr="001F4CF4">
        <w:rPr>
          <w:rFonts w:ascii="Times New Roman" w:hAnsi="Times New Roman" w:cs="Times New Roman"/>
          <w:sz w:val="24"/>
          <w:szCs w:val="24"/>
          <w:lang w:val="hy-AM"/>
        </w:rPr>
        <w:t>․ Խ․</w:t>
      </w:r>
      <w:r w:rsidRPr="001F4CF4">
        <w:rPr>
          <w:rFonts w:ascii="Sylfaen" w:hAnsi="Sylfaen"/>
          <w:sz w:val="24"/>
          <w:szCs w:val="24"/>
          <w:lang w:val="hy-AM"/>
        </w:rPr>
        <w:t xml:space="preserve">, Յան Ամոս Կոմենսկին և նրա «Մեծ դիդակտիկան», Եր., 1970, </w:t>
      </w:r>
    </w:p>
    <w:p w:rsidR="007000C2" w:rsidRPr="007000C2" w:rsidRDefault="007000C2" w:rsidP="007000C2">
      <w:pPr>
        <w:jc w:val="both"/>
        <w:rPr>
          <w:rFonts w:ascii="Sylfaen" w:hAnsi="Sylfaen"/>
          <w:sz w:val="24"/>
          <w:szCs w:val="24"/>
          <w:lang w:val="hy-AM"/>
        </w:rPr>
      </w:pPr>
    </w:p>
    <w:p w:rsidR="007000C2" w:rsidRPr="007000C2" w:rsidRDefault="007000C2" w:rsidP="007000C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000C2">
        <w:rPr>
          <w:rFonts w:ascii="Sylfaen" w:hAnsi="Sylfaen"/>
          <w:sz w:val="24"/>
          <w:szCs w:val="24"/>
          <w:lang w:val="hy-AM"/>
        </w:rPr>
        <w:t>http://lib.armedu.am/resource/3718 ՀՀ դպրոցներում տեղեկատվական և հաղորդակցական տեխնոլոգիաների համալրվածության և կիրառության ուսումնասիրություն. հակիրճ նկարագիր: «Կրթական տեխնոլոգիաների ազգային կենտրոն» ՊՈԱԿ, Եր., 2014, էջ 22, 05.05.2016 թ.:</w:t>
      </w:r>
    </w:p>
    <w:p w:rsidR="007000C2" w:rsidRPr="007000C2" w:rsidRDefault="007000C2" w:rsidP="007000C2">
      <w:pPr>
        <w:rPr>
          <w:rFonts w:ascii="Sylfaen" w:hAnsi="Sylfaen"/>
          <w:sz w:val="24"/>
          <w:szCs w:val="24"/>
          <w:lang w:val="hy-AM"/>
        </w:rPr>
      </w:pPr>
    </w:p>
    <w:sectPr w:rsidR="007000C2" w:rsidRPr="007000C2" w:rsidSect="006B7403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0469" w:rsidRDefault="00CB0469" w:rsidP="006B7403">
      <w:pPr>
        <w:spacing w:after="0" w:line="240" w:lineRule="auto"/>
      </w:pPr>
      <w:r>
        <w:separator/>
      </w:r>
    </w:p>
  </w:endnote>
  <w:endnote w:type="continuationSeparator" w:id="0">
    <w:p w:rsidR="00CB0469" w:rsidRDefault="00CB0469" w:rsidP="006B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879542"/>
      <w:docPartObj>
        <w:docPartGallery w:val="Page Numbers (Bottom of Page)"/>
        <w:docPartUnique/>
      </w:docPartObj>
    </w:sdtPr>
    <w:sdtContent>
      <w:p w:rsidR="006B7403" w:rsidRDefault="006B740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07C">
          <w:rPr>
            <w:noProof/>
          </w:rPr>
          <w:t>2</w:t>
        </w:r>
        <w:r>
          <w:fldChar w:fldCharType="end"/>
        </w:r>
      </w:p>
    </w:sdtContent>
  </w:sdt>
  <w:p w:rsidR="006B7403" w:rsidRDefault="006B7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0469" w:rsidRDefault="00CB0469" w:rsidP="006B7403">
      <w:pPr>
        <w:spacing w:after="0" w:line="240" w:lineRule="auto"/>
      </w:pPr>
      <w:r>
        <w:separator/>
      </w:r>
    </w:p>
  </w:footnote>
  <w:footnote w:type="continuationSeparator" w:id="0">
    <w:p w:rsidR="00CB0469" w:rsidRDefault="00CB0469" w:rsidP="006B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307"/>
    <w:multiLevelType w:val="hybridMultilevel"/>
    <w:tmpl w:val="FF90EA50"/>
    <w:lvl w:ilvl="0" w:tplc="BC8614B0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" w15:restartNumberingAfterBreak="0">
    <w:nsid w:val="3AC672E3"/>
    <w:multiLevelType w:val="hybridMultilevel"/>
    <w:tmpl w:val="4C7A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C78BA"/>
    <w:multiLevelType w:val="hybridMultilevel"/>
    <w:tmpl w:val="F27E5D6A"/>
    <w:lvl w:ilvl="0" w:tplc="F52ADBC0">
      <w:start w:val="1"/>
      <w:numFmt w:val="decimal"/>
      <w:lvlText w:val="%1."/>
      <w:lvlJc w:val="left"/>
      <w:pPr>
        <w:ind w:left="4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9BA4231"/>
    <w:multiLevelType w:val="hybridMultilevel"/>
    <w:tmpl w:val="5D341DB6"/>
    <w:lvl w:ilvl="0" w:tplc="916AFDEE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775C5E74"/>
    <w:multiLevelType w:val="hybridMultilevel"/>
    <w:tmpl w:val="AC16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562612">
    <w:abstractNumId w:val="2"/>
  </w:num>
  <w:num w:numId="2" w16cid:durableId="1190098582">
    <w:abstractNumId w:val="3"/>
  </w:num>
  <w:num w:numId="3" w16cid:durableId="772550500">
    <w:abstractNumId w:val="0"/>
  </w:num>
  <w:num w:numId="4" w16cid:durableId="968513722">
    <w:abstractNumId w:val="1"/>
  </w:num>
  <w:num w:numId="5" w16cid:durableId="2053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57A"/>
    <w:rsid w:val="00041C9F"/>
    <w:rsid w:val="00102EF7"/>
    <w:rsid w:val="0026406F"/>
    <w:rsid w:val="002A7D5E"/>
    <w:rsid w:val="0031557A"/>
    <w:rsid w:val="00383140"/>
    <w:rsid w:val="004846CF"/>
    <w:rsid w:val="005C34C2"/>
    <w:rsid w:val="00620D33"/>
    <w:rsid w:val="00636F54"/>
    <w:rsid w:val="006B7403"/>
    <w:rsid w:val="006D3B0C"/>
    <w:rsid w:val="007000C2"/>
    <w:rsid w:val="007B62C1"/>
    <w:rsid w:val="008012D3"/>
    <w:rsid w:val="00887453"/>
    <w:rsid w:val="009D14CB"/>
    <w:rsid w:val="009D63E8"/>
    <w:rsid w:val="00AA607C"/>
    <w:rsid w:val="00B84B0E"/>
    <w:rsid w:val="00BB7483"/>
    <w:rsid w:val="00CB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EA6B"/>
  <w15:docId w15:val="{896E516F-27BC-4DD6-B029-37CE7FB3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3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20D33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620D33"/>
    <w:rPr>
      <w:rFonts w:eastAsiaTheme="minorEastAsia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6B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03"/>
  </w:style>
  <w:style w:type="paragraph" w:styleId="Footer">
    <w:name w:val="footer"/>
    <w:basedOn w:val="Normal"/>
    <w:link w:val="FooterChar"/>
    <w:uiPriority w:val="99"/>
    <w:unhideWhenUsed/>
    <w:rsid w:val="006B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8C6751CBE0490D9803A841D7331B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BA6AF8-3B31-498E-8F5D-A1FED3CB5676}"/>
      </w:docPartPr>
      <w:docPartBody>
        <w:p w:rsidR="001274AA" w:rsidRDefault="008565E7" w:rsidP="008565E7">
          <w:pPr>
            <w:pStyle w:val="C48C6751CBE0490D9803A841D7331B82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3F00ED431A4949A494C5F3C0D47ED3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A3D75-C290-4B7E-B68E-8B388C39039F}"/>
      </w:docPartPr>
      <w:docPartBody>
        <w:p w:rsidR="001274AA" w:rsidRDefault="008565E7" w:rsidP="008565E7">
          <w:pPr>
            <w:pStyle w:val="3F00ED431A4949A494C5F3C0D47ED376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5E7"/>
    <w:rsid w:val="001274AA"/>
    <w:rsid w:val="008565E7"/>
    <w:rsid w:val="009534D7"/>
    <w:rsid w:val="00C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8C6751CBE0490D9803A841D7331B82">
    <w:name w:val="C48C6751CBE0490D9803A841D7331B82"/>
    <w:rsid w:val="008565E7"/>
  </w:style>
  <w:style w:type="paragraph" w:customStyle="1" w:styleId="3F00ED431A4949A494C5F3C0D47ED376">
    <w:name w:val="3F00ED431A4949A494C5F3C0D47ED376"/>
    <w:rsid w:val="008565E7"/>
  </w:style>
  <w:style w:type="paragraph" w:customStyle="1" w:styleId="D516F90011E349B0AD0F36BF5131A36F">
    <w:name w:val="D516F90011E349B0AD0F36BF5131A36F"/>
    <w:rsid w:val="008565E7"/>
  </w:style>
  <w:style w:type="paragraph" w:customStyle="1" w:styleId="934D447B3EE74905A30903A20CE2642A">
    <w:name w:val="934D447B3EE74905A30903A20CE2642A"/>
    <w:rsid w:val="00856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Երևան- 2022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23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ԹԵՄԱՆ ՝ </Company>
  <LinksUpToDate>false</LinksUpToDate>
  <CharactersWithSpaces>30361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ԿԱՏԱՐՈՂ՝ ԳՈՀԱՐԻԿ ԱՅՈՒՆՑ </dc:title>
  <dc:subject>ՄԵՆԹՈՐ՝՝ </dc:subject>
  <dc:creator>Эмма</dc:creator>
  <cp:lastModifiedBy>Վերոնիկա Բաբաջանյան</cp:lastModifiedBy>
  <cp:revision>8</cp:revision>
  <dcterms:created xsi:type="dcterms:W3CDTF">2022-09-28T08:31:00Z</dcterms:created>
  <dcterms:modified xsi:type="dcterms:W3CDTF">2022-10-23T21:10:00Z</dcterms:modified>
</cp:coreProperties>
</file>