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A0" w:rsidRPr="003C29AB" w:rsidRDefault="003C29AB" w:rsidP="00400428">
      <w:pPr>
        <w:spacing w:after="0"/>
        <w:rPr>
          <w:rFonts w:ascii="Sylfaen" w:hAnsi="Sylfaen" w:cs="Times New Roman"/>
          <w:b/>
          <w:sz w:val="36"/>
          <w:szCs w:val="32"/>
          <w:lang w:val="en-US"/>
        </w:rPr>
      </w:pPr>
      <w:r w:rsidRPr="003C29AB">
        <w:rPr>
          <w:rFonts w:ascii="Sylfaen" w:hAnsi="Sylfaen" w:cs="Times New Roman"/>
          <w:b/>
          <w:sz w:val="36"/>
          <w:szCs w:val="32"/>
          <w:lang w:val="hy-AM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-186690</wp:posOffset>
            </wp:positionV>
            <wp:extent cx="775335" cy="676275"/>
            <wp:effectExtent l="19050" t="0" r="5715" b="0"/>
            <wp:wrapSquare wrapText="bothSides"/>
            <wp:docPr id="1" name="Рисунок 11" descr="11062101_785322508209753_203290430102346791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62101_785322508209753_2032904301023467918_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9AB">
        <w:rPr>
          <w:rFonts w:ascii="Sylfaen" w:hAnsi="Sylfaen" w:cs="Times New Roman"/>
          <w:b/>
          <w:sz w:val="36"/>
          <w:szCs w:val="32"/>
          <w:lang w:val="en-US"/>
        </w:rPr>
        <w:t>«Կրթություն առանց սահմանի» ՀԿ</w:t>
      </w:r>
    </w:p>
    <w:p w:rsidR="00F810A0" w:rsidRDefault="00F810A0" w:rsidP="00400428">
      <w:pPr>
        <w:spacing w:after="0"/>
        <w:rPr>
          <w:rFonts w:ascii="Sylfaen" w:hAnsi="Sylfaen" w:cs="Times New Roman"/>
          <w:sz w:val="32"/>
          <w:szCs w:val="32"/>
          <w:lang w:val="en-US"/>
        </w:rPr>
      </w:pPr>
    </w:p>
    <w:p w:rsidR="003C29AB" w:rsidRDefault="003C29AB" w:rsidP="00400428">
      <w:pPr>
        <w:spacing w:after="0"/>
        <w:rPr>
          <w:rFonts w:ascii="Sylfaen" w:hAnsi="Sylfaen" w:cs="Times New Roman"/>
          <w:sz w:val="32"/>
          <w:szCs w:val="32"/>
          <w:lang w:val="en-US"/>
        </w:rPr>
      </w:pPr>
    </w:p>
    <w:p w:rsidR="003C29AB" w:rsidRDefault="003C29AB" w:rsidP="00400428">
      <w:pPr>
        <w:spacing w:after="0"/>
        <w:rPr>
          <w:rFonts w:ascii="Sylfaen" w:hAnsi="Sylfaen" w:cs="Times New Roman"/>
          <w:sz w:val="32"/>
          <w:szCs w:val="32"/>
          <w:lang w:val="en-US"/>
        </w:rPr>
      </w:pPr>
    </w:p>
    <w:p w:rsidR="003C29AB" w:rsidRPr="003C29AB" w:rsidRDefault="003C29AB" w:rsidP="00400428">
      <w:pPr>
        <w:spacing w:after="0"/>
        <w:rPr>
          <w:rFonts w:ascii="Sylfaen" w:hAnsi="Sylfaen" w:cs="Times New Roman"/>
          <w:sz w:val="32"/>
          <w:szCs w:val="32"/>
          <w:lang w:val="en-US"/>
        </w:rPr>
      </w:pPr>
    </w:p>
    <w:p w:rsidR="00A511AF" w:rsidRDefault="00A511AF" w:rsidP="00964A5D">
      <w:pPr>
        <w:spacing w:after="0"/>
        <w:jc w:val="center"/>
        <w:rPr>
          <w:rFonts w:ascii="Sylfaen" w:hAnsi="Sylfaen" w:cs="Times New Roman"/>
          <w:b/>
          <w:sz w:val="36"/>
          <w:szCs w:val="36"/>
          <w:lang w:val="hy-AM"/>
        </w:rPr>
      </w:pPr>
    </w:p>
    <w:p w:rsidR="00F810A0" w:rsidRPr="00964A5D" w:rsidRDefault="00F810A0" w:rsidP="00964A5D">
      <w:pPr>
        <w:spacing w:after="0"/>
        <w:jc w:val="center"/>
        <w:rPr>
          <w:rFonts w:ascii="Sylfaen" w:hAnsi="Sylfaen" w:cs="Times New Roman"/>
          <w:b/>
          <w:sz w:val="36"/>
          <w:szCs w:val="36"/>
          <w:lang w:val="hy-AM"/>
        </w:rPr>
      </w:pPr>
      <w:r w:rsidRPr="00964A5D">
        <w:rPr>
          <w:rFonts w:ascii="Sylfaen" w:hAnsi="Sylfaen" w:cs="Times New Roman"/>
          <w:b/>
          <w:sz w:val="36"/>
          <w:szCs w:val="36"/>
          <w:lang w:val="hy-AM"/>
        </w:rPr>
        <w:t>ՎԵՐԱՊԱՏՐԱՍՏՎՈՂ ՈՒՍՈՒՑՉԻ ՀԵՏԱԶՈՏԱԿԱՆ ԱՇԽԱՏԱՆՔ</w:t>
      </w:r>
    </w:p>
    <w:p w:rsidR="00964A5D" w:rsidRDefault="00964A5D" w:rsidP="00964A5D">
      <w:pPr>
        <w:spacing w:after="0"/>
        <w:jc w:val="center"/>
        <w:rPr>
          <w:rFonts w:ascii="Sylfaen" w:hAnsi="Sylfaen" w:cs="Times New Roman"/>
          <w:b/>
          <w:sz w:val="36"/>
          <w:szCs w:val="36"/>
          <w:lang w:val="hy-AM"/>
        </w:rPr>
      </w:pPr>
    </w:p>
    <w:p w:rsidR="00A511AF" w:rsidRDefault="00A511AF" w:rsidP="00964A5D">
      <w:pPr>
        <w:spacing w:after="0"/>
        <w:jc w:val="both"/>
        <w:rPr>
          <w:rFonts w:ascii="Sylfaen" w:hAnsi="Sylfaen" w:cs="Times New Roman"/>
          <w:b/>
          <w:sz w:val="36"/>
          <w:szCs w:val="36"/>
          <w:lang w:val="hy-AM"/>
        </w:rPr>
      </w:pPr>
    </w:p>
    <w:p w:rsidR="00A511AF" w:rsidRDefault="00A511AF" w:rsidP="00964A5D">
      <w:pPr>
        <w:spacing w:after="0"/>
        <w:jc w:val="both"/>
        <w:rPr>
          <w:rFonts w:ascii="Sylfaen" w:hAnsi="Sylfaen" w:cs="Times New Roman"/>
          <w:b/>
          <w:sz w:val="36"/>
          <w:szCs w:val="36"/>
          <w:lang w:val="hy-AM"/>
        </w:rPr>
      </w:pPr>
    </w:p>
    <w:p w:rsidR="00A511AF" w:rsidRDefault="00A511AF" w:rsidP="00964A5D">
      <w:pPr>
        <w:spacing w:after="0"/>
        <w:jc w:val="both"/>
        <w:rPr>
          <w:rFonts w:ascii="Sylfaen" w:hAnsi="Sylfaen" w:cs="Times New Roman"/>
          <w:b/>
          <w:sz w:val="36"/>
          <w:szCs w:val="36"/>
          <w:lang w:val="hy-AM"/>
        </w:rPr>
      </w:pPr>
    </w:p>
    <w:p w:rsidR="00964A5D" w:rsidRDefault="00964A5D" w:rsidP="00964A5D">
      <w:pPr>
        <w:spacing w:after="0"/>
        <w:jc w:val="both"/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 w:cs="Times New Roman"/>
          <w:b/>
          <w:sz w:val="36"/>
          <w:szCs w:val="36"/>
          <w:lang w:val="hy-AM"/>
        </w:rPr>
        <w:t>Թեմա..........</w:t>
      </w:r>
      <w:r w:rsidRPr="00964A5D">
        <w:rPr>
          <w:rFonts w:ascii="Sylfaen" w:hAnsi="Sylfaen" w:cs="Times New Roman"/>
          <w:b/>
          <w:sz w:val="32"/>
          <w:szCs w:val="32"/>
          <w:lang w:val="hy-AM"/>
        </w:rPr>
        <w:t xml:space="preserve">Քիմիա </w:t>
      </w:r>
      <w:r>
        <w:rPr>
          <w:rFonts w:ascii="Sylfaen" w:hAnsi="Sylfaen" w:cs="Times New Roman"/>
          <w:b/>
          <w:sz w:val="32"/>
          <w:szCs w:val="32"/>
          <w:lang w:val="hy-AM"/>
        </w:rPr>
        <w:t>առարկայի դասավանդման ընթացքում</w:t>
      </w:r>
    </w:p>
    <w:p w:rsidR="00964A5D" w:rsidRDefault="00964A5D" w:rsidP="00964A5D">
      <w:pPr>
        <w:spacing w:after="0"/>
        <w:jc w:val="both"/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 w:cs="Times New Roman"/>
          <w:b/>
          <w:sz w:val="32"/>
          <w:szCs w:val="32"/>
          <w:lang w:val="hy-AM"/>
        </w:rPr>
        <w:t xml:space="preserve">                              սովորողների մեջ ստեղծագործական</w:t>
      </w:r>
    </w:p>
    <w:p w:rsidR="00964A5D" w:rsidRDefault="00964A5D" w:rsidP="00964A5D">
      <w:pPr>
        <w:spacing w:after="0"/>
        <w:jc w:val="both"/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 w:cs="Times New Roman"/>
          <w:b/>
          <w:sz w:val="32"/>
          <w:szCs w:val="32"/>
          <w:lang w:val="hy-AM"/>
        </w:rPr>
        <w:t xml:space="preserve">                                     ունակությունների զարգացումը            </w:t>
      </w:r>
    </w:p>
    <w:p w:rsidR="00964A5D" w:rsidRDefault="00964A5D" w:rsidP="00964A5D">
      <w:pPr>
        <w:spacing w:after="0"/>
        <w:jc w:val="center"/>
        <w:rPr>
          <w:rFonts w:ascii="Sylfaen" w:hAnsi="Sylfaen" w:cs="Times New Roman"/>
          <w:sz w:val="32"/>
          <w:szCs w:val="32"/>
          <w:lang w:val="hy-AM"/>
        </w:rPr>
      </w:pPr>
    </w:p>
    <w:p w:rsidR="00F810A0" w:rsidRPr="00964A5D" w:rsidRDefault="00964A5D" w:rsidP="00400428">
      <w:pPr>
        <w:spacing w:after="0"/>
        <w:rPr>
          <w:rFonts w:ascii="Sylfaen" w:hAnsi="Sylfaen" w:cs="Times New Roman"/>
          <w:b/>
          <w:sz w:val="32"/>
          <w:szCs w:val="32"/>
          <w:lang w:val="hy-AM"/>
        </w:rPr>
      </w:pPr>
      <w:r w:rsidRPr="00964A5D">
        <w:rPr>
          <w:rFonts w:ascii="Sylfaen" w:hAnsi="Sylfaen" w:cs="Times New Roman"/>
          <w:b/>
          <w:sz w:val="32"/>
          <w:szCs w:val="32"/>
          <w:lang w:val="hy-AM"/>
        </w:rPr>
        <w:t>Ուսուցիչ ...</w:t>
      </w:r>
      <w:r w:rsidR="00A511AF">
        <w:rPr>
          <w:rFonts w:ascii="Sylfaen" w:hAnsi="Sylfaen" w:cs="Times New Roman"/>
          <w:b/>
          <w:sz w:val="32"/>
          <w:szCs w:val="32"/>
          <w:lang w:val="hy-AM"/>
        </w:rPr>
        <w:t>..........</w:t>
      </w:r>
      <w:r w:rsidRPr="00964A5D">
        <w:rPr>
          <w:rFonts w:ascii="Sylfaen" w:hAnsi="Sylfaen" w:cs="Times New Roman"/>
          <w:b/>
          <w:sz w:val="32"/>
          <w:szCs w:val="32"/>
          <w:lang w:val="hy-AM"/>
        </w:rPr>
        <w:t xml:space="preserve">..........................Սիրանուշ Մամիկոնյան </w:t>
      </w:r>
    </w:p>
    <w:p w:rsidR="00964A5D" w:rsidRDefault="00964A5D" w:rsidP="00400428">
      <w:pPr>
        <w:spacing w:after="0"/>
        <w:rPr>
          <w:rFonts w:ascii="Sylfaen" w:hAnsi="Sylfaen" w:cs="Times New Roman"/>
          <w:b/>
          <w:sz w:val="32"/>
          <w:szCs w:val="32"/>
          <w:lang w:val="hy-AM"/>
        </w:rPr>
      </w:pPr>
    </w:p>
    <w:p w:rsidR="00964A5D" w:rsidRDefault="00964A5D" w:rsidP="00400428">
      <w:pPr>
        <w:spacing w:after="0"/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 w:cs="Times New Roman"/>
          <w:b/>
          <w:sz w:val="32"/>
          <w:szCs w:val="32"/>
          <w:lang w:val="hy-AM"/>
        </w:rPr>
        <w:t>Ղեկավար..............</w:t>
      </w:r>
      <w:r w:rsidR="00A511AF">
        <w:rPr>
          <w:rFonts w:ascii="Sylfaen" w:hAnsi="Sylfaen" w:cs="Times New Roman"/>
          <w:b/>
          <w:sz w:val="32"/>
          <w:szCs w:val="32"/>
          <w:lang w:val="hy-AM"/>
        </w:rPr>
        <w:t>............</w:t>
      </w:r>
      <w:r>
        <w:rPr>
          <w:rFonts w:ascii="Sylfaen" w:hAnsi="Sylfaen" w:cs="Times New Roman"/>
          <w:b/>
          <w:sz w:val="32"/>
          <w:szCs w:val="32"/>
          <w:lang w:val="hy-AM"/>
        </w:rPr>
        <w:t>...................</w:t>
      </w:r>
      <w:r w:rsidR="00F340D4" w:rsidRPr="00F340D4">
        <w:rPr>
          <w:rFonts w:ascii="Sylfaen" w:hAnsi="Sylfaen" w:cs="Times New Roman"/>
          <w:b/>
          <w:sz w:val="32"/>
          <w:szCs w:val="32"/>
          <w:lang w:val="hy-AM"/>
        </w:rPr>
        <w:t xml:space="preserve">Կիմա </w:t>
      </w:r>
      <w:r>
        <w:rPr>
          <w:rFonts w:ascii="Sylfaen" w:hAnsi="Sylfaen" w:cs="Times New Roman"/>
          <w:b/>
          <w:sz w:val="32"/>
          <w:szCs w:val="32"/>
          <w:lang w:val="hy-AM"/>
        </w:rPr>
        <w:t>Սարգսյան</w:t>
      </w:r>
    </w:p>
    <w:p w:rsidR="00964A5D" w:rsidRDefault="00964A5D" w:rsidP="00400428">
      <w:pPr>
        <w:spacing w:after="0"/>
        <w:rPr>
          <w:rFonts w:ascii="Sylfaen" w:hAnsi="Sylfaen" w:cs="Times New Roman"/>
          <w:b/>
          <w:sz w:val="32"/>
          <w:szCs w:val="32"/>
          <w:lang w:val="hy-AM"/>
        </w:rPr>
      </w:pPr>
    </w:p>
    <w:p w:rsidR="00A511AF" w:rsidRDefault="00A511AF" w:rsidP="00400428">
      <w:pPr>
        <w:spacing w:after="0"/>
        <w:rPr>
          <w:rFonts w:ascii="Sylfaen" w:hAnsi="Sylfaen" w:cs="Times New Roman"/>
          <w:b/>
          <w:sz w:val="32"/>
          <w:szCs w:val="32"/>
          <w:lang w:val="hy-AM"/>
        </w:rPr>
      </w:pPr>
    </w:p>
    <w:p w:rsidR="00964A5D" w:rsidRDefault="00A511AF" w:rsidP="00400428">
      <w:pPr>
        <w:spacing w:after="0"/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 w:cs="Times New Roman"/>
          <w:b/>
          <w:sz w:val="32"/>
          <w:szCs w:val="32"/>
          <w:lang w:val="hy-AM"/>
        </w:rPr>
        <w:t xml:space="preserve">       Գուրգեն Մարգարյանի անվան հ. 94 ավագ դպրոց</w:t>
      </w:r>
    </w:p>
    <w:p w:rsidR="00A511AF" w:rsidRDefault="00A511AF" w:rsidP="00400428">
      <w:pPr>
        <w:spacing w:after="0"/>
        <w:rPr>
          <w:rFonts w:ascii="Sylfaen" w:hAnsi="Sylfaen" w:cs="Times New Roman"/>
          <w:b/>
          <w:sz w:val="32"/>
          <w:szCs w:val="32"/>
          <w:lang w:val="hy-AM"/>
        </w:rPr>
      </w:pPr>
    </w:p>
    <w:p w:rsidR="00A511AF" w:rsidRDefault="00A511AF" w:rsidP="00400428">
      <w:pPr>
        <w:spacing w:after="0"/>
        <w:rPr>
          <w:rFonts w:ascii="Sylfaen" w:hAnsi="Sylfaen" w:cs="Times New Roman"/>
          <w:b/>
          <w:sz w:val="32"/>
          <w:szCs w:val="32"/>
          <w:lang w:val="hy-AM"/>
        </w:rPr>
      </w:pPr>
    </w:p>
    <w:p w:rsidR="00A511AF" w:rsidRDefault="00A511AF" w:rsidP="00400428">
      <w:pPr>
        <w:spacing w:after="0"/>
        <w:rPr>
          <w:rFonts w:ascii="Sylfaen" w:hAnsi="Sylfaen" w:cs="Times New Roman"/>
          <w:b/>
          <w:sz w:val="32"/>
          <w:szCs w:val="32"/>
          <w:lang w:val="hy-AM"/>
        </w:rPr>
      </w:pPr>
    </w:p>
    <w:p w:rsidR="00A511AF" w:rsidRDefault="00A511AF" w:rsidP="00400428">
      <w:pPr>
        <w:spacing w:after="0"/>
        <w:rPr>
          <w:rFonts w:ascii="Sylfaen" w:hAnsi="Sylfaen" w:cs="Times New Roman"/>
          <w:b/>
          <w:sz w:val="32"/>
          <w:szCs w:val="32"/>
          <w:lang w:val="hy-AM"/>
        </w:rPr>
      </w:pPr>
    </w:p>
    <w:p w:rsidR="00A511AF" w:rsidRDefault="00A511AF" w:rsidP="00400428">
      <w:pPr>
        <w:spacing w:after="0"/>
        <w:rPr>
          <w:rFonts w:ascii="Sylfaen" w:hAnsi="Sylfaen" w:cs="Times New Roman"/>
          <w:b/>
          <w:sz w:val="32"/>
          <w:szCs w:val="32"/>
          <w:lang w:val="hy-AM"/>
        </w:rPr>
      </w:pPr>
    </w:p>
    <w:p w:rsidR="00A511AF" w:rsidRDefault="00A511AF" w:rsidP="003C29AB">
      <w:pPr>
        <w:spacing w:after="0"/>
        <w:jc w:val="center"/>
        <w:rPr>
          <w:rFonts w:ascii="Sylfaen" w:hAnsi="Sylfaen" w:cs="Times New Roman"/>
          <w:b/>
          <w:sz w:val="28"/>
          <w:szCs w:val="28"/>
          <w:lang w:val="hy-AM"/>
        </w:rPr>
      </w:pPr>
      <w:r w:rsidRPr="00A511AF">
        <w:rPr>
          <w:rFonts w:ascii="Sylfaen" w:hAnsi="Sylfaen" w:cs="Times New Roman"/>
          <w:b/>
          <w:sz w:val="28"/>
          <w:szCs w:val="28"/>
          <w:lang w:val="hy-AM"/>
        </w:rPr>
        <w:t>Երևան 2022</w:t>
      </w:r>
    </w:p>
    <w:p w:rsidR="00184660" w:rsidRDefault="00184660" w:rsidP="00400428">
      <w:pPr>
        <w:spacing w:after="0"/>
        <w:rPr>
          <w:rFonts w:ascii="Sylfaen" w:hAnsi="Sylfaen" w:cs="Times New Roman"/>
          <w:sz w:val="36"/>
          <w:szCs w:val="36"/>
          <w:lang w:val="hy-AM"/>
        </w:rPr>
      </w:pPr>
    </w:p>
    <w:p w:rsidR="00F45ADA" w:rsidRPr="00A511AF" w:rsidRDefault="00F810A0" w:rsidP="00400428">
      <w:pPr>
        <w:spacing w:after="0"/>
        <w:rPr>
          <w:rFonts w:ascii="Sylfaen" w:hAnsi="Sylfaen" w:cs="Times New Roman"/>
          <w:b/>
          <w:sz w:val="36"/>
          <w:szCs w:val="36"/>
          <w:lang w:val="hy-AM"/>
        </w:rPr>
      </w:pPr>
      <w:r w:rsidRPr="00A511AF">
        <w:rPr>
          <w:rFonts w:ascii="Sylfaen" w:hAnsi="Sylfaen" w:cs="Times New Roman"/>
          <w:sz w:val="36"/>
          <w:szCs w:val="36"/>
          <w:lang w:val="hy-AM"/>
        </w:rPr>
        <w:t xml:space="preserve">Բովանդակություն </w:t>
      </w:r>
    </w:p>
    <w:p w:rsidR="00F810A0" w:rsidRDefault="00F810A0" w:rsidP="00400428">
      <w:pPr>
        <w:spacing w:after="0"/>
        <w:rPr>
          <w:rFonts w:ascii="Sylfaen" w:hAnsi="Sylfaen" w:cs="Times New Roman"/>
          <w:sz w:val="32"/>
          <w:szCs w:val="32"/>
          <w:lang w:val="hy-AM"/>
        </w:rPr>
      </w:pPr>
    </w:p>
    <w:p w:rsidR="002432EF" w:rsidRDefault="002432EF" w:rsidP="00184660">
      <w:pPr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t>Ներածություն.....................................................................2</w:t>
      </w:r>
    </w:p>
    <w:p w:rsidR="002432EF" w:rsidRPr="002432EF" w:rsidRDefault="002432EF" w:rsidP="002432EF">
      <w:pPr>
        <w:rPr>
          <w:rFonts w:cs="Times New Roman"/>
          <w:sz w:val="32"/>
          <w:szCs w:val="32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t xml:space="preserve">Գլուխ 1. </w:t>
      </w:r>
      <w:r w:rsidRPr="002432EF">
        <w:rPr>
          <w:rFonts w:ascii="Sylfaen" w:hAnsi="Sylfaen" w:cs="Times New Roman"/>
          <w:sz w:val="32"/>
          <w:szCs w:val="32"/>
          <w:lang w:val="hy-AM"/>
        </w:rPr>
        <w:t>Քիմիական</w:t>
      </w:r>
      <w:r w:rsidR="00ED181A" w:rsidRPr="00ED181A">
        <w:rPr>
          <w:rFonts w:ascii="Sylfaen" w:hAnsi="Sylfaen" w:cs="Times New Roman"/>
          <w:sz w:val="32"/>
          <w:szCs w:val="32"/>
          <w:lang w:val="hy-AM"/>
        </w:rPr>
        <w:t xml:space="preserve"> </w:t>
      </w:r>
      <w:r w:rsidRPr="002432EF">
        <w:rPr>
          <w:rFonts w:ascii="Sylfaen" w:hAnsi="Sylfaen" w:cs="Times New Roman"/>
          <w:sz w:val="32"/>
          <w:szCs w:val="32"/>
          <w:lang w:val="hy-AM"/>
        </w:rPr>
        <w:t>ռեակցիաներ</w:t>
      </w:r>
      <w:r w:rsidR="00ED181A" w:rsidRPr="00ED181A">
        <w:rPr>
          <w:rFonts w:ascii="Sylfaen" w:hAnsi="Sylfaen" w:cs="Times New Roman"/>
          <w:sz w:val="32"/>
          <w:szCs w:val="32"/>
          <w:lang w:val="hy-AM"/>
        </w:rPr>
        <w:t xml:space="preserve"> </w:t>
      </w:r>
      <w:r w:rsidRPr="002432EF">
        <w:rPr>
          <w:rFonts w:ascii="Sylfaen" w:hAnsi="Sylfaen" w:cs="Times New Roman"/>
          <w:sz w:val="32"/>
          <w:szCs w:val="32"/>
          <w:lang w:val="hy-AM"/>
        </w:rPr>
        <w:t>իտիպերը</w:t>
      </w:r>
      <w:r w:rsidRPr="002432EF">
        <w:rPr>
          <w:rFonts w:cs="Times New Roman"/>
          <w:sz w:val="32"/>
          <w:szCs w:val="32"/>
          <w:lang w:val="hy-AM"/>
        </w:rPr>
        <w:t xml:space="preserve">. </w:t>
      </w:r>
    </w:p>
    <w:p w:rsidR="002432EF" w:rsidRDefault="002432EF" w:rsidP="002432EF">
      <w:pPr>
        <w:rPr>
          <w:rFonts w:ascii="Sylfaen" w:hAnsi="Sylfaen" w:cs="Times New Roman"/>
          <w:sz w:val="32"/>
          <w:szCs w:val="32"/>
          <w:lang w:val="hy-AM"/>
        </w:rPr>
      </w:pPr>
      <w:r w:rsidRPr="002432EF">
        <w:rPr>
          <w:rFonts w:ascii="Sylfaen" w:hAnsi="Sylfaen" w:cs="Times New Roman"/>
          <w:sz w:val="32"/>
          <w:szCs w:val="32"/>
          <w:lang w:val="hy-AM"/>
        </w:rPr>
        <w:t>Տեղակալման</w:t>
      </w:r>
      <w:r w:rsidR="00ED181A" w:rsidRPr="00ED181A">
        <w:rPr>
          <w:rFonts w:ascii="Sylfaen" w:hAnsi="Sylfaen" w:cs="Times New Roman"/>
          <w:sz w:val="32"/>
          <w:szCs w:val="32"/>
          <w:lang w:val="hy-AM"/>
        </w:rPr>
        <w:t xml:space="preserve"> </w:t>
      </w:r>
      <w:r w:rsidRPr="002432EF">
        <w:rPr>
          <w:rFonts w:ascii="Sylfaen" w:hAnsi="Sylfaen" w:cs="Times New Roman"/>
          <w:sz w:val="32"/>
          <w:szCs w:val="32"/>
          <w:lang w:val="hy-AM"/>
        </w:rPr>
        <w:t>ռեակցիաներ</w:t>
      </w:r>
      <w:r>
        <w:rPr>
          <w:rFonts w:ascii="Sylfaen" w:hAnsi="Sylfaen" w:cs="Times New Roman"/>
          <w:sz w:val="32"/>
          <w:szCs w:val="32"/>
          <w:lang w:val="hy-AM"/>
        </w:rPr>
        <w:t>................8</w:t>
      </w:r>
    </w:p>
    <w:p w:rsidR="002432EF" w:rsidRDefault="002432EF" w:rsidP="002432EF">
      <w:pPr>
        <w:rPr>
          <w:rFonts w:ascii="Sylfaen" w:hAnsi="Sylfaen" w:cs="Times New Roman"/>
          <w:sz w:val="32"/>
          <w:szCs w:val="32"/>
          <w:lang w:val="hy-AM"/>
        </w:rPr>
      </w:pPr>
    </w:p>
    <w:p w:rsidR="002432EF" w:rsidRDefault="002432EF" w:rsidP="002432EF">
      <w:pPr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t>Գլուխ 2.</w:t>
      </w:r>
      <w:r w:rsidRPr="002432EF">
        <w:rPr>
          <w:rFonts w:ascii="Sylfaen" w:hAnsi="Sylfaen" w:cs="Sylfaen"/>
          <w:sz w:val="32"/>
          <w:szCs w:val="32"/>
          <w:lang w:val="hy-AM"/>
        </w:rPr>
        <w:t>Ուսումնասիրվող</w:t>
      </w:r>
      <w:r w:rsidR="00ED181A" w:rsidRPr="003C29AB">
        <w:rPr>
          <w:rFonts w:ascii="Sylfaen" w:hAnsi="Sylfaen" w:cs="Sylfaen"/>
          <w:sz w:val="32"/>
          <w:szCs w:val="32"/>
          <w:lang w:val="hy-AM"/>
        </w:rPr>
        <w:t xml:space="preserve"> </w:t>
      </w:r>
      <w:r w:rsidRPr="002432EF">
        <w:rPr>
          <w:rFonts w:ascii="Sylfaen" w:hAnsi="Sylfaen" w:cs="Sylfaen"/>
          <w:sz w:val="32"/>
          <w:szCs w:val="32"/>
          <w:lang w:val="hy-AM"/>
        </w:rPr>
        <w:t>իոնների</w:t>
      </w:r>
      <w:r w:rsidR="00ED181A" w:rsidRPr="003C29AB">
        <w:rPr>
          <w:rFonts w:ascii="Sylfaen" w:hAnsi="Sylfaen" w:cs="Sylfaen"/>
          <w:sz w:val="32"/>
          <w:szCs w:val="32"/>
          <w:lang w:val="hy-AM"/>
        </w:rPr>
        <w:t xml:space="preserve"> </w:t>
      </w:r>
      <w:r w:rsidRPr="002432EF">
        <w:rPr>
          <w:rFonts w:ascii="Sylfaen" w:hAnsi="Sylfaen" w:cs="Sylfaen"/>
          <w:sz w:val="32"/>
          <w:szCs w:val="32"/>
          <w:lang w:val="hy-AM"/>
        </w:rPr>
        <w:t>հայտնաբերումը</w:t>
      </w:r>
      <w:r w:rsidR="00ED181A">
        <w:rPr>
          <w:rFonts w:ascii="Sylfaen" w:hAnsi="Sylfaen" w:cs="Times New Roman"/>
          <w:sz w:val="32"/>
          <w:szCs w:val="32"/>
          <w:lang w:val="hy-AM"/>
        </w:rPr>
        <w:t>........</w:t>
      </w:r>
      <w:r>
        <w:rPr>
          <w:rFonts w:ascii="Sylfaen" w:hAnsi="Sylfaen" w:cs="Times New Roman"/>
          <w:sz w:val="32"/>
          <w:szCs w:val="32"/>
          <w:lang w:val="hy-AM"/>
        </w:rPr>
        <w:t>.</w:t>
      </w:r>
      <w:r w:rsidR="00ED181A">
        <w:rPr>
          <w:rFonts w:ascii="Sylfaen" w:hAnsi="Sylfaen" w:cs="Times New Roman"/>
          <w:sz w:val="32"/>
          <w:szCs w:val="32"/>
          <w:lang w:val="hy-AM"/>
        </w:rPr>
        <w:t>........</w:t>
      </w:r>
      <w:r>
        <w:rPr>
          <w:rFonts w:ascii="Sylfaen" w:hAnsi="Sylfaen" w:cs="Times New Roman"/>
          <w:sz w:val="32"/>
          <w:szCs w:val="32"/>
          <w:lang w:val="hy-AM"/>
        </w:rPr>
        <w:t>.12</w:t>
      </w:r>
    </w:p>
    <w:p w:rsidR="002432EF" w:rsidRDefault="002432EF" w:rsidP="002432EF">
      <w:pPr>
        <w:rPr>
          <w:rFonts w:ascii="Sylfaen" w:hAnsi="Sylfaen" w:cs="Times New Roman"/>
          <w:sz w:val="32"/>
          <w:szCs w:val="32"/>
          <w:lang w:val="hy-AM"/>
        </w:rPr>
      </w:pPr>
    </w:p>
    <w:p w:rsidR="002432EF" w:rsidRDefault="002432EF" w:rsidP="002432EF">
      <w:pPr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t>Առաջարկություններ........................................................14</w:t>
      </w:r>
    </w:p>
    <w:p w:rsidR="002432EF" w:rsidRDefault="002432EF" w:rsidP="002432EF">
      <w:pPr>
        <w:rPr>
          <w:rFonts w:ascii="Sylfaen" w:hAnsi="Sylfaen" w:cs="Times New Roman"/>
          <w:sz w:val="32"/>
          <w:szCs w:val="32"/>
          <w:lang w:val="hy-AM"/>
        </w:rPr>
      </w:pPr>
    </w:p>
    <w:p w:rsidR="002432EF" w:rsidRDefault="002432EF" w:rsidP="002432EF">
      <w:pPr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t>Եզրակացություններ..........................................................15</w:t>
      </w:r>
    </w:p>
    <w:p w:rsidR="002432EF" w:rsidRDefault="002432EF" w:rsidP="002432EF">
      <w:pPr>
        <w:rPr>
          <w:rFonts w:ascii="Sylfaen" w:hAnsi="Sylfaen" w:cs="Times New Roman"/>
          <w:sz w:val="32"/>
          <w:szCs w:val="32"/>
          <w:lang w:val="hy-AM"/>
        </w:rPr>
      </w:pPr>
    </w:p>
    <w:p w:rsidR="002432EF" w:rsidRDefault="002432EF" w:rsidP="002432EF">
      <w:pPr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t>Օգտագործված գրականություն........................................16</w:t>
      </w:r>
    </w:p>
    <w:p w:rsidR="00F45ADA" w:rsidRPr="00184660" w:rsidRDefault="00F45ADA" w:rsidP="002432EF">
      <w:pPr>
        <w:rPr>
          <w:rFonts w:ascii="Sylfaen" w:hAnsi="Sylfaen" w:cs="Times New Roman"/>
          <w:sz w:val="32"/>
          <w:szCs w:val="32"/>
          <w:lang w:val="hy-AM"/>
        </w:rPr>
      </w:pPr>
      <w:r>
        <w:rPr>
          <w:rFonts w:ascii="Sylfaen" w:hAnsi="Sylfaen" w:cs="Times New Roman"/>
          <w:sz w:val="32"/>
          <w:szCs w:val="32"/>
          <w:lang w:val="hy-AM"/>
        </w:rPr>
        <w:br w:type="page"/>
      </w:r>
    </w:p>
    <w:p w:rsidR="00771A05" w:rsidRPr="00400428" w:rsidRDefault="00771A05" w:rsidP="00400428">
      <w:pPr>
        <w:spacing w:after="0"/>
        <w:rPr>
          <w:rFonts w:ascii="Sylfaen" w:hAnsi="Sylfaen" w:cs="Times New Roman"/>
          <w:sz w:val="32"/>
          <w:szCs w:val="32"/>
          <w:lang w:val="hy-AM"/>
        </w:rPr>
      </w:pPr>
      <w:r w:rsidRPr="00400428">
        <w:rPr>
          <w:rFonts w:ascii="Sylfaen" w:hAnsi="Sylfaen" w:cs="Times New Roman"/>
          <w:sz w:val="32"/>
          <w:szCs w:val="32"/>
          <w:lang w:val="hy-AM"/>
        </w:rPr>
        <w:lastRenderedPageBreak/>
        <w:t>Ներածություն</w:t>
      </w:r>
    </w:p>
    <w:p w:rsidR="00400428" w:rsidRDefault="00400428" w:rsidP="00400428">
      <w:pPr>
        <w:spacing w:after="0"/>
        <w:rPr>
          <w:rFonts w:ascii="Sylfaen" w:hAnsi="Sylfaen" w:cs="Times New Roman"/>
          <w:sz w:val="24"/>
          <w:szCs w:val="24"/>
          <w:lang w:val="hy-AM"/>
        </w:rPr>
      </w:pPr>
    </w:p>
    <w:p w:rsidR="00400428" w:rsidRPr="00184660" w:rsidRDefault="00400428" w:rsidP="00400428">
      <w:pPr>
        <w:spacing w:after="0"/>
        <w:rPr>
          <w:rFonts w:ascii="Sylfaen" w:hAnsi="Sylfaen" w:cs="Times New Roman"/>
          <w:sz w:val="24"/>
          <w:szCs w:val="24"/>
          <w:lang w:val="hy-AM"/>
        </w:rPr>
      </w:pPr>
    </w:p>
    <w:p w:rsidR="00E60888" w:rsidRPr="00400428" w:rsidRDefault="00E60888" w:rsidP="00400428">
      <w:pPr>
        <w:spacing w:after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Գիտատեխնիկական առաջընթացը, որը սկսվել էր անցյալ դարում և շաուրնակվում է </w:t>
      </w:r>
      <w:r w:rsidR="002432EF">
        <w:rPr>
          <w:rFonts w:ascii="Sylfaen" w:hAnsi="Sylfaen" w:cs="Times New Roman"/>
          <w:sz w:val="24"/>
          <w:szCs w:val="24"/>
          <w:lang w:val="hy-AM"/>
        </w:rPr>
        <w:t>2</w:t>
      </w:r>
      <w:r w:rsidRPr="00400428">
        <w:rPr>
          <w:rFonts w:ascii="Sylfaen" w:hAnsi="Sylfaen" w:cs="Times New Roman"/>
          <w:sz w:val="24"/>
          <w:szCs w:val="24"/>
          <w:lang w:val="hy-AM"/>
        </w:rPr>
        <w:t>1-րդ դարում զարգացում և հաջողություններ է խոստանում այն հասարակություններին, որոնցում կա լավ կազմակերպած դպրոցական և բուհական կրթություն:</w:t>
      </w:r>
    </w:p>
    <w:p w:rsidR="00E60888" w:rsidRPr="00400428" w:rsidRDefault="00E60888" w:rsidP="00400428">
      <w:pPr>
        <w:spacing w:after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Այսորվա հասարակությանն հարկավոր են բազմակողմանի զարգացած, ստեղծագործական մտածելակերպով նախաձեռնող մարդիկ, որոնք կարող են ապահովել ապագայի առաջընթացը:</w:t>
      </w:r>
    </w:p>
    <w:p w:rsidR="00E60888" w:rsidRPr="00400428" w:rsidRDefault="00E60888" w:rsidP="00400428">
      <w:pPr>
        <w:spacing w:after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Սրանք այն մարդիկ են, որոնք կարող են ինքնուրույն և պատասխանատու լուծումներ ընդհունել և կանխատեսել դրանց հետևանքները, ընդհունակ են համագործակցության և ակտիվ համարձակ գործողությունների:</w:t>
      </w:r>
      <w:r w:rsidR="00C64A9A" w:rsidRPr="00400428">
        <w:rPr>
          <w:rFonts w:ascii="Sylfaen" w:hAnsi="Sylfaen" w:cs="Times New Roman"/>
          <w:sz w:val="24"/>
          <w:szCs w:val="24"/>
          <w:lang w:val="hy-AM"/>
        </w:rPr>
        <w:t>Այս մարդկանց շնորհիվ է, որ հասարակությունները հասնում են զարգացման մի նոր, առավել բարձր աստիճանի:</w:t>
      </w:r>
    </w:p>
    <w:p w:rsidR="00C64A9A" w:rsidRPr="00400428" w:rsidRDefault="00C64A9A" w:rsidP="00400428">
      <w:pPr>
        <w:spacing w:after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Ցանկացած ոլորտում լավ մասնագետի ձևավորումը սկսվում է դպրոցից և շաուրնակվում է բարձրագույն կրթության համակարգում:</w:t>
      </w:r>
    </w:p>
    <w:p w:rsidR="00C64A9A" w:rsidRPr="00400428" w:rsidRDefault="00C64A9A" w:rsidP="00400428">
      <w:pPr>
        <w:spacing w:after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Նախկինում ուսումնական գործընթացը հետազոտական բնույթ էր կրում միայն բուհում սովորլու տարիների ընթացքում:Մեր օրերում անհրաժեշտ գիտելիքների, հմտությունների և ունակությունների ձևավորումը սկսվում է ավագ դպրոցում:</w:t>
      </w:r>
    </w:p>
    <w:p w:rsidR="00C64A9A" w:rsidRPr="00400428" w:rsidRDefault="00C64A9A" w:rsidP="00400428">
      <w:pPr>
        <w:spacing w:after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Բուհական կրթությունը չի ենթադրում վաղուց հայտնի օրենքների , փաստերի կրկնակի ուսումնասիրություն:</w:t>
      </w:r>
    </w:p>
    <w:p w:rsidR="00C64A9A" w:rsidRPr="00400428" w:rsidRDefault="002F6ED3" w:rsidP="00400428">
      <w:pPr>
        <w:spacing w:after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Այս աշխատանքը կատարվում է դպրոցում ուսանելու տարիներին: </w:t>
      </w:r>
    </w:p>
    <w:p w:rsidR="00805C48" w:rsidRPr="00400428" w:rsidRDefault="00805C4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Դպրոցն է այն միջավայրը, որտեղ դրվում է աշակերտի մտավոր զարգացման հիմքը :</w:t>
      </w:r>
    </w:p>
    <w:p w:rsidR="00805C48" w:rsidRPr="00400428" w:rsidRDefault="00805C4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Դպրոցական կրթության տարիները զարգացնում են անձնավորության մոտ վերլուծելու, առաջացած իրավիճակները ճիշտ գնահատելու և համապատասխան եզրակացություններ կատարելու կարողություններ:</w:t>
      </w:r>
    </w:p>
    <w:p w:rsidR="00805C48" w:rsidRPr="00400428" w:rsidRDefault="00805C4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Դպրոցն է տալիս երեխային առավել դժվար փորձություններին </w:t>
      </w:r>
      <w:r w:rsidR="004C4638" w:rsidRPr="00400428">
        <w:rPr>
          <w:rFonts w:ascii="Sylfaen" w:hAnsi="Sylfaen" w:cs="Times New Roman"/>
          <w:sz w:val="24"/>
          <w:szCs w:val="24"/>
          <w:lang w:val="hy-AM"/>
        </w:rPr>
        <w:t>դիմագրավելու կարողություններ, հմտություններ , նախապատրաստում նրա մուտքը հասուն կյանք:</w:t>
      </w:r>
    </w:p>
    <w:p w:rsidR="004C4638" w:rsidRPr="00400428" w:rsidRDefault="004C463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Բոլոր ժամանակներում էլ բարձր է գնահատվել այն մասնագետը, որն ունի գիտելիքների մեծ պաշար, որը կարողանում է առաջացած իրավիճակներում գտնել երբեմն ոչ ստանդարտ լուծումներ: Այսպիսի հատկությունը պետք է զարգացնել դպրոցում և ոչ միայն ավարտական դասարաններում: </w:t>
      </w:r>
    </w:p>
    <w:p w:rsidR="004C4638" w:rsidRPr="00400428" w:rsidRDefault="004C463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Ապագա մասնագետի հետազոտական, իսկ , ավելի պարզ ասած, վերլուծական միտքը ևս պետք է զարգացնել, </w:t>
      </w:r>
      <w:r w:rsidR="002E09E9" w:rsidRPr="00400428">
        <w:rPr>
          <w:rFonts w:ascii="Sylfaen" w:hAnsi="Sylfaen" w:cs="Times New Roman"/>
          <w:sz w:val="24"/>
          <w:szCs w:val="24"/>
          <w:lang w:val="hy-AM"/>
        </w:rPr>
        <w:t>միտքը դարձնել առավել ճկուն, առավել ընդգրկուն:</w:t>
      </w:r>
    </w:p>
    <w:p w:rsidR="002E09E9" w:rsidRPr="00400428" w:rsidRDefault="002E09E9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Նման հատկանիշի ձևավորումը սկսվում է դպրոցից և ոչ միայն ավագ դպրոցում: </w:t>
      </w:r>
    </w:p>
    <w:p w:rsidR="002E09E9" w:rsidRPr="00400428" w:rsidRDefault="002E09E9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Աշակերտը դպրոցական  տարիների ընթացքում դպրոցում ստանում է գիտելիքների , հմտությունների , կարողությունների պաշար, որը որոշ մարդկանց թույլ է տալիս դառնալ լավ մասնագետ, որոշներն էլ դառնում են տաղանդավոր մասնագետ:</w:t>
      </w:r>
    </w:p>
    <w:p w:rsidR="002E09E9" w:rsidRPr="00400428" w:rsidRDefault="002E09E9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Այս վերջինները թողնում են իրենց հետքը գիտության մեջ , իրենց ընտրած ոլորտում և նոր ուղիներ են մատնանշում գիտության և հասարակության զարգացման համար:</w:t>
      </w:r>
    </w:p>
    <w:p w:rsidR="002F6ED3" w:rsidRPr="00400428" w:rsidRDefault="002E09E9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Հետազոտական աշխատանքի նպատակն է աշակերտների մոտ ներդնել </w:t>
      </w:r>
      <w:r w:rsidR="00907F53" w:rsidRPr="00400428">
        <w:rPr>
          <w:rFonts w:ascii="Sylfaen" w:hAnsi="Sylfaen" w:cs="Times New Roman"/>
          <w:sz w:val="24"/>
          <w:szCs w:val="24"/>
          <w:lang w:val="hy-AM"/>
        </w:rPr>
        <w:t>մի քանի տարրական հատկանիշներ , որոնք դառնում են հետագա հաջողությունների , գուցե նաև նվաճումների ուղենիշեր:</w:t>
      </w:r>
    </w:p>
    <w:p w:rsidR="002F6ED3" w:rsidRPr="00400428" w:rsidRDefault="002F6ED3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Թէ ՛ դպրոցում և թէ բուհում սովորելու տարիների ընթացքում առաջանում են բազմաթիվ հարցեր:  Այս հարցերի պատասխանները երբեմն պահանջում են կամ ենթադրում են լուծման ոչ սովորական եղանակներ: Հարցերը կարող են լինել տեսական բնույթի , կարող են լինել հաշվարկային խնդիրներ  ,  այնպիսի հարցեր , որոնք որպես նախապայման ենթադրում են գիտելիքների , և ունակությունների սկզբնական պաշար , ավելի երկարատև </w:t>
      </w:r>
      <w:r w:rsidR="00191DDC" w:rsidRPr="00400428">
        <w:rPr>
          <w:rFonts w:ascii="Sylfaen" w:hAnsi="Sylfaen" w:cs="Times New Roman"/>
          <w:sz w:val="24"/>
          <w:szCs w:val="24"/>
          <w:lang w:val="hy-AM"/>
        </w:rPr>
        <w:t xml:space="preserve">հետազոտությունների կատարում օրինակ դպրոցական կամ բուհական լաբորատորիայում: Սրա նախապատրաստումը դրվում է դպրոցում ուսանելու տարիների ընթացքում: </w:t>
      </w:r>
    </w:p>
    <w:p w:rsidR="00191DDC" w:rsidRPr="00400428" w:rsidRDefault="00191DD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Դպրոցում է սովորողի մոտ առաջանում հետաքրքրությունների լայն շրջանակ  որը պետք է պատասխաներ և լուծումներ ստանա բարձրագույն կրթություն ստանալու և նաև ինքնուրույն աշխատանքի տարիների ընթացքում: Նման գործունեության հիմքը դրվում է դպրոցում: Այսեղ է կատարվում մասնագետի , ապագա գիտնականի ձևավորումը : </w:t>
      </w:r>
    </w:p>
    <w:p w:rsidR="00191DDC" w:rsidRPr="00400428" w:rsidRDefault="00191DD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Դպրոցում է , որ առաջին անգամ ծագում են հարցեր , որոնց լուծումն երբեմն պահանջում է անցյալին և ապագային միտված հայա</w:t>
      </w:r>
      <w:r w:rsidR="003A09BC" w:rsidRPr="00400428">
        <w:rPr>
          <w:rFonts w:ascii="Sylfaen" w:hAnsi="Sylfaen" w:cs="Times New Roman"/>
          <w:sz w:val="24"/>
          <w:szCs w:val="24"/>
          <w:lang w:val="hy-AM"/>
        </w:rPr>
        <w:t xml:space="preserve">ցք: </w:t>
      </w:r>
    </w:p>
    <w:p w:rsidR="003A09BC" w:rsidRPr="00400428" w:rsidRDefault="003A09B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Դպրոցում է դրվում ստեղծագործական երևակայության և մտածելակերպի , ակտիվության և նախաձեռնության հիմքերը : Դպրոցում է դրվում երևույթների դիտարկման և վերլուծման ունակությունների , համեմատությունների կատարման , հայտնի փաստերի վերլուծման և ընդհանրացման հիմքերը : </w:t>
      </w:r>
    </w:p>
    <w:p w:rsidR="003A09BC" w:rsidRPr="00400428" w:rsidRDefault="003A09B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Դպրոցում է դրվում սովորողի մոտ եզրակացություններ կատարելու , իր և ուրիշների գործունեությունը գնահատելու կարողությունները :</w:t>
      </w:r>
    </w:p>
    <w:p w:rsidR="003A09BC" w:rsidRPr="00400428" w:rsidRDefault="003A09B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lastRenderedPageBreak/>
        <w:t>Աշակերտի մոտ խնդիրներն ստեղծագործաբար լուծելու ունակություններ ձևավորելու համար անհրաժեշտ է առաջին հերթին զարգացնել և լայնացնել նրա առարկայական գիտելիքների շրջանակները: Գիտական երևակայության զարգացման համար անհրաժեշտ է գիտելիքների որոշակի պաշար , որը սովորողը ստանում է դպրոցում :</w:t>
      </w:r>
    </w:p>
    <w:p w:rsidR="003A09BC" w:rsidRPr="00400428" w:rsidRDefault="003A09B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Այսօր բոլորին է հայտնի ատոմի կառուցվածքի վերաբերյալ տեսակետների զարգացման պատմությունը : </w:t>
      </w:r>
    </w:p>
    <w:p w:rsidR="003A09BC" w:rsidRPr="00400428" w:rsidRDefault="003A09B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Անգլիացի գիտնական , ֆիզիկոս Ռեզերֆորդը լաբորատորիայի իր աշխատակիցների հետ միասին եկել է այն եզրահանգմանը , որ արեգակնային համակարգությունը և ատոմի կառուցվածքը ունեն շատ ընդհանուր կողմեր:</w:t>
      </w:r>
    </w:p>
    <w:p w:rsidR="003A09BC" w:rsidRPr="00400428" w:rsidRDefault="00EE6F3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Հարցի պատմության մեջ չխորանալով պետք է ասել ,որ բնության այս մեծ հանելուկը հասկանալու , բացահայտելու համար պետք էր գիտելիք բայց նաև մտքի ստեղծագործական թռիչք:  </w:t>
      </w:r>
    </w:p>
    <w:p w:rsidR="00EE6F3C" w:rsidRPr="00400428" w:rsidRDefault="00EE6F3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Արեգակնային համակարգության և ատոմի քառուցվածքի համեմատությունը լրացնելու համար հիշենք ևս մեկ փաստ. Արեգակի ընդերքում ընդհանում են պրոցեսներ որոնց արդյունքում գոյանում է հսկայական ջերմություն որի շնորհիվ պակպանվում է կյանքը երկիր մոլորակի վրա :  Մարդը մեր օրերում ճեղքում է միջուկը և ստանում է հսկայական ջերմություն: </w:t>
      </w:r>
    </w:p>
    <w:p w:rsidR="0011099D" w:rsidRPr="00400428" w:rsidRDefault="00EE6F3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Հետազոտական մոտեցումն ուսուցման գործընթացում սովորողներին գիտական ճանաչողության մեթոդներին ծանոթացնելու ուղղի է:  Սովորողների մեջ </w:t>
      </w:r>
      <w:r w:rsidR="0011099D" w:rsidRPr="00400428">
        <w:rPr>
          <w:rFonts w:ascii="Sylfaen" w:hAnsi="Sylfaen" w:cs="Times New Roman"/>
          <w:sz w:val="24"/>
          <w:szCs w:val="24"/>
          <w:lang w:val="hy-AM"/>
        </w:rPr>
        <w:t>գիտական աշխարհայացք , քննադատական մտածողություն , ինքնուրույնություն զարգացնելու , հետազոտական աշխատանք կատարելու մշակույթ ձևավորելու կարևոր միջոց է:</w:t>
      </w:r>
    </w:p>
    <w:p w:rsidR="0011099D" w:rsidRDefault="0011099D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Հետազոտական մեթոդի էությունը պայմանավորված է նրա հետևյալ գործառույթներով:</w:t>
      </w: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B54ACF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oval id="Овал 10" o:spid="_x0000_s1026" style="position:absolute;left:0;text-align:left;margin-left:292.95pt;margin-top:-37.1pt;width:187.5pt;height:118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" fillcolor="#4f81bd [3204]" strokecolor="#243f60 [1604]" strokeweight="2pt">
            <v:textbox>
              <w:txbxContent>
                <w:p w:rsidR="006E0417" w:rsidRPr="0005257A" w:rsidRDefault="006E0417" w:rsidP="0005257A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Կրթության նկատմամբ հարգալից վերաբերմունք</w:t>
                  </w:r>
                </w:p>
              </w:txbxContent>
            </v:textbox>
          </v:oval>
        </w:pict>
      </w: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oval id="Овал 9" o:spid="_x0000_s1027" style="position:absolute;left:0;text-align:left;margin-left:-75.3pt;margin-top:1.65pt;width:178.5pt;height:120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" fillcolor="#4f81bd [3204]" strokecolor="#243f60 [1604]" strokeweight="2pt">
            <v:textbox>
              <w:txbxContent>
                <w:p w:rsidR="006E0417" w:rsidRPr="0005257A" w:rsidRDefault="006E0417" w:rsidP="0005257A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Իմացական հետաքրքրությունների դաստիարակումը</w:t>
                  </w:r>
                </w:p>
              </w:txbxContent>
            </v:textbox>
          </v:oval>
        </w:pict>
      </w:r>
    </w:p>
    <w:p w:rsidR="0011099D" w:rsidRPr="00400428" w:rsidRDefault="0011099D" w:rsidP="00400428">
      <w:pPr>
        <w:spacing w:after="0" w:line="360" w:lineRule="auto"/>
        <w:jc w:val="both"/>
        <w:rPr>
          <w:rFonts w:ascii="Sylfaen" w:hAnsi="Sylfaen" w:cs="Times New Roman"/>
          <w:noProof/>
          <w:sz w:val="24"/>
          <w:szCs w:val="24"/>
          <w:lang w:val="hy-AM" w:eastAsia="ru-RU"/>
        </w:rPr>
      </w:pPr>
    </w:p>
    <w:p w:rsidR="0011099D" w:rsidRPr="00400428" w:rsidRDefault="00B54ACF" w:rsidP="00400428">
      <w:pPr>
        <w:spacing w:after="0" w:line="360" w:lineRule="auto"/>
        <w:jc w:val="both"/>
        <w:rPr>
          <w:rFonts w:ascii="Sylfaen" w:hAnsi="Sylfaen" w:cs="Times New Roman"/>
          <w:noProof/>
          <w:sz w:val="24"/>
          <w:szCs w:val="24"/>
          <w:lang w:val="hy-AM" w:eastAsia="ru-RU"/>
        </w:rPr>
      </w:pP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8" type="#_x0000_t32" style="position:absolute;left:0;text-align:left;margin-left:274.95pt;margin-top:17.2pt;width:57.75pt;height:48.75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" strokecolor="black [3040]">
            <v:stroke startarrow="open" endarrow="open"/>
          </v:shape>
        </w:pict>
      </w: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shape id="Прямая со стрелкой 3" o:spid="_x0000_s1037" type="#_x0000_t32" style="position:absolute;left:0;text-align:left;margin-left:96.45pt;margin-top:28.45pt;width:61.5pt;height:42pt;flip:x y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" strokecolor="black [3040]">
            <v:stroke startarrow="open" endarrow="open"/>
          </v:shape>
        </w:pict>
      </w:r>
    </w:p>
    <w:p w:rsidR="0011099D" w:rsidRPr="00400428" w:rsidRDefault="00B54ACF" w:rsidP="00400428">
      <w:pPr>
        <w:spacing w:after="0" w:line="360" w:lineRule="auto"/>
        <w:jc w:val="both"/>
        <w:rPr>
          <w:rFonts w:ascii="Sylfaen" w:hAnsi="Sylfaen" w:cs="Times New Roman"/>
          <w:noProof/>
          <w:sz w:val="24"/>
          <w:szCs w:val="24"/>
          <w:lang w:val="hy-AM" w:eastAsia="ru-RU"/>
        </w:rPr>
      </w:pP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oval id="Овал 14" o:spid="_x0000_s1028" style="position:absolute;left:0;text-align:left;margin-left:359.7pt;margin-top:13.75pt;width:150.75pt;height:151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" fillcolor="#4f81bd [3204]" strokecolor="#243f60 [1604]" strokeweight="2pt">
            <v:textbox>
              <w:txbxContent>
                <w:p w:rsidR="006E0417" w:rsidRPr="0005257A" w:rsidRDefault="006E0417" w:rsidP="0005257A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Անհատի մտավոր զարգացման ապահովում</w:t>
                  </w:r>
                </w:p>
              </w:txbxContent>
            </v:textbox>
          </v:oval>
        </w:pict>
      </w: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oval id="Овал 2" o:spid="_x0000_s1029" alt="Описание:  Գործառույթներ" style="position:absolute;left:0;text-align:left;margin-left:109.95pt;margin-top:32.25pt;width:218.25pt;height:9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" fillcolor="white [3201]" strokecolor="#f79646 [3209]" strokeweight="2pt">
            <v:textbox>
              <w:txbxContent>
                <w:p w:rsidR="006E0417" w:rsidRPr="0011099D" w:rsidRDefault="006E0417" w:rsidP="0011099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hy-AM"/>
                    </w:rPr>
                  </w:pPr>
                  <w:r w:rsidRPr="0011099D">
                    <w:rPr>
                      <w:rFonts w:ascii="Sylfaen" w:hAnsi="Sylfaen" w:cs="Sylfaen"/>
                      <w:b/>
                      <w:sz w:val="36"/>
                      <w:szCs w:val="36"/>
                      <w:lang w:val="hy-AM"/>
                    </w:rPr>
                    <w:t>Գործառույթներ</w:t>
                  </w:r>
                </w:p>
              </w:txbxContent>
            </v:textbox>
          </v:oval>
        </w:pict>
      </w:r>
    </w:p>
    <w:p w:rsidR="0011099D" w:rsidRPr="00400428" w:rsidRDefault="0011099D" w:rsidP="00400428">
      <w:pPr>
        <w:spacing w:after="0" w:line="360" w:lineRule="auto"/>
        <w:jc w:val="both"/>
        <w:rPr>
          <w:rFonts w:ascii="Sylfaen" w:hAnsi="Sylfaen" w:cs="Times New Roman"/>
          <w:noProof/>
          <w:sz w:val="24"/>
          <w:szCs w:val="24"/>
          <w:lang w:val="hy-AM" w:eastAsia="ru-RU"/>
        </w:rPr>
      </w:pPr>
    </w:p>
    <w:p w:rsidR="0011099D" w:rsidRPr="00400428" w:rsidRDefault="00B54ACF" w:rsidP="00400428">
      <w:pPr>
        <w:spacing w:after="0" w:line="360" w:lineRule="auto"/>
        <w:jc w:val="both"/>
        <w:rPr>
          <w:rFonts w:ascii="Sylfaen" w:hAnsi="Sylfaen" w:cs="Times New Roman"/>
          <w:noProof/>
          <w:sz w:val="24"/>
          <w:szCs w:val="24"/>
          <w:lang w:val="hy-AM" w:eastAsia="ru-RU"/>
        </w:rPr>
      </w:pP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shape id="Прямая со стрелкой 5" o:spid="_x0000_s1036" type="#_x0000_t32" style="position:absolute;left:0;text-align:left;margin-left:311.65pt;margin-top:20.05pt;width:93.75pt;height:6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" strokecolor="black [3040]">
            <v:stroke endarrow="open"/>
          </v:shape>
        </w:pict>
      </w:r>
    </w:p>
    <w:p w:rsidR="0011099D" w:rsidRPr="00400428" w:rsidRDefault="00B54ACF" w:rsidP="00400428">
      <w:pPr>
        <w:spacing w:after="0" w:line="360" w:lineRule="auto"/>
        <w:jc w:val="both"/>
        <w:rPr>
          <w:rFonts w:ascii="Sylfaen" w:hAnsi="Sylfaen" w:cs="Times New Roman"/>
          <w:noProof/>
          <w:sz w:val="24"/>
          <w:szCs w:val="24"/>
          <w:lang w:val="hy-AM" w:eastAsia="ru-RU"/>
        </w:rPr>
      </w:pP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oval id="Овал 11" o:spid="_x0000_s1030" style="position:absolute;left:0;text-align:left;margin-left:-64.05pt;margin-top:8.15pt;width:138pt;height:95.2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" fillcolor="#4f81bd [3204]" strokecolor="#243f60 [1604]" strokeweight="2pt">
            <v:textbox>
              <w:txbxContent>
                <w:p w:rsidR="006E0417" w:rsidRPr="0005257A" w:rsidRDefault="006E0417" w:rsidP="0005257A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 xml:space="preserve">Խորը և կայուն գիտելիքների ձևավորում </w:t>
                  </w:r>
                </w:p>
              </w:txbxContent>
            </v:textbox>
          </v:oval>
        </w:pict>
      </w: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shape id="Прямая со стрелкой 6" o:spid="_x0000_s1035" type="#_x0000_t32" style="position:absolute;left:0;text-align:left;margin-left:5.7pt;margin-top:1.6pt;width:114.75pt;height:73.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" strokecolor="black [3040]">
            <v:stroke endarrow="open"/>
          </v:shape>
        </w:pict>
      </w: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shape id="Прямая со стрелкой 8" o:spid="_x0000_s1034" type="#_x0000_t32" style="position:absolute;left:0;text-align:left;margin-left:127.2pt;margin-top:30.85pt;width:60pt;height:123.7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" strokecolor="black [3040]">
            <v:stroke endarrow="open"/>
          </v:shape>
        </w:pict>
      </w: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shape id="Прямая со стрелкой 7" o:spid="_x0000_s1033" type="#_x0000_t32" style="position:absolute;left:0;text-align:left;margin-left:262.2pt;margin-top:30.85pt;width:58.5pt;height:12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" strokecolor="black [3040]">
            <v:stroke endarrow="open"/>
          </v:shape>
        </w:pict>
      </w:r>
    </w:p>
    <w:p w:rsidR="0011099D" w:rsidRPr="00400428" w:rsidRDefault="0011099D" w:rsidP="00400428">
      <w:pPr>
        <w:spacing w:after="0" w:line="360" w:lineRule="auto"/>
        <w:jc w:val="both"/>
        <w:rPr>
          <w:rFonts w:ascii="Sylfaen" w:hAnsi="Sylfaen" w:cs="Times New Roman"/>
          <w:noProof/>
          <w:sz w:val="24"/>
          <w:szCs w:val="24"/>
          <w:lang w:val="hy-AM" w:eastAsia="ru-RU"/>
        </w:rPr>
      </w:pPr>
    </w:p>
    <w:p w:rsidR="0011099D" w:rsidRPr="00400428" w:rsidRDefault="00B54ACF" w:rsidP="00400428">
      <w:pPr>
        <w:spacing w:after="0" w:line="360" w:lineRule="auto"/>
        <w:jc w:val="both"/>
        <w:rPr>
          <w:rFonts w:ascii="Sylfaen" w:hAnsi="Sylfaen" w:cs="Times New Roman"/>
          <w:noProof/>
          <w:sz w:val="24"/>
          <w:szCs w:val="24"/>
          <w:lang w:val="hy-AM" w:eastAsia="ru-RU"/>
        </w:rPr>
      </w:pP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oval id="Овал 12" o:spid="_x0000_s1031" style="position:absolute;left:0;text-align:left;margin-left:29.7pt;margin-top:28.8pt;width:181.5pt;height:14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" fillcolor="#4f81bd [3204]" strokecolor="#243f60 [1604]" strokeweight="2pt">
            <v:textbox>
              <w:txbxContent>
                <w:p w:rsidR="006E0417" w:rsidRPr="0005257A" w:rsidRDefault="006E0417" w:rsidP="0005257A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 xml:space="preserve">Ինքնակրթություն </w:t>
                  </w:r>
                </w:p>
              </w:txbxContent>
            </v:textbox>
          </v:oval>
        </w:pict>
      </w:r>
    </w:p>
    <w:p w:rsidR="0011099D" w:rsidRPr="00400428" w:rsidRDefault="00B54ACF" w:rsidP="00400428">
      <w:pPr>
        <w:spacing w:after="0" w:line="360" w:lineRule="auto"/>
        <w:jc w:val="both"/>
        <w:rPr>
          <w:rFonts w:ascii="Sylfaen" w:hAnsi="Sylfaen" w:cs="Times New Roman"/>
          <w:noProof/>
          <w:sz w:val="24"/>
          <w:szCs w:val="24"/>
          <w:lang w:val="hy-AM" w:eastAsia="ru-RU"/>
        </w:rPr>
      </w:pPr>
      <w:r>
        <w:rPr>
          <w:rFonts w:ascii="Sylfaen" w:hAnsi="Sylfaen" w:cs="Times New Roman"/>
          <w:noProof/>
          <w:sz w:val="24"/>
          <w:szCs w:val="24"/>
          <w:lang w:eastAsia="ru-RU"/>
        </w:rPr>
        <w:pict>
          <v:oval id="Овал 13" o:spid="_x0000_s1032" style="position:absolute;left:0;text-align:left;margin-left:248.7pt;margin-top:10.35pt;width:187.5pt;height:141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" fillcolor="#4f81bd [3204]" strokecolor="#243f60 [1604]" strokeweight="2pt">
            <v:textbox>
              <w:txbxContent>
                <w:p w:rsidR="006E0417" w:rsidRPr="0005257A" w:rsidRDefault="006E0417" w:rsidP="0005257A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Ինքնուրույն հետազոտական աշխատանք կատարելու կարողություն</w:t>
                  </w:r>
                </w:p>
              </w:txbxContent>
            </v:textbox>
          </v:oval>
        </w:pict>
      </w:r>
    </w:p>
    <w:p w:rsidR="0011099D" w:rsidRPr="00400428" w:rsidRDefault="0011099D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191DDC" w:rsidRPr="00400428" w:rsidRDefault="00191DD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5257A" w:rsidRPr="00400428" w:rsidRDefault="0005257A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5257A" w:rsidRPr="00400428" w:rsidRDefault="0005257A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5257A" w:rsidRPr="00400428" w:rsidRDefault="0005257A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Այսպիսով դպրոցում իրականացվող հետազոտական աշխատանքի նպատակն է աշակերտների մոտ զարգացնել.</w:t>
      </w:r>
    </w:p>
    <w:p w:rsidR="0005257A" w:rsidRPr="00400428" w:rsidRDefault="0005257A" w:rsidP="004004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կարողանալ օգտվել </w:t>
      </w:r>
      <w:r w:rsidR="0001367A" w:rsidRPr="00400428">
        <w:rPr>
          <w:rFonts w:ascii="Sylfaen" w:hAnsi="Sylfaen" w:cs="Times New Roman"/>
          <w:sz w:val="24"/>
          <w:szCs w:val="24"/>
          <w:lang w:val="hy-AM"/>
        </w:rPr>
        <w:t>լաբորատոր սարքերից և նյութերից</w:t>
      </w:r>
    </w:p>
    <w:p w:rsidR="0001367A" w:rsidRPr="00400428" w:rsidRDefault="0001367A" w:rsidP="004004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կարողանալ իրականացնել խմբային աշխատանք, որտեղ յուրաքանչյուրն ունի իր պարտականությունները </w:t>
      </w:r>
    </w:p>
    <w:p w:rsidR="0001367A" w:rsidRPr="00400428" w:rsidRDefault="0001367A" w:rsidP="004004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աշակերտների մոտ զարգացնել թվացող պարզարդյունքների խորքային ուսումնասիրություն</w:t>
      </w:r>
    </w:p>
    <w:p w:rsidR="0001367A" w:rsidRPr="00400428" w:rsidRDefault="0001367A" w:rsidP="004004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կարողանալ մեկ կամ երկու փորձերի արդյունքների վերլուծության վրա կատարել ընդհանրացումներ , այն է եզակիից գնալ դեպի ընդհանուրը և ընդհանուրից դեպի եզակին</w:t>
      </w:r>
    </w:p>
    <w:p w:rsidR="0001367A" w:rsidRPr="00400428" w:rsidRDefault="0001367A" w:rsidP="004004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կարողանալ օգտվել քիմիական գրականությունից դասագրքեր, ուսումնասիրություններ , հաշվետվություններ </w:t>
      </w:r>
    </w:p>
    <w:p w:rsidR="0001367A" w:rsidRPr="00400428" w:rsidRDefault="0001367A" w:rsidP="004004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աշխատանքի ավարտին ներկայացնել կատարված աշխատանքի արդյունքների վերլուծություն , գնահատում </w:t>
      </w:r>
    </w:p>
    <w:p w:rsidR="0001367A" w:rsidRPr="00400428" w:rsidRDefault="0001367A" w:rsidP="004004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աշխատանքների ավարտին կարգի բերել լաբորատորիան ,  </w:t>
      </w:r>
      <w:r w:rsidR="00297AAE" w:rsidRPr="00400428">
        <w:rPr>
          <w:rFonts w:ascii="Sylfaen" w:hAnsi="Sylfaen" w:cs="Times New Roman"/>
          <w:sz w:val="24"/>
          <w:szCs w:val="24"/>
          <w:lang w:val="hy-AM"/>
        </w:rPr>
        <w:t>լվանալ և հաջորդ աշխատանքների համար պատրաստել քիմիական ապակեղենը , սարքերը և այլն :</w:t>
      </w:r>
    </w:p>
    <w:p w:rsidR="00907F53" w:rsidRPr="00400428" w:rsidRDefault="00907F53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Կարող է արդյոք դպրոցական ծրագիրը իրագործել վերը նշված պահանջները: </w:t>
      </w:r>
    </w:p>
    <w:p w:rsidR="00907F53" w:rsidRPr="00400428" w:rsidRDefault="00907F53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Դպրոցական ծրագիրը “ Քիմիա ” առարկայի ուսուցումն սկսում է նյութ , ֆիզիկական և քիմիական երևույթներ, ատոմ, միջուկ թեմաներով:</w:t>
      </w:r>
    </w:p>
    <w:p w:rsidR="00907F53" w:rsidRPr="00400428" w:rsidRDefault="00907F53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Դպրոցում է աշակերտն առա</w:t>
      </w:r>
      <w:r w:rsidR="00813A10" w:rsidRPr="00400428">
        <w:rPr>
          <w:rFonts w:ascii="Sylfaen" w:hAnsi="Sylfaen" w:cs="Times New Roman"/>
          <w:sz w:val="24"/>
          <w:szCs w:val="24"/>
          <w:lang w:val="hy-AM"/>
        </w:rPr>
        <w:t>ջին անգամ ծանոթանում կարևորագույն օրենքների հետ:</w:t>
      </w:r>
    </w:p>
    <w:p w:rsidR="00813A10" w:rsidRPr="00400428" w:rsidRDefault="00813A10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Այդ օրենքներն են բաղադրության հաստատունության , զանգվածի պահպանման կարևոր օրենքները: Դպրոցում է , որ աշակերտն առաջին անգամ ծանոթանում է քիմիական տարրերի պարբերական աղյուսակին և ուսումնասիրում դրանից բխող օրինաչափությունները:</w:t>
      </w:r>
    </w:p>
    <w:p w:rsidR="000441FE" w:rsidRPr="00400428" w:rsidRDefault="00813A10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Թվարկվածներն այն հիմքերն են , որոնք թույլ են տալու աշակերտին առաջադիմել բնության ուսումնասիրության մեջ և ընդհանրապես դառնալ զարգացած, կիրթ անձնավորություն:</w:t>
      </w:r>
    </w:p>
    <w:p w:rsidR="00297AAE" w:rsidRPr="00400428" w:rsidRDefault="00297AAE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Բնական գիտությունների ուսումնասիրությունն ընդհանրապես նպաստում է աշակերտի որպես գրագետ և պատրաստված անձնավորության զարգացմանը , քանի որ անցնելիք ճանապարհը պահանջում է համառություն հաստատակամություն վերլուծելու և եզրակացություններ կատարելու ունակություններ:</w:t>
      </w:r>
    </w:p>
    <w:p w:rsidR="0083249A" w:rsidRPr="00400428" w:rsidRDefault="00297AAE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Նախաձեռնելով և իրականացնելով սեփական  հետազոտական աշխատանքը աշակերտն  սկսում է գնահատել այն հսկայական մտավոր աշխատանքը որը կատարվել է </w:t>
      </w:r>
      <w:r w:rsidR="0083249A" w:rsidRPr="00400428">
        <w:rPr>
          <w:rFonts w:ascii="Sylfaen" w:hAnsi="Sylfaen" w:cs="Times New Roman"/>
          <w:sz w:val="24"/>
          <w:szCs w:val="24"/>
          <w:lang w:val="hy-AM"/>
        </w:rPr>
        <w:t xml:space="preserve">այլոց </w:t>
      </w:r>
      <w:r w:rsidRPr="00400428">
        <w:rPr>
          <w:rFonts w:ascii="Sylfaen" w:hAnsi="Sylfaen" w:cs="Times New Roman"/>
          <w:sz w:val="24"/>
          <w:szCs w:val="24"/>
          <w:lang w:val="hy-AM"/>
        </w:rPr>
        <w:t xml:space="preserve"> կողմից : </w:t>
      </w:r>
      <w:r w:rsidR="0083249A" w:rsidRPr="00400428">
        <w:rPr>
          <w:rFonts w:ascii="Sylfaen" w:hAnsi="Sylfaen" w:cs="Times New Roman"/>
          <w:sz w:val="24"/>
          <w:szCs w:val="24"/>
          <w:lang w:val="hy-AM"/>
        </w:rPr>
        <w:t>Այդ ներշնչում է հարգանք և պատկառանք ուրիշների նկատմամբ:</w:t>
      </w:r>
    </w:p>
    <w:p w:rsidR="0083249A" w:rsidRPr="00400428" w:rsidRDefault="0083249A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Այսպիսով քիմիայի դասավանդումն ունի ոչ միայն կիրառական այլ նաև դաստիարակչական նշանակություն : Վերոհիշյալից հետևում է այն , որ հատկապես </w:t>
      </w:r>
      <w:r w:rsidRPr="00400428">
        <w:rPr>
          <w:rFonts w:ascii="Sylfaen" w:hAnsi="Sylfaen" w:cs="Times New Roman"/>
          <w:sz w:val="24"/>
          <w:szCs w:val="24"/>
          <w:lang w:val="hy-AM"/>
        </w:rPr>
        <w:lastRenderedPageBreak/>
        <w:t>ավագ դպրոցում սովորելու տարիներին աշակերտների մոտ պետք  է սկսել ներդնել հետազոտական ուսուցման տարրերը:</w:t>
      </w:r>
    </w:p>
    <w:p w:rsidR="0083249A" w:rsidRPr="00400428" w:rsidRDefault="0083249A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Ինչով է կարևոր կրթության հետազոտական մեթոդը:</w:t>
      </w:r>
    </w:p>
    <w:p w:rsidR="0083249A" w:rsidRPr="00400428" w:rsidRDefault="0083249A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Հետազոտական մեթոդը նպաստում է ուսուցման լավագույն արդյունքներին հասնելուն ,  ուսումնական առարկայի շրջանակներում ստեղծելով խնդիրների համակարգ և այդ խնդիրների լուծման համար նպաստող հոգեբանական մթնոլորտ:</w:t>
      </w:r>
    </w:p>
    <w:p w:rsidR="0083249A" w:rsidRPr="00400428" w:rsidRDefault="0083249A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Ուսուցման հետազոտական մեթոդը ավագ դպրոցում </w:t>
      </w:r>
      <w:r w:rsidR="00CF2DEF" w:rsidRPr="00400428">
        <w:rPr>
          <w:rFonts w:ascii="Sylfaen" w:hAnsi="Sylfaen" w:cs="Times New Roman"/>
          <w:sz w:val="24"/>
          <w:szCs w:val="24"/>
          <w:lang w:val="hy-AM"/>
        </w:rPr>
        <w:t xml:space="preserve">կիրառելի է ուսուցման բոլոր աստիճաններում , բայց , այնուամենայնիվ , պետք է հաշվի առնել սովորողների տարիքային առանձնահատհությունները , հնարավորությունները սովորողների պատրաստվածության աստիճանը , սովորողների հետաքրքրությունների սահմանները: </w:t>
      </w:r>
    </w:p>
    <w:p w:rsidR="00CF2DEF" w:rsidRPr="00400428" w:rsidRDefault="00CF2DEF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Ուսուցման ընթացքում դիմելով հետազոտական մեթոդին կարելի է և պետք  է զարգացնել սովորողների ստեղծագործական ունակությունները:</w:t>
      </w:r>
    </w:p>
    <w:p w:rsidR="00CF2DEF" w:rsidRPr="00400428" w:rsidRDefault="00CF2DEF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Որոնք են հետազոտական ուսուցման տարրերը :</w:t>
      </w:r>
    </w:p>
    <w:p w:rsidR="00CF2DEF" w:rsidRPr="00400428" w:rsidRDefault="00CF2DEF" w:rsidP="0040042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Գիտելիքների և ունակությունների կիրառում որևէ նոր իրավիճակում օրինակ քիմիական փորձ կատարելու ընթացքում : Սա նշանակում է , որ ընտրված հետազոտական աշխատանքի կատարման և հետո նաև վերլուծության ընթա</w:t>
      </w:r>
      <w:r w:rsidR="00DF52A8" w:rsidRPr="00400428">
        <w:rPr>
          <w:rFonts w:ascii="Sylfaen" w:hAnsi="Sylfaen" w:cs="Times New Roman"/>
          <w:sz w:val="24"/>
          <w:szCs w:val="24"/>
          <w:lang w:val="hy-AM"/>
        </w:rPr>
        <w:t>ցքում կարևորել ուսումնասիրության ենթակա նյութի , փորձի տարբեր փուլերի նկարագրությունը , նաև կատարել որոշ բացահայտումներ:</w:t>
      </w:r>
    </w:p>
    <w:p w:rsidR="00DF52A8" w:rsidRPr="00400428" w:rsidRDefault="00DF52A8" w:rsidP="0040042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Կարողանա կանխատեսել հնարավոր արդյունքները:</w:t>
      </w:r>
    </w:p>
    <w:p w:rsidR="00CF2DEF" w:rsidRPr="00400428" w:rsidRDefault="00DF52A8" w:rsidP="0040042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Կարողանա կատարել որոշ եզրահացություններ:</w:t>
      </w:r>
    </w:p>
    <w:p w:rsidR="00B03503" w:rsidRPr="00400428" w:rsidRDefault="00B03503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Այս նպատակների իրագործումը հնարավոր է , երբ աշակերտն ունի կայուն և խորը գիտելիքներ:</w:t>
      </w:r>
    </w:p>
    <w:p w:rsidR="00B03503" w:rsidRPr="00400428" w:rsidRDefault="00B03503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Հնարավոր է նաև , որ հետազոտական աշխատանքի ընթացքում աշակերտը կարող է ինքնակրթվել , սովորի օգտվել քիմիական գրականությունից , տպագրված ուսումնասիրություններից: </w:t>
      </w:r>
    </w:p>
    <w:p w:rsidR="0086143C" w:rsidRPr="00400428" w:rsidRDefault="0086143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2432EF" w:rsidRDefault="002432EF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2432EF" w:rsidRDefault="002432EF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2432EF" w:rsidRDefault="002432EF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2432EF" w:rsidRDefault="002432EF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D752C3" w:rsidRPr="002432EF" w:rsidRDefault="0086143C" w:rsidP="00400428">
      <w:pPr>
        <w:spacing w:after="0" w:line="360" w:lineRule="auto"/>
        <w:jc w:val="both"/>
        <w:rPr>
          <w:rFonts w:ascii="Sylfaen" w:hAnsi="Sylfaen" w:cs="Times New Roman"/>
          <w:sz w:val="32"/>
          <w:szCs w:val="32"/>
          <w:lang w:val="hy-AM"/>
        </w:rPr>
      </w:pPr>
      <w:r w:rsidRPr="002432EF">
        <w:rPr>
          <w:rFonts w:ascii="Sylfaen" w:hAnsi="Sylfaen" w:cs="Times New Roman"/>
          <w:sz w:val="32"/>
          <w:szCs w:val="32"/>
          <w:lang w:val="hy-AM"/>
        </w:rPr>
        <w:t>Գլուխ 1. Քիմիական ռեակցիաների տիպերը</w:t>
      </w:r>
      <w:r w:rsidR="00D752C3" w:rsidRPr="002432EF">
        <w:rPr>
          <w:rFonts w:ascii="Sylfaen" w:hAnsi="Sylfaen" w:cs="Times New Roman"/>
          <w:sz w:val="32"/>
          <w:szCs w:val="32"/>
          <w:lang w:val="hy-AM"/>
        </w:rPr>
        <w:t xml:space="preserve">. </w:t>
      </w:r>
    </w:p>
    <w:p w:rsidR="0086143C" w:rsidRPr="002432EF" w:rsidRDefault="00D752C3" w:rsidP="00400428">
      <w:pPr>
        <w:spacing w:after="0" w:line="360" w:lineRule="auto"/>
        <w:jc w:val="both"/>
        <w:rPr>
          <w:rFonts w:ascii="Sylfaen" w:hAnsi="Sylfaen" w:cs="Times New Roman"/>
          <w:sz w:val="32"/>
          <w:szCs w:val="32"/>
          <w:lang w:val="hy-AM"/>
        </w:rPr>
      </w:pPr>
      <w:r w:rsidRPr="002432EF">
        <w:rPr>
          <w:rFonts w:ascii="Sylfaen" w:hAnsi="Sylfaen" w:cs="Times New Roman"/>
          <w:sz w:val="32"/>
          <w:szCs w:val="32"/>
          <w:lang w:val="hy-AM"/>
        </w:rPr>
        <w:t xml:space="preserve">  Տեղակալման ռեակցիաներ</w:t>
      </w:r>
    </w:p>
    <w:p w:rsidR="000D6BD3" w:rsidRPr="00400428" w:rsidRDefault="000D6BD3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813A10" w:rsidRPr="00400428" w:rsidRDefault="0086143C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Այս </w:t>
      </w:r>
      <w:r w:rsidR="00337F49" w:rsidRPr="00400428">
        <w:rPr>
          <w:rFonts w:ascii="Sylfaen" w:hAnsi="Sylfaen" w:cs="Times New Roman"/>
          <w:sz w:val="24"/>
          <w:szCs w:val="24"/>
          <w:lang w:val="hy-AM"/>
        </w:rPr>
        <w:t>թեման ուսումնասիրվում է թե հիմնական և թե ավագ դպրոցում:</w:t>
      </w:r>
    </w:p>
    <w:p w:rsidR="000D6BD3" w:rsidRPr="00400428" w:rsidRDefault="000D6BD3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Ընտրում ենք հատկապես տեղակալման ռեակցիաները, նպատակ ունենալով փորձնական ճանապարհով համոզվելու « Մետաղների լարվածության էլեկտրոքիմիական շարքը»- ից բխող հետևություններում: </w:t>
      </w:r>
    </w:p>
    <w:p w:rsidR="000D6BD3" w:rsidRPr="00400428" w:rsidRDefault="000D6BD3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Այս տիպն ուսումնասիրում ենք երկաթի և պղնձարջասպի լուծույթի միջև ընթացող ռեակցիայի օգնությամբ: </w:t>
      </w:r>
    </w:p>
    <w:p w:rsidR="000D6BD3" w:rsidRPr="00400428" w:rsidRDefault="000D6BD3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Ինչու հատկապես այս ռեակցիան.</w:t>
      </w:r>
    </w:p>
    <w:p w:rsidR="000D6BD3" w:rsidRPr="00400428" w:rsidRDefault="000D6BD3" w:rsidP="004004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Այս ռեակցիայի իրագործումը դժվար չէ , քանի որ նյութերի ձեռք բերումը բարդություն չի ներկայացնում:</w:t>
      </w:r>
    </w:p>
    <w:p w:rsidR="000D6BD3" w:rsidRPr="00400428" w:rsidRDefault="000D6BD3" w:rsidP="004004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Ռեակցիան սկսվում և ընթանում  է առանց որևէ լրացուցիչ պայմանների ստեղծման:</w:t>
      </w:r>
    </w:p>
    <w:p w:rsidR="000D6BD3" w:rsidRPr="00400428" w:rsidRDefault="002A4114" w:rsidP="0040042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Քիմիական ռեակցիայի ընթացքում փոփոխությունների առաջացումն ակնհայտ է և աշակերտների կողմից դրանց գրանցումը դժվար չէ:</w:t>
      </w:r>
    </w:p>
    <w:p w:rsidR="002A4114" w:rsidRPr="00400428" w:rsidRDefault="002A4114" w:rsidP="00400428">
      <w:pPr>
        <w:spacing w:after="0" w:line="360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Այս ռեակցիան թվում է պարզունակ , սակայն հնարավորություն է տալիս տեսնել</w:t>
      </w:r>
    </w:p>
    <w:p w:rsidR="002A4114" w:rsidRPr="00400428" w:rsidRDefault="002A4114" w:rsidP="0040042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Ելանյութերի ծախսը</w:t>
      </w:r>
    </w:p>
    <w:p w:rsidR="002A4114" w:rsidRPr="00400428" w:rsidRDefault="002A4114" w:rsidP="0040042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Վերջանյութերի առաջացումը </w:t>
      </w:r>
    </w:p>
    <w:p w:rsidR="002A4114" w:rsidRPr="00400428" w:rsidRDefault="002A4114" w:rsidP="0040042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Լուծույթի գույնի փոփոխությունը </w:t>
      </w:r>
    </w:p>
    <w:p w:rsidR="002A4114" w:rsidRPr="00400428" w:rsidRDefault="002A4114" w:rsidP="0040042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Նստվածքի առաջացումը </w:t>
      </w:r>
    </w:p>
    <w:p w:rsidR="00357C8D" w:rsidRPr="00400428" w:rsidRDefault="002A4114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Այս բոլորի մասին իհարկե աշակերտը գիտի , հնարավոր է , </w:t>
      </w:r>
      <w:r w:rsidR="00357C8D" w:rsidRPr="00400428">
        <w:rPr>
          <w:rFonts w:ascii="Sylfaen" w:hAnsi="Sylfaen" w:cs="Times New Roman"/>
          <w:sz w:val="24"/>
          <w:szCs w:val="24"/>
          <w:lang w:val="hy-AM"/>
        </w:rPr>
        <w:t>որ նման փոփոխություններ տեսել է նաև այլ փորձերի ընթացքում ևս: Բայց աշխատել ինքնուրույն գրանցել ռեակցիայի սկիզբը, ընթացքը , պետք է գրանցի նաև նկատվող փոփոխությունները , կատարել նաև որոշ եզրակացություններ:</w:t>
      </w:r>
    </w:p>
    <w:p w:rsidR="00357C8D" w:rsidRPr="00400428" w:rsidRDefault="00357C8D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Ունի արդյոք այս աշխատանքը կիրառական նշանակություն</w:t>
      </w:r>
      <w:r w:rsidR="0053692A">
        <w:rPr>
          <w:rFonts w:ascii="Sylfaen" w:hAnsi="Sylfaen" w:cs="Times New Roman"/>
          <w:sz w:val="24"/>
          <w:szCs w:val="24"/>
          <w:lang w:val="hy-AM"/>
        </w:rPr>
        <w:t>:</w:t>
      </w:r>
      <w:r w:rsidRPr="00400428">
        <w:rPr>
          <w:rFonts w:ascii="Sylfaen" w:hAnsi="Sylfaen" w:cs="Times New Roman"/>
          <w:sz w:val="24"/>
          <w:szCs w:val="24"/>
          <w:lang w:val="hy-AM"/>
        </w:rPr>
        <w:t>Այո՛</w:t>
      </w:r>
      <w:r w:rsidR="0053692A">
        <w:rPr>
          <w:rFonts w:ascii="Sylfaen" w:hAnsi="Sylfaen" w:cs="Times New Roman"/>
          <w:sz w:val="24"/>
          <w:szCs w:val="24"/>
          <w:lang w:val="hy-AM"/>
        </w:rPr>
        <w:t>,</w:t>
      </w:r>
      <w:r w:rsidRPr="00400428">
        <w:rPr>
          <w:rFonts w:ascii="Sylfaen" w:hAnsi="Sylfaen" w:cs="Times New Roman"/>
          <w:sz w:val="24"/>
          <w:szCs w:val="24"/>
          <w:lang w:val="hy-AM"/>
        </w:rPr>
        <w:t xml:space="preserve">սալավ ճանապարհ է հետագա ինքնուրույն աշխատանքների կատարման ճանապարհին: Կա նաև հարցի երկրորդ կողմը , մեր երկրում իրականացվում է պղնձի և նաև որոշ այլ </w:t>
      </w:r>
      <w:r w:rsidR="00373616" w:rsidRPr="00400428">
        <w:rPr>
          <w:rFonts w:ascii="Sylfaen" w:hAnsi="Sylfaen" w:cs="Times New Roman"/>
          <w:sz w:val="24"/>
          <w:szCs w:val="24"/>
          <w:lang w:val="hy-AM"/>
        </w:rPr>
        <w:t xml:space="preserve">մետաղների արդյունահանում : Կատարելով այս աշխատանքը , այն վերածվում է աշակերտի </w:t>
      </w:r>
      <w:r w:rsidR="00373616" w:rsidRPr="00400428">
        <w:rPr>
          <w:rFonts w:ascii="Sylfaen" w:hAnsi="Sylfaen" w:cs="Times New Roman"/>
          <w:sz w:val="24"/>
          <w:szCs w:val="24"/>
          <w:lang w:val="hy-AM"/>
        </w:rPr>
        <w:lastRenderedPageBreak/>
        <w:t>համար լրացուցիչ խթան հետագա ինքնուրույն հետազոտական աշխատանքի ճանապարհին:</w:t>
      </w:r>
    </w:p>
    <w:p w:rsidR="00373616" w:rsidRPr="00400428" w:rsidRDefault="00373616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Ընտրված աշխատանքը առաջին հայացքից թվում է պարզունակ: Իրականում , սակայն , աշխատանքի ընթացքում աշակերտը պետք է ևս մեկ անգամ կրկնի որոշ թեմաներ , օրինակ «Համաձուլվածք»:</w:t>
      </w:r>
    </w:p>
    <w:p w:rsidR="00373616" w:rsidRPr="00400428" w:rsidRDefault="00373616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Սրանից բխում է ևս մեկ հարց , ինչպես առանձնացնել համաձուլվածքը կազմող բաղադրիչները:</w:t>
      </w:r>
    </w:p>
    <w:p w:rsidR="00373616" w:rsidRPr="00400428" w:rsidRDefault="00373616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 xml:space="preserve">Կրկնենք ևս մեկ անգամ ,  ընտրված աշխատանքն է երկաթի և պղնձարջասպի լուծույթի միջև ընթացող ռեակցիան: </w:t>
      </w:r>
    </w:p>
    <w:p w:rsidR="009A29F5" w:rsidRPr="00400428" w:rsidRDefault="009A29F5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Չենք բացառում այն հանգամանքը , որ այս աշխատանքը աշակերտի մոտ կարող է մեծ խանդավառություն չառաջացնել:</w:t>
      </w:r>
    </w:p>
    <w:p w:rsidR="009A29F5" w:rsidRPr="00400428" w:rsidRDefault="009A29F5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Անգամ ավագ դպրոցի աշակերտը կցանկանա տեսնել , առավել ևս ինքնուրույն իրականացնել հրավառություն , բուռն գործընթացներ , սակայն ընտրված աշխատանքը երկարատև է , կազմված է մի քանի փուլերից</w:t>
      </w:r>
      <w:r w:rsidR="0028316A" w:rsidRPr="00400428">
        <w:rPr>
          <w:rFonts w:ascii="Sylfaen" w:hAnsi="Sylfaen" w:cs="Times New Roman"/>
          <w:sz w:val="24"/>
          <w:szCs w:val="24"/>
          <w:lang w:val="hy-AM"/>
        </w:rPr>
        <w:t xml:space="preserve"> , որոնցից յուրաքանչյուրը պահանջում է ուշադրություն աշխատանքի նկատմամբ , ռեակցիայի ընթացքի յուրաքանչյուր պահի գրանցում և այլն:</w:t>
      </w:r>
    </w:p>
    <w:p w:rsidR="0028316A" w:rsidRPr="00400428" w:rsidRDefault="001B75D8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Այսպիսով կատարվելիք աշխատանքի ընթացքը հետևյալն է աշակերտը վերցնում է որոշ քանակով պղնձարջասպ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CuSO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y-AM"/>
          </w:rPr>
          <m:t xml:space="preserve"> *5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  <w:lang w:val="hy-AM"/>
          </w:rPr>
          <m:t>O</m:t>
        </m:r>
      </m:oMath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:</w:t>
      </w:r>
    </w:p>
    <w:p w:rsidR="001B75D8" w:rsidRPr="00400428" w:rsidRDefault="001B75D8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Նյութը կարելի է կշռել , եթե լաբորատորիայում կա դպրոցական կշեռք: Կարելի  է կատարել որոշ </w:t>
      </w:r>
      <w:r w:rsidR="001F6BEC" w:rsidRPr="00400428">
        <w:rPr>
          <w:rFonts w:ascii="Sylfaen" w:eastAsiaTheme="minorEastAsia" w:hAnsi="Sylfaen" w:cs="Times New Roman"/>
          <w:sz w:val="24"/>
          <w:szCs w:val="24"/>
          <w:lang w:val="hy-AM"/>
        </w:rPr>
        <w:t>հաշվարկներ վերցրած նյութում պղնձի սուլֆատի իրական զանգվածն իմանալու համար: Աշակերտը պետք է նշի պղնձարջասպի և պղնձի սուլֆատի զանգվածները , նյութի գույնը , ագրեգատային վիճակը , բյուրեղային կամ ոչ բյուրեղային վիճակը:</w:t>
      </w:r>
    </w:p>
    <w:p w:rsidR="001F6BEC" w:rsidRPr="00400428" w:rsidRDefault="001F6BEC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Հաջորդ քայլը նյութի </w:t>
      </w:r>
      <w:r w:rsidR="00433498" w:rsidRPr="00400428">
        <w:rPr>
          <w:rFonts w:ascii="Sylfaen" w:eastAsiaTheme="minorEastAsia" w:hAnsi="Sylfaen" w:cs="Times New Roman"/>
          <w:sz w:val="24"/>
          <w:szCs w:val="24"/>
          <w:lang w:val="hy-AM"/>
        </w:rPr>
        <w:t>լուծումն է ջրում : Ցանկալի է , որ ջրի քանակը բավարար լինի նյութը մինչև վերջ լուծելու և համասեռ լուծույթ ստանալու համար:</w:t>
      </w:r>
    </w:p>
    <w:p w:rsidR="00433498" w:rsidRPr="00400428" w:rsidRDefault="00433498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Աշխատանքի այս պահին կարելի է պղնձարջասպի նշված ֆիզիկական հատկություններին ավելացնել ևս մեկը , լուծման ընթացքում նկատվում են արդյոք որոշ երևույթներ , ջերմության անջատում կամ կլանում :</w:t>
      </w:r>
    </w:p>
    <w:p w:rsidR="00433498" w:rsidRPr="00400428" w:rsidRDefault="00433498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lastRenderedPageBreak/>
        <w:t>Ինչու պետք է այսքան բծախնդիր լինել. Քանի որ սա անհրաժեշտ պայման է փորձը ճիշտ կատարելու նաև սեփական աշխատանքի նկատմամբ հարգանք առաջացնելու համար:</w:t>
      </w:r>
    </w:p>
    <w:p w:rsidR="00433498" w:rsidRPr="00400428" w:rsidRDefault="00433498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Շաուրնակում ենք աշխատել պղնձարջասպի լուծույթի մեջ ավելացնում ենք պողպատե գամը:</w:t>
      </w:r>
    </w:p>
    <w:p w:rsidR="00433498" w:rsidRPr="00400428" w:rsidRDefault="00433498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Գամի մակերևույթը պետք է մաքրել </w:t>
      </w:r>
      <w:r w:rsidR="00DF2003"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հնարավոր նյութերից ,( սրանք այն նյութերն են , որոնք պաշտպանում են գամը ժանգոտումից) , գամը պետք է կշռել և զանգվածը ֆիքսել: </w:t>
      </w:r>
    </w:p>
    <w:p w:rsidR="00DF2003" w:rsidRPr="00400428" w:rsidRDefault="00DF2003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Սկսած այս պահից աշակերտներին կարելի է տալ լրացուցիչ հանձնարարություն , կրկնել</w:t>
      </w:r>
      <w:r w:rsidR="0053692A">
        <w:rPr>
          <w:rFonts w:ascii="Sylfaen" w:eastAsiaTheme="minorEastAsia" w:hAnsi="Sylfaen" w:cs="Times New Roman"/>
          <w:sz w:val="24"/>
          <w:szCs w:val="24"/>
          <w:lang w:val="hy-AM"/>
        </w:rPr>
        <w:t xml:space="preserve"> «</w:t>
      </w: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Խառնուրդ</w:t>
      </w:r>
      <w:r w:rsidR="0053692A">
        <w:rPr>
          <w:rFonts w:ascii="Sylfaen" w:eastAsiaTheme="minorEastAsia" w:hAnsi="Sylfaen" w:cs="Times New Roman"/>
          <w:sz w:val="24"/>
          <w:szCs w:val="24"/>
          <w:lang w:val="hy-AM"/>
        </w:rPr>
        <w:t>»</w:t>
      </w: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 թեման, համաձուլվածքի տեսակները , օրինակ պողպատի տարբեր տեսակներում երկաթի և մնացած նյութերի քանակներն արտահայտված տոկոսներով:</w:t>
      </w:r>
    </w:p>
    <w:p w:rsidR="00DF2003" w:rsidRPr="00400428" w:rsidRDefault="00DF2003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Աշակերտներին պետք է հուշել ևս մեկ հանգամանք. Ստացված լուծույթի մեջ</w:t>
      </w:r>
      <w:r w:rsidR="006E0417" w:rsidRPr="00400428">
        <w:rPr>
          <w:rFonts w:ascii="Sylfaen" w:eastAsiaTheme="minorEastAsia" w:hAnsi="Sylfaen" w:cs="Times New Roman"/>
          <w:sz w:val="24"/>
          <w:szCs w:val="24"/>
          <w:lang w:val="hy-AM"/>
        </w:rPr>
        <w:t>, նախքան գամի ավելացումը, հարկավոր է պատրաստված լուծույթը բաժանել երկու մասի : Միայն լուծույթ պաուրնակող փորձանոթը համեմատության համար է:</w:t>
      </w:r>
    </w:p>
    <w:p w:rsidR="00940F42" w:rsidRPr="00400428" w:rsidRDefault="00940F42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Արդեն կարճ ժամանակ անց երկրորդ փորձանոթում առաջանում են փոփոխություններ.</w:t>
      </w:r>
    </w:p>
    <w:p w:rsidR="00940F42" w:rsidRPr="00400428" w:rsidRDefault="00940F42" w:rsidP="0040042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Կապույտ թափանցիկ լուծույթը սկսում է պղտորվել:</w:t>
      </w:r>
    </w:p>
    <w:p w:rsidR="00940F42" w:rsidRPr="00400428" w:rsidRDefault="00940F42" w:rsidP="0040042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Գամի վրա փորձանոթի հատակին և պատերի վրա նկատվում է սև նստվածքի առաջացում:</w:t>
      </w:r>
    </w:p>
    <w:p w:rsidR="00940F42" w:rsidRPr="00400428" w:rsidRDefault="00940F42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Լուծույթը նստվածքի առաջացմանը զուգընթաց սկսում է ստանալ բաց կանաչ երանգ: Ճիշտ այս </w:t>
      </w:r>
      <w:r w:rsidR="0053692A">
        <w:rPr>
          <w:rFonts w:ascii="Sylfaen" w:eastAsiaTheme="minorEastAsia" w:hAnsi="Sylfaen" w:cs="Times New Roman"/>
          <w:sz w:val="24"/>
          <w:szCs w:val="24"/>
          <w:lang w:val="hy-AM"/>
        </w:rPr>
        <w:t>պահի</w:t>
      </w: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ն երկրորդ  փորձանոթից  պետք է վերցնել լուծույթի ևս մեկ նմուշ համեմատության համար: Ռեակցիան շաուրնակում է ըն</w:t>
      </w:r>
      <w:r w:rsidR="0006124B" w:rsidRPr="00400428">
        <w:rPr>
          <w:rFonts w:ascii="Sylfaen" w:eastAsiaTheme="minorEastAsia" w:hAnsi="Sylfaen" w:cs="Times New Roman"/>
          <w:sz w:val="24"/>
          <w:szCs w:val="24"/>
          <w:lang w:val="hy-AM"/>
        </w:rPr>
        <w:t>թանալ , և նստվածքի մեջ առավել հստակորեն է դառնում մուգ կարմրավուն երանգով նյութը , սա ելանյութի բաղադրությունից դուրս մղված  պղինձն է:</w:t>
      </w:r>
    </w:p>
    <w:p w:rsidR="00972DBB" w:rsidRPr="00400428" w:rsidRDefault="00B42D16" w:rsidP="00400428">
      <w:p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Լուծույթում ընթանում են հետևյալ պրոցեսները.</w:t>
      </w:r>
    </w:p>
    <w:p w:rsidR="00B42D16" w:rsidRPr="00400428" w:rsidRDefault="00B54ACF" w:rsidP="00400428">
      <w:pPr>
        <w:spacing w:after="0" w:line="360" w:lineRule="auto"/>
        <w:jc w:val="both"/>
        <w:rPr>
          <w:rFonts w:ascii="Sylfaen" w:eastAsiaTheme="minorEastAsia" w:hAnsi="Sylfae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→-2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-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/  F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2+</m:t>
              </m:r>
            </m:sup>
          </m:sSup>
        </m:oMath>
      </m:oMathPara>
    </w:p>
    <w:p w:rsidR="000D6BD3" w:rsidRPr="00400428" w:rsidRDefault="00B42D16" w:rsidP="0040042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hy-AM"/>
            </w:rPr>
            <m:t>C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hy-AM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y-AM"/>
                </w:rPr>
                <m:t>2+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hy-AM"/>
            </w:rPr>
            <m:t>→+2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hy-AM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y-AM"/>
                </w:rPr>
                <m:t>-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hy-AM"/>
            </w:rPr>
            <m:t xml:space="preserve"> / C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hy-AM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hy-AM"/>
                </w:rPr>
                <m:t>0</m:t>
              </m:r>
            </m:sup>
          </m:sSup>
        </m:oMath>
      </m:oMathPara>
    </w:p>
    <w:p w:rsidR="00337F49" w:rsidRPr="00400428" w:rsidRDefault="00972DBB" w:rsidP="00400428">
      <w:pPr>
        <w:spacing w:after="0" w:line="360" w:lineRule="auto"/>
        <w:jc w:val="both"/>
        <w:rPr>
          <w:rFonts w:ascii="Sylfaen" w:hAnsi="Sylfae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hy-AM"/>
            </w:rPr>
            <m:t>Fe+CuS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y-AM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y-AM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hy-AM"/>
            </w:rPr>
            <m:t>→FeS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hy-AM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hy-AM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hy-AM"/>
            </w:rPr>
            <m:t>+Cu↓</m:t>
          </m:r>
        </m:oMath>
      </m:oMathPara>
    </w:p>
    <w:p w:rsidR="00805C48" w:rsidRPr="00400428" w:rsidRDefault="00972DBB" w:rsidP="00400428">
      <w:pPr>
        <w:spacing w:after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t>Հետազոտական աշխատանքի փուլերից մեկում նկատվեց լուծույթի գույնի փոփոխություն , պարզենք ինչով է պայմանավորված :</w:t>
      </w:r>
    </w:p>
    <w:p w:rsidR="00972DBB" w:rsidRPr="00400428" w:rsidRDefault="00972DBB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Լուծույթում  տարբեր պահերի մենք ունենք </w:t>
      </w:r>
      <m:oMath>
        <m:r>
          <w:rPr>
            <w:rFonts w:ascii="Cambria Math" w:hAnsi="Cambria Math" w:cs="Times New Roman"/>
            <w:sz w:val="24"/>
            <w:szCs w:val="24"/>
            <w:lang w:val="hy-AM"/>
          </w:rPr>
          <m:t>F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+2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y-AM"/>
          </w:rPr>
          <m:t xml:space="preserve">  ,     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+2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hy-AM"/>
          </w:rPr>
          <m:t xml:space="preserve">  ,      (S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4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hy-AM"/>
              </w:rPr>
              <m:t>2-</m:t>
            </m:r>
          </m:sup>
        </m:sSup>
      </m:oMath>
      <w:r w:rsidR="008F45ED"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 իոններ: Պետք  է  պարզել   թե   որ  իոնով  է  պայմանավորված  կապույտ  և ապա լուծույթի կանաչավուն երանգը :</w:t>
      </w:r>
    </w:p>
    <w:p w:rsidR="008F45ED" w:rsidRPr="00400428" w:rsidRDefault="008F45ED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Լաբորատորիայում մենք ունենք բարիումի սուլֆատ և կալցիումի սուլֆատ: Սրանք ջրում անլուծելի սպիտակ գույնի նյութեր են: Կարելի է ենթադրել , որ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 xml:space="preserve">SO 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4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2-</m:t>
            </m:r>
          </m:sup>
        </m:sSup>
      </m:oMath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իոնը չի կարող լուծույթին հաղորդել որևէ գույն: Դրանում կարելի է համոզվել ձեռքի տակ ունենալով աղյուսակներ որտեղ ներկայացված են իոնների հատկությունները , այդ թվում նաև գույնը:</w:t>
      </w:r>
    </w:p>
    <w:p w:rsidR="008F45ED" w:rsidRPr="00400428" w:rsidRDefault="004A49E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Այսպիսով , բացառման սկզբունքից ելնելով մենք պարզեցինք , որ պղնձի իոնին հատուկ է կապույտ գույն</w:t>
      </w:r>
      <w:r w:rsidR="0053692A">
        <w:rPr>
          <w:rFonts w:ascii="Sylfaen" w:eastAsiaTheme="minorEastAsia" w:hAnsi="Sylfaen" w:cs="Times New Roman"/>
          <w:sz w:val="24"/>
          <w:szCs w:val="24"/>
          <w:lang w:val="hy-AM"/>
        </w:rPr>
        <w:t>,</w:t>
      </w: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իսկ երկաթի իոնին կապտա</w:t>
      </w:r>
      <w:r w:rsidR="0053692A">
        <w:rPr>
          <w:rFonts w:ascii="Sylfaen" w:eastAsiaTheme="minorEastAsia" w:hAnsi="Sylfaen" w:cs="Times New Roman"/>
          <w:sz w:val="24"/>
          <w:szCs w:val="24"/>
          <w:lang w:val="hy-AM"/>
        </w:rPr>
        <w:t>-</w:t>
      </w: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դեղնավուն գույն , որի արդյունքում էլ լուծույթում իոնների առկայությունն արտահայտվեց թույլ կանաչավուն երանգով:</w:t>
      </w:r>
    </w:p>
    <w:p w:rsidR="004A49E8" w:rsidRPr="00400428" w:rsidRDefault="004A49E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Ռեակցիան շաուրնակվում է : Նկատում ենք , որ վերջին երրորդ փորձանոթում թույլ կանաչ երանգն աստիճանաբար վերածվում է դեղնավուն երանգի , և  սրան զուգահեռ փորձանոթում ավելանում է նստվածքը: Նստվածքը կարելի է առանձնացնել , չորացնել և ուսումնասիրել : </w:t>
      </w:r>
    </w:p>
    <w:p w:rsidR="004A49E8" w:rsidRPr="00400428" w:rsidRDefault="004A49E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Նստվածքը փոշենման է , հետք է թողնում </w:t>
      </w:r>
      <w:r w:rsidR="004B4BA9" w:rsidRPr="00400428">
        <w:rPr>
          <w:rFonts w:ascii="Sylfaen" w:eastAsiaTheme="minorEastAsia" w:hAnsi="Sylfaen" w:cs="Times New Roman"/>
          <w:sz w:val="24"/>
          <w:szCs w:val="24"/>
          <w:lang w:val="hy-AM"/>
        </w:rPr>
        <w:t>թղթ</w:t>
      </w: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ի  </w:t>
      </w:r>
      <w:r w:rsidR="004B4BA9"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և մատների վրա : Լավ նկատելի է պղինձը </w:t>
      </w:r>
      <w:r w:rsidR="00A04C71" w:rsidRPr="00400428">
        <w:rPr>
          <w:rFonts w:ascii="Sylfaen" w:eastAsiaTheme="minorEastAsia" w:hAnsi="Sylfaen" w:cs="Times New Roman"/>
          <w:sz w:val="24"/>
          <w:szCs w:val="24"/>
          <w:lang w:val="hy-AM"/>
        </w:rPr>
        <w:t>իր կարմրավուն երանգով և նաև չնչին քանակով սև գույնի նյութ :</w:t>
      </w:r>
    </w:p>
    <w:p w:rsidR="00A04C71" w:rsidRPr="00400428" w:rsidRDefault="00A04C7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Ակնհայտ է , որ պղնձի գոյացումը տեղակալման ռեակցիայի արդյունք է: Հարց է առաջանում , իսկ ինչ է իրենից ներկայացնում սև գույնի նյութը : </w:t>
      </w:r>
    </w:p>
    <w:p w:rsidR="00A04C71" w:rsidRPr="00400428" w:rsidRDefault="00A04C7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Քանի որ աշակերտները ենթադրաբար արդեն իսկ կրկնել են « Համաձուլվածք » , իսկ ավելի կոնկրետ «Պողպատ» թեման  , կարող են ենթադրել , որ դա ածխածին նյութն է , որը կազմում է պողպատի հիմնական բաղադրիչներից մեկը: </w:t>
      </w:r>
    </w:p>
    <w:p w:rsidR="00A04C71" w:rsidRPr="00400428" w:rsidRDefault="00A04C7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Հաջորդ հարցը , որը ծագում է այն է , թե որ իոնով է պայմանավորված լուծույթի գույնի հաջորդական փոփոխությունը :</w:t>
      </w:r>
    </w:p>
    <w:p w:rsidR="00DA2EF1" w:rsidRPr="00400428" w:rsidRDefault="00A04C7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Ռեակցիան շաուրնակվում է , փորձանոթում ավելանում է նստվածքը , </w:t>
      </w:r>
      <w:r w:rsidR="00DA2EF1"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տեղի է ունենում նաև լուծույթի գույնի փոփոխություն : Երբ լուծույթում այլևս նկատելի փոփոխություններ տեղի չեն ունենում  կարող ենք լուծույթից դուրս բերել </w:t>
      </w:r>
      <w:r w:rsidR="007F4436">
        <w:rPr>
          <w:rFonts w:ascii="Sylfaen" w:eastAsiaTheme="minorEastAsia" w:hAnsi="Sylfaen" w:cs="Times New Roman"/>
          <w:sz w:val="24"/>
          <w:szCs w:val="24"/>
          <w:lang w:val="hy-AM"/>
        </w:rPr>
        <w:t>գամը</w:t>
      </w:r>
      <w:r w:rsidR="00DA2EF1"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 , մաքրել նստվածքից և կշռել : Սրանով մենք պարզած կլինենք , թե վերջապես , ինչ զանգվածով երկաթ է փոխազդել պղնձի սուլֆատի հետ ( պայմանականորեն ընդհունենք , որ գամը պատրաստված է միայն երկաթից):</w:t>
      </w:r>
    </w:p>
    <w:p w:rsidR="00DA2EF1" w:rsidRPr="00400428" w:rsidRDefault="00DA2EF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Այսպիսով , հետազոտական աշխատանքի  առաջին և հիմնական փուլն ավարտված է: Աշակերտները համոզվեցին , որ տեղակալման ռեակցիան հնարավոր էր , քանի որ երկաթն առավել ակտիվ է , քան պղինձը : Այսինքն փորձի արդյունքում համոզվեցինք  որ մետաղների ակտիվությունը ներկայացնող այսպես կոչված (մետաղների </w:t>
      </w:r>
      <w:r w:rsidR="00087E37" w:rsidRPr="00400428">
        <w:rPr>
          <w:rFonts w:ascii="Sylfaen" w:eastAsiaTheme="minorEastAsia" w:hAnsi="Sylfaen" w:cs="Times New Roman"/>
          <w:sz w:val="24"/>
          <w:szCs w:val="24"/>
          <w:lang w:val="hy-AM"/>
        </w:rPr>
        <w:t>լարվածության էլեկտրոքիմիական  շարքը ճշգրտորեն ներկայացնում է մետաղների քիմիական ակտիվության տարբերությունները</w:t>
      </w: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)</w:t>
      </w:r>
      <w:r w:rsidR="00087E37" w:rsidRPr="00400428">
        <w:rPr>
          <w:rFonts w:ascii="Sylfaen" w:eastAsiaTheme="minorEastAsia" w:hAnsi="Sylfaen" w:cs="Times New Roman"/>
          <w:sz w:val="24"/>
          <w:szCs w:val="24"/>
          <w:lang w:val="hy-AM"/>
        </w:rPr>
        <w:t>:</w:t>
      </w:r>
    </w:p>
    <w:p w:rsidR="008857C1" w:rsidRDefault="008857C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8857C1" w:rsidRDefault="008857C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8857C1" w:rsidRPr="002432EF" w:rsidRDefault="008857C1" w:rsidP="00400428">
      <w:pPr>
        <w:spacing w:after="0"/>
        <w:jc w:val="both"/>
        <w:rPr>
          <w:rFonts w:ascii="Sylfaen" w:eastAsiaTheme="minorEastAsia" w:hAnsi="Sylfaen" w:cs="Times New Roman"/>
          <w:sz w:val="36"/>
          <w:szCs w:val="36"/>
          <w:lang w:val="hy-AM"/>
        </w:rPr>
      </w:pPr>
      <w:r w:rsidRPr="002432EF">
        <w:rPr>
          <w:rFonts w:ascii="Sylfaen" w:eastAsiaTheme="minorEastAsia" w:hAnsi="Sylfaen" w:cs="Times New Roman"/>
          <w:sz w:val="36"/>
          <w:szCs w:val="36"/>
          <w:lang w:val="hy-AM"/>
        </w:rPr>
        <w:lastRenderedPageBreak/>
        <w:t xml:space="preserve">Գլուխ 2. </w:t>
      </w:r>
      <w:r w:rsidR="002432EF" w:rsidRPr="002432EF">
        <w:rPr>
          <w:rFonts w:ascii="Sylfaen" w:eastAsiaTheme="minorEastAsia" w:hAnsi="Sylfaen" w:cs="Times New Roman"/>
          <w:sz w:val="36"/>
          <w:szCs w:val="36"/>
          <w:lang w:val="hy-AM"/>
        </w:rPr>
        <w:t>Ուսումնասիրվող իոնների հայտնաբերումը</w:t>
      </w:r>
    </w:p>
    <w:p w:rsidR="008857C1" w:rsidRDefault="008857C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2432EF" w:rsidRDefault="002432EF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2432EF" w:rsidRDefault="002432EF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087E37" w:rsidRPr="00400428" w:rsidRDefault="00087E37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Աշխատանքը սրանով կարող ենք համարել ավարտված , բայց ծագած հարցերին ևս կարելի է</w:t>
      </w:r>
      <w:r w:rsidR="007F4436">
        <w:rPr>
          <w:rFonts w:ascii="Sylfaen" w:eastAsiaTheme="minorEastAsia" w:hAnsi="Sylfaen" w:cs="Times New Roman"/>
          <w:sz w:val="24"/>
          <w:szCs w:val="24"/>
          <w:lang w:val="hy-AM"/>
        </w:rPr>
        <w:t>,</w:t>
      </w: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 և պետք է անդրադառնալ:</w:t>
      </w:r>
    </w:p>
    <w:p w:rsidR="00087E37" w:rsidRPr="00400428" w:rsidRDefault="00087E37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Այսպես հետազոտական աշխատանքի ընթացքում ուսումնասիրվող լուծույթներից վերցրեցինք նմուշներ:</w:t>
      </w:r>
    </w:p>
    <w:p w:rsidR="00087E37" w:rsidRPr="00400428" w:rsidRDefault="00087E37" w:rsidP="00400428">
      <w:pPr>
        <w:pStyle w:val="a5"/>
        <w:numPr>
          <w:ilvl w:val="0"/>
          <w:numId w:val="8"/>
        </w:num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Առաջին լուծույթում կա միայն պղնձի սուլֆատ:</w:t>
      </w:r>
    </w:p>
    <w:p w:rsidR="00087E37" w:rsidRPr="00400428" w:rsidRDefault="00087E37" w:rsidP="00400428">
      <w:pPr>
        <w:pStyle w:val="a5"/>
        <w:numPr>
          <w:ilvl w:val="0"/>
          <w:numId w:val="8"/>
        </w:num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Երկրորդ լուծույթ ենթադրաբար պաուրնակում է հիմնականում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F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2+</m:t>
            </m:r>
          </m:sup>
        </m:sSup>
      </m:oMath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 իոններ:</w:t>
      </w:r>
    </w:p>
    <w:p w:rsidR="00087E37" w:rsidRPr="00400428" w:rsidRDefault="00087E37" w:rsidP="00400428">
      <w:pPr>
        <w:pStyle w:val="a5"/>
        <w:numPr>
          <w:ilvl w:val="0"/>
          <w:numId w:val="8"/>
        </w:num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Երրորդ լուծույթ ենթադրաբար պաուրնակում է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F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+3</m:t>
            </m:r>
          </m:sup>
        </m:sSup>
      </m:oMath>
    </w:p>
    <w:p w:rsidR="00087E37" w:rsidRPr="00400428" w:rsidRDefault="00087E37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04C71" w:rsidRPr="00400428" w:rsidRDefault="00580123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en-US"/>
        </w:rPr>
      </w:pPr>
      <w:r w:rsidRPr="00400428">
        <w:rPr>
          <w:rFonts w:ascii="Sylfaen" w:eastAsiaTheme="minorEastAsia" w:hAnsi="Sylfae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0" cy="2419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սսսսսսսս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23" w:rsidRPr="00400428" w:rsidRDefault="00580123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Մեկ ուրիշ հետազոտական աշխատանքի նյութ կարող է ծառայել երկաթի իոնների հայտնաբերումը,  օրինակ մեր ստացած լուծույթներում: </w:t>
      </w:r>
    </w:p>
    <w:p w:rsidR="00580123" w:rsidRDefault="00580123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Որպես ինքնուրույն հետազոտական աղխատանք կարելի է դիտարկել խառնուրդից պղնձի և պողպատի քայքայման արդյունքում ստացված նյութերի բաժանումը: Հանձնարարություններից յուրաքանչյուրը կարող է ծառայել նյութ առանձին հետազոտական աշխատանքների համար:</w:t>
      </w:r>
    </w:p>
    <w:p w:rsidR="008857C1" w:rsidRDefault="008857C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Երկաթի իոնների անգամ աննշան քանակները կարելի է հայտնաբերել </w:t>
      </w:r>
    </w:p>
    <w:p w:rsidR="008857C1" w:rsidRPr="00180E13" w:rsidRDefault="00B54ACF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[Fe(CN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]</m:t>
        </m:r>
      </m:oMath>
      <w:r w:rsidR="00180E13" w:rsidRPr="00180E13">
        <w:rPr>
          <w:rFonts w:ascii="Sylfaen" w:eastAsiaTheme="minorEastAsia" w:hAnsi="Sylfaen" w:cs="Times New Roman"/>
          <w:sz w:val="24"/>
          <w:szCs w:val="24"/>
          <w:lang w:val="hy-AM"/>
        </w:rPr>
        <w:t xml:space="preserve">   - </w:t>
      </w:r>
      <w:r w:rsidR="00180E13">
        <w:rPr>
          <w:rFonts w:ascii="Sylfaen" w:eastAsiaTheme="minorEastAsia" w:hAnsi="Sylfaen" w:cs="Times New Roman"/>
          <w:sz w:val="24"/>
          <w:szCs w:val="24"/>
          <w:lang w:val="hy-AM"/>
        </w:rPr>
        <w:t>դեղին արյան աղ</w:t>
      </w:r>
    </w:p>
    <w:p w:rsidR="008857C1" w:rsidRDefault="00B54ACF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[Fe(CN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]</m:t>
        </m:r>
      </m:oMath>
      <w:r w:rsidR="00180E13" w:rsidRPr="00180E13">
        <w:rPr>
          <w:rFonts w:ascii="Sylfaen" w:eastAsiaTheme="minorEastAsia" w:hAnsi="Sylfaen" w:cs="Times New Roman"/>
          <w:i/>
          <w:sz w:val="24"/>
          <w:szCs w:val="24"/>
          <w:lang w:val="hy-AM"/>
        </w:rPr>
        <w:t xml:space="preserve"> -</w:t>
      </w:r>
      <w:r w:rsidR="00180E13">
        <w:rPr>
          <w:rFonts w:ascii="Sylfaen" w:eastAsiaTheme="minorEastAsia" w:hAnsi="Sylfaen" w:cs="Times New Roman"/>
          <w:sz w:val="24"/>
          <w:szCs w:val="24"/>
          <w:lang w:val="hy-AM"/>
        </w:rPr>
        <w:t>կարմիր արյան աղ</w:t>
      </w:r>
    </w:p>
    <w:p w:rsidR="00180E13" w:rsidRDefault="00180E13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Կոմպլեքս աղերի օգնությամբ : Այս երկու կոմպլեքս աղերի լուծույթները անգույն են: </w:t>
      </w:r>
    </w:p>
    <w:p w:rsidR="00C613B9" w:rsidRDefault="00C613B9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Դեղին արյան աղը փոխազդում է միայն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Fe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3+</m:t>
            </m:r>
          </m:sup>
        </m:sSup>
      </m:oMath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 աղերի հետ առաջացնելով վառ կապույտ նստվածք.</w:t>
      </w:r>
    </w:p>
    <w:p w:rsidR="00C613B9" w:rsidRPr="00C613B9" w:rsidRDefault="00C613B9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4F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3+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+3[ Fe (CN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)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6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]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4-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=F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[Fe(CN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)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]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↓</m:t>
          </m:r>
        </m:oMath>
      </m:oMathPara>
    </w:p>
    <w:p w:rsidR="00C613B9" w:rsidRDefault="00C613B9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en-US"/>
        </w:rPr>
      </w:pPr>
    </w:p>
    <w:p w:rsidR="00C613B9" w:rsidRDefault="00C613B9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Երկրորդ աղը կարմիր արյան աղ, փոխազդում է միայն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F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2+</m:t>
            </m:r>
          </m:sup>
        </m:sSup>
      </m:oMath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աղերի հետ առաջացնելով կապույտ նստվածք </w:t>
      </w:r>
      <w:r w:rsidR="00571105">
        <w:rPr>
          <w:rFonts w:ascii="Sylfaen" w:eastAsiaTheme="minorEastAsia" w:hAnsi="Sylfaen" w:cs="Times New Roman"/>
          <w:sz w:val="24"/>
          <w:szCs w:val="24"/>
          <w:lang w:val="hy-AM"/>
        </w:rPr>
        <w:t>մի փոքր ավելի բաց երանգով .</w:t>
      </w:r>
    </w:p>
    <w:p w:rsidR="00571105" w:rsidRPr="00571105" w:rsidRDefault="00571105" w:rsidP="00400428">
      <w:pPr>
        <w:spacing w:after="0"/>
        <w:jc w:val="both"/>
        <w:rPr>
          <w:rFonts w:ascii="Sylfaen" w:eastAsiaTheme="minorEastAsia" w:hAnsi="Sylfae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w:lastRenderedPageBreak/>
            <m:t>3F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2+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+2[ Fe(CN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)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6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]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3-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=F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[Fe (CN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)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]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↓</m:t>
          </m:r>
        </m:oMath>
      </m:oMathPara>
    </w:p>
    <w:p w:rsidR="00AF53D1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en-US"/>
        </w:rPr>
      </w:pPr>
    </w:p>
    <w:p w:rsidR="000D2CBB" w:rsidRDefault="000D2CBB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>Ստացված 2 նյութերը կայուն ներկեր են և օգտագործվում են գրահրատարակչությունում:</w:t>
      </w:r>
    </w:p>
    <w:p w:rsidR="000D2CBB" w:rsidRDefault="000D2CBB" w:rsidP="000D2CBB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1-ին փորձը , որը պաուրնակում միայն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CuS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4</m:t>
            </m:r>
          </m:sub>
        </m:sSub>
      </m:oMath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ի լուծույթ կարելի է ավելացնել օրինակ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N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2</m:t>
            </m:r>
          </m:sub>
        </m:sSub>
      </m:oMath>
      <w:r w:rsidRPr="000D2CBB">
        <w:rPr>
          <w:rFonts w:ascii="Sylfaen" w:eastAsiaTheme="minorEastAsia" w:hAnsi="Sylfaen" w:cs="Times New Roman"/>
          <w:sz w:val="24"/>
          <w:szCs w:val="24"/>
          <w:lang w:val="hy-AM"/>
        </w:rPr>
        <w:t xml:space="preserve">S </w:t>
      </w:r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 և ստանալ </w:t>
      </w:r>
      <w:r w:rsidRPr="000D2CBB">
        <w:rPr>
          <w:rFonts w:ascii="Sylfaen" w:eastAsiaTheme="minorEastAsia" w:hAnsi="Sylfaen" w:cs="Times New Roman"/>
          <w:sz w:val="24"/>
          <w:szCs w:val="24"/>
          <w:lang w:val="hy-AM"/>
        </w:rPr>
        <w:t xml:space="preserve">CuS </w:t>
      </w:r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 սև գույնի նստվածք : </w:t>
      </w:r>
    </w:p>
    <w:p w:rsidR="00E86B93" w:rsidRDefault="00E86B93" w:rsidP="000D2CBB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>Որպես ինքնուրույն հետազոտական աշխատանք կարելի է դիտարկել խառնուրդից պղնձի և պողպատի քայքայման արդյունքում ստացված նյութերի բաժանումը , պարզ է , որ ֆիզիկական եղանակով իրագործելը անհնար է . երկուսնել անլուծելի ենջրում</w:t>
      </w:r>
      <w:r w:rsidR="007F4436">
        <w:rPr>
          <w:rFonts w:ascii="Sylfaen" w:eastAsiaTheme="minorEastAsia" w:hAnsi="Sylfaen" w:cs="Times New Roman"/>
          <w:sz w:val="24"/>
          <w:szCs w:val="24"/>
          <w:lang w:val="hy-AM"/>
        </w:rPr>
        <w:t>,</w:t>
      </w:r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 մագնիսի կողմից չեն ձգվում և այլն : </w:t>
      </w:r>
    </w:p>
    <w:p w:rsidR="00E86B93" w:rsidRDefault="00E86B93" w:rsidP="000D2CBB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Կարելի է աշակերտներին հանձնարարել գտնել լուծում: </w:t>
      </w:r>
    </w:p>
    <w:p w:rsidR="00E86B93" w:rsidRDefault="00E86B93" w:rsidP="000D2CBB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>Հնարավոր տարբերակ է օրինակ խառնուրդների շիկացումը .</w:t>
      </w:r>
    </w:p>
    <w:p w:rsidR="00E86B93" w:rsidRPr="00E86B93" w:rsidRDefault="00E86B93" w:rsidP="000D2CBB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 xml:space="preserve">C+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 xml:space="preserve"> →C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hy-AM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hy-AM"/>
            </w:rPr>
            <m:t>↑</m:t>
          </m:r>
        </m:oMath>
      </m:oMathPara>
    </w:p>
    <w:p w:rsidR="00E86B93" w:rsidRPr="00E86B93" w:rsidRDefault="00E86B93" w:rsidP="000D2CBB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2Cu+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→2CuO</m:t>
          </m:r>
        </m:oMath>
      </m:oMathPara>
    </w:p>
    <w:p w:rsidR="00E86B93" w:rsidRDefault="00E86B93" w:rsidP="000D2CBB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en-US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Որից հետո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 xml:space="preserve">   CuO+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hy-AM"/>
          </w:rPr>
          <m:t>S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hy-AM"/>
              </w:rPr>
              <m:t>4→</m:t>
            </m:r>
          </m:sub>
        </m:sSub>
      </m:oMath>
    </w:p>
    <w:p w:rsidR="00E86B93" w:rsidRPr="00E86B93" w:rsidRDefault="00E86B93" w:rsidP="000D2CBB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CuS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O</m:t>
          </m:r>
        </m:oMath>
      </m:oMathPara>
    </w:p>
    <w:p w:rsidR="00AF53D1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en-US"/>
        </w:rPr>
      </w:pPr>
    </w:p>
    <w:p w:rsidR="00F45ADA" w:rsidRPr="00F45ADA" w:rsidRDefault="00F45ADA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>Այսպիսով</w:t>
      </w:r>
      <w:r w:rsidR="007F4436">
        <w:rPr>
          <w:rFonts w:ascii="Sylfaen" w:eastAsiaTheme="minorEastAsia" w:hAnsi="Sylfaen" w:cs="Times New Roman"/>
          <w:sz w:val="24"/>
          <w:szCs w:val="24"/>
          <w:lang w:val="hy-AM"/>
        </w:rPr>
        <w:t xml:space="preserve"> ,</w:t>
      </w:r>
      <w:r>
        <w:rPr>
          <w:rFonts w:ascii="Sylfaen" w:eastAsiaTheme="minorEastAsia" w:hAnsi="Sylfaen" w:cs="Times New Roman"/>
          <w:sz w:val="24"/>
          <w:szCs w:val="24"/>
          <w:lang w:val="hy-AM"/>
        </w:rPr>
        <w:t>աշխատանքը ավարտված է  և հիմնական հարցերին տրված են պատասխաններ:</w:t>
      </w: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5F0702">
      <w:pPr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br w:type="page"/>
      </w: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  Առաջարկություններ</w:t>
      </w: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pStyle w:val="a5"/>
        <w:numPr>
          <w:ilvl w:val="0"/>
          <w:numId w:val="9"/>
        </w:num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Պարզել դպրոցական քիմիական լաբորատորիաներում նյութերի ցանկը:    </w:t>
      </w: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pStyle w:val="a5"/>
        <w:numPr>
          <w:ilvl w:val="0"/>
          <w:numId w:val="9"/>
        </w:num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Մշակել և ուսուցչին առաջարկել պարզ , մատչելի , բայց դպրոցական ծրագրին համապատասխանող քիմիական  փորձերի ցանկ:</w:t>
      </w: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Default="00AF53D1" w:rsidP="00400428">
      <w:pPr>
        <w:pStyle w:val="a5"/>
        <w:numPr>
          <w:ilvl w:val="0"/>
          <w:numId w:val="9"/>
        </w:num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Նկատի ունենալով նյութերի այս ցանկը ստեղծել փոքր մասշտաբով այդ նյութերի արտադրությունը , դպրոցական և բուհական լաբորատորիաներին ապահովելու համար:</w:t>
      </w:r>
    </w:p>
    <w:p w:rsidR="00400428" w:rsidRP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pStyle w:val="a5"/>
        <w:numPr>
          <w:ilvl w:val="0"/>
          <w:numId w:val="9"/>
        </w:num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 xml:space="preserve"> Աշակերտների օգնությամբ ստանալ 1-2 ներկանյութեր: </w:t>
      </w:r>
    </w:p>
    <w:p w:rsidR="00400428" w:rsidRP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Pr="00400428" w:rsidRDefault="00400428" w:rsidP="00400428">
      <w:pPr>
        <w:pStyle w:val="a5"/>
        <w:numPr>
          <w:ilvl w:val="0"/>
          <w:numId w:val="9"/>
        </w:num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>
        <w:rPr>
          <w:rFonts w:ascii="Sylfaen" w:eastAsiaTheme="minorEastAsia" w:hAnsi="Sylfaen" w:cs="Times New Roman"/>
          <w:sz w:val="24"/>
          <w:szCs w:val="24"/>
          <w:lang w:val="hy-AM"/>
        </w:rPr>
        <w:t>Աշակերտներին տանել պատկերասրահներ, թանգարաններ , ծանոթացնելու համար ներկանյութերի օգտագործման ոլորտների հետ</w:t>
      </w: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Default="00400428" w:rsidP="00400428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3A5CF5" w:rsidRDefault="00AF53D1" w:rsidP="003A5CF5">
      <w:pPr>
        <w:spacing w:after="0"/>
        <w:jc w:val="both"/>
        <w:rPr>
          <w:rFonts w:ascii="Sylfaen" w:eastAsiaTheme="minorEastAsia" w:hAnsi="Sylfaen" w:cs="Times New Roman"/>
          <w:sz w:val="32"/>
          <w:szCs w:val="32"/>
          <w:lang w:val="hy-AM"/>
        </w:rPr>
      </w:pPr>
      <w:r w:rsidRPr="003A5CF5">
        <w:rPr>
          <w:rFonts w:ascii="Sylfaen" w:eastAsiaTheme="minorEastAsia" w:hAnsi="Sylfaen" w:cs="Times New Roman"/>
          <w:sz w:val="32"/>
          <w:szCs w:val="32"/>
          <w:lang w:val="hy-AM"/>
        </w:rPr>
        <w:t>Եզրակացություն</w:t>
      </w:r>
    </w:p>
    <w:p w:rsidR="00400428" w:rsidRDefault="00400428" w:rsidP="003A5CF5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400428" w:rsidRPr="00400428" w:rsidRDefault="00400428" w:rsidP="003A5CF5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3A5CF5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F53D1" w:rsidRPr="00400428" w:rsidRDefault="00AF53D1" w:rsidP="002810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Կատարված աշխատանքն անդրադարձ է « Քիմիական ռեակցիաների տիպերը» թեմային:</w:t>
      </w:r>
    </w:p>
    <w:p w:rsidR="00AF53D1" w:rsidRPr="00400428" w:rsidRDefault="00AF53D1" w:rsidP="002810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 xml:space="preserve">Կատարված աշխատանքը հնարավորություն տվեց փորձնական ճանապարհով համոզվել , որ մետաղները տարբերվում են իրարից թե՛ ֆիզիկական և թե՛ քիմիական հատկություններով </w:t>
      </w:r>
      <w:r w:rsidR="00F338A5" w:rsidRPr="00400428">
        <w:rPr>
          <w:rFonts w:ascii="Sylfaen" w:eastAsiaTheme="minorEastAsia" w:hAnsi="Sylfaen" w:cs="Times New Roman"/>
          <w:sz w:val="24"/>
          <w:szCs w:val="24"/>
          <w:lang w:val="hy-AM"/>
        </w:rPr>
        <w:t>:</w:t>
      </w:r>
    </w:p>
    <w:p w:rsidR="00AF53D1" w:rsidRPr="00400428" w:rsidRDefault="00F338A5" w:rsidP="002810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Հետազոտական աշխատանքի ընթացքում անդրադարձ կատարվեց խառնուրդ , համաձուլվածք թեմաներին:</w:t>
      </w:r>
    </w:p>
    <w:p w:rsidR="00F338A5" w:rsidRPr="00400428" w:rsidRDefault="00F338A5" w:rsidP="002810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Հետազոտական աշխատանքի ընթացքում աշակերտները առավել հաճախ սկսեցին ուսումնասիրել քիմիական գրականությունը , օգտվել տարբեր աղյուսակներից:</w:t>
      </w:r>
    </w:p>
    <w:p w:rsidR="00F338A5" w:rsidRPr="00400428" w:rsidRDefault="00F338A5" w:rsidP="002810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Հետազոտական աշխատանքի ընթացքում , աշակերտները միավորվեցին ընդհանուր աշխատանքների և նպատակների շուրջը:</w:t>
      </w:r>
    </w:p>
    <w:p w:rsidR="00F338A5" w:rsidRPr="00400428" w:rsidRDefault="00F338A5" w:rsidP="002810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Հետազոտական աշխատանքը մեկ անգամ ևս ստեղծեց և ամրացրեց միջառարկայական կապերը: Այսպես «Համաձուլվածք» թեման ուսումնասիրելիս իմաստավորվեց օրինակ « բրոնզե դար » , « երկաթե դար » արտահայտությունները , որոնց երեխաները ծանոթ էին պատմության դասընթացից:</w:t>
      </w:r>
    </w:p>
    <w:p w:rsidR="00F338A5" w:rsidRPr="00400428" w:rsidRDefault="00F338A5" w:rsidP="0028104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Տարբեր մետաղների ակտիվությունը գրան</w:t>
      </w:r>
      <w:r w:rsidR="00444668" w:rsidRPr="00400428">
        <w:rPr>
          <w:rFonts w:ascii="Sylfaen" w:eastAsiaTheme="minorEastAsia" w:hAnsi="Sylfaen" w:cs="Times New Roman"/>
          <w:sz w:val="24"/>
          <w:szCs w:val="24"/>
          <w:lang w:val="hy-AM"/>
        </w:rPr>
        <w:t>ցելուց հետո , աշակերտները նորից անդրադարձան ատոմի կառուցվածքին , որն առավել մանրամասն ներկայացված է ֆիզիկայի դասընթացում:</w:t>
      </w:r>
    </w:p>
    <w:p w:rsidR="00A511AF" w:rsidRPr="00281045" w:rsidRDefault="00444668" w:rsidP="00A511A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  <w:r w:rsidRPr="00400428">
        <w:rPr>
          <w:rFonts w:ascii="Sylfaen" w:eastAsiaTheme="minorEastAsia" w:hAnsi="Sylfaen" w:cs="Times New Roman"/>
          <w:sz w:val="24"/>
          <w:szCs w:val="24"/>
          <w:lang w:val="hy-AM"/>
        </w:rPr>
        <w:t>Կատարված փորձերի ընթացքում վերաիմաստավորվեց պարբերական աղյուսակի դերը , քանի որ մետաղների հատկությունների տարբերությունները ակնհայտորեն երևում են:</w:t>
      </w:r>
      <w:bookmarkStart w:id="0" w:name="_GoBack"/>
      <w:bookmarkEnd w:id="0"/>
    </w:p>
    <w:p w:rsidR="00A511AF" w:rsidRDefault="00A511AF" w:rsidP="00A511AF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511AF" w:rsidRDefault="00A511AF" w:rsidP="00A511AF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511AF" w:rsidRDefault="00A511AF" w:rsidP="00A511AF">
      <w:pPr>
        <w:spacing w:after="0"/>
        <w:jc w:val="both"/>
        <w:rPr>
          <w:rFonts w:ascii="Sylfaen" w:eastAsiaTheme="minorEastAsia" w:hAnsi="Sylfaen" w:cs="Times New Roman"/>
          <w:sz w:val="24"/>
          <w:szCs w:val="24"/>
          <w:lang w:val="hy-AM"/>
        </w:rPr>
      </w:pPr>
    </w:p>
    <w:p w:rsidR="00A511AF" w:rsidRDefault="00A511AF" w:rsidP="00A511AF">
      <w:pPr>
        <w:spacing w:after="0"/>
        <w:jc w:val="both"/>
        <w:rPr>
          <w:rFonts w:ascii="Sylfaen" w:eastAsiaTheme="minorEastAsia" w:hAnsi="Sylfaen" w:cs="Times New Roman"/>
          <w:sz w:val="32"/>
          <w:szCs w:val="32"/>
          <w:lang w:val="hy-AM"/>
        </w:rPr>
      </w:pPr>
      <w:r w:rsidRPr="00A511AF">
        <w:rPr>
          <w:rFonts w:ascii="Sylfaen" w:eastAsiaTheme="minorEastAsia" w:hAnsi="Sylfaen" w:cs="Times New Roman"/>
          <w:sz w:val="32"/>
          <w:szCs w:val="32"/>
          <w:lang w:val="hy-AM"/>
        </w:rPr>
        <w:lastRenderedPageBreak/>
        <w:t xml:space="preserve">Օգտագործված գրականություն </w:t>
      </w:r>
    </w:p>
    <w:p w:rsidR="00A511AF" w:rsidRDefault="00A511AF" w:rsidP="00A511AF">
      <w:pPr>
        <w:spacing w:after="0"/>
        <w:jc w:val="both"/>
        <w:rPr>
          <w:rFonts w:ascii="Sylfaen" w:eastAsiaTheme="minorEastAsia" w:hAnsi="Sylfaen" w:cs="Times New Roman"/>
          <w:sz w:val="32"/>
          <w:szCs w:val="32"/>
          <w:lang w:val="hy-AM"/>
        </w:rPr>
      </w:pPr>
    </w:p>
    <w:p w:rsidR="00A511AF" w:rsidRDefault="00A511AF" w:rsidP="00A511AF">
      <w:pPr>
        <w:spacing w:after="0"/>
        <w:jc w:val="both"/>
        <w:rPr>
          <w:rFonts w:ascii="Sylfaen" w:eastAsiaTheme="minorEastAsia" w:hAnsi="Sylfaen" w:cs="Times New Roman"/>
          <w:sz w:val="32"/>
          <w:szCs w:val="32"/>
          <w:lang w:val="hy-AM"/>
        </w:rPr>
      </w:pPr>
    </w:p>
    <w:p w:rsidR="00A511AF" w:rsidRPr="00A511AF" w:rsidRDefault="00A511AF" w:rsidP="00A511AF">
      <w:pPr>
        <w:pStyle w:val="a5"/>
        <w:numPr>
          <w:ilvl w:val="0"/>
          <w:numId w:val="13"/>
        </w:numPr>
        <w:spacing w:after="0"/>
        <w:jc w:val="both"/>
        <w:rPr>
          <w:rFonts w:ascii="Sylfaen" w:eastAsiaTheme="minorEastAsia" w:hAnsi="Sylfaen" w:cs="Times New Roman"/>
          <w:sz w:val="32"/>
          <w:szCs w:val="32"/>
          <w:lang w:val="hy-AM"/>
        </w:rPr>
      </w:pPr>
      <w:r w:rsidRPr="00A511AF">
        <w:rPr>
          <w:rFonts w:ascii="Sylfaen" w:eastAsiaTheme="minorEastAsia" w:hAnsi="Sylfaen" w:cs="Times New Roman"/>
          <w:sz w:val="32"/>
          <w:szCs w:val="32"/>
          <w:lang w:val="hy-AM"/>
        </w:rPr>
        <w:t>Լիդա Սահակյան.</w:t>
      </w:r>
    </w:p>
    <w:p w:rsidR="00A511AF" w:rsidRDefault="00A511AF" w:rsidP="00A511AF">
      <w:pPr>
        <w:spacing w:after="0" w:line="360" w:lineRule="auto"/>
        <w:jc w:val="both"/>
        <w:rPr>
          <w:rFonts w:ascii="Sylfaen" w:eastAsiaTheme="minorEastAsia" w:hAnsi="Sylfaen" w:cs="Times New Roman"/>
          <w:sz w:val="32"/>
          <w:szCs w:val="32"/>
          <w:lang w:val="hy-AM"/>
        </w:rPr>
      </w:pPr>
      <w:r>
        <w:rPr>
          <w:rFonts w:ascii="Sylfaen" w:eastAsiaTheme="minorEastAsia" w:hAnsi="Sylfaen" w:cs="Times New Roman"/>
          <w:sz w:val="32"/>
          <w:szCs w:val="32"/>
          <w:lang w:val="hy-AM"/>
        </w:rPr>
        <w:t xml:space="preserve">    «Ուսուցման գործընթացի հետազոտական մոտեցման                     էությունը»</w:t>
      </w:r>
    </w:p>
    <w:p w:rsidR="00A511AF" w:rsidRDefault="00A511AF" w:rsidP="00A511AF">
      <w:pPr>
        <w:pStyle w:val="a5"/>
        <w:spacing w:after="0" w:line="360" w:lineRule="auto"/>
        <w:jc w:val="both"/>
        <w:rPr>
          <w:rFonts w:ascii="Sylfaen" w:eastAsiaTheme="minorEastAsia" w:hAnsi="Sylfaen" w:cs="Times New Roman"/>
          <w:sz w:val="32"/>
          <w:szCs w:val="32"/>
          <w:lang w:val="hy-AM"/>
        </w:rPr>
      </w:pPr>
      <w:r>
        <w:rPr>
          <w:rFonts w:ascii="Sylfaen" w:eastAsiaTheme="minorEastAsia" w:hAnsi="Sylfaen" w:cs="Times New Roman"/>
          <w:sz w:val="32"/>
          <w:szCs w:val="32"/>
          <w:lang w:val="hy-AM"/>
        </w:rPr>
        <w:t>Բնագետ ամսագիր  հ. 1 2014թ.</w:t>
      </w:r>
    </w:p>
    <w:p w:rsidR="00A511AF" w:rsidRDefault="00A511AF" w:rsidP="00A511A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Sylfaen" w:eastAsiaTheme="minorEastAsia" w:hAnsi="Sylfaen" w:cs="Times New Roman"/>
          <w:sz w:val="32"/>
          <w:szCs w:val="32"/>
          <w:lang w:val="hy-AM"/>
        </w:rPr>
      </w:pPr>
      <w:r>
        <w:rPr>
          <w:rFonts w:ascii="Sylfaen" w:eastAsiaTheme="minorEastAsia" w:hAnsi="Sylfaen" w:cs="Times New Roman"/>
          <w:sz w:val="32"/>
          <w:szCs w:val="32"/>
          <w:lang w:val="hy-AM"/>
        </w:rPr>
        <w:t xml:space="preserve">Ռ.Մ. Դեմիրճյան  և Ն. Զ. Եդիգարյան </w:t>
      </w:r>
    </w:p>
    <w:p w:rsidR="00A511AF" w:rsidRDefault="00A511AF" w:rsidP="00A511AF">
      <w:pPr>
        <w:pStyle w:val="a5"/>
        <w:spacing w:after="0" w:line="360" w:lineRule="auto"/>
        <w:jc w:val="both"/>
        <w:rPr>
          <w:rFonts w:ascii="Sylfaen" w:eastAsiaTheme="minorEastAsia" w:hAnsi="Sylfaen" w:cs="Times New Roman"/>
          <w:sz w:val="32"/>
          <w:szCs w:val="32"/>
          <w:lang w:val="hy-AM"/>
        </w:rPr>
      </w:pPr>
      <w:r>
        <w:rPr>
          <w:rFonts w:ascii="Sylfaen" w:eastAsiaTheme="minorEastAsia" w:hAnsi="Sylfaen" w:cs="Times New Roman"/>
          <w:sz w:val="32"/>
          <w:szCs w:val="32"/>
          <w:lang w:val="hy-AM"/>
        </w:rPr>
        <w:t>«Լաբորատոր աշխատանքների ձեռնարկ»</w:t>
      </w:r>
    </w:p>
    <w:p w:rsidR="00A511AF" w:rsidRPr="00A511AF" w:rsidRDefault="00A511AF" w:rsidP="00A511AF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Sylfaen" w:eastAsiaTheme="minorEastAsia" w:hAnsi="Sylfaen" w:cs="Times New Roman"/>
          <w:sz w:val="32"/>
          <w:szCs w:val="32"/>
          <w:lang w:val="hy-AM"/>
        </w:rPr>
      </w:pPr>
      <w:r>
        <w:rPr>
          <w:rFonts w:ascii="Sylfaen" w:eastAsiaTheme="minorEastAsia" w:hAnsi="Sylfaen" w:cs="Times New Roman"/>
          <w:sz w:val="32"/>
          <w:szCs w:val="32"/>
        </w:rPr>
        <w:t xml:space="preserve">Н.С. Ахметов </w:t>
      </w:r>
    </w:p>
    <w:p w:rsidR="00A511AF" w:rsidRDefault="00184660" w:rsidP="00A511AF">
      <w:pPr>
        <w:pStyle w:val="a5"/>
        <w:spacing w:after="0" w:line="360" w:lineRule="auto"/>
        <w:jc w:val="both"/>
        <w:rPr>
          <w:rFonts w:ascii="Sylfaen" w:eastAsiaTheme="minorEastAsia" w:hAnsi="Sylfaen" w:cs="Times New Roman"/>
          <w:sz w:val="32"/>
          <w:szCs w:val="32"/>
        </w:rPr>
      </w:pPr>
      <w:r>
        <w:rPr>
          <w:rFonts w:ascii="Sylfaen" w:eastAsiaTheme="minorEastAsia" w:hAnsi="Sylfaen" w:cs="Times New Roman"/>
          <w:sz w:val="32"/>
          <w:szCs w:val="32"/>
          <w:lang w:val="hy-AM"/>
        </w:rPr>
        <w:t>«</w:t>
      </w:r>
      <w:r w:rsidR="00A511AF">
        <w:rPr>
          <w:rFonts w:ascii="Sylfaen" w:eastAsiaTheme="minorEastAsia" w:hAnsi="Sylfaen" w:cs="Times New Roman"/>
          <w:sz w:val="32"/>
          <w:szCs w:val="32"/>
        </w:rPr>
        <w:t>Неоргоническая химия</w:t>
      </w:r>
      <w:r>
        <w:rPr>
          <w:rFonts w:ascii="Sylfaen" w:eastAsiaTheme="minorEastAsia" w:hAnsi="Sylfaen" w:cs="Times New Roman"/>
          <w:sz w:val="32"/>
          <w:szCs w:val="32"/>
          <w:lang w:val="hy-AM"/>
        </w:rPr>
        <w:t>»</w:t>
      </w:r>
    </w:p>
    <w:p w:rsidR="00184660" w:rsidRDefault="00184660" w:rsidP="00A511AF">
      <w:pPr>
        <w:pStyle w:val="a5"/>
        <w:spacing w:after="0" w:line="360" w:lineRule="auto"/>
        <w:jc w:val="both"/>
        <w:rPr>
          <w:rFonts w:ascii="Sylfaen" w:eastAsiaTheme="minorEastAsia" w:hAnsi="Sylfaen" w:cs="Times New Roman"/>
          <w:sz w:val="32"/>
          <w:szCs w:val="32"/>
        </w:rPr>
      </w:pPr>
      <w:r>
        <w:rPr>
          <w:rFonts w:ascii="Sylfaen" w:eastAsiaTheme="minorEastAsia" w:hAnsi="Sylfaen" w:cs="Times New Roman"/>
          <w:sz w:val="32"/>
          <w:szCs w:val="32"/>
        </w:rPr>
        <w:t>Москва высшая школа</w:t>
      </w:r>
    </w:p>
    <w:p w:rsidR="00A511AF" w:rsidRPr="00A511AF" w:rsidRDefault="00A511AF" w:rsidP="00A511AF">
      <w:pPr>
        <w:pStyle w:val="a5"/>
        <w:spacing w:after="0" w:line="360" w:lineRule="auto"/>
        <w:jc w:val="both"/>
        <w:rPr>
          <w:rFonts w:ascii="Sylfaen" w:eastAsiaTheme="minorEastAsia" w:hAnsi="Sylfaen" w:cs="Times New Roman"/>
          <w:sz w:val="32"/>
          <w:szCs w:val="32"/>
          <w:lang w:val="hy-AM"/>
        </w:rPr>
      </w:pPr>
    </w:p>
    <w:sectPr w:rsidR="00A511AF" w:rsidRPr="00A511AF" w:rsidSect="00184660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72" w:rsidRDefault="00DF4772" w:rsidP="00580123">
      <w:pPr>
        <w:spacing w:after="0" w:line="240" w:lineRule="auto"/>
      </w:pPr>
      <w:r>
        <w:separator/>
      </w:r>
    </w:p>
  </w:endnote>
  <w:endnote w:type="continuationSeparator" w:id="1">
    <w:p w:rsidR="00DF4772" w:rsidRDefault="00DF4772" w:rsidP="0058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23794"/>
      <w:docPartObj>
        <w:docPartGallery w:val="Page Numbers (Bottom of Page)"/>
        <w:docPartUnique/>
      </w:docPartObj>
    </w:sdtPr>
    <w:sdtContent>
      <w:p w:rsidR="002432EF" w:rsidRDefault="00B54ACF">
        <w:pPr>
          <w:pStyle w:val="aa"/>
          <w:jc w:val="right"/>
        </w:pPr>
        <w:r>
          <w:fldChar w:fldCharType="begin"/>
        </w:r>
        <w:r w:rsidR="002432EF">
          <w:instrText>PAGE   \* MERGEFORMAT</w:instrText>
        </w:r>
        <w:r>
          <w:fldChar w:fldCharType="separate"/>
        </w:r>
        <w:r w:rsidR="003C29AB">
          <w:rPr>
            <w:noProof/>
          </w:rPr>
          <w:t>0</w:t>
        </w:r>
        <w:r>
          <w:fldChar w:fldCharType="end"/>
        </w:r>
      </w:p>
    </w:sdtContent>
  </w:sdt>
  <w:p w:rsidR="00184660" w:rsidRDefault="001846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72" w:rsidRDefault="00DF4772" w:rsidP="00580123">
      <w:pPr>
        <w:spacing w:after="0" w:line="240" w:lineRule="auto"/>
      </w:pPr>
      <w:r>
        <w:separator/>
      </w:r>
    </w:p>
  </w:footnote>
  <w:footnote w:type="continuationSeparator" w:id="1">
    <w:p w:rsidR="00DF4772" w:rsidRDefault="00DF4772" w:rsidP="0058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2F9"/>
    <w:multiLevelType w:val="hybridMultilevel"/>
    <w:tmpl w:val="66D4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6D0D"/>
    <w:multiLevelType w:val="hybridMultilevel"/>
    <w:tmpl w:val="D650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7584"/>
    <w:multiLevelType w:val="hybridMultilevel"/>
    <w:tmpl w:val="4B66F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446B4"/>
    <w:multiLevelType w:val="hybridMultilevel"/>
    <w:tmpl w:val="371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819A3"/>
    <w:multiLevelType w:val="hybridMultilevel"/>
    <w:tmpl w:val="8968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7F3A"/>
    <w:multiLevelType w:val="hybridMultilevel"/>
    <w:tmpl w:val="0D22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26C16"/>
    <w:multiLevelType w:val="hybridMultilevel"/>
    <w:tmpl w:val="925087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46208C"/>
    <w:multiLevelType w:val="hybridMultilevel"/>
    <w:tmpl w:val="DC22C77C"/>
    <w:lvl w:ilvl="0" w:tplc="51FC9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35016"/>
    <w:multiLevelType w:val="hybridMultilevel"/>
    <w:tmpl w:val="BA9E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67B25"/>
    <w:multiLevelType w:val="hybridMultilevel"/>
    <w:tmpl w:val="2F8E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C5AFA"/>
    <w:multiLevelType w:val="hybridMultilevel"/>
    <w:tmpl w:val="FE824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30A5C"/>
    <w:multiLevelType w:val="hybridMultilevel"/>
    <w:tmpl w:val="968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248FB"/>
    <w:multiLevelType w:val="hybridMultilevel"/>
    <w:tmpl w:val="9DF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D17"/>
    <w:rsid w:val="0001367A"/>
    <w:rsid w:val="000441FE"/>
    <w:rsid w:val="0005257A"/>
    <w:rsid w:val="0006124B"/>
    <w:rsid w:val="00087E37"/>
    <w:rsid w:val="000D2CBB"/>
    <w:rsid w:val="000D6BD3"/>
    <w:rsid w:val="0011099D"/>
    <w:rsid w:val="00133206"/>
    <w:rsid w:val="00180E13"/>
    <w:rsid w:val="00184660"/>
    <w:rsid w:val="00191DDC"/>
    <w:rsid w:val="001B75D8"/>
    <w:rsid w:val="001F6BEC"/>
    <w:rsid w:val="002432EF"/>
    <w:rsid w:val="002717CA"/>
    <w:rsid w:val="00281045"/>
    <w:rsid w:val="0028316A"/>
    <w:rsid w:val="00297AAE"/>
    <w:rsid w:val="002A4114"/>
    <w:rsid w:val="002E09E9"/>
    <w:rsid w:val="002F6ED3"/>
    <w:rsid w:val="00337F49"/>
    <w:rsid w:val="00357C8D"/>
    <w:rsid w:val="00373616"/>
    <w:rsid w:val="003A09BC"/>
    <w:rsid w:val="003A5CF5"/>
    <w:rsid w:val="003C29AB"/>
    <w:rsid w:val="00400428"/>
    <w:rsid w:val="00433498"/>
    <w:rsid w:val="00444668"/>
    <w:rsid w:val="004A49E8"/>
    <w:rsid w:val="004B4BA9"/>
    <w:rsid w:val="004C4638"/>
    <w:rsid w:val="0053692A"/>
    <w:rsid w:val="00571105"/>
    <w:rsid w:val="00580123"/>
    <w:rsid w:val="005F0702"/>
    <w:rsid w:val="006E0417"/>
    <w:rsid w:val="00717013"/>
    <w:rsid w:val="00771A05"/>
    <w:rsid w:val="007B5A75"/>
    <w:rsid w:val="007F4436"/>
    <w:rsid w:val="00805C48"/>
    <w:rsid w:val="00813A10"/>
    <w:rsid w:val="0083249A"/>
    <w:rsid w:val="0086143C"/>
    <w:rsid w:val="008857C1"/>
    <w:rsid w:val="008F45ED"/>
    <w:rsid w:val="00907F53"/>
    <w:rsid w:val="00940F42"/>
    <w:rsid w:val="00964A5D"/>
    <w:rsid w:val="00972DBB"/>
    <w:rsid w:val="009A29F5"/>
    <w:rsid w:val="00A04C71"/>
    <w:rsid w:val="00A511AF"/>
    <w:rsid w:val="00AE5BBA"/>
    <w:rsid w:val="00AF53D1"/>
    <w:rsid w:val="00B03503"/>
    <w:rsid w:val="00B42D16"/>
    <w:rsid w:val="00B54ACF"/>
    <w:rsid w:val="00C613B9"/>
    <w:rsid w:val="00C64A9A"/>
    <w:rsid w:val="00CF2DEF"/>
    <w:rsid w:val="00D752C3"/>
    <w:rsid w:val="00DA2EF1"/>
    <w:rsid w:val="00DA2FC9"/>
    <w:rsid w:val="00DF2003"/>
    <w:rsid w:val="00DF4772"/>
    <w:rsid w:val="00DF52A8"/>
    <w:rsid w:val="00E45D17"/>
    <w:rsid w:val="00E60888"/>
    <w:rsid w:val="00E86B93"/>
    <w:rsid w:val="00ED181A"/>
    <w:rsid w:val="00EE6F3C"/>
    <w:rsid w:val="00F338A5"/>
    <w:rsid w:val="00F340D4"/>
    <w:rsid w:val="00F45ADA"/>
    <w:rsid w:val="00F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4"/>
        <o:r id="V:Rule8" type="connector" idref="#Прямая со стрелкой 7"/>
        <o:r id="V:Rule9" type="connector" idref="#Прямая со стрелкой 6"/>
        <o:r id="V:Rule10" type="connector" idref="#Прямая со стрелкой 8"/>
        <o:r id="V:Rule11" type="connector" idref="#Прямая со стрелкой 5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57A"/>
    <w:pPr>
      <w:ind w:left="720"/>
      <w:contextualSpacing/>
    </w:pPr>
  </w:style>
  <w:style w:type="paragraph" w:styleId="a6">
    <w:name w:val="No Spacing"/>
    <w:uiPriority w:val="1"/>
    <w:qFormat/>
    <w:rsid w:val="0086143C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1B75D8"/>
    <w:rPr>
      <w:color w:val="808080"/>
    </w:rPr>
  </w:style>
  <w:style w:type="paragraph" w:styleId="a8">
    <w:name w:val="header"/>
    <w:basedOn w:val="a"/>
    <w:link w:val="a9"/>
    <w:uiPriority w:val="99"/>
    <w:unhideWhenUsed/>
    <w:rsid w:val="0058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0123"/>
  </w:style>
  <w:style w:type="paragraph" w:styleId="aa">
    <w:name w:val="footer"/>
    <w:basedOn w:val="a"/>
    <w:link w:val="ab"/>
    <w:uiPriority w:val="99"/>
    <w:unhideWhenUsed/>
    <w:rsid w:val="0058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0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57A"/>
    <w:pPr>
      <w:ind w:left="720"/>
      <w:contextualSpacing/>
    </w:pPr>
  </w:style>
  <w:style w:type="paragraph" w:styleId="a6">
    <w:name w:val="No Spacing"/>
    <w:uiPriority w:val="1"/>
    <w:qFormat/>
    <w:rsid w:val="0086143C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1B75D8"/>
    <w:rPr>
      <w:color w:val="808080"/>
    </w:rPr>
  </w:style>
  <w:style w:type="paragraph" w:styleId="a8">
    <w:name w:val="header"/>
    <w:basedOn w:val="a"/>
    <w:link w:val="a9"/>
    <w:uiPriority w:val="99"/>
    <w:unhideWhenUsed/>
    <w:rsid w:val="0058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0123"/>
  </w:style>
  <w:style w:type="paragraph" w:styleId="aa">
    <w:name w:val="footer"/>
    <w:basedOn w:val="a"/>
    <w:link w:val="ab"/>
    <w:uiPriority w:val="99"/>
    <w:unhideWhenUsed/>
    <w:rsid w:val="0058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0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F9AC-6CF2-4F77-BD62-A66B6CC5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167-Dproc</cp:lastModifiedBy>
  <cp:revision>4</cp:revision>
  <dcterms:created xsi:type="dcterms:W3CDTF">2022-09-19T14:45:00Z</dcterms:created>
  <dcterms:modified xsi:type="dcterms:W3CDTF">2022-09-28T08:17:00Z</dcterms:modified>
</cp:coreProperties>
</file>