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72" w:rsidRDefault="008331EE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331EE">
        <w:rPr>
          <w:rFonts w:ascii="Sylfaen" w:hAnsi="Sylfaen"/>
          <w:b/>
          <w:sz w:val="24"/>
          <w:szCs w:val="24"/>
          <w:lang w:val="hy-AM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-180975</wp:posOffset>
            </wp:positionV>
            <wp:extent cx="1647825" cy="190500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լոգ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972" w:rsidRDefault="008331EE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44"/>
          <w:szCs w:val="44"/>
          <w:lang w:val="hy-AM"/>
        </w:rPr>
        <w:t>«</w:t>
      </w:r>
      <w:r w:rsidRPr="00D75794">
        <w:rPr>
          <w:rFonts w:ascii="Sylfaen" w:hAnsi="Sylfaen"/>
          <w:sz w:val="44"/>
          <w:szCs w:val="44"/>
          <w:lang w:val="hy-AM"/>
        </w:rPr>
        <w:t>Կրթություն առանց սահմանի</w:t>
      </w:r>
      <w:r>
        <w:rPr>
          <w:rFonts w:ascii="Sylfaen" w:hAnsi="Sylfaen"/>
          <w:sz w:val="44"/>
          <w:szCs w:val="44"/>
          <w:lang w:val="hy-AM"/>
        </w:rPr>
        <w:t>»</w:t>
      </w:r>
      <w:r w:rsidRPr="00D75794">
        <w:rPr>
          <w:rFonts w:ascii="Sylfaen" w:hAnsi="Sylfaen"/>
          <w:sz w:val="44"/>
          <w:szCs w:val="44"/>
          <w:lang w:val="hy-AM"/>
        </w:rPr>
        <w:t xml:space="preserve"> ՀԿ</w:t>
      </w: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D1E" w:rsidRDefault="00AC6D1E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AC6D1E" w:rsidRDefault="00AC6D1E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331EE" w:rsidRDefault="008331EE" w:rsidP="008331EE">
      <w:pPr>
        <w:jc w:val="center"/>
        <w:rPr>
          <w:rFonts w:ascii="Sylfaen" w:hAnsi="Sylfaen" w:cs="Sylfaen"/>
          <w:b/>
          <w:bCs/>
          <w:i/>
          <w:iCs/>
          <w:sz w:val="40"/>
          <w:lang w:val="hy-AM"/>
        </w:rPr>
      </w:pPr>
      <w:r w:rsidRPr="00B52FCE">
        <w:rPr>
          <w:rFonts w:ascii="Sylfaen" w:hAnsi="Sylfaen" w:cs="Sylfaen"/>
          <w:b/>
          <w:bCs/>
          <w:i/>
          <w:iCs/>
          <w:sz w:val="40"/>
          <w:lang w:val="hy-AM"/>
        </w:rPr>
        <w:t>ՀԵՏԱԶՈՏԱԿԱՆ ԱՇԽԱՏԱՆՔ</w:t>
      </w:r>
    </w:p>
    <w:p w:rsidR="008331EE" w:rsidRPr="00B52FCE" w:rsidRDefault="008331EE" w:rsidP="008331EE">
      <w:pPr>
        <w:tabs>
          <w:tab w:val="left" w:pos="2805"/>
        </w:tabs>
        <w:rPr>
          <w:rFonts w:ascii="Sylfaen" w:hAnsi="Sylfaen" w:cs="Sylfaen"/>
          <w:b/>
          <w:bCs/>
          <w:iCs/>
          <w:sz w:val="40"/>
          <w:lang w:val="hy-AM"/>
        </w:rPr>
      </w:pPr>
    </w:p>
    <w:p w:rsidR="008331EE" w:rsidRPr="008331EE" w:rsidRDefault="008331EE" w:rsidP="008331EE">
      <w:pPr>
        <w:spacing w:after="0"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B52FCE">
        <w:rPr>
          <w:rFonts w:ascii="Sylfaen" w:hAnsi="Sylfaen" w:cs="Sylfaen"/>
          <w:b/>
          <w:bCs/>
          <w:iCs/>
          <w:sz w:val="28"/>
          <w:lang w:val="hy-AM"/>
        </w:rPr>
        <w:t xml:space="preserve">Թեմա՝ </w:t>
      </w:r>
      <w:r>
        <w:rPr>
          <w:rFonts w:ascii="Sylfaen" w:hAnsi="Sylfaen" w:cs="Sylfaen"/>
          <w:b/>
          <w:bCs/>
          <w:iCs/>
          <w:sz w:val="28"/>
          <w:lang w:val="hy-AM"/>
        </w:rPr>
        <w:t xml:space="preserve"> </w:t>
      </w:r>
      <w:r w:rsidRPr="008331EE">
        <w:rPr>
          <w:rFonts w:ascii="Sylfaen" w:hAnsi="Sylfaen" w:cs="Sylfaen"/>
          <w:b/>
          <w:bCs/>
          <w:iCs/>
          <w:sz w:val="24"/>
          <w:szCs w:val="24"/>
          <w:lang w:val="hy-AM"/>
        </w:rPr>
        <w:t>«</w:t>
      </w:r>
      <w:r w:rsidRPr="008331EE">
        <w:rPr>
          <w:rFonts w:ascii="Sylfaen" w:hAnsi="Sylfaen" w:cs="Times New Roman"/>
          <w:b/>
          <w:sz w:val="24"/>
          <w:szCs w:val="24"/>
          <w:lang w:val="hy-AM"/>
        </w:rPr>
        <w:t>Սովորողների  մեջ արժեհամակարգի  ձեվավորումը  «Կենսաբանություն»                                                             առարկայի դասավանդման ընթացքում</w:t>
      </w:r>
      <w:r w:rsidRPr="008331EE">
        <w:rPr>
          <w:rFonts w:ascii="Sylfaen" w:hAnsi="Sylfaen" w:cs="Sylfaen"/>
          <w:b/>
          <w:bCs/>
          <w:iCs/>
          <w:sz w:val="24"/>
          <w:szCs w:val="24"/>
          <w:lang w:val="hy-AM"/>
        </w:rPr>
        <w:t>»</w:t>
      </w:r>
    </w:p>
    <w:p w:rsidR="008331EE" w:rsidRPr="00B52FCE" w:rsidRDefault="008331EE" w:rsidP="008331EE">
      <w:pPr>
        <w:spacing w:after="0"/>
        <w:rPr>
          <w:rFonts w:ascii="Sylfaen" w:hAnsi="Sylfaen" w:cs="Sylfaen"/>
          <w:b/>
          <w:bCs/>
          <w:iCs/>
          <w:sz w:val="28"/>
          <w:lang w:val="hy-AM"/>
        </w:rPr>
      </w:pPr>
    </w:p>
    <w:p w:rsidR="008331EE" w:rsidRPr="00B52FCE" w:rsidRDefault="008331EE" w:rsidP="008331EE">
      <w:pPr>
        <w:tabs>
          <w:tab w:val="left" w:pos="2940"/>
        </w:tabs>
        <w:rPr>
          <w:rFonts w:ascii="Sylfaen" w:hAnsi="Sylfaen" w:cs="Sylfaen"/>
          <w:b/>
          <w:bCs/>
          <w:iCs/>
          <w:sz w:val="28"/>
          <w:lang w:val="hy-AM"/>
        </w:rPr>
      </w:pPr>
      <w:r w:rsidRPr="00B52FCE">
        <w:rPr>
          <w:rFonts w:ascii="Sylfaen" w:hAnsi="Sylfaen" w:cs="Sylfaen"/>
          <w:b/>
          <w:bCs/>
          <w:iCs/>
          <w:sz w:val="28"/>
          <w:lang w:val="hy-AM"/>
        </w:rPr>
        <w:t>Ուսուցիչ՝</w:t>
      </w:r>
      <w:r>
        <w:rPr>
          <w:rFonts w:ascii="Sylfaen" w:hAnsi="Sylfaen" w:cs="Sylfaen"/>
          <w:b/>
          <w:bCs/>
          <w:iCs/>
          <w:sz w:val="28"/>
          <w:lang w:val="hy-AM"/>
        </w:rPr>
        <w:t xml:space="preserve">       </w:t>
      </w:r>
      <w:r w:rsidRPr="008331EE">
        <w:rPr>
          <w:rFonts w:ascii="Sylfaen" w:hAnsi="Sylfaen" w:cs="Sylfaen"/>
          <w:b/>
          <w:bCs/>
          <w:iCs/>
          <w:sz w:val="28"/>
          <w:lang w:val="hy-AM"/>
        </w:rPr>
        <w:t>Շուշան Գրիգորյան</w:t>
      </w:r>
      <w:r>
        <w:rPr>
          <w:rFonts w:ascii="Sylfaen" w:hAnsi="Sylfaen" w:cs="Sylfaen"/>
          <w:b/>
          <w:bCs/>
          <w:iCs/>
          <w:sz w:val="28"/>
          <w:lang w:val="hy-AM"/>
        </w:rPr>
        <w:t xml:space="preserve"> </w:t>
      </w:r>
    </w:p>
    <w:p w:rsidR="008331EE" w:rsidRPr="008331EE" w:rsidRDefault="008331EE" w:rsidP="008331EE">
      <w:pPr>
        <w:rPr>
          <w:rFonts w:ascii="Sylfaen" w:hAnsi="Sylfaen" w:cs="Sylfaen"/>
          <w:b/>
          <w:bCs/>
          <w:iCs/>
          <w:sz w:val="28"/>
          <w:lang w:val="hy-AM"/>
        </w:rPr>
      </w:pPr>
      <w:r w:rsidRPr="00B52FCE">
        <w:rPr>
          <w:rFonts w:ascii="Sylfaen" w:hAnsi="Sylfaen" w:cs="Sylfaen"/>
          <w:b/>
          <w:bCs/>
          <w:iCs/>
          <w:sz w:val="28"/>
          <w:lang w:val="hy-AM"/>
        </w:rPr>
        <w:t>Ղեկավար՝</w:t>
      </w:r>
      <w:r>
        <w:rPr>
          <w:rFonts w:ascii="Sylfaen" w:hAnsi="Sylfaen" w:cs="Sylfaen"/>
          <w:b/>
          <w:bCs/>
          <w:iCs/>
          <w:sz w:val="28"/>
          <w:lang w:val="hy-AM"/>
        </w:rPr>
        <w:t xml:space="preserve">     </w:t>
      </w:r>
      <w:r w:rsidRPr="008331EE">
        <w:rPr>
          <w:rFonts w:ascii="Sylfaen" w:hAnsi="Sylfaen" w:cs="Sylfaen"/>
          <w:b/>
          <w:bCs/>
          <w:iCs/>
          <w:sz w:val="28"/>
          <w:lang w:val="hy-AM"/>
        </w:rPr>
        <w:t>Կիմա Սարգսյան</w:t>
      </w:r>
    </w:p>
    <w:p w:rsidR="008331EE" w:rsidRPr="00B52FCE" w:rsidRDefault="008331EE" w:rsidP="008331EE">
      <w:pPr>
        <w:jc w:val="right"/>
        <w:rPr>
          <w:rFonts w:ascii="Sylfaen" w:hAnsi="Sylfaen" w:cs="Sylfaen"/>
          <w:b/>
          <w:bCs/>
          <w:i/>
          <w:iCs/>
          <w:lang w:val="hy-AM"/>
        </w:rPr>
      </w:pPr>
    </w:p>
    <w:p w:rsidR="008331EE" w:rsidRPr="00B52FCE" w:rsidRDefault="008331EE" w:rsidP="008331EE">
      <w:pPr>
        <w:jc w:val="right"/>
        <w:rPr>
          <w:rFonts w:ascii="Sylfaen" w:hAnsi="Sylfaen" w:cs="Sylfaen"/>
          <w:b/>
          <w:bCs/>
          <w:i/>
          <w:iCs/>
          <w:lang w:val="hy-AM"/>
        </w:rPr>
      </w:pPr>
    </w:p>
    <w:p w:rsidR="008331EE" w:rsidRPr="00B52FCE" w:rsidRDefault="008331EE" w:rsidP="008331EE">
      <w:pPr>
        <w:jc w:val="right"/>
        <w:rPr>
          <w:rFonts w:ascii="Sylfaen" w:hAnsi="Sylfaen" w:cs="Sylfaen"/>
          <w:b/>
          <w:bCs/>
          <w:i/>
          <w:iCs/>
          <w:lang w:val="hy-AM"/>
        </w:rPr>
      </w:pPr>
    </w:p>
    <w:p w:rsidR="008331EE" w:rsidRPr="00B52FCE" w:rsidRDefault="008331EE" w:rsidP="008331EE">
      <w:pPr>
        <w:jc w:val="right"/>
        <w:rPr>
          <w:rFonts w:ascii="Sylfaen" w:hAnsi="Sylfaen" w:cs="Sylfaen"/>
          <w:b/>
          <w:bCs/>
          <w:i/>
          <w:iCs/>
          <w:lang w:val="hy-AM"/>
        </w:rPr>
      </w:pPr>
    </w:p>
    <w:p w:rsidR="008331EE" w:rsidRPr="00B52FCE" w:rsidRDefault="008331EE" w:rsidP="008331EE">
      <w:pPr>
        <w:jc w:val="right"/>
        <w:rPr>
          <w:rFonts w:ascii="Sylfaen" w:hAnsi="Sylfaen" w:cs="Sylfaen"/>
          <w:b/>
          <w:bCs/>
          <w:i/>
          <w:iCs/>
          <w:lang w:val="hy-AM"/>
        </w:rPr>
      </w:pPr>
    </w:p>
    <w:p w:rsidR="008331EE" w:rsidRPr="00B52FCE" w:rsidRDefault="008331EE" w:rsidP="008331EE">
      <w:pPr>
        <w:jc w:val="right"/>
        <w:rPr>
          <w:rFonts w:ascii="Sylfaen" w:hAnsi="Sylfaen" w:cs="Sylfaen"/>
          <w:b/>
          <w:bCs/>
          <w:i/>
          <w:iCs/>
          <w:lang w:val="hy-AM"/>
        </w:rPr>
      </w:pPr>
    </w:p>
    <w:p w:rsidR="008331EE" w:rsidRDefault="008331EE" w:rsidP="008331EE">
      <w:pPr>
        <w:rPr>
          <w:rFonts w:ascii="Sylfaen" w:hAnsi="Sylfaen" w:cs="Sylfaen"/>
          <w:b/>
          <w:bCs/>
          <w:iCs/>
          <w:sz w:val="28"/>
          <w:lang w:val="hy-AM"/>
        </w:rPr>
      </w:pPr>
    </w:p>
    <w:p w:rsidR="008331EE" w:rsidRDefault="008331EE" w:rsidP="008331EE">
      <w:pPr>
        <w:jc w:val="center"/>
        <w:rPr>
          <w:rFonts w:ascii="Sylfaen" w:hAnsi="Sylfaen" w:cs="Sylfaen"/>
          <w:b/>
          <w:bCs/>
          <w:iCs/>
          <w:sz w:val="28"/>
        </w:rPr>
      </w:pPr>
    </w:p>
    <w:p w:rsidR="008331EE" w:rsidRDefault="008331EE" w:rsidP="008331EE">
      <w:pPr>
        <w:jc w:val="center"/>
        <w:rPr>
          <w:rFonts w:ascii="Sylfaen" w:hAnsi="Sylfaen" w:cs="Sylfaen"/>
          <w:b/>
          <w:bCs/>
          <w:iCs/>
          <w:sz w:val="28"/>
        </w:rPr>
      </w:pPr>
    </w:p>
    <w:p w:rsidR="008331EE" w:rsidRDefault="008331EE" w:rsidP="008331EE">
      <w:pPr>
        <w:jc w:val="center"/>
        <w:rPr>
          <w:rFonts w:ascii="Sylfaen" w:hAnsi="Sylfaen" w:cs="Sylfaen"/>
          <w:b/>
          <w:bCs/>
          <w:iCs/>
          <w:sz w:val="28"/>
        </w:rPr>
      </w:pPr>
    </w:p>
    <w:p w:rsidR="008331EE" w:rsidRDefault="008331EE" w:rsidP="008331EE">
      <w:pPr>
        <w:rPr>
          <w:rFonts w:ascii="Sylfaen" w:hAnsi="Sylfaen" w:cs="Sylfaen"/>
          <w:b/>
          <w:bCs/>
          <w:iCs/>
          <w:sz w:val="28"/>
        </w:rPr>
      </w:pPr>
    </w:p>
    <w:p w:rsidR="008331EE" w:rsidRDefault="008331EE" w:rsidP="008331EE">
      <w:pPr>
        <w:jc w:val="center"/>
        <w:rPr>
          <w:rFonts w:ascii="Sylfaen" w:hAnsi="Sylfaen" w:cs="Sylfaen"/>
          <w:b/>
          <w:bCs/>
          <w:iCs/>
          <w:sz w:val="28"/>
        </w:rPr>
      </w:pPr>
    </w:p>
    <w:p w:rsidR="008331EE" w:rsidRPr="008331EE" w:rsidRDefault="008331EE" w:rsidP="008331EE">
      <w:pPr>
        <w:jc w:val="center"/>
        <w:rPr>
          <w:rFonts w:ascii="Sylfaen" w:hAnsi="Sylfaen" w:cs="Sylfaen"/>
          <w:b/>
          <w:bCs/>
          <w:iCs/>
          <w:sz w:val="28"/>
        </w:rPr>
      </w:pPr>
      <w:r w:rsidRPr="00B52FCE">
        <w:rPr>
          <w:rFonts w:ascii="Sylfaen" w:hAnsi="Sylfaen" w:cs="Sylfaen"/>
          <w:b/>
          <w:bCs/>
          <w:iCs/>
          <w:sz w:val="28"/>
          <w:lang w:val="hy-AM"/>
        </w:rPr>
        <w:t>ԵՐԵՎԱՆ 2022</w:t>
      </w:r>
    </w:p>
    <w:p w:rsidR="00643972" w:rsidRDefault="00AC6D1E" w:rsidP="008331EE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ԲՈՎԱՆԴԱԿՈՒԹՅՈՒՆ</w:t>
      </w:r>
    </w:p>
    <w:p w:rsidR="00AC6D1E" w:rsidRPr="00AC6D1E" w:rsidRDefault="00AC6D1E" w:rsidP="00AC6D1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C6D1E">
        <w:rPr>
          <w:rFonts w:ascii="Sylfaen" w:hAnsi="Sylfaen"/>
          <w:b/>
          <w:sz w:val="24"/>
          <w:szCs w:val="24"/>
          <w:lang w:val="hy-AM"/>
        </w:rPr>
        <w:t>ՆԵՐԱԾՈՒԹՅՈՒՆ</w:t>
      </w:r>
    </w:p>
    <w:p w:rsidR="00AC6D1E" w:rsidRPr="00AC6D1E" w:rsidRDefault="00AC6D1E" w:rsidP="00AC6D1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C6D1E">
        <w:rPr>
          <w:rFonts w:ascii="Sylfaen" w:hAnsi="Sylfaen"/>
          <w:b/>
          <w:sz w:val="24"/>
          <w:szCs w:val="24"/>
          <w:lang w:val="hy-AM"/>
        </w:rPr>
        <w:t>ԳԼՈՒԽ 1</w:t>
      </w:r>
      <w:r w:rsidRPr="00AC6D1E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AC6D1E">
        <w:rPr>
          <w:rFonts w:ascii="Sylfaen" w:hAnsi="Sylfaen"/>
          <w:b/>
          <w:sz w:val="24"/>
          <w:szCs w:val="24"/>
          <w:lang w:val="hy-AM"/>
        </w:rPr>
        <w:t xml:space="preserve"> ՍՈՎՈՐՈՂՆԵՐԻ  ՄԵՋ ԱՐԺԵՀԱՄԱԿԱՐԳԻ  ՁԵՎԱՎՈՐՈՒՄԸ   ԿԵՆՍԱԲԱՆՈՒԹՅՈՒՆ ԱՌԱՐԿԱՅԻ ԴԱՍԱՎԱՆԴՄԱՆ ԸՆԹԱՑՔՈՒՄ</w:t>
      </w:r>
    </w:p>
    <w:p w:rsidR="00AC6D1E" w:rsidRPr="00AC6D1E" w:rsidRDefault="00AC6D1E" w:rsidP="00AC6D1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C6D1E">
        <w:rPr>
          <w:rFonts w:ascii="Sylfaen" w:hAnsi="Sylfaen"/>
          <w:b/>
          <w:sz w:val="24"/>
          <w:szCs w:val="24"/>
          <w:lang w:val="hy-AM"/>
        </w:rPr>
        <w:t>ԵԶՐԱԿԱՑՈՒԹՅՈՒՆ</w:t>
      </w:r>
    </w:p>
    <w:p w:rsidR="00AC6D1E" w:rsidRPr="00AC6D1E" w:rsidRDefault="00AC6D1E" w:rsidP="00AC6D1E">
      <w:pPr>
        <w:pStyle w:val="a3"/>
        <w:numPr>
          <w:ilvl w:val="0"/>
          <w:numId w:val="13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C6D1E">
        <w:rPr>
          <w:rFonts w:ascii="Sylfaen" w:hAnsi="Sylfaen"/>
          <w:b/>
          <w:sz w:val="24"/>
          <w:szCs w:val="24"/>
          <w:lang w:val="hy-AM"/>
        </w:rPr>
        <w:t xml:space="preserve">ՕԳՏԱԳՈՐԾՎԱԾ  ԳՐԱԿԱՆՈՒԹՅԱՆ ՑԱՆԿ </w:t>
      </w:r>
    </w:p>
    <w:p w:rsidR="00AC6D1E" w:rsidRDefault="00AC6D1E" w:rsidP="00AC6D1E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32628" w:rsidRDefault="00B32628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32628" w:rsidRDefault="00B32628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32628" w:rsidRDefault="00B32628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32628" w:rsidRDefault="00B32628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43972" w:rsidRDefault="00643972" w:rsidP="00B3262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B32628" w:rsidRPr="00B32628" w:rsidRDefault="00B32628" w:rsidP="00B3262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9A369A" w:rsidRPr="009A369A" w:rsidRDefault="009A369A" w:rsidP="009A369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9A369A">
        <w:rPr>
          <w:rFonts w:ascii="Sylfaen" w:hAnsi="Sylfaen"/>
          <w:b/>
          <w:sz w:val="24"/>
          <w:szCs w:val="24"/>
          <w:lang w:val="hy-AM"/>
        </w:rPr>
        <w:lastRenderedPageBreak/>
        <w:t>ՆԵՐԱ</w:t>
      </w:r>
      <w:bookmarkStart w:id="0" w:name="_GoBack"/>
      <w:bookmarkEnd w:id="0"/>
      <w:r w:rsidRPr="009A369A">
        <w:rPr>
          <w:rFonts w:ascii="Sylfaen" w:hAnsi="Sylfaen"/>
          <w:b/>
          <w:sz w:val="24"/>
          <w:szCs w:val="24"/>
          <w:lang w:val="hy-AM"/>
        </w:rPr>
        <w:t>ԾՈՒԹՅՈՒՆ</w:t>
      </w:r>
    </w:p>
    <w:p w:rsidR="005D311F" w:rsidRPr="00643972" w:rsidRDefault="005F66E8" w:rsidP="00643972">
      <w:pPr>
        <w:spacing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643972">
        <w:rPr>
          <w:rFonts w:ascii="Sylfaen" w:hAnsi="Sylfaen"/>
          <w:sz w:val="24"/>
          <w:szCs w:val="24"/>
          <w:lang w:val="hy-AM"/>
        </w:rPr>
        <w:t xml:space="preserve">        </w:t>
      </w:r>
      <w:r w:rsidR="009A369A" w:rsidRPr="00643972">
        <w:rPr>
          <w:rFonts w:ascii="Sylfaen" w:hAnsi="Sylfaen"/>
          <w:sz w:val="24"/>
          <w:szCs w:val="24"/>
          <w:lang w:val="hy-AM"/>
        </w:rPr>
        <w:t>Ժամանակակից հասարակությունն արմատական փոփոխությունների մի բարդ շրջան է անցնում: Դա անմիջականորեն ազդում է երիտասարդ սերնդի մտածելակերպի, գործելակերպի, հոգեբանության և արժեքային կողմնորոշումների վրա: Նա այդ գործընթացների մասնակիցն է, այդ արժեքների ժառանգորդն ու կրողը: Նրա առջև ծառանում է նոր ժամանակի պահանջներին համապատասխան վերափոխվելու, կարողությունները զարգացնելու և իրացնելու խնդիրը: Ներկայումս կրթությունը վերաճել է մի գործոնի, որը նպաստում է հասարակության մեջ մարդու դերի առավել արժևորմանը` զարգացնելով համակեցության, հանդուրժողականության, համագործակցության և արժեքային անհրաժեշտ որակներ: Կրթական միջավայրի և կրթության բովանդակության արդիականացման անհրաժեշտությունը պահանջում է ուսուցման ավանդական մոտեցումների և մեթոդների վերանայում, կրթության նկատմամբ պետական և հասարակական հոգածության արմատական բարելավում:</w:t>
      </w:r>
    </w:p>
    <w:p w:rsidR="005F66E8" w:rsidRPr="00643972" w:rsidRDefault="005F66E8" w:rsidP="00643972">
      <w:pPr>
        <w:widowControl w:val="0"/>
        <w:tabs>
          <w:tab w:val="left" w:pos="8730"/>
        </w:tabs>
        <w:autoSpaceDE w:val="0"/>
        <w:autoSpaceDN w:val="0"/>
        <w:spacing w:after="0" w:line="360" w:lineRule="auto"/>
        <w:ind w:left="284" w:right="-40" w:firstLine="566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643972">
        <w:rPr>
          <w:rFonts w:ascii="Sylfaen" w:eastAsia="Sylfaen" w:hAnsi="Sylfaen" w:cs="Sylfaen"/>
          <w:b/>
          <w:sz w:val="24"/>
          <w:szCs w:val="24"/>
          <w:lang w:val="hy-AM"/>
        </w:rPr>
        <w:t>Թեմայի</w:t>
      </w:r>
      <w:r w:rsidRPr="00643972">
        <w:rPr>
          <w:rFonts w:ascii="Sylfaen" w:eastAsia="Sylfaen" w:hAnsi="Sylfaen" w:cs="Sylfaen"/>
          <w:b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b/>
          <w:sz w:val="24"/>
          <w:szCs w:val="24"/>
          <w:lang w:val="hy-AM"/>
        </w:rPr>
        <w:t>արդիականությունը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պայմանավորված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այն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հանգամանքով,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որ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ուսուցման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ոլորտում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ամենից քննարկվող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և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վիճահարույց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հարցերից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մեկը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հենց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="00120811" w:rsidRPr="00643972">
        <w:rPr>
          <w:rFonts w:ascii="Sylfaen" w:eastAsia="Sylfaen" w:hAnsi="Sylfaen" w:cs="Sylfaen"/>
          <w:sz w:val="24"/>
          <w:szCs w:val="24"/>
          <w:lang w:val="hy-AM"/>
        </w:rPr>
        <w:t>դպրոցում դասավանդվողառարկաներն են</w:t>
      </w:r>
      <w:r w:rsidR="00120811" w:rsidRPr="00643972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120811" w:rsidRPr="00643972">
        <w:rPr>
          <w:rFonts w:ascii="Sylfaen" w:eastAsia="Sylfaen" w:hAnsi="Sylfaen" w:cs="Sylfaen"/>
          <w:sz w:val="24"/>
          <w:szCs w:val="24"/>
          <w:lang w:val="hy-AM"/>
        </w:rPr>
        <w:t xml:space="preserve">ավելի կոնկրետ կենսաբանություն առարկան է,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, արդյունավետությունը,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համապատասխանությունը</w:t>
      </w:r>
      <w:r w:rsidRPr="00643972">
        <w:rPr>
          <w:rFonts w:ascii="Sylfaen" w:eastAsia="Sylfaen" w:hAnsi="Sylfaen" w:cs="Sylfaen"/>
          <w:spacing w:val="3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մերօրյա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կրթական</w:t>
      </w:r>
      <w:r w:rsidRPr="00643972">
        <w:rPr>
          <w:rFonts w:ascii="Sylfaen" w:eastAsia="Sylfaen" w:hAnsi="Sylfaen" w:cs="Sylfaen"/>
          <w:spacing w:val="1"/>
          <w:sz w:val="24"/>
          <w:szCs w:val="24"/>
          <w:lang w:val="hy-AM"/>
        </w:rPr>
        <w:t xml:space="preserve"> </w:t>
      </w:r>
      <w:r w:rsidRPr="00643972">
        <w:rPr>
          <w:rFonts w:ascii="Sylfaen" w:eastAsia="Sylfaen" w:hAnsi="Sylfaen" w:cs="Sylfaen"/>
          <w:sz w:val="24"/>
          <w:szCs w:val="24"/>
          <w:lang w:val="hy-AM"/>
        </w:rPr>
        <w:t>պահանջներին։</w:t>
      </w:r>
    </w:p>
    <w:p w:rsidR="005F66E8" w:rsidRPr="00643972" w:rsidRDefault="005F66E8" w:rsidP="00643972">
      <w:pPr>
        <w:spacing w:after="200" w:line="360" w:lineRule="auto"/>
        <w:ind w:left="284"/>
        <w:jc w:val="both"/>
        <w:rPr>
          <w:rFonts w:ascii="Sylfaen" w:eastAsiaTheme="minorEastAsia" w:hAnsi="Sylfaen"/>
          <w:b/>
          <w:sz w:val="24"/>
          <w:szCs w:val="24"/>
          <w:lang w:val="hy-AM" w:eastAsia="ru-RU"/>
        </w:rPr>
      </w:pPr>
      <w:r w:rsidRPr="00643972">
        <w:rPr>
          <w:rFonts w:ascii="Sylfaen" w:eastAsiaTheme="minorEastAsia" w:hAnsi="Sylfaen"/>
          <w:b/>
          <w:w w:val="95"/>
          <w:sz w:val="24"/>
          <w:szCs w:val="24"/>
          <w:lang w:val="hy-AM" w:eastAsia="ru-RU"/>
        </w:rPr>
        <w:t xml:space="preserve">          Հետազոտության</w:t>
      </w:r>
      <w:r w:rsidRPr="00643972">
        <w:rPr>
          <w:rFonts w:ascii="Sylfaen" w:eastAsiaTheme="minorEastAsia" w:hAnsi="Sylfaen"/>
          <w:b/>
          <w:spacing w:val="-8"/>
          <w:w w:val="95"/>
          <w:sz w:val="24"/>
          <w:szCs w:val="24"/>
          <w:lang w:val="hy-AM" w:eastAsia="ru-RU"/>
        </w:rPr>
        <w:t xml:space="preserve"> </w:t>
      </w:r>
      <w:r w:rsidRPr="00643972">
        <w:rPr>
          <w:rFonts w:ascii="Sylfaen" w:eastAsiaTheme="minorEastAsia" w:hAnsi="Sylfaen"/>
          <w:b/>
          <w:w w:val="95"/>
          <w:sz w:val="24"/>
          <w:szCs w:val="24"/>
          <w:lang w:val="hy-AM" w:eastAsia="ru-RU"/>
        </w:rPr>
        <w:t>նպատակը</w:t>
      </w:r>
    </w:p>
    <w:p w:rsidR="005F66E8" w:rsidRPr="00643972" w:rsidRDefault="00120811" w:rsidP="00643972">
      <w:pPr>
        <w:spacing w:after="200" w:line="360" w:lineRule="auto"/>
        <w:ind w:left="284"/>
        <w:jc w:val="both"/>
        <w:rPr>
          <w:rFonts w:ascii="Sylfaen" w:eastAsiaTheme="minorEastAsia" w:hAnsi="Sylfaen"/>
          <w:sz w:val="24"/>
          <w:szCs w:val="24"/>
          <w:lang w:val="hy-AM" w:eastAsia="ru-RU"/>
        </w:rPr>
      </w:pPr>
      <w:r w:rsidRPr="00643972">
        <w:rPr>
          <w:rFonts w:ascii="Sylfaen" w:eastAsiaTheme="minorEastAsia" w:hAnsi="Sylfaen"/>
          <w:sz w:val="24"/>
          <w:szCs w:val="24"/>
          <w:lang w:val="hy-AM" w:eastAsia="ru-RU"/>
        </w:rPr>
        <w:t xml:space="preserve">Սովորողների  մեջ  արժեհաակարգի ձևավորումն է  կենսաբանություն առարկայի դասավանդման ընթացքում և նրա </w:t>
      </w:r>
      <w:r w:rsidR="005F66E8" w:rsidRPr="00643972">
        <w:rPr>
          <w:rFonts w:ascii="Sylfaen" w:eastAsiaTheme="minorEastAsia" w:hAnsi="Sylfaen"/>
          <w:sz w:val="24"/>
          <w:szCs w:val="24"/>
          <w:lang w:val="hy-AM" w:eastAsia="ru-RU"/>
        </w:rPr>
        <w:t>դաստիարակչական նշանակության</w:t>
      </w:r>
      <w:r w:rsidR="005F66E8" w:rsidRPr="00643972">
        <w:rPr>
          <w:rFonts w:ascii="Sylfaen" w:eastAsiaTheme="minorEastAsia" w:hAnsi="Sylfaen"/>
          <w:spacing w:val="1"/>
          <w:sz w:val="24"/>
          <w:szCs w:val="24"/>
          <w:lang w:val="hy-AM" w:eastAsia="ru-RU"/>
        </w:rPr>
        <w:t xml:space="preserve"> </w:t>
      </w:r>
      <w:r w:rsidR="005F66E8" w:rsidRPr="00643972">
        <w:rPr>
          <w:rFonts w:ascii="Sylfaen" w:eastAsiaTheme="minorEastAsia" w:hAnsi="Sylfaen"/>
          <w:sz w:val="24"/>
          <w:szCs w:val="24"/>
          <w:lang w:val="hy-AM" w:eastAsia="ru-RU"/>
        </w:rPr>
        <w:t>բացահայտումն է:</w:t>
      </w:r>
    </w:p>
    <w:p w:rsidR="005F66E8" w:rsidRPr="00643972" w:rsidRDefault="005F66E8" w:rsidP="00643972">
      <w:pPr>
        <w:spacing w:after="200" w:line="360" w:lineRule="auto"/>
        <w:ind w:left="284"/>
        <w:rPr>
          <w:rFonts w:ascii="Sylfaen" w:eastAsiaTheme="minorEastAsia" w:hAnsi="Sylfaen"/>
          <w:b/>
          <w:sz w:val="24"/>
          <w:lang w:val="hy-AM" w:eastAsia="ru-RU"/>
        </w:rPr>
      </w:pPr>
      <w:r w:rsidRPr="00643972">
        <w:rPr>
          <w:rFonts w:ascii="Sylfaen" w:eastAsiaTheme="minorEastAsia" w:hAnsi="Sylfaen"/>
          <w:b/>
          <w:sz w:val="24"/>
          <w:lang w:val="hy-AM" w:eastAsia="ru-RU"/>
        </w:rPr>
        <w:t xml:space="preserve">          Հետազոտության խնդիրները</w:t>
      </w:r>
    </w:p>
    <w:p w:rsidR="005F66E8" w:rsidRPr="00643972" w:rsidRDefault="005F66E8" w:rsidP="00643972">
      <w:pPr>
        <w:spacing w:after="200" w:line="360" w:lineRule="auto"/>
        <w:ind w:left="284"/>
        <w:jc w:val="both"/>
        <w:rPr>
          <w:rFonts w:ascii="Sylfaen" w:eastAsiaTheme="minorEastAsia" w:hAnsi="Sylfaen"/>
          <w:sz w:val="24"/>
          <w:lang w:val="hy-AM" w:eastAsia="ru-RU"/>
        </w:rPr>
      </w:pPr>
      <w:r w:rsidRPr="00643972">
        <w:rPr>
          <w:rFonts w:ascii="Sylfaen" w:eastAsiaTheme="minorEastAsia" w:hAnsi="Sylfaen"/>
          <w:sz w:val="24"/>
          <w:lang w:val="hy-AM" w:eastAsia="ru-RU"/>
        </w:rPr>
        <w:t>1</w:t>
      </w:r>
      <w:r w:rsidRPr="00643972">
        <w:rPr>
          <w:rFonts w:ascii="Times New Roman" w:eastAsiaTheme="minorEastAsia" w:hAnsi="Times New Roman" w:cs="Times New Roman"/>
          <w:sz w:val="24"/>
          <w:lang w:val="hy-AM" w:eastAsia="ru-RU"/>
        </w:rPr>
        <w:t>․</w:t>
      </w:r>
      <w:r w:rsidRPr="00643972">
        <w:rPr>
          <w:rFonts w:ascii="Sylfaen" w:eastAsiaTheme="minorEastAsia" w:hAnsi="Sylfaen"/>
          <w:sz w:val="24"/>
          <w:lang w:val="hy-AM" w:eastAsia="ru-RU"/>
        </w:rPr>
        <w:t xml:space="preserve">Ներկայացնել </w:t>
      </w:r>
      <w:r w:rsidR="00120811" w:rsidRPr="00643972">
        <w:rPr>
          <w:rFonts w:ascii="Sylfaen" w:eastAsiaTheme="minorEastAsia" w:hAnsi="Sylfaen"/>
          <w:sz w:val="24"/>
          <w:lang w:val="hy-AM" w:eastAsia="ru-RU"/>
        </w:rPr>
        <w:t xml:space="preserve">սովորողների </w:t>
      </w:r>
      <w:r w:rsidRPr="00643972">
        <w:rPr>
          <w:rFonts w:ascii="Sylfaen" w:eastAsiaTheme="minorEastAsia" w:hAnsi="Sylfaen"/>
          <w:sz w:val="24"/>
          <w:lang w:val="hy-AM" w:eastAsia="ru-RU"/>
        </w:rPr>
        <w:t>արժեհամակարգի ձևավորման հիմնախնդիրը դպրոցում</w:t>
      </w:r>
      <w:r w:rsidR="00120811" w:rsidRPr="00643972">
        <w:rPr>
          <w:rFonts w:ascii="Sylfaen" w:eastAsiaTheme="minorEastAsia" w:hAnsi="Sylfaen"/>
          <w:sz w:val="24"/>
          <w:lang w:val="hy-AM" w:eastAsia="ru-RU"/>
        </w:rPr>
        <w:t>,</w:t>
      </w:r>
    </w:p>
    <w:p w:rsidR="005F66E8" w:rsidRPr="00643972" w:rsidRDefault="005F66E8" w:rsidP="00643972">
      <w:pPr>
        <w:spacing w:after="200" w:line="360" w:lineRule="auto"/>
        <w:ind w:left="284" w:right="-220"/>
        <w:jc w:val="both"/>
        <w:rPr>
          <w:rFonts w:ascii="Sylfaen" w:eastAsiaTheme="minorEastAsia" w:hAnsi="Sylfaen"/>
          <w:sz w:val="24"/>
          <w:lang w:val="hy-AM" w:eastAsia="ru-RU"/>
        </w:rPr>
      </w:pPr>
      <w:r w:rsidRPr="00643972">
        <w:rPr>
          <w:rFonts w:ascii="Sylfaen" w:eastAsiaTheme="minorEastAsia" w:hAnsi="Sylfaen"/>
          <w:sz w:val="24"/>
          <w:lang w:val="hy-AM" w:eastAsia="ru-RU"/>
        </w:rPr>
        <w:t>2</w:t>
      </w:r>
      <w:r w:rsidRPr="00643972">
        <w:rPr>
          <w:rFonts w:ascii="Times New Roman" w:eastAsiaTheme="minorEastAsia" w:hAnsi="Times New Roman" w:cs="Times New Roman"/>
          <w:sz w:val="24"/>
          <w:lang w:val="hy-AM" w:eastAsia="ru-RU"/>
        </w:rPr>
        <w:t>․</w:t>
      </w:r>
      <w:r w:rsidRPr="00643972">
        <w:rPr>
          <w:rFonts w:ascii="Sylfaen" w:eastAsiaTheme="minorEastAsia" w:hAnsi="Sylfaen"/>
          <w:sz w:val="24"/>
          <w:lang w:val="hy-AM" w:eastAsia="ru-RU"/>
        </w:rPr>
        <w:t xml:space="preserve">Կարևորել </w:t>
      </w:r>
      <w:r w:rsidR="00120811" w:rsidRPr="00643972">
        <w:rPr>
          <w:rFonts w:ascii="Sylfaen" w:eastAsiaTheme="minorEastAsia" w:hAnsi="Sylfaen"/>
          <w:sz w:val="24"/>
          <w:lang w:val="hy-AM" w:eastAsia="ru-RU"/>
        </w:rPr>
        <w:t xml:space="preserve">կենսաբանության </w:t>
      </w:r>
      <w:r w:rsidRPr="00643972">
        <w:rPr>
          <w:rFonts w:ascii="Sylfaen" w:eastAsiaTheme="minorEastAsia" w:hAnsi="Sylfaen"/>
          <w:sz w:val="24"/>
          <w:lang w:val="hy-AM" w:eastAsia="ru-RU"/>
        </w:rPr>
        <w:t xml:space="preserve">դասագրքերի արժեկողմնորոշիչ նշանակությունը </w:t>
      </w:r>
      <w:r w:rsidR="00120811" w:rsidRPr="00643972">
        <w:rPr>
          <w:rFonts w:ascii="Sylfaen" w:eastAsiaTheme="minorEastAsia" w:hAnsi="Sylfaen"/>
          <w:sz w:val="24"/>
          <w:lang w:val="hy-AM" w:eastAsia="ru-RU"/>
        </w:rPr>
        <w:t>,</w:t>
      </w:r>
      <w:r w:rsidRPr="00643972">
        <w:rPr>
          <w:rFonts w:ascii="Sylfaen" w:eastAsiaTheme="minorEastAsia" w:hAnsi="Sylfaen"/>
          <w:sz w:val="24"/>
          <w:lang w:val="hy-AM" w:eastAsia="ru-RU"/>
        </w:rPr>
        <w:t xml:space="preserve"> </w:t>
      </w:r>
    </w:p>
    <w:p w:rsidR="005F66E8" w:rsidRPr="00643972" w:rsidRDefault="005F66E8" w:rsidP="00643972">
      <w:pPr>
        <w:spacing w:after="200" w:line="360" w:lineRule="auto"/>
        <w:ind w:left="284"/>
        <w:jc w:val="both"/>
        <w:rPr>
          <w:rFonts w:ascii="Sylfaen" w:eastAsiaTheme="minorEastAsia" w:hAnsi="Sylfaen"/>
          <w:sz w:val="24"/>
          <w:lang w:val="hy-AM" w:eastAsia="ru-RU"/>
        </w:rPr>
      </w:pPr>
      <w:r w:rsidRPr="00643972">
        <w:rPr>
          <w:rFonts w:ascii="Sylfaen" w:eastAsiaTheme="minorEastAsia" w:hAnsi="Sylfaen"/>
          <w:sz w:val="24"/>
          <w:lang w:val="hy-AM" w:eastAsia="ru-RU"/>
        </w:rPr>
        <w:lastRenderedPageBreak/>
        <w:t>3</w:t>
      </w:r>
      <w:r w:rsidRPr="00643972">
        <w:rPr>
          <w:rFonts w:ascii="Times New Roman" w:eastAsiaTheme="minorEastAsia" w:hAnsi="Times New Roman" w:cs="Times New Roman"/>
          <w:sz w:val="24"/>
          <w:lang w:val="hy-AM" w:eastAsia="ru-RU"/>
        </w:rPr>
        <w:t>․</w:t>
      </w:r>
      <w:r w:rsidRPr="00643972">
        <w:rPr>
          <w:rFonts w:ascii="Sylfaen" w:eastAsiaTheme="minorEastAsia" w:hAnsi="Sylfaen"/>
          <w:sz w:val="24"/>
          <w:lang w:val="hy-AM" w:eastAsia="ru-RU"/>
        </w:rPr>
        <w:t xml:space="preserve">Բացահայտել </w:t>
      </w:r>
      <w:r w:rsidR="00120811" w:rsidRPr="00643972">
        <w:rPr>
          <w:rFonts w:ascii="Sylfaen" w:eastAsiaTheme="minorEastAsia" w:hAnsi="Sylfaen"/>
          <w:sz w:val="24"/>
          <w:lang w:val="hy-AM" w:eastAsia="ru-RU"/>
        </w:rPr>
        <w:t xml:space="preserve"> կենսաբանության </w:t>
      </w:r>
      <w:r w:rsidRPr="00643972">
        <w:rPr>
          <w:rFonts w:ascii="Sylfaen" w:eastAsiaTheme="minorEastAsia" w:hAnsi="Sylfaen"/>
          <w:sz w:val="24"/>
          <w:lang w:val="hy-AM" w:eastAsia="ru-RU"/>
        </w:rPr>
        <w:t xml:space="preserve">և դրա դասավանդման դերը </w:t>
      </w:r>
      <w:r w:rsidR="00120811" w:rsidRPr="00643972">
        <w:rPr>
          <w:rFonts w:ascii="Sylfaen" w:eastAsiaTheme="minorEastAsia" w:hAnsi="Sylfaen"/>
          <w:sz w:val="24"/>
          <w:lang w:val="hy-AM" w:eastAsia="ru-RU"/>
        </w:rPr>
        <w:t xml:space="preserve">սովորողների </w:t>
      </w:r>
      <w:r w:rsidRPr="00643972">
        <w:rPr>
          <w:rFonts w:ascii="Sylfaen" w:eastAsiaTheme="minorEastAsia" w:hAnsi="Sylfaen"/>
          <w:sz w:val="24"/>
          <w:lang w:val="hy-AM" w:eastAsia="ru-RU"/>
        </w:rPr>
        <w:t>արժեքների ձևավորման գործում:</w:t>
      </w:r>
    </w:p>
    <w:p w:rsidR="00120811" w:rsidRPr="00643972" w:rsidRDefault="00120811" w:rsidP="00643972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Sylfaen" w:hAnsi="Sylfaen" w:cs="Wingdings"/>
          <w:b/>
          <w:sz w:val="24"/>
          <w:szCs w:val="24"/>
          <w:lang w:val="hy-AM"/>
        </w:rPr>
      </w:pPr>
      <w:r w:rsidRPr="00643972">
        <w:rPr>
          <w:rFonts w:ascii="Sylfaen" w:hAnsi="Sylfaen" w:cs="Sylfaen"/>
          <w:b/>
          <w:sz w:val="24"/>
          <w:szCs w:val="24"/>
          <w:lang w:val="hy-AM"/>
        </w:rPr>
        <w:t xml:space="preserve">Հետազոտման ընթացքում կիրառել ենք հետևյալ մեթոդները՝ </w:t>
      </w:r>
      <w:r w:rsidRPr="00643972">
        <w:rPr>
          <w:rFonts w:ascii="Sylfaen" w:hAnsi="Sylfaen" w:cs="Wingdings"/>
          <w:b/>
          <w:sz w:val="24"/>
          <w:szCs w:val="24"/>
          <w:lang w:val="hy-AM"/>
        </w:rPr>
        <w:t xml:space="preserve"> </w:t>
      </w:r>
    </w:p>
    <w:p w:rsidR="00120811" w:rsidRPr="00441028" w:rsidRDefault="00120811" w:rsidP="00120811">
      <w:pPr>
        <w:numPr>
          <w:ilvl w:val="0"/>
          <w:numId w:val="2"/>
        </w:numPr>
        <w:tabs>
          <w:tab w:val="left" w:pos="4635"/>
        </w:tabs>
        <w:spacing w:after="0" w:line="36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441028">
        <w:rPr>
          <w:rFonts w:ascii="Sylfaen" w:hAnsi="Sylfaen" w:cs="Sylfaen"/>
          <w:sz w:val="24"/>
          <w:szCs w:val="24"/>
          <w:lang w:val="hy-AM"/>
        </w:rPr>
        <w:t>տեսական՝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թեմային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վերաբերող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գրա</w:t>
      </w:r>
      <w:r w:rsidRPr="00441028">
        <w:rPr>
          <w:rFonts w:ascii="Sylfaen" w:hAnsi="Sylfaen" w:cs="Sylfaen"/>
          <w:sz w:val="24"/>
          <w:szCs w:val="24"/>
          <w:lang w:val="hy-AM"/>
        </w:rPr>
        <w:softHyphen/>
        <w:t>կանության</w:t>
      </w:r>
      <w:r w:rsidRPr="00441028">
        <w:rPr>
          <w:rFonts w:ascii="Sylfaen" w:hAnsi="Sylfaen"/>
          <w:sz w:val="24"/>
          <w:szCs w:val="24"/>
          <w:lang w:val="hy-AM"/>
        </w:rPr>
        <w:t xml:space="preserve">, </w:t>
      </w:r>
      <w:r w:rsidR="00780B90">
        <w:rPr>
          <w:rFonts w:ascii="Sylfaen" w:hAnsi="Sylfaen" w:cs="Sylfaen"/>
          <w:sz w:val="24"/>
          <w:szCs w:val="24"/>
          <w:lang w:val="hy-AM"/>
        </w:rPr>
        <w:t>կե</w:t>
      </w:r>
      <w:r w:rsidR="004965E2">
        <w:rPr>
          <w:rFonts w:ascii="Sylfaen" w:hAnsi="Sylfaen" w:cs="Sylfaen"/>
          <w:sz w:val="24"/>
          <w:szCs w:val="24"/>
          <w:lang w:val="hy-AM"/>
        </w:rPr>
        <w:t xml:space="preserve">նասբանության </w:t>
      </w:r>
      <w:r w:rsidRPr="00441028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չափորոշիչների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ու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ծրագրերի</w:t>
      </w:r>
      <w:r w:rsidRPr="00441028">
        <w:rPr>
          <w:rFonts w:ascii="Sylfaen" w:hAnsi="Sylfaen"/>
          <w:sz w:val="24"/>
          <w:szCs w:val="24"/>
          <w:lang w:val="hy-AM"/>
        </w:rPr>
        <w:t xml:space="preserve">, </w:t>
      </w:r>
      <w:r w:rsidRPr="00441028">
        <w:rPr>
          <w:rFonts w:ascii="Sylfaen" w:hAnsi="Sylfaen" w:cs="Sylfaen"/>
          <w:sz w:val="24"/>
          <w:szCs w:val="24"/>
          <w:lang w:val="hy-AM"/>
        </w:rPr>
        <w:t>ուսումնամեթոդական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ձեռնարկների</w:t>
      </w:r>
      <w:r w:rsidRPr="00441028">
        <w:rPr>
          <w:rFonts w:ascii="Sylfaen" w:hAnsi="Sylfaen"/>
          <w:sz w:val="24"/>
          <w:szCs w:val="24"/>
          <w:lang w:val="hy-AM"/>
        </w:rPr>
        <w:t xml:space="preserve"> </w:t>
      </w:r>
      <w:r w:rsidRPr="00441028">
        <w:rPr>
          <w:rFonts w:ascii="Sylfaen" w:hAnsi="Sylfaen" w:cs="Sylfaen"/>
          <w:sz w:val="24"/>
          <w:szCs w:val="24"/>
          <w:lang w:val="hy-AM"/>
        </w:rPr>
        <w:t>ուսումնասիրում</w:t>
      </w:r>
      <w:r w:rsidRPr="00441028">
        <w:rPr>
          <w:rFonts w:ascii="Sylfaen" w:hAnsi="Sylfaen"/>
          <w:sz w:val="24"/>
          <w:szCs w:val="24"/>
          <w:lang w:val="hy-AM"/>
        </w:rPr>
        <w:t xml:space="preserve">, </w:t>
      </w:r>
    </w:p>
    <w:p w:rsidR="00120811" w:rsidRPr="004965E2" w:rsidRDefault="00120811" w:rsidP="005D3BDE">
      <w:pPr>
        <w:pStyle w:val="a3"/>
        <w:numPr>
          <w:ilvl w:val="0"/>
          <w:numId w:val="2"/>
        </w:numPr>
        <w:spacing w:after="0"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4965E2">
        <w:rPr>
          <w:rFonts w:ascii="Sylfaen" w:hAnsi="Sylfaen"/>
          <w:sz w:val="24"/>
          <w:szCs w:val="24"/>
          <w:lang w:val="hy-AM"/>
        </w:rPr>
        <w:t xml:space="preserve">էմպիրիկ` դասալսումներ, փորձարարական դասերի վարում, </w:t>
      </w:r>
      <w:r w:rsidRPr="004965E2">
        <w:rPr>
          <w:rFonts w:ascii="Sylfaen" w:hAnsi="Sylfaen"/>
          <w:b/>
          <w:sz w:val="24"/>
          <w:szCs w:val="24"/>
          <w:lang w:val="hy-AM"/>
        </w:rPr>
        <w:t>Հետազոտության նորույթը</w:t>
      </w:r>
    </w:p>
    <w:p w:rsidR="00120811" w:rsidRPr="00780B90" w:rsidRDefault="004965E2" w:rsidP="004965E2">
      <w:pPr>
        <w:spacing w:after="0" w:line="360" w:lineRule="auto"/>
        <w:ind w:left="720" w:right="-144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780B90">
        <w:rPr>
          <w:rFonts w:ascii="Sylfaen" w:hAnsi="Sylfaen"/>
          <w:sz w:val="24"/>
          <w:szCs w:val="24"/>
          <w:lang w:val="hy-AM"/>
        </w:rPr>
        <w:t>Կենսաբանության նյութերի</w:t>
      </w:r>
      <w:r w:rsidR="00120811" w:rsidRPr="00780B90">
        <w:rPr>
          <w:rFonts w:ascii="Sylfaen" w:hAnsi="Sylfaen"/>
          <w:sz w:val="24"/>
          <w:szCs w:val="24"/>
          <w:lang w:val="hy-AM"/>
        </w:rPr>
        <w:t xml:space="preserve"> ուսումնասիրման ընթաց</w:t>
      </w:r>
      <w:r w:rsidR="00120811" w:rsidRPr="00780B90">
        <w:rPr>
          <w:rFonts w:ascii="Sylfaen" w:hAnsi="Sylfaen"/>
          <w:sz w:val="24"/>
          <w:szCs w:val="24"/>
          <w:lang w:val="hy-AM"/>
        </w:rPr>
        <w:softHyphen/>
        <w:t xml:space="preserve">քում համապատասխան մեթոդների և ուղղորդված աշխատանքների միջոցով նպաստել  դպրոցականների արժեհամակարգի  ձևավորմանը: </w:t>
      </w:r>
    </w:p>
    <w:p w:rsidR="00120811" w:rsidRPr="00441028" w:rsidRDefault="00120811" w:rsidP="00120811">
      <w:pPr>
        <w:spacing w:after="0"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441028">
        <w:rPr>
          <w:rFonts w:ascii="Sylfaen" w:hAnsi="Sylfaen"/>
          <w:b/>
          <w:sz w:val="24"/>
          <w:szCs w:val="24"/>
          <w:lang w:val="hy-AM"/>
        </w:rPr>
        <w:t>Հետազոտության օբյեկտը</w:t>
      </w:r>
    </w:p>
    <w:p w:rsidR="00120811" w:rsidRPr="00973532" w:rsidRDefault="00120811" w:rsidP="0012081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441028">
        <w:rPr>
          <w:rFonts w:ascii="Sylfaen" w:hAnsi="Sylfaen"/>
          <w:sz w:val="24"/>
          <w:szCs w:val="24"/>
          <w:lang w:val="hy-AM"/>
        </w:rPr>
        <w:t xml:space="preserve">Հետազոտության օբյեկտն է </w:t>
      </w:r>
      <w:r w:rsidR="00780B90">
        <w:rPr>
          <w:rFonts w:ascii="Sylfaen" w:hAnsi="Sylfaen"/>
          <w:sz w:val="24"/>
          <w:szCs w:val="24"/>
          <w:lang w:val="hy-AM"/>
        </w:rPr>
        <w:t xml:space="preserve">կենսաբանության </w:t>
      </w:r>
      <w:r w:rsidRPr="00441028">
        <w:rPr>
          <w:rFonts w:ascii="Sylfaen" w:hAnsi="Sylfaen"/>
          <w:sz w:val="24"/>
          <w:szCs w:val="24"/>
          <w:lang w:val="hy-AM"/>
        </w:rPr>
        <w:t>դասագրքե</w:t>
      </w:r>
      <w:r w:rsidRPr="00441028">
        <w:rPr>
          <w:rFonts w:ascii="Sylfaen" w:hAnsi="Sylfaen"/>
          <w:sz w:val="24"/>
          <w:szCs w:val="24"/>
          <w:lang w:val="hy-AM"/>
        </w:rPr>
        <w:softHyphen/>
        <w:t xml:space="preserve">րում ներառված </w:t>
      </w:r>
      <w:r w:rsidR="00780B90">
        <w:rPr>
          <w:rFonts w:ascii="Sylfaen" w:hAnsi="Sylfaen"/>
          <w:sz w:val="24"/>
          <w:szCs w:val="24"/>
          <w:lang w:val="hy-AM"/>
        </w:rPr>
        <w:t xml:space="preserve">նյութերի </w:t>
      </w:r>
      <w:r w:rsidRPr="00441028">
        <w:rPr>
          <w:rFonts w:ascii="Sylfaen" w:hAnsi="Sylfaen"/>
          <w:sz w:val="24"/>
          <w:szCs w:val="24"/>
          <w:lang w:val="hy-AM"/>
        </w:rPr>
        <w:t>ամբողջությունը՝ որպես արժեհամակարգի զարգացման խթան:</w:t>
      </w:r>
    </w:p>
    <w:p w:rsidR="00120811" w:rsidRPr="00441028" w:rsidRDefault="00120811" w:rsidP="00120811">
      <w:pPr>
        <w:spacing w:after="0"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441028">
        <w:rPr>
          <w:rFonts w:ascii="Sylfaen" w:hAnsi="Sylfaen"/>
          <w:b/>
          <w:sz w:val="24"/>
          <w:szCs w:val="24"/>
          <w:lang w:val="hy-AM"/>
        </w:rPr>
        <w:t>Հետազոտության առարկան</w:t>
      </w:r>
    </w:p>
    <w:p w:rsidR="00120811" w:rsidRDefault="00120811" w:rsidP="00120811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441028">
        <w:rPr>
          <w:rFonts w:ascii="Sylfaen" w:hAnsi="Sylfaen"/>
          <w:sz w:val="24"/>
          <w:szCs w:val="24"/>
          <w:lang w:val="hy-AM"/>
        </w:rPr>
        <w:t xml:space="preserve">Հետազոտության առարկան դասարաններում </w:t>
      </w:r>
      <w:r w:rsidR="00780B90">
        <w:rPr>
          <w:rFonts w:ascii="Sylfaen" w:hAnsi="Sylfaen"/>
          <w:sz w:val="24"/>
          <w:szCs w:val="24"/>
          <w:lang w:val="hy-AM"/>
        </w:rPr>
        <w:t xml:space="preserve">կենսաբանության </w:t>
      </w:r>
      <w:r w:rsidRPr="00441028">
        <w:rPr>
          <w:rFonts w:ascii="Sylfaen" w:hAnsi="Sylfaen"/>
          <w:sz w:val="24"/>
          <w:szCs w:val="24"/>
          <w:lang w:val="hy-AM"/>
        </w:rPr>
        <w:t>միջոցով արժեքային համակարգի ձևավորման գործընթացն է ուսումնասիրության և այլ աշխատանքների միջոցով:</w:t>
      </w:r>
    </w:p>
    <w:p w:rsidR="00120811" w:rsidRDefault="00120811" w:rsidP="00120811">
      <w:pPr>
        <w:spacing w:after="0" w:line="360" w:lineRule="auto"/>
        <w:ind w:right="-286"/>
        <w:jc w:val="both"/>
        <w:rPr>
          <w:rFonts w:ascii="Sylfaen" w:hAnsi="Sylfaen"/>
          <w:sz w:val="24"/>
          <w:szCs w:val="24"/>
          <w:lang w:val="hy-AM"/>
        </w:rPr>
      </w:pPr>
    </w:p>
    <w:p w:rsidR="00120811" w:rsidRDefault="00120811" w:rsidP="00120811">
      <w:pPr>
        <w:spacing w:after="0" w:line="360" w:lineRule="auto"/>
        <w:ind w:right="-286"/>
        <w:jc w:val="both"/>
        <w:rPr>
          <w:rFonts w:ascii="Sylfaen" w:hAnsi="Sylfaen"/>
          <w:sz w:val="24"/>
          <w:szCs w:val="24"/>
          <w:lang w:val="hy-AM"/>
        </w:rPr>
      </w:pPr>
    </w:p>
    <w:p w:rsidR="00120811" w:rsidRPr="005F66E8" w:rsidRDefault="00120811" w:rsidP="00120811">
      <w:pPr>
        <w:spacing w:after="200" w:line="360" w:lineRule="auto"/>
        <w:jc w:val="both"/>
        <w:rPr>
          <w:rFonts w:ascii="Sylfaen" w:eastAsiaTheme="minorEastAsia" w:hAnsi="Sylfaen"/>
          <w:sz w:val="24"/>
          <w:lang w:val="hy-AM" w:eastAsia="ru-RU"/>
        </w:rPr>
      </w:pPr>
    </w:p>
    <w:p w:rsidR="005F66E8" w:rsidRDefault="005F66E8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80B90" w:rsidRDefault="00780B90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80B90" w:rsidRDefault="00780B90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80B90" w:rsidRDefault="00780B90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80B90" w:rsidRDefault="00780B90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80B90" w:rsidRDefault="00780B90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80B90" w:rsidRDefault="00780B90" w:rsidP="009A369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43972" w:rsidRDefault="00643972" w:rsidP="003C0D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43972" w:rsidRDefault="00643972" w:rsidP="00643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43972">
        <w:rPr>
          <w:rFonts w:ascii="Sylfaen" w:hAnsi="Sylfaen"/>
          <w:b/>
          <w:sz w:val="24"/>
          <w:szCs w:val="24"/>
          <w:lang w:val="hy-AM"/>
        </w:rPr>
        <w:t>ԳԼՈՒԽ 1</w:t>
      </w:r>
      <w:r w:rsidR="00AC6D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:rsidR="00AC6D1E" w:rsidRDefault="00AC6D1E" w:rsidP="00643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ՍՈՎՈՐՈՂՆԵՐԻ  ՄԵՋ ԱՐԺԵՀԱՄԱԿԱՐԳԻ  ՁԵՎԱՎՈՐՈՒՄԸ  </w:t>
      </w:r>
    </w:p>
    <w:p w:rsidR="00AC6D1E" w:rsidRPr="00AC6D1E" w:rsidRDefault="00AC6D1E" w:rsidP="00643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ԿԵՆՍԱԲԱՆՈՒԹՅՈՒՆ ԱՌԱՐԿԱՅԻ ԴԱՍԱՎԱՆԴՄԱՆ ԸՆԹԱՑՔՈՒՄ</w:t>
      </w:r>
    </w:p>
    <w:p w:rsidR="00994FBF" w:rsidRDefault="00AC6D1E" w:rsidP="0064397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«Արժեհամակարգ» հասկացությունը մանկավարժական գիտության մեջ ըմբռնվում է բավական լայն շառավիղով: Առավել ընդունված է այն ընկալումը, որ արժեհամակարգը մարդու բարոյական, գեղագիտական, հոգևոր, իմացական, մշակութային և էթնիկական արժեքների համախումբն է, որն անհրաժեշտ է անձի ներդաշնակ, բազմակողմանի ձևավորման և զարգացման համար: Արժեքների թվարկված համախմբերից որևէ մեկին գերապատվություն տալը կնշանակեր ոչ մանկավարժական մոտեցում խնդրին. Արժեհամակարգը լիակատար է և համեմատաբար ավարտուն բոլոր ներառված համախմբերի ներդաշնակ փոխլրացման պայմաններում: Ահա թե ինչու «արժեհամակարգ» հասկացությունը նաև զուրկ է խիստ որոշակի ստուգությունից: Արժեհամակարգի ձևավորման և նրա հարաբերական կայունության ապահովման համար հանրակրթության բնագավառում կարևոր և անփոխարինելի նշանակություն ունեն բոլոր ուսումնական առարկաները, որոնք թվում, այնուամենայնիվ, արժեքների ձևավորման առումով չափազանց մեծ է հումանիտար ոլորտի ուսումնական առարկաների դերը: Մասնավորապես՝ անգնահատելի է </w:t>
      </w:r>
      <w:r w:rsidR="005E4BEA">
        <w:rPr>
          <w:rFonts w:ascii="Sylfaen" w:hAnsi="Sylfaen"/>
          <w:sz w:val="24"/>
          <w:szCs w:val="24"/>
          <w:lang w:val="hy-AM"/>
        </w:rPr>
        <w:t xml:space="preserve">կենսաբանության 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դերը՝ առանց նույնիսկ էականորեն տարբաժանելու </w:t>
      </w:r>
      <w:r w:rsidR="005E4BEA">
        <w:rPr>
          <w:rFonts w:ascii="Sylfaen" w:hAnsi="Sylfaen"/>
          <w:sz w:val="24"/>
          <w:szCs w:val="24"/>
          <w:lang w:val="hy-AM"/>
        </w:rPr>
        <w:t xml:space="preserve">բնագիտությունից 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տար լեզուների նշանակությունը սույն խնդրի առնչությամբ: Արժեհամակարգի 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և կարողությունների: Այսօր աճող սերնդի դաստիարակության գործն ընթանում է տարբեր հանգամանքների ազդեցության ներքո՝ ժողովրդագրական, ազգային, մշակութային, ընտանեկան, կրթական, հասարակական, սոցիալական և այլն: Հաշվի առնելով բազմաթիվ այս և այլ հանգամանքներ՝ </w:t>
      </w:r>
      <w:r w:rsidR="00780B90" w:rsidRPr="003C0DF0">
        <w:rPr>
          <w:rFonts w:ascii="Sylfaen" w:hAnsi="Sylfaen"/>
          <w:sz w:val="24"/>
          <w:szCs w:val="24"/>
          <w:lang w:val="hy-AM"/>
        </w:rPr>
        <w:lastRenderedPageBreak/>
        <w:t>ժամանակակից մանկավարժության համար խնդիր է դառնում սովորողների ազգային գիտակցության ձևավորումը սեփական ժողովրդի պատմության ու մշակույթի հենքի վրա՝ չանտեսելով համամարդկային արժեքները: Կրելով վերոնշյալ և այլ հանգամանքների ներգործությունը, ընտրությամբ յուրացնելով դրանց ազդեցությունը՝ աշակերտը հաղորդակցվում է հասարակական մշակույթին և ձևավորվում իբրև ստեղծագործական</w:t>
      </w:r>
      <w:r w:rsidR="005E4BEA">
        <w:rPr>
          <w:rFonts w:ascii="Sylfaen" w:hAnsi="Sylfaen"/>
          <w:sz w:val="24"/>
          <w:szCs w:val="24"/>
          <w:lang w:val="hy-AM"/>
        </w:rPr>
        <w:t xml:space="preserve"> 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անհատականություն: Ընդ որում՝ կրթական տարբեր աստիճաններում աշակերտն ունենում է աշխարհի նկատմամբ վերաբերմունքի տարբեր դրսևորումներ և հարաբերություններ: Վերաբերմունքն աշխարհի նկատմամբ և հարաբերությունը աշխարհի հետ, վերաբերմունք սեփական անձի նկատմամբ և հարաբերությունն ինքն իր հետ իրականացվում են հասարակական դաստիարակության համակարգի (ուսումնական հաստատություններ, հասարակական, պետական, խորհրդակցական մարմիններ, մանկապատանեկան կառույցներ, այլ) և տեղեկատվական տեխնոլոգիաների (հեռուստատեսություն, համացանցային լրատվական միջոցներ, մամուլ) միջոցով: Կինոն, թատրոնը, հեռուստատեսությունը, համացանցը ներգործում են աշակերտի անձի վրա ոչ միայն ինքնին՝ որպես տեղեկատվության աղբյուրներ, այլ նաև որոշակի տիպարների միջոցով, որոնք դրսևորվում են այդ «տեղեկատվական աղբյուրներից հոսող» հերոսների վարքագծում: Աշակերտները, իրենց տարիքային, սեռական և անհատական առանձնահատկություններին համապատասխան, հակված են նույնացնել իրենց այս կամ այն հերոսի հետ՝ յուրացնելով նրանց վարքի ձևերը, ապրելակերպը, հագուստը, կենցաղը, կյանքի ոճը և այլն: Աշակերտի արժեքների ձևավորման վրա ազդող գործոններից են ավանդական միջոցները, այսինքն՝ աշակերտի մեջ աշխարհի նկատմամբ վերաբերմունքի և հասարակության հետ հարաբերության, սեփական անձի նկատմամբ վերաբերմունքի ձևավորումը ընտանիքի և սոցիալական միջավայրի միջոցով: Սակայն սովորողների կողմից այդ միջավայրին բնորոշ արժեքների, կանոնների, չափանիշների, հայացքների յուրացումը միշտ չէ, որ համապատասխանում է հասարակության կողմից ընդունված արժեքներին և խրախուսելի չափանիշներին: Ավանդական միջոցների յուրացումը լինում է չգիտակցված՝ վարքի ընդունված կաղապարներն ընդօրինակելու միջոցով: Այս առումով իրավացի է Մ. Մոնտենը. «…Մենք որքան ասես կարող ենք պնդել մերը, սակայն սովորույթն ու համընդհանուր կանոնները մեզ քարշ են տալիս իրենց </w:t>
      </w:r>
      <w:r w:rsidR="00780B90" w:rsidRPr="003C0DF0">
        <w:rPr>
          <w:rFonts w:ascii="Sylfaen" w:hAnsi="Sylfaen"/>
          <w:sz w:val="24"/>
          <w:szCs w:val="24"/>
          <w:lang w:val="hy-AM"/>
        </w:rPr>
        <w:lastRenderedPageBreak/>
        <w:t xml:space="preserve">ետևից» [3, 22]: Աշակերտի արժեքների ձևավորման վրա ազդող մյուս գործոնը տարիքայինն է, երբ սովորողի արժեքային կողմոնորոշումները, արժեքային նախապատվությունները, վարքն ու բարոյահոգեբանական գծերը դրսևորվում են՝ ըստ տարիքային և կազմաբնախոսական առանձնահատկությունների: Արտաքուստ արժեհամակարգային դաստիարակության առանցքը դրսևորվում է աշակերտի վարքի ու շփման հարաբերությունների որոշակի մակարդակում՝ խոսքում, արտաքին տեսքում, ազատ ժամանակն անցկացնելու ձևում, ապրելակերպում և այլն: Տարիքային դաստիարակությանը բնորոշ են հակումը դեպի մշակույթի որոշակի շերտերը, կենցաղին բնորոշ արժեքների որոշակի աստիճանակարգությունը: Սակայն այստեղ ամենակարևորը մանկավարժների կողմից «աշակերտների մեջ կյանքի նկատմամբ դրական վերաբերմունքի, ապրած յուրաքանչյուր օրվա համար ուրախության զգացում ապրելու ունակության ձևավորումն է» [3, 64]: Սովորողի անձի արժեքների ձևավորման վրա ազդող մյուս գործոնը միջանձնային հարաբերություններն են կամ իրենց համար հեղինակավոր, երևելի մարդկանց հետ շփումները (ծնողներ, ուսուցիչներ, մեծահասակներ, ընկերներ և այլն): Բնական է, որ այդ հեղինակավոր անձինք կարող են լինել նաև աշակերտի վրա ներգործող հասարակական այս կամ այն կազմակերպությունների անդամները, դպրոցի տնօրենը, դասղեկը, ուսուցիչը և այլն: Աշակերտը նրանցից կարող է ստանալ արժեքների վերաբերյալ ինչպես դրական մոդելներ, այդպես նաև բացասական: Ընդսմին՝ բացասական մոդելները հակում ունեն ձևավորվելու ավելի արագ և անդառնալի բացասական ազդեցություն կարող են ունենալ սովորողի անձի արժեքային ճիշտ դաստիարակության վրա: Հետևաբար արժեքների դաստիարակության այս բնագավառը պահանջում է մանկավարժական խստագույն վերահսկողություն և ըստ հարկի՝ նաև միջամտություն: Աշակերտի արժեքների ձևավորման խնդիրները բնականաբար լուծվում են ոչ միայն ընտանիքում, այլ նաև ուսումնական հաստատություններում՝ ուսումնադաստիարակչական գործընթացի միջոցով: Ուսուցման դաստիարակչական ներգործությունը օբյեկտիվ օրինաչափություն է, որովհետև աշակերտների համար ուսուցումը գործունեության հիմնական տեսակն է, դրա համար էլ այն կարևոր դեր է կատարում նրանց անձի ձևավորման գործում: Ուսուցման գործընթացի դաստիարակչական ներգործության հարուստ աղբյուր է բուն գործընթացի բովանդակությունը, որովհետև ընտրելով դաստիարակչական առումով </w:t>
      </w:r>
      <w:r w:rsidR="00780B90" w:rsidRPr="003C0DF0">
        <w:rPr>
          <w:rFonts w:ascii="Sylfaen" w:hAnsi="Sylfaen"/>
          <w:sz w:val="24"/>
          <w:szCs w:val="24"/>
          <w:lang w:val="hy-AM"/>
        </w:rPr>
        <w:lastRenderedPageBreak/>
        <w:t xml:space="preserve">հիմնական գաղափարները, օրենքները և հասկացությունները՝ ուսուցիչը հնարավորություն է ստանում առարկայական ծրագրերի բովանդակության յուրացման միջոցով աշակերտների մեջ սերմանել քաղաքական, իրավական, բարոյական, գեղագիտական, բնապահպանական և այլ գիտելիքներ ու վերաբերմունք: Կրթության բովանդակության հետ միասին ուսուցման մեթոդները ներգործում են աշակերտների ճանաչողական ունակությունների վրա՝ նրանց հնարավորություն տալով ստացած գիտելիքները կյանքում օգտագործելու ըստ նպատակի: Սովորողների անձի արժեքների ձևավորման առումով հանրակրթության մեջ ուրույն նշանակություն ունեն ուսուցանվող </w:t>
      </w:r>
      <w:r w:rsidR="007777B6">
        <w:rPr>
          <w:rFonts w:ascii="Sylfaen" w:hAnsi="Sylfaen"/>
          <w:sz w:val="24"/>
          <w:szCs w:val="24"/>
          <w:lang w:val="hy-AM"/>
        </w:rPr>
        <w:t>բնագիտական առարկաներ</w:t>
      </w:r>
      <w:r w:rsidR="00780B90" w:rsidRPr="003C0DF0">
        <w:rPr>
          <w:rFonts w:ascii="Sylfaen" w:hAnsi="Sylfaen"/>
          <w:sz w:val="24"/>
          <w:szCs w:val="24"/>
          <w:lang w:val="hy-AM"/>
        </w:rPr>
        <w:t>, մասնավորապես՝ նկատի ունենք</w:t>
      </w:r>
      <w:r w:rsidR="007777B6">
        <w:rPr>
          <w:rFonts w:ascii="Sylfaen" w:hAnsi="Sylfaen"/>
          <w:sz w:val="24"/>
          <w:szCs w:val="24"/>
          <w:lang w:val="hy-AM"/>
        </w:rPr>
        <w:t xml:space="preserve"> կենսաբանություն առարկան,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 որով</w:t>
      </w:r>
      <w:r w:rsidR="007777B6">
        <w:rPr>
          <w:rFonts w:ascii="Sylfaen" w:hAnsi="Sylfaen"/>
          <w:sz w:val="24"/>
          <w:szCs w:val="24"/>
          <w:lang w:val="hy-AM"/>
        </w:rPr>
        <w:t xml:space="preserve"> անհրաժեշտ է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 սերունդ կրթելու և մարդկային հատկանիշներով նրանց դաստիարակելու հսկայական ներուժ: Ահա թե ինչու հանրակրթական դպրոցում </w:t>
      </w:r>
      <w:r w:rsidR="00994FBF">
        <w:rPr>
          <w:rFonts w:ascii="Sylfaen" w:hAnsi="Sylfaen"/>
          <w:sz w:val="24"/>
          <w:szCs w:val="24"/>
          <w:lang w:val="hy-AM"/>
        </w:rPr>
        <w:t xml:space="preserve">կենսաբանության </w:t>
      </w:r>
      <w:r w:rsidR="00780B90" w:rsidRPr="003C0DF0">
        <w:rPr>
          <w:rFonts w:ascii="Sylfaen" w:hAnsi="Sylfaen"/>
          <w:sz w:val="24"/>
          <w:szCs w:val="24"/>
          <w:lang w:val="hy-AM"/>
        </w:rPr>
        <w:t xml:space="preserve">դասավանդումը </w:t>
      </w:r>
      <w:r w:rsidR="00994FBF">
        <w:rPr>
          <w:rFonts w:ascii="Sylfaen" w:hAnsi="Sylfaen"/>
          <w:sz w:val="24"/>
          <w:szCs w:val="24"/>
          <w:lang w:val="hy-AM"/>
        </w:rPr>
        <w:t>վ</w:t>
      </w:r>
      <w:r w:rsidR="00780B90" w:rsidRPr="003C0DF0">
        <w:rPr>
          <w:rFonts w:ascii="Sylfaen" w:hAnsi="Sylfaen"/>
          <w:sz w:val="24"/>
          <w:szCs w:val="24"/>
          <w:lang w:val="hy-AM"/>
        </w:rPr>
        <w:t>երածվում է սովորողների, բարոյական, հոգևոր արժեհամակարգը ձևավորելու մի միջոցի, որի դերը չպետք է թերագնահատել:</w:t>
      </w:r>
    </w:p>
    <w:p w:rsidR="00F15620" w:rsidRPr="00F15620" w:rsidRDefault="00F15620" w:rsidP="00F15620">
      <w:pPr>
        <w:spacing w:before="240" w:after="240" w:line="360" w:lineRule="auto"/>
        <w:jc w:val="both"/>
        <w:rPr>
          <w:rFonts w:ascii="Sylfaen" w:eastAsia="Arial" w:hAnsi="Sylfaen" w:cs="Arial"/>
          <w:i/>
          <w:sz w:val="24"/>
          <w:szCs w:val="24"/>
          <w:lang w:val="hy-AM"/>
        </w:rPr>
      </w:pPr>
      <w:r w:rsidRPr="00F15620">
        <w:rPr>
          <w:rFonts w:ascii="Sylfaen" w:eastAsia="Tahoma" w:hAnsi="Sylfaen" w:cs="Tahoma"/>
          <w:i/>
          <w:sz w:val="24"/>
          <w:szCs w:val="24"/>
          <w:lang w:val="hy-AM"/>
        </w:rPr>
        <w:t>Սերմանելու արժեքներ և ձևավորելու վերաբերմունք՝</w:t>
      </w:r>
    </w:p>
    <w:p w:rsidR="00F15620" w:rsidRPr="00F15620" w:rsidRDefault="00F15620" w:rsidP="00F15620">
      <w:pPr>
        <w:spacing w:after="0" w:line="36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</w:p>
    <w:p w:rsidR="00F15620" w:rsidRPr="00F15620" w:rsidRDefault="00F15620" w:rsidP="00F15620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F15620">
        <w:rPr>
          <w:rFonts w:ascii="Sylfaen" w:eastAsia="Tahoma" w:hAnsi="Sylfaen" w:cs="Tahoma"/>
          <w:sz w:val="24"/>
          <w:szCs w:val="24"/>
          <w:lang w:val="hy-AM"/>
        </w:rPr>
        <w:t>Ցուցաբերելու հետաքրքրություն կենսաբանության ուսումնասիրության նկատմամբ, գնահատելու բնության հրաշքներն ու կատարելությունը և հարգանքով վերաբերվելու բնությանը;</w:t>
      </w:r>
    </w:p>
    <w:p w:rsidR="00F15620" w:rsidRPr="00F15620" w:rsidRDefault="00F15620" w:rsidP="00F15620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F15620">
        <w:rPr>
          <w:rFonts w:ascii="Sylfaen" w:eastAsia="Tahoma" w:hAnsi="Sylfaen" w:cs="Tahoma"/>
          <w:sz w:val="24"/>
          <w:szCs w:val="24"/>
          <w:lang w:val="hy-AM"/>
        </w:rPr>
        <w:t>իրազեկ լինելու հասարակության կյանքում կենսաբանական գիտելիքների կիրառություններին և դրանց սոցիալական, էթիկական, տնտեսական և բնապահպանական հետևանքներին;</w:t>
      </w:r>
    </w:p>
    <w:p w:rsidR="00F15620" w:rsidRPr="00F15620" w:rsidRDefault="00F15620" w:rsidP="00F15620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F15620">
        <w:rPr>
          <w:rFonts w:ascii="Sylfaen" w:eastAsia="Tahoma" w:hAnsi="Sylfaen" w:cs="Tahoma"/>
          <w:sz w:val="24"/>
          <w:szCs w:val="24"/>
          <w:lang w:val="hy-AM"/>
        </w:rPr>
        <w:t>գիտակցելու կենսաբանական գիտելիքների դինամիկ բնույթը և արժևորելու գիտության և տեխնոլոգիայի դերը կենդանի բնությունը հասկանալու համար;</w:t>
      </w:r>
    </w:p>
    <w:p w:rsidR="00F15620" w:rsidRPr="00F15620" w:rsidRDefault="00F15620" w:rsidP="00F15620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F15620">
        <w:rPr>
          <w:rFonts w:ascii="Sylfaen" w:eastAsia="Tahoma" w:hAnsi="Sylfaen" w:cs="Tahoma"/>
          <w:sz w:val="24"/>
          <w:szCs w:val="24"/>
          <w:lang w:val="hy-AM"/>
        </w:rPr>
        <w:t>գիտակցելու սեփական պատասխանատվությունը հետագա սերունդների համար շրջակա միջավայրը պահպանելու և դրան խնամքով վերաբերվելու գործում,</w:t>
      </w:r>
    </w:p>
    <w:p w:rsidR="00F15620" w:rsidRPr="00A47B3B" w:rsidRDefault="00F15620" w:rsidP="003C0DF0">
      <w:pPr>
        <w:numPr>
          <w:ilvl w:val="0"/>
          <w:numId w:val="3"/>
        </w:numPr>
        <w:spacing w:after="240" w:line="360" w:lineRule="auto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A47B3B">
        <w:rPr>
          <w:rFonts w:ascii="Sylfaen" w:eastAsia="Tahoma" w:hAnsi="Sylfaen" w:cs="Tahoma"/>
          <w:sz w:val="24"/>
          <w:szCs w:val="24"/>
          <w:lang w:val="hy-AM"/>
        </w:rPr>
        <w:t>ձևավորելու առողջ ապրելակերպ։</w:t>
      </w:r>
    </w:p>
    <w:p w:rsidR="006968DE" w:rsidRPr="006968DE" w:rsidRDefault="00780B90" w:rsidP="006968D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0DF0">
        <w:rPr>
          <w:rFonts w:ascii="Sylfaen" w:hAnsi="Sylfaen"/>
          <w:sz w:val="24"/>
          <w:szCs w:val="24"/>
          <w:lang w:val="hy-AM"/>
        </w:rPr>
        <w:t xml:space="preserve">Յուրաքանչյուր դասի ժամանակ ուսուցիչը որոշակի դաստիարակչական խնդիրներ է լուծում՝ հաշվի առնելով տվյալ առարկայի և թեմայի ուսումնասիրման հիմնական խնդիրները, որոնք ներկայացված են առարկայական ծրագրերում: Նա առանձնացնում է </w:t>
      </w:r>
      <w:r w:rsidRPr="003C0DF0">
        <w:rPr>
          <w:rFonts w:ascii="Sylfaen" w:hAnsi="Sylfaen"/>
          <w:sz w:val="24"/>
          <w:szCs w:val="24"/>
          <w:lang w:val="hy-AM"/>
        </w:rPr>
        <w:lastRenderedPageBreak/>
        <w:t>ընդհանուր դաստիարակչական խնդիրները, որոնք առանձին աշակերտների մոտ հաճախակի են դրսևորվում: Ուսուցիչը ուսուցման կազմակերպման տարբեր ձևերի ընտրության միջոցով (անհատական, խմբային, էքսկուրսիա, դասղեկական ժամ, արտադասարանական միջոցառումներ և այլն) առավել արդյունավետ է դարձնում աշակերտների արժեհամակարգային դաստիարակչական խնդիրների լուծումը: Օրինակ՝ խմբային աշխատանքի ժամանակ աշակերտները սովորում են ուշադրությամբ վերաբերվել միմյանց, միասին հաղթահարել դժվարությունները, միասին ձեռք բերել հաջողություներ, լսել հակադիր կարծիքներ, ընդօրինակել միմյանց և այլն: Հասակակիցների խմբում աշակերտն ավելի ազատ է արտահայտում իր մտքերն ու դատողությունները, գործում է անկաշկանդ, ինչն էլ նպաստում է ուսուցման արդյունավետ կազմակերպմանը: Անհատական աշխատանքում դաստիարակվում է աշակերտների ինտելեկտուալ պատրաստականությունը դժվարությունները հաղթահարելու գործում, ձևավորվում են համառության, ինքնակազմակերպման և ինքնավերահսկման ընդունակություններ: «Հատկապես դեռահասների առանձնահատուկ զգացմունքայնությունը, ինքնասիրությունը, որ հաճախ արտահայտում է նրանց ինքնահաստատման և հասուն երևալու ձգտումը, մանկավարժից պահանջում է անհրաժեշտ նրբանկատություն, հարգանք դեռահասի անձի նկատմամբ» [6, 65]: Ելնելով վերոգրյալից՝ կարող ենք եզրահանգել, որ արժեքային համակարգի ձևավորումը ժամանակակից դպրոցի գերխնդիրն է և մշտապես պետք է լինի մանկավարժների ուշադրության կենտրոնում</w:t>
      </w:r>
    </w:p>
    <w:p w:rsidR="006968DE" w:rsidRPr="006968DE" w:rsidRDefault="006968DE" w:rsidP="006968DE">
      <w:pPr>
        <w:pStyle w:val="a4"/>
        <w:spacing w:before="1" w:line="360" w:lineRule="auto"/>
        <w:ind w:right="109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Ժամանակակից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կյանքի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փոփոխվող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պայմաններն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5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ընդլայնվող</w:t>
      </w:r>
      <w:r w:rsidRPr="006968DE">
        <w:rPr>
          <w:spacing w:val="5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տեղեկատվական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դաշտի հրամայականով համակարգչային մտածողության գերակայումը պահանջում 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անձի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դաստիարակության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կարևոր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դեր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կատարող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կրթության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բովանդակության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փոփոխություն,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մեթոդների,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միջոցների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տեխնոլոգիաների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կիրառման նոր ռազմավարություն՝ պահպանելով ավանդականի հիմնարար սկզբունքներն 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ձեռքբերումները:</w:t>
      </w:r>
    </w:p>
    <w:p w:rsidR="006968DE" w:rsidRPr="006968DE" w:rsidRDefault="006968DE" w:rsidP="001E1ABB">
      <w:pPr>
        <w:pStyle w:val="a4"/>
        <w:spacing w:line="360" w:lineRule="auto"/>
        <w:ind w:right="110" w:firstLine="566"/>
        <w:rPr>
          <w:sz w:val="24"/>
          <w:szCs w:val="24"/>
          <w:lang w:val="hy-AM"/>
        </w:rPr>
        <w:sectPr w:rsidR="006968DE" w:rsidRPr="006968DE" w:rsidSect="008331EE">
          <w:footerReference w:type="default" r:id="rId8"/>
          <w:pgSz w:w="11910" w:h="16850"/>
          <w:pgMar w:top="1380" w:right="1020" w:bottom="960" w:left="1134" w:header="890" w:footer="772" w:gutter="0"/>
          <w:pgNumType w:start="1"/>
          <w:cols w:space="720"/>
          <w:titlePg/>
          <w:docGrid w:linePitch="299"/>
        </w:sectPr>
      </w:pPr>
      <w:r w:rsidRPr="006968DE">
        <w:rPr>
          <w:sz w:val="24"/>
          <w:szCs w:val="24"/>
          <w:lang w:val="hy-AM"/>
        </w:rPr>
        <w:t>Աշխարհի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մասին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գիտելիքների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մասնատված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յուրացումը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հատկանշական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երևույթ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հանրակրթության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համար: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Գիտությունների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արագ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զարգացումը,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գիտելիքների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ծավալի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աճը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նպաստեցին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նեղ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գիտակարգերի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առաջացմանը`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կենսաֆիզիկա,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կենսաքիմիա,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մոլեկուլային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կենսաբանություն,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որոնց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առանձին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ուսուցումը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lastRenderedPageBreak/>
        <w:t>սովորողներին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տալիս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պատկերացումներ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միայն իրականության մի նեղ ոլորտի մասին: Գիտելիքներ ստանալով տարբեր առարկաներից,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սովորողները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դժվարանում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իրենց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գիտակցության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մեջ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դրանք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միասնացնել-ինտեգրել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իրականության մասին մի ամբողջական պատկերացում ձևավորել, այսինքն տեղի է ունենում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գիտելիքների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մասնատված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յուրացում՝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երբ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սովորողներն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ունեն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հատվածական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գիտելիքներ,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սակայն</w:t>
      </w:r>
      <w:r w:rsidRPr="006968DE">
        <w:rPr>
          <w:spacing w:val="29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չեն</w:t>
      </w:r>
      <w:r w:rsidRPr="006968DE">
        <w:rPr>
          <w:spacing w:val="28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կարողանում</w:t>
      </w:r>
      <w:r w:rsidRPr="006968DE">
        <w:rPr>
          <w:spacing w:val="27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դրանք</w:t>
      </w:r>
      <w:r w:rsidRPr="006968DE">
        <w:rPr>
          <w:spacing w:val="27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կիրառել</w:t>
      </w:r>
      <w:r w:rsidRPr="006968DE">
        <w:rPr>
          <w:spacing w:val="28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իրենց</w:t>
      </w:r>
      <w:r w:rsidRPr="006968DE">
        <w:rPr>
          <w:spacing w:val="28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կյանքում,</w:t>
      </w:r>
      <w:r w:rsidRPr="006968DE">
        <w:rPr>
          <w:spacing w:val="27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չեն</w:t>
      </w:r>
      <w:r w:rsidRPr="006968DE">
        <w:rPr>
          <w:spacing w:val="2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տեսնում</w:t>
      </w:r>
      <w:r w:rsidRPr="006968DE">
        <w:rPr>
          <w:spacing w:val="27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դրանց</w:t>
      </w:r>
    </w:p>
    <w:p w:rsidR="006968DE" w:rsidRPr="006968DE" w:rsidRDefault="006968DE" w:rsidP="001E1ABB">
      <w:pPr>
        <w:pStyle w:val="a4"/>
        <w:spacing w:before="33" w:line="360" w:lineRule="auto"/>
        <w:ind w:left="0" w:right="109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lastRenderedPageBreak/>
        <w:t>օգտակարությունը,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հետևաբար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նաև`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իմաստն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նշանակությունը: Բնական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երևույթների,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օրենքների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օրինաչափությունների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բացահայտման,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դրանց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միջև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գոյություն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ունեցող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պատճառահետևանքային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կապերի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գիտականորեն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ճիշտ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ընկալման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գնահատման,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նաև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սեփական կարծիքի, հայացքների, համոզմունքների, դիրքորոշումների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ձևավորման ու դրանք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գործնականում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կիրառելու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անհրաժեշտության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համատեքստում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կարևորվում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աշակերտի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գիտական աշխարհայացքի դերը: Դրանում հատուկ նշանակություն է ձեռք բերում կրթության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աշխարհայացքային</w:t>
      </w:r>
      <w:r w:rsidRPr="006968DE">
        <w:rPr>
          <w:spacing w:val="-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գործառույթը:</w:t>
      </w:r>
    </w:p>
    <w:p w:rsidR="006968DE" w:rsidRDefault="006968DE" w:rsidP="006968DE">
      <w:pPr>
        <w:pStyle w:val="a4"/>
        <w:spacing w:before="1" w:line="360" w:lineRule="auto"/>
        <w:ind w:right="108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Աշխարհայեցողական համակարգի ձևավորման գործում իր անժխտելի դերն ունի դպրոցը.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ասել է թե` մանկավարժական հույժ կարևոր խնդիրներից մեկն էլ աշակերտի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գործունեության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հիմնական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ուղեցույցի զարգացումն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ապահովող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ուսումնադաստիարակչական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աշխատանքի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ծավալումն է, որում իր ուրույն տեղն ունի կենսաբանությունը: Աշխարհայացքը անձի տեսական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գիտելիքների,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ընդհանրական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հայացքների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համոզմունքների,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կյանքի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երևույթի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իմաստի,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իրականության օբյեկտիվ և սուբյեկտիվ կողմերի ընկալման փոխկապակցված և միահյուսված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ամբողջական համակարգ է: Ըստ իր խաղացած հասարակական դերի` աշխարհայացքը լինում է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առաջադիմական,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պահպանողական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հետադիմական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[5]: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բոլոր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ձևերում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ընդհանուր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բան`</w:t>
      </w:r>
      <w:r w:rsidRPr="006968DE">
        <w:rPr>
          <w:spacing w:val="-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աշխարհընկալումը:</w:t>
      </w:r>
    </w:p>
    <w:p w:rsidR="001D0626" w:rsidRDefault="001E1ABB" w:rsidP="001E1ABB">
      <w:pPr>
        <w:pStyle w:val="a4"/>
        <w:spacing w:before="1" w:line="360" w:lineRule="auto"/>
        <w:ind w:right="108" w:firstLine="566"/>
        <w:rPr>
          <w:sz w:val="24"/>
          <w:szCs w:val="24"/>
          <w:lang w:val="hy-AM"/>
        </w:rPr>
      </w:pPr>
      <w:r w:rsidRPr="001E1ABB">
        <w:rPr>
          <w:sz w:val="24"/>
          <w:szCs w:val="24"/>
          <w:lang w:val="hy-AM"/>
        </w:rPr>
        <w:t>Հանրակրթական դպրոցում ուսուցանվող ցանկացած ուսումնական բնագավառ սովորողի արժեհամակարգի ձևավորման գործընթացում որոշակի մասնաբաժին ունի: Ուզում ենք շեշտադրել «</w:t>
      </w:r>
      <w:r>
        <w:rPr>
          <w:sz w:val="24"/>
          <w:szCs w:val="24"/>
          <w:lang w:val="hy-AM"/>
        </w:rPr>
        <w:t>Բնագիտական</w:t>
      </w:r>
      <w:r w:rsidRPr="001E1ABB">
        <w:rPr>
          <w:sz w:val="24"/>
          <w:szCs w:val="24"/>
          <w:lang w:val="hy-AM"/>
        </w:rPr>
        <w:t>» ուսումնական բնագավառը, մասնավորապես՝ «</w:t>
      </w:r>
      <w:r>
        <w:rPr>
          <w:sz w:val="24"/>
          <w:szCs w:val="24"/>
          <w:lang w:val="hy-AM"/>
        </w:rPr>
        <w:t>Կենսաբանություն</w:t>
      </w:r>
      <w:r w:rsidRPr="001E1ABB">
        <w:rPr>
          <w:sz w:val="24"/>
          <w:szCs w:val="24"/>
          <w:lang w:val="hy-AM"/>
        </w:rPr>
        <w:t xml:space="preserve">» առարկան, որի արժեհամակարգի բաղադրիչներում առկա են համամարդկային, </w:t>
      </w:r>
      <w:r>
        <w:rPr>
          <w:sz w:val="24"/>
          <w:szCs w:val="24"/>
          <w:lang w:val="hy-AM"/>
        </w:rPr>
        <w:t>բնությա</w:t>
      </w:r>
      <w:r w:rsidRPr="001E1ABB">
        <w:rPr>
          <w:sz w:val="24"/>
          <w:szCs w:val="24"/>
          <w:lang w:val="hy-AM"/>
        </w:rPr>
        <w:t xml:space="preserve">ն և այլ արժեքներ, որոնք կմնան թղթի վրա, քանի դեռ մենք՝ մանկավարժներս, չենք բացահայտում դրանց իրականացման ճիշտ մեխանիզմներն ու ուղիները: </w:t>
      </w:r>
    </w:p>
    <w:p w:rsidR="001D0626" w:rsidRPr="001D0626" w:rsidRDefault="001D0626" w:rsidP="001D0626">
      <w:pPr>
        <w:spacing w:after="0" w:line="360" w:lineRule="auto"/>
        <w:ind w:firstLine="720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D0626">
        <w:rPr>
          <w:rFonts w:ascii="Sylfaen" w:eastAsia="Tahoma" w:hAnsi="Sylfaen" w:cs="Tahoma"/>
          <w:sz w:val="24"/>
          <w:szCs w:val="24"/>
          <w:lang w:val="hy-AM"/>
        </w:rPr>
        <w:t xml:space="preserve">Կենսաբանությունը բնական գիտություն է, որը ուսումնասիրում է կենդանի օրգանիզմները և կենսական գործընթացները։ Այն հսկայական նշանակություն ունի յուրաքանչյուր մարդու կյանքում շնորհիվ իր բազմաթիվ կիրառությունների, որոնց թվում են առողջ ապրելակերպը, բժշկությունը, գյուղատնտեսությունը, բնապահպանությունը, դատափորձագիտությունը և մարդու կյանքին անմիջականորեն առնչվող բազմաթիվ այլ ոլորտներ։ </w:t>
      </w:r>
    </w:p>
    <w:p w:rsidR="00A42BDA" w:rsidRPr="00A42BDA" w:rsidRDefault="001D0626" w:rsidP="00A42BDA">
      <w:pPr>
        <w:spacing w:after="0" w:line="360" w:lineRule="auto"/>
        <w:ind w:firstLine="720"/>
        <w:jc w:val="both"/>
        <w:rPr>
          <w:rFonts w:ascii="Sylfaen" w:eastAsia="Tahoma" w:hAnsi="Sylfaen" w:cs="Tahoma"/>
          <w:sz w:val="24"/>
          <w:szCs w:val="24"/>
          <w:lang w:val="hy-AM"/>
        </w:rPr>
      </w:pPr>
      <w:r w:rsidRPr="001D0626">
        <w:rPr>
          <w:rFonts w:ascii="Sylfaen" w:eastAsia="Tahoma" w:hAnsi="Sylfaen" w:cs="Tahoma"/>
          <w:sz w:val="24"/>
          <w:szCs w:val="24"/>
          <w:lang w:val="hy-AM"/>
        </w:rPr>
        <w:lastRenderedPageBreak/>
        <w:t>«Կենսաբանություն» առարկան սովորողներին հնարավորություն է տալիս հետազոտելու կենդանի օրգանիզմների կառուցվածքը, ֆունկցիաները, բազմացումը, աճն ու զարգացումը, տարածվածությունը, էվոլյուցիան և  փոխազդեցությունը անկենդան աշխարհի հետ։ «Կենսաբանությունը» նաև ապահովում է մարդու օրգանիզմի հիգիենայի վերաբերյալ անհրաժեշտ գիտելիքների ձեռքբերումը և նպաստում է առողջ ապրելակերպի ձևավորմանը։ «Կենսաբանության»  ուսումնասիրության ընթացքում սովորողները նաև ծանոթանում են կենսաբանության բազմաթիվ կիրառություններից առավել կարևորներին, քննարկում են կենսաբանության նվաճումների ունեցած ազդեցությունը մարդու կյանքում և դրանց հետ կապված էթիկական, սոցիալական և տնտեսական հարցերը, տեղեկանում են կենսաբանական գիտելիքի հետ կապ ունեցող մասնագիտություններին։ «Կենսաբանություն» հնարավորություն  է տալիս ձեռք բերել անհրաժեշտ գիտելիքներ և հմտություններ և դառնալ տեխնոլոգիական աշխարհի պատասխանատու և ինքնավստահ քաղաքացիներ, ովքեր ունակ են գիտությանը առնչվող հարցերում ձևավորել սեփական փաստարկված դիրքորոշում։</w:t>
      </w:r>
    </w:p>
    <w:p w:rsidR="001E1ABB" w:rsidRDefault="001E1ABB" w:rsidP="001E1ABB">
      <w:pPr>
        <w:pStyle w:val="a4"/>
        <w:spacing w:before="1" w:line="360" w:lineRule="auto"/>
        <w:ind w:right="108" w:firstLine="566"/>
        <w:rPr>
          <w:sz w:val="24"/>
          <w:szCs w:val="24"/>
          <w:lang w:val="hy-AM"/>
        </w:rPr>
      </w:pPr>
      <w:r w:rsidRPr="001D0626">
        <w:rPr>
          <w:sz w:val="24"/>
          <w:szCs w:val="24"/>
          <w:lang w:val="hy-AM"/>
        </w:rPr>
        <w:t>Հանրակրթական դպրոցի բոլոր աստիճաններում արժեքների համակարգի</w:t>
      </w:r>
      <w:r w:rsidRPr="001E1ABB">
        <w:rPr>
          <w:sz w:val="24"/>
          <w:szCs w:val="24"/>
          <w:lang w:val="hy-AM"/>
        </w:rPr>
        <w:t xml:space="preserve"> ձևավորումը օրենսդրական պահանջ է, մասնավորապես՝ «</w:t>
      </w:r>
      <w:r>
        <w:rPr>
          <w:sz w:val="24"/>
          <w:szCs w:val="24"/>
          <w:lang w:val="hy-AM"/>
        </w:rPr>
        <w:t>կենսաբանություն</w:t>
      </w:r>
      <w:r w:rsidRPr="001E1ABB">
        <w:rPr>
          <w:sz w:val="24"/>
          <w:szCs w:val="24"/>
          <w:lang w:val="hy-AM"/>
        </w:rPr>
        <w:t xml:space="preserve">» ուսումնական բնագավառի պահանջն է՝ </w:t>
      </w:r>
    </w:p>
    <w:p w:rsidR="001E1ABB" w:rsidRPr="001E1ABB" w:rsidRDefault="001E1ABB" w:rsidP="001E1ABB">
      <w:pPr>
        <w:numPr>
          <w:ilvl w:val="0"/>
          <w:numId w:val="5"/>
        </w:numPr>
        <w:spacing w:before="240" w:after="0" w:line="360" w:lineRule="auto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զարգացնելու և պահպանելու հետաքրքրասիրությունը, հիացմունքը և հարգանքը բնության և կենդանի աշխարհի հանդեպ;</w:t>
      </w:r>
    </w:p>
    <w:p w:rsidR="001E1ABB" w:rsidRPr="001E1ABB" w:rsidRDefault="001E1ABB" w:rsidP="001E1ABB">
      <w:pPr>
        <w:numPr>
          <w:ilvl w:val="0"/>
          <w:numId w:val="5"/>
        </w:numPr>
        <w:spacing w:after="0" w:line="360" w:lineRule="auto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ձևավորելու և ամրապնդելու առողջ ապրելակերպին միտված գիտակցված վարքագիծ և սովորույթներ;</w:t>
      </w:r>
    </w:p>
    <w:p w:rsidR="001E1ABB" w:rsidRPr="001E1ABB" w:rsidRDefault="001E1ABB" w:rsidP="001E1ABB">
      <w:pPr>
        <w:numPr>
          <w:ilvl w:val="0"/>
          <w:numId w:val="5"/>
        </w:numPr>
        <w:spacing w:after="240" w:line="360" w:lineRule="auto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զարգացնելու պատասխանատու քաղաքացու վերաբերմունք և մտադրվածություն՝  նպաստելու անձնական և հանրային առողջությանը:</w:t>
      </w:r>
    </w:p>
    <w:p w:rsidR="001E1ABB" w:rsidRPr="001D0626" w:rsidRDefault="001E1ABB" w:rsidP="001D0626">
      <w:pPr>
        <w:spacing w:after="240" w:line="360" w:lineRule="auto"/>
        <w:ind w:left="450"/>
        <w:jc w:val="both"/>
        <w:rPr>
          <w:rFonts w:ascii="Sylfaen" w:eastAsia="Arial" w:hAnsi="Sylfaen" w:cs="Arial"/>
          <w:b/>
          <w:sz w:val="24"/>
          <w:szCs w:val="24"/>
          <w:lang w:val="hy-AM"/>
        </w:rPr>
      </w:pPr>
      <w:r w:rsidRPr="001D0626">
        <w:rPr>
          <w:rFonts w:ascii="Sylfaen" w:eastAsia="Tahoma" w:hAnsi="Sylfaen" w:cs="Tahoma"/>
          <w:b/>
          <w:sz w:val="24"/>
          <w:szCs w:val="24"/>
          <w:lang w:val="hy-AM"/>
        </w:rPr>
        <w:t>«Կենսաբանության» առարկայի ուսումնառության նպատակներն են՝</w:t>
      </w:r>
    </w:p>
    <w:p w:rsidR="001E1ABB" w:rsidRPr="001D0626" w:rsidRDefault="001E1ABB" w:rsidP="001D0626">
      <w:pPr>
        <w:spacing w:after="240" w:line="360" w:lineRule="auto"/>
        <w:ind w:left="360"/>
        <w:jc w:val="both"/>
        <w:rPr>
          <w:rFonts w:ascii="Sylfaen" w:eastAsia="Arial" w:hAnsi="Sylfaen" w:cs="Arial"/>
          <w:b/>
          <w:sz w:val="24"/>
          <w:szCs w:val="24"/>
          <w:lang w:val="hy-AM"/>
        </w:rPr>
      </w:pPr>
      <w:r w:rsidRPr="001D0626">
        <w:rPr>
          <w:rFonts w:ascii="Sylfaen" w:eastAsia="Tahoma" w:hAnsi="Sylfaen" w:cs="Tahoma"/>
          <w:b/>
          <w:sz w:val="24"/>
          <w:szCs w:val="24"/>
          <w:lang w:val="hy-AM"/>
        </w:rPr>
        <w:t xml:space="preserve">Սովորողներին հնարավորություն տալ ձեռք բերելու </w:t>
      </w:r>
      <w:r w:rsidRPr="001D0626">
        <w:rPr>
          <w:rFonts w:ascii="Sylfaen" w:eastAsia="Tahoma" w:hAnsi="Sylfaen" w:cs="Tahoma"/>
          <w:b/>
          <w:i/>
          <w:sz w:val="24"/>
          <w:szCs w:val="24"/>
          <w:lang w:val="hy-AM"/>
        </w:rPr>
        <w:t>գիտելիքներ և ըմբռնում</w:t>
      </w:r>
      <w:r w:rsidRPr="001D0626">
        <w:rPr>
          <w:rFonts w:ascii="Sylfaen" w:eastAsia="Arial" w:hAnsi="Sylfaen" w:cs="Arial"/>
          <w:b/>
          <w:sz w:val="24"/>
          <w:szCs w:val="24"/>
          <w:lang w:val="hy-AM"/>
        </w:rPr>
        <w:t xml:space="preserve"> </w:t>
      </w:r>
    </w:p>
    <w:p w:rsidR="001E1ABB" w:rsidRPr="001E1ABB" w:rsidRDefault="001E1ABB" w:rsidP="001D0626">
      <w:pPr>
        <w:numPr>
          <w:ilvl w:val="0"/>
          <w:numId w:val="6"/>
        </w:numPr>
        <w:spacing w:after="0" w:line="360" w:lineRule="auto"/>
        <w:ind w:left="720" w:hanging="270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կենսաբանական  եզրույթների, փաստերի, սկզբունքների, հասկացությունների վերաբերյալ,</w:t>
      </w:r>
    </w:p>
    <w:p w:rsidR="001E1ABB" w:rsidRPr="001E1ABB" w:rsidRDefault="001E1ABB" w:rsidP="001D0626">
      <w:pPr>
        <w:numPr>
          <w:ilvl w:val="0"/>
          <w:numId w:val="6"/>
        </w:numPr>
        <w:spacing w:after="0" w:line="360" w:lineRule="auto"/>
        <w:ind w:left="720" w:hanging="270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lastRenderedPageBreak/>
        <w:t>կենսաբանական գիտելիքներն ու հմտությունները ծանոթ և անծանոթ իրավիճակներում կիրառելու վերաբերյալ,</w:t>
      </w:r>
    </w:p>
    <w:p w:rsidR="001E1ABB" w:rsidRPr="001E1ABB" w:rsidRDefault="001E1ABB" w:rsidP="001D0626">
      <w:pPr>
        <w:numPr>
          <w:ilvl w:val="0"/>
          <w:numId w:val="6"/>
        </w:numPr>
        <w:spacing w:after="0" w:line="360" w:lineRule="auto"/>
        <w:ind w:left="720" w:hanging="270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կենսաբանական մեթոդների և տեխնիկաների մասին,</w:t>
      </w:r>
    </w:p>
    <w:p w:rsidR="001E1ABB" w:rsidRPr="001E1ABB" w:rsidRDefault="001E1ABB" w:rsidP="001D0626">
      <w:pPr>
        <w:numPr>
          <w:ilvl w:val="0"/>
          <w:numId w:val="6"/>
        </w:numPr>
        <w:spacing w:after="0" w:line="360" w:lineRule="auto"/>
        <w:ind w:left="720" w:hanging="270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առօրյա կյանքում կենսաբանություն գիտության կիրառության վերաբերյալ,</w:t>
      </w:r>
    </w:p>
    <w:p w:rsidR="001E1ABB" w:rsidRPr="001E1ABB" w:rsidRDefault="001E1ABB" w:rsidP="001D0626">
      <w:pPr>
        <w:numPr>
          <w:ilvl w:val="0"/>
          <w:numId w:val="6"/>
        </w:numPr>
        <w:spacing w:after="240" w:line="360" w:lineRule="auto"/>
        <w:ind w:left="720" w:hanging="270"/>
        <w:jc w:val="both"/>
        <w:rPr>
          <w:rFonts w:ascii="Sylfaen" w:eastAsia="Arial" w:hAnsi="Sylfaen" w:cs="Arial"/>
          <w:sz w:val="24"/>
          <w:szCs w:val="24"/>
          <w:lang w:val="hy-AM"/>
        </w:rPr>
      </w:pPr>
      <w:r w:rsidRPr="001E1ABB">
        <w:rPr>
          <w:rFonts w:ascii="Sylfaen" w:eastAsia="Tahoma" w:hAnsi="Sylfaen" w:cs="Tahoma"/>
          <w:sz w:val="24"/>
          <w:szCs w:val="24"/>
          <w:lang w:val="hy-AM"/>
        </w:rPr>
        <w:t>կենսաբանության ոլորտում տեղի ունեցող զարգացումների և առկա խնդիրների վերաբերյալ:</w:t>
      </w:r>
    </w:p>
    <w:p w:rsidR="001E1ABB" w:rsidRPr="001D0626" w:rsidRDefault="001E1ABB" w:rsidP="001D0626">
      <w:pPr>
        <w:spacing w:before="240" w:after="240" w:line="360" w:lineRule="auto"/>
        <w:ind w:firstLine="360"/>
        <w:jc w:val="both"/>
        <w:rPr>
          <w:rFonts w:ascii="Sylfaen" w:eastAsia="Arial" w:hAnsi="Sylfaen" w:cs="Arial"/>
          <w:b/>
          <w:i/>
          <w:sz w:val="24"/>
          <w:szCs w:val="24"/>
          <w:lang w:val="hy-AM"/>
        </w:rPr>
      </w:pPr>
      <w:r w:rsidRPr="001D0626">
        <w:rPr>
          <w:rFonts w:ascii="Sylfaen" w:eastAsia="Tahoma" w:hAnsi="Sylfaen" w:cs="Tahoma"/>
          <w:b/>
          <w:sz w:val="24"/>
          <w:szCs w:val="24"/>
          <w:lang w:val="hy-AM"/>
        </w:rPr>
        <w:t>Զարգացնել և ձեռք բերել</w:t>
      </w:r>
      <w:r w:rsidRPr="001D0626">
        <w:rPr>
          <w:rFonts w:ascii="Sylfaen" w:eastAsia="Tahoma" w:hAnsi="Sylfaen" w:cs="Tahoma"/>
          <w:b/>
          <w:i/>
          <w:sz w:val="24"/>
          <w:szCs w:val="24"/>
          <w:lang w:val="hy-AM"/>
        </w:rPr>
        <w:t xml:space="preserve"> կարողություններ և հմտություններ՝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մտածելու գիտականորեն և ստեղծագործաբար,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քննաբար վերլուծելու կենսաբանության հետ առնչվող հարցերը,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կայացնելու որոշումներ՝ կշռադատելով կենսաբանական գիտելիքի կիրառությունների դրական և բացասական կողմերը,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գիտակցելու առաջարկված գիտական տեսությունները պաշտպանելու, փոփոխելու կամ հերքելու համար ապացույցների անհրաժեշտությունը,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դիտարկելու, համապատասխան հարցեր առաջադրելու, խնդիրները որոշակիացնելու և հետազոտության վարկածներ ձևակերպելու,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պլանավորելու և իրականացնելու գիտական հետազոտություններ անհատապես կամ համագործակցային խմբերով՝ ընտրելով համապատասխան մեթոդներ և գործիքներ, քանակական և որակական տվյալները ճշգրտորեն հավաքելու, դրանք վերլուծելու և եզրակացություններ կատարելու,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օգտագործելու տեղեկատվական տեխնոլոգիաները գիտական տեղեկատվությունը մշակելու և ներկայացնելու համար,</w:t>
      </w:r>
    </w:p>
    <w:p w:rsidR="001E1ABB" w:rsidRPr="001E1ABB" w:rsidRDefault="001E1ABB" w:rsidP="001D0626">
      <w:pPr>
        <w:numPr>
          <w:ilvl w:val="0"/>
          <w:numId w:val="8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արդյունավետորեն հաղորդակցվելու գիտական լեզվով՝ այլոց հետ իրենց գաղափարներն ու տեսակետները քննարկելով:</w:t>
      </w:r>
    </w:p>
    <w:p w:rsidR="001E1ABB" w:rsidRPr="001E1ABB" w:rsidRDefault="001E1ABB" w:rsidP="001D0626">
      <w:p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</w:p>
    <w:p w:rsidR="001E1ABB" w:rsidRPr="001D0626" w:rsidRDefault="001D0626" w:rsidP="001D0626">
      <w:pPr>
        <w:spacing w:before="240" w:after="240" w:line="360" w:lineRule="auto"/>
        <w:jc w:val="both"/>
        <w:rPr>
          <w:rFonts w:ascii="Sylfaen" w:eastAsia="Arial" w:hAnsi="Sylfaen" w:cs="Arial"/>
          <w:b/>
          <w:i/>
          <w:sz w:val="24"/>
          <w:szCs w:val="24"/>
        </w:rPr>
      </w:pPr>
      <w:r>
        <w:rPr>
          <w:rFonts w:ascii="Sylfaen" w:eastAsia="Tahoma" w:hAnsi="Sylfaen" w:cs="Tahoma"/>
          <w:b/>
          <w:i/>
          <w:sz w:val="24"/>
          <w:szCs w:val="24"/>
          <w:lang w:val="hy-AM"/>
        </w:rPr>
        <w:t>&lt;&lt;Կենսաբանություն&gt;&gt; առարկայի միջոցով ս</w:t>
      </w:r>
      <w:r w:rsidR="001E1ABB" w:rsidRPr="001D0626">
        <w:rPr>
          <w:rFonts w:ascii="Sylfaen" w:eastAsia="Tahoma" w:hAnsi="Sylfaen" w:cs="Tahoma"/>
          <w:b/>
          <w:i/>
          <w:sz w:val="24"/>
          <w:szCs w:val="24"/>
        </w:rPr>
        <w:t>երմանելու արժեքներ և ձևավորելու վերաբերմունք՝</w:t>
      </w:r>
    </w:p>
    <w:p w:rsidR="001E1ABB" w:rsidRPr="001E1ABB" w:rsidRDefault="001E1ABB" w:rsidP="001D0626">
      <w:p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</w:p>
    <w:p w:rsidR="001E1ABB" w:rsidRPr="001E1ABB" w:rsidRDefault="001E1ABB" w:rsidP="001D0626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lastRenderedPageBreak/>
        <w:t>Ցուցաբերելու հետաքրքրություն կենսաբանության ուսումնասիրության նկատմամբ, գնահատելու բնության հրաշքներն ու կատարելությունը և հարգանքով վերաբերվելու բնությանը;</w:t>
      </w:r>
    </w:p>
    <w:p w:rsidR="001E1ABB" w:rsidRPr="001E1ABB" w:rsidRDefault="001E1ABB" w:rsidP="001D0626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իրազեկ լինելու հասարակության կյանքում կենսաբանական գիտելիքների կիրառություններին և դրանց սոցիալական, էթիկական, տնտեսական և բնապահպանական հետևանքներին;</w:t>
      </w:r>
    </w:p>
    <w:p w:rsidR="001E1ABB" w:rsidRPr="001E1ABB" w:rsidRDefault="001E1ABB" w:rsidP="001D0626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գիտակցելու կենսաբանական գիտելիքների դինամիկ բնույթը և արժևորելու գիտության և տեխնոլոգիայի դերը կենդանի բնությունը հասկանալու համար;</w:t>
      </w:r>
    </w:p>
    <w:p w:rsidR="001E1ABB" w:rsidRPr="001E1ABB" w:rsidRDefault="001E1ABB" w:rsidP="001D0626">
      <w:pPr>
        <w:numPr>
          <w:ilvl w:val="0"/>
          <w:numId w:val="3"/>
        </w:numPr>
        <w:spacing w:after="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գիտակցելու սեփական պատասխանատվությունը հետագա սերունդների համար շրջակա միջավայրը պահպանելու և դրան խնամքով վերաբերվելու գործում,</w:t>
      </w:r>
    </w:p>
    <w:p w:rsidR="001E1ABB" w:rsidRPr="00A42BDA" w:rsidRDefault="001E1ABB" w:rsidP="001D0626">
      <w:pPr>
        <w:numPr>
          <w:ilvl w:val="0"/>
          <w:numId w:val="3"/>
        </w:numPr>
        <w:spacing w:after="240" w:line="360" w:lineRule="auto"/>
        <w:jc w:val="both"/>
        <w:rPr>
          <w:rFonts w:ascii="Sylfaen" w:eastAsia="Arial" w:hAnsi="Sylfaen" w:cs="Arial"/>
          <w:sz w:val="24"/>
          <w:szCs w:val="24"/>
        </w:rPr>
      </w:pPr>
      <w:r w:rsidRPr="001E1ABB">
        <w:rPr>
          <w:rFonts w:ascii="Sylfaen" w:eastAsia="Tahoma" w:hAnsi="Sylfaen" w:cs="Tahoma"/>
          <w:sz w:val="24"/>
          <w:szCs w:val="24"/>
        </w:rPr>
        <w:t>ձևավորելու առողջ ապրելակերպ։</w:t>
      </w:r>
    </w:p>
    <w:p w:rsidR="00A42BDA" w:rsidRPr="00A42BDA" w:rsidRDefault="00A42BDA" w:rsidP="00A42BDA">
      <w:pPr>
        <w:pStyle w:val="aa"/>
        <w:shd w:val="clear" w:color="auto" w:fill="FFFFFF"/>
        <w:spacing w:before="0" w:beforeAutospacing="0" w:after="300" w:afterAutospacing="0" w:line="330" w:lineRule="atLeast"/>
        <w:ind w:left="720"/>
        <w:jc w:val="both"/>
        <w:rPr>
          <w:rFonts w:ascii="Sylfaen" w:hAnsi="Sylfaen" w:cs="Arial"/>
          <w:b/>
          <w:color w:val="23282D"/>
        </w:rPr>
      </w:pPr>
      <w:r w:rsidRPr="00A42BDA">
        <w:rPr>
          <w:rFonts w:ascii="Sylfaen" w:hAnsi="Sylfaen" w:cs="Arial"/>
          <w:b/>
          <w:bCs/>
          <w:color w:val="23282D"/>
        </w:rPr>
        <w:t>Կենսաբանության արժեքը կյանքում</w:t>
      </w:r>
    </w:p>
    <w:p w:rsidR="00A42BDA" w:rsidRPr="00A42BDA" w:rsidRDefault="00A42BDA" w:rsidP="00A42BDA">
      <w:pPr>
        <w:pStyle w:val="aa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Sylfaen" w:hAnsi="Sylfaen" w:cs="Arial"/>
          <w:color w:val="23282D"/>
        </w:rPr>
      </w:pPr>
      <w:r w:rsidRPr="00A42BDA">
        <w:rPr>
          <w:rFonts w:ascii="Sylfaen" w:hAnsi="Sylfaen" w:cs="Arial"/>
          <w:bCs/>
          <w:color w:val="23282D"/>
        </w:rPr>
        <w:t>մարդ. Մեր ժամանակներում մարդկությունը հատկապես սուր է</w:t>
      </w:r>
      <w:r>
        <w:rPr>
          <w:rFonts w:ascii="Sylfaen" w:hAnsi="Sylfaen" w:cs="Arial"/>
          <w:bCs/>
          <w:color w:val="23282D"/>
          <w:lang w:val="hy-AM"/>
        </w:rPr>
        <w:t xml:space="preserve"> </w:t>
      </w:r>
      <w:r w:rsidRPr="00A42BDA">
        <w:rPr>
          <w:rFonts w:ascii="Sylfaen" w:hAnsi="Sylfaen" w:cs="Arial"/>
          <w:bCs/>
          <w:color w:val="23282D"/>
        </w:rPr>
        <w:t>այնպիսի խնդիրներ, ինչպիսիք են առողջապահությունը,սննդի ապահովում և մեր մոլորակի օրգանիզմների բազմազանության պահպանում։ Կենսաբանությունը, որի հետազոտությունն ուղղված է այս և այլ խնդիրների լուծմանը, սերտորեն համագործակցում է բժշկության, գյուղատնտեսության, արդյունաբերության, մասնավորապես սննդի և լ.փափուկ և այլն:</w:t>
      </w:r>
    </w:p>
    <w:p w:rsidR="00A42BDA" w:rsidRPr="00A42BDA" w:rsidRDefault="00A42BDA" w:rsidP="00A42BDA">
      <w:pPr>
        <w:pStyle w:val="aa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Sylfaen" w:hAnsi="Sylfaen" w:cs="Arial"/>
          <w:color w:val="23282D"/>
        </w:rPr>
      </w:pPr>
      <w:r w:rsidRPr="00A42BDA">
        <w:rPr>
          <w:rFonts w:ascii="Sylfaen" w:hAnsi="Sylfaen" w:cs="Arial"/>
          <w:bCs/>
          <w:color w:val="23282D"/>
        </w:rPr>
        <w:t>Բոլորդ էլ գիտեք, որ հիվանդ ժամանակ մարդ դեղեր է օգտագործում։ Բուժիչ նյութերի մեծ մասը ստացվում է բույսերից կամ միկրոօրգանիզմների թափոններից։ Օրինակ, հարյուր միլիոնավոր մարդկանց կյանքեր են փրկվել հակաբիոտիկների օգտագործմամբ (հունարեն հակաբիոտիկից.otiv - և bios): Դրանք արտադրվում են սնկերի և բակտերիաների որոշ տեսակների կողմից։ Հակաբիոտիկները սպանում են մարդկանց և կենդանիների բազմաթիվ վտանգավոր հիվանդությունների հարուցիչները:</w:t>
      </w:r>
    </w:p>
    <w:p w:rsidR="00A42BDA" w:rsidRPr="00A42BDA" w:rsidRDefault="00A42BDA" w:rsidP="00A42BDA">
      <w:pPr>
        <w:pStyle w:val="aa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jc w:val="both"/>
        <w:rPr>
          <w:rFonts w:ascii="Sylfaen" w:hAnsi="Sylfaen" w:cs="Arial"/>
          <w:color w:val="23282D"/>
        </w:rPr>
      </w:pPr>
      <w:r w:rsidRPr="00A42BDA">
        <w:rPr>
          <w:rFonts w:ascii="Sylfaen" w:hAnsi="Sylfaen" w:cs="Arial"/>
          <w:bCs/>
          <w:color w:val="23282D"/>
        </w:rPr>
        <w:t>Կենսաբանությունը կարևոր դեր է խաղում մարդկությանը սննդով ապահովելու գործում։ուտել. Գիտնականները ստեղծել են նոր բարձր բերքատու բույսերի և կենդանիների ցեղատեսակներ, որոնք թույլ են տալիս ավելի շատ սնունդ ստանալ</w:t>
      </w:r>
      <w:r>
        <w:rPr>
          <w:rFonts w:ascii="Sylfaen" w:hAnsi="Sylfaen" w:cs="Arial"/>
          <w:bCs/>
          <w:color w:val="23282D"/>
          <w:lang w:val="hy-AM"/>
        </w:rPr>
        <w:t xml:space="preserve"> </w:t>
      </w:r>
    </w:p>
    <w:p w:rsidR="001E1ABB" w:rsidRPr="001E1ABB" w:rsidRDefault="001E1ABB" w:rsidP="001D0626">
      <w:pPr>
        <w:pStyle w:val="a4"/>
        <w:spacing w:before="1" w:line="360" w:lineRule="auto"/>
        <w:ind w:right="108" w:firstLine="566"/>
        <w:rPr>
          <w:sz w:val="24"/>
          <w:szCs w:val="24"/>
          <w:lang w:val="hy-AM"/>
        </w:rPr>
      </w:pPr>
      <w:r w:rsidRPr="001E1ABB">
        <w:rPr>
          <w:sz w:val="24"/>
          <w:szCs w:val="24"/>
          <w:lang w:val="hy-AM"/>
        </w:rPr>
        <w:lastRenderedPageBreak/>
        <w:t xml:space="preserve">Յուրաքանչյուր ուսուցչի առջև կանգնում է իր առարկայի ուսումնական դասընթացի նյութերով արժեքների համակարգի ձևավորման, սովորողների անձի դաստիարակության խիստ բարդ խնդիրը: Որպեսզի յուրաքանչյուր ուսումնական առարկա յուրաքանչյուր սովորողի համար անձնային նշանակություն ստանա, անհրաժեշտ է, որ դասի ընթացքում ստեղծվի ստեղծագործական, համագործակցության մթնոլորտ, խրախուսվի իմացական ցանկացած գործընթաց, խրախուսվի յուրաքանչյուր նախաձեռնություն, յուրաքանչյուր իմացական փորձ: Ներկայումս հասարակության սոցիալ-տնտեսական բարեփոխումների շրջանի բացասական հետևանքներից մեկը սոցիալական և անհատական արժեքների համակարգում տեղի ունեցող որակական փոփոխություններն են: Արժեքային կողմնորոշումը մարդու համեմատաբար կայուն, ընտրովի վերաբերմունքն է նյութական և հոգևոր մի շարք արժեքների ու իդեալների նկատմամբ, որոնք դիտարկվում են որպես անհատի կենսագործունեության կարիքների բավարարմանն անհրաժեշտ առարկաներ, նպատակներ կամ միջոցներ: Արժեքա- – 360 – յին կողմնորոշումներում կարծես կուտակվում է մարդու անհատական զարգացման ընթացքում ձեռք բերված կյանքի փորձը, որը պայմանավորում է նրա փոխհարաբերությունն այլ մարդկանց հետ, այդ թվում` վերաբերմունքն իր նկատմամբ: Արժեքային կողմնորոշումն անհատի կառուցվածքի կարևորագույն բաղադրիչն է: Զարգացած արժեքային կողմնորոշումը անհատի հասունության նշան է, նրա սոցիալականության ցուցանիշը: Արժեքային կողմնորոշումներից է բխում նաև անհատի ապրելակերպը: Կյանքը սրընթաց առաջ է շարժվում: Գլոբալացման գործընթացը կրթության համակարգի առջև նոր մարտահրավերներ է առաջադրում: «Տեխնոգեն հասարակությունը և տեղեկատվական-հաղորդակցական տեխնոլոգիաների մուտքը նոր չափանիշներ են պահանջում, որոնք տարբերվում են երեկվա չափանիշներից: Ինչպիսի՞ն կլինի կրթությունը, ապագայի կրթությունը: Այսօր աշխարհը նոր կրթական մոդելներ է փնտրում: Ովքե՞ր կձևավորեն այն առանցքը, որով հնարավոր կլինի դիմագրավել ժամանակի փորձություններին» [3, 11]: Ժամանակի հրամայականով այսօր նոր կրթակարգ ստեղծելու աշխատանքներ են տարվում: Արդեն պատրաստ է և քննարկման փուլում է «Ազգային կրթակարգի» նախագիծը, որում ամրագրված են քսանմեկերորդ դարի քաղաքացու արժեհամակարգի բաղադրիչները: Խնդիր, որին ուղղված են կրթության հիմնախնդիրներով շահագրգիռ բոլոր մասնագետների ջանքերը: </w:t>
      </w:r>
      <w:r w:rsidRPr="001E1ABB">
        <w:rPr>
          <w:sz w:val="24"/>
          <w:szCs w:val="24"/>
          <w:lang w:val="hy-AM"/>
        </w:rPr>
        <w:lastRenderedPageBreak/>
        <w:t>Այդ փոփոխությունը, ըստ էության, ձևավորում է մեր ապագան: Դա կլինի մի նոր փաստաթուղթ, պայմանագիր` այսօրվա քաղաքացու և վաղվա քաղաքացու միջև: Այն կլինի սոցիալական պայմանագիր, կրթության բարեփոխման գործիք: Հայաստանի Հանրապետությունում գործող պետական չափորոշիչը թեև որոշակիորեն արտացոլում էր միջազգային փորձում առկա նմանատիպ փաստաթղթերի սկզբունքները, սակայն ուներ կառուցվածքային, սկզբունքային և բովանդակային մի շարք բացթողումներ, որոնք խոչընդոտում էին hանրակրթության արդյունավետ կազմակերպումը: Համաշխարհայնացման պայմաններում մենք անպայման պետք է հաշվի առնենք եվրոպական առանցքային կոմպետենցիաները՝ բայց միշտ հիշելով, որ չի կարելի ստեղծել «ամորֆ մարդ, գործարանային արդյունք», այլ` հայ մարդ, հայ քաղաքացի, որն ապրում է քսանմեկերորդ դարում: Կրթական տիեզերական դաշտի մեջ մենք պետք է կարողանանք մեր տեսակետը հաստատել:</w:t>
      </w:r>
    </w:p>
    <w:p w:rsidR="006968DE" w:rsidRPr="006968DE" w:rsidRDefault="006968DE" w:rsidP="006968DE">
      <w:pPr>
        <w:pStyle w:val="a4"/>
        <w:spacing w:line="360" w:lineRule="auto"/>
        <w:ind w:left="679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Կենսաբանությունը</w:t>
      </w:r>
      <w:r w:rsidRPr="006968DE">
        <w:rPr>
          <w:spacing w:val="-5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գիտական</w:t>
      </w:r>
      <w:r w:rsidRPr="006968DE">
        <w:rPr>
          <w:spacing w:val="-5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աշխարհայացքի</w:t>
      </w:r>
      <w:r w:rsidRPr="006968DE">
        <w:rPr>
          <w:spacing w:val="-4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ձևավորման</w:t>
      </w:r>
      <w:r w:rsidRPr="006968DE">
        <w:rPr>
          <w:spacing w:val="-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անբաժանելի</w:t>
      </w:r>
      <w:r w:rsidRPr="006968DE">
        <w:rPr>
          <w:spacing w:val="-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բաղադրիչն</w:t>
      </w:r>
      <w:r w:rsidRPr="006968DE">
        <w:rPr>
          <w:spacing w:val="-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է:</w:t>
      </w:r>
    </w:p>
    <w:p w:rsidR="006968DE" w:rsidRPr="006968DE" w:rsidRDefault="006968DE" w:rsidP="006968DE">
      <w:pPr>
        <w:pStyle w:val="a4"/>
        <w:spacing w:line="360" w:lineRule="auto"/>
        <w:ind w:right="109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Կենսաբանության առջև դրված են աշխարհայացքային նշանակության փիլիսոփայական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 շարք հարցեր՝ ի՞նչ է կյանքը, ի՞նչ է կյանքի ամբողջականությունն ու անընդհատությունը՝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որպես բաց դինամիկ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համակարգ, որո՞նք են կյանքի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հիմնական հատկությունները, ինչո՞վ 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կենդանը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տարբերվում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անկենդան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բնությունից,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ինչպե՞ս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արտահայտվում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մարդու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փոխհարաբերությունը միջավայրի հետ, ինչպե՞ս է զարգանում աշխարհը, և դրանում ի՞նչ դեր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ունի մարդը: Ահա հարցերի այն մի մասը, որն առանցքային նշանակություն ունի աշակերտների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գիտական</w:t>
      </w:r>
      <w:r w:rsidRPr="006968DE">
        <w:rPr>
          <w:spacing w:val="-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աշխարհայացքի</w:t>
      </w:r>
      <w:r w:rsidRPr="006968DE">
        <w:rPr>
          <w:spacing w:val="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ձևավորման գործում:</w:t>
      </w:r>
    </w:p>
    <w:p w:rsidR="006968DE" w:rsidRPr="006968DE" w:rsidRDefault="006968DE" w:rsidP="006968DE">
      <w:pPr>
        <w:pStyle w:val="a4"/>
        <w:tabs>
          <w:tab w:val="left" w:pos="2568"/>
          <w:tab w:val="left" w:pos="3449"/>
          <w:tab w:val="left" w:pos="4602"/>
          <w:tab w:val="left" w:pos="6570"/>
          <w:tab w:val="left" w:pos="8548"/>
        </w:tabs>
        <w:spacing w:line="360" w:lineRule="auto"/>
        <w:ind w:right="106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Աշխարհայացքի ձևավորումը սկսվում է շատ վաղ՝ դեռևս աշակերտական շրջանից. այն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իրականացվում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ուսուցումն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դաստիարակությունը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պլանավորված,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նպատակասլաց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գործունեությամբ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զուգակցելու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պայմաններում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ինչպես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նաև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ուսումնադաստիարակչական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գործընթացի կազմակերպման բոլոր ձևերի ընթացքում. աշակերտների` միմյանց հետ շփման 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փոխազդեցության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ընթացքում,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արտադասարանական,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արտադպրոցական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ուսումնադաստիարակչական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աշխատանքներում, հասարակական հանրօգուտ աշխատանքի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իրականացման ընթացքում, հաղորդակցական միջոցների ազդեցությամբ, ինքնակրթության 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lastRenderedPageBreak/>
        <w:t>ինքնադաստիարակության ընթացքում: Այդ գործընթացում անհրաժեշտ է հաշվի առնել նաև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մեթոդաբանական</w:t>
      </w:r>
      <w:r w:rsidRPr="006968DE">
        <w:rPr>
          <w:sz w:val="24"/>
          <w:szCs w:val="24"/>
          <w:lang w:val="hy-AM"/>
        </w:rPr>
        <w:tab/>
        <w:t>մի</w:t>
      </w:r>
      <w:r w:rsidRPr="006968DE">
        <w:rPr>
          <w:sz w:val="24"/>
          <w:szCs w:val="24"/>
          <w:lang w:val="hy-AM"/>
        </w:rPr>
        <w:tab/>
        <w:t>շարք</w:t>
      </w:r>
      <w:r w:rsidRPr="006968DE">
        <w:rPr>
          <w:sz w:val="24"/>
          <w:szCs w:val="24"/>
          <w:lang w:val="hy-AM"/>
        </w:rPr>
        <w:tab/>
        <w:t>սկզբունքներ՝</w:t>
      </w:r>
      <w:r w:rsidRPr="006968DE">
        <w:rPr>
          <w:sz w:val="24"/>
          <w:szCs w:val="24"/>
          <w:lang w:val="hy-AM"/>
        </w:rPr>
        <w:tab/>
        <w:t>սովորողների</w:t>
      </w:r>
      <w:r w:rsidRPr="006968DE">
        <w:rPr>
          <w:sz w:val="24"/>
          <w:szCs w:val="24"/>
          <w:lang w:val="hy-AM"/>
        </w:rPr>
        <w:tab/>
        <w:t>տարիքային</w:t>
      </w:r>
      <w:r w:rsidRPr="006968DE">
        <w:rPr>
          <w:spacing w:val="-5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առանձնահատկությունները,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համակարգվածությունն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գիտականությունը,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ինչի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հիմքում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երևույթների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բացատրությունն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կրթության,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դաստիարակության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անհատական</w:t>
      </w:r>
      <w:r w:rsidRPr="006968DE">
        <w:rPr>
          <w:spacing w:val="-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զարգացման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միասնականությունը:</w:t>
      </w:r>
    </w:p>
    <w:p w:rsidR="006968DE" w:rsidRPr="006968DE" w:rsidRDefault="006968DE" w:rsidP="006968DE">
      <w:pPr>
        <w:pStyle w:val="a4"/>
        <w:spacing w:before="2" w:line="360" w:lineRule="auto"/>
        <w:ind w:right="108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Անառարկելի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բնության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ամբողջականության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ճանաչողության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ամենակարևոր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ուղիներից մեկը երևույթների կապի և ներքին կառուցվածքների բացահայտման համակարգված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բնույթն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Այդ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պատճառով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գործընթացում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անհրաժեշտ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ինտեգրված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կենսաբանական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համակարգերը,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դրանց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կիրառման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ձևերը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մեթոդները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նպատակաուղղել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աշակերտների մտածողության զարգացմանը, արժեքային մակարդակի և աշխարհայացքային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նշանակության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բարձրացմանը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այն,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ինչը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դեռևս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դիդակտիկական</w:t>
      </w:r>
      <w:r w:rsidRPr="006968DE">
        <w:rPr>
          <w:spacing w:val="5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մշակման,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ուսումնասիրության և վերլուծության կարիք</w:t>
      </w:r>
      <w:r w:rsidRPr="006968DE">
        <w:rPr>
          <w:spacing w:val="-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ունի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[1]:</w:t>
      </w:r>
    </w:p>
    <w:p w:rsidR="00AC6D1E" w:rsidRPr="006968DE" w:rsidRDefault="006968DE" w:rsidP="00AC6D1E">
      <w:pPr>
        <w:pStyle w:val="a4"/>
        <w:spacing w:line="360" w:lineRule="auto"/>
        <w:ind w:right="108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«Կենսաբանություն»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առարկայի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թեմաների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մասի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կարելի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ստեղծել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միջառարկայական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կապերն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արտահայտող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ինտեգրված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համակարգեր: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Դրանք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են.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կյանքի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ծագումը, ֆոտոսինթեզը, օրգանիզմն ու միջավայրը, էկոհամակարգերը, էվոլյուցիոն ուսմունքը,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օրգանական աշխարհի դասակարգումը և այլն: Նմանատիպ թեմաների ամենօրյա ուսուցման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ընթացքում</w:t>
      </w:r>
      <w:r w:rsidRPr="006968DE">
        <w:rPr>
          <w:spacing w:val="29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անհրաժեշտ</w:t>
      </w:r>
      <w:r w:rsidRPr="006968DE">
        <w:rPr>
          <w:spacing w:val="33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3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կիրառել</w:t>
      </w:r>
      <w:r w:rsidRPr="006968DE">
        <w:rPr>
          <w:spacing w:val="30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աշխարհայացքի</w:t>
      </w:r>
      <w:r w:rsidRPr="006968DE">
        <w:rPr>
          <w:spacing w:val="3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ձևավորմանը</w:t>
      </w:r>
      <w:r w:rsidRPr="006968DE">
        <w:rPr>
          <w:spacing w:val="3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նպաստող</w:t>
      </w:r>
      <w:r w:rsidRPr="006968DE">
        <w:rPr>
          <w:spacing w:val="3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մեթոդներ</w:t>
      </w:r>
      <w:r w:rsidRPr="006968DE">
        <w:rPr>
          <w:spacing w:val="30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="00AC6D1E">
        <w:rPr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տեխնոլոգիաներ.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հիմք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ընդունելով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թեմայի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բովանդակային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առանձնահատկությունը՝</w:t>
      </w:r>
      <w:r w:rsidR="00AC6D1E" w:rsidRPr="006968DE">
        <w:rPr>
          <w:spacing w:val="-52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անդրադառնալ</w:t>
      </w:r>
      <w:r w:rsidR="00AC6D1E" w:rsidRPr="006968DE">
        <w:rPr>
          <w:spacing w:val="-2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ընդհանրական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բնույթի</w:t>
      </w:r>
      <w:r w:rsidR="00AC6D1E" w:rsidRPr="006968DE">
        <w:rPr>
          <w:spacing w:val="1"/>
          <w:sz w:val="24"/>
          <w:szCs w:val="24"/>
          <w:lang w:val="hy-AM"/>
        </w:rPr>
        <w:t xml:space="preserve"> </w:t>
      </w:r>
      <w:r w:rsidR="00AC6D1E" w:rsidRPr="006968DE">
        <w:rPr>
          <w:sz w:val="24"/>
          <w:szCs w:val="24"/>
          <w:lang w:val="hy-AM"/>
        </w:rPr>
        <w:t>գաղափարներին:</w:t>
      </w:r>
    </w:p>
    <w:p w:rsidR="00AC6D1E" w:rsidRPr="006968DE" w:rsidRDefault="00AC6D1E" w:rsidP="00AC6D1E">
      <w:pPr>
        <w:pStyle w:val="a4"/>
        <w:spacing w:line="360" w:lineRule="auto"/>
        <w:ind w:right="109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Մեր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ուսումնասիրության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նպատակի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իրականացման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հիմքը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համարում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կենսաբանությունից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ինտեգրատիվ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ներդնումը,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ապահովվել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համակարգային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մոտեցման համատեքստում</w:t>
      </w:r>
      <w:r w:rsidRPr="006968DE">
        <w:rPr>
          <w:spacing w:val="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[3]:</w:t>
      </w:r>
    </w:p>
    <w:p w:rsidR="00AC6D1E" w:rsidRPr="006968DE" w:rsidRDefault="00AC6D1E" w:rsidP="00AC6D1E">
      <w:pPr>
        <w:pStyle w:val="a4"/>
        <w:spacing w:line="360" w:lineRule="auto"/>
        <w:ind w:right="108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Աշակերտների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գիտական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ձևավորումն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արդյունավետ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բարձր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դասարաններում: Այդ շրջանում նրանք կարող են վերացարկել, հասարակության մեջ իրենց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տեսնել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որպես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անհատ.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նրանք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արդեն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տիրապետում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համոզմունքների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ունեն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իրենց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գնահատողական վերաբերմունքը բնական երևույթների նկատմամբ, ինքնատիրապետող են 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ինքնագնահատող:</w:t>
      </w:r>
    </w:p>
    <w:p w:rsidR="006968DE" w:rsidRPr="006968DE" w:rsidRDefault="006968DE" w:rsidP="006968DE">
      <w:pPr>
        <w:spacing w:line="360" w:lineRule="auto"/>
        <w:rPr>
          <w:rFonts w:ascii="Sylfaen" w:hAnsi="Sylfaen"/>
          <w:sz w:val="24"/>
          <w:szCs w:val="24"/>
          <w:lang w:val="hy-AM"/>
        </w:rPr>
        <w:sectPr w:rsidR="006968DE" w:rsidRPr="006968DE">
          <w:pgSz w:w="11910" w:h="16850"/>
          <w:pgMar w:top="1380" w:right="1020" w:bottom="960" w:left="1020" w:header="890" w:footer="772" w:gutter="0"/>
          <w:cols w:space="720"/>
        </w:sectPr>
      </w:pPr>
    </w:p>
    <w:p w:rsidR="006968DE" w:rsidRPr="006968DE" w:rsidRDefault="006968DE" w:rsidP="006968DE">
      <w:pPr>
        <w:pStyle w:val="a4"/>
        <w:spacing w:before="2" w:line="360" w:lineRule="auto"/>
        <w:ind w:right="108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lastRenderedPageBreak/>
        <w:t>Ուսումնասիրությունները կատարվել են երեք փուլով՝ ելակետային (ախտորոշիչ), ձևավորող 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արժևորող (ուղղման-ճշտման): Ախտորոշիչ փուլում թեստավորման և անհատական զրույցների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միջոցով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կատարվել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հատուկ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հարցումներ,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որոշվել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աշակերտների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ձևավորվածության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ելակետային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վիճակը: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Երեք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տարիների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ընթացքում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հետազոտությանը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մասնակցել են տարբեր տարիների 10-12-րդ դասարանների  ավագ դպրոցի 317 աշակերտ: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Ախտորոշման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հիման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վրա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կատարվել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ուսումնասիրության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մեթոդների,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միջոցների,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ընտրություն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անցում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փուլին: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Ձևավորման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փուլում,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ուսուցման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գործընթացում,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օգտագործել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կողմից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մշակված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նշանակության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ինտեգրված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կենսաբանական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համակարգերը: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Կենսաբանության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դպրոցական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ծրագրի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սահմաններում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կազմվել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փորձարկվել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գրեթե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բոլոր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թեմաներին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վերաբերող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նշանակության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ինտեգրված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բազմաթիվ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համակարգեր:</w:t>
      </w:r>
    </w:p>
    <w:p w:rsidR="006968DE" w:rsidRPr="006968DE" w:rsidRDefault="006968DE" w:rsidP="006968DE">
      <w:pPr>
        <w:pStyle w:val="a4"/>
        <w:spacing w:line="360" w:lineRule="auto"/>
        <w:ind w:right="109" w:firstLine="852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Փորձի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ընտրվել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համեմատաբար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հավասար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առաջադիմություն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ունեցող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աշակերտներ: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Ստուգիչ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դասարաններում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ուսուցումը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կազմակերպվել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5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ավանդական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եղանակով, իսկ փորձնական դասարաններում` թեմատիկ ինտեգրված համակարգերով: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Հաշվի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առնվել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նաև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փորձնական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ստուգիչ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դասարաններում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դասավանդող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ուսուցիչների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մեթոդական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պատրաստվածությունը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փորձին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մասնակցելու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ցանկությունը: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Ստացված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տվյալները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ենթարկվել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վիճակագրական</w:t>
      </w:r>
      <w:r w:rsidRPr="006968DE">
        <w:rPr>
          <w:spacing w:val="-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մշակման:</w:t>
      </w:r>
    </w:p>
    <w:p w:rsidR="006968DE" w:rsidRPr="006968DE" w:rsidRDefault="006968DE" w:rsidP="006968DE">
      <w:pPr>
        <w:pStyle w:val="a4"/>
        <w:spacing w:line="360" w:lineRule="auto"/>
        <w:ind w:right="108" w:firstLine="566"/>
        <w:rPr>
          <w:sz w:val="24"/>
          <w:szCs w:val="24"/>
          <w:lang w:val="hy-AM"/>
        </w:rPr>
      </w:pPr>
      <w:r w:rsidRPr="006968DE">
        <w:rPr>
          <w:sz w:val="24"/>
          <w:szCs w:val="24"/>
          <w:lang w:val="hy-AM"/>
        </w:rPr>
        <w:t>Ուսումնասիրությունների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ավարտին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անցկացվել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եզրափակիչ</w:t>
      </w:r>
      <w:r w:rsidRPr="006968DE">
        <w:rPr>
          <w:spacing w:val="5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ստուգում:</w:t>
      </w:r>
      <w:r w:rsidRPr="006968DE">
        <w:rPr>
          <w:spacing w:val="5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Այդ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նպատակով առաջադրանքներում ընդգրկվել են նաև առավել ընդհանուր և աշխարհայացքային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նշանակության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հարցեր,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որոնց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պատասխաները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գնահատվել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ըստ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Վ.Պ.Բեսպալկոյի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կողմից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սահմանված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աստիճանների՝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ճիշտ,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թերի,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խիստ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թերի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սխալ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պատասխաններ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[4]: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Անդրադառնանք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աշխարհայացքային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նշանակության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թեմաների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գրավոր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աշխատանքների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արդյունքներին:</w:t>
      </w:r>
      <w:r w:rsidRPr="006968DE">
        <w:rPr>
          <w:spacing w:val="34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Տրամագիր</w:t>
      </w:r>
      <w:r w:rsidRPr="006968DE">
        <w:rPr>
          <w:spacing w:val="37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1-ում</w:t>
      </w:r>
      <w:r w:rsidRPr="006968DE">
        <w:rPr>
          <w:spacing w:val="3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բերվում</w:t>
      </w:r>
      <w:r w:rsidRPr="006968DE">
        <w:rPr>
          <w:spacing w:val="34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են</w:t>
      </w:r>
      <w:r w:rsidRPr="006968DE">
        <w:rPr>
          <w:spacing w:val="34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«Կենսաբանության</w:t>
      </w:r>
      <w:r w:rsidRPr="006968DE">
        <w:rPr>
          <w:spacing w:val="36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35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բնության</w:t>
      </w:r>
      <w:r w:rsidRPr="006968DE">
        <w:rPr>
          <w:spacing w:val="35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համակարգերի»,</w:t>
      </w:r>
    </w:p>
    <w:p w:rsidR="006968DE" w:rsidRPr="006968DE" w:rsidRDefault="006968DE" w:rsidP="00A974D7">
      <w:pPr>
        <w:pStyle w:val="a4"/>
        <w:spacing w:line="360" w:lineRule="auto"/>
        <w:ind w:right="108"/>
        <w:rPr>
          <w:sz w:val="24"/>
          <w:szCs w:val="24"/>
          <w:lang w:val="hy-AM"/>
        </w:rPr>
        <w:sectPr w:rsidR="006968DE" w:rsidRPr="006968DE">
          <w:pgSz w:w="11910" w:h="16850"/>
          <w:pgMar w:top="1380" w:right="1020" w:bottom="960" w:left="1020" w:header="890" w:footer="772" w:gutter="0"/>
          <w:cols w:space="720"/>
        </w:sectPr>
      </w:pPr>
      <w:r w:rsidRPr="006968DE">
        <w:rPr>
          <w:sz w:val="24"/>
          <w:szCs w:val="24"/>
          <w:lang w:val="hy-AM"/>
        </w:rPr>
        <w:t>«Օրգանական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աշխարհի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դասակարգման»,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«Կյանքի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ծագման»,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«Նյութափոխանակության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էներգետիկ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փոխանակության»,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«Ֆոտոսինթեզի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շնչառության»,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«Սպիտակուցների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կենսասինթեզի»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հարցերի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պատասխանների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արդյունքները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ստուգիչ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և</w:t>
      </w:r>
      <w:r w:rsidRPr="006968DE">
        <w:rPr>
          <w:spacing w:val="1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փորձնական</w:t>
      </w:r>
      <w:r w:rsidRPr="006968DE">
        <w:rPr>
          <w:spacing w:val="-52"/>
          <w:sz w:val="24"/>
          <w:szCs w:val="24"/>
          <w:lang w:val="hy-AM"/>
        </w:rPr>
        <w:t xml:space="preserve"> </w:t>
      </w:r>
      <w:r w:rsidRPr="006968DE">
        <w:rPr>
          <w:sz w:val="24"/>
          <w:szCs w:val="24"/>
          <w:lang w:val="hy-AM"/>
        </w:rPr>
        <w:t>դասարաններում:</w:t>
      </w:r>
    </w:p>
    <w:p w:rsidR="006968DE" w:rsidRPr="006968DE" w:rsidRDefault="006968DE" w:rsidP="006968DE">
      <w:pPr>
        <w:pStyle w:val="a4"/>
        <w:spacing w:line="360" w:lineRule="auto"/>
        <w:ind w:left="0"/>
        <w:jc w:val="left"/>
        <w:rPr>
          <w:sz w:val="24"/>
          <w:szCs w:val="24"/>
          <w:lang w:val="hy-AM"/>
        </w:rPr>
      </w:pPr>
    </w:p>
    <w:p w:rsidR="006968DE" w:rsidRPr="006968DE" w:rsidRDefault="006968DE" w:rsidP="006968DE">
      <w:pPr>
        <w:pStyle w:val="a4"/>
        <w:spacing w:line="360" w:lineRule="auto"/>
        <w:ind w:left="0"/>
        <w:jc w:val="left"/>
        <w:rPr>
          <w:sz w:val="24"/>
          <w:szCs w:val="24"/>
          <w:lang w:val="hy-AM"/>
        </w:rPr>
      </w:pPr>
    </w:p>
    <w:p w:rsidR="006968DE" w:rsidRPr="006968DE" w:rsidRDefault="006968DE" w:rsidP="00A974D7">
      <w:pPr>
        <w:pStyle w:val="a4"/>
        <w:spacing w:line="360" w:lineRule="auto"/>
        <w:ind w:left="1210"/>
        <w:jc w:val="left"/>
        <w:rPr>
          <w:sz w:val="24"/>
          <w:szCs w:val="24"/>
        </w:rPr>
      </w:pPr>
      <w:r w:rsidRPr="006968DE">
        <w:rPr>
          <w:noProof/>
          <w:sz w:val="24"/>
          <w:szCs w:val="24"/>
          <w:lang w:eastAsia="ru-RU"/>
        </w:rPr>
        <w:drawing>
          <wp:inline distT="0" distB="0" distL="0" distR="0">
            <wp:extent cx="4679424" cy="2655284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424" cy="265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DE" w:rsidRPr="006968DE" w:rsidRDefault="006968DE" w:rsidP="00A974D7">
      <w:pPr>
        <w:pStyle w:val="a4"/>
        <w:tabs>
          <w:tab w:val="left" w:pos="1879"/>
        </w:tabs>
        <w:spacing w:before="42" w:line="360" w:lineRule="auto"/>
        <w:ind w:left="284" w:right="111"/>
        <w:jc w:val="left"/>
        <w:rPr>
          <w:sz w:val="24"/>
          <w:szCs w:val="24"/>
        </w:rPr>
      </w:pPr>
      <w:r w:rsidRPr="006968DE">
        <w:rPr>
          <w:sz w:val="24"/>
          <w:szCs w:val="24"/>
        </w:rPr>
        <w:t>Տրամագիր</w:t>
      </w:r>
      <w:r w:rsidRPr="006968DE">
        <w:rPr>
          <w:spacing w:val="81"/>
          <w:sz w:val="24"/>
          <w:szCs w:val="24"/>
        </w:rPr>
        <w:t xml:space="preserve"> </w:t>
      </w:r>
      <w:r w:rsidRPr="006968DE">
        <w:rPr>
          <w:sz w:val="24"/>
          <w:szCs w:val="24"/>
        </w:rPr>
        <w:t>1:</w:t>
      </w:r>
      <w:r w:rsidRPr="006968DE">
        <w:rPr>
          <w:sz w:val="24"/>
          <w:szCs w:val="24"/>
        </w:rPr>
        <w:tab/>
        <w:t>Աշխարհայացքային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նշանակության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թեմաների</w:t>
      </w:r>
      <w:r w:rsidRPr="006968DE">
        <w:rPr>
          <w:spacing w:val="2"/>
          <w:sz w:val="24"/>
          <w:szCs w:val="24"/>
        </w:rPr>
        <w:t xml:space="preserve"> </w:t>
      </w:r>
      <w:r w:rsidRPr="006968DE">
        <w:rPr>
          <w:sz w:val="24"/>
          <w:szCs w:val="24"/>
        </w:rPr>
        <w:t>պատասխանների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ամփոփ</w:t>
      </w:r>
      <w:r w:rsidRPr="006968DE">
        <w:rPr>
          <w:spacing w:val="-52"/>
          <w:sz w:val="24"/>
          <w:szCs w:val="24"/>
        </w:rPr>
        <w:t xml:space="preserve"> </w:t>
      </w:r>
      <w:r w:rsidRPr="006968DE">
        <w:rPr>
          <w:sz w:val="24"/>
          <w:szCs w:val="24"/>
        </w:rPr>
        <w:t>արդյունքները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ստուգիչ</w:t>
      </w:r>
      <w:r w:rsidRPr="006968DE">
        <w:rPr>
          <w:spacing w:val="-4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6968DE">
        <w:rPr>
          <w:spacing w:val="-2"/>
          <w:sz w:val="24"/>
          <w:szCs w:val="24"/>
        </w:rPr>
        <w:t xml:space="preserve"> </w:t>
      </w:r>
      <w:r w:rsidRPr="006968DE">
        <w:rPr>
          <w:sz w:val="24"/>
          <w:szCs w:val="24"/>
        </w:rPr>
        <w:t>փորձնական դասարաններում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(11-րդ</w:t>
      </w:r>
      <w:r w:rsidRPr="006968DE">
        <w:rPr>
          <w:spacing w:val="-2"/>
          <w:sz w:val="24"/>
          <w:szCs w:val="24"/>
        </w:rPr>
        <w:t xml:space="preserve"> </w:t>
      </w:r>
      <w:r w:rsidRPr="006968DE">
        <w:rPr>
          <w:sz w:val="24"/>
          <w:szCs w:val="24"/>
        </w:rPr>
        <w:t>դասարան):</w:t>
      </w:r>
    </w:p>
    <w:p w:rsidR="006968DE" w:rsidRPr="006968DE" w:rsidRDefault="006968DE" w:rsidP="00A974D7">
      <w:pPr>
        <w:pStyle w:val="a4"/>
        <w:spacing w:line="360" w:lineRule="auto"/>
        <w:ind w:left="284" w:right="108" w:firstLine="566"/>
        <w:rPr>
          <w:sz w:val="24"/>
          <w:szCs w:val="24"/>
        </w:rPr>
      </w:pPr>
      <w:r w:rsidRPr="006968DE">
        <w:rPr>
          <w:sz w:val="24"/>
          <w:szCs w:val="24"/>
        </w:rPr>
        <w:t>Փորձնական դասարանի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աշակերտների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ճիշտ պատասխանները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կազմել են 64,8%, իսկ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ստուգիչում՝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7,6%: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Ստուգիչ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դասարաններում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բարձր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եղել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խիստ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թերի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անորոշ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պատասխանները՝</w:t>
      </w:r>
      <w:r w:rsidRPr="006968DE">
        <w:rPr>
          <w:spacing w:val="-2"/>
          <w:sz w:val="24"/>
          <w:szCs w:val="24"/>
        </w:rPr>
        <w:t xml:space="preserve"> </w:t>
      </w:r>
      <w:r w:rsidRPr="006968DE">
        <w:rPr>
          <w:sz w:val="24"/>
          <w:szCs w:val="24"/>
        </w:rPr>
        <w:t>համապատասխանաբար՝</w:t>
      </w:r>
      <w:r w:rsidRPr="006968DE">
        <w:rPr>
          <w:spacing w:val="2"/>
          <w:sz w:val="24"/>
          <w:szCs w:val="24"/>
        </w:rPr>
        <w:t xml:space="preserve"> </w:t>
      </w:r>
      <w:r w:rsidRPr="006968DE">
        <w:rPr>
          <w:sz w:val="24"/>
          <w:szCs w:val="24"/>
        </w:rPr>
        <w:t>35,8%</w:t>
      </w:r>
      <w:r w:rsidRPr="006968DE">
        <w:rPr>
          <w:spacing w:val="-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6968DE">
        <w:rPr>
          <w:spacing w:val="-1"/>
          <w:sz w:val="24"/>
          <w:szCs w:val="24"/>
        </w:rPr>
        <w:t xml:space="preserve"> </w:t>
      </w:r>
      <w:r w:rsidRPr="006968DE">
        <w:rPr>
          <w:sz w:val="24"/>
          <w:szCs w:val="24"/>
        </w:rPr>
        <w:t>31,8%:</w:t>
      </w:r>
    </w:p>
    <w:p w:rsidR="006968DE" w:rsidRPr="006968DE" w:rsidRDefault="006968DE" w:rsidP="00A974D7">
      <w:pPr>
        <w:pStyle w:val="a4"/>
        <w:spacing w:line="360" w:lineRule="auto"/>
        <w:ind w:left="284" w:right="108" w:firstLine="566"/>
        <w:rPr>
          <w:sz w:val="24"/>
          <w:szCs w:val="24"/>
        </w:rPr>
      </w:pPr>
      <w:r w:rsidRPr="006968DE">
        <w:rPr>
          <w:sz w:val="24"/>
          <w:szCs w:val="24"/>
        </w:rPr>
        <w:t>Տրամագիր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2-ում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բերվում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ամփոփ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տվյալներ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«Ի՞նչ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է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աշխարհայացքը»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հարցի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պատասխանների վերաբերյալ: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Ելակետային և ստուգիչ դասարաններում արդյունքները գրեթե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չեն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տարբերվում,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իսկ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փորձնական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դասարանում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ճիշտ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պատասխանները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երեք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անգամ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գերազանցում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սխալ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թերի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պատասխաններին: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Տրամագրում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ներկայացված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տվյալները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հավաստում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երեք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տարվա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ընթացքում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փորձնական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դասարանների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աշակերտների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ձեռք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բերած</w:t>
      </w:r>
      <w:r w:rsidRPr="006968DE">
        <w:rPr>
          <w:spacing w:val="-2"/>
          <w:sz w:val="24"/>
          <w:szCs w:val="24"/>
        </w:rPr>
        <w:t xml:space="preserve"> </w:t>
      </w:r>
      <w:r w:rsidRPr="006968DE">
        <w:rPr>
          <w:sz w:val="24"/>
          <w:szCs w:val="24"/>
        </w:rPr>
        <w:t>գիտելիքների</w:t>
      </w:r>
      <w:r w:rsidRPr="006968DE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6968DE">
        <w:rPr>
          <w:spacing w:val="-2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աշխարհայացքի ձևավորման մասին:</w:t>
      </w:r>
    </w:p>
    <w:p w:rsidR="00A974D7" w:rsidRDefault="00A974D7" w:rsidP="00A974D7">
      <w:pPr>
        <w:pStyle w:val="a4"/>
        <w:spacing w:before="1" w:line="360" w:lineRule="auto"/>
        <w:ind w:left="0"/>
        <w:jc w:val="left"/>
        <w:rPr>
          <w:sz w:val="24"/>
          <w:szCs w:val="24"/>
        </w:rPr>
      </w:pPr>
    </w:p>
    <w:p w:rsidR="006968DE" w:rsidRPr="00A974D7" w:rsidRDefault="006968DE" w:rsidP="00A974D7">
      <w:pPr>
        <w:pStyle w:val="a4"/>
        <w:spacing w:before="1" w:line="360" w:lineRule="auto"/>
        <w:ind w:left="0"/>
        <w:jc w:val="left"/>
        <w:rPr>
          <w:b/>
          <w:sz w:val="24"/>
          <w:szCs w:val="24"/>
        </w:rPr>
      </w:pPr>
      <w:r w:rsidRPr="00A974D7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-7059295</wp:posOffset>
            </wp:positionV>
            <wp:extent cx="4505325" cy="1990725"/>
            <wp:effectExtent l="0" t="0" r="9525" b="9525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4D7">
        <w:rPr>
          <w:b/>
          <w:sz w:val="24"/>
          <w:szCs w:val="24"/>
        </w:rPr>
        <w:t>Տրամագիր</w:t>
      </w:r>
      <w:r w:rsidRPr="00A974D7">
        <w:rPr>
          <w:b/>
          <w:spacing w:val="-10"/>
          <w:sz w:val="24"/>
          <w:szCs w:val="24"/>
        </w:rPr>
        <w:t xml:space="preserve"> </w:t>
      </w:r>
      <w:r w:rsidRPr="00A974D7">
        <w:rPr>
          <w:b/>
          <w:sz w:val="24"/>
          <w:szCs w:val="24"/>
        </w:rPr>
        <w:t>2:</w:t>
      </w:r>
      <w:r w:rsidRPr="00A974D7">
        <w:rPr>
          <w:b/>
          <w:spacing w:val="37"/>
          <w:sz w:val="24"/>
          <w:szCs w:val="24"/>
        </w:rPr>
        <w:t xml:space="preserve"> </w:t>
      </w:r>
      <w:r w:rsidRPr="00A974D7">
        <w:rPr>
          <w:b/>
          <w:sz w:val="24"/>
          <w:szCs w:val="24"/>
        </w:rPr>
        <w:t>«Ի՞նչ</w:t>
      </w:r>
      <w:r w:rsidRPr="00A974D7">
        <w:rPr>
          <w:b/>
          <w:spacing w:val="-10"/>
          <w:sz w:val="24"/>
          <w:szCs w:val="24"/>
        </w:rPr>
        <w:t xml:space="preserve"> </w:t>
      </w:r>
      <w:r w:rsidRPr="00A974D7">
        <w:rPr>
          <w:b/>
          <w:sz w:val="24"/>
          <w:szCs w:val="24"/>
        </w:rPr>
        <w:t>է</w:t>
      </w:r>
      <w:r w:rsidRPr="00A974D7">
        <w:rPr>
          <w:b/>
          <w:spacing w:val="-7"/>
          <w:sz w:val="24"/>
          <w:szCs w:val="24"/>
        </w:rPr>
        <w:t xml:space="preserve"> </w:t>
      </w:r>
      <w:r w:rsidRPr="00A974D7">
        <w:rPr>
          <w:b/>
          <w:sz w:val="24"/>
          <w:szCs w:val="24"/>
        </w:rPr>
        <w:t>աշխարհայացքը»</w:t>
      </w:r>
      <w:r w:rsidRPr="00A974D7">
        <w:rPr>
          <w:b/>
          <w:spacing w:val="-10"/>
          <w:sz w:val="24"/>
          <w:szCs w:val="24"/>
        </w:rPr>
        <w:t xml:space="preserve"> </w:t>
      </w:r>
      <w:r w:rsidRPr="00A974D7">
        <w:rPr>
          <w:b/>
          <w:sz w:val="24"/>
          <w:szCs w:val="24"/>
        </w:rPr>
        <w:t>հարցման</w:t>
      </w:r>
      <w:r w:rsidRPr="00A974D7">
        <w:rPr>
          <w:b/>
          <w:spacing w:val="-9"/>
          <w:sz w:val="24"/>
          <w:szCs w:val="24"/>
        </w:rPr>
        <w:t xml:space="preserve"> </w:t>
      </w:r>
      <w:r w:rsidRPr="00A974D7">
        <w:rPr>
          <w:b/>
          <w:sz w:val="24"/>
          <w:szCs w:val="24"/>
        </w:rPr>
        <w:t>արդյունքները:</w:t>
      </w:r>
    </w:p>
    <w:p w:rsidR="006968DE" w:rsidRPr="006968DE" w:rsidRDefault="006968DE" w:rsidP="006968DE">
      <w:pPr>
        <w:spacing w:line="360" w:lineRule="auto"/>
        <w:jc w:val="center"/>
        <w:rPr>
          <w:rFonts w:ascii="Sylfaen" w:hAnsi="Sylfaen"/>
          <w:sz w:val="24"/>
          <w:szCs w:val="24"/>
          <w:lang w:val="ru-RU"/>
        </w:rPr>
        <w:sectPr w:rsidR="006968DE" w:rsidRPr="006968DE" w:rsidSect="00A974D7">
          <w:pgSz w:w="11910" w:h="16850"/>
          <w:pgMar w:top="0" w:right="1020" w:bottom="960" w:left="1020" w:header="890" w:footer="772" w:gutter="0"/>
          <w:cols w:space="720"/>
        </w:sectPr>
      </w:pPr>
    </w:p>
    <w:p w:rsidR="006968DE" w:rsidRPr="00A47B3B" w:rsidRDefault="006968DE" w:rsidP="006968DE">
      <w:pPr>
        <w:pStyle w:val="a4"/>
        <w:spacing w:before="33" w:line="360" w:lineRule="auto"/>
        <w:ind w:right="110" w:firstLine="566"/>
        <w:rPr>
          <w:sz w:val="24"/>
          <w:szCs w:val="24"/>
        </w:rPr>
      </w:pPr>
      <w:r w:rsidRPr="006968DE">
        <w:rPr>
          <w:sz w:val="24"/>
          <w:szCs w:val="24"/>
        </w:rPr>
        <w:lastRenderedPageBreak/>
        <w:t>Հետևաբար</w:t>
      </w:r>
      <w:r w:rsidRPr="00A47B3B">
        <w:rPr>
          <w:sz w:val="24"/>
          <w:szCs w:val="24"/>
        </w:rPr>
        <w:t xml:space="preserve">, </w:t>
      </w:r>
      <w:r w:rsidRPr="006968DE">
        <w:rPr>
          <w:sz w:val="24"/>
          <w:szCs w:val="24"/>
        </w:rPr>
        <w:t>ինտեգրված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կենսաբանական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համակարգերը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նպաստում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աշակերտների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ստեղծագործական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մտածողության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զարգացմանը</w:t>
      </w:r>
      <w:r w:rsidRPr="00A47B3B">
        <w:rPr>
          <w:sz w:val="24"/>
          <w:szCs w:val="24"/>
        </w:rPr>
        <w:t>,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բացահայտում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բնական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երևույթների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պատճառահետևանքային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կապերը</w:t>
      </w:r>
      <w:r w:rsidRPr="00A47B3B">
        <w:rPr>
          <w:sz w:val="24"/>
          <w:szCs w:val="24"/>
        </w:rPr>
        <w:t>,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նպաստում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երևույթները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զարգացման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մեջ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տեսնելուն</w:t>
      </w:r>
      <w:r w:rsidRPr="00A47B3B">
        <w:rPr>
          <w:sz w:val="24"/>
          <w:szCs w:val="24"/>
        </w:rPr>
        <w:t>,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դրանով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իսկ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բարձրացնում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ուսուցման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արդյունավետությունը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ձևավորում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գիտական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աշխարհայացք</w:t>
      </w:r>
      <w:r w:rsidRPr="00A47B3B">
        <w:rPr>
          <w:sz w:val="24"/>
          <w:szCs w:val="24"/>
        </w:rPr>
        <w:t>:</w:t>
      </w:r>
    </w:p>
    <w:p w:rsidR="006968DE" w:rsidRPr="00A47B3B" w:rsidRDefault="006968DE" w:rsidP="006968DE">
      <w:pPr>
        <w:pStyle w:val="a4"/>
        <w:spacing w:line="360" w:lineRule="auto"/>
        <w:ind w:right="111" w:firstLine="566"/>
        <w:rPr>
          <w:sz w:val="24"/>
          <w:szCs w:val="24"/>
        </w:rPr>
      </w:pPr>
      <w:r w:rsidRPr="006968DE">
        <w:rPr>
          <w:sz w:val="24"/>
          <w:szCs w:val="24"/>
        </w:rPr>
        <w:t>Այսպիսով</w:t>
      </w:r>
      <w:r w:rsidRPr="00A47B3B">
        <w:rPr>
          <w:sz w:val="24"/>
          <w:szCs w:val="24"/>
        </w:rPr>
        <w:t>.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գիտական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աշխարհայացքի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ձևավորումն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անհրաժեշտ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է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դիտել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ուսուցման</w:t>
      </w:r>
      <w:r w:rsidRPr="00A47B3B">
        <w:rPr>
          <w:sz w:val="24"/>
          <w:szCs w:val="24"/>
        </w:rPr>
        <w:t>,</w:t>
      </w:r>
      <w:r w:rsidRPr="00A47B3B">
        <w:rPr>
          <w:spacing w:val="-5"/>
          <w:sz w:val="24"/>
          <w:szCs w:val="24"/>
        </w:rPr>
        <w:t xml:space="preserve"> </w:t>
      </w:r>
      <w:r w:rsidRPr="006968DE">
        <w:rPr>
          <w:sz w:val="24"/>
          <w:szCs w:val="24"/>
        </w:rPr>
        <w:t>դաստիարակության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A47B3B">
        <w:rPr>
          <w:spacing w:val="-4"/>
          <w:sz w:val="24"/>
          <w:szCs w:val="24"/>
        </w:rPr>
        <w:t xml:space="preserve"> </w:t>
      </w:r>
      <w:r w:rsidRPr="006968DE">
        <w:rPr>
          <w:sz w:val="24"/>
          <w:szCs w:val="24"/>
        </w:rPr>
        <w:t>անհատի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զարգացման</w:t>
      </w:r>
      <w:r w:rsidRPr="00A47B3B">
        <w:rPr>
          <w:spacing w:val="-2"/>
          <w:sz w:val="24"/>
          <w:szCs w:val="24"/>
        </w:rPr>
        <w:t xml:space="preserve"> </w:t>
      </w:r>
      <w:r w:rsidRPr="006968DE">
        <w:rPr>
          <w:sz w:val="24"/>
          <w:szCs w:val="24"/>
        </w:rPr>
        <w:t>միասնության</w:t>
      </w:r>
      <w:r w:rsidRPr="00A47B3B">
        <w:rPr>
          <w:spacing w:val="-1"/>
          <w:sz w:val="24"/>
          <w:szCs w:val="24"/>
        </w:rPr>
        <w:t xml:space="preserve"> </w:t>
      </w:r>
      <w:r w:rsidRPr="006968DE">
        <w:rPr>
          <w:sz w:val="24"/>
          <w:szCs w:val="24"/>
        </w:rPr>
        <w:t>համատեքստում</w:t>
      </w:r>
      <w:r w:rsidRPr="00A47B3B">
        <w:rPr>
          <w:sz w:val="24"/>
          <w:szCs w:val="24"/>
        </w:rPr>
        <w:t>:</w:t>
      </w:r>
    </w:p>
    <w:p w:rsidR="006968DE" w:rsidRPr="00A47B3B" w:rsidRDefault="006968DE" w:rsidP="006968DE">
      <w:pPr>
        <w:pStyle w:val="a4"/>
        <w:spacing w:before="1" w:line="360" w:lineRule="auto"/>
        <w:ind w:right="107" w:firstLine="621"/>
        <w:rPr>
          <w:sz w:val="24"/>
          <w:szCs w:val="24"/>
        </w:rPr>
      </w:pPr>
      <w:r w:rsidRPr="006968DE">
        <w:rPr>
          <w:sz w:val="24"/>
          <w:szCs w:val="24"/>
        </w:rPr>
        <w:t>Փորձարարական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հետազոտությամբ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բացահայտվել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է</w:t>
      </w:r>
      <w:r w:rsidRPr="00A47B3B">
        <w:rPr>
          <w:sz w:val="24"/>
          <w:szCs w:val="24"/>
        </w:rPr>
        <w:t>,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որ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հանրակրթական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ավագ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դպրոցում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կենսաբանության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ուսուցման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մեթոդական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համակարգը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բավարար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չափով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չի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ապահովում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աշակերտի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գիտական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աշխարհայացքի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ձևավորում</w:t>
      </w:r>
      <w:r w:rsidRPr="00A47B3B">
        <w:rPr>
          <w:sz w:val="24"/>
          <w:szCs w:val="24"/>
        </w:rPr>
        <w:t xml:space="preserve">: </w:t>
      </w:r>
      <w:r w:rsidRPr="006968DE">
        <w:rPr>
          <w:sz w:val="24"/>
          <w:szCs w:val="24"/>
        </w:rPr>
        <w:t>Արդյունքները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վկայում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են</w:t>
      </w:r>
      <w:r w:rsidRPr="00A47B3B">
        <w:rPr>
          <w:sz w:val="24"/>
          <w:szCs w:val="24"/>
        </w:rPr>
        <w:t xml:space="preserve">, </w:t>
      </w:r>
      <w:r w:rsidRPr="006968DE">
        <w:rPr>
          <w:sz w:val="24"/>
          <w:szCs w:val="24"/>
        </w:rPr>
        <w:t>որ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ուսուցման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գործընթացում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գիտական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աշխարհայացքի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ձևավորման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նպատակով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անհրաժեշտ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է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կիրառել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ներառարկայական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միջառարկայական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կապերն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արտահայտող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ինտեգրված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կենսաբանական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համակարգեր</w:t>
      </w:r>
      <w:r w:rsidRPr="00A47B3B">
        <w:rPr>
          <w:sz w:val="24"/>
          <w:szCs w:val="24"/>
        </w:rPr>
        <w:t>,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ինչը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կնպաստի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աշակերտի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ստեղծագործական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ակտիվության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և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ինքնուրույնության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բարձրացմանը</w:t>
      </w:r>
      <w:r w:rsidRPr="00A47B3B">
        <w:rPr>
          <w:sz w:val="24"/>
          <w:szCs w:val="24"/>
        </w:rPr>
        <w:t>,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որը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զարգացնող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ուսուցման</w:t>
      </w:r>
      <w:r w:rsidRPr="00A47B3B">
        <w:rPr>
          <w:spacing w:val="1"/>
          <w:sz w:val="24"/>
          <w:szCs w:val="24"/>
        </w:rPr>
        <w:t xml:space="preserve"> </w:t>
      </w:r>
      <w:r w:rsidRPr="006968DE">
        <w:rPr>
          <w:sz w:val="24"/>
          <w:szCs w:val="24"/>
        </w:rPr>
        <w:t>կազմակերպման</w:t>
      </w:r>
      <w:r w:rsidRPr="00A47B3B">
        <w:rPr>
          <w:spacing w:val="-4"/>
          <w:sz w:val="24"/>
          <w:szCs w:val="24"/>
        </w:rPr>
        <w:t xml:space="preserve"> </w:t>
      </w:r>
      <w:r w:rsidRPr="006968DE">
        <w:rPr>
          <w:sz w:val="24"/>
          <w:szCs w:val="24"/>
        </w:rPr>
        <w:t>ուղիներից</w:t>
      </w:r>
      <w:r w:rsidRPr="00A47B3B">
        <w:rPr>
          <w:sz w:val="24"/>
          <w:szCs w:val="24"/>
        </w:rPr>
        <w:t xml:space="preserve"> </w:t>
      </w:r>
      <w:r w:rsidRPr="006968DE">
        <w:rPr>
          <w:sz w:val="24"/>
          <w:szCs w:val="24"/>
        </w:rPr>
        <w:t>մեկն</w:t>
      </w:r>
      <w:r w:rsidRPr="00A47B3B">
        <w:rPr>
          <w:spacing w:val="-1"/>
          <w:sz w:val="24"/>
          <w:szCs w:val="24"/>
        </w:rPr>
        <w:t xml:space="preserve"> </w:t>
      </w:r>
      <w:r w:rsidRPr="006968DE">
        <w:rPr>
          <w:sz w:val="24"/>
          <w:szCs w:val="24"/>
        </w:rPr>
        <w:t>է</w:t>
      </w:r>
      <w:r w:rsidRPr="00A47B3B">
        <w:rPr>
          <w:sz w:val="24"/>
          <w:szCs w:val="24"/>
        </w:rPr>
        <w:t>:</w:t>
      </w:r>
    </w:p>
    <w:p w:rsidR="006968DE" w:rsidRPr="00A47B3B" w:rsidRDefault="006968DE" w:rsidP="006968DE">
      <w:pPr>
        <w:pStyle w:val="a4"/>
        <w:spacing w:before="12" w:line="360" w:lineRule="auto"/>
        <w:ind w:left="0"/>
        <w:jc w:val="left"/>
        <w:rPr>
          <w:sz w:val="24"/>
          <w:szCs w:val="24"/>
        </w:rPr>
      </w:pPr>
    </w:p>
    <w:p w:rsidR="006968DE" w:rsidRPr="00A47B3B" w:rsidRDefault="006968DE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B40129" w:rsidRPr="00A47B3B" w:rsidRDefault="00B40129" w:rsidP="006968DE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</w:p>
    <w:p w:rsidR="00DD0BB7" w:rsidRDefault="00DD0BB7" w:rsidP="00B4012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43972" w:rsidRDefault="00643972" w:rsidP="00DD0BB7">
      <w:pPr>
        <w:spacing w:line="360" w:lineRule="auto"/>
        <w:ind w:left="709" w:right="225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D0BB7" w:rsidRPr="00DD0BB7" w:rsidRDefault="00DD0BB7" w:rsidP="00DD0BB7">
      <w:pPr>
        <w:spacing w:line="360" w:lineRule="auto"/>
        <w:ind w:left="709" w:right="225"/>
        <w:jc w:val="center"/>
        <w:rPr>
          <w:rFonts w:ascii="Sylfaen" w:hAnsi="Sylfaen"/>
          <w:b/>
          <w:sz w:val="24"/>
          <w:szCs w:val="24"/>
          <w:lang w:val="hy-AM"/>
        </w:rPr>
      </w:pPr>
      <w:r w:rsidRPr="00DD0BB7">
        <w:rPr>
          <w:rFonts w:ascii="Sylfaen" w:hAnsi="Sylfaen"/>
          <w:b/>
          <w:sz w:val="24"/>
          <w:szCs w:val="24"/>
          <w:lang w:val="hy-AM"/>
        </w:rPr>
        <w:lastRenderedPageBreak/>
        <w:t>ԵԶՐԱԿԱՑՈՒԹՅՈՒՆՆԵՐ</w:t>
      </w:r>
    </w:p>
    <w:p w:rsidR="00DD0BB7" w:rsidRPr="00643972" w:rsidRDefault="00643972" w:rsidP="00643972">
      <w:pPr>
        <w:spacing w:line="360" w:lineRule="auto"/>
        <w:ind w:left="360" w:right="225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B40129" w:rsidRPr="00643972">
        <w:rPr>
          <w:rFonts w:ascii="Sylfaen" w:hAnsi="Sylfaen"/>
          <w:sz w:val="24"/>
          <w:szCs w:val="24"/>
          <w:lang w:val="hy-AM"/>
        </w:rPr>
        <w:t xml:space="preserve">Մեր </w:t>
      </w:r>
      <w:r w:rsidR="00DD0BB7" w:rsidRPr="00643972">
        <w:rPr>
          <w:rFonts w:ascii="Sylfaen" w:hAnsi="Sylfaen"/>
          <w:sz w:val="24"/>
          <w:szCs w:val="24"/>
          <w:lang w:val="hy-AM"/>
        </w:rPr>
        <w:t xml:space="preserve">հետազոտական աշխատանքի միջոցով մեր </w:t>
      </w:r>
      <w:r w:rsidR="00B40129" w:rsidRPr="00643972">
        <w:rPr>
          <w:rFonts w:ascii="Sylfaen" w:hAnsi="Sylfaen"/>
          <w:sz w:val="24"/>
          <w:szCs w:val="24"/>
          <w:lang w:val="hy-AM"/>
        </w:rPr>
        <w:t xml:space="preserve">առջև նպատակ ենք դրել խմբավորել տարբեր տեսություններում անձի արժեքների վերաբերյալ ներկայացվող տեսակետները, ինչը հնարավորություն կտա բացահայտելու </w:t>
      </w:r>
      <w:r w:rsidR="00DD0BB7" w:rsidRPr="00643972">
        <w:rPr>
          <w:rFonts w:ascii="Sylfaen" w:hAnsi="Sylfaen"/>
          <w:sz w:val="24"/>
          <w:szCs w:val="24"/>
          <w:lang w:val="hy-AM"/>
        </w:rPr>
        <w:t xml:space="preserve">կենսաբանություն առարկայի միջոցով </w:t>
      </w:r>
      <w:r w:rsidR="00B40129" w:rsidRPr="00643972">
        <w:rPr>
          <w:rFonts w:ascii="Sylfaen" w:hAnsi="Sylfaen"/>
          <w:sz w:val="24"/>
          <w:szCs w:val="24"/>
          <w:lang w:val="hy-AM"/>
        </w:rPr>
        <w:t xml:space="preserve">արժեքների ձևավորման հիմնական օրինաչափությունները։ </w:t>
      </w:r>
      <w:r w:rsidR="00DD0BB7" w:rsidRPr="00643972">
        <w:rPr>
          <w:rFonts w:ascii="Sylfaen" w:hAnsi="Sylfaen"/>
          <w:sz w:val="24"/>
          <w:szCs w:val="24"/>
          <w:lang w:val="hy-AM"/>
        </w:rPr>
        <w:t xml:space="preserve">    </w:t>
      </w:r>
    </w:p>
    <w:p w:rsidR="00DD0BB7" w:rsidRPr="00643972" w:rsidRDefault="00B40129" w:rsidP="00643972">
      <w:pPr>
        <w:pStyle w:val="a3"/>
        <w:numPr>
          <w:ilvl w:val="0"/>
          <w:numId w:val="12"/>
        </w:numPr>
        <w:spacing w:line="360" w:lineRule="auto"/>
        <w:ind w:right="225"/>
        <w:jc w:val="both"/>
        <w:rPr>
          <w:rFonts w:ascii="Sylfaen" w:hAnsi="Sylfaen"/>
          <w:sz w:val="24"/>
          <w:szCs w:val="24"/>
          <w:lang w:val="hy-AM"/>
        </w:rPr>
      </w:pPr>
      <w:r w:rsidRPr="00643972">
        <w:rPr>
          <w:rFonts w:ascii="Sylfaen" w:hAnsi="Sylfaen"/>
          <w:sz w:val="24"/>
          <w:szCs w:val="24"/>
          <w:lang w:val="hy-AM"/>
        </w:rPr>
        <w:t>Մասնագիտական գրականության վերլուծության արդյունքները ցույց են տալիս, որ յուրաքանչյուր հասարակություն, սոցիալական խումբ, հասարակական խմբավորում ստեղծում է իրեն հատուկ ընդհանուր և յուրահատուկ արժեքային համակարգեր և վարքականոններ, որոնք արտահայտում են նրանցում գերակայող հետաքրքրությունները և նպատակները։ Այդ հասարակությանը պատկանող մարդը ընդունում է դրանք որպես իր վարքի չափանիշ։</w:t>
      </w:r>
    </w:p>
    <w:p w:rsidR="00BC16AA" w:rsidRPr="00643972" w:rsidRDefault="00DD0BB7" w:rsidP="00643972">
      <w:pPr>
        <w:pStyle w:val="a3"/>
        <w:numPr>
          <w:ilvl w:val="0"/>
          <w:numId w:val="12"/>
        </w:numPr>
        <w:spacing w:line="360" w:lineRule="auto"/>
        <w:ind w:right="225"/>
        <w:jc w:val="both"/>
        <w:rPr>
          <w:rFonts w:ascii="Sylfaen" w:hAnsi="Sylfaen"/>
          <w:sz w:val="24"/>
          <w:szCs w:val="24"/>
          <w:lang w:val="hy-AM"/>
        </w:rPr>
      </w:pPr>
      <w:r w:rsidRPr="00643972">
        <w:rPr>
          <w:rFonts w:ascii="Sylfaen" w:hAnsi="Sylfaen"/>
          <w:sz w:val="24"/>
          <w:szCs w:val="24"/>
          <w:lang w:val="hy-AM"/>
        </w:rPr>
        <w:t xml:space="preserve">Սովորողների 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կողմից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ազգային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և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համամարդկային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արժեքների</w:t>
      </w:r>
      <w:r w:rsidRPr="00643972">
        <w:rPr>
          <w:rFonts w:ascii="Sylfaen" w:hAnsi="Sylfaen"/>
          <w:sz w:val="24"/>
          <w:szCs w:val="24"/>
          <w:lang w:val="hy-AM"/>
        </w:rPr>
        <w:t xml:space="preserve">   </w:t>
      </w:r>
      <w:r w:rsidR="00BC16AA" w:rsidRPr="00643972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յուրացման,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անձի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և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հասարակության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համար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դրանց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նշանակության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գիտակցման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հրամայականը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պահանջում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է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դպրոցի</w:t>
      </w:r>
      <w:r w:rsidR="00BC16AA" w:rsidRPr="00643972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կրթական գործընթացում խորապես հաշվի առնել ուսումնական առարկաների</w:t>
      </w:r>
      <w:r w:rsidR="00BC16AA" w:rsidRPr="00643972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 w:rsidRPr="00643972">
        <w:rPr>
          <w:rFonts w:ascii="Sylfaen" w:hAnsi="Sylfaen"/>
          <w:spacing w:val="-57"/>
          <w:sz w:val="24"/>
          <w:szCs w:val="24"/>
          <w:lang w:val="hy-AM"/>
        </w:rPr>
        <w:t xml:space="preserve">                                                    </w:t>
      </w:r>
      <w:r w:rsidR="00BC16AA" w:rsidRPr="00643972">
        <w:rPr>
          <w:rFonts w:ascii="Sylfaen" w:hAnsi="Sylfaen"/>
          <w:sz w:val="24"/>
          <w:szCs w:val="24"/>
          <w:lang w:val="hy-AM"/>
        </w:rPr>
        <w:t>արժեքային</w:t>
      </w:r>
      <w:r w:rsidR="00BC16AA" w:rsidRPr="00643972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="00BC16AA" w:rsidRPr="00643972">
        <w:rPr>
          <w:rFonts w:ascii="Sylfaen" w:hAnsi="Sylfaen"/>
          <w:sz w:val="24"/>
          <w:szCs w:val="24"/>
          <w:lang w:val="hy-AM"/>
        </w:rPr>
        <w:t>ներուժը:</w:t>
      </w:r>
    </w:p>
    <w:p w:rsidR="00BC16AA" w:rsidRPr="00DD0BB7" w:rsidRDefault="00DD0BB7" w:rsidP="00643972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2" w:after="0" w:line="408" w:lineRule="auto"/>
        <w:ind w:right="105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&lt;&lt;Կենսաբանություն&gt;&gt; առարկայի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ուսուցման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գործընթացում</w:t>
      </w:r>
      <w:r w:rsidR="00BC16AA" w:rsidRPr="00DD0BB7">
        <w:rPr>
          <w:rFonts w:ascii="Sylfaen" w:hAnsi="Sylfaen"/>
          <w:spacing w:val="61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սովորողների </w:t>
      </w:r>
      <w:r w:rsidR="00BC16AA" w:rsidRPr="00DD0BB7">
        <w:rPr>
          <w:rFonts w:ascii="Sylfaen" w:hAnsi="Sylfaen"/>
          <w:sz w:val="24"/>
          <w:szCs w:val="24"/>
          <w:lang w:val="hy-AM"/>
        </w:rPr>
        <w:t>արժեքային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կողմնորոշումների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ձևավորման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գործընթացի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արդյունավետ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իրականացման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միջոցներ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են՝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արժեկողմնորոշիչ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բնագրերը,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առաջադրանքները, , թեմաները, էքսկուրսիաները,</w:t>
      </w:r>
      <w:r w:rsidR="00BC16AA" w:rsidRPr="00DD0BB7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սահիկահանդեսները,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ուսուցողական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տեսֆիլմերը,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սովորողների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ստեղծագործական</w:t>
      </w:r>
      <w:r w:rsidR="00BC16AA" w:rsidRPr="00DD0BB7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աշխատանքները:</w:t>
      </w:r>
    </w:p>
    <w:p w:rsidR="00BC16AA" w:rsidRPr="00DD0BB7" w:rsidRDefault="00DD0BB7" w:rsidP="00643972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408" w:lineRule="auto"/>
        <w:ind w:right="106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&lt;&lt;Կենսաբանություն</w:t>
      </w:r>
      <w:r w:rsidR="00BC16AA" w:rsidRPr="00DD0BB7">
        <w:rPr>
          <w:rFonts w:ascii="Sylfaen" w:hAnsi="Sylfaen"/>
          <w:sz w:val="24"/>
          <w:szCs w:val="24"/>
          <w:lang w:val="hy-AM"/>
        </w:rPr>
        <w:t>»</w:t>
      </w:r>
      <w:r w:rsidR="00BC16AA" w:rsidRPr="00DD0BB7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ուսուցման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գործընթացում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արժեկողմնորոշիչ</w:t>
      </w:r>
      <w:r w:rsidR="00BC16AA" w:rsidRPr="00DD0BB7">
        <w:rPr>
          <w:rFonts w:ascii="Sylfaen" w:hAnsi="Sylfaen"/>
          <w:spacing w:val="6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թեմատիկ</w:t>
      </w:r>
      <w:r w:rsidR="00BC16AA" w:rsidRPr="00DD0BB7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նյութերի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ընտրության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և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մեթոդական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համալիրի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մշակման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համար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պետք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է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առաջնորդվել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արժեքների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ընտրության,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դասակարգման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և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խմբավորման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սկզբունքներով`</w:t>
      </w:r>
      <w:r w:rsidR="00BC16AA" w:rsidRPr="00DD0BB7">
        <w:rPr>
          <w:rFonts w:ascii="Sylfaen" w:hAnsi="Sylfaen"/>
          <w:spacing w:val="-4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ըստ</w:t>
      </w:r>
      <w:r w:rsidR="00BC16AA" w:rsidRPr="00DD0BB7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սովորողների </w:t>
      </w:r>
      <w:r w:rsidR="00BC16AA" w:rsidRPr="00DD0BB7">
        <w:rPr>
          <w:rFonts w:ascii="Sylfaen" w:hAnsi="Sylfaen"/>
          <w:sz w:val="24"/>
          <w:szCs w:val="24"/>
          <w:lang w:val="hy-AM"/>
        </w:rPr>
        <w:t>ուսումնական</w:t>
      </w:r>
      <w:r w:rsidR="00BC16AA" w:rsidRPr="00DD0BB7">
        <w:rPr>
          <w:rFonts w:ascii="Sylfaen" w:hAnsi="Sylfaen"/>
          <w:spacing w:val="-5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նպատակների:</w:t>
      </w:r>
    </w:p>
    <w:p w:rsidR="00BC16AA" w:rsidRPr="00DD0BB7" w:rsidRDefault="00DD0BB7" w:rsidP="00643972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408" w:lineRule="auto"/>
        <w:ind w:right="111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Սովորողների </w:t>
      </w:r>
      <w:r w:rsidR="00BC16AA" w:rsidRPr="00DD0BB7">
        <w:rPr>
          <w:rFonts w:ascii="Sylfaen" w:hAnsi="Sylfaen"/>
          <w:sz w:val="24"/>
          <w:szCs w:val="24"/>
          <w:lang w:val="hy-AM"/>
        </w:rPr>
        <w:t>արժեքային կողմնորոշումների ձևավորվածության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չափանիշներն են շրջապատի նկատմամբ գնահատողական վերաբերմունքը,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նրանց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կողմից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մշակութային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արժեքների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ընկալումն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ու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իմաստավորումը,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իրադրությանը</w:t>
      </w:r>
      <w:r w:rsidR="00BC16AA" w:rsidRPr="00DD0BB7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համարժեք</w:t>
      </w:r>
      <w:r w:rsidR="00BC16AA" w:rsidRPr="00DD0BB7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հույզերի,</w:t>
      </w:r>
      <w:r w:rsidR="00BC16AA" w:rsidRPr="00DD0BB7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խոսքի</w:t>
      </w:r>
      <w:r w:rsidR="00BC16AA" w:rsidRPr="00DD0BB7">
        <w:rPr>
          <w:rFonts w:ascii="Sylfaen" w:hAnsi="Sylfaen"/>
          <w:spacing w:val="-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և վարքի</w:t>
      </w:r>
      <w:r w:rsidR="00BC16AA" w:rsidRPr="00DD0BB7">
        <w:rPr>
          <w:rFonts w:ascii="Sylfaen" w:hAnsi="Sylfaen"/>
          <w:spacing w:val="-2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դրսևորումը:</w:t>
      </w:r>
    </w:p>
    <w:p w:rsidR="00BC16AA" w:rsidRPr="00DD0BB7" w:rsidRDefault="00DD0BB7" w:rsidP="00643972">
      <w:pPr>
        <w:pStyle w:val="a3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before="1" w:after="0" w:line="408" w:lineRule="auto"/>
        <w:ind w:right="106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&lt;&lt;Կենսաբանություն&gt;&gt;</w:t>
      </w:r>
      <w:r w:rsidR="00BC16AA" w:rsidRPr="00DD0BB7">
        <w:rPr>
          <w:rFonts w:ascii="Sylfaen" w:hAnsi="Sylfaen"/>
          <w:sz w:val="24"/>
          <w:szCs w:val="24"/>
          <w:lang w:val="hy-AM"/>
        </w:rPr>
        <w:t>»</w:t>
      </w:r>
      <w:r w:rsidR="00BC16AA" w:rsidRPr="00DD0BB7">
        <w:rPr>
          <w:rFonts w:ascii="Sylfaen" w:hAnsi="Sylfaen"/>
          <w:spacing w:val="-57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առարկայի միջոցով 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ուսուցման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գործընթացում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ժամանակակից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փոխներգործուն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մեթոդների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և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տեխնոլոգիաների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կիրառումը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նպաստում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է</w:t>
      </w:r>
      <w:r w:rsidR="00BC16AA" w:rsidRPr="00DD0BB7">
        <w:rPr>
          <w:rFonts w:ascii="Sylfaen" w:hAnsi="Sylfaen"/>
          <w:spacing w:val="1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սովորողների  </w:t>
      </w:r>
      <w:r w:rsidR="00BC16AA" w:rsidRPr="00DD0BB7">
        <w:rPr>
          <w:rFonts w:ascii="Sylfaen" w:hAnsi="Sylfaen"/>
          <w:sz w:val="24"/>
          <w:szCs w:val="24"/>
          <w:lang w:val="hy-AM"/>
        </w:rPr>
        <w:t>արժեքային</w:t>
      </w:r>
      <w:r w:rsidR="00BC16AA" w:rsidRPr="00DD0BB7">
        <w:rPr>
          <w:rFonts w:ascii="Sylfaen" w:hAnsi="Sylfaen"/>
          <w:spacing w:val="-5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կողմնորոշումների</w:t>
      </w:r>
      <w:r w:rsidR="00BC16AA" w:rsidRPr="00DD0BB7">
        <w:rPr>
          <w:rFonts w:ascii="Sylfaen" w:hAnsi="Sylfaen"/>
          <w:spacing w:val="52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արդյունավետ</w:t>
      </w:r>
      <w:r w:rsidR="00BC16AA" w:rsidRPr="00DD0BB7">
        <w:rPr>
          <w:rFonts w:ascii="Sylfaen" w:hAnsi="Sylfaen"/>
          <w:spacing w:val="-4"/>
          <w:sz w:val="24"/>
          <w:szCs w:val="24"/>
          <w:lang w:val="hy-AM"/>
        </w:rPr>
        <w:t xml:space="preserve"> </w:t>
      </w:r>
      <w:r w:rsidR="00BC16AA" w:rsidRPr="00DD0BB7">
        <w:rPr>
          <w:rFonts w:ascii="Sylfaen" w:hAnsi="Sylfaen"/>
          <w:sz w:val="24"/>
          <w:szCs w:val="24"/>
          <w:lang w:val="hy-AM"/>
        </w:rPr>
        <w:t>ձևավորմանը:</w:t>
      </w:r>
    </w:p>
    <w:p w:rsidR="00BC16AA" w:rsidRPr="00DD0BB7" w:rsidRDefault="00BC16AA" w:rsidP="00643972">
      <w:pPr>
        <w:spacing w:line="408" w:lineRule="auto"/>
        <w:ind w:left="284"/>
        <w:jc w:val="both"/>
        <w:rPr>
          <w:sz w:val="24"/>
          <w:szCs w:val="24"/>
          <w:lang w:val="hy-AM"/>
        </w:rPr>
        <w:sectPr w:rsidR="00BC16AA" w:rsidRPr="00DD0BB7" w:rsidSect="00643972">
          <w:pgSz w:w="11910" w:h="16840"/>
          <w:pgMar w:top="1100" w:right="740" w:bottom="1160" w:left="993" w:header="0" w:footer="951" w:gutter="0"/>
          <w:cols w:space="720"/>
        </w:sectPr>
      </w:pPr>
    </w:p>
    <w:p w:rsidR="00BC16AA" w:rsidRPr="00643972" w:rsidRDefault="00BC16AA" w:rsidP="00BC16AA">
      <w:pPr>
        <w:pStyle w:val="a4"/>
        <w:spacing w:before="17"/>
        <w:ind w:left="1062" w:right="1390"/>
        <w:jc w:val="center"/>
        <w:rPr>
          <w:b/>
          <w:sz w:val="24"/>
          <w:szCs w:val="24"/>
        </w:rPr>
      </w:pPr>
      <w:r w:rsidRPr="00643972">
        <w:rPr>
          <w:b/>
          <w:sz w:val="24"/>
          <w:szCs w:val="24"/>
        </w:rPr>
        <w:lastRenderedPageBreak/>
        <w:t>ՕԳՏԱԳՈՐԾՎԱԾ</w:t>
      </w:r>
      <w:r w:rsidRPr="00643972">
        <w:rPr>
          <w:b/>
          <w:spacing w:val="-6"/>
          <w:sz w:val="24"/>
          <w:szCs w:val="24"/>
        </w:rPr>
        <w:t xml:space="preserve"> </w:t>
      </w:r>
      <w:r w:rsidRPr="00643972">
        <w:rPr>
          <w:b/>
          <w:sz w:val="24"/>
          <w:szCs w:val="24"/>
        </w:rPr>
        <w:t>ԳՐԱԿԱՆՈՒԹՅԱՆ</w:t>
      </w:r>
      <w:r w:rsidRPr="00643972">
        <w:rPr>
          <w:b/>
          <w:spacing w:val="-3"/>
          <w:sz w:val="24"/>
          <w:szCs w:val="24"/>
        </w:rPr>
        <w:t xml:space="preserve"> </w:t>
      </w:r>
      <w:r w:rsidRPr="00643972">
        <w:rPr>
          <w:b/>
          <w:sz w:val="24"/>
          <w:szCs w:val="24"/>
        </w:rPr>
        <w:t>ՑԱՆԿ</w:t>
      </w:r>
    </w:p>
    <w:p w:rsidR="00BC16AA" w:rsidRDefault="00BC16AA" w:rsidP="00BC16AA">
      <w:pPr>
        <w:pStyle w:val="a4"/>
        <w:ind w:left="0"/>
      </w:pPr>
    </w:p>
    <w:p w:rsidR="00BC16AA" w:rsidRPr="00643972" w:rsidRDefault="00BC16AA" w:rsidP="00643972">
      <w:pPr>
        <w:pStyle w:val="a4"/>
        <w:spacing w:before="9" w:line="360" w:lineRule="auto"/>
        <w:ind w:left="0"/>
        <w:rPr>
          <w:sz w:val="33"/>
        </w:rPr>
      </w:pPr>
    </w:p>
    <w:p w:rsidR="00BC16AA" w:rsidRPr="00643972" w:rsidRDefault="00BC16AA" w:rsidP="00643972">
      <w:pPr>
        <w:pStyle w:val="a3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after="0" w:line="360" w:lineRule="auto"/>
        <w:ind w:left="1181" w:right="103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Աղայան Է.Բ., Արդի հայերենի բացատրական բառարան, Ա-2, - Եր.: Հայաստան,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1976, 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925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7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Ասատրյան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Լ.Թ.,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Կարապետյան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Ն.Զ.,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«Ես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և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շրջակա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աշխարհը»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ինտեգրված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դասընթացի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դասավանդման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մեթոդիկա</w:t>
      </w:r>
      <w:r w:rsidRPr="00643972">
        <w:rPr>
          <w:rFonts w:ascii="Sylfaen" w:hAnsi="Sylfaen"/>
          <w:spacing w:val="6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(ուսումնամեթոդական</w:t>
      </w:r>
      <w:r w:rsidRPr="00643972">
        <w:rPr>
          <w:rFonts w:ascii="Sylfaen" w:hAnsi="Sylfaen"/>
          <w:spacing w:val="6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ձեռնարկ),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Երևան,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Արտագերս, 2016,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-226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10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Ասատրյան Լ.Թ., Էկոլոգիական կրթության կառավարման հիմունքները, Երևան,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Արտագերս,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2009, 335</w:t>
      </w:r>
      <w:r w:rsidRPr="00643972">
        <w:rPr>
          <w:rFonts w:ascii="Sylfaen" w:hAnsi="Sylfaen"/>
          <w:spacing w:val="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after="0" w:line="360" w:lineRule="auto"/>
        <w:ind w:left="1181" w:right="113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Ասատրյան Լ.Թ. և ուրիշներ, Մանկավարժություն, Երևան, Արտագերս, 2017, 360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10"/>
        </w:numPr>
        <w:tabs>
          <w:tab w:val="left" w:pos="1182"/>
        </w:tabs>
        <w:autoSpaceDE w:val="0"/>
        <w:autoSpaceDN w:val="0"/>
        <w:spacing w:after="0" w:line="360" w:lineRule="auto"/>
        <w:ind w:left="1181" w:right="105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Համագործակցային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ուսուցում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/Հովհաննիսյան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և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ուրիշներ/,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Անտարես,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2006.-123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Բարոյագիտական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բառարան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(Խմբ.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Ի.Ս.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Կոնի),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Հայաստան,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1985,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455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1" w:after="0" w:line="360" w:lineRule="auto"/>
        <w:ind w:left="1181" w:right="103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Գյուլամիրյան Ջ.,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Հայոց լեզվի տարրական ուսուցման մեթոդիկա, - Եր.: Զանգակ-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97, 2006,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-328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Գյուրջինյան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Դ.,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Հեքեքյան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Ն.,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Մայրենի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3.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Էդիթ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Պրինտ,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2008, -160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2"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Գյուրջինյան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Դ.,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Հեքեքյան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Ն.,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Մայրենի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4. -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Էդիթ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Պրինտ,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2010,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-192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1" w:after="0" w:line="360" w:lineRule="auto"/>
        <w:ind w:left="1181" w:right="103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Թորգոմյան</w:t>
      </w:r>
      <w:r w:rsidRPr="00643972">
        <w:rPr>
          <w:rFonts w:ascii="Sylfaen" w:hAnsi="Sylfaen"/>
          <w:spacing w:val="1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</w:t>
      </w:r>
      <w:r w:rsidRPr="00643972">
        <w:rPr>
          <w:rFonts w:ascii="Sylfaen" w:hAnsi="Sylfaen"/>
          <w:spacing w:val="1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Վ.,</w:t>
      </w:r>
      <w:r w:rsidRPr="00643972">
        <w:rPr>
          <w:rFonts w:ascii="Sylfaen" w:hAnsi="Sylfaen"/>
          <w:spacing w:val="1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Մանկավարժական</w:t>
      </w:r>
      <w:r w:rsidRPr="00643972">
        <w:rPr>
          <w:rFonts w:ascii="Sylfaen" w:hAnsi="Sylfaen"/>
          <w:spacing w:val="1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արժեբանության</w:t>
      </w:r>
      <w:r w:rsidRPr="00643972">
        <w:rPr>
          <w:rFonts w:ascii="Sylfaen" w:hAnsi="Sylfaen"/>
          <w:spacing w:val="16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հիմունքներ,-</w:t>
      </w:r>
      <w:r w:rsidRPr="00643972">
        <w:rPr>
          <w:rFonts w:ascii="Sylfaen" w:hAnsi="Sylfaen"/>
          <w:spacing w:val="1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1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Ան-Ջոն,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2011, -160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Խաչատրյան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Հ.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Հ.,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Հացապատում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Հայաստան,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1984,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184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2" w:after="0" w:line="360" w:lineRule="auto"/>
        <w:ind w:left="1181" w:right="102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Համագործակցային</w:t>
      </w:r>
      <w:r w:rsidRPr="00643972">
        <w:rPr>
          <w:rFonts w:ascii="Sylfaen" w:hAnsi="Sylfaen"/>
          <w:spacing w:val="3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ուսուցում</w:t>
      </w:r>
      <w:r w:rsidRPr="00643972">
        <w:rPr>
          <w:rFonts w:ascii="Sylfaen" w:hAnsi="Sylfaen"/>
          <w:spacing w:val="3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:</w:t>
      </w:r>
      <w:r w:rsidRPr="00643972">
        <w:rPr>
          <w:rFonts w:ascii="Sylfaen" w:hAnsi="Sylfaen"/>
          <w:spacing w:val="3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Ձեռնարկ</w:t>
      </w:r>
      <w:r w:rsidRPr="00643972">
        <w:rPr>
          <w:rFonts w:ascii="Sylfaen" w:hAnsi="Sylfaen"/>
          <w:spacing w:val="38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/</w:t>
      </w:r>
      <w:r w:rsidRPr="00643972">
        <w:rPr>
          <w:rFonts w:ascii="Sylfaen" w:hAnsi="Sylfaen"/>
          <w:spacing w:val="40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3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Հովհաննիսյան</w:t>
      </w:r>
      <w:r w:rsidRPr="00643972">
        <w:rPr>
          <w:rFonts w:ascii="Sylfaen" w:hAnsi="Sylfaen"/>
          <w:spacing w:val="38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և</w:t>
      </w:r>
      <w:r w:rsidRPr="00643972">
        <w:rPr>
          <w:rFonts w:ascii="Sylfaen" w:hAnsi="Sylfaen"/>
          <w:spacing w:val="3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ուրիշներ,</w:t>
      </w:r>
      <w:r w:rsidRPr="00643972">
        <w:rPr>
          <w:rFonts w:ascii="Sylfaen" w:hAnsi="Sylfaen"/>
          <w:spacing w:val="4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3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Անտարես,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2006, -124</w:t>
      </w:r>
      <w:r w:rsidRPr="00643972">
        <w:rPr>
          <w:rFonts w:ascii="Sylfaen" w:hAnsi="Sylfaen"/>
          <w:spacing w:val="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3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Հայ</w:t>
      </w:r>
      <w:r w:rsidRPr="00643972">
        <w:rPr>
          <w:rFonts w:ascii="Sylfaen" w:hAnsi="Sylfaen"/>
          <w:spacing w:val="4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մանկավարժներ</w:t>
      </w:r>
      <w:r w:rsidRPr="00643972">
        <w:rPr>
          <w:rFonts w:ascii="Sylfaen" w:hAnsi="Sylfaen"/>
          <w:spacing w:val="45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(Կազմեց</w:t>
      </w:r>
      <w:r w:rsidRPr="00643972">
        <w:rPr>
          <w:rFonts w:ascii="Sylfaen" w:hAnsi="Sylfaen"/>
          <w:spacing w:val="4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և</w:t>
      </w:r>
      <w:r w:rsidRPr="00643972">
        <w:rPr>
          <w:rFonts w:ascii="Sylfaen" w:hAnsi="Sylfaen"/>
          <w:spacing w:val="4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խմբագրեց</w:t>
      </w:r>
      <w:r w:rsidRPr="00643972">
        <w:rPr>
          <w:rFonts w:ascii="Sylfaen" w:hAnsi="Sylfaen"/>
          <w:spacing w:val="4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պրոֆ.</w:t>
      </w:r>
      <w:r w:rsidRPr="00643972">
        <w:rPr>
          <w:rFonts w:ascii="Sylfaen" w:hAnsi="Sylfaen"/>
          <w:spacing w:val="4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Ա.Մ.</w:t>
      </w:r>
      <w:r w:rsidRPr="00643972">
        <w:rPr>
          <w:rFonts w:ascii="Sylfaen" w:hAnsi="Sylfaen"/>
          <w:spacing w:val="4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Շավարշյան),</w:t>
      </w:r>
      <w:r w:rsidRPr="00643972">
        <w:rPr>
          <w:rFonts w:ascii="Sylfaen" w:hAnsi="Sylfaen"/>
          <w:spacing w:val="4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գիրք</w:t>
      </w:r>
      <w:r w:rsidRPr="00643972">
        <w:rPr>
          <w:rFonts w:ascii="Sylfaen" w:hAnsi="Sylfaen"/>
          <w:spacing w:val="4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Ա,</w:t>
      </w:r>
      <w:r w:rsidRPr="00643972">
        <w:rPr>
          <w:rFonts w:ascii="Sylfaen" w:hAnsi="Sylfaen"/>
          <w:spacing w:val="48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Հայպետուսմանկհրատ, 1958, - 622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4"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Հարությունյան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Ս.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Բ.,</w:t>
      </w:r>
      <w:r w:rsidRPr="00643972">
        <w:rPr>
          <w:rFonts w:ascii="Sylfaen" w:hAnsi="Sylfaen"/>
          <w:spacing w:val="-4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</w:t>
      </w:r>
      <w:r w:rsidRPr="00643972">
        <w:rPr>
          <w:rFonts w:ascii="Sylfaen" w:hAnsi="Sylfaen"/>
          <w:spacing w:val="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հին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վիպաշխարհը,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Արևիկ,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1987,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-180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  <w:sectPr w:rsidR="00BC16AA" w:rsidRPr="00643972">
          <w:pgSz w:w="11910" w:h="16840"/>
          <w:pgMar w:top="1100" w:right="740" w:bottom="1160" w:left="880" w:header="0" w:footer="951" w:gutter="0"/>
          <w:cols w:space="720"/>
        </w:sectPr>
      </w:pP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57" w:after="0" w:line="360" w:lineRule="auto"/>
        <w:ind w:left="1181" w:right="105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lastRenderedPageBreak/>
        <w:t>Միքայելյան Հ. Ս., Բարոյական արժեքները և մաթեմատիկայի կրթական ներուժը.-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Էդիթ Պրինտ, 2011, -184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Նալչաջյան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Ա.Ս.,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Հոգեբանական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բառարան,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Լույս,</w:t>
      </w:r>
      <w:r w:rsidRPr="00643972">
        <w:rPr>
          <w:rFonts w:ascii="Sylfaen" w:hAnsi="Sylfaen"/>
          <w:spacing w:val="-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1984,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237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2" w:after="0" w:line="360" w:lineRule="auto"/>
        <w:ind w:left="1181" w:right="105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Տարրական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դասարանների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հայոց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լեզու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և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մաթեմատիկա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(կրթակարգ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չափորոշիչներ, առարկայական ծրագրեր, ուսուցման նյութեր, նոր մեթոդներ), -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ԿԱԻ հր.,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2006, - 148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4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Տեր-Գրիգորյան Ա.Շ., Հայոց լեզվի մեթոդիկա (տարրական դասարաններ), - Եր.: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Լույս,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1980, - 563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ind w:left="1181" w:right="107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Տոնոյան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Կրտսեր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դպրոցականների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արժեքային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կողմնորոշումների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ձևավորման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հիմնախնդիրը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լեզուների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ուսուցման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գործընթացում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//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Մանկավարժական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միտք. – 2007.</w:t>
      </w:r>
      <w:r w:rsidRPr="00643972">
        <w:rPr>
          <w:rFonts w:ascii="Sylfaen" w:hAnsi="Sylfaen"/>
          <w:spacing w:val="5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– հմ. 3-4. -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19-28: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ind w:left="1181" w:right="103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Տոնոյան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Կրտսեր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դպրոցականների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արժեքային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կողմնորոշումների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ձևավորման գործընթացի կազմակերպման գիտական նախադրյալները լեզվական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ցիկլի առարկաների ուսուցման ընթացքում // Մանկավարժություն. – 2008. – հմ.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3-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4. 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էջ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16-25: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12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Տոնոյան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Արժեքների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ձևավորման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խնդրի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արտացոլումը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տարրական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կրթության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բովանդակությունն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արտահայտող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փաստաթղթերում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//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Մանկավարժություն. – 2011. – հմ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. 6.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 էջ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15-20: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ind w:left="1181" w:right="104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Ուշինսկի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Կ.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Մանկավարժական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ընտիր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երկեր,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հատորով,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հ.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Հայպետուսմանկհրատ,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959,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  813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Փիլիսոփայական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բառարան, 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Հայաստան, 1975,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58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467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1" w:after="0" w:line="360" w:lineRule="auto"/>
        <w:ind w:left="1181" w:right="105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Քյուրքչյան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Ն.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,</w:t>
      </w:r>
      <w:r w:rsidRPr="00643972">
        <w:rPr>
          <w:rFonts w:ascii="Sylfaen" w:hAnsi="Sylfaen"/>
          <w:spacing w:val="1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Տեր</w:t>
      </w:r>
      <w:r w:rsidRPr="00643972">
        <w:rPr>
          <w:rFonts w:ascii="Sylfaen" w:hAnsi="Sylfaen"/>
          <w:spacing w:val="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Գրիգորյան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</w:t>
      </w:r>
      <w:r w:rsidRPr="00643972">
        <w:rPr>
          <w:rFonts w:ascii="Sylfaen" w:hAnsi="Sylfaen"/>
          <w:spacing w:val="1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Ս.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,</w:t>
      </w:r>
      <w:r w:rsidRPr="00643972">
        <w:rPr>
          <w:rFonts w:ascii="Sylfaen" w:hAnsi="Sylfaen"/>
          <w:spacing w:val="2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Մայրենի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1: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Հանրակրթական</w:t>
      </w:r>
      <w:r w:rsidRPr="00643972">
        <w:rPr>
          <w:rFonts w:ascii="Sylfaen" w:hAnsi="Sylfaen"/>
          <w:spacing w:val="1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դպրոցի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1-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ին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դաս. դասագիրք/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 Էդիթ Պրինտ, 010, -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64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5"/>
        <w:contextualSpacing w:val="0"/>
        <w:jc w:val="both"/>
        <w:rPr>
          <w:rFonts w:ascii="Sylfaen" w:hAnsi="Sylfaen"/>
          <w:sz w:val="24"/>
          <w:szCs w:val="24"/>
        </w:rPr>
      </w:pPr>
      <w:r w:rsidRPr="00643972">
        <w:rPr>
          <w:rFonts w:ascii="Sylfaen" w:hAnsi="Sylfaen"/>
          <w:sz w:val="24"/>
          <w:szCs w:val="24"/>
        </w:rPr>
        <w:t>Քյուրքչյան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Ա.</w:t>
      </w:r>
      <w:r w:rsidRPr="00643972">
        <w:rPr>
          <w:rFonts w:ascii="Sylfaen" w:hAnsi="Sylfaen"/>
          <w:spacing w:val="9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Ն.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,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Տեր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Գրիգորյան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Լ.</w:t>
      </w:r>
      <w:r w:rsidRPr="00643972">
        <w:rPr>
          <w:rFonts w:ascii="Sylfaen" w:hAnsi="Sylfaen"/>
          <w:spacing w:val="1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Ս.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,</w:t>
      </w:r>
      <w:r w:rsidRPr="00643972">
        <w:rPr>
          <w:rFonts w:ascii="Sylfaen" w:hAnsi="Sylfaen"/>
          <w:spacing w:val="23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Մայրենի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2: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Հանրակրթական</w:t>
      </w:r>
      <w:r w:rsidRPr="00643972">
        <w:rPr>
          <w:rFonts w:ascii="Sylfaen" w:hAnsi="Sylfaen"/>
          <w:spacing w:val="1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դպրոցի</w:t>
      </w:r>
      <w:r w:rsidRPr="00643972">
        <w:rPr>
          <w:rFonts w:ascii="Sylfaen" w:hAnsi="Sylfaen"/>
          <w:spacing w:val="1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2-</w:t>
      </w:r>
      <w:r w:rsidRPr="00643972">
        <w:rPr>
          <w:rFonts w:ascii="Sylfaen" w:hAnsi="Sylfaen"/>
          <w:spacing w:val="-57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րդ</w:t>
      </w:r>
      <w:r w:rsidRPr="00643972">
        <w:rPr>
          <w:rFonts w:ascii="Sylfaen" w:hAnsi="Sylfaen"/>
          <w:spacing w:val="-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դաս. դասագիրք/</w:t>
      </w:r>
      <w:r w:rsidRPr="00643972">
        <w:rPr>
          <w:rFonts w:ascii="Sylfaen" w:hAnsi="Sylfaen"/>
          <w:spacing w:val="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-</w:t>
      </w:r>
      <w:r w:rsidRPr="00643972">
        <w:rPr>
          <w:rFonts w:ascii="Sylfaen" w:hAnsi="Sylfaen"/>
          <w:spacing w:val="2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Եր.: Էդիթ Պրինտ,</w:t>
      </w:r>
      <w:r w:rsidRPr="00643972">
        <w:rPr>
          <w:rFonts w:ascii="Sylfaen" w:hAnsi="Sylfaen"/>
          <w:spacing w:val="-1"/>
          <w:sz w:val="24"/>
          <w:szCs w:val="24"/>
        </w:rPr>
        <w:t xml:space="preserve"> </w:t>
      </w:r>
      <w:r w:rsidRPr="00643972">
        <w:rPr>
          <w:rFonts w:ascii="Sylfaen" w:hAnsi="Sylfaen"/>
          <w:sz w:val="24"/>
          <w:szCs w:val="24"/>
        </w:rPr>
        <w:t>2010, -160 էջ: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5" w:after="0" w:line="360" w:lineRule="auto"/>
        <w:ind w:left="1181" w:right="105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Артюхов</w:t>
      </w:r>
      <w:r w:rsidRPr="00643972">
        <w:rPr>
          <w:rFonts w:ascii="Sylfaen" w:hAnsi="Sylfaen"/>
          <w:spacing w:val="13"/>
          <w:sz w:val="24"/>
        </w:rPr>
        <w:t xml:space="preserve"> </w:t>
      </w:r>
      <w:r w:rsidRPr="00643972">
        <w:rPr>
          <w:rFonts w:ascii="Sylfaen" w:hAnsi="Sylfaen"/>
          <w:sz w:val="24"/>
        </w:rPr>
        <w:t>И.С.</w:t>
      </w:r>
      <w:r w:rsidRPr="00643972">
        <w:rPr>
          <w:rFonts w:ascii="Sylfaen" w:hAnsi="Sylfaen"/>
          <w:spacing w:val="14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Ценности</w:t>
      </w:r>
      <w:r w:rsidRPr="00643972">
        <w:rPr>
          <w:rFonts w:ascii="Sylfaen" w:hAnsi="Sylfaen"/>
          <w:spacing w:val="13"/>
          <w:sz w:val="24"/>
        </w:rPr>
        <w:t xml:space="preserve"> </w:t>
      </w:r>
      <w:r w:rsidRPr="00643972">
        <w:rPr>
          <w:rFonts w:ascii="Sylfaen" w:hAnsi="Sylfaen"/>
          <w:sz w:val="24"/>
        </w:rPr>
        <w:t>и</w:t>
      </w:r>
      <w:r w:rsidRPr="00643972">
        <w:rPr>
          <w:rFonts w:ascii="Sylfaen" w:hAnsi="Sylfaen"/>
          <w:spacing w:val="12"/>
          <w:sz w:val="24"/>
        </w:rPr>
        <w:t xml:space="preserve"> </w:t>
      </w:r>
      <w:r w:rsidRPr="00643972">
        <w:rPr>
          <w:rFonts w:ascii="Sylfaen" w:hAnsi="Sylfaen"/>
          <w:sz w:val="24"/>
        </w:rPr>
        <w:t>воспитание</w:t>
      </w:r>
      <w:r w:rsidRPr="00643972">
        <w:rPr>
          <w:rFonts w:ascii="Sylfaen" w:hAnsi="Sylfaen"/>
          <w:spacing w:val="14"/>
          <w:sz w:val="24"/>
        </w:rPr>
        <w:t xml:space="preserve"> </w:t>
      </w:r>
      <w:r w:rsidRPr="00643972">
        <w:rPr>
          <w:rFonts w:ascii="Sylfaen" w:hAnsi="Sylfaen"/>
          <w:sz w:val="24"/>
        </w:rPr>
        <w:t>/И.С.</w:t>
      </w:r>
      <w:r w:rsidRPr="00643972">
        <w:rPr>
          <w:rFonts w:ascii="Sylfaen" w:hAnsi="Sylfaen"/>
          <w:spacing w:val="14"/>
          <w:sz w:val="24"/>
        </w:rPr>
        <w:t xml:space="preserve"> </w:t>
      </w:r>
      <w:r w:rsidRPr="00643972">
        <w:rPr>
          <w:rFonts w:ascii="Sylfaen" w:hAnsi="Sylfaen"/>
          <w:sz w:val="24"/>
        </w:rPr>
        <w:t>Артюхова</w:t>
      </w:r>
      <w:r w:rsidRPr="00643972">
        <w:rPr>
          <w:rFonts w:ascii="Sylfaen" w:hAnsi="Sylfaen"/>
          <w:spacing w:val="13"/>
          <w:sz w:val="24"/>
        </w:rPr>
        <w:t xml:space="preserve"> </w:t>
      </w:r>
      <w:r w:rsidRPr="00643972">
        <w:rPr>
          <w:rFonts w:ascii="Sylfaen" w:hAnsi="Sylfaen"/>
          <w:sz w:val="24"/>
        </w:rPr>
        <w:t>//</w:t>
      </w:r>
      <w:r w:rsidRPr="00643972">
        <w:rPr>
          <w:rFonts w:ascii="Sylfaen" w:hAnsi="Sylfaen"/>
          <w:spacing w:val="13"/>
          <w:sz w:val="24"/>
        </w:rPr>
        <w:t xml:space="preserve"> </w:t>
      </w:r>
      <w:r w:rsidRPr="00643972">
        <w:rPr>
          <w:rFonts w:ascii="Sylfaen" w:hAnsi="Sylfaen"/>
          <w:sz w:val="24"/>
        </w:rPr>
        <w:t>Педагогика.-1999.-N</w:t>
      </w:r>
      <w:r w:rsidRPr="00643972">
        <w:rPr>
          <w:rFonts w:ascii="Sylfaen" w:hAnsi="Sylfaen"/>
          <w:spacing w:val="14"/>
          <w:sz w:val="24"/>
        </w:rPr>
        <w:t xml:space="preserve"> </w:t>
      </w:r>
      <w:r w:rsidRPr="00643972">
        <w:rPr>
          <w:rFonts w:ascii="Sylfaen" w:hAnsi="Sylfaen"/>
          <w:sz w:val="24"/>
        </w:rPr>
        <w:t>4.</w:t>
      </w:r>
      <w:r w:rsidRPr="00643972">
        <w:rPr>
          <w:rFonts w:ascii="Sylfaen" w:hAnsi="Sylfaen"/>
          <w:spacing w:val="14"/>
          <w:sz w:val="24"/>
        </w:rPr>
        <w:t xml:space="preserve"> </w:t>
      </w:r>
      <w:r w:rsidRPr="00643972">
        <w:rPr>
          <w:rFonts w:ascii="Sylfaen" w:hAnsi="Sylfaen"/>
          <w:sz w:val="24"/>
        </w:rPr>
        <w:t>-</w:t>
      </w:r>
      <w:r w:rsidRPr="00643972">
        <w:rPr>
          <w:rFonts w:ascii="Sylfaen" w:hAnsi="Sylfaen"/>
          <w:spacing w:val="14"/>
          <w:sz w:val="24"/>
        </w:rPr>
        <w:t xml:space="preserve"> </w:t>
      </w:r>
      <w:r w:rsidRPr="00643972">
        <w:rPr>
          <w:rFonts w:ascii="Sylfaen" w:hAnsi="Sylfaen"/>
          <w:sz w:val="24"/>
        </w:rPr>
        <w:t>С.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117-121.</w:t>
      </w:r>
    </w:p>
    <w:p w:rsidR="00BC16AA" w:rsidRPr="00643972" w:rsidRDefault="00BC16AA" w:rsidP="00643972">
      <w:pPr>
        <w:spacing w:line="360" w:lineRule="auto"/>
        <w:jc w:val="both"/>
        <w:rPr>
          <w:rFonts w:ascii="Sylfaen" w:hAnsi="Sylfaen"/>
          <w:sz w:val="24"/>
          <w:lang w:val="ru-RU"/>
        </w:rPr>
        <w:sectPr w:rsidR="00BC16AA" w:rsidRPr="00643972">
          <w:pgSz w:w="11910" w:h="16840"/>
          <w:pgMar w:top="1060" w:right="740" w:bottom="1160" w:left="880" w:header="0" w:footer="951" w:gutter="0"/>
          <w:cols w:space="720"/>
        </w:sectPr>
      </w:pP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57" w:after="0" w:line="360" w:lineRule="auto"/>
        <w:ind w:left="1181" w:right="105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lastRenderedPageBreak/>
        <w:t>Архангельский</w:t>
      </w:r>
      <w:r w:rsidRPr="00643972">
        <w:rPr>
          <w:rFonts w:ascii="Sylfaen" w:hAnsi="Sylfaen"/>
          <w:spacing w:val="7"/>
          <w:sz w:val="24"/>
        </w:rPr>
        <w:t xml:space="preserve"> </w:t>
      </w:r>
      <w:r w:rsidRPr="00643972">
        <w:rPr>
          <w:rFonts w:ascii="Sylfaen" w:hAnsi="Sylfaen"/>
          <w:sz w:val="24"/>
        </w:rPr>
        <w:t>Л.</w:t>
      </w:r>
      <w:r w:rsidRPr="00643972">
        <w:rPr>
          <w:rFonts w:ascii="Sylfaen" w:hAnsi="Sylfaen"/>
          <w:spacing w:val="8"/>
          <w:sz w:val="24"/>
        </w:rPr>
        <w:t xml:space="preserve"> </w:t>
      </w:r>
      <w:r w:rsidRPr="00643972">
        <w:rPr>
          <w:rFonts w:ascii="Sylfaen" w:hAnsi="Sylfaen"/>
          <w:sz w:val="24"/>
        </w:rPr>
        <w:t>М.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Ценностные</w:t>
      </w:r>
      <w:r w:rsidRPr="00643972">
        <w:rPr>
          <w:rFonts w:ascii="Sylfaen" w:hAnsi="Sylfaen"/>
          <w:spacing w:val="8"/>
          <w:sz w:val="24"/>
        </w:rPr>
        <w:t xml:space="preserve"> </w:t>
      </w:r>
      <w:r w:rsidRPr="00643972">
        <w:rPr>
          <w:rFonts w:ascii="Sylfaen" w:hAnsi="Sylfaen"/>
          <w:sz w:val="24"/>
        </w:rPr>
        <w:t>ориентации</w:t>
      </w:r>
      <w:r w:rsidRPr="00643972">
        <w:rPr>
          <w:rFonts w:ascii="Sylfaen" w:hAnsi="Sylfaen"/>
          <w:spacing w:val="7"/>
          <w:sz w:val="24"/>
        </w:rPr>
        <w:t xml:space="preserve"> </w:t>
      </w:r>
      <w:r w:rsidRPr="00643972">
        <w:rPr>
          <w:rFonts w:ascii="Sylfaen" w:hAnsi="Sylfaen"/>
          <w:sz w:val="24"/>
        </w:rPr>
        <w:t>и</w:t>
      </w:r>
      <w:r w:rsidRPr="00643972">
        <w:rPr>
          <w:rFonts w:ascii="Sylfaen" w:hAnsi="Sylfaen"/>
          <w:spacing w:val="7"/>
          <w:sz w:val="24"/>
        </w:rPr>
        <w:t xml:space="preserve"> </w:t>
      </w:r>
      <w:r w:rsidRPr="00643972">
        <w:rPr>
          <w:rFonts w:ascii="Sylfaen" w:hAnsi="Sylfaen"/>
          <w:sz w:val="24"/>
        </w:rPr>
        <w:t>нравственное</w:t>
      </w:r>
      <w:r w:rsidRPr="00643972">
        <w:rPr>
          <w:rFonts w:ascii="Sylfaen" w:hAnsi="Sylfaen"/>
          <w:spacing w:val="8"/>
          <w:sz w:val="24"/>
        </w:rPr>
        <w:t xml:space="preserve"> </w:t>
      </w:r>
      <w:r w:rsidRPr="00643972">
        <w:rPr>
          <w:rFonts w:ascii="Sylfaen" w:hAnsi="Sylfaen"/>
          <w:sz w:val="24"/>
        </w:rPr>
        <w:t>развитие</w:t>
      </w:r>
      <w:r w:rsidRPr="00643972">
        <w:rPr>
          <w:rFonts w:ascii="Sylfaen" w:hAnsi="Sylfaen"/>
          <w:spacing w:val="8"/>
          <w:sz w:val="24"/>
        </w:rPr>
        <w:t xml:space="preserve"> </w:t>
      </w:r>
      <w:r w:rsidRPr="00643972">
        <w:rPr>
          <w:rFonts w:ascii="Sylfaen" w:hAnsi="Sylfaen"/>
          <w:sz w:val="24"/>
        </w:rPr>
        <w:t>личности.</w:t>
      </w:r>
      <w:r w:rsidRPr="00643972">
        <w:rPr>
          <w:rFonts w:ascii="Sylfaen" w:hAnsi="Sylfaen"/>
          <w:spacing w:val="9"/>
          <w:sz w:val="24"/>
        </w:rPr>
        <w:t xml:space="preserve"> </w:t>
      </w:r>
      <w:r w:rsidRPr="00643972">
        <w:rPr>
          <w:rFonts w:ascii="Sylfaen" w:hAnsi="Sylfaen"/>
          <w:sz w:val="24"/>
        </w:rPr>
        <w:t>-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М.: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Знание, 1978. - 64с.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  <w:tab w:val="left" w:pos="2328"/>
          <w:tab w:val="left" w:pos="3012"/>
          <w:tab w:val="left" w:pos="4249"/>
          <w:tab w:val="left" w:pos="4597"/>
          <w:tab w:val="left" w:pos="5027"/>
          <w:tab w:val="left" w:pos="6790"/>
          <w:tab w:val="left" w:pos="7109"/>
          <w:tab w:val="left" w:pos="8171"/>
          <w:tab w:val="left" w:pos="9317"/>
        </w:tabs>
        <w:autoSpaceDE w:val="0"/>
        <w:autoSpaceDN w:val="0"/>
        <w:spacing w:before="1" w:after="0" w:line="360" w:lineRule="auto"/>
        <w:ind w:left="1181" w:right="112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Божович</w:t>
      </w:r>
      <w:r w:rsidRPr="00643972">
        <w:rPr>
          <w:rFonts w:ascii="Sylfaen" w:hAnsi="Sylfaen"/>
          <w:sz w:val="24"/>
        </w:rPr>
        <w:tab/>
        <w:t>Л.И.</w:t>
      </w:r>
      <w:r w:rsidRPr="00643972">
        <w:rPr>
          <w:rFonts w:ascii="Sylfaen" w:hAnsi="Sylfaen"/>
          <w:sz w:val="24"/>
        </w:rPr>
        <w:tab/>
        <w:t>Личность</w:t>
      </w:r>
      <w:r w:rsidRPr="00643972">
        <w:rPr>
          <w:rFonts w:ascii="Sylfaen" w:hAnsi="Sylfaen"/>
          <w:sz w:val="24"/>
        </w:rPr>
        <w:tab/>
        <w:t>и</w:t>
      </w:r>
      <w:r w:rsidRPr="00643972">
        <w:rPr>
          <w:rFonts w:ascii="Sylfaen" w:hAnsi="Sylfaen"/>
          <w:sz w:val="24"/>
        </w:rPr>
        <w:tab/>
        <w:t>ее</w:t>
      </w:r>
      <w:r w:rsidRPr="00643972">
        <w:rPr>
          <w:rFonts w:ascii="Sylfaen" w:hAnsi="Sylfaen"/>
          <w:sz w:val="24"/>
        </w:rPr>
        <w:tab/>
        <w:t>формирование</w:t>
      </w:r>
      <w:r w:rsidRPr="00643972">
        <w:rPr>
          <w:rFonts w:ascii="Sylfaen" w:hAnsi="Sylfaen"/>
          <w:sz w:val="24"/>
        </w:rPr>
        <w:tab/>
        <w:t>в</w:t>
      </w:r>
      <w:r w:rsidRPr="00643972">
        <w:rPr>
          <w:rFonts w:ascii="Sylfaen" w:hAnsi="Sylfaen"/>
          <w:sz w:val="24"/>
        </w:rPr>
        <w:tab/>
        <w:t>детском</w:t>
      </w:r>
      <w:r w:rsidRPr="00643972">
        <w:rPr>
          <w:rFonts w:ascii="Sylfaen" w:hAnsi="Sylfaen"/>
          <w:sz w:val="24"/>
        </w:rPr>
        <w:tab/>
        <w:t>возрасте:</w:t>
      </w:r>
      <w:r w:rsidRPr="00643972">
        <w:rPr>
          <w:rFonts w:ascii="Sylfaen" w:hAnsi="Sylfaen"/>
          <w:sz w:val="24"/>
        </w:rPr>
        <w:tab/>
      </w:r>
      <w:r w:rsidRPr="00643972">
        <w:rPr>
          <w:rFonts w:ascii="Sylfaen" w:hAnsi="Sylfaen"/>
          <w:spacing w:val="-1"/>
          <w:sz w:val="24"/>
        </w:rPr>
        <w:t>Психол.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Исследования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Л.И. Божович.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- М.: Просвещение,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1968. - 464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3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Додонов</w:t>
      </w:r>
      <w:r w:rsidRPr="00643972">
        <w:rPr>
          <w:rFonts w:ascii="Sylfaen" w:hAnsi="Sylfaen"/>
          <w:spacing w:val="11"/>
          <w:sz w:val="24"/>
        </w:rPr>
        <w:t xml:space="preserve"> </w:t>
      </w:r>
      <w:r w:rsidRPr="00643972">
        <w:rPr>
          <w:rFonts w:ascii="Sylfaen" w:hAnsi="Sylfaen"/>
          <w:sz w:val="24"/>
        </w:rPr>
        <w:t>Б.И.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Эмоция</w:t>
      </w:r>
      <w:r w:rsidRPr="00643972">
        <w:rPr>
          <w:rFonts w:ascii="Sylfaen" w:hAnsi="Sylfaen"/>
          <w:spacing w:val="11"/>
          <w:sz w:val="24"/>
        </w:rPr>
        <w:t xml:space="preserve"> </w:t>
      </w:r>
      <w:r w:rsidRPr="00643972">
        <w:rPr>
          <w:rFonts w:ascii="Sylfaen" w:hAnsi="Sylfaen"/>
          <w:sz w:val="24"/>
        </w:rPr>
        <w:t>как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ценность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Б.И.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Додонов.-М.:</w:t>
      </w:r>
      <w:r w:rsidRPr="00643972">
        <w:rPr>
          <w:rFonts w:ascii="Sylfaen" w:hAnsi="Sylfaen"/>
          <w:spacing w:val="10"/>
          <w:sz w:val="24"/>
        </w:rPr>
        <w:t xml:space="preserve"> </w:t>
      </w:r>
      <w:r w:rsidRPr="00643972">
        <w:rPr>
          <w:rFonts w:ascii="Sylfaen" w:hAnsi="Sylfaen"/>
          <w:sz w:val="24"/>
        </w:rPr>
        <w:t>Изд-во</w:t>
      </w:r>
      <w:r w:rsidRPr="00643972">
        <w:rPr>
          <w:rFonts w:ascii="Sylfaen" w:hAnsi="Sylfaen"/>
          <w:spacing w:val="11"/>
          <w:sz w:val="24"/>
        </w:rPr>
        <w:t xml:space="preserve"> </w:t>
      </w:r>
      <w:r w:rsidRPr="00643972">
        <w:rPr>
          <w:rFonts w:ascii="Sylfaen" w:hAnsi="Sylfaen"/>
          <w:sz w:val="24"/>
        </w:rPr>
        <w:t>полити¬ческой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литературы,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1978. - 272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10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Донцов</w:t>
      </w:r>
      <w:r w:rsidRPr="00643972">
        <w:rPr>
          <w:rFonts w:ascii="Sylfaen" w:hAnsi="Sylfaen"/>
          <w:spacing w:val="17"/>
          <w:sz w:val="24"/>
        </w:rPr>
        <w:t xml:space="preserve"> </w:t>
      </w:r>
      <w:r w:rsidRPr="00643972">
        <w:rPr>
          <w:rFonts w:ascii="Sylfaen" w:hAnsi="Sylfaen"/>
          <w:sz w:val="24"/>
        </w:rPr>
        <w:t>А.И.</w:t>
      </w:r>
      <w:r w:rsidRPr="00643972">
        <w:rPr>
          <w:rFonts w:ascii="Sylfaen" w:hAnsi="Sylfaen"/>
          <w:spacing w:val="16"/>
          <w:sz w:val="24"/>
        </w:rPr>
        <w:t xml:space="preserve"> </w:t>
      </w:r>
      <w:r w:rsidRPr="00643972">
        <w:rPr>
          <w:rFonts w:ascii="Sylfaen" w:hAnsi="Sylfaen"/>
          <w:sz w:val="24"/>
        </w:rPr>
        <w:t>О</w:t>
      </w:r>
      <w:r w:rsidRPr="00643972">
        <w:rPr>
          <w:rFonts w:ascii="Sylfaen" w:hAnsi="Sylfaen"/>
          <w:spacing w:val="17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ценностных</w:t>
      </w:r>
      <w:r w:rsidRPr="00643972">
        <w:rPr>
          <w:rFonts w:ascii="Sylfaen" w:hAnsi="Sylfaen"/>
          <w:spacing w:val="16"/>
          <w:sz w:val="24"/>
        </w:rPr>
        <w:t xml:space="preserve"> </w:t>
      </w:r>
      <w:r w:rsidRPr="00643972">
        <w:rPr>
          <w:rFonts w:ascii="Sylfaen" w:hAnsi="Sylfaen"/>
          <w:sz w:val="24"/>
        </w:rPr>
        <w:t>отношениях</w:t>
      </w:r>
      <w:r w:rsidRPr="00643972">
        <w:rPr>
          <w:rFonts w:ascii="Sylfaen" w:hAnsi="Sylfaen"/>
          <w:spacing w:val="17"/>
          <w:sz w:val="24"/>
        </w:rPr>
        <w:t xml:space="preserve"> </w:t>
      </w:r>
      <w:r w:rsidRPr="00643972">
        <w:rPr>
          <w:rFonts w:ascii="Sylfaen" w:hAnsi="Sylfaen"/>
          <w:sz w:val="24"/>
        </w:rPr>
        <w:t>личности</w:t>
      </w:r>
      <w:r w:rsidRPr="00643972">
        <w:rPr>
          <w:rFonts w:ascii="Sylfaen" w:hAnsi="Sylfaen"/>
          <w:spacing w:val="15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16"/>
          <w:sz w:val="24"/>
        </w:rPr>
        <w:t xml:space="preserve"> </w:t>
      </w:r>
      <w:r w:rsidRPr="00643972">
        <w:rPr>
          <w:rFonts w:ascii="Sylfaen" w:hAnsi="Sylfaen"/>
          <w:sz w:val="24"/>
        </w:rPr>
        <w:t>А.И.</w:t>
      </w:r>
      <w:r w:rsidRPr="00643972">
        <w:rPr>
          <w:rFonts w:ascii="Sylfaen" w:hAnsi="Sylfaen"/>
          <w:spacing w:val="16"/>
          <w:sz w:val="24"/>
        </w:rPr>
        <w:t xml:space="preserve"> </w:t>
      </w:r>
      <w:r w:rsidRPr="00643972">
        <w:rPr>
          <w:rFonts w:ascii="Sylfaen" w:hAnsi="Sylfaen"/>
          <w:sz w:val="24"/>
        </w:rPr>
        <w:t>Донцов</w:t>
      </w:r>
      <w:r w:rsidRPr="00643972">
        <w:rPr>
          <w:rFonts w:ascii="Sylfaen" w:hAnsi="Sylfaen"/>
          <w:spacing w:val="17"/>
          <w:sz w:val="24"/>
        </w:rPr>
        <w:t xml:space="preserve"> </w:t>
      </w:r>
      <w:r w:rsidRPr="00643972">
        <w:rPr>
          <w:rFonts w:ascii="Sylfaen" w:hAnsi="Sylfaen"/>
          <w:sz w:val="24"/>
        </w:rPr>
        <w:t>//</w:t>
      </w:r>
      <w:r w:rsidRPr="00643972">
        <w:rPr>
          <w:rFonts w:ascii="Sylfaen" w:hAnsi="Sylfaen"/>
          <w:spacing w:val="16"/>
          <w:sz w:val="24"/>
        </w:rPr>
        <w:t xml:space="preserve"> </w:t>
      </w:r>
      <w:r w:rsidRPr="00643972">
        <w:rPr>
          <w:rFonts w:ascii="Sylfaen" w:hAnsi="Sylfaen"/>
          <w:sz w:val="24"/>
        </w:rPr>
        <w:t>Советская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педагогика.-1974.-N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5.- С. 67-76.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ind w:left="1181" w:right="108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Зинченко</w:t>
      </w:r>
      <w:r w:rsidRPr="00643972">
        <w:rPr>
          <w:rFonts w:ascii="Sylfaen" w:hAnsi="Sylfaen"/>
          <w:spacing w:val="39"/>
          <w:sz w:val="24"/>
        </w:rPr>
        <w:t xml:space="preserve"> </w:t>
      </w:r>
      <w:r w:rsidRPr="00643972">
        <w:rPr>
          <w:rFonts w:ascii="Sylfaen" w:hAnsi="Sylfaen"/>
          <w:sz w:val="24"/>
        </w:rPr>
        <w:t>В.П.</w:t>
      </w:r>
      <w:r w:rsidRPr="00643972">
        <w:rPr>
          <w:rFonts w:ascii="Sylfaen" w:hAnsi="Sylfaen"/>
          <w:spacing w:val="39"/>
          <w:sz w:val="24"/>
        </w:rPr>
        <w:t xml:space="preserve"> </w:t>
      </w:r>
      <w:r w:rsidRPr="00643972">
        <w:rPr>
          <w:rFonts w:ascii="Sylfaen" w:hAnsi="Sylfaen"/>
          <w:sz w:val="24"/>
        </w:rPr>
        <w:t>О</w:t>
      </w:r>
      <w:r w:rsidRPr="00643972">
        <w:rPr>
          <w:rFonts w:ascii="Sylfaen" w:hAnsi="Sylfaen"/>
          <w:spacing w:val="42"/>
          <w:sz w:val="24"/>
        </w:rPr>
        <w:t xml:space="preserve"> </w:t>
      </w:r>
      <w:r w:rsidRPr="00643972">
        <w:rPr>
          <w:rFonts w:ascii="Sylfaen" w:hAnsi="Sylfaen"/>
          <w:sz w:val="24"/>
        </w:rPr>
        <w:t>целях</w:t>
      </w:r>
      <w:r w:rsidRPr="00643972">
        <w:rPr>
          <w:rFonts w:ascii="Sylfaen" w:hAnsi="Sylfaen"/>
          <w:spacing w:val="40"/>
          <w:sz w:val="24"/>
        </w:rPr>
        <w:t xml:space="preserve"> </w:t>
      </w:r>
      <w:r w:rsidRPr="00643972">
        <w:rPr>
          <w:rFonts w:ascii="Sylfaen" w:hAnsi="Sylfaen"/>
          <w:sz w:val="24"/>
        </w:rPr>
        <w:t>и</w:t>
      </w:r>
      <w:r w:rsidRPr="00643972">
        <w:rPr>
          <w:rFonts w:ascii="Sylfaen" w:hAnsi="Sylfaen"/>
          <w:spacing w:val="38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ценностях</w:t>
      </w:r>
      <w:r w:rsidRPr="00643972">
        <w:rPr>
          <w:rFonts w:ascii="Sylfaen" w:hAnsi="Sylfaen"/>
          <w:spacing w:val="40"/>
          <w:sz w:val="24"/>
        </w:rPr>
        <w:t xml:space="preserve"> </w:t>
      </w:r>
      <w:r w:rsidRPr="00643972">
        <w:rPr>
          <w:rFonts w:ascii="Sylfaen" w:hAnsi="Sylfaen"/>
          <w:sz w:val="24"/>
        </w:rPr>
        <w:t>образования</w:t>
      </w:r>
      <w:r w:rsidRPr="00643972">
        <w:rPr>
          <w:rFonts w:ascii="Sylfaen" w:hAnsi="Sylfaen"/>
          <w:spacing w:val="40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39"/>
          <w:sz w:val="24"/>
        </w:rPr>
        <w:t xml:space="preserve"> </w:t>
      </w:r>
      <w:r w:rsidRPr="00643972">
        <w:rPr>
          <w:rFonts w:ascii="Sylfaen" w:hAnsi="Sylfaen"/>
          <w:sz w:val="24"/>
        </w:rPr>
        <w:t>В.П.</w:t>
      </w:r>
      <w:r w:rsidRPr="00643972">
        <w:rPr>
          <w:rFonts w:ascii="Sylfaen" w:hAnsi="Sylfaen"/>
          <w:spacing w:val="39"/>
          <w:sz w:val="24"/>
        </w:rPr>
        <w:t xml:space="preserve"> </w:t>
      </w:r>
      <w:r w:rsidRPr="00643972">
        <w:rPr>
          <w:rFonts w:ascii="Sylfaen" w:hAnsi="Sylfaen"/>
          <w:sz w:val="24"/>
        </w:rPr>
        <w:t>Зинченко</w:t>
      </w:r>
      <w:r w:rsidRPr="00643972">
        <w:rPr>
          <w:rFonts w:ascii="Sylfaen" w:hAnsi="Sylfaen"/>
          <w:spacing w:val="40"/>
          <w:sz w:val="24"/>
        </w:rPr>
        <w:t xml:space="preserve"> </w:t>
      </w:r>
      <w:r w:rsidRPr="00643972">
        <w:rPr>
          <w:rFonts w:ascii="Sylfaen" w:hAnsi="Sylfaen"/>
          <w:sz w:val="24"/>
        </w:rPr>
        <w:t>//</w:t>
      </w:r>
      <w:r w:rsidRPr="00643972">
        <w:rPr>
          <w:rFonts w:ascii="Sylfaen" w:hAnsi="Sylfaen"/>
          <w:spacing w:val="39"/>
          <w:sz w:val="24"/>
        </w:rPr>
        <w:t xml:space="preserve"> </w:t>
      </w:r>
      <w:r w:rsidRPr="00643972">
        <w:rPr>
          <w:rFonts w:ascii="Sylfaen" w:hAnsi="Sylfaen"/>
          <w:sz w:val="24"/>
        </w:rPr>
        <w:t>Педагогика.-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1997.-N 5.- С. 13-16.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ind w:left="1181" w:right="105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Каган</w:t>
      </w:r>
      <w:r w:rsidRPr="00643972">
        <w:rPr>
          <w:rFonts w:ascii="Sylfaen" w:hAnsi="Sylfaen"/>
          <w:spacing w:val="35"/>
          <w:sz w:val="24"/>
        </w:rPr>
        <w:t xml:space="preserve"> </w:t>
      </w:r>
      <w:r w:rsidRPr="00643972">
        <w:rPr>
          <w:rFonts w:ascii="Sylfaen" w:hAnsi="Sylfaen"/>
          <w:sz w:val="24"/>
        </w:rPr>
        <w:t>М.С.</w:t>
      </w:r>
      <w:r w:rsidRPr="00643972">
        <w:rPr>
          <w:rFonts w:ascii="Sylfaen" w:hAnsi="Sylfaen"/>
          <w:spacing w:val="37"/>
          <w:sz w:val="24"/>
        </w:rPr>
        <w:t xml:space="preserve"> </w:t>
      </w:r>
      <w:r w:rsidRPr="00643972">
        <w:rPr>
          <w:rFonts w:ascii="Sylfaen" w:hAnsi="Sylfaen"/>
          <w:sz w:val="24"/>
        </w:rPr>
        <w:t>Философская</w:t>
      </w:r>
      <w:r w:rsidRPr="00643972">
        <w:rPr>
          <w:rFonts w:ascii="Sylfaen" w:hAnsi="Sylfaen"/>
          <w:spacing w:val="36"/>
          <w:sz w:val="24"/>
        </w:rPr>
        <w:t xml:space="preserve"> </w:t>
      </w:r>
      <w:r w:rsidRPr="00643972">
        <w:rPr>
          <w:rFonts w:ascii="Sylfaen" w:hAnsi="Sylfaen"/>
          <w:sz w:val="24"/>
        </w:rPr>
        <w:t>теория</w:t>
      </w:r>
      <w:r w:rsidRPr="00643972">
        <w:rPr>
          <w:rFonts w:ascii="Sylfaen" w:hAnsi="Sylfaen"/>
          <w:spacing w:val="38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ценности</w:t>
      </w:r>
      <w:r w:rsidRPr="00643972">
        <w:rPr>
          <w:rFonts w:ascii="Sylfaen" w:hAnsi="Sylfaen"/>
          <w:spacing w:val="35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34"/>
          <w:sz w:val="24"/>
        </w:rPr>
        <w:t xml:space="preserve"> </w:t>
      </w:r>
      <w:r w:rsidRPr="00643972">
        <w:rPr>
          <w:rFonts w:ascii="Sylfaen" w:hAnsi="Sylfaen"/>
          <w:sz w:val="24"/>
        </w:rPr>
        <w:t>М.С.</w:t>
      </w:r>
      <w:r w:rsidRPr="00643972">
        <w:rPr>
          <w:rFonts w:ascii="Sylfaen" w:hAnsi="Sylfaen"/>
          <w:spacing w:val="37"/>
          <w:sz w:val="24"/>
        </w:rPr>
        <w:t xml:space="preserve"> </w:t>
      </w:r>
      <w:r w:rsidRPr="00643972">
        <w:rPr>
          <w:rFonts w:ascii="Sylfaen" w:hAnsi="Sylfaen"/>
          <w:sz w:val="24"/>
        </w:rPr>
        <w:t>Каган.-СПб.:</w:t>
      </w:r>
      <w:r w:rsidRPr="00643972">
        <w:rPr>
          <w:rFonts w:ascii="Sylfaen" w:hAnsi="Sylfaen"/>
          <w:spacing w:val="36"/>
          <w:sz w:val="24"/>
        </w:rPr>
        <w:t xml:space="preserve"> </w:t>
      </w:r>
      <w:r w:rsidRPr="00643972">
        <w:rPr>
          <w:rFonts w:ascii="Sylfaen" w:hAnsi="Sylfaen"/>
          <w:sz w:val="24"/>
        </w:rPr>
        <w:t>Петрополис,</w:t>
      </w:r>
      <w:r w:rsidRPr="00643972">
        <w:rPr>
          <w:rFonts w:ascii="Sylfaen" w:hAnsi="Sylfaen"/>
          <w:spacing w:val="37"/>
          <w:sz w:val="24"/>
        </w:rPr>
        <w:t xml:space="preserve"> </w:t>
      </w:r>
      <w:r w:rsidRPr="00643972">
        <w:rPr>
          <w:rFonts w:ascii="Sylfaen" w:hAnsi="Sylfaen"/>
          <w:sz w:val="24"/>
        </w:rPr>
        <w:t>1997.-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205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  <w:tab w:val="left" w:pos="9077"/>
        </w:tabs>
        <w:autoSpaceDE w:val="0"/>
        <w:autoSpaceDN w:val="0"/>
        <w:spacing w:after="0" w:line="360" w:lineRule="auto"/>
        <w:ind w:left="1181" w:right="108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Казанкина</w:t>
      </w:r>
      <w:r w:rsidRPr="00643972">
        <w:rPr>
          <w:rFonts w:ascii="Sylfaen" w:hAnsi="Sylfaen"/>
          <w:spacing w:val="44"/>
          <w:sz w:val="24"/>
        </w:rPr>
        <w:t xml:space="preserve"> </w:t>
      </w:r>
      <w:r w:rsidRPr="00643972">
        <w:rPr>
          <w:rFonts w:ascii="Sylfaen" w:hAnsi="Sylfaen"/>
          <w:sz w:val="24"/>
        </w:rPr>
        <w:t>М.Г.</w:t>
      </w:r>
      <w:r w:rsidRPr="00643972">
        <w:rPr>
          <w:rFonts w:ascii="Sylfaen" w:hAnsi="Sylfaen"/>
          <w:spacing w:val="43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Ценностные</w:t>
      </w:r>
      <w:r w:rsidRPr="00643972">
        <w:rPr>
          <w:rFonts w:ascii="Sylfaen" w:hAnsi="Sylfaen"/>
          <w:spacing w:val="43"/>
          <w:sz w:val="24"/>
        </w:rPr>
        <w:t xml:space="preserve"> </w:t>
      </w:r>
      <w:r w:rsidRPr="00643972">
        <w:rPr>
          <w:rFonts w:ascii="Sylfaen" w:hAnsi="Sylfaen"/>
          <w:sz w:val="24"/>
        </w:rPr>
        <w:t>ориентации</w:t>
      </w:r>
      <w:r w:rsidRPr="00643972">
        <w:rPr>
          <w:rFonts w:ascii="Sylfaen" w:hAnsi="Sylfaen"/>
          <w:spacing w:val="44"/>
          <w:sz w:val="24"/>
        </w:rPr>
        <w:t xml:space="preserve"> </w:t>
      </w:r>
      <w:r w:rsidRPr="00643972">
        <w:rPr>
          <w:rFonts w:ascii="Sylfaen" w:hAnsi="Sylfaen"/>
          <w:sz w:val="24"/>
        </w:rPr>
        <w:t>и</w:t>
      </w:r>
      <w:r w:rsidRPr="00643972">
        <w:rPr>
          <w:rFonts w:ascii="Sylfaen" w:hAnsi="Sylfaen"/>
          <w:spacing w:val="44"/>
          <w:sz w:val="24"/>
        </w:rPr>
        <w:t xml:space="preserve"> </w:t>
      </w:r>
      <w:r w:rsidRPr="00643972">
        <w:rPr>
          <w:rFonts w:ascii="Sylfaen" w:hAnsi="Sylfaen"/>
          <w:sz w:val="24"/>
        </w:rPr>
        <w:t>их</w:t>
      </w:r>
      <w:r w:rsidRPr="00643972">
        <w:rPr>
          <w:rFonts w:ascii="Sylfaen" w:hAnsi="Sylfaen"/>
          <w:spacing w:val="43"/>
          <w:sz w:val="24"/>
        </w:rPr>
        <w:t xml:space="preserve"> </w:t>
      </w:r>
      <w:r w:rsidRPr="00643972">
        <w:rPr>
          <w:rFonts w:ascii="Sylfaen" w:hAnsi="Sylfaen"/>
          <w:sz w:val="24"/>
        </w:rPr>
        <w:t>формирование</w:t>
      </w:r>
      <w:r w:rsidRPr="00643972">
        <w:rPr>
          <w:rFonts w:ascii="Sylfaen" w:hAnsi="Sylfaen"/>
          <w:spacing w:val="44"/>
          <w:sz w:val="24"/>
        </w:rPr>
        <w:t xml:space="preserve"> </w:t>
      </w:r>
      <w:r w:rsidRPr="00643972">
        <w:rPr>
          <w:rFonts w:ascii="Sylfaen" w:hAnsi="Sylfaen"/>
          <w:sz w:val="24"/>
        </w:rPr>
        <w:t>в</w:t>
      </w:r>
      <w:r w:rsidRPr="00643972">
        <w:rPr>
          <w:rFonts w:ascii="Sylfaen" w:hAnsi="Sylfaen"/>
          <w:spacing w:val="46"/>
          <w:sz w:val="24"/>
        </w:rPr>
        <w:t xml:space="preserve"> </w:t>
      </w:r>
      <w:r w:rsidRPr="00643972">
        <w:rPr>
          <w:rFonts w:ascii="Sylfaen" w:hAnsi="Sylfaen"/>
          <w:sz w:val="24"/>
        </w:rPr>
        <w:t>коллективе:</w:t>
      </w:r>
      <w:r w:rsidRPr="00643972">
        <w:rPr>
          <w:rFonts w:ascii="Sylfaen" w:hAnsi="Sylfaen"/>
          <w:spacing w:val="43"/>
          <w:sz w:val="24"/>
        </w:rPr>
        <w:t xml:space="preserve"> </w:t>
      </w:r>
      <w:r w:rsidRPr="00643972">
        <w:rPr>
          <w:rFonts w:ascii="Sylfaen" w:hAnsi="Sylfaen"/>
          <w:sz w:val="24"/>
        </w:rPr>
        <w:t>учеб.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пособие</w:t>
      </w:r>
      <w:r w:rsidRPr="00643972">
        <w:rPr>
          <w:rFonts w:ascii="Sylfaen" w:hAnsi="Sylfaen"/>
          <w:spacing w:val="-2"/>
          <w:sz w:val="24"/>
        </w:rPr>
        <w:t xml:space="preserve"> </w:t>
      </w:r>
      <w:r w:rsidRPr="00643972">
        <w:rPr>
          <w:rFonts w:ascii="Sylfaen" w:hAnsi="Sylfaen"/>
          <w:sz w:val="24"/>
        </w:rPr>
        <w:t>к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спецкурсу</w:t>
      </w:r>
      <w:r w:rsidRPr="00643972">
        <w:rPr>
          <w:rFonts w:ascii="Sylfaen" w:hAnsi="Sylfaen"/>
          <w:spacing w:val="-2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-4"/>
          <w:sz w:val="24"/>
        </w:rPr>
        <w:t xml:space="preserve"> </w:t>
      </w:r>
      <w:r w:rsidRPr="00643972">
        <w:rPr>
          <w:rFonts w:ascii="Sylfaen" w:hAnsi="Sylfaen"/>
          <w:sz w:val="24"/>
        </w:rPr>
        <w:t>М.Г.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Казакина.-Л.: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ЛГПИ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им.</w:t>
      </w:r>
      <w:r w:rsidRPr="00643972">
        <w:rPr>
          <w:rFonts w:ascii="Sylfaen" w:hAnsi="Sylfaen"/>
          <w:spacing w:val="-3"/>
          <w:sz w:val="24"/>
        </w:rPr>
        <w:t xml:space="preserve"> </w:t>
      </w:r>
      <w:r w:rsidRPr="00643972">
        <w:rPr>
          <w:rFonts w:ascii="Sylfaen" w:hAnsi="Sylfaen"/>
          <w:sz w:val="24"/>
        </w:rPr>
        <w:t>А.И.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Герцена,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1989.</w:t>
      </w:r>
      <w:r w:rsidRPr="00643972">
        <w:rPr>
          <w:rFonts w:ascii="Sylfaen" w:hAnsi="Sylfaen"/>
          <w:sz w:val="24"/>
        </w:rPr>
        <w:tab/>
        <w:t>-83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Кон</w:t>
      </w:r>
      <w:r w:rsidRPr="00643972">
        <w:rPr>
          <w:rFonts w:ascii="Sylfaen" w:hAnsi="Sylfaen"/>
          <w:spacing w:val="-2"/>
          <w:sz w:val="24"/>
        </w:rPr>
        <w:t xml:space="preserve"> </w:t>
      </w:r>
      <w:r w:rsidRPr="00643972">
        <w:rPr>
          <w:rFonts w:ascii="Sylfaen" w:hAnsi="Sylfaen"/>
          <w:sz w:val="24"/>
        </w:rPr>
        <w:t>И.С.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Социология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личности</w:t>
      </w:r>
      <w:r w:rsidRPr="00643972">
        <w:rPr>
          <w:rFonts w:ascii="Sylfaen" w:hAnsi="Sylfaen"/>
          <w:spacing w:val="-2"/>
          <w:sz w:val="24"/>
        </w:rPr>
        <w:t xml:space="preserve"> </w:t>
      </w:r>
      <w:r w:rsidRPr="00643972">
        <w:rPr>
          <w:rFonts w:ascii="Sylfaen" w:hAnsi="Sylfaen"/>
          <w:sz w:val="24"/>
        </w:rPr>
        <w:t>/И.С.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Кон.-М.: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Политиздат,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1967.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-383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222" w:after="0" w:line="360" w:lineRule="auto"/>
        <w:ind w:left="1181" w:right="109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Леднев В.С. Содержание общего среднего образования.Проблемы структуры /В.С.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Леднев.-М.: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Педагогика,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1980.-264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5" w:after="0" w:line="360" w:lineRule="auto"/>
        <w:ind w:left="1181" w:right="104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Леонтьев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А.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Н.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Ценностные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представления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в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индивидуальном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и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групповой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сознании: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виды,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детерминанты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и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изменения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во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времени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/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Психологическое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обозрение, 1998 ,N1. С.</w:t>
      </w:r>
      <w:r w:rsidRPr="00643972">
        <w:rPr>
          <w:rFonts w:ascii="Sylfaen" w:hAnsi="Sylfaen"/>
          <w:spacing w:val="-3"/>
          <w:sz w:val="24"/>
        </w:rPr>
        <w:t xml:space="preserve"> </w:t>
      </w:r>
      <w:r w:rsidRPr="00643972">
        <w:rPr>
          <w:rFonts w:ascii="Sylfaen" w:hAnsi="Sylfaen"/>
          <w:sz w:val="24"/>
        </w:rPr>
        <w:t>13-25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7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Леонтьев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Д.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А.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Методика изучения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ценностных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ориентаций /Д.А.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Леонтьев.-М.: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1992. -17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before="1" w:after="0" w:line="360" w:lineRule="auto"/>
        <w:ind w:left="1181" w:right="109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Маслов С. И. Эмоционально-ценностное образование младших школьников /С.И.</w:t>
      </w:r>
      <w:r w:rsidRPr="00643972">
        <w:rPr>
          <w:rFonts w:ascii="Sylfaen" w:hAnsi="Sylfaen"/>
          <w:spacing w:val="1"/>
          <w:sz w:val="24"/>
        </w:rPr>
        <w:t xml:space="preserve"> </w:t>
      </w:r>
      <w:r w:rsidRPr="00643972">
        <w:rPr>
          <w:rFonts w:ascii="Sylfaen" w:hAnsi="Sylfaen"/>
          <w:sz w:val="24"/>
        </w:rPr>
        <w:t>Маслов.-Тула,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Изд-во ТГПУ им.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Л.Н. Толстого,</w:t>
      </w:r>
      <w:r w:rsidRPr="00643972">
        <w:rPr>
          <w:rFonts w:ascii="Sylfaen" w:hAnsi="Sylfaen"/>
          <w:spacing w:val="-1"/>
          <w:sz w:val="24"/>
        </w:rPr>
        <w:t xml:space="preserve"> </w:t>
      </w:r>
      <w:r w:rsidRPr="00643972">
        <w:rPr>
          <w:rFonts w:ascii="Sylfaen" w:hAnsi="Sylfaen"/>
          <w:sz w:val="24"/>
        </w:rPr>
        <w:t>1999.-130 с.</w:t>
      </w:r>
    </w:p>
    <w:p w:rsidR="00BC16AA" w:rsidRPr="00643972" w:rsidRDefault="00BC16AA" w:rsidP="00643972">
      <w:pPr>
        <w:pStyle w:val="a3"/>
        <w:widowControl w:val="0"/>
        <w:numPr>
          <w:ilvl w:val="0"/>
          <w:numId w:val="9"/>
        </w:numPr>
        <w:tabs>
          <w:tab w:val="left" w:pos="1182"/>
        </w:tabs>
        <w:autoSpaceDE w:val="0"/>
        <w:autoSpaceDN w:val="0"/>
        <w:spacing w:after="0" w:line="360" w:lineRule="auto"/>
        <w:ind w:left="1181" w:right="103"/>
        <w:contextualSpacing w:val="0"/>
        <w:jc w:val="both"/>
        <w:rPr>
          <w:rFonts w:ascii="Sylfaen" w:hAnsi="Sylfaen"/>
          <w:sz w:val="24"/>
        </w:rPr>
      </w:pPr>
      <w:r w:rsidRPr="00643972">
        <w:rPr>
          <w:rFonts w:ascii="Sylfaen" w:hAnsi="Sylfaen"/>
          <w:sz w:val="24"/>
        </w:rPr>
        <w:t>Никандров Н. Д. Духовные ценности и воспитание человека // Педагогика. – 1998. –</w:t>
      </w:r>
      <w:r w:rsidRPr="00643972">
        <w:rPr>
          <w:rFonts w:ascii="Sylfaen" w:hAnsi="Sylfaen"/>
          <w:spacing w:val="-57"/>
          <w:sz w:val="24"/>
        </w:rPr>
        <w:t xml:space="preserve"> </w:t>
      </w:r>
      <w:r w:rsidRPr="00643972">
        <w:rPr>
          <w:rFonts w:ascii="Sylfaen" w:hAnsi="Sylfaen"/>
          <w:sz w:val="24"/>
        </w:rPr>
        <w:t>N3. – С. 3-7.</w:t>
      </w:r>
    </w:p>
    <w:p w:rsidR="00BC16AA" w:rsidRPr="00643972" w:rsidRDefault="00BC16AA" w:rsidP="00643972">
      <w:pPr>
        <w:spacing w:line="360" w:lineRule="auto"/>
        <w:jc w:val="both"/>
        <w:rPr>
          <w:rFonts w:ascii="Sylfaen" w:hAnsi="Sylfaen"/>
          <w:sz w:val="24"/>
          <w:lang w:val="ru-RU"/>
        </w:rPr>
        <w:sectPr w:rsidR="00BC16AA" w:rsidRPr="00643972">
          <w:pgSz w:w="11910" w:h="16840"/>
          <w:pgMar w:top="1060" w:right="740" w:bottom="1160" w:left="880" w:header="0" w:footer="951" w:gutter="0"/>
          <w:cols w:space="720"/>
        </w:sectPr>
      </w:pPr>
    </w:p>
    <w:p w:rsidR="00BC16AA" w:rsidRPr="00B40129" w:rsidRDefault="00BC16AA" w:rsidP="00643972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sectPr w:rsidR="00BC16AA" w:rsidRPr="00B40129" w:rsidSect="008F7B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F2" w:rsidRDefault="009843F2" w:rsidP="006968DE">
      <w:pPr>
        <w:spacing w:after="0" w:line="240" w:lineRule="auto"/>
      </w:pPr>
      <w:r>
        <w:separator/>
      </w:r>
    </w:p>
  </w:endnote>
  <w:endnote w:type="continuationSeparator" w:id="1">
    <w:p w:rsidR="009843F2" w:rsidRDefault="009843F2" w:rsidP="0069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1743"/>
      <w:docPartObj>
        <w:docPartGallery w:val="Page Numbers (Bottom of Page)"/>
        <w:docPartUnique/>
      </w:docPartObj>
    </w:sdtPr>
    <w:sdtContent>
      <w:p w:rsidR="008331EE" w:rsidRDefault="008331E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3851" w:rsidRDefault="009843F2">
    <w:pPr>
      <w:pStyle w:val="a4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F2" w:rsidRDefault="009843F2" w:rsidP="006968DE">
      <w:pPr>
        <w:spacing w:after="0" w:line="240" w:lineRule="auto"/>
      </w:pPr>
      <w:r>
        <w:separator/>
      </w:r>
    </w:p>
  </w:footnote>
  <w:footnote w:type="continuationSeparator" w:id="1">
    <w:p w:rsidR="009843F2" w:rsidRDefault="009843F2" w:rsidP="0069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696"/>
    <w:multiLevelType w:val="multilevel"/>
    <w:tmpl w:val="189C9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E6BA9"/>
    <w:multiLevelType w:val="multilevel"/>
    <w:tmpl w:val="1C203C62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73106E"/>
    <w:multiLevelType w:val="hybridMultilevel"/>
    <w:tmpl w:val="DB9A1BE6"/>
    <w:lvl w:ilvl="0" w:tplc="CF6E6DE8">
      <w:start w:val="1"/>
      <w:numFmt w:val="decimal"/>
      <w:lvlText w:val="%1."/>
      <w:lvlJc w:val="left"/>
      <w:pPr>
        <w:ind w:left="118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E8D83EDE"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4C9C4A6C"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7A74109C"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7EBC7BB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C0AAC5D6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4986CAE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E34C9E98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25A7E60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3">
    <w:nsid w:val="1B5B259F"/>
    <w:multiLevelType w:val="multilevel"/>
    <w:tmpl w:val="E896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9319FF"/>
    <w:multiLevelType w:val="hybridMultilevel"/>
    <w:tmpl w:val="0D68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A63"/>
    <w:multiLevelType w:val="multilevel"/>
    <w:tmpl w:val="FFD8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E2E4D46"/>
    <w:multiLevelType w:val="hybridMultilevel"/>
    <w:tmpl w:val="7B7C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B61E0"/>
    <w:multiLevelType w:val="hybridMultilevel"/>
    <w:tmpl w:val="A74226DC"/>
    <w:lvl w:ilvl="0" w:tplc="257EA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07E3B"/>
    <w:multiLevelType w:val="hybridMultilevel"/>
    <w:tmpl w:val="C60C759A"/>
    <w:lvl w:ilvl="0" w:tplc="F3A00060">
      <w:start w:val="1"/>
      <w:numFmt w:val="decimal"/>
      <w:lvlText w:val="%1."/>
      <w:lvlJc w:val="left"/>
      <w:pPr>
        <w:ind w:left="113" w:hanging="284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1" w:tplc="D8DE6BD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632AD7D4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60864990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8C1EBD2A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77E400FA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E1A2B8CE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54080818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0504D67C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abstractNum w:abstractNumId="9">
    <w:nsid w:val="53372813"/>
    <w:multiLevelType w:val="multilevel"/>
    <w:tmpl w:val="39DE6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A7573A"/>
    <w:multiLevelType w:val="hybridMultilevel"/>
    <w:tmpl w:val="115A15F4"/>
    <w:lvl w:ilvl="0" w:tplc="823004C2">
      <w:start w:val="1"/>
      <w:numFmt w:val="decimal"/>
      <w:lvlText w:val="%1."/>
      <w:lvlJc w:val="left"/>
      <w:pPr>
        <w:ind w:left="118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</w:rPr>
    </w:lvl>
    <w:lvl w:ilvl="1" w:tplc="009A758C">
      <w:start w:val="1"/>
      <w:numFmt w:val="decimal"/>
      <w:lvlText w:val="%2."/>
      <w:lvlJc w:val="left"/>
      <w:pPr>
        <w:ind w:left="1422" w:hanging="24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09A695F4">
      <w:numFmt w:val="bullet"/>
      <w:lvlText w:val="•"/>
      <w:lvlJc w:val="left"/>
      <w:pPr>
        <w:ind w:left="2405" w:hanging="240"/>
      </w:pPr>
      <w:rPr>
        <w:rFonts w:hint="default"/>
      </w:rPr>
    </w:lvl>
    <w:lvl w:ilvl="3" w:tplc="18886518">
      <w:numFmt w:val="bullet"/>
      <w:lvlText w:val="•"/>
      <w:lvlJc w:val="left"/>
      <w:pPr>
        <w:ind w:left="3390" w:hanging="240"/>
      </w:pPr>
      <w:rPr>
        <w:rFonts w:hint="default"/>
      </w:rPr>
    </w:lvl>
    <w:lvl w:ilvl="4" w:tplc="BC26A392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AB5A0A90">
      <w:numFmt w:val="bullet"/>
      <w:lvlText w:val="•"/>
      <w:lvlJc w:val="left"/>
      <w:pPr>
        <w:ind w:left="5360" w:hanging="240"/>
      </w:pPr>
      <w:rPr>
        <w:rFonts w:hint="default"/>
      </w:rPr>
    </w:lvl>
    <w:lvl w:ilvl="6" w:tplc="91AC0EAC">
      <w:numFmt w:val="bullet"/>
      <w:lvlText w:val="•"/>
      <w:lvlJc w:val="left"/>
      <w:pPr>
        <w:ind w:left="6345" w:hanging="240"/>
      </w:pPr>
      <w:rPr>
        <w:rFonts w:hint="default"/>
      </w:rPr>
    </w:lvl>
    <w:lvl w:ilvl="7" w:tplc="5146676E">
      <w:numFmt w:val="bullet"/>
      <w:lvlText w:val="•"/>
      <w:lvlJc w:val="left"/>
      <w:pPr>
        <w:ind w:left="7330" w:hanging="240"/>
      </w:pPr>
      <w:rPr>
        <w:rFonts w:hint="default"/>
      </w:rPr>
    </w:lvl>
    <w:lvl w:ilvl="8" w:tplc="73DC5EB8">
      <w:numFmt w:val="bullet"/>
      <w:lvlText w:val="•"/>
      <w:lvlJc w:val="left"/>
      <w:pPr>
        <w:ind w:left="8316" w:hanging="240"/>
      </w:pPr>
      <w:rPr>
        <w:rFonts w:hint="default"/>
      </w:rPr>
    </w:lvl>
  </w:abstractNum>
  <w:abstractNum w:abstractNumId="11">
    <w:nsid w:val="635D29F1"/>
    <w:multiLevelType w:val="hybridMultilevel"/>
    <w:tmpl w:val="7BB0A46A"/>
    <w:lvl w:ilvl="0" w:tplc="01266276">
      <w:start w:val="1"/>
      <w:numFmt w:val="decimal"/>
      <w:lvlText w:val="%1."/>
      <w:lvlJc w:val="left"/>
      <w:pPr>
        <w:ind w:left="1542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4DE452A">
      <w:numFmt w:val="bullet"/>
      <w:lvlText w:val="•"/>
      <w:lvlJc w:val="left"/>
      <w:pPr>
        <w:ind w:left="2414" w:hanging="360"/>
      </w:pPr>
      <w:rPr>
        <w:rFonts w:hint="default"/>
      </w:rPr>
    </w:lvl>
    <w:lvl w:ilvl="2" w:tplc="EF58C9BC">
      <w:numFmt w:val="bullet"/>
      <w:lvlText w:val="•"/>
      <w:lvlJc w:val="left"/>
      <w:pPr>
        <w:ind w:left="3289" w:hanging="360"/>
      </w:pPr>
      <w:rPr>
        <w:rFonts w:hint="default"/>
      </w:rPr>
    </w:lvl>
    <w:lvl w:ilvl="3" w:tplc="D5A80774"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534E4766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95C66CB4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BE1CD34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C9044E24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45B6D3E0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12">
    <w:nsid w:val="64142229"/>
    <w:multiLevelType w:val="multilevel"/>
    <w:tmpl w:val="745A36E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52104"/>
    <w:rsid w:val="00120811"/>
    <w:rsid w:val="001D0626"/>
    <w:rsid w:val="001E1ABB"/>
    <w:rsid w:val="003C0DF0"/>
    <w:rsid w:val="00446EAF"/>
    <w:rsid w:val="004965E2"/>
    <w:rsid w:val="00586E12"/>
    <w:rsid w:val="005E4BEA"/>
    <w:rsid w:val="005F66E8"/>
    <w:rsid w:val="00643972"/>
    <w:rsid w:val="006968DE"/>
    <w:rsid w:val="007777B6"/>
    <w:rsid w:val="00780B90"/>
    <w:rsid w:val="008331EE"/>
    <w:rsid w:val="008F7BCE"/>
    <w:rsid w:val="009843F2"/>
    <w:rsid w:val="00994FBF"/>
    <w:rsid w:val="009A369A"/>
    <w:rsid w:val="00A42BDA"/>
    <w:rsid w:val="00A47B3B"/>
    <w:rsid w:val="00A974D7"/>
    <w:rsid w:val="00AC6D1E"/>
    <w:rsid w:val="00B32628"/>
    <w:rsid w:val="00B40129"/>
    <w:rsid w:val="00BC16AA"/>
    <w:rsid w:val="00CE4D10"/>
    <w:rsid w:val="00DD0BB7"/>
    <w:rsid w:val="00EC3149"/>
    <w:rsid w:val="00F15620"/>
    <w:rsid w:val="00F5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CE"/>
  </w:style>
  <w:style w:type="paragraph" w:styleId="1">
    <w:name w:val="heading 1"/>
    <w:basedOn w:val="a"/>
    <w:link w:val="10"/>
    <w:uiPriority w:val="1"/>
    <w:qFormat/>
    <w:rsid w:val="006968DE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Sylfaen" w:eastAsia="Sylfaen" w:hAnsi="Sylfaen" w:cs="Sylfaen"/>
      <w:sz w:val="25"/>
      <w:szCs w:val="2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08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968DE"/>
    <w:rPr>
      <w:rFonts w:ascii="Sylfaen" w:eastAsia="Sylfaen" w:hAnsi="Sylfaen" w:cs="Sylfaen"/>
      <w:sz w:val="25"/>
      <w:szCs w:val="25"/>
      <w:lang w:val="ru-RU"/>
    </w:rPr>
  </w:style>
  <w:style w:type="paragraph" w:styleId="a4">
    <w:name w:val="Body Text"/>
    <w:basedOn w:val="a"/>
    <w:link w:val="a5"/>
    <w:uiPriority w:val="1"/>
    <w:qFormat/>
    <w:rsid w:val="006968DE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Sylfaen" w:eastAsia="Sylfaen" w:hAnsi="Sylfaen" w:cs="Sylfaen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6968DE"/>
    <w:rPr>
      <w:rFonts w:ascii="Sylfaen" w:eastAsia="Sylfaen" w:hAnsi="Sylfaen" w:cs="Sylfaen"/>
      <w:lang w:val="ru-RU"/>
    </w:rPr>
  </w:style>
  <w:style w:type="paragraph" w:customStyle="1" w:styleId="TableParagraph">
    <w:name w:val="Table Paragraph"/>
    <w:basedOn w:val="a"/>
    <w:uiPriority w:val="1"/>
    <w:qFormat/>
    <w:rsid w:val="006968D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ru-RU"/>
    </w:rPr>
  </w:style>
  <w:style w:type="paragraph" w:styleId="a6">
    <w:name w:val="header"/>
    <w:basedOn w:val="a"/>
    <w:link w:val="a7"/>
    <w:uiPriority w:val="99"/>
    <w:unhideWhenUsed/>
    <w:rsid w:val="006968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8DE"/>
  </w:style>
  <w:style w:type="paragraph" w:styleId="a8">
    <w:name w:val="footer"/>
    <w:basedOn w:val="a"/>
    <w:link w:val="a9"/>
    <w:uiPriority w:val="99"/>
    <w:unhideWhenUsed/>
    <w:rsid w:val="006968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8DE"/>
  </w:style>
  <w:style w:type="paragraph" w:styleId="aa">
    <w:name w:val="Normal (Web)"/>
    <w:basedOn w:val="a"/>
    <w:uiPriority w:val="99"/>
    <w:unhideWhenUsed/>
    <w:rsid w:val="00A4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3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26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167-Dproc</cp:lastModifiedBy>
  <cp:revision>6</cp:revision>
  <dcterms:created xsi:type="dcterms:W3CDTF">2022-09-18T05:32:00Z</dcterms:created>
  <dcterms:modified xsi:type="dcterms:W3CDTF">2022-09-28T09:39:00Z</dcterms:modified>
</cp:coreProperties>
</file>