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42774391174316" w:lineRule="auto"/>
        <w:ind w:left="866.9825744628906" w:right="1468.99963378906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«ԳԱՎԱՌԻ ԱՎԱԳ ԴՊՐՈՑ» ՊՈԱԿ ՎԵՐԱՊԱՏՐԱՍՏՈՂ  ԿԱԶՄԱԿԵՐՊՈՒԹՅՈՒՆ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5947265625" w:line="240" w:lineRule="auto"/>
        <w:ind w:left="4392.520294189453"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673828125" w:line="240" w:lineRule="auto"/>
        <w:ind w:left="4392.520294189453"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07958984375" w:line="240" w:lineRule="auto"/>
        <w:ind w:left="16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Դասընթաց՝ Հերթական ատեստավորման ենթակա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884765625" w:line="240" w:lineRule="auto"/>
        <w:ind w:left="719.9200439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ուսուցիչների վերապատրաստում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119384765625" w:line="240"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ՀԵՏԱԶՈՏԱԿԱՆ ԱՇԽԱՏԱՆՔ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40283203125" w:line="240" w:lineRule="auto"/>
        <w:ind w:left="0" w:right="0" w:firstLine="0"/>
        <w:jc w:val="lef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897705078125" w:line="397.84037590026855" w:lineRule="auto"/>
        <w:ind w:left="0" w:right="2912.60009765625" w:firstLine="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Թեմա</w:t>
      </w:r>
      <w:r w:rsidDel="00000000" w:rsidR="00000000" w:rsidRPr="00000000">
        <w:rPr>
          <w:rFonts w:ascii="Tahoma" w:cs="Tahoma" w:eastAsia="Tahoma" w:hAnsi="Tahom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արժեքային համակարգի ձևավորումը   ուսուցման գործընթացում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794677734375" w:line="240" w:lineRule="auto"/>
        <w:ind w:left="2.400054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Հետազոտող ուսուցիչ՝ Հռ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Թոռչյան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1201171875" w:line="240" w:lineRule="auto"/>
        <w:ind w:left="4.32006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Վերապատրաստող ուսուցիչ`Լ</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Հակոբյան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92028808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6655273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025146484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123291015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3995971679687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123291015625" w:line="240" w:lineRule="auto"/>
        <w:ind w:left="3995.31997680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Գավառ 2022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818115234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20263671875"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Բովանդակություն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064453125" w:line="367.8527355194092" w:lineRule="auto"/>
        <w:ind w:left="8.39996337890625" w:right="121.519775390625" w:hanging="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Ներածություն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Գրականության ակնարկ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արժեքային համակարգի ձևավորման գործոնները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Արժեքային համակարգի ձևավորման կարևորությունը դասավանդման ընթացքում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5771484375" w:line="283.8860321044922" w:lineRule="auto"/>
        <w:ind w:left="4.799957275390625" w:right="121.519775390625" w:firstLine="4.08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մեջ արժեքային համակարգի ձևավորումը «Գրականություն»  առարկայի դասավանդման ընթացքում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833740234375" w:line="367.8530788421631" w:lineRule="auto"/>
        <w:ind w:left="9.120025634765625" w:right="121.5197753906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Եզրակացություն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Օգտագործված գրականության ցանկ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46765136718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0.839843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200256347656" w:line="240" w:lineRule="auto"/>
        <w:ind w:left="4633.2844543457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Ներածություն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06640625"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8408203125" w:line="394.953088760376" w:lineRule="auto"/>
        <w:ind w:left="2.1600341796875" w:right="53.599853515625" w:firstLine="6.71997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Թեմայի արդիականությունը: Հայաստանի Հանրապետության կրթական համակարգը խորհրդային կրթական համակարգի ժառանգորդն էր և կազմավորվել էր նրա հենքի վրա: Խորհրդային Միությունում միասնական էին կրթական խնդիրները,  մեթոդական սպասարկումը: Միասնական էր նաև արժեհամակարգը:  Անկախացումից հետո իրավիճակը կտրուկ փոխվեց: Կրթական համակարգի արմատական վերակառուցման պահանջը դարձավ հրատապ: Փոխվեց ժամանակաշրջանը, փոխվեցին նաև արժեքները, փոխվեցին արժեքային կողմնորոշումները, նախասիրություններն ու պահանջմունքները: Նոր իրավիճակը համարժեք մոտեցումներ էր պահանջում: Նոր խնդիրներ առաջ եկան, որոնք հրատապ լուծման կարիք ունեին: Շուկայական հարաբերությունների պայմաններում բազմաթիվ արժեքներ որպես մանրադրամ շուկա նետվեցին: Նորանկախ հանրապետության նոր սերնդի հասարակական կյանքի, արժեքների նկատմամբ ունեցած վերաբերմունքն ու բարոյական սկզբունքները տարբերվում էին նախորդներից: Կյանքը կառուցվեց նոր կանոնների և նոր նորմերի վրա: Նոր սերնդի համար ժամանակակից աշխարհը՝ իր արժեքային համակարգով, բավականին բարդ ու անկանխատեսելի էր թվում: Կրթության հիմնախնդիրներով զբաղված մասնագետներին առաջադրված է ճշգրիտ որոշել և բյուրեղացնել այն գլոբալ արժեքները, որոնք անհրաժեշտ էին քսանմեկերորդ դարի քաղաքացուն: Իսկ որո՞նք են այդ արժեքները, և ի՞նչ մեխանիզմներով էին դրանք հասցվելու սովորողին: Այս հարցերը քննարկումների նյութ էին դառնում: Արագընթաց փոփոխությունների, նոր արժեքների այդ հորձանուտում երիտասարդ սերունդը դժվարանում էր իր համար արժեքային կողմնորոշումներ ձևավորել: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67333984375" w:line="395.0285339355469" w:lineRule="auto"/>
        <w:ind w:left="1.920013427734375" w:right="59.3603515625" w:firstLine="727.12005615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Ժամանակակից հասարակությունն արմատական փոփոխությունների մի բարդ շրջան է անցնում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Դա անմիջականորեն ազդում է երիտասարդ սերնդի մտածելակերպի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գործելակերպի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հոգեբանության և արժեքային կողմնորոշումների վրա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Նա այդ գործընթացների մասնակիցն է</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այդ արժեքների ժառանգորդն ու կրողը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Նրա առջև ծառանում է նոր ժամանակի պահանջներին համապատասխան վերափոխվելու</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կարողությունները զարգացնելու և իրացնելու խնդիրը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Ներկայումս</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9151000976562" w:line="240" w:lineRule="auto"/>
        <w:ind w:left="4631.9599914550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323677062988" w:lineRule="auto"/>
        <w:ind w:left="4.799957275390625" w:right="59.3603515625" w:hanging="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կրթությունը վերաճել է մի գործոնի</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որը նպաստում է հասարակության մեջ մարդու դերի առավել արժևորմանը</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զարգացնելով համակեցության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հանդուրժողականության</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համագործակցության և արժեքային անհրաժեշտ որակներ</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Կրթական միջավայրի և կրթության բովանդակության արդիականացման անհրաժեշտությունը պահանջում է ուսուցման ավանդական մոտեցումների և մեթոդների վերանայում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կրթության նկատմամբ պետական և հասարակական հոգածության արմատական բարելավում</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ինչն էլ ներկայացնում է աշխատանքի արդիականությունը: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6669921875" w:line="394.96713638305664" w:lineRule="auto"/>
        <w:ind w:left="4.799957275390625" w:right="53.5998535156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Հետազոտության նպատակը և խնդիրները: Հետազոտության հիմնական նպատակն  է ներկայացնել գրականության դերը սովորողների արժեքային համակարգի ձևավորման մեջ։ Այդ նպատակների իրականացումը ենթադրում է կոնկրետ  խնդիրների լուծում, որոնք էլ ապահովում են աշխատանքի տրամաբանությունն  ու կառուցվածքը։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32958984375" w:line="395.84126472473145" w:lineRule="auto"/>
        <w:ind w:left="4.799957275390625" w:right="114.080810546875" w:firstLine="72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Առաջադրված նպատակին հասնելու համար աշխատանքում առաջադրվել են հետևյալ խնդիրները՝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8662109375" w:line="356.647253036499" w:lineRule="auto"/>
        <w:ind w:left="374.5216369628906" w:right="108.1994628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վերլուծել հիմնախնդրի վերաբերյալ մասնագիտական գրականություն,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ներկայացնել սովորողների արժեքային համակարգի ձևավորման գործոնները,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բացահայտել արժեքային համակարգի ձևավորման կարևորությունը դասավանդման ընթացքում,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2880859375" w:line="340.03475189208984" w:lineRule="auto"/>
        <w:ind w:left="724.7200012207031" w:right="110.721435546875" w:hanging="350.1983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մեջ ձևավորել արժեքային համակարգ «Գրականություն» առարկայի դասավանդման ընթացքում։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86572265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0263977050781"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0623779296875" w:line="240" w:lineRule="auto"/>
        <w:ind w:left="4625.9980773925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Գրականության ակնարկ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0712890625" w:line="394.8919486999512" w:lineRule="auto"/>
        <w:ind w:left="4.799957275390625" w:right="53.59985351562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Սերունդների կրթության և դաստիարակության արդյունավետության խնդիրը միշտ եղել է մանկավարժների, փիլիսոփաների, հետազոտողների և հոգեբանների ուշադրության կենտրոնում: Ամերիկացի փիլիսոփա և մանկավարժ Ջոն Դյուին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Дьюи</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2009), ով իր աշխատություններով նպաստում էր կրթության առաջադեմ շարժմանը, համոզված էր, որ լավագույն կրթությանը հասնում են կրթության միջոցով. «Ես հավատում եմ, որ կրթությունն ապրելակերպ է և ոչ թե ապագայում ապրելու նախապատրաստություն»: Դեռևս Սոկրատեսն էր իր սաներին սովորեցնում տրամաբանորեն և վերլուծելով մտածել, սակայն առաջին անգամ տեսականորեն այն մշակել է Ջ. Դյուին: Իսկ ըստ ռուս հայտնի հոգեբան Ս. Յ.  Ռուբինշտեյնի (Рубинштейн, 1976)՝ մարդու մտածողությունը կարելի է զարգացնել միայն ճանաչողական պրոբլեմների լուծման միջոցով: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28271484375" w:line="394.76792335510254" w:lineRule="auto"/>
        <w:ind w:left="2.1600341796875" w:right="53.599853515625" w:firstLine="72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Լ. Ս. Վիգոտսկին էլ ձևակերպել է մի օրենք, որտեղ ասվում է, որ ուսուցմանը հետևում է զարգացումը, իսկ անձը զարգանում է գործունեության մեջ (Выготский,  1956): Ակտիվ գործունեության ընթացքում են զարգանում խնդիրները միասին լուծելու կարողությունները: Այնուամենայնիվ, որքան էլ հոգեբանները, փիլիսոփաները առաջարկեն մեթոդներ կամ ռազմավարություններ,  ուսումնառության արդյունավետության խնդիրը մնում է չլուծված կամ ոչ ամբողջապես լուծված, քանի որ ուսուցչի համար խնդիր է մնում, թե ինչպե՞ս կիրառի կամ օգտագործի այդ գործիքը, արդյո՞ք դասի մոդելը կօգնի հասնել դրան: Ըստ այդմ էլ՝ յուրաքանչյուր ուսուցիչ գտնում է իր առարկային համապատասխանող ռազմավարություն և տալիս առաջ եկած խնդրի լուծումը: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521728515625" w:line="395.0467014312744" w:lineRule="auto"/>
        <w:ind w:left="2.1600341796875" w:right="53.599853515625" w:firstLine="726.880035400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 Անանևի կարծիքով անձի սոցիալական դերերի և արժեքային կողմնորոշումների համակարգերը ձևավորվում են՝ հիմնվելով գերազանցապես անձի սոցիալական կարգավիճակի վրա (Ананьев, 1961): Նրա համոզմամբ՝ սոցիալական կարգավիճակը, դերերը և արժեքային կողմնորոշումները որոշում են վարքի առանձնահատկությունները, դրդապատճառները, միաժամանակ անձի հակումներն ու բնավորությունը: Նշենք նաև Վ. Ալեկսեևայի կարծիքն այն մասին, որ հասարակության արժեքները, ընդգրկվելով անձի գործունեության և վարքի մեջ,  ձեռք են բերում անձնային բնութագիրներ (Алексеева, 1984):</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1.7390441894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455570220947" w:lineRule="auto"/>
        <w:ind w:left="2.1600341796875" w:right="53.599853515625" w:firstLine="568.2400512695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Արժեքների ձևավորման, արժեհամակարգի հստակեցման ամբողջ գործընթացը դիտվում է անձի կայացման և սոցիալականացման գործընթացների հետ, միասին կազմում նրա անբաժանելի մասը և պայմանավորում անձի վարքը: Անձի արժեքները հիմնականում ձևավորվում են մանուկ հասակից: Ճիշտ վարվելու մասին պատկերացումներն և խոսելու հմտությունները հաճախ հստակեցվում են ծնողների,  ընտանիքի այլ անդամների ազդեցության ներքո: Զարգացման հետ զուգընթաց երեխայի արժեքային համակարգի ձևավորման վրա իրենց ազդեցությունն են թողնում ընկերները, ուսուցիչները և այլոք։ Ընդլայնվում է արժեքների յուրացման ու ձևավորման շրջանակը, երեխան սկսում է ընտրողաբար կառուցել սեփական արժեքային համակարգը և համադրել այն հասարակական արժեհամակարգի հետ: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32421875" w:line="395.0325107574463" w:lineRule="auto"/>
        <w:ind w:left="3.600006103515625" w:right="53.599853515625" w:firstLine="566.8000793457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Արժեհամակարգի ձևավորման մեկ այլ առանձնահատկություն կարելի է նշել՝ ներկայացնելով արժեքների ևս մի դասակարգում՝ բազային և ինստրումենտալ արժեքներ: Առաջին խմբում են ընդգրկվում համամարդկային, բարոյական նորմերը,  որոնք, ըստ երևույթին, կարևորվում են ցանկացած մշակույթում: Դրանք են մարդկային արժանապատվությունը, սերը, ընկերությունը, իրավահավասարությունը և այլն: Երկրորդ խմբին են պատկանում կոնկրետ վարքային իմաստ ներառող արժեքները, որոնք գերազանցապես արտահայտվում են վարքի տեսքով, նրանք ավելի ճկուն են ու փոփոխական, կախված կոնկրետ սոցիալական իրադրության հետ: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8798828125" w:line="394.8419380187988" w:lineRule="auto"/>
        <w:ind w:left="4.799957275390625" w:right="108.079833984375" w:firstLine="1.67999267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Դրանցից են «հավատարիմ», «քաղաքավարի», «գիտակ» և այլ հատկանիշներով արտահայտվող արժեքները: Արժեքների այս խմբի ձևավորումը մեծապես կախված է նոր փորձի յուրացումից և ենթակա է փոփոխման: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77099609375" w:line="393.8426399230957" w:lineRule="auto"/>
        <w:ind w:left="4.799957275390625" w:right="111.680908203125" w:firstLine="565.600128173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Արժեքների բացահայտման, արժեհամակարգի ձևավորման գործընթացը նպաստում է անձի դիրքորոշումների հստակեցմանը: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74658203125" w:line="394.9142074584961" w:lineRule="auto"/>
        <w:ind w:left="4.799957275390625" w:right="92.720947265625" w:firstLine="64.0800476074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Այսպիսով, անձի արժեհամակարգը ձևավորվում է հասարակական փոխհարաբերությունների ներքո և փոխպայմանավորվում է նրանցով:  Արժեհամակարգի բազմաշերտ կառուցվածքը հնարավորություն է տալիս տարաբնույթ գործառույթների իրականացմանը: Արժեքները, լինելով անձի դիրքորոշումների ձևավորման և դասակարգման հիմք, օգնում են անձին գրավել որոշակի հասարակական դիրք և ձևավորվում են անձի սոցիալականացման ընթացքում: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057373046875" w:line="240" w:lineRule="auto"/>
        <w:ind w:left="4632.40127563476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157958984375" w:lineRule="auto"/>
        <w:ind w:left="567.1096801757812" w:right="602.600097656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Սովորողների արժեքային համակարգի ձևավորման գործոնները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0673828125" w:line="394.90150451660156" w:lineRule="auto"/>
        <w:ind w:left="4.799957275390625" w:right="53.599853515625" w:firstLine="721.84005737304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«Արժեհամակարգ» հասկացությունը մանկավարժության մեջ ըմբռնվում է բավական լայն շառավիղով: Առավել ընդունված է այն ընկալումը, որ արժեհամակարգը մարդու բարոյական, գեղագիտական, հոգևոր, իմացական,  մշակութային և էթնիկական արժեքների համախումբն է, որն անհրաժեշտ է անձի ներդաշնակ, բազմակողմանի ձևավորման և զարգացման համար: Արժեքների թվարկված համախմբերից որևէ մեկին գերապատվություն տալը կնշանակեր ոչ մանկավարժական մոտեցում խնդրին։ Արժեհամակարգը լիակատար է և համեմատաբար ավարտուն բոլոր ներառված համախմբերի ներդաշնակ փոխլրացման պայմաններում: Ահա թե ինչու «արժեհամակարգ» հասկացությունը նաև զուրկ է խիստ որոշակի ստույգությունից: Արժեհամակարգի ձևավորման համար հանրակրթության բնագավառում կարևոր և անփոխարինելի նշանակություն ունեն ուսումնական բոլոր առարկաները, որոնց թվում, այնուամենայնիվ, արժեքների ձևավորման առումով չափազանց մեծ է հումանիտար ոլորտի ուսումնական առարկաների դերը: Մասնավորապես անգնահատելի է լեզվի և գրականության դերը այս խնդրի առնչությամբ: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91162109375" w:line="394.50865745544434" w:lineRule="auto"/>
        <w:ind w:left="4.799957275390625" w:right="111.19995117187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Արժեհամակարգի մեջ կուտակված է անցյալի փորձը, որի յուրացումը սովորողների մեջ ձևավորում է հայրենասիրություն, սեփական ժողովրդի պատմության, նրա ստեղծած մշակութային արժեքների, գիտական նվաճումների հանդեպ հպարտության զգացում: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1572265625" w:line="394.92533683776855" w:lineRule="auto"/>
        <w:ind w:left="4.799957275390625" w:right="53.59985351562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Այսօր աճող սերնդի դաստիարակության գործն ընթանում է տարբեր հանգամանքների ազդեցության ներքո՝ ժողովրդագրական, ազգային, մշակութային,  ընտանեկան, կրթական, հասարակական, սոցիալական և այլն: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հենքի վրա՝ չանտեսելով համամարդկային արժեքները: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94854736328125" w:line="393.77577781677246" w:lineRule="auto"/>
        <w:ind w:left="4.799957275390625" w:right="53.599853515625" w:firstLine="71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Կրթական տարբեր աստիճաններում աշակերտն ունենում է աշխարհի նկատմամբ վերաբերմունքի տարբեր դրսևորումներ և հարաբերություններ: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441223144531" w:line="240" w:lineRule="auto"/>
        <w:ind w:left="4631.51809692382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869846343994" w:lineRule="auto"/>
        <w:ind w:left="2.1600341796875" w:right="53.5998535156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Վերաբերմունքն աշխարհի նկատմամբ և հարաբերությունը աշխարհի հետ,  վերաբերմունքը սեփական անձի նկատմամբ և հարաբերությունն ինքն իր հետ իրականացվում են հասարակական դաստիարակության համակարգի (ուսումնական հաստատություններ, հասարակական, պետական, խորհրդակցական մարմիններ,  մանկապատանեկան կառույցներ, այլ) և տեղեկատվական տեխնոլոգիաների (հեռուստատեսություն, համացանցային լրատվական միջոցներ, մամուլ) միջոցով:  Կինոն, թատրոնը, հեռուստատեսությունը, համացանցը ներգործում են սովորողների անձի վրա։ Սովորողները, իրենց տարիքային, սեռական և անհատական առանձնահատկություններին համապատասխան, հակված են նույնացնել իրենց այս կամ այն հերոսի հետ՝ յուրացնելով նրանց վարքի ձևերը, ապրելակերպը, հագուստը,  կենցաղը, կյանքի ոճը և այլն: Սակայն սովորողների կողմից այդ միջավայրին բնորոշ արժեքների, կանոնների, չափանիշների, հայացքների յուրացումը միշտ չէ, որ համապատասխանում է հասարակության կողմից ընդունված արժեքներին և խրախուսելի չափանիշներին: Ավանդական միջոցների յուրացումը լինում է չգիտակցված՝ վարքի ընդունված կաղապարներն ընդօրինակելու միջոցով: Այս առումով իրավացի է Մ. Մոնտենը. «Մենք որքան ասես կարող ենք պնդել մերը,  սակայն սովորույթն ու համընդհանուր կանոնները մեզ քարշ են տալիս իրենց ետևից» (Գևորգյան, 2002 ):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33056640625" w:line="394.97225761413574" w:lineRule="auto"/>
        <w:ind w:left="2.1600341796875" w:right="53.599853515625" w:firstLine="726.6400146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արժեքների ձևավորման վրա ազդող մյուս գործոնը տարիքայինն է, երբ սովորողի արժեքային կողմնորոշումները, արժեքային նախապատվությունները, վարքն ու բարոյահոգեբանական գծերը դրսևորվում են՝ ըստ տարիքային առանձնահատկությունների: Արտաքուստ արժեհամակարգային դաստիարակության առանցքը դրսևորվում է սովորողներիի վարքի ու շփման հարաբերությունների որոշակի մակարդակում՝ խոսքում, արտաքին տեսքում, ազատ ժամանակն անցկացնելու ձևում, ապրելակերպում և այլն: Տարիքային դաստիարակությանը բնորոշ են հակումը դեպի մշակույթի որոշակի շերտերը,  կենցաղին բնորոշ արժեքների որոշակի աստիճանակարգությունը: Սակայն այստեղ ամենակարևորը մանկավարժների կողմից «աշակերտների մեջ կյանքի նկատմամբ դրական վերաբերմունքի, ապրած յուրաքանչյուր օրվա համար ուրախության զգացում ապրելու ունակության ձևավորումն է»: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775390625" w:line="240" w:lineRule="auto"/>
        <w:ind w:left="4629.751739501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2306365966797" w:lineRule="auto"/>
        <w:ind w:left="4.5599365234375" w:right="53.599853515625" w:firstLine="724.2401123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Սովորողի անձի արժեքների ձևավորման վրա ազդող մյուս գործոնը մի ջանձնային հարաբերություններն են կամ իրենց համար հեղինակավոր, երևելի մարդկանց հետ շփումները (ծնողներ, ուսուցիչներ, մեծահասակներ, ընկերներ և այլն): Բնական է, որ այդ հեղինակավոր անձինք կարող են լինել նաև սովորողներիի վրա ներգործող հասարակական այս կամ այն կազմակերպությունների անդամները,  դպրոցի տնօրենը, դասղեկը, ուսուցիչը և այլն: Սովորողը նրանցից կարող է ստանալ արժեքների վերաբերյալ ինչպես դրական մոդելներ, ինչպես նաև՝ բացասական: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90234375" w:line="394.9669933319092" w:lineRule="auto"/>
        <w:ind w:left="4.799957275390625" w:right="110.72021484375" w:firstLine="4.32006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Բացասական մոդելները հակում ունեն ձևավորվելու ավելի արագ և անդառնալի բացասական ազդեցություն կարող են ունենալ սովորողի անձի արժեքային ճիշտ դաստիարակության վրա: Հետևաբար արժեքների դաստիարակության այս բնագավառը պահանջում է մանկավարժական խստագույն վերահսկողություն և ըստ հարկի՝ նաև միջամտություն: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2587890625" w:line="394.90150451660156" w:lineRule="auto"/>
        <w:ind w:left="4.799957275390625" w:right="95.84106445312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Աշակերտի արժեքների ձևավորման խնդիրները բնականաբար լուծվում են ոչ միայն ընտանիքում, այլև ուսումնական հաստատություններում՝ ուսումնադաստիարակչական գործընթացի միջոցով: Ուսուցման դաստիարակչական ներգործությունը օբյեկտիվ օրինաչափություն է, որովհետև աշակերտների համար ուսուցումը գործունեության հիմնական տեսակ է, ինչն էլ կարևոր դեր է կատարում նրանց անձի ձևավորման գործում: Ուսուցման գործընթացի դաստիարակչական ներգործության հարուստ աղբյուր է բուն գործընթացի բովանդակությունը, որովհետև ընտրելով դաստիարակչական առումով հիմնական գաղափարները, օրենքները և հասկացությունները՝ ուսուցիչը հնարավորություն է ստանում առարկայական ծրագրերի բովանդակության յուրացման միջոցով աշակերտների մեջ սերմանել քաղաքական, իրավական, բարոյական, գեղագիտական, բնապահպանական և այլ գիտելիքներ ու վերաբերմունք: Կրթության բովանդակության հետ միասին ուսուցման մեթոդները ներգործում են աշակերտների ճանաչողական ունակությունների վրա՝ նրանց հնարավորություն տալով ստացած գիտելիքները կյանքում օգտագործելու ըստ նպատակի (Бехтерев, 1994 ) :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8505859375" w:line="393.8422679901123" w:lineRule="auto"/>
        <w:ind w:left="4.799957275390625" w:right="112.159423828125" w:firstLine="72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Սովորողների անձի արժեքների ձևավորման առումով հանրակրթության մեջ ուրույն նշանակություն ունեն ուսուցանվող օտար լեզուները, որոնցով ստեղծված</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19775390625" w:line="240" w:lineRule="auto"/>
        <w:ind w:left="4629.751739501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9742736816406" w:lineRule="auto"/>
        <w:ind w:left="4.799957275390625" w:right="53.599853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համաշխարհային նշանակության գրական կոթողներն ունեն սերունդ կրթելու և մարդկային հատկանիշներով նրանց դաստիարակելու հսկայական ներուժ։ Ուսուցչի քաղաքացիական դիրքորոշումը, ձգտումը՝ դաստիարակել բարձր արժեքներ կրող քաղաքացիներ, նրա մտահորիզոնը, հասարակական լայնախոհությունը, սերը երեխաների նկատմամբ ուսումնական գործընթացի արժեքային դաստիարակչական ներգործության բարձրացման կարևոր պայմաններից են: Ընդ որում՝ դաստիարակչական խնդիրների լուծումը պայմանավորված է նաև նրանով, որ ուսուցիչը համագործակցային փոխհարաբերությունների միջոցով նախատեսում է աշակերտների ոչ միայն մտավոր, այլև բարոյական, գեղագիտական ու ֆիզիկական դաստիարակության խնդիրների նկատմամբ համակողմանի մոտեցում (Մանասյան, 2004 ) : Ուսուցման գործընթացում լուծվում են սովորողների կրթական,  դաստիարակչական կամ արժեքային և ընդհանուր զարգացման խնդիրները: «Եթե դուք ունակ եք որոշելու երեխայի ունակությունն ու նրա ուժը, դուք պետք է գիտենաք,  որ ամենամեծ ուրախությունը դժվարությունների հաղթահարումն է, նպատակին հասնելն է»։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18505859375" w:line="394.88368034362793" w:lineRule="auto"/>
        <w:ind w:left="2.400054931640625" w:right="53.599853515625" w:firstLine="726.6400146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Յուրաքանչյուր դասի ժամանակ ուսուցիչը որոշակի դաստիարակչական խնդիրներ է լուծում՝ հաշվի առնելով տվյալ առարկայի և թեմայի ուսումնասիրման հիմնական խնդիրները, որոնք ներկայացված են առարկայական ծրագրերում:  Ուսուցիչը ուսուցման կազմակերպման տարբեր ձևերի ընտրության միջոցով (անհատական, խմբային, էքսկուրսիա, դասղեկական ժամ, արտադասարանական միջոցառումներ և այլն) առավել արդյունավետ է դարձնում աշակերտների արժեհամակարգային դաստիարակչական խնդիրների լուծումը: Օրինակ՝ խմբային աշխատանքի ժամանակ սովորողները սովորում են ուշադրությամբ վերաբերվել միմյանց, միասին հաղթահարել դժվարությունները, միասին ձեռք բերել հաջողություններ, լսել հակադիր կարծիքներ, ընդօրինակել միմյանց և այլն: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563415527344"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323677062988" w:lineRule="auto"/>
        <w:ind w:left="4.799957275390625" w:right="53.59985351562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Անհատական աշխատանքում դաստիարակվում է սովորողների ինտելեկտուալ պատրաստականությունը, դժվարությունները հաղթահարելու գործում ձևավորվում են համառության, ինքնակազմակերպման և ինքնավերահսկման ընդունակություններ: «Հատկապես դեռահասների առանձնահատուկ զգացմունքայնությունը, ինքնասիրությունը, որ հաճախ արտահայտում է նրանց ինքնահաստատման և հասուն երևալու ձգտումը,  մանկավարժից պահանջում է անհրաժեշտ նրբանկատություն, հարգանք դեռահասի անձի նկատմամբ»: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0.8081054687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932466506958" w:lineRule="auto"/>
        <w:ind w:left="159.18960571289062" w:right="194.59960937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Արժեքային համակարգի ձևավորման կարևորությունը դասավանդման  ընթացքում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50537109375" w:line="394.84222412109375" w:lineRule="auto"/>
        <w:ind w:left="129.36004638671875" w:right="241.76025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Ազգի հիմքը կրթությունն է և ցանկացած լավ, բարի ու արժեքավոր բան հենց կրթության միջոցով է, որ փոխանցվում է մարդկանց, տարածվում հասարակության մեջ, դաստիարակում մատաղ սերնդին: Կրթության առանցքը արժեհամակարգն է: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677978515625" w:line="393.8416385650635" w:lineRule="auto"/>
        <w:ind w:left="4.799957275390625" w:right="401.59912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Այն հիմքերի հիմքն է: Կարծում ենք, որ ցանկացած մարդու համար արժեքայինհամակարգն այն է, ինչ այդ մարդն ինքն իր համար արժեք է համարում: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7822265625" w:line="393.8426399230957" w:lineRule="auto"/>
        <w:ind w:left="7.6800537109375" w:right="114.31884765625" w:firstLine="72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Ուսուցիչը պետք է սեփական oրինակով դաստիարակի սանին, oրինակ ծառայի, որովհետև oրինակի ուժը զորավոր է: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685546875" w:line="394.6420669555664" w:lineRule="auto"/>
        <w:ind w:left="4.799957275390625" w:right="53.599853515625" w:firstLine="55.20004272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Եթե որոշ արժեքներ կորցրել ենք, փոխարենը ուրիշ արժեքներով պետք է դաստիարակենք։ Դա պետք է անի ընտանիքը, մանկապարտեզը, դպրոցը, բուհը,  բանակը: Գարեգին Նժդեհն ասում էր` «Տո՛ւր հայ մորը թեկուզ քիչ բան, բայց պահանջիր ամեն ինչ, և նա կանի: Տո՛ւր այսoրվա երիտասարդությանը գեղեցիկի,  լուսավորի ու վսեմի oրինակներ, վաղը նրա շնորհիվ մենք կունենանք մեր երազած հայրենիքը» (Նժդեհ, 2006 ):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70751953125" w:line="394.5088577270508" w:lineRule="auto"/>
        <w:ind w:left="4.799957275390625" w:right="110.72021484375" w:firstLine="717.5201416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Հանրակրթական դպրոցում ուսուցանվող ցանկացած ուսումնական բնագավառ սովորողի արժեհամակարգի ձևավորման գործընթացում որոշակի մասնաբաժին ունի: Յուրաքանչյուր ուսուցչի առջև կանգնում է սովորողների դաստիարակության խնդիրը: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109619140625" w:line="395.34207344055176" w:lineRule="auto"/>
        <w:ind w:left="4.799957275390625" w:right="110.72021484375" w:firstLine="723.76007080078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Որպեսզի ուսումնական առարկան յուրաքանչյուր սովորողի համար անձնային նշանակություն ստանա, անհրաժեշտ է, որ դասի ընթացքում ստեղծվի ստեղծագործական, համագործակցության մթնոլորտ, խրախուսվի իմացական ցանկացած գործընթաց, խրախուսվի յուրաքանչյուր նախաձեռնություն։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7823486328125" w:line="394.8419380187988" w:lineRule="auto"/>
        <w:ind w:left="2.400054931640625" w:right="53.599853515625" w:firstLine="72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Աշակերտների հետ աշխատանքում կիրառվում են բազմաթիվ հնարներ,  ձևաչափեր ու միջոցներ՝ դաստիարակելու համար այնպիսի արժեքներ, ինչպիսին են փոխoգնությունը, դիմացինի կարծիքի հետ հաշվի նստելը, նոր մտքերի ու մոտեցումների առջև բաց լինելը, ուրիշի մտքերը և աշխատանքը գնահատելն ու չգողանալը, ճշտապահ և պատասխանատու թիմի անդամ լինելը։</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1980590820312"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6.0080051422119" w:lineRule="auto"/>
        <w:ind w:left="4.799957275390625" w:right="65.59936523437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Արժեքային համակարգի ձևավորումը կրթության հիմնախնդիրներից է: Մեր նպատակն է ձևավորել ոչ միայն գիտելիքներով զինված մարդ, այլև սեփական ինքնությանը հաղորդ, պատասխանատվության գիտակցություն ունեցող քաղաքացի: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142578125" w:line="394.84222412109375" w:lineRule="auto"/>
        <w:ind w:left="4.799957275390625" w:right="110.72021484375" w:firstLine="565.6001281738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Իր ողջ կյանքի ընթացքում մարդը ձգտում է առանձնացնել առաջնայինը և երկրորդականը, կարևորը և ոչ կարևորը: Այն, ինչը մենք համարում ենք կարևոր և ճիշտ, ազդեցություն է գործում մեր որոշումների, վարքի ու շրջապատի հետ փոխհարաբերությունների վրա: Աստիճանաբար այդ հասկացությունները դառնում են արժեքների ձևավորման հիմք, և ուղղորդում են նրա գործունեությունը։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2780761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77636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64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6542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030273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59326171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06420898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5322265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0302734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030273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532226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64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6542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066162109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6542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0664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06237792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8262023925781"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78993034362793" w:lineRule="auto"/>
        <w:ind w:left="1010.9825134277344" w:right="1046.5997314453125"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Սովորողների մեջ արժեքային համակարգի ձևավորումը  «Գրականություն» առարկայի դասավանդման ընթացքում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7275390625" w:line="395.17507553100586" w:lineRule="auto"/>
        <w:ind w:left="4.799957275390625" w:right="111.4404296875" w:firstLine="724.2401123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Փորձենք հասկանալ, թե ինչպե՞ս է ձևավորվում ազգային արժեքային համակարգը գրականության դասերին։ Չէ՞ որ գրականության իմացությունն առավելագույնս հնարավորություն է տալու իրականացնելու մեր իղձերը, ձևավորելու ու պահպանելու հայի կերպարը։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5166015625" w:line="395.3418159484863" w:lineRule="auto"/>
        <w:ind w:left="4.799957275390625" w:right="53.599853515625" w:firstLine="72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Գրականությունը բովանդակում է դաստիարակչական վիթխարի ներուժ,  հայրենասիրություն և ազգային արժանապատիվ գոյություն։ Հենց այս պատճառով է,  որ կրթության զենքը և գլխավոր իմաստը պետք է դառնա արժեհամակարգի ձևավորումը։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76611328125" w:line="394.6420669555664" w:lineRule="auto"/>
        <w:ind w:left="4.5599365234375" w:right="111.19873046875" w:hanging="4.559936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Դպրոցում «Գրականություն» առարկայի դասավանդման նպատակն է գրական ստեղծագործությունների ուսումնասիրությունը, որի ընթացքում սովորողներին համապատասխան համակարգված գիտելիքներ են հաղորդում գրականության տեսության և պատմության, նշանավոր հայ և օտարազգի գրողների կյանքի ու գործի վերաբերյալ, ձևավորվում են քննադատական վերաբերմունք, գրական երկերը համարժեքորեն ընկալելու, վերլուծելու և գնահատելու կարողություններ։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70751953125" w:line="358.8563632965088" w:lineRule="auto"/>
        <w:ind w:left="2.400054931640625" w:right="53.599853515625" w:firstLine="724.2399597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«Գրականություն» առարկան չի սահմանափակվում միայն հայ գրականության և նրա պատմության դասավանդումով, այլ ավելի լայն բնույթ ունի</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Այն ընդգրկում է տեղեկություններ համաշխարհային գրականության լավագույն ստեղծագործությունների,  գրողների կյանքի ու գործունեության, գրականության տեսության հիմնական հասկացությունների, գրականության և հասարակական կյանքի փոխհարաբերության,  արվեստի այլ տեսակների հետ ունեցած կապի, ինչպես նաև հայ և այլ ժողովուրդների բանահյուսության վերաբերյալ։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3525390625" w:line="345.0666904449463" w:lineRule="auto"/>
        <w:ind w:left="1.67999267578125" w:right="53.599853515625" w:firstLine="727.120056152343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Գրականության դասավանդման հիմնական նպատակներից մեկը, բացի սովորողներին զուտ գրական երևույթներին ծանոթացնելուց, անհատի հոգևոր ու մտավոր զարգացմանը, անձի արժեքային համակարգի ձևավորմանը նպաստելն է, որի իրականացման համար անհրաժեշտ է սովորողներին հաղորդակից դարձնել հայ ժողովրդի հոգևոր ժառանգությանը, ազգային ու համամարդկային իդեալներին ու ձգտումներին, գրական հերոսների օրինակով և գրական երկերի միջոցով նրանց մեջ դաստիարակել մարդասիրական ոգի, բարոյական բարձր հատկություններ՝ բարություն,  ընկերասիրություն, ազնվություն, պատվախնդրություն, պատասխանատվություն,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3350830078125" w:line="240" w:lineRule="auto"/>
        <w:ind w:left="2.40005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հաստատակամություն, բարեխղճություն և այլ հատկանիշներ։</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19897460937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42487144470215" w:lineRule="auto"/>
        <w:ind w:left="4.799957275390625" w:right="109.7607421875" w:firstLine="723.5200500488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Գեղարվեստն անփոխարինելի տեղ և դեր ունի մարդու հոգևոր և բարոյական դաստիարակության գործում։ Գրականությունը մարդկանց հոգիների վրա ներազդելու հզոր ուժ ունի։ Գրականության դերի բարձրացումը կոչված է ժամանակակից սերնդի մեջ դաստիարակելու արժանապատվություն, մարդասիրություն, հայրենասիրություն։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921875" w:line="383.84636878967285" w:lineRule="auto"/>
        <w:ind w:left="4.799957275390625" w:right="112.039794921875" w:firstLine="717.52014160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Հայրենիքի թեմայի քննությունը Թումանյանի ստեղծագործություններում արդիա կան նշանակություն ունի</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Ամենայն հայոց բանաստեղծի հայրենասիրական քնարերգության վերլուծությունը նպաստում է սովորողների հայրենասիրական դաստիարակության ամրապնդմանը: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509765625" w:line="394.84222412109375" w:lineRule="auto"/>
        <w:ind w:left="2.1600341796875" w:right="53.599853515625" w:firstLine="626.56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Հետազոտական աշխատանքի շրջանակներում կուսումնասիրենք հայրենիքի կերպարը Հովհաննես Թումանյանի ստեղծագործության մեջ և կփորձենք ցույց տալ,  թե ինչ կտա աշակերտներին հետևյալ ուսումնասիրությունը: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7099609375" w:line="394.8419380187988" w:lineRule="auto"/>
        <w:ind w:left="4.799957275390625" w:right="114.560546875" w:firstLine="563.92013549804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Հովհաննես Թումանյանի ստեղծագործությունների ուսումնասիրության նպատակը սովորողներին ոչ միայն գիտելիքներով զինելն է, այլև նրա մեջ բարոյական որոշակի հատկանիշներ, արժեքներ ձևավորելն է։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83203125" w:line="394.1751480102539" w:lineRule="auto"/>
        <w:ind w:left="4.799957275390625" w:right="110.479736328125" w:firstLine="563.9201354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Հայ ազգը հայ գրականության մեջ Հովհաննես Թումանյանին առանձնացրել է որպես մեծություն: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4482421875" w:line="394.8419380187988" w:lineRule="auto"/>
        <w:ind w:left="4.799957275390625" w:right="111.92016601562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Նա իր ստեղծագործությամբ գեղարվեստորեն ամփոփեց հայոց ամբողջ պատմությունը՝ այս առումով չունենալով հավասարը և իր նախորդներից, և ժամանակակիցներից։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7841796875" w:line="394.8419380187988" w:lineRule="auto"/>
        <w:ind w:left="4.799957275390625" w:right="113.360595703125" w:firstLine="570.4000854492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Այս առումով էլ Թումանյանը եզակի է, անկրկնելի և անզուգական: Թումանյանը դարձավ այն մեծ հոգևոր ավազանը, որի մեջ պետք է մկրտվեին իրենից հետո եկող գրական սերունդները։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83203125" w:line="394.6754550933838" w:lineRule="auto"/>
        <w:ind w:left="4.799957275390625" w:right="-6.400146484375" w:firstLine="570.4000854492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Լինելով հայ գրականության բազմաժանր ու ժողովրդական բանաստեղծներից մեկը՝ Թումանյանը հեղաշրջող դեր կատարեց հայ բազմադարյան պոեզիայում: Նա ասպարեզ եկավ բախտորոշ մի ժամանակաշրջանում, երբ վճռվում էր ժողովրդի ճակատագիրը: Հայոց պատմության ոչ մի ուրիշ ժամանակ հույսերի այդքան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443359375" w:line="394.8086643218994" w:lineRule="auto"/>
        <w:ind w:left="2.400054931640625" w:right="-6.400146484375" w:firstLine="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մեծ վերելքներ ու վայրէջքներ, մեծ պատրանքներ ու առավել ևս մեծ անկումներ  չի խտացնում, որքան Թումանյանի ապրած ժամանակաշրջանը՝ 19-րդ դարի վերջին  և 20-րդ դարի առաջին երկու տասնամյակները: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1132812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2858829498291" w:lineRule="auto"/>
        <w:ind w:left="2.1600341796875" w:right="112.640380859375" w:firstLine="573.0400085449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Թումանյանը եղավ այդ ամենի ականատեսն ու մասնակիցը: Նրա գիտակցական կյանքը շուրջ մեկ տասնամյակ անցավ հրդեհների մեջ: Բանաստեղծն այրվում էր իր ժողովրդի ճակատագրով ու ցավերով: Եվ այդ մեծ վշտից ծնվում են բանաստեղծական տողերը։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33984375" w:line="394.78654861450195" w:lineRule="auto"/>
        <w:ind w:left="4.799957275390625" w:right="53.599853515625" w:firstLine="570.6401062011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Օգտվելով ժողովրդական բանահյուսության խորքերից, նյութ քաղելով հազարամյա հոգևոր գանձերից, մաքառումներից ու հայ մարդու երազներից՝ Թումանյանն ստեղծել է մեր առասպելական հայրենիքի կերպարը, նրա գեղարվեստական պատմությունը՝ նշելով նրա անցած ու անցնելիք ճանապարհը: Նա այսպես մեկնաբանեց ազգային բանաստեղծի կոչումը. «Բոլորը հաստատ միայն մի բան գիտեն, որ ունեն մի թշվառ հայրենիք, բայց թե ի՞նչ բան է այդ հայրենիքը, ինչի՞ մեջ է նրա թշվառությունը, ինչպե՞ս են ապրում, ինչպե՞ս են խոսում, լալիս,  ուրախանում և այլն, նրա ժողովրդին, ահա՜, այդ է հարկավոր, այդ առավելությունները, այդ հատկությունները միայն կարող են նրան ձեռնադրել հայոց բանաստեղծ…»2: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33251953125" w:line="395.00847816467285" w:lineRule="auto"/>
        <w:ind w:left="4.799957275390625" w:right="53.599853515625" w:firstLine="570.400085449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Ստեղծագործական կյանքի առաջին շրջանում Թումանյանն իր նախորդ -  ների նմանողությամբ քիչ տողեր չէր նվիրել հայրենիքին, ազգային ազատագրության գաղափարին: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116943359375" w:line="393.8426399230957" w:lineRule="auto"/>
        <w:ind w:left="4.799957275390625" w:right="111.680908203125" w:firstLine="4.0800476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Այդ նմանողական բանաստեղծություններին աստիճանաբար փոխարինում են ինքնուրույն ու ինքնատիպ ստեղծագործությունները: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685546875" w:line="394.8419380187988" w:lineRule="auto"/>
        <w:ind w:left="4.799957275390625" w:right="111.920166015625" w:firstLine="570.4000854492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Թումանյանն ավելի ամբողջական, ավելի համապարփակ, քան իր նախորդներից որևէ մեկը, դարձավ իր ժողովրդի կենսագիրը, վարքագիրը և ժամանակագիրը միաժամանակ։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7841796875" w:line="395.09199142456055" w:lineRule="auto"/>
        <w:ind w:left="4.799957275390625" w:right="-6.400146484375" w:firstLine="570.4000854492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Թումանյանի քնարերգության հերոսը հայրենիքում ժողովրդի ցավերով տառա -  պող մարդն է, սովորական հայ մարդը՝ իր առօրյայով ու կենցաղով, իր հոգսերով  ու կյանքով: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8076171875" w:line="394.82534408569336" w:lineRule="auto"/>
        <w:ind w:left="4.799957275390625" w:right="53.599853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Բանաստեղծի հայրենասիրական քնարերգության էջերում առանձնանում է «Հայրենիքիս հետ» բանաստեղծությունը: Այս ստեղծագործությունը գրվել է 1915  թվականին: Հայացքն անհայտին հառած ու տիեզերքում թափառող, սիրտ ու միտք ունեցող բանաստեղծը միշտ իր ժողովրդի հետ է, նրա սիրտը մղկտում է ժողովրդի թառանչից աղեկեզ: Բանաստեղծը նկարագրում է սև ու սուգի հովիտ դարձած</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945434570312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13339042663574" w:lineRule="auto"/>
        <w:ind w:left="4.799957275390625" w:right="53.599853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հայրենիքը, նրա գաղթական զավակներին, որոնց շարքերը ուժասպառ են, գյուղերն ու շեները՝ դատարկ: Ջարդարար ոհմակները տրորում են հայրենիքի ծաղկավառ դաշտերը, դրա համար էլ երգերը խեղճ ու լալկան են հնչում, մարդկանց  հայացքները՝ անժպիտ դառնում: Նույնիսկ այս պայմաններում հայ ժողովրդի  ցավով տառապող բանաստեղծը հուսալքության խոսք չի ասում իր զարկված  ու զրկված, որբի ու ողբի հայրենիքին: «Հայրենիքիս հետ» բանաստեղծությունն  ունի յուրօրինակ կառուցվածք: Բանաստեղծության յուրաքանչյուր տուն մեր պատմության ու գոյափիլիսոփայության մի յուրօրինակ խտացում է՝ ընդհանրացնող երկտողով: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87255859375" w:line="395.1752185821533" w:lineRule="auto"/>
        <w:ind w:left="4.799957275390625" w:right="112.039794921875" w:firstLine="570.4000854492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Ամեն տուն վերջում այդ երկտողն ունի՝ երկու բառի փոփոխությամբ, որոնք ներքին հանգ կազմելով՝ ապահովում են զգացմունքների ու տրամադրությունների որոշակի ընթացք՝ հայրենիքի ողբերգության հանդեպ բանաստեղծի անափ վշտից մինչև բացառիկ լավատեսություն: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5166015625" w:line="395.4249572753906" w:lineRule="auto"/>
        <w:ind w:left="4.5599365234375" w:right="110.479736328125" w:firstLine="570.6401062011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Այսպես՝ առաջին երկու տներում ողբերգականն արտահայտվում է. «Զարկվա՜ծ հայրենիք, Զրկվա՜ծ հայրենիք» տողերով, իսկ երրորդ և չորրորդ տների վերջում հնչում են «Լույսի՜ հայրենիք, Հույսի՜ հայրենիք» և «Իմ նո՜ր հայրենիք, Հըզո՜ր հայրենիք» տողերը, որոնք հայրենիքի կենսունակ ուժերի համախմբման, նրա վերածնության ու հարատևության լավատեսական արտահայտությունն են: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4951171875" w:line="240" w:lineRule="auto"/>
        <w:ind w:left="0" w:right="1762.4005126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Վաղուց թեև իմ հայացքը Անհայտին է ու հեռվում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3369140625" w:line="240" w:lineRule="auto"/>
        <w:ind w:left="0" w:right="1450.40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 իմ սիրտը իմ մըտքի հետ անհուններն է թափառում,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40" w:lineRule="auto"/>
        <w:ind w:left="0" w:right="1378.4002685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Բայց կարոտով ամեն անգամ երբ դառնում եմ դեպի քեզ՝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3369140625" w:line="240" w:lineRule="auto"/>
        <w:ind w:left="0" w:right="1541.60034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Մըղկըտում է սիրտըս անվերջ քո թառանչից աղեկեզ,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0" w:right="1392.8002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 գաղթական զավակներիդ լուռ շարքերից ուժասպառ,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2000732421875" w:line="240" w:lineRule="auto"/>
        <w:ind w:left="0" w:right="1332.799682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Ե՜վ գյուղերից, և՜ շեներից' տըխո՜ւր, դատարկ ու խավար,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93408203125" w:line="240" w:lineRule="auto"/>
        <w:ind w:left="0" w:right="3289.4000244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Զարկվա՜ծ հայրենիք,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3369140625" w:line="240" w:lineRule="auto"/>
        <w:ind w:left="0" w:right="2622.200317382812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Զըրկվա՜ծ հայրենիք: (հ. I, էջ 149)</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197692871094" w:line="725.6430816650391" w:lineRule="auto"/>
        <w:ind w:left="11.399993896484375" w:right="110.95947265625" w:firstLine="564.04006958007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Բանաստեղծը հավատում է, որ իր ժողովուրդը չարաղետ տանջանքներում </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Տե'ս, Թումանյան Հ., Երկերի լիակատար ժողովածու, հ. 1, Երևան 1988, էջ 149:</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6.0080051422119" w:lineRule="auto"/>
        <w:ind w:left="4.799957275390625" w:right="111.20117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խորհում է այն մեծ խոսքը, որն ասելու է աշխարհին: Հայրենիքի կենսունակ ուժերի համախմբման, նրա վերածնության ու հարատևության լավատեսական խոսքով է ավարտվում բանաստեղծությունը.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1162109375" w:line="240" w:lineRule="auto"/>
        <w:ind w:left="0" w:right="1539.199829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 պիտի գա հանուր կյանքի արշալույսը վառ հագած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40" w:lineRule="auto"/>
        <w:ind w:left="0" w:right="1539.199829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Հազա՜ր-հազար լուսապայծառ հոգիներով ճառագած,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393.8426399230957" w:lineRule="auto"/>
        <w:ind w:left="922.9603576660156" w:right="401.59912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 երկնահաս քո բարձունքին, Արարատի սուրբ լանջին, Կենսաժըպիտ իր  շողերը պիտի ժըպտան առաջին,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685546875" w:line="240" w:lineRule="auto"/>
        <w:ind w:left="0" w:right="1479.199829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 պոետներ, որ չեն պըղծել իրենց շուրթերն անեծքով,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203125" w:line="240" w:lineRule="auto"/>
        <w:ind w:left="0" w:right="1479.1998291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Պիտի գովեն քո նոր կյանքը նոր երգերով, նոր խոսքով,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8408203125" w:line="240" w:lineRule="auto"/>
        <w:ind w:left="0" w:right="3450.200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Իմ նո՜ր հայրենիք,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947265625" w:line="240" w:lineRule="auto"/>
        <w:ind w:left="0" w:right="2742.200317382812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Հըզո՜ր հայրենիք... (հ. I, էջ 150)</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19921875" w:line="395.8415222167969" w:lineRule="auto"/>
        <w:ind w:left="4.799957275390625" w:right="111.199951171875" w:firstLine="570.88012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Պիտի ապրի Հայաստանը, պիտի գա հույսի ու լույսի հայրենիքը, հանուր կյանքի արշալույսը, ու իրենց շուրթերը դեռ անեծքով չպղծած պոետները պիտի գովեն նրա փառքը նոր երգերով, մոր խոսքով: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783203125" w:line="395.1752185821533" w:lineRule="auto"/>
        <w:ind w:left="2.1600341796875" w:right="53.599853515625" w:firstLine="572.799987792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Ուսուցչի ուղղորդմամբ և հնարավորինս ոչ ուղղակի օգնությամբ սովորողները կստեղծեն Հովհ. Թումանյանի գրական դիմանկարը՝ խոսքային շարադրանքի կամ համակարգչային էջի տեսքով, կկատարեն հետազոտական, ստեղծագործական, նախագծային աշխատանք, ինչը կներկայացնեն ռեֆերատների, զեկուցումների,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5166015625" w:line="394.8419380187988" w:lineRule="auto"/>
        <w:ind w:left="4.799957275390625" w:right="112.16064453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հաղորդումների տեսքով: Ինչպես նաև անպայման կկատարեն բառային ու բառարանային տարբեր աշխատանքներ՝ Հովհ. Թումանյանի ստեղծագործական հարուստ լեզվի և ոճի հարցերն ուսումնասիրելու նպատակով։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83203125" w:line="395.0918483734131" w:lineRule="auto"/>
        <w:ind w:left="4.799957275390625" w:right="-6.400146484375" w:firstLine="563.9201354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Հովհաննես Թումանյանի ողջ ստեղծագործությունը սեր է, սեր դեպի  հայրենիքը, ինչը մնում է հաստատուն մեծություն, և ամեն ինչ հոլովվում է նրա շուրջը: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4284667968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8.6264038085938" w:line="240" w:lineRule="auto"/>
        <w:ind w:left="2.64007568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Տե'ս, Թումանյան Հ., Երկերի լիակատար ժողովածու, հ. 1, Երևան 1988, էջ 150:</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3344726562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Եզրակացություն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0595703125" w:line="240"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394.84222412109375" w:lineRule="auto"/>
        <w:ind w:left="4.799957275390625" w:right="113.360595703125" w:firstLine="724.000091552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Ելնելով վերոգրյալից՝ կարող ենք եզրահանգել, որ արժեքային համակարգի ձևավորումը ժամանակակից դպրոցի գերխնդիրն է և մշտապես պետք է լինի մանկավարժների ուշադրության կենտրոնում: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77197265625" w:line="395.8417510986328" w:lineRule="auto"/>
        <w:ind w:left="2.1600341796875" w:right="111.199951171875" w:firstLine="786.6400146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Արժեհամակարգի ձևավորման համար հանրակրթության բնագավառում կարևոր և անփոխարինելի նշանակություն ունեն բոլոր ուսումնական առարկաները, այդ թվում՝ «Գրականություն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առարկան։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8662109375" w:line="395.3418159484863" w:lineRule="auto"/>
        <w:ind w:left="4.799957275390625" w:right="53.599853515625" w:firstLine="721.600036621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Դպրոցում սովորողները գրականության ծրագրի շրջանակներում ծանոթանում են հազարամյակների կենսագրություն ունեցող հայ գրողների,  բանաստեղծների ձեռքբերումներին, ստեղծած արժեքներին և համամարդկային նվաճումներին։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785400390625" w:line="394.8419380187988" w:lineRule="auto"/>
        <w:ind w:left="2.1600341796875" w:right="110.95947265625" w:hanging="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Մատաղ սերնդին ազգային արժեհամակարգով դաստիարակելու գործում կարևոր դեր ունի հայրենասիրական դաստիարակությունը, որով սերմանվում է հայրենիքի հանդեպ սեր և նվիրվածություն։</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7.998046875" w:line="240" w:lineRule="auto"/>
        <w:ind w:left="4584.48745727539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8.079999923706055"/>
          <w:szCs w:val="28.079999923706055"/>
          <w:u w:val="none"/>
          <w:shd w:fill="auto" w:val="clear"/>
          <w:vertAlign w:val="baseline"/>
          <w:rtl w:val="0"/>
        </w:rPr>
        <w:t xml:space="preserve">Օգտագործված գրականության ցանկ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0595703125"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962890625" w:line="240" w:lineRule="auto"/>
        <w:ind w:left="382.7200317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Առարկայական չափորոշիչներ.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https://escs.am/am/search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395.1753902435303" w:lineRule="auto"/>
        <w:ind w:left="365.2000427246094" w:right="53.599853515625" w:hanging="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 Հանրակրթության պետական չափորոշիչ.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https://www.arlis.am/documentview</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3. Մանասյան Ն., Հանրակրթության արժեքային համակարգը,  «Մանկավարժություն» գիտամեթոդական վերլուծական ամսագիր, 2004թ.,  N1/2, էջ 6-15: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4384765625" w:line="240" w:lineRule="auto"/>
        <w:ind w:left="364.47998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4. Գարեգին Նժդեհ, «Հատընտիր», Երևան, Ամարաս, 2006թ.: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396.341028213501" w:lineRule="auto"/>
        <w:ind w:left="724.7200012207031" w:right="113.1201171875" w:hanging="359.7599792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5. Ա. Գևորգյան, Ազգային կրթության դերն ու նշանակությունը սովորողների հայեցի դաստիարակության գործընթացում, Եր., 2002,: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7939453125" w:line="394.84222412109375" w:lineRule="auto"/>
        <w:ind w:left="367.12005615234375" w:right="112.3999023437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6. Սուխոմլինսկի Վ. Ա., Սիրտս նվիրում եմ երեխաներին, Երևան, 1977թ.:  7. Բաբանսկի Յու․-Աշակերտների դաստիարակությունը կոմպլեքսային մոտեցում, 2001։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7099609375" w:line="393.8426399230957" w:lineRule="auto"/>
        <w:ind w:left="731.9200134277344" w:right="113.1201171875" w:hanging="364.5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8. Մուդրիիկ Ա․Վ․-Դպրոցականի անձը և նրա դաստիրակությունը կոլեկտիվում -Երևան 1986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685546875" w:line="395.28639793395996" w:lineRule="auto"/>
        <w:ind w:left="366.15997314453125" w:right="59.7607421875" w:hanging="16.56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Педагогика, под. ред. Ю. К. Бабанского, С. Нойнера и др., М., 1978.  10. Я. Корчак, Избранные педагогические произведения, М., 1979. 11. Алексеева В. Г., Ценностные ориентации как фактор жизнедеятельности и  развития личности // Психол. Журн, 1984, Т.5, № 5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3408203125" w:line="395.84126472473145" w:lineRule="auto"/>
        <w:ind w:left="742.7200317382812" w:right="53.599853515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Ананьев Б. Г., Ломов Б. Ф., Проблемы восприятия пространства и времени, Л.,  1961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788330078125" w:line="393.8426399230957" w:lineRule="auto"/>
        <w:ind w:left="382.72003173828125" w:right="1214.3591308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Бехтерев В.М., Избранные работы по социальной психологии, М., 1994 14. Рубинштейн С. Л., Проблемы общей психологии, М., 1976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74658203125" w:line="394.34240341186523" w:lineRule="auto"/>
        <w:ind w:left="729.0400695800781" w:right="53.599853515625" w:hanging="34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Сорокин П., Социокультурная динамика // Сорокин П., Человек. Цивилизация.  Общество, М., 1992</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6973876953125" w:line="240" w:lineRule="auto"/>
        <w:ind w:left="4578.08425903320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w:t>
      </w:r>
    </w:p>
    <w:sectPr>
      <w:pgSz w:h="16820" w:w="11900" w:orient="portrait"/>
      <w:pgMar w:bottom="1046.8800354003906" w:top="1132.801513671875" w:left="1702.0799255371094" w:right="7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