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line="360" w:lineRule="auto"/>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02">
      <w:pPr>
        <w:spacing w:after="240" w:line="360" w:lineRule="auto"/>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03">
      <w:pPr>
        <w:spacing w:after="240" w:line="360" w:lineRule="auto"/>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04">
      <w:pPr>
        <w:spacing w:after="240" w:line="360" w:lineRule="auto"/>
        <w:jc w:val="center"/>
        <w:rPr>
          <w:rFonts w:ascii="Merriweather" w:cs="Merriweather" w:eastAsia="Merriweather" w:hAnsi="Merriweather"/>
          <w:b w:val="1"/>
          <w:sz w:val="36"/>
          <w:szCs w:val="36"/>
        </w:rPr>
      </w:pPr>
      <w:sdt>
        <w:sdtPr>
          <w:tag w:val="goog_rdk_0"/>
        </w:sdtPr>
        <w:sdtContent>
          <w:r w:rsidDel="00000000" w:rsidR="00000000" w:rsidRPr="00000000">
            <w:rPr>
              <w:rFonts w:ascii="Tahoma" w:cs="Tahoma" w:eastAsia="Tahoma" w:hAnsi="Tahoma"/>
              <w:b w:val="1"/>
              <w:sz w:val="36"/>
              <w:szCs w:val="36"/>
              <w:rtl w:val="0"/>
            </w:rPr>
            <w:t xml:space="preserve">ՎԵՐԱՊԱՏՐԱՍՏՎՈՂ ՈՒՍՈՒՑՉԻ ՀԵՏԱԶՈՏԱԿԱՆ ԱՇԽԱՏԱՆՔ</w:t>
          </w:r>
        </w:sdtContent>
      </w:sdt>
    </w:p>
    <w:p w:rsidR="00000000" w:rsidDel="00000000" w:rsidP="00000000" w:rsidRDefault="00000000" w:rsidRPr="00000000" w14:paraId="00000005">
      <w:pPr>
        <w:spacing w:after="240" w:line="360" w:lineRule="auto"/>
        <w:jc w:val="center"/>
        <w:rPr>
          <w:rFonts w:ascii="Merriweather" w:cs="Merriweather" w:eastAsia="Merriweather" w:hAnsi="Merriweather"/>
          <w:b w:val="1"/>
          <w:sz w:val="36"/>
          <w:szCs w:val="36"/>
        </w:rPr>
      </w:pPr>
      <w:r w:rsidDel="00000000" w:rsidR="00000000" w:rsidRPr="00000000">
        <w:rPr>
          <w:rFonts w:ascii="Merriweather" w:cs="Merriweather" w:eastAsia="Merriweather" w:hAnsi="Merriweather"/>
          <w:b w:val="1"/>
          <w:sz w:val="36"/>
          <w:szCs w:val="36"/>
          <w:rtl w:val="0"/>
        </w:rPr>
        <w:t xml:space="preserve"> </w:t>
      </w:r>
    </w:p>
    <w:p w:rsidR="00000000" w:rsidDel="00000000" w:rsidP="00000000" w:rsidRDefault="00000000" w:rsidRPr="00000000" w14:paraId="00000006">
      <w:pPr>
        <w:spacing w:after="240" w:line="360" w:lineRule="auto"/>
        <w:jc w:val="center"/>
        <w:rPr>
          <w:rFonts w:ascii="Merriweather" w:cs="Merriweather" w:eastAsia="Merriweather" w:hAnsi="Merriweather"/>
          <w:b w:val="1"/>
          <w:sz w:val="28"/>
          <w:szCs w:val="28"/>
        </w:rPr>
      </w:pPr>
      <w:sdt>
        <w:sdtPr>
          <w:tag w:val="goog_rdk_1"/>
        </w:sdtPr>
        <w:sdtContent>
          <w:r w:rsidDel="00000000" w:rsidR="00000000" w:rsidRPr="00000000">
            <w:rPr>
              <w:rFonts w:ascii="Tahoma" w:cs="Tahoma" w:eastAsia="Tahoma" w:hAnsi="Tahoma"/>
              <w:b w:val="1"/>
              <w:sz w:val="28"/>
              <w:szCs w:val="28"/>
              <w:rtl w:val="0"/>
            </w:rPr>
            <w:t xml:space="preserve">Հետազոտության թեման` Քննադատական մտածողության ձևավորումն ու զարգացումը ուսուցման մեթոդների և խաղի միջոցով տարրական դպրոցում</w:t>
          </w:r>
        </w:sdtContent>
      </w:sdt>
    </w:p>
    <w:p w:rsidR="00000000" w:rsidDel="00000000" w:rsidP="00000000" w:rsidRDefault="00000000" w:rsidRPr="00000000" w14:paraId="00000007">
      <w:pPr>
        <w:spacing w:after="240" w:line="360" w:lineRule="auto"/>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08">
      <w:pPr>
        <w:spacing w:after="240" w:line="360" w:lineRule="auto"/>
        <w:rPr>
          <w:rFonts w:ascii="Merriweather" w:cs="Merriweather" w:eastAsia="Merriweather" w:hAnsi="Merriweather"/>
          <w:sz w:val="24"/>
          <w:szCs w:val="24"/>
        </w:rPr>
      </w:pPr>
      <w:sdt>
        <w:sdtPr>
          <w:tag w:val="goog_rdk_2"/>
        </w:sdtPr>
        <w:sdtContent>
          <w:r w:rsidDel="00000000" w:rsidR="00000000" w:rsidRPr="00000000">
            <w:rPr>
              <w:rFonts w:ascii="Tahoma" w:cs="Tahoma" w:eastAsia="Tahoma" w:hAnsi="Tahoma"/>
              <w:b w:val="1"/>
              <w:sz w:val="24"/>
              <w:szCs w:val="24"/>
              <w:rtl w:val="0"/>
            </w:rPr>
            <w:t xml:space="preserve">Հետազոտող ուսուցիչ</w:t>
          </w:r>
        </w:sdtContent>
      </w:sdt>
      <w:sdt>
        <w:sdtPr>
          <w:tag w:val="goog_rdk_3"/>
        </w:sdtPr>
        <w:sdtContent>
          <w:r w:rsidDel="00000000" w:rsidR="00000000" w:rsidRPr="00000000">
            <w:rPr>
              <w:rFonts w:ascii="Tahoma" w:cs="Tahoma" w:eastAsia="Tahoma" w:hAnsi="Tahoma"/>
              <w:sz w:val="24"/>
              <w:szCs w:val="24"/>
              <w:rtl w:val="0"/>
            </w:rPr>
            <w:t xml:space="preserve">՝ Լավինա Բադալյան</w:t>
          </w:r>
        </w:sdtContent>
      </w:sdt>
    </w:p>
    <w:p w:rsidR="00000000" w:rsidDel="00000000" w:rsidP="00000000" w:rsidRDefault="00000000" w:rsidRPr="00000000" w14:paraId="00000009">
      <w:pPr>
        <w:spacing w:after="240" w:line="360" w:lineRule="auto"/>
        <w:rPr>
          <w:rFonts w:ascii="Merriweather" w:cs="Merriweather" w:eastAsia="Merriweather" w:hAnsi="Merriweather"/>
          <w:sz w:val="24"/>
          <w:szCs w:val="24"/>
        </w:rPr>
      </w:pPr>
      <w:sdt>
        <w:sdtPr>
          <w:tag w:val="goog_rdk_4"/>
        </w:sdtPr>
        <w:sdtContent>
          <w:r w:rsidDel="00000000" w:rsidR="00000000" w:rsidRPr="00000000">
            <w:rPr>
              <w:rFonts w:ascii="Tahoma" w:cs="Tahoma" w:eastAsia="Tahoma" w:hAnsi="Tahoma"/>
              <w:b w:val="1"/>
              <w:sz w:val="24"/>
              <w:szCs w:val="24"/>
              <w:rtl w:val="0"/>
            </w:rPr>
            <w:t xml:space="preserve">Դպրոց՝</w:t>
          </w:r>
        </w:sdtContent>
      </w:sdt>
      <w:sdt>
        <w:sdtPr>
          <w:tag w:val="goog_rdk_5"/>
        </w:sdtPr>
        <w:sdtContent>
          <w:r w:rsidDel="00000000" w:rsidR="00000000" w:rsidRPr="00000000">
            <w:rPr>
              <w:rFonts w:ascii="Tahoma" w:cs="Tahoma" w:eastAsia="Tahoma" w:hAnsi="Tahoma"/>
              <w:sz w:val="24"/>
              <w:szCs w:val="24"/>
              <w:rtl w:val="0"/>
            </w:rPr>
            <w:t xml:space="preserve"> Հայրավանքի միջնակարգ դպրոց</w:t>
          </w:r>
        </w:sdtContent>
      </w:sdt>
    </w:p>
    <w:p w:rsidR="00000000" w:rsidDel="00000000" w:rsidP="00000000" w:rsidRDefault="00000000" w:rsidRPr="00000000" w14:paraId="0000000A">
      <w:pPr>
        <w:spacing w:after="240" w:line="360" w:lineRule="auto"/>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0B">
      <w:pPr>
        <w:spacing w:after="240" w:line="360" w:lineRule="auto"/>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0C">
      <w:pPr>
        <w:spacing w:after="240" w:line="360" w:lineRule="auto"/>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0D">
      <w:pPr>
        <w:spacing w:after="240" w:line="360" w:lineRule="auto"/>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0E">
      <w:pPr>
        <w:spacing w:after="240" w:line="360" w:lineRule="auto"/>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0F">
      <w:pPr>
        <w:spacing w:after="240" w:line="360" w:lineRule="auto"/>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10">
      <w:pPr>
        <w:spacing w:after="240" w:line="360" w:lineRule="auto"/>
        <w:jc w:val="center"/>
        <w:rPr>
          <w:rFonts w:ascii="Merriweather" w:cs="Merriweather" w:eastAsia="Merriweather" w:hAnsi="Merriweather"/>
          <w:b w:val="1"/>
          <w:sz w:val="28"/>
          <w:szCs w:val="28"/>
        </w:rPr>
      </w:pPr>
      <w:sdt>
        <w:sdtPr>
          <w:tag w:val="goog_rdk_6"/>
        </w:sdtPr>
        <w:sdtContent>
          <w:r w:rsidDel="00000000" w:rsidR="00000000" w:rsidRPr="00000000">
            <w:rPr>
              <w:rFonts w:ascii="Tahoma" w:cs="Tahoma" w:eastAsia="Tahoma" w:hAnsi="Tahoma"/>
              <w:b w:val="1"/>
              <w:sz w:val="28"/>
              <w:szCs w:val="28"/>
              <w:rtl w:val="0"/>
            </w:rPr>
            <w:t xml:space="preserve">2022 թ.</w:t>
          </w:r>
        </w:sdtContent>
      </w:sdt>
    </w:p>
    <w:p w:rsidR="00000000" w:rsidDel="00000000" w:rsidP="00000000" w:rsidRDefault="00000000" w:rsidRPr="00000000" w14:paraId="00000011">
      <w:pPr>
        <w:spacing w:after="240" w:line="360" w:lineRule="auto"/>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12">
      <w:pPr>
        <w:spacing w:after="240" w:line="360" w:lineRule="auto"/>
        <w:jc w:val="center"/>
        <w:rPr>
          <w:rFonts w:ascii="Merriweather" w:cs="Merriweather" w:eastAsia="Merriweather" w:hAnsi="Merriweather"/>
          <w:b w:val="1"/>
          <w:sz w:val="28"/>
          <w:szCs w:val="28"/>
        </w:rPr>
      </w:pPr>
      <w:sdt>
        <w:sdtPr>
          <w:tag w:val="goog_rdk_7"/>
        </w:sdtPr>
        <w:sdtContent>
          <w:r w:rsidDel="00000000" w:rsidR="00000000" w:rsidRPr="00000000">
            <w:rPr>
              <w:rFonts w:ascii="Tahoma" w:cs="Tahoma" w:eastAsia="Tahoma" w:hAnsi="Tahoma"/>
              <w:b w:val="1"/>
              <w:sz w:val="28"/>
              <w:szCs w:val="28"/>
              <w:rtl w:val="0"/>
            </w:rPr>
            <w:t xml:space="preserve">Բովանդակություն</w:t>
          </w:r>
        </w:sdtContent>
      </w:sdt>
    </w:p>
    <w:p w:rsidR="00000000" w:rsidDel="00000000" w:rsidP="00000000" w:rsidRDefault="00000000" w:rsidRPr="00000000" w14:paraId="00000013">
      <w:pPr>
        <w:spacing w:after="240" w:line="360" w:lineRule="auto"/>
        <w:rPr>
          <w:rFonts w:ascii="Merriweather" w:cs="Merriweather" w:eastAsia="Merriweather" w:hAnsi="Merriweather"/>
          <w:sz w:val="24"/>
          <w:szCs w:val="24"/>
        </w:rPr>
      </w:pPr>
      <w:sdt>
        <w:sdtPr>
          <w:tag w:val="goog_rdk_8"/>
        </w:sdtPr>
        <w:sdtContent>
          <w:r w:rsidDel="00000000" w:rsidR="00000000" w:rsidRPr="00000000">
            <w:rPr>
              <w:rFonts w:ascii="Tahoma" w:cs="Tahoma" w:eastAsia="Tahoma" w:hAnsi="Tahoma"/>
              <w:sz w:val="24"/>
              <w:szCs w:val="24"/>
              <w:rtl w:val="0"/>
            </w:rPr>
            <w:t xml:space="preserve">Ներածություն 3-4</w:t>
          </w:r>
        </w:sdtContent>
      </w:sdt>
    </w:p>
    <w:p w:rsidR="00000000" w:rsidDel="00000000" w:rsidP="00000000" w:rsidRDefault="00000000" w:rsidRPr="00000000" w14:paraId="00000014">
      <w:pPr>
        <w:spacing w:after="240" w:line="360" w:lineRule="auto"/>
        <w:jc w:val="both"/>
        <w:rPr>
          <w:rFonts w:ascii="Merriweather" w:cs="Merriweather" w:eastAsia="Merriweather" w:hAnsi="Merriweather"/>
          <w:sz w:val="24"/>
          <w:szCs w:val="24"/>
        </w:rPr>
      </w:pPr>
      <w:sdt>
        <w:sdtPr>
          <w:tag w:val="goog_rdk_9"/>
        </w:sdtPr>
        <w:sdtContent>
          <w:r w:rsidDel="00000000" w:rsidR="00000000" w:rsidRPr="00000000">
            <w:rPr>
              <w:rFonts w:ascii="Tahoma" w:cs="Tahoma" w:eastAsia="Tahoma" w:hAnsi="Tahoma"/>
              <w:sz w:val="24"/>
              <w:szCs w:val="24"/>
              <w:rtl w:val="0"/>
            </w:rPr>
            <w:t xml:space="preserve">Քննադատական մտածողության առանձնահատկությունները, ձևավորումն ու զարգացումը ուսուցման մեթոդների միջոցով տարրական դպրոցում  5-13</w:t>
          </w:r>
        </w:sdtContent>
      </w:sdt>
    </w:p>
    <w:p w:rsidR="00000000" w:rsidDel="00000000" w:rsidP="00000000" w:rsidRDefault="00000000" w:rsidRPr="00000000" w14:paraId="00000015">
      <w:pPr>
        <w:spacing w:after="240" w:line="360" w:lineRule="auto"/>
        <w:jc w:val="both"/>
        <w:rPr>
          <w:rFonts w:ascii="Merriweather" w:cs="Merriweather" w:eastAsia="Merriweather" w:hAnsi="Merriweather"/>
          <w:sz w:val="24"/>
          <w:szCs w:val="24"/>
        </w:rPr>
      </w:pPr>
      <w:sdt>
        <w:sdtPr>
          <w:tag w:val="goog_rdk_10"/>
        </w:sdtPr>
        <w:sdtContent>
          <w:r w:rsidDel="00000000" w:rsidR="00000000" w:rsidRPr="00000000">
            <w:rPr>
              <w:rFonts w:ascii="Tahoma" w:cs="Tahoma" w:eastAsia="Tahoma" w:hAnsi="Tahoma"/>
              <w:sz w:val="24"/>
              <w:szCs w:val="24"/>
              <w:rtl w:val="0"/>
            </w:rPr>
            <w:t xml:space="preserve">Քննադատական մտածողության ձևավորումն ու զարգացումը խաղի միջոցով տարրական դպրոցում 14-16</w:t>
          </w:r>
        </w:sdtContent>
      </w:sdt>
    </w:p>
    <w:p w:rsidR="00000000" w:rsidDel="00000000" w:rsidP="00000000" w:rsidRDefault="00000000" w:rsidRPr="00000000" w14:paraId="00000016">
      <w:pPr>
        <w:spacing w:after="240" w:line="360" w:lineRule="auto"/>
        <w:jc w:val="both"/>
        <w:rPr>
          <w:rFonts w:ascii="Merriweather" w:cs="Merriweather" w:eastAsia="Merriweather" w:hAnsi="Merriweather"/>
          <w:sz w:val="24"/>
          <w:szCs w:val="24"/>
        </w:rPr>
      </w:pPr>
      <w:sdt>
        <w:sdtPr>
          <w:tag w:val="goog_rdk_11"/>
        </w:sdtPr>
        <w:sdtContent>
          <w:r w:rsidDel="00000000" w:rsidR="00000000" w:rsidRPr="00000000">
            <w:rPr>
              <w:rFonts w:ascii="Tahoma" w:cs="Tahoma" w:eastAsia="Tahoma" w:hAnsi="Tahoma"/>
              <w:sz w:val="24"/>
              <w:szCs w:val="24"/>
              <w:rtl w:val="0"/>
            </w:rPr>
            <w:t xml:space="preserve">Եզրակացություն 17</w:t>
          </w:r>
        </w:sdtContent>
      </w:sdt>
    </w:p>
    <w:p w:rsidR="00000000" w:rsidDel="00000000" w:rsidP="00000000" w:rsidRDefault="00000000" w:rsidRPr="00000000" w14:paraId="00000017">
      <w:pPr>
        <w:spacing w:after="240" w:line="360" w:lineRule="auto"/>
        <w:jc w:val="both"/>
        <w:rPr>
          <w:rFonts w:ascii="Merriweather" w:cs="Merriweather" w:eastAsia="Merriweather" w:hAnsi="Merriweather"/>
          <w:sz w:val="24"/>
          <w:szCs w:val="24"/>
        </w:rPr>
      </w:pPr>
      <w:sdt>
        <w:sdtPr>
          <w:tag w:val="goog_rdk_12"/>
        </w:sdtPr>
        <w:sdtContent>
          <w:r w:rsidDel="00000000" w:rsidR="00000000" w:rsidRPr="00000000">
            <w:rPr>
              <w:rFonts w:ascii="Tahoma" w:cs="Tahoma" w:eastAsia="Tahoma" w:hAnsi="Tahoma"/>
              <w:sz w:val="24"/>
              <w:szCs w:val="24"/>
              <w:rtl w:val="0"/>
            </w:rPr>
            <w:t xml:space="preserve">Գրականության ցանկ 18</w:t>
          </w:r>
        </w:sdtContent>
      </w:sdt>
    </w:p>
    <w:p w:rsidR="00000000" w:rsidDel="00000000" w:rsidP="00000000" w:rsidRDefault="00000000" w:rsidRPr="00000000" w14:paraId="00000018">
      <w:pPr>
        <w:spacing w:after="240"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9">
      <w:pPr>
        <w:spacing w:after="240" w:line="36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A">
      <w:pPr>
        <w:spacing w:after="240" w:line="360" w:lineRule="auto"/>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1B">
      <w:pPr>
        <w:spacing w:after="240" w:line="360" w:lineRule="auto"/>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1C">
      <w:pPr>
        <w:spacing w:after="240" w:line="360" w:lineRule="auto"/>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1D">
      <w:pPr>
        <w:spacing w:after="240" w:line="360" w:lineRule="auto"/>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1E">
      <w:pPr>
        <w:spacing w:after="240" w:line="360" w:lineRule="auto"/>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1F">
      <w:pPr>
        <w:spacing w:after="240" w:line="360" w:lineRule="auto"/>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20">
      <w:pPr>
        <w:spacing w:after="240" w:line="360" w:lineRule="auto"/>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21">
      <w:pPr>
        <w:spacing w:after="240" w:line="360" w:lineRule="auto"/>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22">
      <w:pPr>
        <w:spacing w:after="240" w:line="360" w:lineRule="auto"/>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23">
      <w:pPr>
        <w:spacing w:after="240" w:line="360" w:lineRule="auto"/>
        <w:jc w:val="center"/>
        <w:rPr>
          <w:rFonts w:ascii="Merriweather" w:cs="Merriweather" w:eastAsia="Merriweather" w:hAnsi="Merriweather"/>
          <w:b w:val="1"/>
          <w:sz w:val="28"/>
          <w:szCs w:val="28"/>
        </w:rPr>
      </w:pPr>
      <w:sdt>
        <w:sdtPr>
          <w:tag w:val="goog_rdk_13"/>
        </w:sdtPr>
        <w:sdtContent>
          <w:r w:rsidDel="00000000" w:rsidR="00000000" w:rsidRPr="00000000">
            <w:rPr>
              <w:rFonts w:ascii="Tahoma" w:cs="Tahoma" w:eastAsia="Tahoma" w:hAnsi="Tahoma"/>
              <w:b w:val="1"/>
              <w:sz w:val="28"/>
              <w:szCs w:val="28"/>
              <w:rtl w:val="0"/>
            </w:rPr>
            <w:t xml:space="preserve">ՆԵՐԱԾՈՒԹՅՈՒՆ</w:t>
          </w:r>
        </w:sdtContent>
      </w:sdt>
    </w:p>
    <w:p w:rsidR="00000000" w:rsidDel="00000000" w:rsidP="00000000" w:rsidRDefault="00000000" w:rsidRPr="00000000" w14:paraId="00000024">
      <w:pPr>
        <w:spacing w:after="240" w:line="360" w:lineRule="auto"/>
        <w:jc w:val="both"/>
        <w:rPr>
          <w:rFonts w:ascii="Merriweather" w:cs="Merriweather" w:eastAsia="Merriweather" w:hAnsi="Merriweather"/>
          <w:sz w:val="24"/>
          <w:szCs w:val="24"/>
        </w:rPr>
      </w:pPr>
      <w:sdt>
        <w:sdtPr>
          <w:tag w:val="goog_rdk_14"/>
        </w:sdtPr>
        <w:sdtContent>
          <w:r w:rsidDel="00000000" w:rsidR="00000000" w:rsidRPr="00000000">
            <w:rPr>
              <w:rFonts w:ascii="Tahoma" w:cs="Tahoma" w:eastAsia="Tahoma" w:hAnsi="Tahoma"/>
              <w:sz w:val="24"/>
              <w:szCs w:val="24"/>
              <w:rtl w:val="0"/>
            </w:rPr>
            <w:t xml:space="preserve">Երեխաները զարգացող էակներ են, և զարգացումը որոշակիորեն ենթակա է կոշտ օրինաչափությունների: </w:t>
          </w:r>
        </w:sdtContent>
      </w:sdt>
    </w:p>
    <w:p w:rsidR="00000000" w:rsidDel="00000000" w:rsidP="00000000" w:rsidRDefault="00000000" w:rsidRPr="00000000" w14:paraId="00000025">
      <w:pPr>
        <w:spacing w:after="240" w:line="360" w:lineRule="auto"/>
        <w:jc w:val="both"/>
        <w:rPr>
          <w:rFonts w:ascii="Merriweather" w:cs="Merriweather" w:eastAsia="Merriweather" w:hAnsi="Merriweather"/>
          <w:sz w:val="24"/>
          <w:szCs w:val="24"/>
        </w:rPr>
      </w:pPr>
      <w:sdt>
        <w:sdtPr>
          <w:tag w:val="goog_rdk_15"/>
        </w:sdtPr>
        <w:sdtContent>
          <w:r w:rsidDel="00000000" w:rsidR="00000000" w:rsidRPr="00000000">
            <w:rPr>
              <w:rFonts w:ascii="Tahoma" w:cs="Tahoma" w:eastAsia="Tahoma" w:hAnsi="Tahoma"/>
              <w:sz w:val="24"/>
              <w:szCs w:val="24"/>
              <w:rtl w:val="0"/>
            </w:rPr>
            <w:t xml:space="preserve">Տարիքային յուրաքանչյուր փուլ բնութագրվում է և՛ իմացական զարգացման որոշակի պոտենցիալ հնարավորություններով, և՛ մտածողության տիպով: Դա ուսուցման գործընթացում անհրաժեշտ պայման է` կրթության յուրաքանչյուր աստիճանում զարգացման բավարար մակարդակ ապահովելու համար: </w:t>
          </w:r>
        </w:sdtContent>
      </w:sdt>
    </w:p>
    <w:p w:rsidR="00000000" w:rsidDel="00000000" w:rsidP="00000000" w:rsidRDefault="00000000" w:rsidRPr="00000000" w14:paraId="00000026">
      <w:pPr>
        <w:spacing w:after="240" w:line="360" w:lineRule="auto"/>
        <w:jc w:val="both"/>
        <w:rPr>
          <w:rFonts w:ascii="Merriweather" w:cs="Merriweather" w:eastAsia="Merriweather" w:hAnsi="Merriweather"/>
          <w:sz w:val="24"/>
          <w:szCs w:val="24"/>
        </w:rPr>
      </w:pPr>
      <w:sdt>
        <w:sdtPr>
          <w:tag w:val="goog_rdk_16"/>
        </w:sdtPr>
        <w:sdtContent>
          <w:r w:rsidDel="00000000" w:rsidR="00000000" w:rsidRPr="00000000">
            <w:rPr>
              <w:rFonts w:ascii="Tahoma" w:cs="Tahoma" w:eastAsia="Tahoma" w:hAnsi="Tahoma"/>
              <w:sz w:val="24"/>
              <w:szCs w:val="24"/>
              <w:rtl w:val="0"/>
            </w:rPr>
            <w:t xml:space="preserve">Մանկահասակ երեխայի մտածողությունը պատկերավոր (ոչ վերացական) բնույթ ունի</w:t>
          </w:r>
        </w:sdtContent>
      </w:sdt>
      <w:sdt>
        <w:sdtPr>
          <w:tag w:val="goog_rdk_17"/>
        </w:sdtPr>
        <w:sdtContent>
          <w:r w:rsidDel="00000000" w:rsidR="00000000" w:rsidRPr="00000000">
            <w:rPr>
              <w:rFonts w:ascii="Tahoma" w:cs="Tahoma" w:eastAsia="Tahoma" w:hAnsi="Tahoma"/>
              <w:sz w:val="24"/>
              <w:szCs w:val="24"/>
              <w:rtl w:val="0"/>
            </w:rPr>
            <w:t xml:space="preserve">․ դա</w:t>
          </w:r>
        </w:sdtContent>
      </w:sdt>
      <w:sdt>
        <w:sdtPr>
          <w:tag w:val="goog_rdk_18"/>
        </w:sdtPr>
        <w:sdtContent>
          <w:r w:rsidDel="00000000" w:rsidR="00000000" w:rsidRPr="00000000">
            <w:rPr>
              <w:rFonts w:ascii="Tahoma" w:cs="Tahoma" w:eastAsia="Tahoma" w:hAnsi="Tahoma"/>
              <w:sz w:val="24"/>
              <w:szCs w:val="24"/>
              <w:rtl w:val="0"/>
            </w:rPr>
            <w:t xml:space="preserve"> նշանակում է, որ այդ տարիքի երեխաների ուսուցումն արդյունավետ է եթե այն իրագործվում է պրակտիկ գործունեության միջոցով, որի պայմաններում սովորողը շատ երևույթներ հասկանում է սեփական փորձով: </w:t>
          </w:r>
        </w:sdtContent>
      </w:sdt>
    </w:p>
    <w:p w:rsidR="00000000" w:rsidDel="00000000" w:rsidP="00000000" w:rsidRDefault="00000000" w:rsidRPr="00000000" w14:paraId="00000027">
      <w:pPr>
        <w:spacing w:after="240" w:line="360" w:lineRule="auto"/>
        <w:jc w:val="both"/>
        <w:rPr>
          <w:rFonts w:ascii="Merriweather" w:cs="Merriweather" w:eastAsia="Merriweather" w:hAnsi="Merriweather"/>
          <w:sz w:val="24"/>
          <w:szCs w:val="24"/>
        </w:rPr>
      </w:pPr>
      <w:sdt>
        <w:sdtPr>
          <w:tag w:val="goog_rdk_19"/>
        </w:sdtPr>
        <w:sdtContent>
          <w:r w:rsidDel="00000000" w:rsidR="00000000" w:rsidRPr="00000000">
            <w:rPr>
              <w:rFonts w:ascii="Tahoma" w:cs="Tahoma" w:eastAsia="Tahoma" w:hAnsi="Tahoma"/>
              <w:sz w:val="24"/>
              <w:szCs w:val="24"/>
              <w:rtl w:val="0"/>
            </w:rPr>
            <w:t xml:space="preserve">Այս համատեքստում շատ կարևոր է դասագրքերի դերը</w:t>
          </w:r>
        </w:sdtContent>
      </w:sdt>
      <w:sdt>
        <w:sdtPr>
          <w:tag w:val="goog_rdk_20"/>
        </w:sdtPr>
        <w:sdtContent>
          <w:r w:rsidDel="00000000" w:rsidR="00000000" w:rsidRPr="00000000">
            <w:rPr>
              <w:rFonts w:ascii="Tahoma" w:cs="Tahoma" w:eastAsia="Tahoma" w:hAnsi="Tahoma"/>
              <w:sz w:val="24"/>
              <w:szCs w:val="24"/>
              <w:rtl w:val="0"/>
            </w:rPr>
            <w:t xml:space="preserve">, որոնք </w:t>
          </w:r>
        </w:sdtContent>
      </w:sdt>
      <w:sdt>
        <w:sdtPr>
          <w:tag w:val="goog_rdk_21"/>
        </w:sdtPr>
        <w:sdtContent>
          <w:r w:rsidDel="00000000" w:rsidR="00000000" w:rsidRPr="00000000">
            <w:rPr>
              <w:rFonts w:ascii="Tahoma" w:cs="Tahoma" w:eastAsia="Tahoma" w:hAnsi="Tahoma"/>
              <w:sz w:val="24"/>
              <w:szCs w:val="24"/>
              <w:rtl w:val="0"/>
            </w:rPr>
            <w:t xml:space="preserve">պետք է հարուստ լինեն նկարազարդման նյութերով, տեքստերը՝ հնարավորինս քիչ սահմանումներով ու բանաձևերով: Փաստ է՝ այն գիտելիքն է անցնում երկարատև հիշողության ոլորտ, որոնք մարդը գիտակցաբար ցանկացել է յուրացնել: Այսինքն՝ երեխայի համար ուսուցումն արդյունավետ է միայն այն ժամանակ, երբ ինքն է իր կրթության սուբյեկտը. երբ ինքն է գիտակցաբար դնում կրթական նպատակներ և ազատորեն կազմակերպում իր ուսումնական գործունեությունը` դրված նպատակներին հասնելու համար: Այս դեպքում է միայն գիտելիքն անձի համար իմաստ ու արժեք ստանում, դառնում հոգևոր հարստություն: </w:t>
          </w:r>
        </w:sdtContent>
      </w:sdt>
    </w:p>
    <w:p w:rsidR="00000000" w:rsidDel="00000000" w:rsidP="00000000" w:rsidRDefault="00000000" w:rsidRPr="00000000" w14:paraId="00000028">
      <w:pPr>
        <w:spacing w:after="240" w:line="360" w:lineRule="auto"/>
        <w:jc w:val="both"/>
        <w:rPr>
          <w:rFonts w:ascii="Merriweather" w:cs="Merriweather" w:eastAsia="Merriweather" w:hAnsi="Merriweather"/>
          <w:sz w:val="24"/>
          <w:szCs w:val="24"/>
        </w:rPr>
      </w:pPr>
      <w:sdt>
        <w:sdtPr>
          <w:tag w:val="goog_rdk_22"/>
        </w:sdtPr>
        <w:sdtContent>
          <w:r w:rsidDel="00000000" w:rsidR="00000000" w:rsidRPr="00000000">
            <w:rPr>
              <w:rFonts w:ascii="Tahoma" w:cs="Tahoma" w:eastAsia="Tahoma" w:hAnsi="Tahoma"/>
              <w:sz w:val="24"/>
              <w:szCs w:val="24"/>
              <w:rtl w:val="0"/>
            </w:rPr>
            <w:t xml:space="preserve">Որպես արժեք ձեռք բերված գիտելիքը, որը զուրկ է պայմանականություններից և պարտադրանքից, ուղղակիորեն զարգացնում է քննադատական մտածելակերպը։ Այն ոչ թե երևույթներին պարզապես քննադատաբար վերաբերվելու, այլ մտածողությունը խթանելու, հարցեր տալու, խնդիրներ վեր հանելու և լուծումներ առաջարկելու մտավոր հնարավորությունն է;</w:t>
          </w:r>
        </w:sdtContent>
      </w:sdt>
    </w:p>
    <w:p w:rsidR="00000000" w:rsidDel="00000000" w:rsidP="00000000" w:rsidRDefault="00000000" w:rsidRPr="00000000" w14:paraId="00000029">
      <w:pPr>
        <w:spacing w:after="240" w:line="360" w:lineRule="auto"/>
        <w:jc w:val="both"/>
        <w:rPr>
          <w:rFonts w:ascii="Merriweather" w:cs="Merriweather" w:eastAsia="Merriweather" w:hAnsi="Merriweather"/>
          <w:sz w:val="24"/>
          <w:szCs w:val="24"/>
        </w:rPr>
      </w:pPr>
      <w:sdt>
        <w:sdtPr>
          <w:tag w:val="goog_rdk_23"/>
        </w:sdtPr>
        <w:sdtContent>
          <w:r w:rsidDel="00000000" w:rsidR="00000000" w:rsidRPr="00000000">
            <w:rPr>
              <w:rFonts w:ascii="Tahoma" w:cs="Tahoma" w:eastAsia="Tahoma" w:hAnsi="Tahoma"/>
              <w:sz w:val="24"/>
              <w:szCs w:val="24"/>
              <w:rtl w:val="0"/>
            </w:rPr>
            <w:t xml:space="preserve">Քննադատական մտածողություն ունեցողների համար ինֆորմացիայի հիմնական ընկալումը ավելի շուտ ուսումնական գործընթացի սկիզբն է, քան վերջնակետը: Քննադատաբար մատածելը ենթադրում է ընկալել գաղափարները և ապա սկսել խորհել դրանց նշանակության մասին, վիճարկել դրանք, դիտարկել տարբեր տեսանկյուններից: </w:t>
          </w:r>
        </w:sdtContent>
      </w:sdt>
    </w:p>
    <w:p w:rsidR="00000000" w:rsidDel="00000000" w:rsidP="00000000" w:rsidRDefault="00000000" w:rsidRPr="00000000" w14:paraId="0000002A">
      <w:pPr>
        <w:spacing w:after="240" w:line="360" w:lineRule="auto"/>
        <w:jc w:val="both"/>
        <w:rPr>
          <w:rFonts w:ascii="Merriweather" w:cs="Merriweather" w:eastAsia="Merriweather" w:hAnsi="Merriweather"/>
          <w:sz w:val="24"/>
          <w:szCs w:val="24"/>
        </w:rPr>
      </w:pPr>
      <w:sdt>
        <w:sdtPr>
          <w:tag w:val="goog_rdk_24"/>
        </w:sdtPr>
        <w:sdtContent>
          <w:r w:rsidDel="00000000" w:rsidR="00000000" w:rsidRPr="00000000">
            <w:rPr>
              <w:rFonts w:ascii="Tahoma" w:cs="Tahoma" w:eastAsia="Tahoma" w:hAnsi="Tahoma"/>
              <w:sz w:val="24"/>
              <w:szCs w:val="24"/>
              <w:rtl w:val="0"/>
            </w:rPr>
            <w:t xml:space="preserve">Քննադատական մտածողությունը մտավոր բարդ գործընթաց է, որը սկսվում է ինֆորմացիայով/գիտելիքով և ավարտվում է որոշում կայացնելով: Քննադատական մտածողությունը հատուկ է գրեթե յուրաքանչյուր տարիքի: Փոքր երեխաները լիովին կարող են ներգրավվել իրենց զարգացմանը համապատասխան բարդացված մտածողության գործընթացում:  </w:t>
          </w:r>
        </w:sdtContent>
      </w:sdt>
      <w:sdt>
        <w:sdtPr>
          <w:tag w:val="goog_rdk_25"/>
        </w:sdtPr>
        <w:sdtContent>
          <w:r w:rsidDel="00000000" w:rsidR="00000000" w:rsidRPr="00000000">
            <w:rPr>
              <w:rFonts w:ascii="Tahoma" w:cs="Tahoma" w:eastAsia="Tahoma" w:hAnsi="Tahoma"/>
              <w:b w:val="1"/>
              <w:sz w:val="24"/>
              <w:szCs w:val="24"/>
              <w:rtl w:val="0"/>
            </w:rPr>
            <w:t xml:space="preserve">Եվ այս թեման կարևորվում է տարրական դասարանից սկսած՝ անպայմանորեն երեխաների մոտ քննադատական մտածողությունը զարգացնելու, խրախուսելու, ճիշտ ուղղորդելու  տեսանկյունից</w:t>
          </w:r>
        </w:sdtContent>
      </w:sdt>
      <w:sdt>
        <w:sdtPr>
          <w:tag w:val="goog_rdk_26"/>
        </w:sdtPr>
        <w:sdtContent>
          <w:r w:rsidDel="00000000" w:rsidR="00000000" w:rsidRPr="00000000">
            <w:rPr>
              <w:rFonts w:ascii="Tahoma" w:cs="Tahoma" w:eastAsia="Tahoma" w:hAnsi="Tahoma"/>
              <w:sz w:val="24"/>
              <w:szCs w:val="24"/>
              <w:rtl w:val="0"/>
            </w:rPr>
            <w:t xml:space="preserve">։</w:t>
          </w:r>
        </w:sdtContent>
      </w:sdt>
    </w:p>
    <w:p w:rsidR="00000000" w:rsidDel="00000000" w:rsidP="00000000" w:rsidRDefault="00000000" w:rsidRPr="00000000" w14:paraId="0000002B">
      <w:pPr>
        <w:spacing w:after="240" w:line="360" w:lineRule="auto"/>
        <w:jc w:val="both"/>
        <w:rPr>
          <w:rFonts w:ascii="Merriweather" w:cs="Merriweather" w:eastAsia="Merriweather" w:hAnsi="Merriweather"/>
          <w:b w:val="1"/>
          <w:sz w:val="24"/>
          <w:szCs w:val="24"/>
        </w:rPr>
      </w:pPr>
      <w:sdt>
        <w:sdtPr>
          <w:tag w:val="goog_rdk_27"/>
        </w:sdtPr>
        <w:sdtContent>
          <w:r w:rsidDel="00000000" w:rsidR="00000000" w:rsidRPr="00000000">
            <w:rPr>
              <w:rFonts w:ascii="Tahoma" w:cs="Tahoma" w:eastAsia="Tahoma" w:hAnsi="Tahoma"/>
              <w:b w:val="1"/>
              <w:sz w:val="24"/>
              <w:szCs w:val="24"/>
              <w:rtl w:val="0"/>
            </w:rPr>
            <w:t xml:space="preserve">Հետազոտության նպատակն է՝ բացահայտել քննադատական մտածողության ձևավորուման ու զարգացման արդյունավետ ուղիները, ուսումնասիրել առանձնահատկությունները, վեր հանել մեթոդներ ու միջոցներ՝ որպես ներգրավվածության միջոց տարրական դպրոցում։ </w:t>
          </w:r>
        </w:sdtContent>
      </w:sdt>
    </w:p>
    <w:p w:rsidR="00000000" w:rsidDel="00000000" w:rsidP="00000000" w:rsidRDefault="00000000" w:rsidRPr="00000000" w14:paraId="0000002C">
      <w:pPr>
        <w:spacing w:after="240" w:line="360" w:lineRule="auto"/>
        <w:jc w:val="both"/>
        <w:rPr>
          <w:rFonts w:ascii="Merriweather" w:cs="Merriweather" w:eastAsia="Merriweather" w:hAnsi="Merriweather"/>
          <w:sz w:val="24"/>
          <w:szCs w:val="24"/>
        </w:rPr>
      </w:pPr>
      <w:sdt>
        <w:sdtPr>
          <w:tag w:val="goog_rdk_28"/>
        </w:sdtPr>
        <w:sdtContent>
          <w:r w:rsidDel="00000000" w:rsidR="00000000" w:rsidRPr="00000000">
            <w:rPr>
              <w:rFonts w:ascii="Tahoma" w:cs="Tahoma" w:eastAsia="Tahoma" w:hAnsi="Tahoma"/>
              <w:sz w:val="24"/>
              <w:szCs w:val="24"/>
              <w:rtl w:val="0"/>
            </w:rPr>
            <w:t xml:space="preserve">Քննադատական մտածողության ձևավորումն իրականացվում է ուսումնական ծրագրի և առօրյա կյանքի համատեքստում: Դպրոցում քննադատաբար մտածել սովորելու լավագույն ձևն այդ մտածողությունը կիրառելն է՝ որպես որևէ գաղափարի մոտենալու եղանակ: </w:t>
          </w:r>
        </w:sdtContent>
      </w:sdt>
    </w:p>
    <w:p w:rsidR="00000000" w:rsidDel="00000000" w:rsidP="00000000" w:rsidRDefault="00000000" w:rsidRPr="00000000" w14:paraId="0000002D">
      <w:pPr>
        <w:spacing w:after="240"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E">
      <w:pPr>
        <w:spacing w:after="240"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F">
      <w:pPr>
        <w:spacing w:after="240"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0">
      <w:pPr>
        <w:spacing w:after="240"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1">
      <w:pPr>
        <w:spacing w:after="240"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2">
      <w:pPr>
        <w:spacing w:after="240"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3">
      <w:pPr>
        <w:spacing w:after="240"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4">
      <w:pPr>
        <w:spacing w:after="240"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5">
      <w:pPr>
        <w:spacing w:after="240" w:line="360" w:lineRule="auto"/>
        <w:jc w:val="both"/>
        <w:rPr>
          <w:rFonts w:ascii="Merriweather" w:cs="Merriweather" w:eastAsia="Merriweather" w:hAnsi="Merriweather"/>
          <w:b w:val="1"/>
          <w:sz w:val="28"/>
          <w:szCs w:val="28"/>
        </w:rPr>
      </w:pPr>
      <w:sdt>
        <w:sdtPr>
          <w:tag w:val="goog_rdk_29"/>
        </w:sdtPr>
        <w:sdtContent>
          <w:r w:rsidDel="00000000" w:rsidR="00000000" w:rsidRPr="00000000">
            <w:rPr>
              <w:rFonts w:ascii="Tahoma" w:cs="Tahoma" w:eastAsia="Tahoma" w:hAnsi="Tahoma"/>
              <w:b w:val="1"/>
              <w:sz w:val="28"/>
              <w:szCs w:val="28"/>
              <w:rtl w:val="0"/>
            </w:rPr>
            <w:t xml:space="preserve">Քննադատական մտածողության առանձնահատկությունները, ձևավորումն ու զարգացումը ուսուցման մեթոդների միջոցով տարրական դպրոցում</w:t>
          </w:r>
        </w:sdtContent>
      </w:sdt>
    </w:p>
    <w:p w:rsidR="00000000" w:rsidDel="00000000" w:rsidP="00000000" w:rsidRDefault="00000000" w:rsidRPr="00000000" w14:paraId="00000036">
      <w:pPr>
        <w:spacing w:after="240" w:line="360" w:lineRule="auto"/>
        <w:jc w:val="both"/>
        <w:rPr>
          <w:rFonts w:ascii="Merriweather" w:cs="Merriweather" w:eastAsia="Merriweather" w:hAnsi="Merriweather"/>
          <w:sz w:val="24"/>
          <w:szCs w:val="24"/>
        </w:rPr>
      </w:pPr>
      <w:sdt>
        <w:sdtPr>
          <w:tag w:val="goog_rdk_30"/>
        </w:sdtPr>
        <w:sdtContent>
          <w:r w:rsidDel="00000000" w:rsidR="00000000" w:rsidRPr="00000000">
            <w:rPr>
              <w:rFonts w:ascii="Tahoma" w:cs="Tahoma" w:eastAsia="Tahoma" w:hAnsi="Tahoma"/>
              <w:sz w:val="24"/>
              <w:szCs w:val="24"/>
              <w:rtl w:val="0"/>
            </w:rPr>
            <w:t xml:space="preserve">Քննադատաբար մտածելը ենթադրում է ընկալել գաղափարները և ապա սկսել խորհել դրանց նշանակության մասին, մոտենալ դրանց փոքր-ինչ թերահավատորեն դիտարկելով հակադիր տեսանկյուններից։</w:t>
          </w:r>
        </w:sdtContent>
      </w:sdt>
    </w:p>
    <w:p w:rsidR="00000000" w:rsidDel="00000000" w:rsidP="00000000" w:rsidRDefault="00000000" w:rsidRPr="00000000" w14:paraId="00000037">
      <w:pPr>
        <w:spacing w:after="240" w:line="360" w:lineRule="auto"/>
        <w:jc w:val="both"/>
        <w:rPr>
          <w:rFonts w:ascii="Merriweather" w:cs="Merriweather" w:eastAsia="Merriweather" w:hAnsi="Merriweather"/>
          <w:sz w:val="24"/>
          <w:szCs w:val="24"/>
        </w:rPr>
      </w:pPr>
      <w:sdt>
        <w:sdtPr>
          <w:tag w:val="goog_rdk_31"/>
        </w:sdtPr>
        <w:sdtContent>
          <w:r w:rsidDel="00000000" w:rsidR="00000000" w:rsidRPr="00000000">
            <w:rPr>
              <w:rFonts w:ascii="Tahoma" w:cs="Tahoma" w:eastAsia="Tahoma" w:hAnsi="Tahoma"/>
              <w:sz w:val="24"/>
              <w:szCs w:val="24"/>
              <w:rtl w:val="0"/>
            </w:rPr>
            <w:t xml:space="preserve">Քննադատական մտածողություն հասկացությունները և ինֆորմացիան վերաիմաստավորելու և ձևափոխելու բարդ գործընթաց է, որը կատարվում է  գաղափարներն ու միջոցները ստեղծագործարար համադրելու միջոցով: Այն ակտիվ ու ինտերակտիվ ճանաչողական գործընթաց է, որ սկիզբ է առնում միանգամից մի քանի մակարդակներում։ </w:t>
          </w:r>
        </w:sdtContent>
      </w:sdt>
    </w:p>
    <w:p w:rsidR="00000000" w:rsidDel="00000000" w:rsidP="00000000" w:rsidRDefault="00000000" w:rsidRPr="00000000" w14:paraId="00000038">
      <w:pPr>
        <w:spacing w:after="240" w:line="360" w:lineRule="auto"/>
        <w:jc w:val="both"/>
        <w:rPr>
          <w:rFonts w:ascii="Merriweather" w:cs="Merriweather" w:eastAsia="Merriweather" w:hAnsi="Merriweather"/>
          <w:sz w:val="24"/>
          <w:szCs w:val="24"/>
        </w:rPr>
      </w:pPr>
      <w:sdt>
        <w:sdtPr>
          <w:tag w:val="goog_rdk_32"/>
        </w:sdtPr>
        <w:sdtContent>
          <w:r w:rsidDel="00000000" w:rsidR="00000000" w:rsidRPr="00000000">
            <w:rPr>
              <w:rFonts w:ascii="Tahoma" w:cs="Tahoma" w:eastAsia="Tahoma" w:hAnsi="Tahoma"/>
              <w:sz w:val="24"/>
              <w:szCs w:val="24"/>
              <w:rtl w:val="0"/>
            </w:rPr>
            <w:t xml:space="preserve">Քննադատական մտածողությունը բարդացված մտածելակերպ է: Պետք է նկատել, որ փոքր երեխաները լիովին կարող են ներգրավվել իրենց զարգացմանը համապատասխան բարդացված մտածողության գործընթացում։ Նրանք պատրաստակամորեն են մասնակցում բարդ լուծում պահանջող առաջադրանքների կատարմանը և ընդունակ են դրսևորել որոշումներ կայացնելու կարողության բարձր մակարդակ:</w:t>
          </w:r>
        </w:sdtContent>
      </w:sdt>
    </w:p>
    <w:p w:rsidR="00000000" w:rsidDel="00000000" w:rsidP="00000000" w:rsidRDefault="00000000" w:rsidRPr="00000000" w14:paraId="00000039">
      <w:pPr>
        <w:spacing w:after="240" w:line="360" w:lineRule="auto"/>
        <w:jc w:val="both"/>
        <w:rPr>
          <w:rFonts w:ascii="Merriweather" w:cs="Merriweather" w:eastAsia="Merriweather" w:hAnsi="Merriweather"/>
          <w:sz w:val="24"/>
          <w:szCs w:val="24"/>
        </w:rPr>
      </w:pPr>
      <w:sdt>
        <w:sdtPr>
          <w:tag w:val="goog_rdk_33"/>
        </w:sdtPr>
        <w:sdtContent>
          <w:r w:rsidDel="00000000" w:rsidR="00000000" w:rsidRPr="00000000">
            <w:rPr>
              <w:rFonts w:ascii="Tahoma" w:cs="Tahoma" w:eastAsia="Tahoma" w:hAnsi="Tahoma"/>
              <w:sz w:val="24"/>
              <w:szCs w:val="24"/>
              <w:rtl w:val="0"/>
            </w:rPr>
            <w:t xml:space="preserve">Ըստ քննադատական մտածողության առաջատար որոշ մասնագետների (Ռոբերտ Էննիսը)՝ քննադատաբար մտածելու նպատակն է գտնել ճշմարտությունը, կամ ճշմարտությանը ամենամոտ գտնվող պատասխանը: Թերև սա չի նշանակում, որ խնդրի շուրջ քննադատաբար մտածելու արդյունքում կբացահայտվի ճշմարտությունը: Հետևաբար, ընկալումը, թե որն է ճշմարտությունը, մեծապես կախված է մտածողի աշխարհընկալումից: </w:t>
          </w:r>
        </w:sdtContent>
      </w:sdt>
    </w:p>
    <w:p w:rsidR="00000000" w:rsidDel="00000000" w:rsidP="00000000" w:rsidRDefault="00000000" w:rsidRPr="00000000" w14:paraId="0000003A">
      <w:pPr>
        <w:spacing w:after="240" w:line="360" w:lineRule="auto"/>
        <w:jc w:val="both"/>
        <w:rPr>
          <w:rFonts w:ascii="Merriweather" w:cs="Merriweather" w:eastAsia="Merriweather" w:hAnsi="Merriweather"/>
          <w:sz w:val="24"/>
          <w:szCs w:val="24"/>
        </w:rPr>
      </w:pPr>
      <w:sdt>
        <w:sdtPr>
          <w:tag w:val="goog_rdk_34"/>
        </w:sdtPr>
        <w:sdtContent>
          <w:r w:rsidDel="00000000" w:rsidR="00000000" w:rsidRPr="00000000">
            <w:rPr>
              <w:rFonts w:ascii="Tahoma" w:cs="Tahoma" w:eastAsia="Tahoma" w:hAnsi="Tahoma"/>
              <w:sz w:val="24"/>
              <w:szCs w:val="24"/>
              <w:rtl w:val="0"/>
            </w:rPr>
            <w:t xml:space="preserve">քննադատական մտածողության առանձնահատկություններից է դիտարկման, փորձի, դատողության, պատճառաբանության և/կամ հաղորդակցության միջոցով հավաքած ինֆորմացիան ակտիվորեն և հմտորեն համակարգելու, կիրառելու, վերլուծելու, սինթեզելու և գնահատելու գործընթացը, որը ծառայում է որպես ուղեցույց անհատի համոզմունքների ձևավորման և գործողությունների համար։ </w:t>
          </w:r>
        </w:sdtContent>
      </w:sdt>
    </w:p>
    <w:p w:rsidR="00000000" w:rsidDel="00000000" w:rsidP="00000000" w:rsidRDefault="00000000" w:rsidRPr="00000000" w14:paraId="0000003B">
      <w:pPr>
        <w:spacing w:after="240" w:line="360" w:lineRule="auto"/>
        <w:jc w:val="both"/>
        <w:rPr>
          <w:rFonts w:ascii="Merriweather" w:cs="Merriweather" w:eastAsia="Merriweather" w:hAnsi="Merriweather"/>
          <w:sz w:val="24"/>
          <w:szCs w:val="24"/>
        </w:rPr>
      </w:pPr>
      <w:sdt>
        <w:sdtPr>
          <w:tag w:val="goog_rdk_35"/>
        </w:sdtPr>
        <w:sdtContent>
          <w:r w:rsidDel="00000000" w:rsidR="00000000" w:rsidRPr="00000000">
            <w:rPr>
              <w:rFonts w:ascii="Tahoma" w:cs="Tahoma" w:eastAsia="Tahoma" w:hAnsi="Tahoma"/>
              <w:sz w:val="24"/>
              <w:szCs w:val="24"/>
              <w:rtl w:val="0"/>
            </w:rPr>
            <w:t xml:space="preserve">Կարելի է ասել, որ քննադատական մտածողությունն ունի երկու բաղկացուցիչ մաս. առաջինը ենթադրում է ինֆորմացիան և համոզմունքները գեներացնելու և վերամշակելու հմտությունների ամբողջություն, իսկ երկրորդը` այդ հմտություններն օգտագործելու սովորույթն է, որի արդյունքում ձևավորվում է սեփական վարքագիծն ուղղորդելու հիմքը: </w:t>
          </w:r>
        </w:sdtContent>
      </w:sdt>
    </w:p>
    <w:p w:rsidR="00000000" w:rsidDel="00000000" w:rsidP="00000000" w:rsidRDefault="00000000" w:rsidRPr="00000000" w14:paraId="0000003C">
      <w:pPr>
        <w:spacing w:after="240" w:line="360" w:lineRule="auto"/>
        <w:jc w:val="both"/>
        <w:rPr>
          <w:rFonts w:ascii="Merriweather" w:cs="Merriweather" w:eastAsia="Merriweather" w:hAnsi="Merriweather"/>
          <w:sz w:val="24"/>
          <w:szCs w:val="24"/>
        </w:rPr>
      </w:pPr>
      <w:sdt>
        <w:sdtPr>
          <w:tag w:val="goog_rdk_36"/>
        </w:sdtPr>
        <w:sdtContent>
          <w:r w:rsidDel="00000000" w:rsidR="00000000" w:rsidRPr="00000000">
            <w:rPr>
              <w:rFonts w:ascii="Tahoma" w:cs="Tahoma" w:eastAsia="Tahoma" w:hAnsi="Tahoma"/>
              <w:sz w:val="24"/>
              <w:szCs w:val="24"/>
              <w:rtl w:val="0"/>
            </w:rPr>
            <w:t xml:space="preserve">Ուսումնասիրելով քննադատական մտածողության ձևավորման և զարգացման համար գրականությում գոյություն ունեցող մոդելները՝ առավել ընկալելի են Բենջամին Բլումի առաջարկած իմացական խմբի վեց մակարդակները՝ գիտելիք, ընկալում, կիրառում, վերլուծություն, սինթեզ և գնահատում: Գիտելիքի ձեռքբերման մակարդակում սովորողը կարող է հիշել, տարբերակել, մտաբերել կամ գտնել ուսուցման ընթացքում ներկայացված յուրահատուկ տեղեկատվությունը: Այն կարող է դրսևորվել փաստերի, կանոնների, ձայնի և այլ ձևերով: </w:t>
          </w:r>
        </w:sdtContent>
      </w:sdt>
    </w:p>
    <w:p w:rsidR="00000000" w:rsidDel="00000000" w:rsidP="00000000" w:rsidRDefault="00000000" w:rsidRPr="00000000" w14:paraId="0000003D">
      <w:pPr>
        <w:spacing w:after="240" w:line="360" w:lineRule="auto"/>
        <w:jc w:val="both"/>
        <w:rPr>
          <w:rFonts w:ascii="Merriweather" w:cs="Merriweather" w:eastAsia="Merriweather" w:hAnsi="Merriweather"/>
          <w:sz w:val="24"/>
          <w:szCs w:val="24"/>
        </w:rPr>
      </w:pPr>
      <w:sdt>
        <w:sdtPr>
          <w:tag w:val="goog_rdk_37"/>
        </w:sdtPr>
        <w:sdtContent>
          <w:r w:rsidDel="00000000" w:rsidR="00000000" w:rsidRPr="00000000">
            <w:rPr>
              <w:rFonts w:ascii="Tahoma" w:cs="Tahoma" w:eastAsia="Tahoma" w:hAnsi="Tahoma"/>
              <w:sz w:val="24"/>
              <w:szCs w:val="24"/>
              <w:rtl w:val="0"/>
            </w:rPr>
            <w:t xml:space="preserve">Ընկալման մակարդակում սովորողը կարող է հասկանալ տեղեկությունը` այն վերափոխելով տարբեր ձևերի կամ ճանաչել դրա վերափոխված տարբերակը: Կիրառման մակարդակում սովորողը կարող է տեղեկատվությունը կիրառել` այն օգտագործելով կոնկրետ գործողության մեջ: Այդ գործողությունները կարող են լինել հաշվելը, գրելը, կարդալը, սարքավորումներ օգտագործելը և այլն: Չորրորդ՝ վերլուծության մակարդակում սովորողը կարող է ճանաչել տեղեկատվության հիմնական կազմվածքն ու կառուցվածքը, տրոհել բաղկացուցիչ մասերի և որոշել դրանց միջև առկա կապերը: Սովորողը կարող է տարբերել փաստերը ենթադրություններից: </w:t>
          </w:r>
        </w:sdtContent>
      </w:sdt>
    </w:p>
    <w:p w:rsidR="00000000" w:rsidDel="00000000" w:rsidP="00000000" w:rsidRDefault="00000000" w:rsidRPr="00000000" w14:paraId="0000003E">
      <w:pPr>
        <w:spacing w:after="240" w:line="360" w:lineRule="auto"/>
        <w:jc w:val="both"/>
        <w:rPr>
          <w:rFonts w:ascii="Merriweather" w:cs="Merriweather" w:eastAsia="Merriweather" w:hAnsi="Merriweather"/>
          <w:sz w:val="24"/>
          <w:szCs w:val="24"/>
        </w:rPr>
      </w:pPr>
      <w:sdt>
        <w:sdtPr>
          <w:tag w:val="goog_rdk_38"/>
        </w:sdtPr>
        <w:sdtContent>
          <w:r w:rsidDel="00000000" w:rsidR="00000000" w:rsidRPr="00000000">
            <w:rPr>
              <w:rFonts w:ascii="Tahoma" w:cs="Tahoma" w:eastAsia="Tahoma" w:hAnsi="Tahoma"/>
              <w:sz w:val="24"/>
              <w:szCs w:val="24"/>
              <w:rtl w:val="0"/>
            </w:rPr>
            <w:t xml:space="preserve">Սինթեզի մակարդակում սովորողը կարող է տեղեկատվություն ստանալ տարբեր աղբյուրներից` իր անհատական նյութը, տեսակետը, դիրքորոշքումը ձևավորելու նպատակով: Վերջին` գնահատման մակարդակում սովորողը կարող է որոշակի չափորոշիչներ կիրառել` օբյեկտի վերաբերյալ եզրահանգումներ անելու համար: Վերոնշյալ բոլոր վեց մակարդակներում էլ տարրական դպրոցի աշակերտներին անհրաժեշտ են համապատասխան հմտություններ, սակայն քննադատական մտածողության ձևավորման և զարգացման տեսանկյունից պետք է առավելապես շեշտել վերլուծության, սինթեզի և գնահատման մակարդակները: </w:t>
          </w:r>
        </w:sdtContent>
      </w:sdt>
    </w:p>
    <w:p w:rsidR="00000000" w:rsidDel="00000000" w:rsidP="00000000" w:rsidRDefault="00000000" w:rsidRPr="00000000" w14:paraId="0000003F">
      <w:pPr>
        <w:spacing w:after="240"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0">
      <w:pPr>
        <w:spacing w:after="240" w:line="360" w:lineRule="auto"/>
        <w:jc w:val="both"/>
        <w:rPr>
          <w:rFonts w:ascii="Merriweather" w:cs="Merriweather" w:eastAsia="Merriweather" w:hAnsi="Merriweather"/>
          <w:b w:val="1"/>
          <w:sz w:val="24"/>
          <w:szCs w:val="24"/>
        </w:rPr>
      </w:pPr>
      <w:sdt>
        <w:sdtPr>
          <w:tag w:val="goog_rdk_39"/>
        </w:sdtPr>
        <w:sdtContent>
          <w:r w:rsidDel="00000000" w:rsidR="00000000" w:rsidRPr="00000000">
            <w:rPr>
              <w:rFonts w:ascii="Tahoma" w:cs="Tahoma" w:eastAsia="Tahoma" w:hAnsi="Tahoma"/>
              <w:b w:val="1"/>
              <w:sz w:val="24"/>
              <w:szCs w:val="24"/>
              <w:rtl w:val="0"/>
            </w:rPr>
            <w:t xml:space="preserve">Քննադատական մտածողությունը ձևավորվում է դեռևս տարրական դասարանից, ինչի ի նպաստ՝ ուսուցիչը կիրառում է տարաբնույթ մեթոդներ: </w:t>
          </w:r>
        </w:sdtContent>
      </w:sdt>
    </w:p>
    <w:p w:rsidR="00000000" w:rsidDel="00000000" w:rsidP="00000000" w:rsidRDefault="00000000" w:rsidRPr="00000000" w14:paraId="00000041">
      <w:pPr>
        <w:spacing w:after="240" w:line="360" w:lineRule="auto"/>
        <w:jc w:val="both"/>
        <w:rPr>
          <w:rFonts w:ascii="Merriweather" w:cs="Merriweather" w:eastAsia="Merriweather" w:hAnsi="Merriweather"/>
          <w:sz w:val="24"/>
          <w:szCs w:val="24"/>
        </w:rPr>
      </w:pPr>
      <w:sdt>
        <w:sdtPr>
          <w:tag w:val="goog_rdk_40"/>
        </w:sdtPr>
        <w:sdtContent>
          <w:r w:rsidDel="00000000" w:rsidR="00000000" w:rsidRPr="00000000">
            <w:rPr>
              <w:rFonts w:ascii="Tahoma" w:cs="Tahoma" w:eastAsia="Tahoma" w:hAnsi="Tahoma"/>
              <w:sz w:val="24"/>
              <w:szCs w:val="24"/>
              <w:rtl w:val="0"/>
            </w:rPr>
            <w:t xml:space="preserve">Մեթոդը իրականության ճանաչման անհրաժեշտ միջոց և գործիք է, որ կոչված է ապահովելու դեպի նպատակ տանող կարճագույն ուղի: Այլ խոսքով, մեթոդը տեսության գործունակության, նրա ակտիվության դրսևորման միջոց է: Առանց մեթոդի տեսություն չկա, կարելի է ասել, որ մեթոդը միշտ թաքնված ձևով առկա է տեսության մեջ. դա գործունեության այն եղանակն է, որը ածանցվում կամ արտածվում է տեսության հիմնարար սկզբունքներից ու օրենքներից: </w:t>
          </w:r>
        </w:sdtContent>
      </w:sdt>
    </w:p>
    <w:p w:rsidR="00000000" w:rsidDel="00000000" w:rsidP="00000000" w:rsidRDefault="00000000" w:rsidRPr="00000000" w14:paraId="00000042">
      <w:pPr>
        <w:spacing w:after="240" w:line="360" w:lineRule="auto"/>
        <w:jc w:val="both"/>
        <w:rPr>
          <w:rFonts w:ascii="Merriweather" w:cs="Merriweather" w:eastAsia="Merriweather" w:hAnsi="Merriweather"/>
          <w:sz w:val="24"/>
          <w:szCs w:val="24"/>
        </w:rPr>
      </w:pPr>
      <w:sdt>
        <w:sdtPr>
          <w:tag w:val="goog_rdk_41"/>
        </w:sdtPr>
        <w:sdtContent>
          <w:r w:rsidDel="00000000" w:rsidR="00000000" w:rsidRPr="00000000">
            <w:rPr>
              <w:rFonts w:ascii="Tahoma" w:cs="Tahoma" w:eastAsia="Tahoma" w:hAnsi="Tahoma"/>
              <w:sz w:val="24"/>
              <w:szCs w:val="24"/>
              <w:rtl w:val="0"/>
            </w:rPr>
            <w:t xml:space="preserve">Ուսուցման մեթոդը ուսուցչի, աշակերտի իմացական և պրակտիկ գործունեությունը կազմակերպող, հաջորդական գործողությունների համակարգ է, որը հանգեցնում է կրթության բովանդակության յուրացմանը, ասել է թե` ուսուցման նպատակների իրականացմանը: </w:t>
          </w:r>
        </w:sdtContent>
      </w:sdt>
    </w:p>
    <w:p w:rsidR="00000000" w:rsidDel="00000000" w:rsidP="00000000" w:rsidRDefault="00000000" w:rsidRPr="00000000" w14:paraId="00000043">
      <w:pPr>
        <w:spacing w:after="240" w:line="360" w:lineRule="auto"/>
        <w:jc w:val="both"/>
        <w:rPr>
          <w:rFonts w:ascii="Merriweather" w:cs="Merriweather" w:eastAsia="Merriweather" w:hAnsi="Merriweather"/>
          <w:sz w:val="24"/>
          <w:szCs w:val="24"/>
        </w:rPr>
      </w:pPr>
      <w:sdt>
        <w:sdtPr>
          <w:tag w:val="goog_rdk_42"/>
        </w:sdtPr>
        <w:sdtContent>
          <w:r w:rsidDel="00000000" w:rsidR="00000000" w:rsidRPr="00000000">
            <w:rPr>
              <w:rFonts w:ascii="Tahoma" w:cs="Tahoma" w:eastAsia="Tahoma" w:hAnsi="Tahoma"/>
              <w:sz w:val="24"/>
              <w:szCs w:val="24"/>
              <w:rtl w:val="0"/>
            </w:rPr>
            <w:t xml:space="preserve">Քննադատական մտածողության նպաստող լրացուցիչ մեթոդներից են՝</w:t>
          </w:r>
        </w:sdtContent>
      </w:sdt>
    </w:p>
    <w:p w:rsidR="00000000" w:rsidDel="00000000" w:rsidP="00000000" w:rsidRDefault="00000000" w:rsidRPr="00000000" w14:paraId="00000044">
      <w:pPr>
        <w:spacing w:after="240" w:line="360" w:lineRule="auto"/>
        <w:jc w:val="both"/>
        <w:rPr>
          <w:rFonts w:ascii="Merriweather" w:cs="Merriweather" w:eastAsia="Merriweather" w:hAnsi="Merriweather"/>
          <w:sz w:val="24"/>
          <w:szCs w:val="24"/>
        </w:rPr>
      </w:pPr>
      <w:sdt>
        <w:sdtPr>
          <w:tag w:val="goog_rdk_43"/>
        </w:sdtPr>
        <w:sdtContent>
          <w:r w:rsidDel="00000000" w:rsidR="00000000" w:rsidRPr="00000000">
            <w:rPr>
              <w:rFonts w:ascii="Arial Unicode MS" w:cs="Arial Unicode MS" w:eastAsia="Arial Unicode MS" w:hAnsi="Arial Unicode MS"/>
              <w:sz w:val="24"/>
              <w:szCs w:val="24"/>
              <w:rtl w:val="0"/>
            </w:rPr>
            <w:t xml:space="preserve">● Հարցուպատասխանի մեթոդ </w:t>
          </w:r>
        </w:sdtContent>
      </w:sdt>
    </w:p>
    <w:p w:rsidR="00000000" w:rsidDel="00000000" w:rsidP="00000000" w:rsidRDefault="00000000" w:rsidRPr="00000000" w14:paraId="00000045">
      <w:pPr>
        <w:spacing w:after="240" w:line="360" w:lineRule="auto"/>
        <w:jc w:val="both"/>
        <w:rPr>
          <w:rFonts w:ascii="Merriweather" w:cs="Merriweather" w:eastAsia="Merriweather" w:hAnsi="Merriweather"/>
          <w:sz w:val="24"/>
          <w:szCs w:val="24"/>
        </w:rPr>
      </w:pPr>
      <w:sdt>
        <w:sdtPr>
          <w:tag w:val="goog_rdk_44"/>
        </w:sdtPr>
        <w:sdtContent>
          <w:r w:rsidDel="00000000" w:rsidR="00000000" w:rsidRPr="00000000">
            <w:rPr>
              <w:rFonts w:ascii="Arial Unicode MS" w:cs="Arial Unicode MS" w:eastAsia="Arial Unicode MS" w:hAnsi="Arial Unicode MS"/>
              <w:sz w:val="24"/>
              <w:szCs w:val="24"/>
              <w:rtl w:val="0"/>
            </w:rPr>
            <w:t xml:space="preserve">● Իմանալ-ուենալ, իմանալ-սովորել մեթոդը </w:t>
          </w:r>
        </w:sdtContent>
      </w:sdt>
    </w:p>
    <w:p w:rsidR="00000000" w:rsidDel="00000000" w:rsidP="00000000" w:rsidRDefault="00000000" w:rsidRPr="00000000" w14:paraId="00000046">
      <w:pPr>
        <w:spacing w:after="240" w:line="360" w:lineRule="auto"/>
        <w:jc w:val="both"/>
        <w:rPr>
          <w:rFonts w:ascii="Merriweather" w:cs="Merriweather" w:eastAsia="Merriweather" w:hAnsi="Merriweather"/>
          <w:sz w:val="24"/>
          <w:szCs w:val="24"/>
        </w:rPr>
      </w:pPr>
      <w:sdt>
        <w:sdtPr>
          <w:tag w:val="goog_rdk_45"/>
        </w:sdtPr>
        <w:sdtContent>
          <w:r w:rsidDel="00000000" w:rsidR="00000000" w:rsidRPr="00000000">
            <w:rPr>
              <w:rFonts w:ascii="Arial Unicode MS" w:cs="Arial Unicode MS" w:eastAsia="Arial Unicode MS" w:hAnsi="Arial Unicode MS"/>
              <w:sz w:val="24"/>
              <w:szCs w:val="24"/>
              <w:rtl w:val="0"/>
            </w:rPr>
            <w:t xml:space="preserve">●Դետեկտիվ մեթոդը </w:t>
          </w:r>
        </w:sdtContent>
      </w:sdt>
    </w:p>
    <w:p w:rsidR="00000000" w:rsidDel="00000000" w:rsidP="00000000" w:rsidRDefault="00000000" w:rsidRPr="00000000" w14:paraId="00000047">
      <w:pPr>
        <w:spacing w:after="240" w:line="360" w:lineRule="auto"/>
        <w:jc w:val="both"/>
        <w:rPr>
          <w:rFonts w:ascii="Merriweather" w:cs="Merriweather" w:eastAsia="Merriweather" w:hAnsi="Merriweather"/>
          <w:sz w:val="24"/>
          <w:szCs w:val="24"/>
        </w:rPr>
      </w:pPr>
      <w:sdt>
        <w:sdtPr>
          <w:tag w:val="goog_rdk_46"/>
        </w:sdtPr>
        <w:sdtContent>
          <w:r w:rsidDel="00000000" w:rsidR="00000000" w:rsidRPr="00000000">
            <w:rPr>
              <w:rFonts w:ascii="Arial Unicode MS" w:cs="Arial Unicode MS" w:eastAsia="Arial Unicode MS" w:hAnsi="Arial Unicode MS"/>
              <w:sz w:val="24"/>
              <w:szCs w:val="24"/>
              <w:rtl w:val="0"/>
            </w:rPr>
            <w:t xml:space="preserve">● Բանավեճի մեթոդը՝ ակադեմիական հասկացություն, փաստարկներ քարտերի վրա </w:t>
          </w:r>
        </w:sdtContent>
      </w:sdt>
    </w:p>
    <w:p w:rsidR="00000000" w:rsidDel="00000000" w:rsidP="00000000" w:rsidRDefault="00000000" w:rsidRPr="00000000" w14:paraId="00000048">
      <w:pPr>
        <w:spacing w:after="240" w:line="360" w:lineRule="auto"/>
        <w:jc w:val="both"/>
        <w:rPr>
          <w:rFonts w:ascii="Merriweather" w:cs="Merriweather" w:eastAsia="Merriweather" w:hAnsi="Merriweather"/>
          <w:sz w:val="24"/>
          <w:szCs w:val="24"/>
        </w:rPr>
      </w:pPr>
      <w:sdt>
        <w:sdtPr>
          <w:tag w:val="goog_rdk_47"/>
        </w:sdtPr>
        <w:sdtContent>
          <w:r w:rsidDel="00000000" w:rsidR="00000000" w:rsidRPr="00000000">
            <w:rPr>
              <w:rFonts w:ascii="Tahoma" w:cs="Tahoma" w:eastAsia="Tahoma" w:hAnsi="Tahoma"/>
              <w:sz w:val="24"/>
              <w:szCs w:val="24"/>
              <w:rtl w:val="0"/>
            </w:rPr>
            <w:t xml:space="preserve">Քննադատական մտածողության համար կարևոր է նպաստավոր </w:t>
          </w:r>
        </w:sdtContent>
      </w:sdt>
      <w:sdt>
        <w:sdtPr>
          <w:tag w:val="goog_rdk_48"/>
        </w:sdtPr>
        <w:sdtContent>
          <w:r w:rsidDel="00000000" w:rsidR="00000000" w:rsidRPr="00000000">
            <w:rPr>
              <w:rFonts w:ascii="Tahoma" w:cs="Tahoma" w:eastAsia="Tahoma" w:hAnsi="Tahoma"/>
              <w:b w:val="1"/>
              <w:sz w:val="24"/>
              <w:szCs w:val="24"/>
              <w:rtl w:val="0"/>
            </w:rPr>
            <w:t xml:space="preserve">միջավայր</w:t>
          </w:r>
        </w:sdtContent>
      </w:sdt>
      <w:sdt>
        <w:sdtPr>
          <w:tag w:val="goog_rdk_49"/>
        </w:sdtPr>
        <w:sdtContent>
          <w:r w:rsidDel="00000000" w:rsidR="00000000" w:rsidRPr="00000000">
            <w:rPr>
              <w:rFonts w:ascii="Tahoma" w:cs="Tahoma" w:eastAsia="Tahoma" w:hAnsi="Tahoma"/>
              <w:sz w:val="24"/>
              <w:szCs w:val="24"/>
              <w:rtl w:val="0"/>
            </w:rPr>
            <w:t xml:space="preserve"> ստեղծելը: Քննադատաբար մտածել սովորեցնելը մի անգամ կատարվող հեշտ գործ չէ, որ կարելի է իրականացնել դասարանում և ապա մոռանալ դրա մասին: Դեպի քննադատական մտածողություն տանող քայլերի լիարժեք ցուցակներ իրականում չկան: Սակայն որոշակի պայմաններ կարող են նպաստել քննադատական մտածողության զարգացմանը: </w:t>
          </w:r>
        </w:sdtContent>
      </w:sdt>
    </w:p>
    <w:p w:rsidR="00000000" w:rsidDel="00000000" w:rsidP="00000000" w:rsidRDefault="00000000" w:rsidRPr="00000000" w14:paraId="00000049">
      <w:pPr>
        <w:spacing w:after="240" w:line="360" w:lineRule="auto"/>
        <w:jc w:val="both"/>
        <w:rPr>
          <w:rFonts w:ascii="Merriweather" w:cs="Merriweather" w:eastAsia="Merriweather" w:hAnsi="Merriweather"/>
          <w:sz w:val="24"/>
          <w:szCs w:val="24"/>
        </w:rPr>
      </w:pPr>
      <w:sdt>
        <w:sdtPr>
          <w:tag w:val="goog_rdk_50"/>
        </w:sdtPr>
        <w:sdtContent>
          <w:r w:rsidDel="00000000" w:rsidR="00000000" w:rsidRPr="00000000">
            <w:rPr>
              <w:rFonts w:ascii="Tahoma" w:cs="Tahoma" w:eastAsia="Tahoma" w:hAnsi="Tahoma"/>
              <w:sz w:val="24"/>
              <w:szCs w:val="24"/>
              <w:rtl w:val="0"/>
            </w:rPr>
            <w:t xml:space="preserve">Քննադատական մտածողությունը խթանելու համար ուսուցիչները պետք է.</w:t>
          </w:r>
        </w:sdtContent>
      </w:sdt>
    </w:p>
    <w:p w:rsidR="00000000" w:rsidDel="00000000" w:rsidP="00000000" w:rsidRDefault="00000000" w:rsidRPr="00000000" w14:paraId="0000004A">
      <w:pPr>
        <w:spacing w:after="240" w:line="360" w:lineRule="auto"/>
        <w:jc w:val="both"/>
        <w:rPr>
          <w:rFonts w:ascii="Merriweather" w:cs="Merriweather" w:eastAsia="Merriweather" w:hAnsi="Merriweather"/>
          <w:sz w:val="24"/>
          <w:szCs w:val="24"/>
        </w:rPr>
      </w:pPr>
      <w:sdt>
        <w:sdtPr>
          <w:tag w:val="goog_rdk_51"/>
        </w:sdtPr>
        <w:sdtContent>
          <w:r w:rsidDel="00000000" w:rsidR="00000000" w:rsidRPr="00000000">
            <w:rPr>
              <w:rFonts w:ascii="Arial Unicode MS" w:cs="Arial Unicode MS" w:eastAsia="Arial Unicode MS" w:hAnsi="Arial Unicode MS"/>
              <w:sz w:val="24"/>
              <w:szCs w:val="24"/>
              <w:rtl w:val="0"/>
            </w:rPr>
            <w:t xml:space="preserve">● Ժամանակ ու հնարավորություն տան քննադատական մտածողության փորձառություն անցնելու համար </w:t>
          </w:r>
        </w:sdtContent>
      </w:sdt>
    </w:p>
    <w:p w:rsidR="00000000" w:rsidDel="00000000" w:rsidP="00000000" w:rsidRDefault="00000000" w:rsidRPr="00000000" w14:paraId="0000004B">
      <w:pPr>
        <w:spacing w:after="240" w:line="360" w:lineRule="auto"/>
        <w:jc w:val="both"/>
        <w:rPr>
          <w:rFonts w:ascii="Merriweather" w:cs="Merriweather" w:eastAsia="Merriweather" w:hAnsi="Merriweather"/>
          <w:sz w:val="24"/>
          <w:szCs w:val="24"/>
        </w:rPr>
      </w:pPr>
      <w:sdt>
        <w:sdtPr>
          <w:tag w:val="goog_rdk_52"/>
        </w:sdtPr>
        <w:sdtContent>
          <w:r w:rsidDel="00000000" w:rsidR="00000000" w:rsidRPr="00000000">
            <w:rPr>
              <w:rFonts w:ascii="Arial Unicode MS" w:cs="Arial Unicode MS" w:eastAsia="Arial Unicode MS" w:hAnsi="Arial Unicode MS"/>
              <w:sz w:val="24"/>
              <w:szCs w:val="24"/>
              <w:rtl w:val="0"/>
            </w:rPr>
            <w:t xml:space="preserve">● Աշակերտներին հնարավորություն տան՝ խորհելու </w:t>
          </w:r>
        </w:sdtContent>
      </w:sdt>
    </w:p>
    <w:p w:rsidR="00000000" w:rsidDel="00000000" w:rsidP="00000000" w:rsidRDefault="00000000" w:rsidRPr="00000000" w14:paraId="0000004C">
      <w:pPr>
        <w:spacing w:after="240" w:line="360" w:lineRule="auto"/>
        <w:jc w:val="both"/>
        <w:rPr>
          <w:rFonts w:ascii="Merriweather" w:cs="Merriweather" w:eastAsia="Merriweather" w:hAnsi="Merriweather"/>
          <w:sz w:val="24"/>
          <w:szCs w:val="24"/>
        </w:rPr>
      </w:pPr>
      <w:sdt>
        <w:sdtPr>
          <w:tag w:val="goog_rdk_53"/>
        </w:sdtPr>
        <w:sdtContent>
          <w:r w:rsidDel="00000000" w:rsidR="00000000" w:rsidRPr="00000000">
            <w:rPr>
              <w:rFonts w:ascii="Arial Unicode MS" w:cs="Arial Unicode MS" w:eastAsia="Arial Unicode MS" w:hAnsi="Arial Unicode MS"/>
              <w:sz w:val="24"/>
              <w:szCs w:val="24"/>
              <w:rtl w:val="0"/>
            </w:rPr>
            <w:t xml:space="preserve">● Բաց լինեն տարբեր գաղափարների և կարծիքների համար </w:t>
          </w:r>
        </w:sdtContent>
      </w:sdt>
    </w:p>
    <w:p w:rsidR="00000000" w:rsidDel="00000000" w:rsidP="00000000" w:rsidRDefault="00000000" w:rsidRPr="00000000" w14:paraId="0000004D">
      <w:pPr>
        <w:spacing w:after="240" w:line="360" w:lineRule="auto"/>
        <w:jc w:val="both"/>
        <w:rPr>
          <w:rFonts w:ascii="Merriweather" w:cs="Merriweather" w:eastAsia="Merriweather" w:hAnsi="Merriweather"/>
          <w:sz w:val="24"/>
          <w:szCs w:val="24"/>
        </w:rPr>
      </w:pPr>
      <w:sdt>
        <w:sdtPr>
          <w:tag w:val="goog_rdk_54"/>
        </w:sdtPr>
        <w:sdtContent>
          <w:r w:rsidDel="00000000" w:rsidR="00000000" w:rsidRPr="00000000">
            <w:rPr>
              <w:rFonts w:ascii="Arial Unicode MS" w:cs="Arial Unicode MS" w:eastAsia="Arial Unicode MS" w:hAnsi="Arial Unicode MS"/>
              <w:sz w:val="24"/>
              <w:szCs w:val="24"/>
              <w:rtl w:val="0"/>
            </w:rPr>
            <w:t xml:space="preserve">● Նպաստեն ուսումնական գործընթացում աշակերտների ակտիվ ներգրավվմանը </w:t>
          </w:r>
        </w:sdtContent>
      </w:sdt>
    </w:p>
    <w:p w:rsidR="00000000" w:rsidDel="00000000" w:rsidP="00000000" w:rsidRDefault="00000000" w:rsidRPr="00000000" w14:paraId="0000004E">
      <w:pPr>
        <w:spacing w:after="240" w:line="360" w:lineRule="auto"/>
        <w:jc w:val="both"/>
        <w:rPr>
          <w:rFonts w:ascii="Merriweather" w:cs="Merriweather" w:eastAsia="Merriweather" w:hAnsi="Merriweather"/>
          <w:sz w:val="24"/>
          <w:szCs w:val="24"/>
        </w:rPr>
      </w:pPr>
      <w:sdt>
        <w:sdtPr>
          <w:tag w:val="goog_rdk_55"/>
        </w:sdtPr>
        <w:sdtContent>
          <w:r w:rsidDel="00000000" w:rsidR="00000000" w:rsidRPr="00000000">
            <w:rPr>
              <w:rFonts w:ascii="Arial Unicode MS" w:cs="Arial Unicode MS" w:eastAsia="Arial Unicode MS" w:hAnsi="Arial Unicode MS"/>
              <w:sz w:val="24"/>
              <w:szCs w:val="24"/>
              <w:rtl w:val="0"/>
            </w:rPr>
            <w:t xml:space="preserve">● Աշակերտների համար փոխըմբռնման, միմյանց հասկանալու միջավայր ստեղծեն </w:t>
          </w:r>
        </w:sdtContent>
      </w:sdt>
    </w:p>
    <w:p w:rsidR="00000000" w:rsidDel="00000000" w:rsidP="00000000" w:rsidRDefault="00000000" w:rsidRPr="00000000" w14:paraId="0000004F">
      <w:pPr>
        <w:spacing w:after="240" w:line="360" w:lineRule="auto"/>
        <w:jc w:val="both"/>
        <w:rPr>
          <w:rFonts w:ascii="Merriweather" w:cs="Merriweather" w:eastAsia="Merriweather" w:hAnsi="Merriweather"/>
          <w:sz w:val="24"/>
          <w:szCs w:val="24"/>
        </w:rPr>
      </w:pPr>
      <w:sdt>
        <w:sdtPr>
          <w:tag w:val="goog_rdk_56"/>
        </w:sdtPr>
        <w:sdtContent>
          <w:r w:rsidDel="00000000" w:rsidR="00000000" w:rsidRPr="00000000">
            <w:rPr>
              <w:rFonts w:ascii="Arial Unicode MS" w:cs="Arial Unicode MS" w:eastAsia="Arial Unicode MS" w:hAnsi="Arial Unicode MS"/>
              <w:sz w:val="24"/>
              <w:szCs w:val="24"/>
              <w:rtl w:val="0"/>
            </w:rPr>
            <w:t xml:space="preserve">●Հավատ ունենան յուրաքանչյուր աշակերտի քննադատաբար մտածելու կարողության նկատմամբ </w:t>
          </w:r>
        </w:sdtContent>
      </w:sdt>
    </w:p>
    <w:p w:rsidR="00000000" w:rsidDel="00000000" w:rsidP="00000000" w:rsidRDefault="00000000" w:rsidRPr="00000000" w14:paraId="00000050">
      <w:pPr>
        <w:spacing w:after="240" w:line="360" w:lineRule="auto"/>
        <w:jc w:val="both"/>
        <w:rPr>
          <w:rFonts w:ascii="Merriweather" w:cs="Merriweather" w:eastAsia="Merriweather" w:hAnsi="Merriweather"/>
          <w:sz w:val="24"/>
          <w:szCs w:val="24"/>
        </w:rPr>
      </w:pPr>
      <w:sdt>
        <w:sdtPr>
          <w:tag w:val="goog_rdk_57"/>
        </w:sdtPr>
        <w:sdtContent>
          <w:r w:rsidDel="00000000" w:rsidR="00000000" w:rsidRPr="00000000">
            <w:rPr>
              <w:rFonts w:ascii="Arial Unicode MS" w:cs="Arial Unicode MS" w:eastAsia="Arial Unicode MS" w:hAnsi="Arial Unicode MS"/>
              <w:sz w:val="24"/>
              <w:szCs w:val="24"/>
              <w:rtl w:val="0"/>
            </w:rPr>
            <w:t xml:space="preserve">●Խրախուսեն քննադատական մտածողությունը </w:t>
          </w:r>
        </w:sdtContent>
      </w:sdt>
    </w:p>
    <w:p w:rsidR="00000000" w:rsidDel="00000000" w:rsidP="00000000" w:rsidRDefault="00000000" w:rsidRPr="00000000" w14:paraId="00000051">
      <w:pPr>
        <w:spacing w:after="240" w:line="360" w:lineRule="auto"/>
        <w:jc w:val="both"/>
        <w:rPr>
          <w:rFonts w:ascii="Merriweather" w:cs="Merriweather" w:eastAsia="Merriweather" w:hAnsi="Merriweather"/>
          <w:sz w:val="24"/>
          <w:szCs w:val="24"/>
        </w:rPr>
      </w:pPr>
      <w:sdt>
        <w:sdtPr>
          <w:tag w:val="goog_rdk_58"/>
        </w:sdtPr>
        <w:sdtContent>
          <w:r w:rsidDel="00000000" w:rsidR="00000000" w:rsidRPr="00000000">
            <w:rPr>
              <w:rFonts w:ascii="Tahoma" w:cs="Tahoma" w:eastAsia="Tahoma" w:hAnsi="Tahoma"/>
              <w:sz w:val="24"/>
              <w:szCs w:val="24"/>
              <w:rtl w:val="0"/>
            </w:rPr>
            <w:t xml:space="preserve">Քննադատական մտածողությունը </w:t>
          </w:r>
        </w:sdtContent>
      </w:sdt>
      <w:sdt>
        <w:sdtPr>
          <w:tag w:val="goog_rdk_59"/>
        </w:sdtPr>
        <w:sdtContent>
          <w:r w:rsidDel="00000000" w:rsidR="00000000" w:rsidRPr="00000000">
            <w:rPr>
              <w:rFonts w:ascii="Tahoma" w:cs="Tahoma" w:eastAsia="Tahoma" w:hAnsi="Tahoma"/>
              <w:b w:val="1"/>
              <w:sz w:val="24"/>
              <w:szCs w:val="24"/>
              <w:rtl w:val="0"/>
            </w:rPr>
            <w:t xml:space="preserve">ժամանակ</w:t>
          </w:r>
        </w:sdtContent>
      </w:sdt>
      <w:sdt>
        <w:sdtPr>
          <w:tag w:val="goog_rdk_60"/>
        </w:sdtPr>
        <w:sdtContent>
          <w:r w:rsidDel="00000000" w:rsidR="00000000" w:rsidRPr="00000000">
            <w:rPr>
              <w:rFonts w:ascii="Tahoma" w:cs="Tahoma" w:eastAsia="Tahoma" w:hAnsi="Tahoma"/>
              <w:sz w:val="24"/>
              <w:szCs w:val="24"/>
              <w:rtl w:val="0"/>
            </w:rPr>
            <w:t xml:space="preserve"> պահանջող գործ է: Սեփական մտքերը երևան հանել նշանակում է հետազոտել նախորդ գաղափարները, պատկերացումները, հասկացությունները և փորձառությունը:</w:t>
          </w:r>
        </w:sdtContent>
      </w:sdt>
    </w:p>
    <w:p w:rsidR="00000000" w:rsidDel="00000000" w:rsidP="00000000" w:rsidRDefault="00000000" w:rsidRPr="00000000" w14:paraId="00000052">
      <w:pPr>
        <w:spacing w:after="240" w:line="360" w:lineRule="auto"/>
        <w:jc w:val="both"/>
        <w:rPr>
          <w:rFonts w:ascii="Merriweather" w:cs="Merriweather" w:eastAsia="Merriweather" w:hAnsi="Merriweather"/>
          <w:sz w:val="24"/>
          <w:szCs w:val="24"/>
        </w:rPr>
      </w:pPr>
      <w:sdt>
        <w:sdtPr>
          <w:tag w:val="goog_rdk_61"/>
        </w:sdtPr>
        <w:sdtContent>
          <w:r w:rsidDel="00000000" w:rsidR="00000000" w:rsidRPr="00000000">
            <w:rPr>
              <w:rFonts w:ascii="Tahoma" w:cs="Tahoma" w:eastAsia="Tahoma" w:hAnsi="Tahoma"/>
              <w:sz w:val="24"/>
              <w:szCs w:val="24"/>
              <w:rtl w:val="0"/>
            </w:rPr>
            <w:t xml:space="preserve">Աշակերտները միշտ չէ , որ ազատ խորհում են կարևոր գաղափարների շուրջ: Նրանք հաճախ սպասում են, որ ուսուցիչը տա միակ ճիշտ պատասխանը: Սակայն քննադատական մտածողության մեջ ներգրավված աշակերտներն ակտիվորեն առաջ են քաշում նախնական վարկածներ և մտքերն ու հասկացություններն արտահայտում են տարատեսակ ձևերով: Այդուհանդերձ, երբ ուսուցիչներն աշակերտներին քննադատական մտածողներ դառնալու </w:t>
          </w:r>
        </w:sdtContent>
      </w:sdt>
      <w:sdt>
        <w:sdtPr>
          <w:tag w:val="goog_rdk_62"/>
        </w:sdtPr>
        <w:sdtContent>
          <w:r w:rsidDel="00000000" w:rsidR="00000000" w:rsidRPr="00000000">
            <w:rPr>
              <w:rFonts w:ascii="Tahoma" w:cs="Tahoma" w:eastAsia="Tahoma" w:hAnsi="Tahoma"/>
              <w:b w:val="1"/>
              <w:sz w:val="24"/>
              <w:szCs w:val="24"/>
              <w:rtl w:val="0"/>
            </w:rPr>
            <w:t xml:space="preserve">հնարավորություն</w:t>
          </w:r>
        </w:sdtContent>
      </w:sdt>
      <w:sdt>
        <w:sdtPr>
          <w:tag w:val="goog_rdk_63"/>
        </w:sdtPr>
        <w:sdtContent>
          <w:r w:rsidDel="00000000" w:rsidR="00000000" w:rsidRPr="00000000">
            <w:rPr>
              <w:rFonts w:ascii="Tahoma" w:cs="Tahoma" w:eastAsia="Tahoma" w:hAnsi="Tahoma"/>
              <w:sz w:val="24"/>
              <w:szCs w:val="24"/>
              <w:rtl w:val="0"/>
            </w:rPr>
            <w:t xml:space="preserve"> են տալիս, դա պետք է անեն զգուշորեն: Նրանք պետք է տարբերակիչ սահման գծեն հնարավորություն տալու և ամենաթողության միջև: Կարևոր է՝ աշակերտներն իրենց պատասխանատու զգան սեփական մտածողության յուրօրինակության համար, բացի այդ՝ նրանք արժանի են ազնիվ արձագանք լսելու: Այսպիսով, քննադատաբար մտածելու հնարավորություն տալը ենթադրում է, որ այն տրվում է բարենպաստ և արդյունավետ միջավայրի համատեքստում, որտեղ առկա է խորհելու իրական նպատակը: </w:t>
          </w:r>
        </w:sdtContent>
      </w:sdt>
    </w:p>
    <w:p w:rsidR="00000000" w:rsidDel="00000000" w:rsidP="00000000" w:rsidRDefault="00000000" w:rsidRPr="00000000" w14:paraId="00000053">
      <w:pPr>
        <w:spacing w:after="240" w:line="360" w:lineRule="auto"/>
        <w:jc w:val="both"/>
        <w:rPr>
          <w:rFonts w:ascii="Merriweather" w:cs="Merriweather" w:eastAsia="Merriweather" w:hAnsi="Merriweather"/>
          <w:sz w:val="24"/>
          <w:szCs w:val="24"/>
        </w:rPr>
      </w:pPr>
      <w:sdt>
        <w:sdtPr>
          <w:tag w:val="goog_rdk_64"/>
        </w:sdtPr>
        <w:sdtContent>
          <w:r w:rsidDel="00000000" w:rsidR="00000000" w:rsidRPr="00000000">
            <w:rPr>
              <w:rFonts w:ascii="Tahoma" w:cs="Tahoma" w:eastAsia="Tahoma" w:hAnsi="Tahoma"/>
              <w:sz w:val="24"/>
              <w:szCs w:val="24"/>
              <w:rtl w:val="0"/>
            </w:rPr>
            <w:t xml:space="preserve">Հենց աշակերտներին թույլ է տրվում խորհել, ի հայտ են գալիս բազմաթիվ և տարաբնույթ կարծիքներ և մտքեր: Երբ վերանում է պատկերացումը, թե գոյություն ունի միակ ճիշտ պատասխան, դասարանում ծնվում է այնքան կարծիք, որքան աշակերտ կա: </w:t>
          </w:r>
        </w:sdtContent>
      </w:sdt>
      <w:sdt>
        <w:sdtPr>
          <w:tag w:val="goog_rdk_65"/>
        </w:sdtPr>
        <w:sdtContent>
          <w:r w:rsidDel="00000000" w:rsidR="00000000" w:rsidRPr="00000000">
            <w:rPr>
              <w:rFonts w:ascii="Tahoma" w:cs="Tahoma" w:eastAsia="Tahoma" w:hAnsi="Tahoma"/>
              <w:b w:val="1"/>
              <w:sz w:val="24"/>
              <w:szCs w:val="24"/>
              <w:rtl w:val="0"/>
            </w:rPr>
            <w:t xml:space="preserve">Փորձել սահմանափակել արատայտվող կարծիքների քանակը կնշանակի սահամանափակել աշակերտների մտածողությունը:</w:t>
          </w:r>
        </w:sdtContent>
      </w:sdt>
      <w:sdt>
        <w:sdtPr>
          <w:tag w:val="goog_rdk_66"/>
        </w:sdtPr>
        <w:sdtContent>
          <w:r w:rsidDel="00000000" w:rsidR="00000000" w:rsidRPr="00000000">
            <w:rPr>
              <w:rFonts w:ascii="Tahoma" w:cs="Tahoma" w:eastAsia="Tahoma" w:hAnsi="Tahoma"/>
              <w:sz w:val="24"/>
              <w:szCs w:val="24"/>
              <w:rtl w:val="0"/>
            </w:rPr>
            <w:t xml:space="preserve"> Քննադատական մտածողությանը զարգանալու հնարավորություն տալու համար դասարանում պետք է հաստատվի այնպիսի միջավայր, որտեղ աշակերտները վստահ լինեն, որ ընդունելի և հանդուրժելի է կարծիքների ու մտքերի լայն բազմազանությունը: </w:t>
          </w:r>
        </w:sdtContent>
      </w:sdt>
    </w:p>
    <w:p w:rsidR="00000000" w:rsidDel="00000000" w:rsidP="00000000" w:rsidRDefault="00000000" w:rsidRPr="00000000" w14:paraId="00000054">
      <w:pPr>
        <w:spacing w:after="240" w:line="360" w:lineRule="auto"/>
        <w:jc w:val="both"/>
        <w:rPr>
          <w:rFonts w:ascii="Merriweather" w:cs="Merriweather" w:eastAsia="Merriweather" w:hAnsi="Merriweather"/>
          <w:sz w:val="24"/>
          <w:szCs w:val="24"/>
        </w:rPr>
      </w:pPr>
      <w:sdt>
        <w:sdtPr>
          <w:tag w:val="goog_rdk_67"/>
        </w:sdtPr>
        <w:sdtContent>
          <w:r w:rsidDel="00000000" w:rsidR="00000000" w:rsidRPr="00000000">
            <w:rPr>
              <w:rFonts w:ascii="Tahoma" w:cs="Tahoma" w:eastAsia="Tahoma" w:hAnsi="Tahoma"/>
              <w:sz w:val="24"/>
              <w:szCs w:val="24"/>
              <w:rtl w:val="0"/>
            </w:rPr>
            <w:t xml:space="preserve">Երբ պակասում է մտածողության և ուսումնական գործընթացին ակտիվ </w:t>
          </w:r>
        </w:sdtContent>
      </w:sdt>
      <w:sdt>
        <w:sdtPr>
          <w:tag w:val="goog_rdk_68"/>
        </w:sdtPr>
        <w:sdtContent>
          <w:r w:rsidDel="00000000" w:rsidR="00000000" w:rsidRPr="00000000">
            <w:rPr>
              <w:rFonts w:ascii="Tahoma" w:cs="Tahoma" w:eastAsia="Tahoma" w:hAnsi="Tahoma"/>
              <w:b w:val="1"/>
              <w:sz w:val="24"/>
              <w:szCs w:val="24"/>
              <w:rtl w:val="0"/>
            </w:rPr>
            <w:t xml:space="preserve">ներգրավումը,</w:t>
          </w:r>
        </w:sdtContent>
      </w:sdt>
      <w:sdt>
        <w:sdtPr>
          <w:tag w:val="goog_rdk_69"/>
        </w:sdtPr>
        <w:sdtContent>
          <w:r w:rsidDel="00000000" w:rsidR="00000000" w:rsidRPr="00000000">
            <w:rPr>
              <w:rFonts w:ascii="Tahoma" w:cs="Tahoma" w:eastAsia="Tahoma" w:hAnsi="Tahoma"/>
              <w:sz w:val="24"/>
              <w:szCs w:val="24"/>
              <w:rtl w:val="0"/>
            </w:rPr>
            <w:t xml:space="preserve"> բացակայում է քննադատական մտածողությունը: Աշակերտներից շատերը դպրոց են գնում որպես պասիվ սովորողներ՝ ունենալով այն պատկերացումը, թե ուսուցիչը, որը տիրապտում է գիտելիքին, պատասխանատու է իրենց սովորելու համար: Նրանց պատկերացմամբ գիտելիքը ֆիքսված երևույթ է, որը պետք է լցնել մարդու գլխում, իսկ մարդն իր հերթին պետք է այն բարձրաձայն վերարտադրի՝ ցույց տալու համար, որ այդ գիտելիքը յուրացրել է: Նման աշակերտները չեն ներգրավվում քննադատական մտածողության մեջ, մինչև իրենց չեն ոգևորում համապատասխան քաջալերանքով:</w:t>
          </w:r>
        </w:sdtContent>
      </w:sdt>
    </w:p>
    <w:p w:rsidR="00000000" w:rsidDel="00000000" w:rsidP="00000000" w:rsidRDefault="00000000" w:rsidRPr="00000000" w14:paraId="00000055">
      <w:pPr>
        <w:spacing w:after="240" w:line="360" w:lineRule="auto"/>
        <w:jc w:val="both"/>
        <w:rPr>
          <w:rFonts w:ascii="Merriweather" w:cs="Merriweather" w:eastAsia="Merriweather" w:hAnsi="Merriweather"/>
          <w:sz w:val="24"/>
          <w:szCs w:val="24"/>
        </w:rPr>
      </w:pPr>
      <w:sdt>
        <w:sdtPr>
          <w:tag w:val="goog_rdk_70"/>
        </w:sdtPr>
        <w:sdtContent>
          <w:r w:rsidDel="00000000" w:rsidR="00000000" w:rsidRPr="00000000">
            <w:rPr>
              <w:rFonts w:ascii="Tahoma" w:cs="Tahoma" w:eastAsia="Tahoma" w:hAnsi="Tahoma"/>
              <w:sz w:val="24"/>
              <w:szCs w:val="24"/>
              <w:rtl w:val="0"/>
            </w:rPr>
            <w:t xml:space="preserve">Պետք է նկատել, որ ազատ մտածելը կապված է որոշակի</w:t>
          </w:r>
        </w:sdtContent>
      </w:sdt>
      <w:sdt>
        <w:sdtPr>
          <w:tag w:val="goog_rdk_71"/>
        </w:sdtPr>
        <w:sdtContent>
          <w:r w:rsidDel="00000000" w:rsidR="00000000" w:rsidRPr="00000000">
            <w:rPr>
              <w:rFonts w:ascii="Tahoma" w:cs="Tahoma" w:eastAsia="Tahoma" w:hAnsi="Tahoma"/>
              <w:b w:val="1"/>
              <w:sz w:val="24"/>
              <w:szCs w:val="24"/>
              <w:rtl w:val="0"/>
            </w:rPr>
            <w:t xml:space="preserve"> համարձակության</w:t>
          </w:r>
        </w:sdtContent>
      </w:sdt>
      <w:sdt>
        <w:sdtPr>
          <w:tag w:val="goog_rdk_72"/>
        </w:sdtPr>
        <w:sdtContent>
          <w:r w:rsidDel="00000000" w:rsidR="00000000" w:rsidRPr="00000000">
            <w:rPr>
              <w:rFonts w:ascii="Tahoma" w:cs="Tahoma" w:eastAsia="Tahoma" w:hAnsi="Tahoma"/>
              <w:sz w:val="24"/>
              <w:szCs w:val="24"/>
              <w:rtl w:val="0"/>
            </w:rPr>
            <w:t xml:space="preserve"> հետ: Մտքերը կարող են ծագել միաժամանակ, ընդ որում՝ տարօրինակ, զավեշտական և երբեմն էլ հակասական: Մտածելու գործընթացի արդյունքները հաճախ լինում են ոչ խելամիտ գաղափարներ, խելահեղ համադրություններ կամ շփոթեցնող հասկացություններ; Ուսուցիչները պետք է վստահեցնեն աշակերտներին, որ սովորելու ընթացքում այդ ամենը բնականոն է: Կարևոր է նաև հստակ սահմանել, որ մտքերը ծաղրելը միանգամայն անհանդուրժելի է, քանի որ դրա հնարավոր դրսևորումը մեծացնում է անհատական ռիսկի զգացումը և արգելակում է մտածելու ընթացքը:</w:t>
          </w:r>
        </w:sdtContent>
      </w:sdt>
    </w:p>
    <w:p w:rsidR="00000000" w:rsidDel="00000000" w:rsidP="00000000" w:rsidRDefault="00000000" w:rsidRPr="00000000" w14:paraId="00000056">
      <w:pPr>
        <w:spacing w:after="240" w:line="360" w:lineRule="auto"/>
        <w:jc w:val="both"/>
        <w:rPr>
          <w:rFonts w:ascii="Merriweather" w:cs="Merriweather" w:eastAsia="Merriweather" w:hAnsi="Merriweather"/>
          <w:sz w:val="24"/>
          <w:szCs w:val="24"/>
        </w:rPr>
      </w:pPr>
      <w:sdt>
        <w:sdtPr>
          <w:tag w:val="goog_rdk_73"/>
        </w:sdtPr>
        <w:sdtContent>
          <w:r w:rsidDel="00000000" w:rsidR="00000000" w:rsidRPr="00000000">
            <w:rPr>
              <w:rFonts w:ascii="Tahoma" w:cs="Tahoma" w:eastAsia="Tahoma" w:hAnsi="Tahoma"/>
              <w:sz w:val="24"/>
              <w:szCs w:val="24"/>
              <w:rtl w:val="0"/>
            </w:rPr>
            <w:t xml:space="preserve">Երբ աշակերտները հասկանում են, որ իրենց մտքերը կարևորվում են, երբ նրանք հավատում են, որ ուսուցիչն իսկապես </w:t>
          </w:r>
        </w:sdtContent>
      </w:sdt>
      <w:sdt>
        <w:sdtPr>
          <w:tag w:val="goog_rdk_74"/>
        </w:sdtPr>
        <w:sdtContent>
          <w:r w:rsidDel="00000000" w:rsidR="00000000" w:rsidRPr="00000000">
            <w:rPr>
              <w:rFonts w:ascii="Tahoma" w:cs="Tahoma" w:eastAsia="Tahoma" w:hAnsi="Tahoma"/>
              <w:b w:val="1"/>
              <w:sz w:val="24"/>
              <w:szCs w:val="24"/>
              <w:rtl w:val="0"/>
            </w:rPr>
            <w:t xml:space="preserve">հարգում ու գնահատում</w:t>
          </w:r>
        </w:sdtContent>
      </w:sdt>
      <w:sdt>
        <w:sdtPr>
          <w:tag w:val="goog_rdk_75"/>
        </w:sdtPr>
        <w:sdtContent>
          <w:r w:rsidDel="00000000" w:rsidR="00000000" w:rsidRPr="00000000">
            <w:rPr>
              <w:rFonts w:ascii="Tahoma" w:cs="Tahoma" w:eastAsia="Tahoma" w:hAnsi="Tahoma"/>
              <w:sz w:val="24"/>
              <w:szCs w:val="24"/>
              <w:rtl w:val="0"/>
            </w:rPr>
            <w:t xml:space="preserve"> է իրենց մտքերն ու պատկերացումները, նրանք շատ ավելի մեծ պատասխանատվությամբ ու զգուշությամբ են մոտենում սեփական մտքի արդյունքին: Աշակերտները սկսում են ավելի մեծ հարգանք տածել սեփական մտավոր աշխատանքի նկատմամբ, իսկ տեսնելով նաև ուսուցչի հարգանքը՝ առավել լրջամիտ են դառնում և՛ մտածելու գործընթացի, և՛ դրա արդյունքի նկատմամբ:</w:t>
          </w:r>
        </w:sdtContent>
      </w:sdt>
    </w:p>
    <w:p w:rsidR="00000000" w:rsidDel="00000000" w:rsidP="00000000" w:rsidRDefault="00000000" w:rsidRPr="00000000" w14:paraId="00000057">
      <w:pPr>
        <w:spacing w:after="240" w:line="360" w:lineRule="auto"/>
        <w:jc w:val="both"/>
        <w:rPr>
          <w:rFonts w:ascii="Merriweather" w:cs="Merriweather" w:eastAsia="Merriweather" w:hAnsi="Merriweather"/>
          <w:sz w:val="24"/>
          <w:szCs w:val="24"/>
        </w:rPr>
      </w:pPr>
      <w:sdt>
        <w:sdtPr>
          <w:tag w:val="goog_rdk_76"/>
        </w:sdtPr>
        <w:sdtContent>
          <w:r w:rsidDel="00000000" w:rsidR="00000000" w:rsidRPr="00000000">
            <w:rPr>
              <w:rFonts w:ascii="Tahoma" w:cs="Tahoma" w:eastAsia="Tahoma" w:hAnsi="Tahoma"/>
              <w:sz w:val="24"/>
              <w:szCs w:val="24"/>
              <w:rtl w:val="0"/>
            </w:rPr>
            <w:t xml:space="preserve">Հարցերը, որոնք ուղղում ենք աշակերտներին և պատասխանները, որ պահանջում ենք նրանցից, հուշում են, թե ինչն է ամենաշատն արժևորվում:</w:t>
          </w:r>
        </w:sdtContent>
      </w:sdt>
    </w:p>
    <w:p w:rsidR="00000000" w:rsidDel="00000000" w:rsidP="00000000" w:rsidRDefault="00000000" w:rsidRPr="00000000" w14:paraId="00000058">
      <w:pPr>
        <w:spacing w:after="240" w:line="360" w:lineRule="auto"/>
        <w:jc w:val="both"/>
        <w:rPr>
          <w:rFonts w:ascii="Merriweather" w:cs="Merriweather" w:eastAsia="Merriweather" w:hAnsi="Merriweather"/>
          <w:sz w:val="24"/>
          <w:szCs w:val="24"/>
        </w:rPr>
      </w:pPr>
      <w:sdt>
        <w:sdtPr>
          <w:tag w:val="goog_rdk_77"/>
        </w:sdtPr>
        <w:sdtContent>
          <w:r w:rsidDel="00000000" w:rsidR="00000000" w:rsidRPr="00000000">
            <w:rPr>
              <w:rFonts w:ascii="Tahoma" w:cs="Tahoma" w:eastAsia="Tahoma" w:hAnsi="Tahoma"/>
              <w:sz w:val="24"/>
              <w:szCs w:val="24"/>
              <w:rtl w:val="0"/>
            </w:rPr>
            <w:t xml:space="preserve">Այն աշակերտները, որոնք լիակատար ներգրավման փորձ են ձեռք բերում, գալիս են այն ըմբռնման, որ ուսմանը բավականաչափ ջանք ու եռանդ նվիրելու և ուսումնական գործընթացում լիակատար ներգրավվելու դեպքում կարելի է սովորելուց մեծ հաճույք ստանալ և վերջում բավարարվածության ավելի մեծ զգացում ապրել: </w:t>
          </w:r>
        </w:sdtContent>
      </w:sdt>
    </w:p>
    <w:p w:rsidR="00000000" w:rsidDel="00000000" w:rsidP="00000000" w:rsidRDefault="00000000" w:rsidRPr="00000000" w14:paraId="00000059">
      <w:pPr>
        <w:spacing w:after="240" w:line="360" w:lineRule="auto"/>
        <w:jc w:val="both"/>
        <w:rPr>
          <w:rFonts w:ascii="Merriweather" w:cs="Merriweather" w:eastAsia="Merriweather" w:hAnsi="Merriweather"/>
          <w:sz w:val="24"/>
          <w:szCs w:val="24"/>
        </w:rPr>
      </w:pPr>
      <w:sdt>
        <w:sdtPr>
          <w:tag w:val="goog_rdk_78"/>
        </w:sdtPr>
        <w:sdtContent>
          <w:r w:rsidDel="00000000" w:rsidR="00000000" w:rsidRPr="00000000">
            <w:rPr>
              <w:rFonts w:ascii="Tahoma" w:cs="Tahoma" w:eastAsia="Tahoma" w:hAnsi="Tahoma"/>
              <w:sz w:val="24"/>
              <w:szCs w:val="24"/>
              <w:rtl w:val="0"/>
            </w:rPr>
            <w:t xml:space="preserve">Սեփական պատկերացումները, մտքերը և կարծիքները ուրիշներին հաղորդելը բավականին համարձակ քայլ է: Աշակերտը ստիպված է բացեիբաց ցուցադրել ուրիշներին, թե ինքն ինչպիսի մտածողության ու ինչ պատկերացումների տեր է և որ ընդունակ է և՛ մեծ մտքերի, և՛ մեծ սխալների: </w:t>
          </w:r>
        </w:sdtContent>
      </w:sdt>
    </w:p>
    <w:p w:rsidR="00000000" w:rsidDel="00000000" w:rsidP="00000000" w:rsidRDefault="00000000" w:rsidRPr="00000000" w14:paraId="0000005A">
      <w:pPr>
        <w:spacing w:after="240" w:line="360" w:lineRule="auto"/>
        <w:jc w:val="both"/>
        <w:rPr>
          <w:rFonts w:ascii="Merriweather" w:cs="Merriweather" w:eastAsia="Merriweather" w:hAnsi="Merriweather"/>
          <w:sz w:val="24"/>
          <w:szCs w:val="24"/>
        </w:rPr>
      </w:pPr>
      <w:sdt>
        <w:sdtPr>
          <w:tag w:val="goog_rdk_79"/>
        </w:sdtPr>
        <w:sdtContent>
          <w:r w:rsidDel="00000000" w:rsidR="00000000" w:rsidRPr="00000000">
            <w:rPr>
              <w:rFonts w:ascii="Tahoma" w:cs="Tahoma" w:eastAsia="Tahoma" w:hAnsi="Tahoma"/>
              <w:sz w:val="24"/>
              <w:szCs w:val="24"/>
              <w:rtl w:val="0"/>
            </w:rPr>
            <w:t xml:space="preserve">Դասարանում ընկերներին մտքեր հաղորդելը ենթադրում է, որ աշակերտը պետք է կարողանա լսել, կարողանա կասեցնել իր դատողությունները կամ խոսակցությունը սեփական ձևով տանելու ներքին պահանջը: Դիմացինին լսելու կարողությունը կբարձրացնի նաև ընկալունակությունը և քննադատական մտածողությունը թե՛ սեփական տեսակետի, թե՛ դիմացինի ասածի նկատմամբ:</w:t>
          </w:r>
        </w:sdtContent>
      </w:sdt>
    </w:p>
    <w:p w:rsidR="00000000" w:rsidDel="00000000" w:rsidP="00000000" w:rsidRDefault="00000000" w:rsidRPr="00000000" w14:paraId="0000005B">
      <w:pPr>
        <w:spacing w:after="240" w:line="360" w:lineRule="auto"/>
        <w:jc w:val="both"/>
        <w:rPr>
          <w:rFonts w:ascii="Merriweather" w:cs="Merriweather" w:eastAsia="Merriweather" w:hAnsi="Merriweather"/>
          <w:b w:val="1"/>
          <w:sz w:val="24"/>
          <w:szCs w:val="24"/>
        </w:rPr>
      </w:pPr>
      <w:sdt>
        <w:sdtPr>
          <w:tag w:val="goog_rdk_80"/>
        </w:sdtPr>
        <w:sdtContent>
          <w:r w:rsidDel="00000000" w:rsidR="00000000" w:rsidRPr="00000000">
            <w:rPr>
              <w:rFonts w:ascii="Tahoma" w:cs="Tahoma" w:eastAsia="Tahoma" w:hAnsi="Tahoma"/>
              <w:b w:val="1"/>
              <w:sz w:val="24"/>
              <w:szCs w:val="24"/>
              <w:rtl w:val="0"/>
            </w:rPr>
            <w:t xml:space="preserve">«Հացը» դասի ուսուցումը </w:t>
          </w:r>
        </w:sdtContent>
      </w:sdt>
    </w:p>
    <w:p w:rsidR="00000000" w:rsidDel="00000000" w:rsidP="00000000" w:rsidRDefault="00000000" w:rsidRPr="00000000" w14:paraId="0000005C">
      <w:pPr>
        <w:spacing w:after="240" w:line="360" w:lineRule="auto"/>
        <w:jc w:val="both"/>
        <w:rPr>
          <w:rFonts w:ascii="Merriweather" w:cs="Merriweather" w:eastAsia="Merriweather" w:hAnsi="Merriweather"/>
          <w:i w:val="1"/>
          <w:sz w:val="24"/>
          <w:szCs w:val="24"/>
        </w:rPr>
      </w:pPr>
      <w:sdt>
        <w:sdtPr>
          <w:tag w:val="goog_rdk_81"/>
        </w:sdtPr>
        <w:sdtContent>
          <w:r w:rsidDel="00000000" w:rsidR="00000000" w:rsidRPr="00000000">
            <w:rPr>
              <w:rFonts w:ascii="Tahoma" w:cs="Tahoma" w:eastAsia="Tahoma" w:hAnsi="Tahoma"/>
              <w:i w:val="1"/>
              <w:sz w:val="24"/>
              <w:szCs w:val="24"/>
              <w:rtl w:val="0"/>
            </w:rPr>
            <w:t xml:space="preserve">Իրականացված հետազոտական աշխատանքի նպատակն էր աշակերտներին պասիվ վերարտադրողի դերը քննադատական մտածողության միջոցով փոխարինել ակտիվ մասնակցի դերով՝ ստեղծելով ազատ, անկաշկանդ արտահայտելու նպաստավոր պայմաններ։ </w:t>
          </w:r>
        </w:sdtContent>
      </w:sdt>
    </w:p>
    <w:p w:rsidR="00000000" w:rsidDel="00000000" w:rsidP="00000000" w:rsidRDefault="00000000" w:rsidRPr="00000000" w14:paraId="0000005D">
      <w:pPr>
        <w:spacing w:after="240" w:line="360" w:lineRule="auto"/>
        <w:jc w:val="both"/>
        <w:rPr>
          <w:rFonts w:ascii="Merriweather" w:cs="Merriweather" w:eastAsia="Merriweather" w:hAnsi="Merriweather"/>
          <w:i w:val="1"/>
          <w:sz w:val="24"/>
          <w:szCs w:val="24"/>
        </w:rPr>
      </w:pPr>
      <w:sdt>
        <w:sdtPr>
          <w:tag w:val="goog_rdk_82"/>
        </w:sdtPr>
        <w:sdtContent>
          <w:r w:rsidDel="00000000" w:rsidR="00000000" w:rsidRPr="00000000">
            <w:rPr>
              <w:rFonts w:ascii="Tahoma" w:cs="Tahoma" w:eastAsia="Tahoma" w:hAnsi="Tahoma"/>
              <w:i w:val="1"/>
              <w:sz w:val="24"/>
              <w:szCs w:val="24"/>
              <w:rtl w:val="0"/>
            </w:rPr>
            <w:t xml:space="preserve">Հետազոտության արդյուքները ցույց են տվել, որ առաջին դասաժամում աշակերտները մասնակցում էին ոչ այնքան ակտիվ։ Իսկ երկրորդ դասաժամին նորովի անցած նյութի տարբեր փուլերում ցուցաբերել են մեծ ակտիվություն</w:t>
          </w:r>
        </w:sdtContent>
      </w:sdt>
      <w:r w:rsidDel="00000000" w:rsidR="00000000" w:rsidRPr="00000000">
        <w:rPr>
          <w:rFonts w:ascii="Times New Roman" w:cs="Times New Roman" w:eastAsia="Times New Roman" w:hAnsi="Times New Roman"/>
          <w:i w:val="1"/>
          <w:sz w:val="24"/>
          <w:szCs w:val="24"/>
          <w:rtl w:val="0"/>
        </w:rPr>
        <w:t xml:space="preserve">․</w:t>
      </w:r>
      <w:sdt>
        <w:sdtPr>
          <w:tag w:val="goog_rdk_83"/>
        </w:sdtPr>
        <w:sdtContent>
          <w:r w:rsidDel="00000000" w:rsidR="00000000" w:rsidRPr="00000000">
            <w:rPr>
              <w:rFonts w:ascii="Tahoma" w:cs="Tahoma" w:eastAsia="Tahoma" w:hAnsi="Tahoma"/>
              <w:i w:val="1"/>
              <w:sz w:val="24"/>
              <w:szCs w:val="24"/>
              <w:rtl w:val="0"/>
            </w:rPr>
            <w:t xml:space="preserve"> մեծացել էր սովորելու ձգտումը։ </w:t>
          </w:r>
        </w:sdtContent>
      </w:sdt>
    </w:p>
    <w:p w:rsidR="00000000" w:rsidDel="00000000" w:rsidP="00000000" w:rsidRDefault="00000000" w:rsidRPr="00000000" w14:paraId="0000005E">
      <w:pPr>
        <w:spacing w:after="240" w:line="360" w:lineRule="auto"/>
        <w:jc w:val="both"/>
        <w:rPr>
          <w:rFonts w:ascii="Merriweather" w:cs="Merriweather" w:eastAsia="Merriweather" w:hAnsi="Merriweather"/>
          <w:i w:val="1"/>
          <w:sz w:val="24"/>
          <w:szCs w:val="24"/>
        </w:rPr>
      </w:pPr>
      <w:sdt>
        <w:sdtPr>
          <w:tag w:val="goog_rdk_84"/>
        </w:sdtPr>
        <w:sdtContent>
          <w:r w:rsidDel="00000000" w:rsidR="00000000" w:rsidRPr="00000000">
            <w:rPr>
              <w:rFonts w:ascii="Tahoma" w:cs="Tahoma" w:eastAsia="Tahoma" w:hAnsi="Tahoma"/>
              <w:i w:val="1"/>
              <w:sz w:val="24"/>
              <w:szCs w:val="24"/>
              <w:rtl w:val="0"/>
            </w:rPr>
            <w:t xml:space="preserve">Նրանց հանձնարարվել էր հացի մասին տեղեկություններ հավաքել հանրագիտարաններից, ինտերնետից, նաև ծնողներից, տատիկներից ու պապիկներից։ </w:t>
          </w:r>
        </w:sdtContent>
      </w:sdt>
    </w:p>
    <w:p w:rsidR="00000000" w:rsidDel="00000000" w:rsidP="00000000" w:rsidRDefault="00000000" w:rsidRPr="00000000" w14:paraId="0000005F">
      <w:pPr>
        <w:spacing w:after="240" w:line="360" w:lineRule="auto"/>
        <w:jc w:val="both"/>
        <w:rPr>
          <w:rFonts w:ascii="Merriweather" w:cs="Merriweather" w:eastAsia="Merriweather" w:hAnsi="Merriweather"/>
          <w:sz w:val="24"/>
          <w:szCs w:val="24"/>
        </w:rPr>
      </w:pPr>
      <w:sdt>
        <w:sdtPr>
          <w:tag w:val="goog_rdk_85"/>
        </w:sdtPr>
        <w:sdtContent>
          <w:r w:rsidDel="00000000" w:rsidR="00000000" w:rsidRPr="00000000">
            <w:rPr>
              <w:rFonts w:ascii="Tahoma" w:cs="Tahoma" w:eastAsia="Tahoma" w:hAnsi="Tahoma"/>
              <w:sz w:val="24"/>
              <w:szCs w:val="24"/>
              <w:rtl w:val="0"/>
            </w:rPr>
            <w:t xml:space="preserve">Աշխատասիրության մասին ասացվածքների միջոցով երեխաները կրկնեցին անցած նյութը։ Բուն դասի ընթացքում, որպես նախապատրաստական աշխատանք, նրանք կիրառեցին քննադատական մտածողության տեխնոլոգիայով առաջարկվող մեթոդներից մտագրոհը։ </w:t>
          </w:r>
        </w:sdtContent>
      </w:sdt>
    </w:p>
    <w:p w:rsidR="00000000" w:rsidDel="00000000" w:rsidP="00000000" w:rsidRDefault="00000000" w:rsidRPr="00000000" w14:paraId="00000060">
      <w:pPr>
        <w:spacing w:after="240" w:line="360" w:lineRule="auto"/>
        <w:jc w:val="both"/>
        <w:rPr>
          <w:rFonts w:ascii="Merriweather" w:cs="Merriweather" w:eastAsia="Merriweather" w:hAnsi="Merriweather"/>
          <w:sz w:val="24"/>
          <w:szCs w:val="24"/>
        </w:rPr>
      </w:pPr>
      <w:sdt>
        <w:sdtPr>
          <w:tag w:val="goog_rdk_86"/>
        </w:sdtPr>
        <w:sdtContent>
          <w:r w:rsidDel="00000000" w:rsidR="00000000" w:rsidRPr="00000000">
            <w:rPr>
              <w:rFonts w:ascii="Tahoma" w:cs="Tahoma" w:eastAsia="Tahoma" w:hAnsi="Tahoma"/>
              <w:sz w:val="24"/>
              <w:szCs w:val="24"/>
              <w:rtl w:val="0"/>
            </w:rPr>
            <w:t xml:space="preserve">Գրատախտակի կենտրոնում գրեցինք «հաց» բառը։ Դրա շուրջ խմբավորեցինք այն բոլոր բառերն ու արտահայտությունները, որոնք «մտագրոհի» ընթացքում առաջարկեցին աշակերտները՝ ցորեն, թոնիր, աշխատանք, թթխմոր, խմոր, ցանել, ալյուր, քրտինք, հասկ, թխել, մոխիր, լավաշ, տանջանք։</w:t>
          </w:r>
        </w:sdtContent>
      </w:sdt>
    </w:p>
    <w:p w:rsidR="00000000" w:rsidDel="00000000" w:rsidP="00000000" w:rsidRDefault="00000000" w:rsidRPr="00000000" w14:paraId="00000061">
      <w:pPr>
        <w:spacing w:after="240" w:line="360" w:lineRule="auto"/>
        <w:jc w:val="both"/>
        <w:rPr>
          <w:rFonts w:ascii="Merriweather" w:cs="Merriweather" w:eastAsia="Merriweather" w:hAnsi="Merriweather"/>
          <w:sz w:val="24"/>
          <w:szCs w:val="24"/>
        </w:rPr>
      </w:pPr>
      <w:sdt>
        <w:sdtPr>
          <w:tag w:val="goog_rdk_87"/>
        </w:sdtPr>
        <w:sdtContent>
          <w:r w:rsidDel="00000000" w:rsidR="00000000" w:rsidRPr="00000000">
            <w:rPr>
              <w:rFonts w:ascii="Tahoma" w:cs="Tahoma" w:eastAsia="Tahoma" w:hAnsi="Tahoma"/>
              <w:sz w:val="24"/>
              <w:szCs w:val="24"/>
              <w:rtl w:val="0"/>
            </w:rPr>
            <w:t xml:space="preserve">Այնուհետև իրականացվեց համագործակցային ուսումնառության մի պարզ օրինակ՝ խմբային աշխատանք: Աշակերտները բաժանվեցին խմբերի` տուփից վերցնելով մի թերթիկ, որի վրա նկարված էր որևէ երկրաչափական պատկեր։ Ըստ այդ պատկերների էլ ձևավորվեցին խմբերը։ Նրանց խնդիրն էր պատասխանել գրատախտակին գրված հարցերին. </w:t>
          </w:r>
        </w:sdtContent>
      </w:sdt>
    </w:p>
    <w:p w:rsidR="00000000" w:rsidDel="00000000" w:rsidP="00000000" w:rsidRDefault="00000000" w:rsidRPr="00000000" w14:paraId="00000062">
      <w:pPr>
        <w:spacing w:after="240" w:line="360" w:lineRule="auto"/>
        <w:jc w:val="both"/>
        <w:rPr>
          <w:rFonts w:ascii="Merriweather" w:cs="Merriweather" w:eastAsia="Merriweather" w:hAnsi="Merriweather"/>
          <w:sz w:val="24"/>
          <w:szCs w:val="24"/>
        </w:rPr>
      </w:pPr>
      <w:sdt>
        <w:sdtPr>
          <w:tag w:val="goog_rdk_88"/>
        </w:sdtPr>
        <w:sdtContent>
          <w:r w:rsidDel="00000000" w:rsidR="00000000" w:rsidRPr="00000000">
            <w:rPr>
              <w:rFonts w:ascii="Tahoma" w:cs="Tahoma" w:eastAsia="Tahoma" w:hAnsi="Tahoma"/>
              <w:sz w:val="24"/>
              <w:szCs w:val="24"/>
              <w:rtl w:val="0"/>
            </w:rPr>
            <w:t xml:space="preserve">1. Ովքե՞ր են ստեղծագործության հերոսները: </w:t>
          </w:r>
        </w:sdtContent>
      </w:sdt>
    </w:p>
    <w:p w:rsidR="00000000" w:rsidDel="00000000" w:rsidP="00000000" w:rsidRDefault="00000000" w:rsidRPr="00000000" w14:paraId="00000063">
      <w:pPr>
        <w:spacing w:after="240" w:line="360" w:lineRule="auto"/>
        <w:jc w:val="both"/>
        <w:rPr>
          <w:rFonts w:ascii="Merriweather" w:cs="Merriweather" w:eastAsia="Merriweather" w:hAnsi="Merriweather"/>
          <w:sz w:val="24"/>
          <w:szCs w:val="24"/>
        </w:rPr>
      </w:pPr>
      <w:sdt>
        <w:sdtPr>
          <w:tag w:val="goog_rdk_89"/>
        </w:sdtPr>
        <w:sdtContent>
          <w:r w:rsidDel="00000000" w:rsidR="00000000" w:rsidRPr="00000000">
            <w:rPr>
              <w:rFonts w:ascii="Tahoma" w:cs="Tahoma" w:eastAsia="Tahoma" w:hAnsi="Tahoma"/>
              <w:sz w:val="24"/>
              <w:szCs w:val="24"/>
              <w:rtl w:val="0"/>
            </w:rPr>
            <w:t xml:space="preserve">2. Տարվա ո՞ր եղանակն է նկարագրված։ </w:t>
          </w:r>
        </w:sdtContent>
      </w:sdt>
    </w:p>
    <w:p w:rsidR="00000000" w:rsidDel="00000000" w:rsidP="00000000" w:rsidRDefault="00000000" w:rsidRPr="00000000" w14:paraId="00000064">
      <w:pPr>
        <w:spacing w:after="240" w:line="360" w:lineRule="auto"/>
        <w:jc w:val="both"/>
        <w:rPr>
          <w:rFonts w:ascii="Merriweather" w:cs="Merriweather" w:eastAsia="Merriweather" w:hAnsi="Merriweather"/>
          <w:sz w:val="24"/>
          <w:szCs w:val="24"/>
        </w:rPr>
      </w:pPr>
      <w:sdt>
        <w:sdtPr>
          <w:tag w:val="goog_rdk_90"/>
        </w:sdtPr>
        <w:sdtContent>
          <w:r w:rsidDel="00000000" w:rsidR="00000000" w:rsidRPr="00000000">
            <w:rPr>
              <w:rFonts w:ascii="Tahoma" w:cs="Tahoma" w:eastAsia="Tahoma" w:hAnsi="Tahoma"/>
              <w:sz w:val="24"/>
              <w:szCs w:val="24"/>
              <w:rtl w:val="0"/>
            </w:rPr>
            <w:t xml:space="preserve">3. Ստեղծագործությունից դուրս գրել ուղղագրական դժվարություն ունեցող բառերը: </w:t>
          </w:r>
        </w:sdtContent>
      </w:sdt>
    </w:p>
    <w:p w:rsidR="00000000" w:rsidDel="00000000" w:rsidP="00000000" w:rsidRDefault="00000000" w:rsidRPr="00000000" w14:paraId="00000065">
      <w:pPr>
        <w:spacing w:after="240" w:line="360" w:lineRule="auto"/>
        <w:jc w:val="both"/>
        <w:rPr>
          <w:rFonts w:ascii="Merriweather" w:cs="Merriweather" w:eastAsia="Merriweather" w:hAnsi="Merriweather"/>
          <w:sz w:val="24"/>
          <w:szCs w:val="24"/>
        </w:rPr>
      </w:pPr>
      <w:sdt>
        <w:sdtPr>
          <w:tag w:val="goog_rdk_91"/>
        </w:sdtPr>
        <w:sdtContent>
          <w:r w:rsidDel="00000000" w:rsidR="00000000" w:rsidRPr="00000000">
            <w:rPr>
              <w:rFonts w:ascii="Tahoma" w:cs="Tahoma" w:eastAsia="Tahoma" w:hAnsi="Tahoma"/>
              <w:sz w:val="24"/>
              <w:szCs w:val="24"/>
              <w:rtl w:val="0"/>
            </w:rPr>
            <w:t xml:space="preserve">4. Այլ կերպ ինչպե՞ս կվերնագրեք ստեղծագործությունը: </w:t>
          </w:r>
        </w:sdtContent>
      </w:sdt>
    </w:p>
    <w:p w:rsidR="00000000" w:rsidDel="00000000" w:rsidP="00000000" w:rsidRDefault="00000000" w:rsidRPr="00000000" w14:paraId="00000066">
      <w:pPr>
        <w:spacing w:after="240" w:line="360" w:lineRule="auto"/>
        <w:jc w:val="both"/>
        <w:rPr>
          <w:rFonts w:ascii="Merriweather" w:cs="Merriweather" w:eastAsia="Merriweather" w:hAnsi="Merriweather"/>
          <w:sz w:val="24"/>
          <w:szCs w:val="24"/>
        </w:rPr>
      </w:pPr>
      <w:sdt>
        <w:sdtPr>
          <w:tag w:val="goog_rdk_92"/>
        </w:sdtPr>
        <w:sdtContent>
          <w:r w:rsidDel="00000000" w:rsidR="00000000" w:rsidRPr="00000000">
            <w:rPr>
              <w:rFonts w:ascii="Tahoma" w:cs="Tahoma" w:eastAsia="Tahoma" w:hAnsi="Tahoma"/>
              <w:sz w:val="24"/>
              <w:szCs w:val="24"/>
              <w:rtl w:val="0"/>
            </w:rPr>
            <w:t xml:space="preserve">Այն խմբերը, որոնք առավել ներգրավվածությամբ էին աշխատում, պարգևատրվեցին՝ ստանալով թերթիկներ, որոնց վրա գրված էր ցորեն, ալյուր խմոր, ջուր, աղ բառերը։ Կհաղթեր բոլոր թերթիկներն առաջինը հավաքող, այսինքն` իր «հացը թխել կարողացող» առաջին խումբը։  </w:t>
          </w:r>
        </w:sdtContent>
      </w:sdt>
    </w:p>
    <w:p w:rsidR="00000000" w:rsidDel="00000000" w:rsidP="00000000" w:rsidRDefault="00000000" w:rsidRPr="00000000" w14:paraId="00000067">
      <w:pPr>
        <w:spacing w:after="240" w:line="360" w:lineRule="auto"/>
        <w:jc w:val="both"/>
        <w:rPr>
          <w:rFonts w:ascii="Merriweather" w:cs="Merriweather" w:eastAsia="Merriweather" w:hAnsi="Merriweather"/>
          <w:sz w:val="24"/>
          <w:szCs w:val="24"/>
        </w:rPr>
      </w:pPr>
      <w:sdt>
        <w:sdtPr>
          <w:tag w:val="goog_rdk_93"/>
        </w:sdtPr>
        <w:sdtContent>
          <w:r w:rsidDel="00000000" w:rsidR="00000000" w:rsidRPr="00000000">
            <w:rPr>
              <w:rFonts w:ascii="Tahoma" w:cs="Tahoma" w:eastAsia="Tahoma" w:hAnsi="Tahoma"/>
              <w:sz w:val="24"/>
              <w:szCs w:val="24"/>
              <w:rtl w:val="0"/>
            </w:rPr>
            <w:t xml:space="preserve">Աշխատանքն ավարտելուց հետո խմբի անդամներից յուրաքանչյուրը ներկայացրեց իր ներդրումը: </w:t>
          </w:r>
        </w:sdtContent>
      </w:sdt>
    </w:p>
    <w:p w:rsidR="00000000" w:rsidDel="00000000" w:rsidP="00000000" w:rsidRDefault="00000000" w:rsidRPr="00000000" w14:paraId="00000068">
      <w:pPr>
        <w:spacing w:after="240" w:line="360" w:lineRule="auto"/>
        <w:jc w:val="both"/>
        <w:rPr>
          <w:rFonts w:ascii="Merriweather" w:cs="Merriweather" w:eastAsia="Merriweather" w:hAnsi="Merriweather"/>
          <w:sz w:val="24"/>
          <w:szCs w:val="24"/>
        </w:rPr>
      </w:pPr>
      <w:sdt>
        <w:sdtPr>
          <w:tag w:val="goog_rdk_94"/>
        </w:sdtPr>
        <w:sdtContent>
          <w:r w:rsidDel="00000000" w:rsidR="00000000" w:rsidRPr="00000000">
            <w:rPr>
              <w:rFonts w:ascii="Tahoma" w:cs="Tahoma" w:eastAsia="Tahoma" w:hAnsi="Tahoma"/>
              <w:sz w:val="24"/>
              <w:szCs w:val="24"/>
              <w:rtl w:val="0"/>
            </w:rPr>
            <w:t xml:space="preserve">Խմբային աշխատանքի ավարտին երեխաները հնարավորություն ունեցան շոշափելու ալյուրն ու խմորը, իրենց ձեռքերով ցորենի հասկից առանձնացրին հատիկները։ Այնուհետև կիրառվեց քննադատական մտածողության տեխնոլոգիայով առաջարկվող «մանրակերտի» մեթոդը։ </w:t>
          </w:r>
        </w:sdtContent>
      </w:sdt>
    </w:p>
    <w:p w:rsidR="00000000" w:rsidDel="00000000" w:rsidP="00000000" w:rsidRDefault="00000000" w:rsidRPr="00000000" w14:paraId="00000069">
      <w:pPr>
        <w:spacing w:after="240" w:line="360" w:lineRule="auto"/>
        <w:jc w:val="both"/>
        <w:rPr>
          <w:rFonts w:ascii="Merriweather" w:cs="Merriweather" w:eastAsia="Merriweather" w:hAnsi="Merriweather"/>
          <w:sz w:val="24"/>
          <w:szCs w:val="24"/>
        </w:rPr>
      </w:pPr>
      <w:sdt>
        <w:sdtPr>
          <w:tag w:val="goog_rdk_95"/>
        </w:sdtPr>
        <w:sdtContent>
          <w:r w:rsidDel="00000000" w:rsidR="00000000" w:rsidRPr="00000000">
            <w:rPr>
              <w:rFonts w:ascii="Tahoma" w:cs="Tahoma" w:eastAsia="Tahoma" w:hAnsi="Tahoma"/>
              <w:sz w:val="24"/>
              <w:szCs w:val="24"/>
              <w:rtl w:val="0"/>
            </w:rPr>
            <w:t xml:space="preserve">Հիմք ընդունելով երեխաների տարիքային առանձնահատկությունները` այս մեթոդով նախատեսված հարցերը կրճատվել ու փոփոխվել էին։ </w:t>
          </w:r>
        </w:sdtContent>
      </w:sdt>
    </w:p>
    <w:p w:rsidR="00000000" w:rsidDel="00000000" w:rsidP="00000000" w:rsidRDefault="00000000" w:rsidRPr="00000000" w14:paraId="0000006A">
      <w:pPr>
        <w:spacing w:after="240" w:line="360" w:lineRule="auto"/>
        <w:jc w:val="both"/>
        <w:rPr>
          <w:rFonts w:ascii="Merriweather" w:cs="Merriweather" w:eastAsia="Merriweather" w:hAnsi="Merriweather"/>
          <w:sz w:val="24"/>
          <w:szCs w:val="24"/>
        </w:rPr>
      </w:pPr>
      <w:sdt>
        <w:sdtPr>
          <w:tag w:val="goog_rdk_96"/>
        </w:sdtPr>
        <w:sdtContent>
          <w:r w:rsidDel="00000000" w:rsidR="00000000" w:rsidRPr="00000000">
            <w:rPr>
              <w:rFonts w:ascii="Tahoma" w:cs="Tahoma" w:eastAsia="Tahoma" w:hAnsi="Tahoma"/>
              <w:sz w:val="24"/>
              <w:szCs w:val="24"/>
              <w:rtl w:val="0"/>
            </w:rPr>
            <w:t xml:space="preserve">Աշխատանքն իրականացավ բանավոր</w:t>
          </w:r>
        </w:sdtContent>
      </w:sdt>
      <w:sdt>
        <w:sdtPr>
          <w:tag w:val="goog_rdk_97"/>
        </w:sdtPr>
        <w:sdtContent>
          <w:r w:rsidDel="00000000" w:rsidR="00000000" w:rsidRPr="00000000">
            <w:rPr>
              <w:rFonts w:ascii="Tahoma" w:cs="Tahoma" w:eastAsia="Tahoma" w:hAnsi="Tahoma"/>
              <w:sz w:val="24"/>
              <w:szCs w:val="24"/>
              <w:rtl w:val="0"/>
            </w:rPr>
            <w:t xml:space="preserve">․ ա</w:t>
          </w:r>
        </w:sdtContent>
      </w:sdt>
      <w:sdt>
        <w:sdtPr>
          <w:tag w:val="goog_rdk_98"/>
        </w:sdtPr>
        <w:sdtContent>
          <w:r w:rsidDel="00000000" w:rsidR="00000000" w:rsidRPr="00000000">
            <w:rPr>
              <w:rFonts w:ascii="Tahoma" w:cs="Tahoma" w:eastAsia="Tahoma" w:hAnsi="Tahoma"/>
              <w:sz w:val="24"/>
              <w:szCs w:val="24"/>
              <w:rtl w:val="0"/>
            </w:rPr>
            <w:t xml:space="preserve">րդյունքում թեման ամբողջապես ամփոփվեց։ </w:t>
          </w:r>
        </w:sdtContent>
      </w:sdt>
    </w:p>
    <w:p w:rsidR="00000000" w:rsidDel="00000000" w:rsidP="00000000" w:rsidRDefault="00000000" w:rsidRPr="00000000" w14:paraId="0000006B">
      <w:pPr>
        <w:spacing w:after="240" w:line="360" w:lineRule="auto"/>
        <w:jc w:val="both"/>
        <w:rPr>
          <w:rFonts w:ascii="Merriweather" w:cs="Merriweather" w:eastAsia="Merriweather" w:hAnsi="Merriweather"/>
          <w:sz w:val="24"/>
          <w:szCs w:val="24"/>
        </w:rPr>
      </w:pPr>
      <w:sdt>
        <w:sdtPr>
          <w:tag w:val="goog_rdk_99"/>
        </w:sdtPr>
        <w:sdtContent>
          <w:r w:rsidDel="00000000" w:rsidR="00000000" w:rsidRPr="00000000">
            <w:rPr>
              <w:rFonts w:ascii="Tahoma" w:cs="Tahoma" w:eastAsia="Tahoma" w:hAnsi="Tahoma"/>
              <w:sz w:val="24"/>
              <w:szCs w:val="24"/>
              <w:rtl w:val="0"/>
            </w:rPr>
            <w:t xml:space="preserve">Երեխաների պատասխանները՝ ըստ հարցերի</w:t>
          </w:r>
        </w:sdtContent>
      </w:sdt>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06C">
      <w:pPr>
        <w:spacing w:after="240" w:line="360" w:lineRule="auto"/>
        <w:jc w:val="both"/>
        <w:rPr>
          <w:rFonts w:ascii="Merriweather" w:cs="Merriweather" w:eastAsia="Merriweather" w:hAnsi="Merriweather"/>
          <w:sz w:val="24"/>
          <w:szCs w:val="24"/>
        </w:rPr>
      </w:pPr>
      <w:r w:rsidDel="00000000" w:rsidR="00000000" w:rsidRPr="00000000">
        <w:rPr>
          <w:rFonts w:ascii="Symbol" w:cs="Symbol" w:eastAsia="Symbol" w:hAnsi="Symbol"/>
          <w:sz w:val="24"/>
          <w:szCs w:val="24"/>
          <w:rtl w:val="0"/>
        </w:rPr>
        <w:t xml:space="preserve">∙</w:t>
      </w:r>
      <w:sdt>
        <w:sdtPr>
          <w:tag w:val="goog_rdk_100"/>
        </w:sdtPr>
        <w:sdtContent>
          <w:r w:rsidDel="00000000" w:rsidR="00000000" w:rsidRPr="00000000">
            <w:rPr>
              <w:rFonts w:ascii="Tahoma" w:cs="Tahoma" w:eastAsia="Tahoma" w:hAnsi="Tahoma"/>
              <w:i w:val="1"/>
              <w:sz w:val="24"/>
              <w:szCs w:val="24"/>
              <w:rtl w:val="0"/>
            </w:rPr>
            <w:t xml:space="preserve"> Ո՞րն է ստեղծագործության ամենակարևոր բառը</w:t>
          </w:r>
        </w:sdtContent>
      </w:sdt>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Merriweather" w:cs="Merriweather" w:eastAsia="Merriweather" w:hAnsi="Merriweather"/>
          <w:i w:val="1"/>
          <w:sz w:val="24"/>
          <w:szCs w:val="24"/>
          <w:rtl w:val="0"/>
        </w:rPr>
        <w:t xml:space="preserve"> </w:t>
        <w:br w:type="textWrapping"/>
      </w:r>
      <w:sdt>
        <w:sdtPr>
          <w:tag w:val="goog_rdk_101"/>
        </w:sdtPr>
        <w:sdtContent>
          <w:r w:rsidDel="00000000" w:rsidR="00000000" w:rsidRPr="00000000">
            <w:rPr>
              <w:rFonts w:ascii="Tahoma" w:cs="Tahoma" w:eastAsia="Tahoma" w:hAnsi="Tahoma"/>
              <w:sz w:val="24"/>
              <w:szCs w:val="24"/>
              <w:rtl w:val="0"/>
            </w:rPr>
            <w:t xml:space="preserve">Պապիկ, որդի, հաց, ալյուր, ջուր, քրտինք</w:t>
          </w:r>
        </w:sdtContent>
      </w:sdt>
    </w:p>
    <w:p w:rsidR="00000000" w:rsidDel="00000000" w:rsidP="00000000" w:rsidRDefault="00000000" w:rsidRPr="00000000" w14:paraId="0000006D">
      <w:pPr>
        <w:spacing w:after="240"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r w:rsidDel="00000000" w:rsidR="00000000" w:rsidRPr="00000000">
        <w:rPr>
          <w:rFonts w:ascii="Symbol" w:cs="Symbol" w:eastAsia="Symbol" w:hAnsi="Symbol"/>
          <w:sz w:val="24"/>
          <w:szCs w:val="24"/>
          <w:rtl w:val="0"/>
        </w:rPr>
        <w:t xml:space="preserve">∙</w:t>
      </w:r>
      <w:r w:rsidDel="00000000" w:rsidR="00000000" w:rsidRPr="00000000">
        <w:rPr>
          <w:rFonts w:ascii="Merriweather" w:cs="Merriweather" w:eastAsia="Merriweather" w:hAnsi="Merriweather"/>
          <w:sz w:val="24"/>
          <w:szCs w:val="24"/>
          <w:rtl w:val="0"/>
        </w:rPr>
        <w:t xml:space="preserve"> </w:t>
      </w:r>
      <w:sdt>
        <w:sdtPr>
          <w:tag w:val="goog_rdk_102"/>
        </w:sdtPr>
        <w:sdtContent>
          <w:r w:rsidDel="00000000" w:rsidR="00000000" w:rsidRPr="00000000">
            <w:rPr>
              <w:rFonts w:ascii="Tahoma" w:cs="Tahoma" w:eastAsia="Tahoma" w:hAnsi="Tahoma"/>
              <w:i w:val="1"/>
              <w:sz w:val="24"/>
              <w:szCs w:val="24"/>
              <w:rtl w:val="0"/>
            </w:rPr>
            <w:t xml:space="preserve">Ո՞րն է բանաստեղծության ամենակարևոր նախադասությունը</w:t>
          </w:r>
        </w:sdtContent>
      </w:sdt>
      <w:r w:rsidDel="00000000" w:rsidR="00000000" w:rsidRPr="00000000">
        <w:rPr>
          <w:rFonts w:ascii="Times New Roman" w:cs="Times New Roman" w:eastAsia="Times New Roman" w:hAnsi="Times New Roman"/>
          <w:i w:val="1"/>
          <w:sz w:val="24"/>
          <w:szCs w:val="24"/>
          <w:rtl w:val="0"/>
        </w:rPr>
        <w:t xml:space="preserve">․</w:t>
      </w:r>
      <w:sdt>
        <w:sdtPr>
          <w:tag w:val="goog_rdk_103"/>
        </w:sdtPr>
        <w:sdtContent>
          <w:r w:rsidDel="00000000" w:rsidR="00000000" w:rsidRPr="00000000">
            <w:rPr>
              <w:rFonts w:ascii="Tahoma" w:cs="Tahoma" w:eastAsia="Tahoma" w:hAnsi="Tahoma"/>
              <w:sz w:val="24"/>
              <w:szCs w:val="24"/>
              <w:rtl w:val="0"/>
            </w:rPr>
            <w:t xml:space="preserve"> </w:t>
            <w:br w:type="textWrapping"/>
            <w:t xml:space="preserve">Պապիկը խոր ցավ զգաց իր սրտում: Չի կարելի հացը նետել։ Հացը պատիվ է: </w:t>
          </w:r>
        </w:sdtContent>
      </w:sdt>
    </w:p>
    <w:p w:rsidR="00000000" w:rsidDel="00000000" w:rsidP="00000000" w:rsidRDefault="00000000" w:rsidRPr="00000000" w14:paraId="0000006E">
      <w:pPr>
        <w:spacing w:after="240" w:line="360" w:lineRule="auto"/>
        <w:jc w:val="both"/>
        <w:rPr>
          <w:rFonts w:ascii="Merriweather" w:cs="Merriweather" w:eastAsia="Merriweather" w:hAnsi="Merriweather"/>
          <w:sz w:val="24"/>
          <w:szCs w:val="24"/>
        </w:rPr>
      </w:pPr>
      <w:r w:rsidDel="00000000" w:rsidR="00000000" w:rsidRPr="00000000">
        <w:rPr>
          <w:rFonts w:ascii="Symbol" w:cs="Symbol" w:eastAsia="Symbol" w:hAnsi="Symbol"/>
          <w:sz w:val="24"/>
          <w:szCs w:val="24"/>
          <w:rtl w:val="0"/>
        </w:rPr>
        <w:t xml:space="preserve">∙</w:t>
      </w:r>
      <w:r w:rsidDel="00000000" w:rsidR="00000000" w:rsidRPr="00000000">
        <w:rPr>
          <w:rFonts w:ascii="Merriweather" w:cs="Merriweather" w:eastAsia="Merriweather" w:hAnsi="Merriweather"/>
          <w:sz w:val="24"/>
          <w:szCs w:val="24"/>
          <w:rtl w:val="0"/>
        </w:rPr>
        <w:t xml:space="preserve"> </w:t>
      </w:r>
      <w:sdt>
        <w:sdtPr>
          <w:tag w:val="goog_rdk_104"/>
        </w:sdtPr>
        <w:sdtContent>
          <w:r w:rsidDel="00000000" w:rsidR="00000000" w:rsidRPr="00000000">
            <w:rPr>
              <w:rFonts w:ascii="Tahoma" w:cs="Tahoma" w:eastAsia="Tahoma" w:hAnsi="Tahoma"/>
              <w:i w:val="1"/>
              <w:sz w:val="24"/>
              <w:szCs w:val="24"/>
              <w:rtl w:val="0"/>
            </w:rPr>
            <w:t xml:space="preserve">Շարունակել հետևյալ նախադասությունը</w:t>
          </w:r>
        </w:sdtContent>
      </w:sdt>
      <w:sdt>
        <w:sdtPr>
          <w:tag w:val="goog_rdk_105"/>
        </w:sdtPr>
        <w:sdtContent>
          <w:r w:rsidDel="00000000" w:rsidR="00000000" w:rsidRPr="00000000">
            <w:rPr>
              <w:rFonts w:ascii="Tahoma" w:cs="Tahoma" w:eastAsia="Tahoma" w:hAnsi="Tahoma"/>
              <w:i w:val="1"/>
              <w:sz w:val="24"/>
              <w:szCs w:val="24"/>
              <w:rtl w:val="0"/>
            </w:rPr>
            <w:t xml:space="preserve">՝</w:t>
          </w:r>
        </w:sdtContent>
      </w:sdt>
      <w:sdt>
        <w:sdtPr>
          <w:tag w:val="goog_rdk_106"/>
        </w:sdtPr>
        <w:sdtContent>
          <w:r w:rsidDel="00000000" w:rsidR="00000000" w:rsidRPr="00000000">
            <w:rPr>
              <w:rFonts w:ascii="Tahoma" w:cs="Tahoma" w:eastAsia="Tahoma" w:hAnsi="Tahoma"/>
              <w:i w:val="1"/>
              <w:sz w:val="24"/>
              <w:szCs w:val="24"/>
              <w:rtl w:val="0"/>
            </w:rPr>
            <w:t xml:space="preserve"> Ամենակարևորն այն է, որ ..</w:t>
          </w:r>
        </w:sdtContent>
      </w:sdt>
      <w:sdt>
        <w:sdtPr>
          <w:tag w:val="goog_rdk_107"/>
        </w:sdtPr>
        <w:sdtContent>
          <w:r w:rsidDel="00000000" w:rsidR="00000000" w:rsidRPr="00000000">
            <w:rPr>
              <w:rFonts w:ascii="Tahoma" w:cs="Tahoma" w:eastAsia="Tahoma" w:hAnsi="Tahoma"/>
              <w:sz w:val="24"/>
              <w:szCs w:val="24"/>
              <w:rtl w:val="0"/>
            </w:rPr>
            <w:t xml:space="preserve"> Ամենակարևորն այն է, որ հացը սուրբ է: Ամենակարևորն այն է, որ հացը հրաշք է։ </w:t>
          </w:r>
        </w:sdtContent>
      </w:sdt>
    </w:p>
    <w:p w:rsidR="00000000" w:rsidDel="00000000" w:rsidP="00000000" w:rsidRDefault="00000000" w:rsidRPr="00000000" w14:paraId="0000006F">
      <w:pPr>
        <w:spacing w:after="240" w:line="360" w:lineRule="auto"/>
        <w:jc w:val="both"/>
        <w:rPr>
          <w:rFonts w:ascii="Merriweather" w:cs="Merriweather" w:eastAsia="Merriweather" w:hAnsi="Merriweather"/>
          <w:sz w:val="24"/>
          <w:szCs w:val="24"/>
        </w:rPr>
      </w:pPr>
      <w:sdt>
        <w:sdtPr>
          <w:tag w:val="goog_rdk_108"/>
        </w:sdtPr>
        <w:sdtContent>
          <w:r w:rsidDel="00000000" w:rsidR="00000000" w:rsidRPr="00000000">
            <w:rPr>
              <w:rFonts w:ascii="Tahoma" w:cs="Tahoma" w:eastAsia="Tahoma" w:hAnsi="Tahoma"/>
              <w:sz w:val="24"/>
              <w:szCs w:val="24"/>
              <w:rtl w:val="0"/>
            </w:rPr>
            <w:t xml:space="preserve">Այս առաջադրանքից հետո երեխաներն իրենց «Հրաշք տետրերում» գծեցին աղյուսակ և անհատապես լրացրին այն: </w:t>
          </w:r>
        </w:sdtContent>
      </w:sdt>
    </w:p>
    <w:p w:rsidR="00000000" w:rsidDel="00000000" w:rsidP="00000000" w:rsidRDefault="00000000" w:rsidRPr="00000000" w14:paraId="00000070">
      <w:pPr>
        <w:spacing w:after="240" w:line="360" w:lineRule="auto"/>
        <w:jc w:val="both"/>
        <w:rPr>
          <w:rFonts w:ascii="Merriweather" w:cs="Merriweather" w:eastAsia="Merriweather" w:hAnsi="Merriweather"/>
          <w:sz w:val="24"/>
          <w:szCs w:val="24"/>
        </w:rPr>
      </w:pPr>
      <w:sdt>
        <w:sdtPr>
          <w:tag w:val="goog_rdk_109"/>
        </w:sdtPr>
        <w:sdtContent>
          <w:r w:rsidDel="00000000" w:rsidR="00000000" w:rsidRPr="00000000">
            <w:rPr>
              <w:rFonts w:ascii="Tahoma" w:cs="Tahoma" w:eastAsia="Tahoma" w:hAnsi="Tahoma"/>
              <w:sz w:val="24"/>
              <w:szCs w:val="24"/>
              <w:rtl w:val="0"/>
            </w:rPr>
            <w:t xml:space="preserve">Այս յուրօրինակ ինքնագնահատման աղյուսակը լրացնելու համար նրանք խորհեցին իրենց գործողությունների մասին և գնահատեցին սեփական արարքները։ </w:t>
          </w:r>
        </w:sdtContent>
      </w:sdt>
    </w:p>
    <w:tbl>
      <w:tblPr>
        <w:tblStyle w:val="Table1"/>
        <w:tblW w:w="76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0"/>
        <w:gridCol w:w="992"/>
        <w:gridCol w:w="998"/>
        <w:gridCol w:w="1276"/>
        <w:tblGridChange w:id="0">
          <w:tblGrid>
            <w:gridCol w:w="4390"/>
            <w:gridCol w:w="992"/>
            <w:gridCol w:w="998"/>
            <w:gridCol w:w="1276"/>
          </w:tblGrid>
        </w:tblGridChange>
      </w:tblGrid>
      <w:tr>
        <w:trPr>
          <w:cantSplit w:val="0"/>
          <w:tblHeader w:val="0"/>
        </w:trPr>
        <w:tc>
          <w:tcPr/>
          <w:p w:rsidR="00000000" w:rsidDel="00000000" w:rsidP="00000000" w:rsidRDefault="00000000" w:rsidRPr="00000000" w14:paraId="00000071">
            <w:pPr>
              <w:spacing w:after="240" w:line="360" w:lineRule="auto"/>
              <w:jc w:val="both"/>
              <w:rPr>
                <w:rFonts w:ascii="Merriweather" w:cs="Merriweather" w:eastAsia="Merriweather" w:hAnsi="Merriweather"/>
                <w:b w:val="1"/>
                <w:sz w:val="24"/>
                <w:szCs w:val="24"/>
              </w:rPr>
            </w:pPr>
            <w:sdt>
              <w:sdtPr>
                <w:tag w:val="goog_rdk_110"/>
              </w:sdtPr>
              <w:sdtContent>
                <w:r w:rsidDel="00000000" w:rsidR="00000000" w:rsidRPr="00000000">
                  <w:rPr>
                    <w:rFonts w:ascii="Tahoma" w:cs="Tahoma" w:eastAsia="Tahoma" w:hAnsi="Tahoma"/>
                    <w:b w:val="1"/>
                    <w:sz w:val="24"/>
                    <w:szCs w:val="24"/>
                    <w:rtl w:val="0"/>
                  </w:rPr>
                  <w:t xml:space="preserve">Հայկ</w:t>
                </w:r>
              </w:sdtContent>
            </w:sdt>
          </w:p>
        </w:tc>
        <w:tc>
          <w:tcPr/>
          <w:p w:rsidR="00000000" w:rsidDel="00000000" w:rsidP="00000000" w:rsidRDefault="00000000" w:rsidRPr="00000000" w14:paraId="00000072">
            <w:pPr>
              <w:spacing w:after="240" w:line="360" w:lineRule="auto"/>
              <w:jc w:val="both"/>
              <w:rPr>
                <w:rFonts w:ascii="Merriweather" w:cs="Merriweather" w:eastAsia="Merriweather" w:hAnsi="Merriweather"/>
                <w:b w:val="1"/>
                <w:sz w:val="24"/>
                <w:szCs w:val="24"/>
              </w:rPr>
            </w:pPr>
            <w:sdt>
              <w:sdtPr>
                <w:tag w:val="goog_rdk_111"/>
              </w:sdtPr>
              <w:sdtContent>
                <w:r w:rsidDel="00000000" w:rsidR="00000000" w:rsidRPr="00000000">
                  <w:rPr>
                    <w:rFonts w:ascii="Tahoma" w:cs="Tahoma" w:eastAsia="Tahoma" w:hAnsi="Tahoma"/>
                    <w:b w:val="1"/>
                    <w:sz w:val="24"/>
                    <w:szCs w:val="24"/>
                    <w:rtl w:val="0"/>
                  </w:rPr>
                  <w:t xml:space="preserve">միշտ</w:t>
                </w:r>
              </w:sdtContent>
            </w:sdt>
          </w:p>
        </w:tc>
        <w:tc>
          <w:tcPr/>
          <w:p w:rsidR="00000000" w:rsidDel="00000000" w:rsidP="00000000" w:rsidRDefault="00000000" w:rsidRPr="00000000" w14:paraId="00000073">
            <w:pPr>
              <w:spacing w:after="240" w:line="360" w:lineRule="auto"/>
              <w:jc w:val="both"/>
              <w:rPr>
                <w:rFonts w:ascii="Merriweather" w:cs="Merriweather" w:eastAsia="Merriweather" w:hAnsi="Merriweather"/>
                <w:b w:val="1"/>
                <w:sz w:val="24"/>
                <w:szCs w:val="24"/>
              </w:rPr>
            </w:pPr>
            <w:sdt>
              <w:sdtPr>
                <w:tag w:val="goog_rdk_112"/>
              </w:sdtPr>
              <w:sdtContent>
                <w:r w:rsidDel="00000000" w:rsidR="00000000" w:rsidRPr="00000000">
                  <w:rPr>
                    <w:rFonts w:ascii="Tahoma" w:cs="Tahoma" w:eastAsia="Tahoma" w:hAnsi="Tahoma"/>
                    <w:b w:val="1"/>
                    <w:sz w:val="24"/>
                    <w:szCs w:val="24"/>
                    <w:rtl w:val="0"/>
                  </w:rPr>
                  <w:t xml:space="preserve">երբեմն</w:t>
                </w:r>
              </w:sdtContent>
            </w:sdt>
          </w:p>
        </w:tc>
        <w:tc>
          <w:tcPr/>
          <w:p w:rsidR="00000000" w:rsidDel="00000000" w:rsidP="00000000" w:rsidRDefault="00000000" w:rsidRPr="00000000" w14:paraId="00000074">
            <w:pPr>
              <w:spacing w:after="240" w:line="360" w:lineRule="auto"/>
              <w:jc w:val="both"/>
              <w:rPr>
                <w:rFonts w:ascii="Merriweather" w:cs="Merriweather" w:eastAsia="Merriweather" w:hAnsi="Merriweather"/>
                <w:b w:val="1"/>
                <w:sz w:val="24"/>
                <w:szCs w:val="24"/>
              </w:rPr>
            </w:pPr>
            <w:sdt>
              <w:sdtPr>
                <w:tag w:val="goog_rdk_113"/>
              </w:sdtPr>
              <w:sdtContent>
                <w:r w:rsidDel="00000000" w:rsidR="00000000" w:rsidRPr="00000000">
                  <w:rPr>
                    <w:rFonts w:ascii="Tahoma" w:cs="Tahoma" w:eastAsia="Tahoma" w:hAnsi="Tahoma"/>
                    <w:b w:val="1"/>
                    <w:sz w:val="24"/>
                    <w:szCs w:val="24"/>
                    <w:rtl w:val="0"/>
                  </w:rPr>
                  <w:t xml:space="preserve">երբեք</w:t>
                </w:r>
              </w:sdtContent>
            </w:sdt>
          </w:p>
        </w:tc>
      </w:tr>
      <w:tr>
        <w:trPr>
          <w:cantSplit w:val="0"/>
          <w:tblHeader w:val="0"/>
        </w:trPr>
        <w:tc>
          <w:tcPr/>
          <w:p w:rsidR="00000000" w:rsidDel="00000000" w:rsidP="00000000" w:rsidRDefault="00000000" w:rsidRPr="00000000" w14:paraId="00000075">
            <w:pPr>
              <w:spacing w:after="240" w:line="360" w:lineRule="auto"/>
              <w:jc w:val="both"/>
              <w:rPr>
                <w:rFonts w:ascii="Merriweather" w:cs="Merriweather" w:eastAsia="Merriweather" w:hAnsi="Merriweather"/>
                <w:sz w:val="24"/>
                <w:szCs w:val="24"/>
              </w:rPr>
            </w:pPr>
            <w:sdt>
              <w:sdtPr>
                <w:tag w:val="goog_rdk_114"/>
              </w:sdtPr>
              <w:sdtContent>
                <w:r w:rsidDel="00000000" w:rsidR="00000000" w:rsidRPr="00000000">
                  <w:rPr>
                    <w:rFonts w:ascii="Tahoma" w:cs="Tahoma" w:eastAsia="Tahoma" w:hAnsi="Tahoma"/>
                    <w:sz w:val="24"/>
                    <w:szCs w:val="24"/>
                    <w:rtl w:val="0"/>
                  </w:rPr>
                  <w:t xml:space="preserve">Ես ավելացած հացը նետում եմ</w:t>
                </w:r>
              </w:sdtContent>
            </w:sdt>
          </w:p>
        </w:tc>
        <w:tc>
          <w:tcPr/>
          <w:p w:rsidR="00000000" w:rsidDel="00000000" w:rsidP="00000000" w:rsidRDefault="00000000" w:rsidRPr="00000000" w14:paraId="00000076">
            <w:pPr>
              <w:spacing w:after="240" w:line="360" w:lineRule="auto"/>
              <w:jc w:val="both"/>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077">
            <w:pPr>
              <w:spacing w:after="240" w:line="36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w:t>
            </w:r>
          </w:p>
        </w:tc>
        <w:tc>
          <w:tcPr/>
          <w:p w:rsidR="00000000" w:rsidDel="00000000" w:rsidP="00000000" w:rsidRDefault="00000000" w:rsidRPr="00000000" w14:paraId="00000078">
            <w:pPr>
              <w:spacing w:after="240" w:line="360" w:lineRule="auto"/>
              <w:jc w:val="both"/>
              <w:rPr>
                <w:rFonts w:ascii="Merriweather" w:cs="Merriweather" w:eastAsia="Merriweather" w:hAnsi="Merriweathe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79">
            <w:pPr>
              <w:spacing w:after="240" w:line="360" w:lineRule="auto"/>
              <w:jc w:val="both"/>
              <w:rPr>
                <w:rFonts w:ascii="Merriweather" w:cs="Merriweather" w:eastAsia="Merriweather" w:hAnsi="Merriweather"/>
                <w:sz w:val="24"/>
                <w:szCs w:val="24"/>
              </w:rPr>
            </w:pPr>
            <w:sdt>
              <w:sdtPr>
                <w:tag w:val="goog_rdk_115"/>
              </w:sdtPr>
              <w:sdtContent>
                <w:r w:rsidDel="00000000" w:rsidR="00000000" w:rsidRPr="00000000">
                  <w:rPr>
                    <w:rFonts w:ascii="Tahoma" w:cs="Tahoma" w:eastAsia="Tahoma" w:hAnsi="Tahoma"/>
                    <w:sz w:val="24"/>
                    <w:szCs w:val="24"/>
                    <w:rtl w:val="0"/>
                  </w:rPr>
                  <w:t xml:space="preserve">Հացի փշրանքը տալիս եմ թռչուններին</w:t>
                </w:r>
              </w:sdtContent>
            </w:sdt>
          </w:p>
        </w:tc>
        <w:tc>
          <w:tcPr/>
          <w:p w:rsidR="00000000" w:rsidDel="00000000" w:rsidP="00000000" w:rsidRDefault="00000000" w:rsidRPr="00000000" w14:paraId="0000007A">
            <w:pPr>
              <w:spacing w:after="240" w:line="360" w:lineRule="auto"/>
              <w:jc w:val="both"/>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07B">
            <w:pPr>
              <w:spacing w:after="240" w:line="36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w:t>
            </w:r>
          </w:p>
        </w:tc>
        <w:tc>
          <w:tcPr/>
          <w:p w:rsidR="00000000" w:rsidDel="00000000" w:rsidP="00000000" w:rsidRDefault="00000000" w:rsidRPr="00000000" w14:paraId="0000007C">
            <w:pPr>
              <w:spacing w:after="240" w:line="360" w:lineRule="auto"/>
              <w:jc w:val="both"/>
              <w:rPr>
                <w:rFonts w:ascii="Merriweather" w:cs="Merriweather" w:eastAsia="Merriweather" w:hAnsi="Merriweathe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7D">
            <w:pPr>
              <w:spacing w:after="240" w:line="360" w:lineRule="auto"/>
              <w:jc w:val="both"/>
              <w:rPr>
                <w:rFonts w:ascii="Merriweather" w:cs="Merriweather" w:eastAsia="Merriweather" w:hAnsi="Merriweather"/>
                <w:sz w:val="24"/>
                <w:szCs w:val="24"/>
              </w:rPr>
            </w:pPr>
            <w:sdt>
              <w:sdtPr>
                <w:tag w:val="goog_rdk_116"/>
              </w:sdtPr>
              <w:sdtContent>
                <w:r w:rsidDel="00000000" w:rsidR="00000000" w:rsidRPr="00000000">
                  <w:rPr>
                    <w:rFonts w:ascii="Tahoma" w:cs="Tahoma" w:eastAsia="Tahoma" w:hAnsi="Tahoma"/>
                    <w:sz w:val="24"/>
                    <w:szCs w:val="24"/>
                    <w:rtl w:val="0"/>
                  </w:rPr>
                  <w:t xml:space="preserve">Լսում եմ պապիկիս խրատները</w:t>
                </w:r>
              </w:sdtContent>
            </w:sdt>
          </w:p>
        </w:tc>
        <w:tc>
          <w:tcPr/>
          <w:p w:rsidR="00000000" w:rsidDel="00000000" w:rsidP="00000000" w:rsidRDefault="00000000" w:rsidRPr="00000000" w14:paraId="0000007E">
            <w:pPr>
              <w:spacing w:after="240" w:line="36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w:t>
            </w:r>
          </w:p>
        </w:tc>
        <w:tc>
          <w:tcPr/>
          <w:p w:rsidR="00000000" w:rsidDel="00000000" w:rsidP="00000000" w:rsidRDefault="00000000" w:rsidRPr="00000000" w14:paraId="0000007F">
            <w:pPr>
              <w:spacing w:after="240" w:line="360" w:lineRule="auto"/>
              <w:jc w:val="both"/>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080">
            <w:pPr>
              <w:spacing w:after="240" w:line="360" w:lineRule="auto"/>
              <w:jc w:val="both"/>
              <w:rPr>
                <w:rFonts w:ascii="Merriweather" w:cs="Merriweather" w:eastAsia="Merriweather" w:hAnsi="Merriweather"/>
                <w:sz w:val="24"/>
                <w:szCs w:val="24"/>
              </w:rPr>
            </w:pPr>
            <w:r w:rsidDel="00000000" w:rsidR="00000000" w:rsidRPr="00000000">
              <w:rPr>
                <w:rtl w:val="0"/>
              </w:rPr>
            </w:r>
          </w:p>
        </w:tc>
      </w:tr>
    </w:tbl>
    <w:p w:rsidR="00000000" w:rsidDel="00000000" w:rsidP="00000000" w:rsidRDefault="00000000" w:rsidRPr="00000000" w14:paraId="00000081">
      <w:pPr>
        <w:spacing w:after="240"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82">
      <w:pPr>
        <w:spacing w:after="240" w:line="360" w:lineRule="auto"/>
        <w:jc w:val="both"/>
        <w:rPr>
          <w:rFonts w:ascii="Merriweather" w:cs="Merriweather" w:eastAsia="Merriweather" w:hAnsi="Merriweather"/>
          <w:sz w:val="24"/>
          <w:szCs w:val="24"/>
        </w:rPr>
      </w:pPr>
      <w:sdt>
        <w:sdtPr>
          <w:tag w:val="goog_rdk_117"/>
        </w:sdtPr>
        <w:sdtContent>
          <w:r w:rsidDel="00000000" w:rsidR="00000000" w:rsidRPr="00000000">
            <w:rPr>
              <w:rFonts w:ascii="Tahoma" w:cs="Tahoma" w:eastAsia="Tahoma" w:hAnsi="Tahoma"/>
              <w:sz w:val="24"/>
              <w:szCs w:val="24"/>
              <w:rtl w:val="0"/>
            </w:rPr>
            <w:t xml:space="preserve">Նրանց հանձնարարվեց տնային առաջադրանք՝ հացի մասին տեղեկություններ հավաքել ոչ միայն հանրագիտարանից, այլև տատիկներից ու պապիկներից, մայրիկներից ու հայրիկներից։</w:t>
          </w:r>
        </w:sdtContent>
      </w:sdt>
    </w:p>
    <w:p w:rsidR="00000000" w:rsidDel="00000000" w:rsidP="00000000" w:rsidRDefault="00000000" w:rsidRPr="00000000" w14:paraId="00000083">
      <w:pPr>
        <w:spacing w:after="240" w:line="360" w:lineRule="auto"/>
        <w:jc w:val="both"/>
        <w:rPr>
          <w:rFonts w:ascii="Merriweather" w:cs="Merriweather" w:eastAsia="Merriweather" w:hAnsi="Merriweather"/>
          <w:sz w:val="24"/>
          <w:szCs w:val="24"/>
        </w:rPr>
      </w:pPr>
      <w:sdt>
        <w:sdtPr>
          <w:tag w:val="goog_rdk_118"/>
        </w:sdtPr>
        <w:sdtContent>
          <w:r w:rsidDel="00000000" w:rsidR="00000000" w:rsidRPr="00000000">
            <w:rPr>
              <w:rFonts w:ascii="Tahoma" w:cs="Tahoma" w:eastAsia="Tahoma" w:hAnsi="Tahoma"/>
              <w:sz w:val="24"/>
              <w:szCs w:val="24"/>
              <w:rtl w:val="0"/>
            </w:rPr>
            <w:t xml:space="preserve">Հաջորդ օրը երեխաները ներկայացրին հացի մասին իրենց հավաքած տեղեկությունները և ընթերցեցին ստեղծագործությունը: Այնուհետև կիրառեցինք «բանալի բառեր» մեթոդը: «Հացը» դասից ընտրել էինք հետևյալ բառերը՝ քրտինք, մեծ, միտք, չորացած: Դրանց կիրառմամբ աշակերտները գրեցին շարադրություններ ու տարբեր պատմություններ: </w:t>
          </w:r>
        </w:sdtContent>
      </w:sdt>
    </w:p>
    <w:p w:rsidR="00000000" w:rsidDel="00000000" w:rsidP="00000000" w:rsidRDefault="00000000" w:rsidRPr="00000000" w14:paraId="00000084">
      <w:pPr>
        <w:spacing w:after="240"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85">
      <w:pPr>
        <w:spacing w:after="240"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86">
      <w:pPr>
        <w:spacing w:after="240" w:line="360" w:lineRule="auto"/>
        <w:jc w:val="both"/>
        <w:rPr>
          <w:rFonts w:ascii="Merriweather" w:cs="Merriweather" w:eastAsia="Merriweather" w:hAnsi="Merriweather"/>
          <w:b w:val="1"/>
          <w:sz w:val="28"/>
          <w:szCs w:val="28"/>
        </w:rPr>
      </w:pPr>
      <w:sdt>
        <w:sdtPr>
          <w:tag w:val="goog_rdk_119"/>
        </w:sdtPr>
        <w:sdtContent>
          <w:r w:rsidDel="00000000" w:rsidR="00000000" w:rsidRPr="00000000">
            <w:rPr>
              <w:rFonts w:ascii="Tahoma" w:cs="Tahoma" w:eastAsia="Tahoma" w:hAnsi="Tahoma"/>
              <w:b w:val="1"/>
              <w:sz w:val="28"/>
              <w:szCs w:val="28"/>
              <w:rtl w:val="0"/>
            </w:rPr>
            <w:t xml:space="preserve">Քննադատական մտածողության ձևավորումն ու զարգացումը խաղի միջոցով տարրական դպրոցում</w:t>
          </w:r>
        </w:sdtContent>
      </w:sdt>
    </w:p>
    <w:p w:rsidR="00000000" w:rsidDel="00000000" w:rsidP="00000000" w:rsidRDefault="00000000" w:rsidRPr="00000000" w14:paraId="00000087">
      <w:pPr>
        <w:spacing w:after="240" w:line="360" w:lineRule="auto"/>
        <w:jc w:val="both"/>
        <w:rPr>
          <w:rFonts w:ascii="Merriweather" w:cs="Merriweather" w:eastAsia="Merriweather" w:hAnsi="Merriweather"/>
          <w:sz w:val="24"/>
          <w:szCs w:val="24"/>
        </w:rPr>
      </w:pPr>
      <w:sdt>
        <w:sdtPr>
          <w:tag w:val="goog_rdk_120"/>
        </w:sdtPr>
        <w:sdtContent>
          <w:r w:rsidDel="00000000" w:rsidR="00000000" w:rsidRPr="00000000">
            <w:rPr>
              <w:rFonts w:ascii="Tahoma" w:cs="Tahoma" w:eastAsia="Tahoma" w:hAnsi="Tahoma"/>
              <w:sz w:val="24"/>
              <w:szCs w:val="24"/>
              <w:rtl w:val="0"/>
            </w:rPr>
            <w:t xml:space="preserve">Խաղը ոչ միայն զվարճալի զբաղմունք է, այլև կյանքի տարբեր հարաբերություններում գործելու համար անհրաժեշտ կարողությունների, քննադատական մտքի ձևավորման միջոց։ </w:t>
          </w:r>
        </w:sdtContent>
      </w:sdt>
    </w:p>
    <w:p w:rsidR="00000000" w:rsidDel="00000000" w:rsidP="00000000" w:rsidRDefault="00000000" w:rsidRPr="00000000" w14:paraId="00000088">
      <w:pPr>
        <w:spacing w:after="240" w:line="360" w:lineRule="auto"/>
        <w:jc w:val="both"/>
        <w:rPr>
          <w:rFonts w:ascii="Merriweather" w:cs="Merriweather" w:eastAsia="Merriweather" w:hAnsi="Merriweather"/>
          <w:sz w:val="24"/>
          <w:szCs w:val="24"/>
        </w:rPr>
      </w:pPr>
      <w:sdt>
        <w:sdtPr>
          <w:tag w:val="goog_rdk_121"/>
        </w:sdtPr>
        <w:sdtContent>
          <w:r w:rsidDel="00000000" w:rsidR="00000000" w:rsidRPr="00000000">
            <w:rPr>
              <w:rFonts w:ascii="Tahoma" w:cs="Tahoma" w:eastAsia="Tahoma" w:hAnsi="Tahoma"/>
              <w:sz w:val="24"/>
              <w:szCs w:val="24"/>
              <w:rtl w:val="0"/>
            </w:rPr>
            <w:t xml:space="preserve">Մարդուն համակողմանիորեն ճանաչելու համար բավական է նրան ուսումնասիրել խաղային գործունեության ժամանակ։ Խաղերի բազմազանությունը տարբեր բնույթի արգելքներ է ստեղծում նպատակին հասնելու՝ հաղթելու ճանապարհին։ Այդ արգելքները հաղթահարելու ժամանակ յուրաքանչյուր երեխա դրսևորում է ինքնատիպ վարք՝ ուժ, ճարպկություն, խարդախություն, հնարամտություն, գիտելիք, քննադատություն և այլն։ Հենց այդ արգելքների հաղթահարման գործընթացն էլ նպաստում է երեխաների ըմբռնողականության, ուշադրության, հիշողության, կամքի, դիտողունակության, մտածողության, երևակայության զարգացմանը, միջանձնային հարաբերությունների կարգավորմանը, այդ ունակությունների ձևավորմանը։ </w:t>
          </w:r>
        </w:sdtContent>
      </w:sdt>
    </w:p>
    <w:p w:rsidR="00000000" w:rsidDel="00000000" w:rsidP="00000000" w:rsidRDefault="00000000" w:rsidRPr="00000000" w14:paraId="00000089">
      <w:pPr>
        <w:spacing w:after="240" w:line="360" w:lineRule="auto"/>
        <w:jc w:val="both"/>
        <w:rPr>
          <w:rFonts w:ascii="Merriweather" w:cs="Merriweather" w:eastAsia="Merriweather" w:hAnsi="Merriweather"/>
          <w:sz w:val="24"/>
          <w:szCs w:val="24"/>
        </w:rPr>
      </w:pPr>
      <w:sdt>
        <w:sdtPr>
          <w:tag w:val="goog_rdk_122"/>
        </w:sdtPr>
        <w:sdtContent>
          <w:r w:rsidDel="00000000" w:rsidR="00000000" w:rsidRPr="00000000">
            <w:rPr>
              <w:rFonts w:ascii="Tahoma" w:cs="Tahoma" w:eastAsia="Tahoma" w:hAnsi="Tahoma"/>
              <w:sz w:val="24"/>
              <w:szCs w:val="24"/>
              <w:rtl w:val="0"/>
            </w:rPr>
            <w:t xml:space="preserve">Մեր օրերում կրտսեր դպրոցական տարիքի երեխաներն ունեն չափազանց հետաքրքիր ու զարգացնող խաղալիքներ, խաղում են բազմաշերտ մտավոր գործունեություն պահանջող խաղեր, այդ թվում են համացանցի ընձեռած հնարավորությունները։</w:t>
          </w:r>
        </w:sdtContent>
      </w:sdt>
    </w:p>
    <w:p w:rsidR="00000000" w:rsidDel="00000000" w:rsidP="00000000" w:rsidRDefault="00000000" w:rsidRPr="00000000" w14:paraId="0000008A">
      <w:pPr>
        <w:spacing w:after="240" w:line="360" w:lineRule="auto"/>
        <w:jc w:val="both"/>
        <w:rPr>
          <w:rFonts w:ascii="Merriweather" w:cs="Merriweather" w:eastAsia="Merriweather" w:hAnsi="Merriweather"/>
          <w:sz w:val="24"/>
          <w:szCs w:val="24"/>
        </w:rPr>
      </w:pPr>
      <w:sdt>
        <w:sdtPr>
          <w:tag w:val="goog_rdk_123"/>
        </w:sdtPr>
        <w:sdtContent>
          <w:r w:rsidDel="00000000" w:rsidR="00000000" w:rsidRPr="00000000">
            <w:rPr>
              <w:rFonts w:ascii="Tahoma" w:cs="Tahoma" w:eastAsia="Tahoma" w:hAnsi="Tahoma"/>
              <w:sz w:val="24"/>
              <w:szCs w:val="24"/>
              <w:rtl w:val="0"/>
            </w:rPr>
            <w:t xml:space="preserve">Մեր ուսումասիրությունները ցույց են տվել, որ դպրոց ընդունվող ոչ բոլոր երեխաներն են տիրապետում ուսումնական գործունեություն ծավալելու համար չափազանց կարևոր այդ ունակություններին։</w:t>
          </w:r>
        </w:sdtContent>
      </w:sdt>
    </w:p>
    <w:p w:rsidR="00000000" w:rsidDel="00000000" w:rsidP="00000000" w:rsidRDefault="00000000" w:rsidRPr="00000000" w14:paraId="0000008B">
      <w:pPr>
        <w:spacing w:after="240" w:line="360" w:lineRule="auto"/>
        <w:jc w:val="both"/>
        <w:rPr>
          <w:rFonts w:ascii="Merriweather" w:cs="Merriweather" w:eastAsia="Merriweather" w:hAnsi="Merriweather"/>
          <w:sz w:val="24"/>
          <w:szCs w:val="24"/>
        </w:rPr>
      </w:pPr>
      <w:sdt>
        <w:sdtPr>
          <w:tag w:val="goog_rdk_124"/>
        </w:sdtPr>
        <w:sdtContent>
          <w:r w:rsidDel="00000000" w:rsidR="00000000" w:rsidRPr="00000000">
            <w:rPr>
              <w:rFonts w:ascii="Tahoma" w:cs="Tahoma" w:eastAsia="Tahoma" w:hAnsi="Tahoma"/>
              <w:sz w:val="24"/>
              <w:szCs w:val="24"/>
              <w:rtl w:val="0"/>
            </w:rPr>
            <w:t xml:space="preserve">Ըստ էության խաղերի բոլոր տեսակներն էլ, անկախ նրանց նպատակադրումներից, վերջին հաշվով նպաստում են երեխաների մտքի և ճանաչողական հետաքրքրությունների զարգացմանը։ Ըստ Պ. Ֆ. Կապտերևի՝ տարբեր պատճառներով զարգացման մակարդակով իրենց տարեկիցներից հետ մնացող երեխաները դպրոցում առանց խաղի կսկսեն հիմարանալ, ժամանակն անցկացնել ապարդյուն։ Եթե ուսուցիչն այնքան խելամիտ լինի, որ գիտելիքը կապի խաղերի հետ, կարողանա այդպիսի երեխաներին ակտիվ մարմնական գործունեություն ներկայացնող խաղային գործունեությունից հմտորեն տանել դեպի ուսումնական խաղաղ, կլանված, համեմատաբար նստակյաց գործունեություն, ապա նա ձեռք կբերի այսպիսի երեխաների ընդունակությունները բացելու բանալին, կկարողանա կառավարել նրանց զարգացումը և ցուցաբերել էականորեն կարևոր, անգնահատելի ծառայություններ նրանց կյանքում;</w:t>
          </w:r>
        </w:sdtContent>
      </w:sdt>
    </w:p>
    <w:p w:rsidR="00000000" w:rsidDel="00000000" w:rsidP="00000000" w:rsidRDefault="00000000" w:rsidRPr="00000000" w14:paraId="0000008C">
      <w:pPr>
        <w:spacing w:after="240"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8D">
      <w:pPr>
        <w:spacing w:after="240" w:line="360" w:lineRule="auto"/>
        <w:jc w:val="both"/>
        <w:rPr>
          <w:rFonts w:ascii="Merriweather" w:cs="Merriweather" w:eastAsia="Merriweather" w:hAnsi="Merriweather"/>
          <w:b w:val="1"/>
          <w:sz w:val="24"/>
          <w:szCs w:val="24"/>
        </w:rPr>
      </w:pPr>
      <w:sdt>
        <w:sdtPr>
          <w:tag w:val="goog_rdk_125"/>
        </w:sdtPr>
        <w:sdtContent>
          <w:r w:rsidDel="00000000" w:rsidR="00000000" w:rsidRPr="00000000">
            <w:rPr>
              <w:rFonts w:ascii="Tahoma" w:cs="Tahoma" w:eastAsia="Tahoma" w:hAnsi="Tahoma"/>
              <w:b w:val="1"/>
              <w:sz w:val="24"/>
              <w:szCs w:val="24"/>
              <w:rtl w:val="0"/>
            </w:rPr>
            <w:t xml:space="preserve">Ի՞նչ կլինի, եթե հանկարծ</w:t>
          </w:r>
        </w:sdtContent>
      </w:sdt>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08E">
      <w:pPr>
        <w:spacing w:after="240" w:line="360" w:lineRule="auto"/>
        <w:jc w:val="both"/>
        <w:rPr>
          <w:rFonts w:ascii="Merriweather" w:cs="Merriweather" w:eastAsia="Merriweather" w:hAnsi="Merriweather"/>
          <w:sz w:val="24"/>
          <w:szCs w:val="24"/>
        </w:rPr>
      </w:pPr>
      <w:sdt>
        <w:sdtPr>
          <w:tag w:val="goog_rdk_126"/>
        </w:sdtPr>
        <w:sdtContent>
          <w:r w:rsidDel="00000000" w:rsidR="00000000" w:rsidRPr="00000000">
            <w:rPr>
              <w:rFonts w:ascii="Tahoma" w:cs="Tahoma" w:eastAsia="Tahoma" w:hAnsi="Tahoma"/>
              <w:sz w:val="24"/>
              <w:szCs w:val="24"/>
              <w:rtl w:val="0"/>
            </w:rPr>
            <w:t xml:space="preserve">Այս խաղը զարգացնում է երեխաների ստեղծագործական ընդունակությունները, քննադատական միտքը։ Միաժամանակ ուսուցիչը խաղի ընթացքում կարող է ճանաչել իր աշակերտներին ավելի լավ, հասկանալ նրանց զգացմունքները։ Խաղը կարելի է կազմակերպել ինչպես դասի ավարտին, այնպես էլ դասարանական տարաբնույթ հավաքների ժամանակ։ </w:t>
          </w:r>
        </w:sdtContent>
      </w:sdt>
    </w:p>
    <w:p w:rsidR="00000000" w:rsidDel="00000000" w:rsidP="00000000" w:rsidRDefault="00000000" w:rsidRPr="00000000" w14:paraId="0000008F">
      <w:pPr>
        <w:spacing w:after="240" w:line="360" w:lineRule="auto"/>
        <w:jc w:val="both"/>
        <w:rPr>
          <w:rFonts w:ascii="Times New Roman" w:cs="Times New Roman" w:eastAsia="Times New Roman" w:hAnsi="Times New Roman"/>
          <w:sz w:val="24"/>
          <w:szCs w:val="24"/>
        </w:rPr>
      </w:pPr>
      <w:sdt>
        <w:sdtPr>
          <w:tag w:val="goog_rdk_127"/>
        </w:sdtPr>
        <w:sdtContent>
          <w:r w:rsidDel="00000000" w:rsidR="00000000" w:rsidRPr="00000000">
            <w:rPr>
              <w:rFonts w:ascii="Tahoma" w:cs="Tahoma" w:eastAsia="Tahoma" w:hAnsi="Tahoma"/>
              <w:sz w:val="24"/>
              <w:szCs w:val="24"/>
              <w:rtl w:val="0"/>
            </w:rPr>
            <w:t xml:space="preserve">Խաղն ունի հետևյալ ընթացքը՝ երեխաները երևակայում են իբրև հայտնվել են խաղ- հեքիաթում</w:t>
          </w:r>
        </w:sdtContent>
      </w:sdt>
      <w:sdt>
        <w:sdtPr>
          <w:tag w:val="goog_rdk_128"/>
        </w:sdtPr>
        <w:sdtContent>
          <w:r w:rsidDel="00000000" w:rsidR="00000000" w:rsidRPr="00000000">
            <w:rPr>
              <w:rFonts w:ascii="Tahoma" w:cs="Tahoma" w:eastAsia="Tahoma" w:hAnsi="Tahoma"/>
              <w:sz w:val="24"/>
              <w:szCs w:val="24"/>
              <w:rtl w:val="0"/>
            </w:rPr>
            <w:t xml:space="preserve">․ տրվող հարցերը՝</w:t>
          </w:r>
        </w:sdtContent>
      </w:sdt>
    </w:p>
    <w:p w:rsidR="00000000" w:rsidDel="00000000" w:rsidP="00000000" w:rsidRDefault="00000000" w:rsidRPr="00000000" w14:paraId="0000009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360" w:lineRule="auto"/>
        <w:ind w:left="720" w:right="0" w:hanging="360"/>
        <w:jc w:val="both"/>
        <w:rPr>
          <w:rFonts w:ascii="Merriweather" w:cs="Merriweather" w:eastAsia="Merriweather" w:hAnsi="Merriweather"/>
          <w:b w:val="1"/>
          <w:i w:val="1"/>
          <w:smallCaps w:val="0"/>
          <w:strike w:val="0"/>
          <w:color w:val="000000"/>
          <w:sz w:val="24"/>
          <w:szCs w:val="24"/>
          <w:u w:val="none"/>
          <w:shd w:fill="auto" w:val="clear"/>
          <w:vertAlign w:val="baseline"/>
        </w:rPr>
      </w:pPr>
      <w:sdt>
        <w:sdtPr>
          <w:tag w:val="goog_rdk_1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 կարող էր տեղի ունենալ, եթե դառնայիք որևէ կենդանի։ Ի՞նչ կենդանի կուզենայիք դառնալ և ինչու։ </w:t>
          </w:r>
        </w:sdtContent>
      </w:sdt>
      <w:r w:rsidDel="00000000" w:rsidR="00000000" w:rsidRPr="00000000">
        <w:rPr>
          <w:rtl w:val="0"/>
        </w:rPr>
      </w:r>
    </w:p>
    <w:p w:rsidR="00000000" w:rsidDel="00000000" w:rsidP="00000000" w:rsidRDefault="00000000" w:rsidRPr="00000000" w14:paraId="00000091">
      <w:pPr>
        <w:spacing w:after="240" w:line="360" w:lineRule="auto"/>
        <w:jc w:val="both"/>
        <w:rPr>
          <w:rFonts w:ascii="Merriweather" w:cs="Merriweather" w:eastAsia="Merriweather" w:hAnsi="Merriweather"/>
          <w:sz w:val="24"/>
          <w:szCs w:val="24"/>
        </w:rPr>
      </w:pPr>
      <w:sdt>
        <w:sdtPr>
          <w:tag w:val="goog_rdk_130"/>
        </w:sdtPr>
        <w:sdtContent>
          <w:r w:rsidDel="00000000" w:rsidR="00000000" w:rsidRPr="00000000">
            <w:rPr>
              <w:rFonts w:ascii="Tahoma" w:cs="Tahoma" w:eastAsia="Tahoma" w:hAnsi="Tahoma"/>
              <w:sz w:val="24"/>
              <w:szCs w:val="24"/>
              <w:rtl w:val="0"/>
            </w:rPr>
            <w:t xml:space="preserve">Հանձնարարական՝ յուրաքանչյուր երեխայի ժամանակ է տրվում՝ որոշելու, թե ինքն ինչ կենդանի կցանկանար դառնալ։ Այնուհետև յուրաքանչյուր աշակերտ դուրս է գալիս կենտրոն և ասում այդ կենդանու անունը, ցույց տալիս, թե ինչպես է այն շարժվում։ </w:t>
          </w:r>
        </w:sdtContent>
      </w:sdt>
    </w:p>
    <w:p w:rsidR="00000000" w:rsidDel="00000000" w:rsidP="00000000" w:rsidRDefault="00000000" w:rsidRPr="00000000" w14:paraId="00000092">
      <w:pPr>
        <w:spacing w:after="240" w:line="360" w:lineRule="auto"/>
        <w:jc w:val="both"/>
        <w:rPr>
          <w:rFonts w:ascii="Merriweather" w:cs="Merriweather" w:eastAsia="Merriweather" w:hAnsi="Merriweather"/>
          <w:sz w:val="24"/>
          <w:szCs w:val="24"/>
        </w:rPr>
      </w:pPr>
      <w:sdt>
        <w:sdtPr>
          <w:tag w:val="goog_rdk_131"/>
        </w:sdtPr>
        <w:sdtContent>
          <w:r w:rsidDel="00000000" w:rsidR="00000000" w:rsidRPr="00000000">
            <w:rPr>
              <w:rFonts w:ascii="Tahoma" w:cs="Tahoma" w:eastAsia="Tahoma" w:hAnsi="Tahoma"/>
              <w:sz w:val="24"/>
              <w:szCs w:val="24"/>
              <w:rtl w:val="0"/>
            </w:rPr>
            <w:t xml:space="preserve">Խաղը օգնում է երեխային մտածել և կշռադատել սեփական ցանկությունների մասին, հիմնավորել դրանք, պատասխանատվություն կրել դրանց համար, լրացուցիչ խորացնել գիտելիքը ընտրած կենդանու վերաբերյալ, նաև լսել ընկերներին և համեմատել միմյանց մեկնաբանությունները։</w:t>
          </w:r>
        </w:sdtContent>
      </w:sdt>
    </w:p>
    <w:p w:rsidR="00000000" w:rsidDel="00000000" w:rsidP="00000000" w:rsidRDefault="00000000" w:rsidRPr="00000000" w14:paraId="00000093">
      <w:pPr>
        <w:spacing w:after="240" w:line="360" w:lineRule="auto"/>
        <w:jc w:val="both"/>
        <w:rPr>
          <w:rFonts w:ascii="Times New Roman" w:cs="Times New Roman" w:eastAsia="Times New Roman" w:hAnsi="Times New Roman"/>
          <w:sz w:val="24"/>
          <w:szCs w:val="24"/>
        </w:rPr>
      </w:pPr>
      <w:sdt>
        <w:sdtPr>
          <w:tag w:val="goog_rdk_132"/>
        </w:sdtPr>
        <w:sdtContent>
          <w:r w:rsidDel="00000000" w:rsidR="00000000" w:rsidRPr="00000000">
            <w:rPr>
              <w:rFonts w:ascii="Tahoma" w:cs="Tahoma" w:eastAsia="Tahoma" w:hAnsi="Tahoma"/>
              <w:sz w:val="24"/>
              <w:szCs w:val="24"/>
              <w:rtl w:val="0"/>
            </w:rPr>
            <w:t xml:space="preserve">Խաղը կարող է ունենալ տարբեր բեվանդակությամբ հարցեր, օրինակ</w:t>
          </w:r>
        </w:sdtContent>
      </w:sdt>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 ցանկություն կհայտնես, եթե կախարդական փայտիկ ունենաս</w:t>
          </w:r>
        </w:sdtContent>
      </w:sdt>
    </w:p>
    <w:p w:rsidR="00000000" w:rsidDel="00000000" w:rsidP="00000000" w:rsidRDefault="00000000" w:rsidRPr="00000000" w14:paraId="0000009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Ու՞ր կթռչես, եթե թռչող գորգ ունենաս։ </w:t>
          </w:r>
        </w:sdtContent>
      </w:sdt>
    </w:p>
    <w:p w:rsidR="00000000" w:rsidDel="00000000" w:rsidP="00000000" w:rsidRDefault="00000000" w:rsidRPr="00000000" w14:paraId="0000009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 կանեիր , եթե հիմա 20 տարեկան լինեիր։ </w:t>
          </w:r>
        </w:sdtContent>
      </w:sdt>
    </w:p>
    <w:p w:rsidR="00000000" w:rsidDel="00000000" w:rsidP="00000000" w:rsidRDefault="00000000" w:rsidRPr="00000000" w14:paraId="0000009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 կանեիր, եթե ուսուցիչ լինեիր։ </w:t>
          </w:r>
        </w:sdtContent>
      </w:sdt>
    </w:p>
    <w:p w:rsidR="00000000" w:rsidDel="00000000" w:rsidP="00000000" w:rsidRDefault="00000000" w:rsidRPr="00000000" w14:paraId="0000009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եթե դու այլ մարդ լինեիր, ու՞մ կցանականայիր նմանվել և ինչու՞ և այլն։</w:t>
          </w:r>
        </w:sdtContent>
      </w:sdt>
    </w:p>
    <w:p w:rsidR="00000000" w:rsidDel="00000000" w:rsidP="00000000" w:rsidRDefault="00000000" w:rsidRPr="00000000" w14:paraId="00000099">
      <w:pPr>
        <w:spacing w:after="240" w:line="360" w:lineRule="auto"/>
        <w:jc w:val="both"/>
        <w:rPr>
          <w:rFonts w:ascii="Merriweather" w:cs="Merriweather" w:eastAsia="Merriweather" w:hAnsi="Merriweather"/>
          <w:sz w:val="24"/>
          <w:szCs w:val="24"/>
        </w:rPr>
      </w:pPr>
      <w:sdt>
        <w:sdtPr>
          <w:tag w:val="goog_rdk_138"/>
        </w:sdtPr>
        <w:sdtContent>
          <w:r w:rsidDel="00000000" w:rsidR="00000000" w:rsidRPr="00000000">
            <w:rPr>
              <w:rFonts w:ascii="Tahoma" w:cs="Tahoma" w:eastAsia="Tahoma" w:hAnsi="Tahoma"/>
              <w:b w:val="1"/>
              <w:sz w:val="24"/>
              <w:szCs w:val="24"/>
              <w:rtl w:val="0"/>
            </w:rPr>
            <w:t xml:space="preserve">Ո՞րն է ճիշտ</w:t>
          </w:r>
        </w:sdtContent>
      </w:sdt>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09A">
      <w:pPr>
        <w:spacing w:after="240" w:line="360" w:lineRule="auto"/>
        <w:jc w:val="both"/>
        <w:rPr>
          <w:rFonts w:ascii="Merriweather" w:cs="Merriweather" w:eastAsia="Merriweather" w:hAnsi="Merriweather"/>
          <w:sz w:val="24"/>
          <w:szCs w:val="24"/>
        </w:rPr>
      </w:pPr>
      <w:sdt>
        <w:sdtPr>
          <w:tag w:val="goog_rdk_139"/>
        </w:sdtPr>
        <w:sdtContent>
          <w:r w:rsidDel="00000000" w:rsidR="00000000" w:rsidRPr="00000000">
            <w:rPr>
              <w:rFonts w:ascii="Tahoma" w:cs="Tahoma" w:eastAsia="Tahoma" w:hAnsi="Tahoma"/>
              <w:sz w:val="24"/>
              <w:szCs w:val="24"/>
              <w:rtl w:val="0"/>
            </w:rPr>
            <w:t xml:space="preserve">Այս  խաղի նպատակն է երեխաների բառապաշարը հարստացնել գեղեցիկ բառերով և արտահայտություններով, դաստիարակել բարեկիրթ հաղորդակցվելու ունակություն, զարգացնել քննադատական միտքը։ </w:t>
          </w:r>
        </w:sdtContent>
      </w:sdt>
    </w:p>
    <w:p w:rsidR="00000000" w:rsidDel="00000000" w:rsidP="00000000" w:rsidRDefault="00000000" w:rsidRPr="00000000" w14:paraId="0000009B">
      <w:pPr>
        <w:spacing w:after="240" w:line="360" w:lineRule="auto"/>
        <w:jc w:val="both"/>
        <w:rPr>
          <w:rFonts w:ascii="Merriweather" w:cs="Merriweather" w:eastAsia="Merriweather" w:hAnsi="Merriweather"/>
          <w:sz w:val="24"/>
          <w:szCs w:val="24"/>
        </w:rPr>
      </w:pPr>
      <w:sdt>
        <w:sdtPr>
          <w:tag w:val="goog_rdk_140"/>
        </w:sdtPr>
        <w:sdtContent>
          <w:r w:rsidDel="00000000" w:rsidR="00000000" w:rsidRPr="00000000">
            <w:rPr>
              <w:rFonts w:ascii="Tahoma" w:cs="Tahoma" w:eastAsia="Tahoma" w:hAnsi="Tahoma"/>
              <w:sz w:val="24"/>
              <w:szCs w:val="24"/>
              <w:rtl w:val="0"/>
            </w:rPr>
            <w:t xml:space="preserve">Խաղն ունի հետևյալ ընթացքը՝ դասարանը 1-4 հաշվով բաժանվում է 4 խմբի։ Յուրաքանչյուր խմբին տրվում են նկարներ և դրանց համապատասխան բառեր (նկարներում պետք է ներկայացվեն ինչպես բարեկիրթ, այնպես էլ ոչ բարեկիրթ վարվելաձևերը, իսկ առանձին թղթերի վրա լինեն «խնդրում եմ», «ներողություն», «շատ բարի» ,«թո՜ղ», «չե՜մ տա» «տո՜ւր» «տո́ւր, խնդրո́ւմ եմ» և այլ բառեր ու արտահայտություններ, որոնք համապատասխանում են նկարների բովանդակությանը)։ Երեխաները ընտրում և կողք կողքի են դնում բառերին համապատասխանող նկարները, բառերն ու արտահայտությունները։ Խմբերի անդամները կներկայացնեն իրենց մոտեցումը։ Մյուս խմբերը հնարավորություն կունենան մեկնաբանելու, վերլուծելու և «քննադատելու» դասընկերների տարբերակները։ </w:t>
          </w:r>
        </w:sdtContent>
      </w:sdt>
    </w:p>
    <w:p w:rsidR="00000000" w:rsidDel="00000000" w:rsidP="00000000" w:rsidRDefault="00000000" w:rsidRPr="00000000" w14:paraId="0000009C">
      <w:pPr>
        <w:spacing w:after="240" w:line="360" w:lineRule="auto"/>
        <w:jc w:val="both"/>
        <w:rPr>
          <w:rFonts w:ascii="Merriweather" w:cs="Merriweather" w:eastAsia="Merriweather" w:hAnsi="Merriweather"/>
          <w:sz w:val="24"/>
          <w:szCs w:val="24"/>
        </w:rPr>
      </w:pPr>
      <w:sdt>
        <w:sdtPr>
          <w:tag w:val="goog_rdk_141"/>
        </w:sdtPr>
        <w:sdtContent>
          <w:r w:rsidDel="00000000" w:rsidR="00000000" w:rsidRPr="00000000">
            <w:rPr>
              <w:rFonts w:ascii="Tahoma" w:cs="Tahoma" w:eastAsia="Tahoma" w:hAnsi="Tahoma"/>
              <w:sz w:val="24"/>
              <w:szCs w:val="24"/>
              <w:rtl w:val="0"/>
            </w:rPr>
            <w:t xml:space="preserve">«Ո՞վ է նա, ի՞նչ է անում», «Դետեկտիվ», «Մենք հարցնում ենք, դուք պատասխանում եք» այս և նմանատիպ բազմաթիվ խաղերը նպաստում են սովորողների քննադատական մտածողության ձևավորմանն ու զարգացմանը , ապահովում նրանց մասնակցությունը դասին։ </w:t>
          </w:r>
        </w:sdtContent>
      </w:sdt>
    </w:p>
    <w:p w:rsidR="00000000" w:rsidDel="00000000" w:rsidP="00000000" w:rsidRDefault="00000000" w:rsidRPr="00000000" w14:paraId="0000009D">
      <w:pPr>
        <w:spacing w:after="240" w:line="360" w:lineRule="auto"/>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9E">
      <w:pPr>
        <w:spacing w:after="240" w:line="360" w:lineRule="auto"/>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9F">
      <w:pPr>
        <w:spacing w:after="240" w:line="360" w:lineRule="auto"/>
        <w:jc w:val="center"/>
        <w:rPr>
          <w:rFonts w:ascii="Merriweather" w:cs="Merriweather" w:eastAsia="Merriweather" w:hAnsi="Merriweather"/>
          <w:b w:val="1"/>
          <w:sz w:val="28"/>
          <w:szCs w:val="28"/>
        </w:rPr>
      </w:pPr>
      <w:bookmarkStart w:colFirst="0" w:colLast="0" w:name="_heading=h.gjdgxs" w:id="0"/>
      <w:bookmarkEnd w:id="0"/>
      <w:sdt>
        <w:sdtPr>
          <w:tag w:val="goog_rdk_142"/>
        </w:sdtPr>
        <w:sdtContent>
          <w:r w:rsidDel="00000000" w:rsidR="00000000" w:rsidRPr="00000000">
            <w:rPr>
              <w:rFonts w:ascii="Tahoma" w:cs="Tahoma" w:eastAsia="Tahoma" w:hAnsi="Tahoma"/>
              <w:b w:val="1"/>
              <w:sz w:val="28"/>
              <w:szCs w:val="28"/>
              <w:rtl w:val="0"/>
            </w:rPr>
            <w:t xml:space="preserve">Եզրակացություն</w:t>
          </w:r>
        </w:sdtContent>
      </w:sdt>
    </w:p>
    <w:p w:rsidR="00000000" w:rsidDel="00000000" w:rsidP="00000000" w:rsidRDefault="00000000" w:rsidRPr="00000000" w14:paraId="000000A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Քննադատական մտածողությունը չի կարող ձևավորվել «քննադատական ու նորության կարևոր քայլ»-ը սովորեցնելու կամ որևէ այլ դեղատոմսի միջոցով։ Արդյունավետ և քննադատաբար մտածող դառնալու համար աշակերտները պետք է քննադատական մտածողության իրական փորձառություն ունենան: Քննադատական մտածողությունն ուսուցանվող առարկա չէ կամ հմտությունների մի խումբ, որ պետք է պարզապես մտապահել։</w:t>
          </w:r>
        </w:sdtContent>
      </w:sdt>
      <w:r w:rsidDel="00000000" w:rsidR="00000000" w:rsidRPr="00000000">
        <w:rPr>
          <w:rtl w:val="0"/>
        </w:rPr>
      </w:r>
    </w:p>
    <w:p w:rsidR="00000000" w:rsidDel="00000000" w:rsidP="00000000" w:rsidRDefault="00000000" w:rsidRPr="00000000" w14:paraId="000000A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Քննադատական մտածողությունը արդյունք է: Այն ակտիվ գործընթաց է, որը խթանվում կամ ինքնաբուխ ի հայտ է գալիս և աշակերտին ընձեռում է ինֆորմացիան տնօրինողի կայուն դեր, այսինքն՝ սովորողը կարողանում է ինֆորմացիան վերլուծել, յուրացնել, ձևափոխել, հարմարեցնել կամ ժխտել:</w:t>
          </w:r>
        </w:sdtContent>
      </w:sdt>
      <w:r w:rsidDel="00000000" w:rsidR="00000000" w:rsidRPr="00000000">
        <w:rPr>
          <w:rtl w:val="0"/>
        </w:rPr>
      </w:r>
    </w:p>
    <w:p w:rsidR="00000000" w:rsidDel="00000000" w:rsidP="00000000" w:rsidRDefault="00000000" w:rsidRPr="00000000" w14:paraId="000000A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Ժամանակակից ուսուցման գործընթացում կրթության արդի հիմնախնդիրների շարքում իր կարևոր տեղն ունի սովորողների ճանաչողական կարողությունների զարգացումը, ինչից ուղղակիորեն բխում է քննադատական մտածողության ձևավորումը:</w:t>
          </w:r>
        </w:sdtContent>
      </w:sdt>
      <w:r w:rsidDel="00000000" w:rsidR="00000000" w:rsidRPr="00000000">
        <w:rPr>
          <w:rtl w:val="0"/>
        </w:rPr>
      </w:r>
    </w:p>
    <w:p w:rsidR="00000000" w:rsidDel="00000000" w:rsidP="00000000" w:rsidRDefault="00000000" w:rsidRPr="00000000" w14:paraId="000000A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Քննադատական մտածողության ձևավորմանն ու զարգացմանը տարրական դպրոցում նպաստում է Ուսուցման մեթոդների և խաղերի ճիշտ ընտրությունը։</w:t>
          </w:r>
        </w:sdtContent>
      </w:sdt>
      <w:r w:rsidDel="00000000" w:rsidR="00000000" w:rsidRPr="00000000">
        <w:rPr>
          <w:rtl w:val="0"/>
        </w:rPr>
      </w:r>
    </w:p>
    <w:p w:rsidR="00000000" w:rsidDel="00000000" w:rsidP="00000000" w:rsidRDefault="00000000" w:rsidRPr="00000000" w14:paraId="000000A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Թեև ուսուցիչն ազատ է մեթոդների ընտրության հարցում, սակայն կան մի շարք գործոններ, որոնք պայմանավորում են յուրաքանչյուր իրավիճակում, և ուսուցիչը պետք է միշտ հաշվի առնի այդ գործոնները։</w:t>
          </w:r>
        </w:sdtContent>
      </w:sdt>
      <w:r w:rsidDel="00000000" w:rsidR="00000000" w:rsidRPr="00000000">
        <w:rPr>
          <w:rtl w:val="0"/>
        </w:rPr>
      </w:r>
    </w:p>
    <w:p w:rsidR="00000000" w:rsidDel="00000000" w:rsidP="00000000" w:rsidRDefault="00000000" w:rsidRPr="00000000" w14:paraId="000000A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Դպրոցական պրակտիկայում առավել հաճախ կիրառվում են խոսքային, զննական և գործնական մեթոդները: </w:t>
          </w:r>
        </w:sdtContent>
      </w:sdt>
      <w:r w:rsidDel="00000000" w:rsidR="00000000" w:rsidRPr="00000000">
        <w:rPr>
          <w:rtl w:val="0"/>
        </w:rPr>
      </w:r>
    </w:p>
    <w:p w:rsidR="00000000" w:rsidDel="00000000" w:rsidP="00000000" w:rsidRDefault="00000000" w:rsidRPr="00000000" w14:paraId="000000A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720" w:right="0" w:hanging="360"/>
        <w:jc w:val="both"/>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Ուսումասիրությունները բերել են այն եզրակացության, որ դպրոց ընդունվող ոչ բոլոր երեխաներն են տիրապետում ուսումնական գործունեություն ծավալելու համար չափազանց կարևոր մի շարք ունակություններին, որոնք, բնականաբար, պիտի ձևավորվեն ու զարգանան դպրոցում դասավանդվող բոլոր առարկաների դասերի ընթացքում՝ ստեղծելով անձի բազմակողմանի զարգացման հնարավորություններ։</w:t>
          </w:r>
        </w:sdtContent>
      </w:sdt>
      <w:r w:rsidDel="00000000" w:rsidR="00000000" w:rsidRPr="00000000">
        <w:rPr>
          <w:rtl w:val="0"/>
        </w:rPr>
      </w:r>
    </w:p>
    <w:p w:rsidR="00000000" w:rsidDel="00000000" w:rsidP="00000000" w:rsidRDefault="00000000" w:rsidRPr="00000000" w14:paraId="000000A7">
      <w:pPr>
        <w:spacing w:after="240" w:line="360"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A8">
      <w:pPr>
        <w:spacing w:after="240" w:line="360" w:lineRule="auto"/>
        <w:jc w:val="center"/>
        <w:rPr>
          <w:rFonts w:ascii="Merriweather" w:cs="Merriweather" w:eastAsia="Merriweather" w:hAnsi="Merriweather"/>
          <w:b w:val="1"/>
          <w:sz w:val="28"/>
          <w:szCs w:val="28"/>
        </w:rPr>
      </w:pPr>
      <w:sdt>
        <w:sdtPr>
          <w:tag w:val="goog_rdk_150"/>
        </w:sdtPr>
        <w:sdtContent>
          <w:commentRangeStart w:id="0"/>
        </w:sdtContent>
      </w:sdt>
      <w:sdt>
        <w:sdtPr>
          <w:tag w:val="goog_rdk_151"/>
        </w:sdtPr>
        <w:sdtContent>
          <w:r w:rsidDel="00000000" w:rsidR="00000000" w:rsidRPr="00000000">
            <w:rPr>
              <w:rFonts w:ascii="Tahoma" w:cs="Tahoma" w:eastAsia="Tahoma" w:hAnsi="Tahoma"/>
              <w:b w:val="1"/>
              <w:sz w:val="28"/>
              <w:szCs w:val="28"/>
              <w:rtl w:val="0"/>
            </w:rPr>
            <w:t xml:space="preserve">Գրականության ցանկ</w:t>
          </w:r>
        </w:sdtContent>
      </w:sdt>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Ջինի Լ.Սթիլ, Քուրթիս Ս.Մերեդիթ և Չարլզ Թեմփլ, Քննադատական մտածողության համակարգը ուսումնական ծրագրի ողջ համատեքստում </w:t>
          </w:r>
        </w:sdtContent>
      </w:sdt>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Առարկայական չափորոշիչներ և ծրագրեր </w:t>
          </w:r>
        </w:sdtContent>
      </w:sdt>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Каптерев П.Ф, Дидактические очерки, Петроград, 1915 </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Ennis, R. H. (1989). Critical Thinking and Subject Specificity: Clarification and Needed Research. Educational Researcher</w:t>
      </w: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tl w:val="0"/>
        </w:rPr>
      </w:r>
    </w:p>
    <w:sectPr>
      <w:footerReference r:id="rId9" w:type="default"/>
      <w:pgSz w:h="16838" w:w="11906" w:orient="portrait"/>
      <w:pgMar w:bottom="1134" w:top="1134" w:left="1701" w:right="850" w:header="708" w:footer="708"/>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Գավառի Ավագ" w:id="0" w:date="2022-09-05T16:37:29Z">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tag w:val="goog_rdk_154"/>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Գրականության ցանկը քիչ է և ոչ այդքան նոր</w:t>
          </w:r>
        </w:sdtContent>
      </w:sdt>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B0"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Unicode MS"/>
  <w:font w:name="Arial"/>
  <w:font w:name="Courier New"/>
  <w:font w:name="Tahoma">
    <w:embedRegular w:fontKey="{00000000-0000-0000-0000-000000000000}" r:id="rId1" w:subsetted="0"/>
    <w:embedBold w:fontKey="{00000000-0000-0000-0000-000000000000}" r:id="rId2" w:subsetted="0"/>
  </w:font>
  <w:font w:name="Symbol"/>
  <w:font w:name="Noto Sans Symbols"/>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hy-AM"/>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550C95"/>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ListParagraph">
    <w:name w:val="List Paragraph"/>
    <w:basedOn w:val="Normal"/>
    <w:uiPriority w:val="34"/>
    <w:qFormat w:val="1"/>
    <w:rsid w:val="00CC7FBE"/>
    <w:pPr>
      <w:ind w:left="720"/>
      <w:contextualSpacing w:val="1"/>
    </w:pPr>
  </w:style>
  <w:style w:type="paragraph" w:styleId="Header">
    <w:name w:val="header"/>
    <w:basedOn w:val="Normal"/>
    <w:link w:val="HeaderChar"/>
    <w:uiPriority w:val="99"/>
    <w:unhideWhenUsed w:val="1"/>
    <w:rsid w:val="00945E3D"/>
    <w:pPr>
      <w:tabs>
        <w:tab w:val="center" w:pos="4513"/>
        <w:tab w:val="right" w:pos="9026"/>
      </w:tabs>
      <w:spacing w:after="0" w:line="240" w:lineRule="auto"/>
    </w:pPr>
  </w:style>
  <w:style w:type="character" w:styleId="HeaderChar" w:customStyle="1">
    <w:name w:val="Header Char"/>
    <w:basedOn w:val="DefaultParagraphFont"/>
    <w:link w:val="Header"/>
    <w:uiPriority w:val="99"/>
    <w:rsid w:val="00945E3D"/>
  </w:style>
  <w:style w:type="paragraph" w:styleId="Footer">
    <w:name w:val="footer"/>
    <w:basedOn w:val="Normal"/>
    <w:link w:val="FooterChar"/>
    <w:uiPriority w:val="99"/>
    <w:unhideWhenUsed w:val="1"/>
    <w:rsid w:val="00945E3D"/>
    <w:pPr>
      <w:tabs>
        <w:tab w:val="center" w:pos="4513"/>
        <w:tab w:val="right" w:pos="9026"/>
      </w:tabs>
      <w:spacing w:after="0" w:line="240" w:lineRule="auto"/>
    </w:pPr>
  </w:style>
  <w:style w:type="character" w:styleId="FooterChar" w:customStyle="1">
    <w:name w:val="Footer Char"/>
    <w:basedOn w:val="DefaultParagraphFont"/>
    <w:link w:val="Footer"/>
    <w:uiPriority w:val="99"/>
    <w:rsid w:val="00945E3D"/>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pHTO+tM3eOvsiYUCcO5FjGRZbw==">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2022-09-04T08:45:00Z</dcterms:created>
  <dc:creator>USER</dc:creator>
</cp:coreProperties>
</file>