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0D" w:rsidRDefault="00F5120D" w:rsidP="00F5120D">
      <w:pPr>
        <w:jc w:val="center"/>
        <w:rPr>
          <w:rFonts w:ascii="Sylfaen" w:hAnsi="Sylfaen" w:cs="Arial"/>
          <w:b/>
          <w:sz w:val="44"/>
          <w:szCs w:val="44"/>
          <w:lang w:val="hy-AM"/>
        </w:rPr>
      </w:pPr>
      <w:r>
        <w:rPr>
          <w:rFonts w:ascii="Sylfaen" w:hAnsi="Sylfaen" w:cs="Arial"/>
          <w:b/>
          <w:sz w:val="44"/>
          <w:szCs w:val="44"/>
          <w:lang w:val="hy-AM"/>
        </w:rPr>
        <w:t>Գավառի ավագ դպրոց</w:t>
      </w:r>
    </w:p>
    <w:p w:rsidR="00F5120D" w:rsidRDefault="00F5120D" w:rsidP="00F5120D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F5120D" w:rsidRDefault="00F5120D" w:rsidP="00F5120D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F5120D" w:rsidRDefault="00F5120D" w:rsidP="00F5120D">
      <w:pPr>
        <w:jc w:val="center"/>
        <w:rPr>
          <w:rFonts w:ascii="Sylfaen" w:hAnsi="Sylfaen" w:cs="Arial"/>
          <w:sz w:val="36"/>
          <w:szCs w:val="36"/>
          <w:lang w:val="hy-AM"/>
        </w:rPr>
      </w:pPr>
      <w:r>
        <w:rPr>
          <w:rFonts w:ascii="Sylfaen" w:hAnsi="Sylfaen" w:cs="Arial"/>
          <w:sz w:val="36"/>
          <w:szCs w:val="36"/>
          <w:lang w:val="hy-AM"/>
        </w:rPr>
        <w:t>Հերթական ատեստավորման ենթակա ուսուցիչների վերապատրաստման դասընթաց</w:t>
      </w:r>
    </w:p>
    <w:p w:rsidR="00F5120D" w:rsidRDefault="00F5120D" w:rsidP="00F5120D">
      <w:pPr>
        <w:jc w:val="center"/>
        <w:rPr>
          <w:rFonts w:ascii="Sylfaen" w:hAnsi="Sylfaen" w:cs="Arial"/>
          <w:sz w:val="36"/>
          <w:szCs w:val="36"/>
          <w:lang w:val="hy-AM"/>
        </w:rPr>
      </w:pPr>
    </w:p>
    <w:p w:rsidR="00F5120D" w:rsidRDefault="00F5120D" w:rsidP="00F5120D">
      <w:pPr>
        <w:jc w:val="center"/>
        <w:rPr>
          <w:rFonts w:ascii="Sylfaen" w:hAnsi="Sylfaen" w:cs="Arial"/>
          <w:b/>
          <w:sz w:val="44"/>
          <w:szCs w:val="44"/>
          <w:lang w:val="hy-AM"/>
        </w:rPr>
      </w:pPr>
      <w:r>
        <w:rPr>
          <w:rFonts w:ascii="Sylfaen" w:hAnsi="Sylfaen" w:cs="Arial"/>
          <w:b/>
          <w:sz w:val="44"/>
          <w:szCs w:val="44"/>
          <w:lang w:val="hy-AM"/>
        </w:rPr>
        <w:t>Հետազոտական աշխատանք</w:t>
      </w:r>
    </w:p>
    <w:p w:rsidR="00F5120D" w:rsidRDefault="00F5120D" w:rsidP="00F5120D">
      <w:pPr>
        <w:rPr>
          <w:rFonts w:ascii="Sylfaen" w:hAnsi="Sylfaen" w:cs="Arial"/>
          <w:sz w:val="44"/>
          <w:szCs w:val="44"/>
          <w:lang w:val="hy-AM"/>
        </w:rPr>
      </w:pP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Թեմա՝ Մեթոդների կարևորությունը սովորողների ստեղծագործականության և զարգացման գործընթացում։</w:t>
      </w: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Հետազոտող ուսուցիչ՝ Արմինե Խաչատրյան</w:t>
      </w: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t>Ղեկավար՝ Գոհար Գուլաբյան</w:t>
      </w:r>
    </w:p>
    <w:p w:rsidR="00F5120D" w:rsidRDefault="00F5120D" w:rsidP="00F5120D">
      <w:pPr>
        <w:rPr>
          <w:rFonts w:ascii="Sylfaen" w:hAnsi="Sylfaen" w:cs="Arial"/>
          <w:sz w:val="28"/>
          <w:szCs w:val="28"/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Pr="00790842" w:rsidRDefault="00F5120D" w:rsidP="00F5120D">
      <w:pPr>
        <w:rPr>
          <w:lang w:val="hy-AM"/>
        </w:rPr>
      </w:pPr>
    </w:p>
    <w:p w:rsidR="00F5120D" w:rsidRDefault="00F5120D" w:rsidP="00F5120D">
      <w:pPr>
        <w:jc w:val="center"/>
        <w:rPr>
          <w:b/>
          <w:sz w:val="32"/>
          <w:szCs w:val="32"/>
          <w:lang w:val="hy-AM"/>
        </w:rPr>
      </w:pPr>
      <w:r w:rsidRPr="00B7791B">
        <w:rPr>
          <w:b/>
          <w:sz w:val="32"/>
          <w:szCs w:val="32"/>
          <w:lang w:val="hy-AM"/>
        </w:rPr>
        <w:lastRenderedPageBreak/>
        <w:t>Ներածություն</w:t>
      </w:r>
    </w:p>
    <w:p w:rsidR="00F5120D" w:rsidRDefault="00F5120D" w:rsidP="00F5120D">
      <w:pPr>
        <w:rPr>
          <w:b/>
          <w:sz w:val="24"/>
          <w:szCs w:val="24"/>
          <w:lang w:val="hy-AM"/>
        </w:rPr>
      </w:pPr>
    </w:p>
    <w:p w:rsidR="00F5120D" w:rsidRDefault="00F5120D" w:rsidP="00F5120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Ինչպես ամբողջ աշխարհում անյպես էլ մեր երկրում կրթական համակարգում տեղի է </w:t>
      </w:r>
      <w:r w:rsidR="00404615">
        <w:rPr>
          <w:sz w:val="24"/>
          <w:szCs w:val="24"/>
          <w:lang w:val="hy-AM"/>
        </w:rPr>
        <w:t>ունենում</w:t>
      </w:r>
      <w:r>
        <w:rPr>
          <w:sz w:val="24"/>
          <w:szCs w:val="24"/>
          <w:lang w:val="hy-AM"/>
        </w:rPr>
        <w:t xml:space="preserve"> բարեփոխումներ։ </w:t>
      </w:r>
    </w:p>
    <w:p w:rsidR="00F5120D" w:rsidRDefault="00F5120D" w:rsidP="00F5120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Հիրավի, ճիշտ էր մեծն մանկավարժն իր դատողություններում, որ մարդն անդադար պետք է սովորի, ճանաչի</w:t>
      </w:r>
      <w:r w:rsidR="00112A5E">
        <w:rPr>
          <w:sz w:val="24"/>
          <w:szCs w:val="24"/>
          <w:lang w:val="hy-AM"/>
        </w:rPr>
        <w:t>,</w:t>
      </w:r>
      <w:r>
        <w:rPr>
          <w:sz w:val="24"/>
          <w:szCs w:val="24"/>
          <w:lang w:val="hy-AM"/>
        </w:rPr>
        <w:t xml:space="preserve"> հարցնի ու </w:t>
      </w:r>
      <w:r w:rsidR="00112A5E">
        <w:rPr>
          <w:sz w:val="24"/>
          <w:szCs w:val="24"/>
          <w:lang w:val="hy-AM"/>
        </w:rPr>
        <w:t>պատասխանի,</w:t>
      </w:r>
      <w:r>
        <w:rPr>
          <w:sz w:val="24"/>
          <w:szCs w:val="24"/>
          <w:lang w:val="hy-AM"/>
        </w:rPr>
        <w:t xml:space="preserve"> ունենա ստեղծագործելու հնարավորություն։ Առանձնակի կարևորում են ուսուցման ժամանակակից մեթոդներն ու գործընթացները։</w:t>
      </w:r>
    </w:p>
    <w:p w:rsidR="00F5120D" w:rsidRDefault="00F5120D" w:rsidP="00F5120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Դասավանդման արդյունավետությունը բարձրացնելու համար կիրառվում են նոր մեթոդներ։</w:t>
      </w:r>
    </w:p>
    <w:p w:rsidR="00F5120D" w:rsidRDefault="00F5120D" w:rsidP="00F5120D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Մեծ է ուսուցչի՝ որպես կրթողի դաստիարակողի, ուղղորդողի դերը սովորողի առաջադիմության աշախատունակության բարձրացման հարցում։</w:t>
      </w:r>
    </w:p>
    <w:p w:rsidR="00F5120D" w:rsidRDefault="00F5120D" w:rsidP="00F5120D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Ուսուցման մեթոդ</w:t>
      </w:r>
    </w:p>
    <w:p w:rsidR="00F5120D" w:rsidRDefault="00F5120D" w:rsidP="00F5120D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&lt;&lt;Ուսուցման մեթոդ&gt;&gt; հասկացությունը իր մեջ ներառում է 3 խնդիր՝ ինչ սովորեցնել &lt;&lt;կրթության բովանդակություն&gt;&gt;, ինչի համար սովորեցնել &lt;&lt;կրթության նպատակներ&gt;&gt; և ինչպե՞ս սովորեցնել&lt;&lt;Ուսուցման մեթոդիկա&gt;&gt;։</w:t>
      </w:r>
    </w:p>
    <w:p w:rsidR="00F5120D" w:rsidRDefault="00F5120D" w:rsidP="00F5120D">
      <w:pPr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 xml:space="preserve">Կրթության բովանդակությունը մատուցելու և կրթության նպատակները իրականացնելու համար անրաժեշտ են որոշակի մեթոդներ, </w:t>
      </w:r>
      <w:r w:rsidR="00404615">
        <w:rPr>
          <w:rFonts w:ascii="Sylfaen" w:hAnsi="Sylfaen" w:cs="Arial"/>
          <w:sz w:val="24"/>
          <w:szCs w:val="24"/>
          <w:lang w:val="hy-AM"/>
        </w:rPr>
        <w:t>հն</w:t>
      </w:r>
      <w:r>
        <w:rPr>
          <w:rFonts w:ascii="Sylfaen" w:hAnsi="Sylfaen" w:cs="Arial"/>
          <w:sz w:val="24"/>
          <w:szCs w:val="24"/>
          <w:lang w:val="hy-AM"/>
        </w:rPr>
        <w:t>արներ, ձևեր,եղանակներ։ Հնդիսանալով ուսման միջուկը մեթոդը իրար է կապում ուսուցման նախապես պլանավորած նպատակը և վերջնական արդյունքը։</w:t>
      </w:r>
    </w:p>
    <w:p w:rsidR="00F5120D" w:rsidRPr="00B7791B" w:rsidRDefault="00F5120D" w:rsidP="00F5120D">
      <w:pPr>
        <w:rPr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Երբեմն կարելի է գործածել ոչ թէ մեթոդն ամբողջությամբ, այլ նրա առանձին տարրերը։</w:t>
      </w:r>
    </w:p>
    <w:p w:rsidR="00080DAB" w:rsidRDefault="00080DAB" w:rsidP="00F5120D">
      <w:pPr>
        <w:rPr>
          <w:sz w:val="24"/>
          <w:szCs w:val="24"/>
          <w:lang w:val="hy-AM"/>
        </w:rPr>
      </w:pPr>
      <w:r w:rsidRPr="00080DAB">
        <w:rPr>
          <w:sz w:val="24"/>
          <w:szCs w:val="24"/>
          <w:lang w:val="hy-AM"/>
        </w:rPr>
        <w:t xml:space="preserve">Ակտիվ ուսուցման մեթոդների կիրառման նպատակն է` </w:t>
      </w:r>
    </w:p>
    <w:p w:rsidR="00A44287" w:rsidRDefault="00080DAB" w:rsidP="00F5120D">
      <w:pPr>
        <w:rPr>
          <w:sz w:val="24"/>
          <w:szCs w:val="24"/>
          <w:lang w:val="hy-AM"/>
        </w:rPr>
      </w:pPr>
      <w:r w:rsidRPr="00080DAB">
        <w:rPr>
          <w:sz w:val="24"/>
          <w:szCs w:val="24"/>
          <w:lang w:val="hy-AM"/>
        </w:rPr>
        <w:t>● ուսանողներին ներգրավել ինքնուրույն իմացական գործունեության մեջ,</w:t>
      </w:r>
    </w:p>
    <w:p w:rsidR="00A44287" w:rsidRDefault="00080DAB" w:rsidP="00F5120D">
      <w:pPr>
        <w:rPr>
          <w:sz w:val="24"/>
          <w:szCs w:val="24"/>
          <w:lang w:val="hy-AM"/>
        </w:rPr>
      </w:pPr>
      <w:r w:rsidRPr="00080DAB">
        <w:rPr>
          <w:sz w:val="24"/>
          <w:szCs w:val="24"/>
          <w:lang w:val="hy-AM"/>
        </w:rPr>
        <w:t xml:space="preserve">● ստեղծել անձնական շահագրգռվածություն ցանկացած ճանաչողական խնդիրներ լուծելու համար, </w:t>
      </w:r>
    </w:p>
    <w:p w:rsidR="00A44287" w:rsidRPr="00080DAB" w:rsidRDefault="00080DAB" w:rsidP="00F5120D">
      <w:pPr>
        <w:rPr>
          <w:sz w:val="24"/>
          <w:szCs w:val="24"/>
          <w:lang w:val="hy-AM"/>
        </w:rPr>
      </w:pPr>
      <w:r w:rsidRPr="00080DAB">
        <w:rPr>
          <w:sz w:val="24"/>
          <w:szCs w:val="24"/>
          <w:lang w:val="hy-AM"/>
        </w:rPr>
        <w:t>● սովորեցնել կիրառել ուսանողների կողմից ձեռք բերված գիտելիքները։ Ակտիվ մեթոդների նպատակն այն է, որ գիտելիքների և հմտությունների ձեռք բերման գործընթացում ընդգրկվեն բոլոր հոգեկան գործընթացները՝ խոսքը, հիշողությունը, երևակայություն և այլն։</w:t>
      </w:r>
    </w:p>
    <w:p w:rsidR="00404615" w:rsidRPr="00404615" w:rsidRDefault="00404615" w:rsidP="00F5120D">
      <w:pPr>
        <w:rPr>
          <w:lang w:val="hy-AM"/>
        </w:rPr>
      </w:pPr>
      <w:r w:rsidRPr="00404615">
        <w:rPr>
          <w:lang w:val="hy-AM"/>
        </w:rPr>
        <w:t>Ուսուցչի մեթոդական ձեռնհասությունը ուսուցման գործընթացի արդյունավետությունն ապահովող կարևոր ուղիներից մեկն է:</w:t>
      </w:r>
    </w:p>
    <w:p w:rsidR="00F5120D" w:rsidRPr="003D3F17" w:rsidRDefault="00F5120D" w:rsidP="00F5120D">
      <w:pPr>
        <w:rPr>
          <w:lang w:val="hy-AM"/>
        </w:rPr>
      </w:pPr>
    </w:p>
    <w:p w:rsidR="00F5120D" w:rsidRPr="003D3F17" w:rsidRDefault="00F5120D" w:rsidP="00F5120D">
      <w:pPr>
        <w:rPr>
          <w:lang w:val="hy-AM"/>
        </w:rPr>
      </w:pPr>
    </w:p>
    <w:p w:rsidR="00F5120D" w:rsidRPr="003D3F17" w:rsidRDefault="00F5120D" w:rsidP="00F5120D">
      <w:pPr>
        <w:rPr>
          <w:lang w:val="hy-AM"/>
        </w:rPr>
      </w:pPr>
    </w:p>
    <w:p w:rsidR="00F5120D" w:rsidRPr="003D3F17" w:rsidRDefault="00F5120D" w:rsidP="00F5120D">
      <w:pPr>
        <w:rPr>
          <w:lang w:val="hy-AM"/>
        </w:rPr>
      </w:pPr>
    </w:p>
    <w:p w:rsidR="00F5120D" w:rsidRPr="003D3F17" w:rsidRDefault="00F5120D" w:rsidP="00F5120D">
      <w:pPr>
        <w:rPr>
          <w:lang w:val="hy-AM"/>
        </w:rPr>
      </w:pPr>
    </w:p>
    <w:p w:rsidR="00F5120D" w:rsidRPr="003D3F17" w:rsidRDefault="00F5120D" w:rsidP="00F5120D">
      <w:pPr>
        <w:rPr>
          <w:lang w:val="hy-AM"/>
        </w:rPr>
      </w:pPr>
    </w:p>
    <w:p w:rsidR="00F5120D" w:rsidRPr="003D3F17" w:rsidRDefault="00F5120D" w:rsidP="00F5120D">
      <w:pPr>
        <w:rPr>
          <w:lang w:val="hy-AM"/>
        </w:rPr>
      </w:pPr>
    </w:p>
    <w:p w:rsidR="00F5120D" w:rsidRDefault="00F5120D" w:rsidP="00F5120D">
      <w:pPr>
        <w:jc w:val="center"/>
        <w:rPr>
          <w:rFonts w:ascii="Sylfaen" w:hAnsi="Sylfaen" w:cs="Arial"/>
          <w:sz w:val="28"/>
          <w:szCs w:val="28"/>
          <w:lang w:val="hy-AM"/>
        </w:rPr>
      </w:pPr>
      <w:r w:rsidRPr="002A257B">
        <w:rPr>
          <w:rFonts w:ascii="Sylfaen" w:hAnsi="Sylfaen" w:cs="Arial"/>
          <w:sz w:val="28"/>
          <w:szCs w:val="28"/>
          <w:lang w:val="hy-AM"/>
        </w:rPr>
        <w:t>Մեթոդների կարևորությունը սովորողների ստեղծագործականության և զարգացման գործընթացում։</w:t>
      </w:r>
    </w:p>
    <w:p w:rsidR="00530728" w:rsidRDefault="00530728">
      <w:pPr>
        <w:rPr>
          <w:rFonts w:ascii="Sylfaen" w:hAnsi="Sylfaen" w:cs="Arial"/>
          <w:b/>
          <w:sz w:val="44"/>
          <w:szCs w:val="44"/>
          <w:lang w:val="hy-AM"/>
        </w:rPr>
      </w:pP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Դպրոցում անգլերենի դասավանդման մեթոդիկան կամ ըտրական  դասընթացը  նպատակուղղված է  բազմալեզվության  և բազմամշակութային   կրթաքաղաքականության  իրականացմանը , սովորողների հաղորդակցական- միջմշակութային կոմպետենցիաների ձևավերմանն  ու  զարգացմանը: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Վերջին  տարիներին  շատ  հաճախ  է  բարձրացվում  դպրոցում  նոր   ինֆ</w:t>
      </w:r>
      <w:r w:rsidR="00112A5E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որցիոն     տ</w:t>
      </w: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եխնալոգիաների  օգտագործման  հարցը: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Այսինքն`ոչ  միայն  նոր  տեխնիկա, այլև նոր դասավանդման  ձևեր,  նոր մեթոդներ,  դասավադման  նոր  մոտեցում: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 ՈՒսուցչի  խնդիրն է `յուրաքանչյուր  սովորողի  համար  ստեղծել  այնպիսի միջավայր, օգտագործել այնպիսի մեթոդներ, որ յուրաքանչյուրին հնարավորություն կտա ցուցաբերել  ակտիվություն  և ստեղծագործական  միտք:           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 Ժամանակակից մանկավարժական  տեխնոլոգիաները , ինչպիսիք են համագործակցության ուսուցումը, նախագծային մեթոդը  նոր ինֆորմացիոն տեխնոլոգիաների օգտագործումը, համացանցը  օգնում է իրականացնել  դասավանդման  աշակերտակենտրոն մոտեցում,ապահովում են անհատական ուսուցում`ելներով սովորողի հնարավորություններից, մակարդակից, հակումներից: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Անգլերեն լեզվի հիմնական նպատակը հաղորդակցության հմտությունների ձևավորումն է, իսկ մնացած բոլոր խնդիրները ( կրթական, դաստիարակչական, զարգացնող) լուծվում են գլխավոր նպատակի իրականացման  ճանապարհին: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lastRenderedPageBreak/>
        <w:t> Առաջնային նշանակությունը տրվում է նյութն ընկալելուն, բովանդակության  փոխանցմանը և իմաստի  արտահայտմանը, որն էլ տանում է լեզվի քերականական կառույցների և բառերի  անուղղակի  ուսուցմանը: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Վերջիներս սովորողը յուրացնում է անընդհատ շփման ընթացքում`առանց  կենտրոնանալու   քերականական կանոնները պարզապես անգիր անելու վրա: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Գոյություն ունի լեզուն ուսումնասիրելու երեք մոտեցում և որպես քերականական էլեմենտների միմյանց կապակցված համակարգ: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 1)Քերականական թարգմանության մեթոդ.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Այս մ</w:t>
      </w:r>
      <w:r w:rsidR="00112A5E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եթոդը մեզ հայտնի է դեռ հին</w:t>
      </w: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ժամանակներից, որը հիմնված է գրավոր թարգմանության և ընթերցանության վրա: Այս դեպքում կազմվում է տեքստեր ,որոնք ուղղված են որոշ քերականական կանոնների մշակմանը: Հիմքում  ընկած է բառուսուցումը, ուղղագրությունը,  քերականությունն   ու  քերականորեն  հարուստ  տեքստերի  գրավոր թարգմանության  միջոցով  պրակտիկան: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  2) Աուդիո-լեզվական մեթոդ: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Այս  մեթոդի  էությունը նրանում է, որ սովորողն անընդհատ  լսում  ու  կրկնում է օտար լեզվով  ձայնագրությունը:                               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3)Proprioceptire  method.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Մոթոդի նպատակն է աշխատանքի մեջ  ներգրավել ուղեղի ճանաչողական, նյարդաբանական և լսողական ֆունկցիաները: Այս մեթոդի կողմնակիցները պնդում են, որ սովորողն ուսուցման ընթացքում  պետք է լեզուն,  բանավոր խոսքն օգտագործի անընդհատ, նույնիսկ գրացոր առաջադրանքներ կատարելիս: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4) Լեզվի իրավիճակային ուսուցում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Բանավոր մոտեցումը հիմնված է լեզվի կառուցվածքի վրա:Սովորողը կրկնության միջոցով սովորու է առավելագույնս հաճախ օգտագործվող բառերն ու արտահայտությունները: Այստեղ բանավոր խոսքը իշխում է գրավոր խոսքին և առավելագույն ուշադրություն է դարձվում  սխալների վրա: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5)Ուղղակի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մեթոդ (The Direct method).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Նախատեսվում է, որ օտար լեզուն ուսուցանվում է մայրենի լեզվի նման, այսինքն ինքը, սովորեցնելու պրոցեսն անցկացվում է հեց օտար լեզվով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:Մեթոդի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գաղափարը օտար լեզվի &lt;&lt;բնական&gt;&gt;  յուրացումն է, ինչպես մայրենի լեզվի դեպքում: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6)Հաջորդականության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մեթոդ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Բառապաշարի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հարստացում  հաջորդաբար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կատարվող գործողություններն անընդհատ կրկնելով:Օրինակ՝ ամեն առավոտ  ես արթնանում եմ ժամը յոթին, լոգանք եմ ընդունում և այլն: Այս նույն օրինակը կարելի է օգտագործել տարբեր ժամանակաձևով ավելի լավ յուրացման համար: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7)Խոսակցական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ուսուցում.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Այն ներառում է այնպիսի ինտերակտիվ վարժություններ, ինչպիսիք են երկխոսությունները, դերախաղերը, խմբային աշխատանքները և այլն: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8)Ընկղմում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լեզվի մեջ.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Մեթոդն օգտագործվում է տարրական դպրոցում, առաջ քաշելով երկլեզվո</w:t>
      </w:r>
      <w:r w:rsidR="00112A5E">
        <w:rPr>
          <w:rFonts w:ascii="Sylfaen" w:eastAsia="Times New Roman" w:hAnsi="Sylfaen" w:cs="Calibri"/>
          <w:color w:val="000000"/>
          <w:sz w:val="24"/>
          <w:szCs w:val="24"/>
        </w:rPr>
        <w:t xml:space="preserve">ւթյան տարբերակը՝ </w:t>
      </w:r>
      <w:proofErr w:type="gramStart"/>
      <w:r w:rsidR="00112A5E">
        <w:rPr>
          <w:rFonts w:ascii="Sylfaen" w:eastAsia="Times New Roman" w:hAnsi="Sylfaen" w:cs="Calibri"/>
          <w:color w:val="000000"/>
          <w:sz w:val="24"/>
          <w:szCs w:val="24"/>
        </w:rPr>
        <w:t>դպրոցական  ծրագ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րով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նախատեսված ուսուցանելով օտար լեզվով: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9</w:t>
      </w:r>
      <w:r w:rsidR="00112A5E">
        <w:rPr>
          <w:rFonts w:ascii="Sylfaen" w:eastAsia="Times New Roman" w:hAnsi="Sylfaen" w:cs="Calibri"/>
          <w:color w:val="000000"/>
          <w:sz w:val="24"/>
          <w:szCs w:val="24"/>
        </w:rPr>
        <w:t>)Լռության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մեթոդ 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Այս դեպքում ուսուցիչն ավելի շատ լռում է, քան խոսում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:Արտասանությունը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սովորեցնելով տարրական դասարաններում ուսուցիչը օգտագործում է տարրատեսակ գունավոր աղյուսակներ, որտեղ ամեն մի գույնը կամ նշանը մի հնչյուն է նշանակում: Այս ճանապարհով էլ նոր բառեր են ուսուցանվում:  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10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)Բնական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մոտեցում 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Շեշտը դրվում է այն հասկացության վրա,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որ  սովորողը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կարող է սովորել ամեն ինչ:Ցանկացած նոր դաս պետք է հիմնված լինի նախորդ դասի վրա և լինի մատչելի  յուրացման համար: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11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)Ֆիզիկական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արձագանքման մեթոդ.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Առաջին փուլում սովորողները պասսիվ ընկալում են նյութը՝ առանց այն օգտագործելու: Երկրորդ փուլում նրանք պետք է արձագանքեն որոշ բառերի, հատկապս բայերին, օրինակ դրանք կատարելով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:Եվ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միայն այս երկու փուլը հաղթահարելուց հետո միայն սովորողները իրենք են օգտագործում յուրացրած նյութը: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12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)Կարդալու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և պատմելու մեթոդ.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Համարվում է ֆիզիկական արձագանքման մեթոդի ենթաճյուղ: Դասավանդողը հարուստ բառապաշարով փոքրիկ պատմություններ է պատմում սովորողներին, հետո էլ հարցեր տալիս պատմության վերաբերյալ: Վերջիններս պետք է պատասխանեն հարցերին օգտագործելով նյութի բառերը: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13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)Դոգմա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մեթոդ.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 xml:space="preserve">Այս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մեթոդը  հրաժոարվում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է լեզվի ուսուցմքն ընթացքում որևէդասագիրք օգտագործելուց՝ շեշտադրելով   դասավանդող-սովորող շփումը: ՈՒսուցողական նյութերը, որոնցից պետք է օգտվի սովորողը հենց իր կողմից ստեղծված նյութերը պետք է լինեն: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14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)Հեղինակային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մեթոդներ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Պիմսլեի  մեթոդը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հիմնված է  աուդիո ձայնագրությունների  օգտագործման վրա: Վերջիններս աստիճանաբար բարդանում են ամեն անգամ ներմուծելով ակտիվ նոր բառապաշար: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15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)Միշել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Թոմասի մեթոդ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Այն իր մեջ ներառում է դասարանում արված մի շարք աուդիո ձայնագրություններ, որտեղ դասավանդողը աշխատում է եր</w:t>
      </w:r>
      <w:r w:rsidR="00112A5E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կ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ու սովորողի հետ, բացատրում նրան քերականական կանոնները, սովորեցնում է բառագիտություն և հանձնարարություններ տալիս: Լսողը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ինքն</w:t>
      </w:r>
      <w:r w:rsidR="00112A5E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բերաբար  ներառվում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է դասապրոցեսի մեջ՝ստանալով խմբում  աշխատելու տպավորություն: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Անգլերեն  լեզվի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դասավանդման  ժամանակ ուսուցանող  համակարգչային  ծրագրերի աշխատանքային  ձևերն ներառում են.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Բառապաշարի  ուսուցում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Աշխատանք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արտասանության  հետ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Երկխոսության  և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մենախոսության  ուսուցում.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Գրավոր  աշխատանք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կատարելու  ուսուցում: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Որպես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ինֆորմացիոն  համակարգ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, համացանցն իր օգտատերերին առաջարկում է  ինֆրմացիայի և պաշարների  հսկայական տեսականի: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Մուտք ինֆորմացիոն պաշարներ  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Անձնական էջ ստեղծելու և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համացանցում  տեղադրելու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հնարավորություն և այլն: Սովորողները կարող են մասնակցել առցանց անցկացվող թեստերին , մրցույթներին, օլիմպիադաներին, կարող են նամակագրական կապեր հաստատել ուրիշ երկրներում ապրող իրենց հասակակիցների հետ: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Ուսուցման թվայնացումն անխտիր կապված է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այն  փաստի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հետ, որ  համակարգիչը հանդիսանում է մտավոր զարգացման աղբյուր իր բոլոր առումներով: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Ռ. Վիլյամը և Կ. Մակլին իրենց &lt;&lt;Համակարգիչը դպրոցում&gt;&gt; հոդվածի մեջ գրում են: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&lt;&lt; Համակարգիչն ունի մի յուրահատկություն, որը ի հայտ է գալիս այն ուրիշին որպես ուսուցսնելու գործիք օգտագործելիս, և նրան &lt;&lt;անշունչ, անհոգի&gt;&gt; լինելն իրեն լավ օգնական է դարձնում  գիտելիքներ ձեռք բերելու հարցում : Այս սարքը կարող է շատ &lt;&lt; սիրալի&gt;&gt;  կերպով շփվել օգտվողի հետ և նույնիսկ որոշ  պահերի ըմբռնումվ մոտենալ և երբեք չբարկանալ և ցույց չտալ, որ ձանձրույթ  է զգում&gt;&gt;: Այսպիսով համակարգչի օգտագործումն ամենաօգտակար ձևերից մեկն է:</w:t>
      </w:r>
      <w:proofErr w:type="gramEnd"/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Օտար լեզվեվ բանավոր խոսքի ընկալումը լեզվի իմացության հիմնարար բաղադրիչներից է և դրա ուսուցումը կազմում է օտար լեզվի դասավնդման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հենասյուներից  մեկը:Խոսքի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ընկալումը  լինելով որոշիչ գործոն հաղորդակցության գործընթացում, միաժամանակ լեզվական չորս հմտությունների (խոսել, լսել, գրել, կարդալ) ամենադժվարինն է:Չէ՞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որ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լեզվի  իմացության իրական մակարդակը պարզ է դառնում միայն լեզվակրի հետ անբռնազբոս, ոչ նախորոք ծրագրված զրույցի ժամանակ: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Թե հաղորդակցության ժամանակ ինչպիսի կարևորություն է ներկայացնում բանավոր   խոսքի ընկալումը կարելի է դատել հետևյալ պարզ փաստից: Գիտնականները  հաշվարկել են , որ մեծահասակներն իրենց ժամանակի մոտ յոթանասուն տոկոսը ծախսում են հաղորդակցության, որից մոտ քառասունհինգ տոկոսը բաժն է ընկնում լսելուն:Երբ այն համեմատում ենք խոսելու երեսուն տոկոսի, կարդալու տասնվեց տասնվեց տոկոսի և գրելու ինը տոկոսի հետ, ապա պարզ է դառնում, որ առյուծի  բաժինը լսելու գործընթացն է՝ այսինքն բանավոր խոսքի ընկալման</w:t>
      </w:r>
      <w:proofErr w:type="gramEnd"/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Լսել և խոսքի իմաստն ընկալել  սովորեցնող  վարժանքները  միտված  են  ինչ-որ  տեղ  կրկնելու լեզուն սովորելու բնական ճանապարհը համահունչ մարդու մեջ դրված բնական մեխանիզմներին: Մանկիկը լեզուն սովորում է առաջին հերթին լսելով խոսքը ըմբռնելով, որը  տևական և մանկիկի կոզմից աշխատարար գործընթաց է : Օտար լեզվով բանավոր խոսքը  լսել-ընկալելու  վերաբերյալ գոյություն ունեն ամենատարբեր աշխատանք հանձնարարություններ, ինչպես օրինակ լսածի ընդանուր գաղափարը հասկանալն է, լսած նյութից մեկ առանձին տեղեկություն քաղելը և այլն: Սակայն դրանք ամենն էլ ոչ թե սովորեցնում են խոսքը լսել-ըմբռնել այլ `ստուգում են այդ գործընթացի արդյունավետությունը: Այսպիսով ինչպես երաժշտության ուսուցիչն է սովորեցնում նվագել ամեն մի նոտան ու երաժշտական ֆրազը,նույն կերպ էլ դասավանդողն է սովորեցնում հասկանալ բառի, խոսքի ամեն մի փոքր միավոր, ապա՝դրանց կապը և հետո ամբողջական հնչած խոսքը:</w:t>
      </w:r>
      <w:proofErr w:type="gramEnd"/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Անհրաժեշտ է տրամադրել այնքան ժամանակն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,որքան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ժամանակ աշակերտը միջին հաշվով , ունակ  է կենտրոնացնել իր ուշադրությունը:հարկ է սկսել ավելի պարզ ու հեշտ նյութից, այնպիսի նյութից ,որն անմիջապես ճանաչելի և կիրառելի  է աշակերտի  կողմից: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Սա  օգնում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է  արթնացնել  աշակերտի  հետաքրքրությունը, որը ցանկալի  է  պահպանել  մինչև  վերջ: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Մենք  առանձնացրել  ենք  այս  ասպեկտը  ոչ  իբ</w:t>
      </w:r>
      <w:r w:rsidR="001C38BA">
        <w:rPr>
          <w:rFonts w:ascii="Sylfaen" w:eastAsia="Times New Roman" w:hAnsi="Sylfaen" w:cs="Calibri"/>
          <w:color w:val="000000"/>
          <w:sz w:val="24"/>
          <w:szCs w:val="24"/>
        </w:rPr>
        <w:t>րև  առանձին  աշխատանքային  փուլ</w:t>
      </w:r>
      <w:r w:rsidR="001C38BA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       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այլ ընդգծելու  համար  դրա  կարևորությունը: Հնչած  խոսքի  վերարտադրությունը  քննարկված  ընդհանուր  աշխատանքային  կտավի  հյուսվածքներից  մեկն  է:Երբ  աշակերտի  հնչած  խոսքը  կրկնում  են  հատված  առ  հատված,  բառ  առ  բառ, նախադասություն  առ  նախադասություն   այնուհետև   դրանք  միմյանց   կապակցելով:</w:t>
      </w:r>
    </w:p>
    <w:p w:rsidR="00582266" w:rsidRPr="00582266" w:rsidRDefault="00B61F07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Sylfaen" w:eastAsia="Times New Roman" w:hAnsi="Sylfaen" w:cs="Calibri"/>
          <w:color w:val="000000"/>
          <w:sz w:val="24"/>
          <w:szCs w:val="24"/>
        </w:rPr>
        <w:t> ա)Լա</w:t>
      </w:r>
      <w:r w:rsidR="00582266" w:rsidRPr="00582266">
        <w:rPr>
          <w:rFonts w:ascii="Sylfaen" w:eastAsia="Times New Roman" w:hAnsi="Sylfaen" w:cs="Calibri"/>
          <w:color w:val="000000"/>
          <w:sz w:val="24"/>
          <w:szCs w:val="24"/>
        </w:rPr>
        <w:t>վագույնս  հասկանում  է,  թե  ինչպես  է  արտասանվում  այս  կամ  այն  հնչյունը,  բառը, կառույցը  և  ինչպես  է  իրականանում  բանավոր  խոսքի հոսքը:</w:t>
      </w:r>
    </w:p>
    <w:p w:rsidR="00582266" w:rsidRPr="00582266" w:rsidRDefault="00582266" w:rsidP="00B61F07">
      <w:pPr>
        <w:spacing w:after="200" w:line="239" w:lineRule="atLeast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 </w:t>
      </w:r>
      <w:r w:rsidR="00B61F07">
        <w:rPr>
          <w:rFonts w:ascii="Sylfaen" w:eastAsia="Times New Roman" w:hAnsi="Sylfaen" w:cs="Calibri"/>
          <w:color w:val="000000"/>
          <w:sz w:val="24"/>
          <w:szCs w:val="24"/>
        </w:rPr>
        <w:t>բ)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Միևնույն  տեղեկատվությունը  սեփական  ձա</w:t>
      </w:r>
      <w:r w:rsidR="00B61F07">
        <w:rPr>
          <w:rFonts w:ascii="Sylfaen" w:eastAsia="Times New Roman" w:hAnsi="Sylfaen" w:cs="Calibri"/>
          <w:color w:val="000000"/>
          <w:sz w:val="24"/>
          <w:szCs w:val="24"/>
        </w:rPr>
        <w:t>յնային  ապարատի  միջոցով  լսելով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ապահովում  է  խոսքի  առավելագույն  ընկալունակությունը: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գ)Շտկում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է  արտասանական  սխալները: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ե)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Հաղթահարում  է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 օտար  լեզվով  խոսելու  հանդեպ  ունեցած  վախը: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զ) Ապրում  է  սեփական  խոսքը  վայելելու  հաճուքը: Մենք  քննարկեցինք, թե  ինչպես  է  իրականանում  լսել- հասկանալ  սովորեցնելու  գործընթացը:Այս բաժինը նվիրված է առաջադրանքների տեսակներին , որոնք ստուգում են սովորողի լսել- հասկանալու ունակությունները հմտությունները:Աշակերտը պետք է հասկանա օտար լեզվով հնչող խոսքը՝ հաղորդակցությունը հաջողությամբ իրականացնելու նպատակով: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Յուրաքանչյուր դասավանդող կարող է հորինել կամ կիրառել առաջադրանքի իր ուրույն տեսակները: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 Առաջադրանքները ընտրելիս միշտ պետք է առաջնորդվել սովորողի լեզվի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իմացության  մակարդակով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, որովհետև  ուժերից վեր հանձնարարությունները կարող է թևաթափ անել և հակառակ արդյունքն ունենալ: </w:t>
      </w:r>
      <w:r w:rsidR="001C38BA">
        <w:rPr>
          <w:rFonts w:ascii="Sylfaen" w:eastAsia="Times New Roman" w:hAnsi="Sylfaen" w:cs="Calibri"/>
          <w:color w:val="000000"/>
          <w:sz w:val="24"/>
          <w:szCs w:val="24"/>
        </w:rPr>
        <w:t>Դպրոցի առաջադրանքներից բացի սովո</w:t>
      </w: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րողի լսելու հմտությունների զարգացման հզոր միջոց են տնային հանձնարարությունները:  Առաջադրանքները կառելի է հանձնարարել թե՝ դասի ընթացքում, թե՝ էլեկտրային փոստի միջոցով: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  Լսելու հմտությունների զարգացումը կարելի է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կատարելագործել  թե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՝ ինքնուրույն ընտրած ու մշակած նյութերով և թե՝ պաշտոնական ուսումնական գրականություն օգտագործելու միջոցով: Այս խնդրում իրենց կարևոր տեղն ու դերն ունեն դասագիրքը: Դասագիրքը ինքնին ենթադրում է բազմակողմանի օտար լեզու սովորելու համար բոլոր չորս հմտությունները: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   ՈՒնկնդրելու նյութի առատ աղբյուրն են նաև համացանցն ու հեռուստատեսությունը: Եթե դպրոցում կան համակարգիչներ ապա իր լավագույն արդյունքն է տալիս:</w:t>
      </w:r>
    </w:p>
    <w:p w:rsid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 &lt;&lt;Միայն այն ուսուցիչն է իր գործում հմուտ, ով լավ գիտի, թե ինչ պետք է </w:t>
      </w: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իմանա  իր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աշակերտները և ինչ ճանապարհով է պետք հասնել այդ գիտելիքներին &gt;&gt;:</w:t>
      </w: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     Նախագծային մեթոդը մանկավարժության մեջ նորույթ չէ, ավելին` մեթոդի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արդյունավետությունն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ու կառուցվածքը բավականաչափ ուսումնասիրված է: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Վերջին տասնամյակներում նախագծային մեթոդի ներդրումը մի շարք առաջավոր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երկրների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կրթական համակարգերում, գալիս է փաստելու, որ նախագծային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ուսուցման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գերխնդիրն է սովորողներին տալ հնարավորություն գործնական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խնդիրների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կամ առաջադրանքների լուծման ընթացում ինքնուրույն ձեռք բերել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գիտելիքներ։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Ցանկացած նախագծի հիմնական նպատակն է տարբեր կարողությունների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ձևավորումը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, որոնք ժամանակակից մանկավարժության մեջ անվանում են անձնային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համալիր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առանձնահատկություններ։ Այն է՝ գիտելիքների, հմտությունների,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արժեքների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փոխկապակցում, ինչպես նաև համապատասխան իրավիճակում նրանց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հավաքագրում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և կիրառելու պատրաստակամություն։ Նախագծային մեթոդը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ստեղծում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է նպաստավոր պայմաններ հետևյալ կարողությունների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ու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հմտությունների ձևավորման ու զարգացման համար</w:t>
      </w:r>
      <w:r w:rsidRPr="00582266">
        <w:rPr>
          <w:rFonts w:ascii="Times New Roman" w:eastAsia="Times New Roman" w:hAnsi="Times New Roman" w:cs="Times New Roman"/>
          <w:color w:val="000000"/>
          <w:sz w:val="24"/>
          <w:szCs w:val="24"/>
        </w:rPr>
        <w:t>․</w:t>
      </w:r>
    </w:p>
    <w:p w:rsidR="00582266" w:rsidRPr="001C38BA" w:rsidRDefault="00582266" w:rsidP="001C38BA">
      <w:pPr>
        <w:pStyle w:val="a3"/>
        <w:numPr>
          <w:ilvl w:val="0"/>
          <w:numId w:val="29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Ռեֆլեկտիվ հմտություններ;</w:t>
      </w:r>
    </w:p>
    <w:p w:rsidR="00582266" w:rsidRPr="001C38BA" w:rsidRDefault="00582266" w:rsidP="001C38BA">
      <w:pPr>
        <w:pStyle w:val="a3"/>
        <w:numPr>
          <w:ilvl w:val="0"/>
          <w:numId w:val="29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Որոնողական, հետազոտական հմտություններ;</w:t>
      </w:r>
    </w:p>
    <w:p w:rsidR="00582266" w:rsidRPr="001C38BA" w:rsidRDefault="00582266" w:rsidP="001C38BA">
      <w:pPr>
        <w:pStyle w:val="a3"/>
        <w:numPr>
          <w:ilvl w:val="0"/>
          <w:numId w:val="29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Համագործակցային հմտություններ;</w:t>
      </w:r>
    </w:p>
    <w:p w:rsidR="00582266" w:rsidRPr="001C38BA" w:rsidRDefault="00582266" w:rsidP="001C38BA">
      <w:pPr>
        <w:pStyle w:val="a3"/>
        <w:numPr>
          <w:ilvl w:val="0"/>
          <w:numId w:val="29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Կառավարման կարողություններ, հմտություններ;</w:t>
      </w:r>
    </w:p>
    <w:p w:rsidR="00582266" w:rsidRPr="001C38BA" w:rsidRDefault="00582266" w:rsidP="001C38BA">
      <w:pPr>
        <w:pStyle w:val="a3"/>
        <w:numPr>
          <w:ilvl w:val="0"/>
          <w:numId w:val="29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Շնորհանդեսների պատրաստման հմտություններ;</w:t>
      </w:r>
    </w:p>
    <w:p w:rsidR="00582266" w:rsidRPr="001C38BA" w:rsidRDefault="00582266" w:rsidP="001C38BA">
      <w:pPr>
        <w:pStyle w:val="a3"/>
        <w:numPr>
          <w:ilvl w:val="0"/>
          <w:numId w:val="29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Ներկայացման հմտություններ: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Նախագծային մեթոդի տարբերությունն այլ մեթոդներից այն է, որ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հնարավորությունե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տալիս սովորողների մոտ մեկ աշխատանքային գործունեության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lastRenderedPageBreak/>
        <w:t>ընթացքում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միանգամից զարգացնել համալիր կարողունակություններ: Այս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աշխատանքը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սովորողին տալիս է մի շարք առավոլություններ, դրանք են`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սովորողի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հետաքրքրությունների շրջանակի բացահայտում,</w:t>
      </w:r>
    </w:p>
    <w:p w:rsidR="00582266" w:rsidRP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proofErr w:type="gramStart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սովորողի</w:t>
      </w:r>
      <w:proofErr w:type="gramEnd"/>
      <w:r w:rsidRPr="00582266">
        <w:rPr>
          <w:rFonts w:ascii="Sylfaen" w:eastAsia="Times New Roman" w:hAnsi="Sylfaen" w:cs="Calibri"/>
          <w:color w:val="000000"/>
          <w:sz w:val="24"/>
          <w:szCs w:val="24"/>
        </w:rPr>
        <w:t xml:space="preserve"> գիտելիքների և կարողությունների պրակտիկ կիրառություն,</w:t>
      </w:r>
    </w:p>
    <w:p w:rsidR="00582266" w:rsidRPr="001C38BA" w:rsidRDefault="00582266" w:rsidP="001C38BA">
      <w:pPr>
        <w:pStyle w:val="a3"/>
        <w:numPr>
          <w:ilvl w:val="0"/>
          <w:numId w:val="30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ինքնուրույնություն,</w:t>
      </w:r>
    </w:p>
    <w:p w:rsidR="00582266" w:rsidRPr="001C38BA" w:rsidRDefault="00582266" w:rsidP="001C38BA">
      <w:pPr>
        <w:pStyle w:val="a3"/>
        <w:numPr>
          <w:ilvl w:val="0"/>
          <w:numId w:val="30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ստեղծարար մտածելու և գործելու կարողություն</w:t>
      </w:r>
    </w:p>
    <w:p w:rsidR="00582266" w:rsidRPr="001C38BA" w:rsidRDefault="00582266" w:rsidP="001C38BA">
      <w:pPr>
        <w:pStyle w:val="a3"/>
        <w:numPr>
          <w:ilvl w:val="0"/>
          <w:numId w:val="30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արդյունքի ներկայացում,</w:t>
      </w:r>
    </w:p>
    <w:p w:rsidR="00582266" w:rsidRPr="001C38BA" w:rsidRDefault="00582266" w:rsidP="001C38BA">
      <w:pPr>
        <w:pStyle w:val="a3"/>
        <w:numPr>
          <w:ilvl w:val="0"/>
          <w:numId w:val="30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ՏՀՏ կիրառելու կարողություն,</w:t>
      </w:r>
    </w:p>
    <w:p w:rsidR="00582266" w:rsidRPr="001C38BA" w:rsidRDefault="00582266" w:rsidP="001C38BA">
      <w:pPr>
        <w:pStyle w:val="a3"/>
        <w:numPr>
          <w:ilvl w:val="0"/>
          <w:numId w:val="30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նախագծելու, համակարգելու կարողություն,</w:t>
      </w:r>
    </w:p>
    <w:p w:rsidR="00582266" w:rsidRPr="001C38BA" w:rsidRDefault="00582266" w:rsidP="001C38BA">
      <w:pPr>
        <w:pStyle w:val="a3"/>
        <w:numPr>
          <w:ilvl w:val="0"/>
          <w:numId w:val="30"/>
        </w:num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</w:rPr>
      </w:pPr>
      <w:r w:rsidRPr="001C38BA">
        <w:rPr>
          <w:rFonts w:ascii="Sylfaen" w:eastAsia="Times New Roman" w:hAnsi="Sylfaen" w:cs="Calibri"/>
          <w:color w:val="000000"/>
          <w:sz w:val="24"/>
          <w:szCs w:val="24"/>
        </w:rPr>
        <w:t>կոլեկտիվ աշխատելու ունակություն:</w:t>
      </w:r>
    </w:p>
    <w:p w:rsid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</w:rPr>
        <w:t>Նախագծային գործունեության նախագծումը բավականին աշխատատար</w:t>
      </w:r>
      <w:r w:rsidR="00D01390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="00D0139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է։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Լեզուների դասավանդման տեխնոլոգիաները, մեթոդները և ձևերը</w:t>
      </w:r>
    </w:p>
    <w:p w:rsidR="00B61F07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ա. Լեզուների դասավանդման գործընթացում կիրառվում են հետևյալ տեխնոլոգիաները`  համագործակցային.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Ուսուցումը կառուցվում է աշակերտ-աշակերտ, ուսուցիչաշակերտ, աշակերտներ-ուսուցիչներ փոխհարաբերությունների հիման վրա.  նախագծային. սաները կազմում են որոշ հետազոտական նախագծեր, որոնց իրականացման ընթացքում օգտվում են զանազան աղբյուրներից` տարբեր լեզուներով գրված տպագիր և էլեկտրոնային նյութերից.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բ.  Մոդուլային.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Սովորողի ինքնուրույնությունը խթանելու համար հաճախ ուսուցիչը նյութի ուսուցումը կազմակերպում է համապատասխան մոդուլներով` սովորողին ներկայացնելով լեզվաքերականական տեսական նյութը, համապատասխան տեքստը, ինչպես նաև կցելով ցուցումներ աշխատանքը կատարելու մասին և նյութի ինքնուրույն յուրացման գործնական առաջադրանքներ և վարժությունենր: 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գ. Տարբերակված մոտեցման.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Առանձնացվում են լեզվական տարբեր հմտությունենր ունեցող աշակերտները, կազմվում են տարբերակված ծրագրեր և սաների հետ աշխատում են ըստ լեզվի տիրապետման աստիճանի և մակարդակի.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Մեթոդները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Լեզուների դասավանդման գործընթացում կիրառվում են հետևյալ մեթոդները: 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խաղային- դերային խաղեր, դիդակտիկական խաղեր, լեզվական և խոսքային զանազան խաղեր, խաղ-վարժանքներ. </w:t>
      </w:r>
    </w:p>
    <w:p w:rsid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Լեզվի ուսումնառության ընթացքում ստեղծում են որոշակի խոսքային միջավայր և դրական վերաբերմունք. լեզվական տարաբնույթ խաղեր մշակում և լսարանում անցկացնում են հենց իրենք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։</w:t>
      </w:r>
    </w:p>
    <w:p w:rsidR="00D01390" w:rsidRPr="00D01390" w:rsidRDefault="00D01390" w:rsidP="00D01390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0139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Ժամանակակից ուսուցումը պահանջում է կիրառել առանցքայնորեն նախկին մեթոդներից տարբեր մեթոդներ և մեխանիզմներ։Այդ մեթոդների մեջ իր ուրույն տեղն է զբաղեցնում ուսուցման նորարարական(ինովացիոն) մեթոդները։Նորարարություն հասկացությունը թարգմանաբար անգլերենից նշանակում է &lt;inter&gt; -&lt;փոխադարձ&gt;, &lt;act&gt;-&lt;գործել&gt;։Ինտերակտիվ ուսուցումը ճանաչողական գործընթացը կազմակերպելու հատուկ ուսուցման ձև է։Այն իր մեջ ներառում է հստակ և կանխատեսելի նպատակներ։Այդ նպատակներից մեկն էլ հարմարավետ կրթական միջավայր ստեղծելն է,որտեղ աշակերտը կարող է զգալ իր հաջողությունը,մտավոր հետևողականությունը,որն ինքն իրեն կազմում է արդյունավետ ուսուցման բաղադրիչ։</w:t>
      </w:r>
    </w:p>
    <w:p w:rsidR="00F544AC" w:rsidRPr="00F544AC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Անգլերենի դասին կարելի է նաև մտածողո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ւթյան հմտություններ զարգացնելով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իրականացնել այս հնարը։ Օրինակ՝ կարող եք առանձին թղթե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րի վրա գրել «snow», 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«snowman», «a coat»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&lt;&lt;ski&gt;&gt; &lt;&lt;skate&gt;&gt;, բառերը և 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շակերտներին առաջարկել գտնել այն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հասկացությունը, որը միավորում է այս բառերը։ Պ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ատասխանն է՝ winter: Արդյունքում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սովորողները քննարկում են, կարծիքներ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հայտնում, ավելի բարդ օրինակների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պարագայում կարող են օգտվել համացանցից,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բառարաններից: Ստացվեց, որ դասի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մեջ ուսուցիչը մի հետաքրքիր կայծ դրեց` նպ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ասելով, որ դասարանը համակարգվածաշխատի: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Առհասարակ ցանկացած փո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խգործուն հնարի կիրառման ժամանակ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սովորողները ձեռք են բերում ինքնուրույնությու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ն, սովորում են աշխատել թիմերով՝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մեկը մյուսին օգնելով, ազատվում են տ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արբեր տեսակների բարդույթներից, 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վախերից, սովորում են լսել միմյանց, զարգանում ե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ն նրանց մտածելու, երևակայելու, 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ստեղծագործելու կարողությունները: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Նմանօրինակ աշխատանքների ժամանակ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աշակերտը սովորում է նաև օգտվել ՏՀՏ մի շարք գործիքն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երից: Անգլերենի դասին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կիրառվող տարատեսակ փոխգործուն մե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թոդների առկայությունը սովորողին</w:t>
      </w: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օժտում է հետևյալ հմտություններով՝</w:t>
      </w:r>
    </w:p>
    <w:p w:rsidR="00F544AC" w:rsidRPr="00F544AC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• ինքնուրույնություն;</w:t>
      </w:r>
    </w:p>
    <w:p w:rsidR="00F544AC" w:rsidRPr="00F544AC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• կոլեկտիվ աշխատանքում սեփական ներուժը կիրառելու կարողություն;</w:t>
      </w:r>
    </w:p>
    <w:p w:rsidR="00F544AC" w:rsidRPr="00F544AC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• մեդիահմտությունների զարգացում;</w:t>
      </w:r>
    </w:p>
    <w:p w:rsidR="00D01390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F544AC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• հետազոտելու, համացանցում որոնելու հմտ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ություն։</w:t>
      </w:r>
    </w:p>
    <w:p w:rsidR="00F544AC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4-րդ դասարան </w:t>
      </w:r>
    </w:p>
    <w:p w:rsidR="00F544AC" w:rsidRPr="00D26007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Դասի թեմա՝ </w:t>
      </w:r>
      <w:r w:rsidRPr="00D2600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Seasons</w:t>
      </w:r>
    </w:p>
    <w:p w:rsidR="00C44950" w:rsidRDefault="00F544AC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Դասարանը բաժանել 4 խմբի՝ գարուն, ամառ, աշուն, ձմեռ։Յուրաքանչյուր խումբ կներկայացնի իր թեման, աշակերտները կկազմեն հարցեր</w:t>
      </w:r>
      <w:r w:rsidR="00C4495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, մեկը մյուսին փոխանակելով պետք է պատասխանեն հարցերին։ Պետք է շատ ուշադիր լսեն երեխաների ներկայացրած թեման, որպեսզի ճիշտ պատասխանեն հարցերին։ Թույլ աշակերտները կարող են նկարել տարվա եղանակները, որպեսզի նրանք նույնպես ներգրավվեն աշխատանքին։ Կատարեցին նաև բառային աշխատանքներ խաչբառեր և այլն։</w:t>
      </w:r>
    </w:p>
    <w:p w:rsidR="00C44950" w:rsidRDefault="00C44950" w:rsidP="00F544AC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Ես եկա այն եզրակացության, որ խմբային աշխատանքները շատ արդյունավետ են։ Աշակերտները շատ ակտիվ կատարում էին իրենց հարձնարարած աշխատանքները։</w:t>
      </w:r>
    </w:p>
    <w:p w:rsidR="002A500D" w:rsidRPr="002A500D" w:rsidRDefault="002A500D" w:rsidP="002A500D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3-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րդ դասարան՝ </w:t>
      </w:r>
    </w:p>
    <w:p w:rsidR="00C44950" w:rsidRDefault="002A500D" w:rsidP="002A500D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1․ Թեման է՝ Ես և իմ ընկերներ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 ։ Այս Թեմայի ավարտին աշակերտը</w:t>
      </w:r>
      <w:r w:rsid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պետք է իմանա՝ անհրաժեշտ թեմատիկ բառապ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աշարը (my classmates, who's my 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friend)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, տրված քերականական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նյութը (singular and plural nouns, countable and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uncountable nouns), շատ պարզ և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կարճ արտահայտություններ ծա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նոթանալու, իրեն և իր ընկերներին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ներկայացնելու, նրանց հարցեր ուղղելու համար և պետք է կարողանա արժևորե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լ 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ընկեր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ությունը ու ընկերասիրությունը։ 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Տվյալ արժեքի ձևավորումն ու զա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րգացումը խիստ կարևոր է հատկապես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փոքր տարիքի սովորողների պարագայում։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Հուզազգայական ոլորտի զարգացման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հետ մեկտեղ, ընկերասիրության կարևո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րության գիտակցումը կօգնի ավելի 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ամրացնել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կարեկցանքի, նրբանկատության և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շատ այլ զգացումներ։ Այն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մեծապես կնպաստի նաև դասարանում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բարի դրական</w:t>
      </w:r>
      <w:r w:rsidRPr="002A50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, ջերմ և մտերմիկ մթնոլորտի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ձևավորմանը։</w:t>
      </w:r>
    </w:p>
    <w:p w:rsidR="00080DAB" w:rsidRP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Ի՞նչ է Վենի դիագրամը:</w:t>
      </w:r>
    </w:p>
    <w:p w:rsidR="00080DAB" w:rsidRP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Վենի դիագրամը նկարազարդում է, որն օգտագործում է շրջանակներ `ցույց տալու համար իրերի կամ իրերի վերջավոր խմբերի փոխհարաբերությունները: Համընկնող օղակները ընդհանուր են, մինչդեռ չհամընկնող շրջանակները չեն կիսում այդ հատկությունները:</w:t>
      </w:r>
    </w:p>
    <w:p w:rsidR="00080DAB" w:rsidRP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Վենի դիագրամները օգնում են տեսողականորեն ներկայացնել երկու հասկացությունների նմանություններն ու տարբերությունները: Նրանք վաղուց արդեն ճանաչվել են որպես կրթական գործիքներ իրենց օգտակարության համար: 20-րդ դարի կեսերից Վենի դիագրամներն օգտագործվել են որպես ներածական տրամաբանության ուսումնական ծրագրի մի մաս և տարրական մակարդակի կրթական ծրագրերում ամբողջ աշխարհում:</w:t>
      </w:r>
    </w:p>
    <w:p w:rsidR="00080DAB" w:rsidRP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Հիմնական թռիչքներ</w:t>
      </w:r>
    </w:p>
    <w:p w:rsidR="0057666B" w:rsidRPr="00A44287" w:rsidRDefault="0057666B" w:rsidP="0057666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 xml:space="preserve">ՎԵՆԻ ԴԻԱԳՐԱՄ  </w:t>
      </w: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Մեթոդը կիրառվում է գաղափարները հակադրելու կամ դրանց ընդհանրությունը ցույց տալու համար: </w:t>
      </w:r>
    </w:p>
    <w:p w:rsidR="00080DAB" w:rsidRP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Վենի դիագրամում օգտագործվում են շրջանակներ, որոնք համընկնում են կամ չեն համընկնում, որպեսզի ցույց տա իրերի կամ իրերի խմբերի ընդհանրություններն ու տարբերությունները:</w:t>
      </w:r>
    </w:p>
    <w:p w:rsid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Այն բաները, որոնք ունեն ընդհանրություններ, ցուցադրվում են որպես համընկնող շրջանակներ, մինչդեռ հստակ բաները միայնակ են:</w:t>
      </w:r>
    </w:p>
    <w:p w:rsidR="00080DAB" w:rsidRDefault="00080DAB" w:rsidP="00080DA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080DA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Վենի դիագրամներն այժմ օգտագործվում են որպես նկարազարդումներ բիզնեսում և ակադեմիական շատ ոլորտներում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։</w:t>
      </w:r>
    </w:p>
    <w:p w:rsidR="00377E5B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Ինտերակտիվ ուսուցման սկզբունքներն են.  </w:t>
      </w:r>
    </w:p>
    <w:p w:rsidR="00377E5B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• փոխազդեցությունը, </w:t>
      </w:r>
    </w:p>
    <w:p w:rsidR="00377E5B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• փոխուսուցումը, </w:t>
      </w:r>
    </w:p>
    <w:p w:rsidR="00377E5B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• ՈՒսանողի ակտիվությունը,  </w:t>
      </w:r>
    </w:p>
    <w:p w:rsidR="00377E5B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• համագործակցությունը,  </w:t>
      </w:r>
    </w:p>
    <w:p w:rsidR="00377E5B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• ինքնարտահայտման խրախուսումը, 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• հետադարձ կապը:</w:t>
      </w:r>
    </w:p>
    <w:p w:rsidR="00377E5B" w:rsidRDefault="00377E5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Փոխներգործուն մեթոդների դերը՝ </w:t>
      </w:r>
    </w:p>
    <w:p w:rsidR="00377E5B" w:rsidRPr="00377E5B" w:rsidRDefault="00A44287" w:rsidP="00377E5B">
      <w:pPr>
        <w:pStyle w:val="a3"/>
        <w:numPr>
          <w:ilvl w:val="0"/>
          <w:numId w:val="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մտածողության զարգացում, </w:t>
      </w:r>
    </w:p>
    <w:p w:rsidR="00377E5B" w:rsidRPr="00377E5B" w:rsidRDefault="00A44287" w:rsidP="00377E5B">
      <w:pPr>
        <w:pStyle w:val="a3"/>
        <w:numPr>
          <w:ilvl w:val="0"/>
          <w:numId w:val="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առաջնային գիտելիքի ձեռք բերում, </w:t>
      </w:r>
    </w:p>
    <w:p w:rsidR="00377E5B" w:rsidRPr="00377E5B" w:rsidRDefault="00A44287" w:rsidP="00377E5B">
      <w:pPr>
        <w:pStyle w:val="a3"/>
        <w:numPr>
          <w:ilvl w:val="0"/>
          <w:numId w:val="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հաղորդակցական միջավայրի ստեղծում, </w:t>
      </w:r>
    </w:p>
    <w:p w:rsidR="00377E5B" w:rsidRPr="00377E5B" w:rsidRDefault="00A44287" w:rsidP="00377E5B">
      <w:pPr>
        <w:pStyle w:val="a3"/>
        <w:numPr>
          <w:ilvl w:val="0"/>
          <w:numId w:val="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ճանաչողական ակտիվության խթանում, </w:t>
      </w:r>
    </w:p>
    <w:p w:rsidR="00377E5B" w:rsidRPr="00377E5B" w:rsidRDefault="00A44287" w:rsidP="00377E5B">
      <w:pPr>
        <w:pStyle w:val="a3"/>
        <w:numPr>
          <w:ilvl w:val="0"/>
          <w:numId w:val="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ուսուցանողի և ուսանողների ընդգրկուն փոխազդեցություն, </w:t>
      </w:r>
    </w:p>
    <w:p w:rsidR="00A44287" w:rsidRPr="00377E5B" w:rsidRDefault="00A44287" w:rsidP="00377E5B">
      <w:pPr>
        <w:pStyle w:val="a3"/>
        <w:numPr>
          <w:ilvl w:val="0"/>
          <w:numId w:val="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հետաքրքրությունների, հմտությունների, կարողությունների ձևավորում,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467D41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Ուսուցման ինտերակտիվ մեթոդներն են՝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Խճանկար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Պրիզմա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Բանավեճ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Մտագրոհ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Վենի դիագրամ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Գուս /գիտեմ</w:t>
      </w:r>
      <w:r w:rsidR="0057666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,ուզում եմ սովորել, սովորել եմ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Գործնական և դերային խաղեր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Նախագծային մեթոդ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 xml:space="preserve">T – աձև աղյուսակ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Գաղափարների քարտեզագրում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Մտածի’ր զուգորդի’ր, մտքեր փոխանակիր </w:t>
      </w:r>
    </w:p>
    <w:p w:rsidR="00467D41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Խմբավորում ◊ Փոխներգործուն նշանների համակարգ </w:t>
      </w:r>
    </w:p>
    <w:p w:rsidR="00A44287" w:rsidRPr="00467D41" w:rsidRDefault="00A44287" w:rsidP="00467D41">
      <w:pPr>
        <w:pStyle w:val="a3"/>
        <w:numPr>
          <w:ilvl w:val="0"/>
          <w:numId w:val="2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Աշխատանք փոքր խմբերով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377E5B" w:rsidRDefault="0057666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ԽՃԱՆԿԱՐ 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Մեթոդի նպատակն է՝</w:t>
      </w:r>
    </w:p>
    <w:p w:rsidR="00377E5B" w:rsidRPr="00377E5B" w:rsidRDefault="00A44287" w:rsidP="00377E5B">
      <w:pPr>
        <w:pStyle w:val="a3"/>
        <w:numPr>
          <w:ilvl w:val="0"/>
          <w:numId w:val="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ուսուցանվող նյութի որոշակի հատվածի, հիմնախնդրի ուսումնասիրում</w:t>
      </w:r>
    </w:p>
    <w:p w:rsidR="00A44287" w:rsidRPr="00377E5B" w:rsidRDefault="00A44287" w:rsidP="00377E5B">
      <w:pPr>
        <w:pStyle w:val="a3"/>
        <w:numPr>
          <w:ilvl w:val="0"/>
          <w:numId w:val="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դրանց ուսուցանում դասընկերներին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Մեթոդի փուլերն են՝</w:t>
      </w:r>
    </w:p>
    <w:p w:rsidR="00A44287" w:rsidRPr="00377E5B" w:rsidRDefault="00A44287" w:rsidP="00377E5B">
      <w:pPr>
        <w:pStyle w:val="a3"/>
        <w:numPr>
          <w:ilvl w:val="0"/>
          <w:numId w:val="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Նյութի ուսումնասիրում և տեղեկատվության հավաքում</w:t>
      </w:r>
    </w:p>
    <w:p w:rsidR="00A44287" w:rsidRPr="00377E5B" w:rsidRDefault="00A44287" w:rsidP="00377E5B">
      <w:pPr>
        <w:pStyle w:val="a3"/>
        <w:numPr>
          <w:ilvl w:val="0"/>
          <w:numId w:val="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Աշխատանք փորձագիտական խմբում</w:t>
      </w:r>
    </w:p>
    <w:p w:rsidR="00A44287" w:rsidRPr="00377E5B" w:rsidRDefault="00A44287" w:rsidP="00377E5B">
      <w:pPr>
        <w:pStyle w:val="a3"/>
        <w:numPr>
          <w:ilvl w:val="0"/>
          <w:numId w:val="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Աշխատանք հենակետային խմբում</w:t>
      </w:r>
    </w:p>
    <w:p w:rsidR="00A44287" w:rsidRPr="00377E5B" w:rsidRDefault="00A44287" w:rsidP="00377E5B">
      <w:pPr>
        <w:pStyle w:val="a3"/>
        <w:numPr>
          <w:ilvl w:val="0"/>
          <w:numId w:val="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Ավարտական աշխատանք</w:t>
      </w:r>
    </w:p>
    <w:p w:rsidR="00A44287" w:rsidRDefault="00A44287" w:rsidP="00377E5B">
      <w:pPr>
        <w:pStyle w:val="a3"/>
        <w:numPr>
          <w:ilvl w:val="0"/>
          <w:numId w:val="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Աշխատանքի ամփոփում</w:t>
      </w:r>
    </w:p>
    <w:p w:rsidR="00DA6D11" w:rsidRDefault="00DA6D11" w:rsidP="00DA6D11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Խճանկար առաջադրանքը դասարանում կարող է կիրառել տարբեր ձևերով։</w:t>
      </w:r>
    </w:p>
    <w:p w:rsidR="00DA6D11" w:rsidRPr="00DA6D11" w:rsidRDefault="00DA6D11" w:rsidP="00DA6D11">
      <w:pPr>
        <w:pStyle w:val="a3"/>
        <w:numPr>
          <w:ilvl w:val="0"/>
          <w:numId w:val="17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A6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Խճանկար առաջադրանքի միջոցով աշակերտները կարող են դասագրքի տրված գլխից տարբեր հատվածներ կարդալ նույն թեմայի վերաբերյալ տարբեր կարճ պատմվածքներ կամ  նույն հեղինակից տարբեր պատմվածքներ։</w:t>
      </w:r>
    </w:p>
    <w:p w:rsidR="00DA6D11" w:rsidRDefault="00DA6D11" w:rsidP="00DA6D11">
      <w:pPr>
        <w:pStyle w:val="a3"/>
        <w:numPr>
          <w:ilvl w:val="0"/>
          <w:numId w:val="17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A6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Հանձնարարված թեմայի սահմաններում կարող են հետազոտել օրինակ տեքստի բառապաշարը քերականությունը, հմնական գաղափարները, երկխոսություններ կազմելու ձևեր և այլն։</w:t>
      </w:r>
    </w:p>
    <w:p w:rsidR="00DA6D11" w:rsidRPr="00DA6D11" w:rsidRDefault="00DA6D11" w:rsidP="00DA6D11">
      <w:pPr>
        <w:pStyle w:val="a3"/>
        <w:numPr>
          <w:ilvl w:val="0"/>
          <w:numId w:val="17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DA6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Յուրաքանչյուր խումբ պատասխանատվություն է կրում ընդհանուր թեմայի սահմաններում մի կոնկրետ ոլորտի ուսումնասիրության համար։</w:t>
      </w:r>
    </w:p>
    <w:p w:rsidR="00DA6D11" w:rsidRDefault="00DA6D11" w:rsidP="00DA6D11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Կիրառումը ներառում է հետևյալ քայլերը՝</w:t>
      </w:r>
    </w:p>
    <w:p w:rsidR="00DA6D11" w:rsidRPr="00707E9E" w:rsidRDefault="00DA6D11" w:rsidP="00707E9E">
      <w:pPr>
        <w:pStyle w:val="a3"/>
        <w:numPr>
          <w:ilvl w:val="0"/>
          <w:numId w:val="1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Հշվի առնել առաջադրանքը </w:t>
      </w:r>
      <w:r w:rsidR="00452052"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կատարող աշակերտների գիտելիքները և եթե անհրաժեշտ է ընտրել տարբեր բարդության ու հագեցվածության հատվածներ։</w:t>
      </w:r>
    </w:p>
    <w:p w:rsidR="00452052" w:rsidRPr="00707E9E" w:rsidRDefault="00452052" w:rsidP="00707E9E">
      <w:pPr>
        <w:pStyle w:val="a3"/>
        <w:numPr>
          <w:ilvl w:val="0"/>
          <w:numId w:val="1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Կազմել 4-6 հոգանոց խումբ յուրաքանչյուր խմբից մեկը պատասխանատվություն է կրում մի հատվածի ընթերցանության համար։ Ելնելով խմբի բնույթից կամ ինքներս հանձնարարենք ընտրված հատվածները կամ թույլ տանք, որ երեխաները իրենք ընտրեն։</w:t>
      </w:r>
    </w:p>
    <w:p w:rsidR="00452052" w:rsidRPr="00707E9E" w:rsidRDefault="00452052" w:rsidP="00707E9E">
      <w:pPr>
        <w:pStyle w:val="a3"/>
        <w:numPr>
          <w:ilvl w:val="0"/>
          <w:numId w:val="1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Առաջարկենք ինքնուրույն կարդալ իրենց հանձնարարված հատվածը, հետո վերախմբավորենք աշակերտներին ըստ հանձնարարված տեքստերի ( մի խմբում են հավաքվում բոլոր նրանք, ովքեր նույն տեքստն են կարդացել)։ Այդպես նրանք </w:t>
      </w: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կկարողանան քննարկել տեղեկությունները իրենց մտքերն ու կարծիքները։ Յուրաքանչյուր խմբին հանձնարարել ամփոփ տալ տեքստից ստացված գիտելիքը։</w:t>
      </w:r>
    </w:p>
    <w:p w:rsidR="00452052" w:rsidRDefault="00452052" w:rsidP="00707E9E">
      <w:pPr>
        <w:pStyle w:val="a3"/>
        <w:numPr>
          <w:ilvl w:val="0"/>
          <w:numId w:val="1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Աշակերտներին հանձնարարել վերադառնալ իրենց նախնական խմբերը։ Հիմա մի խմբում հավաքված են դասի սկզբում քննարկման ներկայացված բոլոր տեքստերի մեկական &lt;&lt;փորձագետ&gt;&gt;։ Նրանք կարող են իրենց հատվածի մասին ձեռք բերված կարևոր տեղեկությունները հաղորդել մյուսներին՝  օգտվելով նախորոք գրված թերթիկներից։</w:t>
      </w:r>
      <w:r w:rsidR="00707E9E"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Խմբի մնացած մասը պատասպանատու է նոր տեղեկատվության յուրացման համար, որը կգնահատվի տվյալ նյութի գնահատման ժամանակ։</w:t>
      </w:r>
    </w:p>
    <w:p w:rsidR="00707E9E" w:rsidRDefault="00707E9E" w:rsidP="00707E9E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Առավելությունները՝ </w:t>
      </w:r>
    </w:p>
    <w:p w:rsidR="00707E9E" w:rsidRPr="00707E9E" w:rsidRDefault="00707E9E" w:rsidP="00707E9E">
      <w:pPr>
        <w:pStyle w:val="a3"/>
        <w:numPr>
          <w:ilvl w:val="0"/>
          <w:numId w:val="1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Աշակերտները ծանոթանում են ավելի լայնածավալ նյությի քան հնարավոր կլիներ, եթե նրանցից յուրաքանչյուրը ինքնուրույն ուսումնասիրեր բոլոր աղբյուրները։</w:t>
      </w:r>
    </w:p>
    <w:p w:rsidR="00707E9E" w:rsidRPr="00707E9E" w:rsidRDefault="00707E9E" w:rsidP="00707E9E">
      <w:pPr>
        <w:pStyle w:val="a3"/>
        <w:numPr>
          <w:ilvl w:val="0"/>
          <w:numId w:val="1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Կարող են յուրացման համար ընտրել այլ նյութերը, որոնք առավել շատ են համապատասխանում իրենց ընդունակություններին և նախասիրություններին։</w:t>
      </w:r>
    </w:p>
    <w:p w:rsidR="00707E9E" w:rsidRPr="00707E9E" w:rsidRDefault="00707E9E" w:rsidP="00707E9E">
      <w:pPr>
        <w:pStyle w:val="a3"/>
        <w:numPr>
          <w:ilvl w:val="0"/>
          <w:numId w:val="1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Ընթերցանություից քաղածը յուրացնելու համար աջակցություն է ստանում իրենց դասընկերներից։</w:t>
      </w:r>
    </w:p>
    <w:p w:rsidR="00707E9E" w:rsidRPr="00707E9E" w:rsidRDefault="00707E9E" w:rsidP="00707E9E">
      <w:pPr>
        <w:pStyle w:val="a3"/>
        <w:numPr>
          <w:ilvl w:val="0"/>
          <w:numId w:val="1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707E9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Ձեռք են բերում կարդացած հատվածից կարևորը ընտրլու և համադրելու հմտություն, քանի որ նրանք խմբի մնացած անդամների համար ուսուցչի դեր են ստանում։ </w:t>
      </w:r>
    </w:p>
    <w:p w:rsidR="00DA6D11" w:rsidRPr="00DA6D11" w:rsidRDefault="00DA6D11" w:rsidP="00DA6D11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Default="003B119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ՊՐԻԶՄ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Մեթոդը կիրառվում է դասի սկզբնական, խթանման փուլում: Այն հնարավորություն է տալիս սովորողներին ազատ ու անկաշկանդ մտածել որևէ թեմայի շուրջ: Մեթոդը արդյունավետ է կարճ, համառոտ բառերի, հատկանիշների թվարկման ժամանակ:Մեթոդի կիրառումը ապահովում է ակտիվություն, աշխուժություն,ֆիզիկական շարժունակություն, թարմություն և հետաքրքրություն:</w:t>
      </w:r>
    </w:p>
    <w:p w:rsidR="00404615" w:rsidRPr="00404615" w:rsidRDefault="00404615" w:rsidP="0040461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hy-AM"/>
        </w:rPr>
      </w:pPr>
      <w:r w:rsidRPr="00404615">
        <w:rPr>
          <w:rFonts w:ascii="Arial" w:hAnsi="Arial" w:cs="Arial"/>
          <w:color w:val="000000"/>
          <w:sz w:val="21"/>
          <w:szCs w:val="21"/>
          <w:lang w:val="hy-AM"/>
        </w:rPr>
        <w:t>Դասի սկզբում ուսուցիչը գրում է գրատախտակին կազմած «պրիզմա», սկզբում հիմնական բառը` գաղափարը, իսկ հետո բացվում են ճյուղերը, որից հետո սկսվում են փակվել: Նրանց միջև պետք է տրամաբանական կապ լինի:</w:t>
      </w:r>
    </w:p>
    <w:p w:rsidR="00404615" w:rsidRPr="00404615" w:rsidRDefault="00404615" w:rsidP="0040461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hy-AM"/>
        </w:rPr>
      </w:pPr>
      <w:r w:rsidRPr="00404615">
        <w:rPr>
          <w:rFonts w:ascii="Arial" w:hAnsi="Arial" w:cs="Arial"/>
          <w:color w:val="000000"/>
          <w:sz w:val="21"/>
          <w:szCs w:val="21"/>
          <w:lang w:val="hy-AM"/>
        </w:rPr>
        <w:t>«Պրիզմա» մեթոդը կիրառվել է դասի ընթացքում.</w:t>
      </w:r>
    </w:p>
    <w:p w:rsidR="00404615" w:rsidRPr="00404615" w:rsidRDefault="00404615" w:rsidP="0040461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hy-AM"/>
        </w:rPr>
      </w:pPr>
      <w:r w:rsidRPr="00404615">
        <w:rPr>
          <w:rFonts w:ascii="Arial" w:hAnsi="Arial" w:cs="Arial"/>
          <w:color w:val="000000"/>
          <w:sz w:val="21"/>
          <w:szCs w:val="21"/>
          <w:lang w:val="hy-AM"/>
        </w:rPr>
        <w:t>Ընթացքը – (խթանման փուլ)</w:t>
      </w:r>
    </w:p>
    <w:p w:rsidR="00404615" w:rsidRPr="00404615" w:rsidRDefault="00404615" w:rsidP="00404615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hy-AM"/>
        </w:rPr>
      </w:pPr>
      <w:r w:rsidRPr="00404615">
        <w:rPr>
          <w:rFonts w:ascii="Arial" w:hAnsi="Arial" w:cs="Arial"/>
          <w:color w:val="000000"/>
          <w:sz w:val="21"/>
          <w:szCs w:val="21"/>
          <w:lang w:val="hy-AM"/>
        </w:rPr>
        <w:t>Ուսուցիչն ունի մեծ քանակությամբ առարկա, զննական նյութեր, որոնց օգնությամբ հարցադրումներ է կատարում.</w:t>
      </w:r>
    </w:p>
    <w:p w:rsidR="00404615" w:rsidRDefault="00404615" w:rsidP="00404615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Ինչ է սա (գիրք):</w:t>
      </w:r>
    </w:p>
    <w:p w:rsidR="00404615" w:rsidRDefault="00404615" w:rsidP="00404615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Ինչ են սրանք (մատիտներ):</w:t>
      </w:r>
    </w:p>
    <w:p w:rsidR="00404615" w:rsidRDefault="00404615" w:rsidP="00404615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Ով է պատկերված (նկարիչ):</w:t>
      </w:r>
    </w:p>
    <w:p w:rsidR="00404615" w:rsidRDefault="00404615" w:rsidP="00404615">
      <w:pPr>
        <w:pStyle w:val="a4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Ովքեր են նկարում (երեխաներ):</w:t>
      </w:r>
    </w:p>
    <w:p w:rsid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</w:rPr>
      </w:pPr>
      <w:r w:rsidRPr="00182A92">
        <w:rPr>
          <w:rFonts w:ascii="Arial" w:hAnsi="Arial" w:cs="Arial"/>
          <w:color w:val="000000"/>
          <w:sz w:val="21"/>
          <w:szCs w:val="21"/>
        </w:rPr>
        <w:lastRenderedPageBreak/>
        <w:t>Պրիզմայի կատարման ընարքն է,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</w:rPr>
        <w:t xml:space="preserve"> 1. Տրվում է մեկնաբառը` այն հիմնական հասկացությունը, որն ուսումնասիրվելու է</w:t>
      </w:r>
      <w:r>
        <w:rPr>
          <w:rFonts w:ascii="Arial" w:hAnsi="Arial" w:cs="Arial"/>
          <w:color w:val="000000"/>
          <w:sz w:val="21"/>
          <w:szCs w:val="21"/>
          <w:lang w:val="hy-AM"/>
        </w:rPr>
        <w:t>։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2. Սխեմայի հաջորդ երկու վանդակներում առանց քննարկման գրանցվում են մեկնաբառի ազդեցությամբ մտքում ծագած առաջին երկու պատահական բառերը Խմբային աշխատանքի ժամանակ գրանցվում են առաջինը հնչած բառերը: Հետևել, որ խրախուսվեն ասոցիատիվ կապերը</w:t>
      </w:r>
      <w:r>
        <w:rPr>
          <w:rFonts w:ascii="Arial" w:hAnsi="Arial" w:cs="Arial"/>
          <w:color w:val="000000"/>
          <w:sz w:val="21"/>
          <w:szCs w:val="21"/>
          <w:lang w:val="hy-AM"/>
        </w:rPr>
        <w:t>։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</w:p>
    <w:p w:rsid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3. Արդյունավետ է երեք շերտով բացված պրիզման</w:t>
      </w:r>
      <w:r>
        <w:rPr>
          <w:rFonts w:ascii="Arial" w:hAnsi="Arial" w:cs="Arial"/>
          <w:color w:val="000000"/>
          <w:sz w:val="21"/>
          <w:szCs w:val="21"/>
          <w:lang w:val="hy-AM"/>
        </w:rPr>
        <w:t>,</w:t>
      </w:r>
      <w:r w:rsidRPr="00182A92">
        <w:rPr>
          <w:rFonts w:ascii="Arial" w:hAnsi="Arial" w:cs="Arial"/>
          <w:color w:val="000000"/>
          <w:sz w:val="21"/>
          <w:szCs w:val="21"/>
          <w:lang w:val="hy-AM"/>
        </w:rPr>
        <w:t xml:space="preserve"> որից հետո պրիզման սկսվում է փակվել: Այս անգամ վանդակները լրացվում են նախորդ երկու բառերի ասոցիատիվ կապը հաշվի առնելով: 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4. Պրիզման եզրափակվում է վերջնաբառով: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5. Պրիզմայի ամփոփիչ քայլը մեկնաբառի ու վերջնաբառի միջև տրամաբանական</w:t>
      </w:r>
      <w:r>
        <w:rPr>
          <w:rFonts w:ascii="Arial" w:hAnsi="Arial" w:cs="Arial"/>
          <w:color w:val="000000"/>
          <w:sz w:val="21"/>
          <w:szCs w:val="21"/>
          <w:lang w:val="hy-AM"/>
        </w:rPr>
        <w:t xml:space="preserve"> կապ գտնելն է։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6. Այսպիսով, եթե պրիզմայի կառուցման ամբողջ ընթացքում ակտիվանում է ենթագիտակցական ոլորտը, ապա վերջին քայլում մեկնաբառն ու սկզբնաբառը մեկ մտքի կամ նախադասության մեջ կապելիս՝ ակտիվանում է գիտակցական ոլորոը։</w:t>
      </w:r>
    </w:p>
    <w:p w:rsidR="00182A92" w:rsidRPr="00182A92" w:rsidRDefault="00182A92" w:rsidP="00182A92">
      <w:pPr>
        <w:pStyle w:val="a4"/>
        <w:shd w:val="clear" w:color="auto" w:fill="FFFFFF"/>
        <w:spacing w:after="15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Կիրառվում է նաև պրիզմայի մի տեսակ, որում տրված են մեկնարկային և վերջին բառերը։ Այդ դեպքում այն լրացվում է ոչ ասոցիատիվ և ենթագիտակցաբար, այլ տրամաբանորեն։ Նման մոտեցմամբ պրիզման կարելի է կիրառել նաև դասի եզրափակիչ փուլում:</w:t>
      </w:r>
    </w:p>
    <w:p w:rsidR="00182A92" w:rsidRPr="00182A92" w:rsidRDefault="00182A92" w:rsidP="00182A92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hy-AM"/>
        </w:rPr>
      </w:pPr>
      <w:r w:rsidRPr="00182A92">
        <w:rPr>
          <w:rFonts w:ascii="Arial" w:hAnsi="Arial" w:cs="Arial"/>
          <w:color w:val="000000"/>
          <w:sz w:val="21"/>
          <w:szCs w:val="21"/>
          <w:lang w:val="hy-AM"/>
        </w:rPr>
        <w:t>Ուսուցչի կողմից լրացվում է 1 և 5 ուղղանկյունները։ Հեւո հաջորդաբար լրացվում են 2,3,4 ուղղանկյունն</w:t>
      </w:r>
      <w:r w:rsidR="00121F12">
        <w:rPr>
          <w:rFonts w:ascii="Arial" w:hAnsi="Arial" w:cs="Arial"/>
          <w:color w:val="000000"/>
          <w:sz w:val="21"/>
          <w:szCs w:val="21"/>
          <w:lang w:val="hy-AM"/>
        </w:rPr>
        <w:t xml:space="preserve">երը: Վերջում քննարկվում են 1-ը 5-ի </w:t>
      </w:r>
      <w:r w:rsidRPr="00182A92">
        <w:rPr>
          <w:rFonts w:ascii="Arial" w:hAnsi="Arial" w:cs="Arial"/>
          <w:color w:val="000000"/>
          <w:sz w:val="21"/>
          <w:szCs w:val="21"/>
          <w:lang w:val="hy-AM"/>
        </w:rPr>
        <w:t xml:space="preserve"> հետ կապող</w:t>
      </w:r>
      <w:r w:rsidR="00121F12">
        <w:rPr>
          <w:rFonts w:ascii="Arial" w:hAnsi="Arial" w:cs="Arial"/>
          <w:color w:val="000000"/>
          <w:sz w:val="21"/>
          <w:szCs w:val="21"/>
          <w:lang w:val="hy-AM"/>
        </w:rPr>
        <w:t xml:space="preserve"> հասկացությունները։</w:t>
      </w:r>
    </w:p>
    <w:p w:rsidR="00404615" w:rsidRDefault="00404615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121F12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ԲԱՆԱՎԵ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Ճ Բանավեճը կոնկրետ հիմնահարցերի վերաբերյալ հայացքների, կարծիքների փոխանակման, քննարկման ձևով ուսուցման ակտիվ մեթոդ է: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Մեթոդը կիրառվում է, երբ նպատակ է դրվում՝</w:t>
      </w:r>
    </w:p>
    <w:p w:rsidR="00A44287" w:rsidRPr="00377E5B" w:rsidRDefault="00A44287" w:rsidP="00377E5B">
      <w:pPr>
        <w:pStyle w:val="a3"/>
        <w:numPr>
          <w:ilvl w:val="0"/>
          <w:numId w:val="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ձևավորել նոր գիտելիքներ</w:t>
      </w:r>
    </w:p>
    <w:p w:rsidR="00A44287" w:rsidRPr="00377E5B" w:rsidRDefault="00A44287" w:rsidP="00377E5B">
      <w:pPr>
        <w:pStyle w:val="a3"/>
        <w:numPr>
          <w:ilvl w:val="0"/>
          <w:numId w:val="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ձևավորել հաղորդակցական հմտություններ</w:t>
      </w:r>
    </w:p>
    <w:p w:rsidR="00A44287" w:rsidRPr="00377E5B" w:rsidRDefault="00A44287" w:rsidP="00377E5B">
      <w:pPr>
        <w:pStyle w:val="a3"/>
        <w:numPr>
          <w:ilvl w:val="0"/>
          <w:numId w:val="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սովորողների մոտ ապահովել այս կամ այն հարցերի մասինխորհելու, դրանց էությամն մեջ ներթափանցելու մոտիվացիան</w:t>
      </w:r>
    </w:p>
    <w:p w:rsidR="00A44287" w:rsidRPr="0057666B" w:rsidRDefault="00A44287" w:rsidP="00A44287">
      <w:pPr>
        <w:pStyle w:val="a3"/>
        <w:numPr>
          <w:ilvl w:val="0"/>
          <w:numId w:val="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սովորողներին օգնել սեփական կարծիքը ամրապնդելու և</w:t>
      </w:r>
      <w:r w:rsidR="0057666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57666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պահպանելու հարցում:</w:t>
      </w:r>
    </w:p>
    <w:p w:rsidR="00467D41" w:rsidRDefault="0057666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ՄՏԱԳՐՈՀ 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Մտագրոհը գաղափարների վերարտադրման մեթոդ է: Մեթոդի գլխավոր գործառույթը մտքերի գեներացիան է:  </w:t>
      </w:r>
    </w:p>
    <w:p w:rsidR="00467D41" w:rsidRPr="00467D41" w:rsidRDefault="00467D41" w:rsidP="00467D41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Իսկական ընթերցողները մինչև կարդալն սկսելը ակտիվացնում են գիտելիքները վերհիշում են, թե ինչ գիտեն այդ մասին։ Գործողությունները, որոնք օգնում են աշա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կերտներին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ակտիվացնել իրենց իմացածը, թեմայի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յուրացումը տեղից շարժելու հիանա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լի միջոց են։ Նոր նյութի յուրացման հաջողությունը մեծապես 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պայմանանավորված է այն գիտելիքներով ու փորձառությամբ, որոնք աշակերտներն իրենց հետ դպրոց են բերում: Իսկ ինչպե՞ս կարող են ուսուցիչները պարզել, թե ի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՞նչ գիտեն աշակերտները նյութի մա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սին, և օգնեն նրանց գնահատելու այդ օգտակար գ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իտելիքները։ Բանալին ընթերցանութ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յունն սկսելուց առաջ աշակերտների հետ աշխատելու մեջ է։ Այսինքն՝ օգնել հարկավոր է, որ այն, ինչ նրանք արդեն գիտեն, երևան գա և կապվի նոր յուրացվելիք նյութին:</w:t>
      </w:r>
    </w:p>
    <w:p w:rsidR="00467D41" w:rsidRDefault="00467D41" w:rsidP="00467D41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Դասարանում հնարավոր է կիրառել նախկին գիտելիքներն ակտիվացնող վարժու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թյունների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մի քանի տարբերակ ԹՏԳԻ (թվարկել, տ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եղեկանալ, գրառել և իմանալ), ցու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ցակագրել–խմբավորել–որակել և հաջորդական այբուբեն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՝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կլոր սեղանի շուրջ։</w:t>
      </w:r>
    </w:p>
    <w:p w:rsidR="00121F12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Մեթոդի անցկացման կանոններն են՝  </w:t>
      </w:r>
    </w:p>
    <w:p w:rsidR="00121F12" w:rsidRPr="00121F12" w:rsidRDefault="00A44287" w:rsidP="00121F12">
      <w:pPr>
        <w:pStyle w:val="a3"/>
        <w:numPr>
          <w:ilvl w:val="0"/>
          <w:numId w:val="2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Ցանկացած քննադատության բացակայություն </w:t>
      </w:r>
    </w:p>
    <w:p w:rsidR="00121F12" w:rsidRPr="00121F12" w:rsidRDefault="00A44287" w:rsidP="00121F12">
      <w:pPr>
        <w:pStyle w:val="a3"/>
        <w:numPr>
          <w:ilvl w:val="0"/>
          <w:numId w:val="2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Գաղափարների խրախուսում </w:t>
      </w:r>
    </w:p>
    <w:p w:rsidR="00121F12" w:rsidRPr="00121F12" w:rsidRDefault="00A44287" w:rsidP="00121F12">
      <w:pPr>
        <w:pStyle w:val="a3"/>
        <w:numPr>
          <w:ilvl w:val="0"/>
          <w:numId w:val="2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Մասնակիցների հավասարություն</w:t>
      </w:r>
    </w:p>
    <w:p w:rsidR="00121F12" w:rsidRPr="00121F12" w:rsidRDefault="00A44287" w:rsidP="00121F12">
      <w:pPr>
        <w:pStyle w:val="a3"/>
        <w:numPr>
          <w:ilvl w:val="0"/>
          <w:numId w:val="2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Զուգորդումներ </w:t>
      </w:r>
    </w:p>
    <w:p w:rsidR="00121F12" w:rsidRPr="00121F12" w:rsidRDefault="00A44287" w:rsidP="00121F12">
      <w:pPr>
        <w:pStyle w:val="a3"/>
        <w:numPr>
          <w:ilvl w:val="0"/>
          <w:numId w:val="2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Բոլորի մտքերի գրառում </w:t>
      </w:r>
    </w:p>
    <w:p w:rsidR="00121F12" w:rsidRPr="00121F12" w:rsidRDefault="00A44287" w:rsidP="00121F12">
      <w:pPr>
        <w:pStyle w:val="a3"/>
        <w:numPr>
          <w:ilvl w:val="0"/>
          <w:numId w:val="2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Վերջնական վերլուծության ժամանակը</w:t>
      </w:r>
      <w:r w:rsidR="00121F12"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</w:p>
    <w:p w:rsidR="00121F12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Մեթոդի կիրառման ժամանակ ստեղծագործական</w:t>
      </w:r>
      <w:r w:rsid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մտածողությունն անցնում է երեք փուլով՝ </w:t>
      </w:r>
    </w:p>
    <w:p w:rsidR="00121F12" w:rsidRPr="00121F12" w:rsidRDefault="00A44287" w:rsidP="00121F12">
      <w:pPr>
        <w:pStyle w:val="a3"/>
        <w:numPr>
          <w:ilvl w:val="0"/>
          <w:numId w:val="25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մտքերի գեներացիա, </w:t>
      </w:r>
    </w:p>
    <w:p w:rsidR="00121F12" w:rsidRPr="00121F12" w:rsidRDefault="00A44287" w:rsidP="00121F12">
      <w:pPr>
        <w:pStyle w:val="a3"/>
        <w:numPr>
          <w:ilvl w:val="0"/>
          <w:numId w:val="25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մտքերի վերլուծություն և գնահատում, </w:t>
      </w:r>
    </w:p>
    <w:p w:rsidR="00A44287" w:rsidRPr="0057666B" w:rsidRDefault="00A44287" w:rsidP="00A44287">
      <w:pPr>
        <w:pStyle w:val="a3"/>
        <w:numPr>
          <w:ilvl w:val="0"/>
          <w:numId w:val="25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21F1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մտքերի կիրառում կոնկրետ իրավիճակում</w:t>
      </w:r>
    </w:p>
    <w:p w:rsidR="0057666B" w:rsidRDefault="0057666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 Ու Ս ԳԻՏԵՄ, ՈՒԶՈՒՄ ԵՄ ՍՈՎՈՐԵԼ, ՍՈՎՈՐԵԼ ԵՄ Մեթոդը կարող է դառնալ աշակերտի ուղեցույցը կարդալու ընթացքում: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377E5B" w:rsidRDefault="00A44287" w:rsidP="00377E5B">
      <w:pPr>
        <w:pStyle w:val="a3"/>
        <w:numPr>
          <w:ilvl w:val="0"/>
          <w:numId w:val="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ԸՆՏՐՎԱԾ ԹԵՄԱՅԻ ԱՆՎԱՆՈՒՄԸ</w:t>
      </w:r>
    </w:p>
    <w:p w:rsidR="00A44287" w:rsidRPr="00377E5B" w:rsidRDefault="00A44287" w:rsidP="00377E5B">
      <w:pPr>
        <w:pStyle w:val="a3"/>
        <w:numPr>
          <w:ilvl w:val="0"/>
          <w:numId w:val="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ԳԻՏԵՄ</w:t>
      </w:r>
    </w:p>
    <w:p w:rsidR="00A44287" w:rsidRPr="00377E5B" w:rsidRDefault="00A44287" w:rsidP="00377E5B">
      <w:pPr>
        <w:pStyle w:val="a3"/>
        <w:numPr>
          <w:ilvl w:val="0"/>
          <w:numId w:val="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ՈՒԶՈՒՄ ԵՄ ԻՄԱՆԱԼ</w:t>
      </w:r>
    </w:p>
    <w:p w:rsidR="00707E9E" w:rsidRDefault="00707E9E" w:rsidP="00707E9E">
      <w:pPr>
        <w:pStyle w:val="a3"/>
        <w:numPr>
          <w:ilvl w:val="0"/>
          <w:numId w:val="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ՍՈՎՈՐԵԼ ԵՄ</w:t>
      </w:r>
    </w:p>
    <w:p w:rsidR="00707E9E" w:rsidRDefault="00707E9E" w:rsidP="00707E9E">
      <w:pPr>
        <w:spacing w:after="200" w:line="239" w:lineRule="atLeast"/>
        <w:ind w:left="360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ԳՈՒՍ մեթոդը երեք սյունակից բաղկացած մի աղյուսակ է։</w:t>
      </w:r>
    </w:p>
    <w:p w:rsidR="00707E9E" w:rsidRPr="00C661C6" w:rsidRDefault="00707E9E" w:rsidP="00C661C6">
      <w:pPr>
        <w:pStyle w:val="a3"/>
        <w:numPr>
          <w:ilvl w:val="0"/>
          <w:numId w:val="20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C66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Գլխավոր թեման գրել ԳՈՒՍ աղյուսակի վերևում։ Աշակերտներին հարցնել, թե ինչ գիտեն դասի թեմայի մասին, նրանց ասածները գրի առնել աղյուսակի առաջին մասում։</w:t>
      </w:r>
    </w:p>
    <w:p w:rsidR="00707E9E" w:rsidRPr="00C661C6" w:rsidRDefault="00C661C6" w:rsidP="00C661C6">
      <w:pPr>
        <w:pStyle w:val="a3"/>
        <w:numPr>
          <w:ilvl w:val="0"/>
          <w:numId w:val="20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C66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Աշակերտներին հարցնել թե թեմայի հետ կապված ինչ հարցեր ունեն և գրել ինչ են ուզում իմանալ սյունակի մեջ։</w:t>
      </w:r>
    </w:p>
    <w:p w:rsidR="00C661C6" w:rsidRPr="00C661C6" w:rsidRDefault="00C661C6" w:rsidP="00C661C6">
      <w:pPr>
        <w:pStyle w:val="a3"/>
        <w:numPr>
          <w:ilvl w:val="0"/>
          <w:numId w:val="20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C66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Նրանց օգնել դասակարգելու իրենց հարցերը և մի առանձին ցուցակ կազմել։</w:t>
      </w:r>
    </w:p>
    <w:p w:rsidR="00C661C6" w:rsidRPr="00C661C6" w:rsidRDefault="00C661C6" w:rsidP="00C661C6">
      <w:pPr>
        <w:pStyle w:val="a3"/>
        <w:numPr>
          <w:ilvl w:val="0"/>
          <w:numId w:val="20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C66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Առաջարկել կարդալ ընտրված հատվածը և գտնել այն մասերը որոնք պատասխանում են նախնական հարցերին։</w:t>
      </w:r>
    </w:p>
    <w:p w:rsidR="00C661C6" w:rsidRPr="00C661C6" w:rsidRDefault="00C661C6" w:rsidP="00C661C6">
      <w:pPr>
        <w:pStyle w:val="a3"/>
        <w:numPr>
          <w:ilvl w:val="0"/>
          <w:numId w:val="20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C66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Երբ վերջացնեն կարդալաը, նրանց ուշադրությունը հրավիրել երրորդ սյունակի վրա ինչ են սովորել ։ Առաշարկել , թվարկել թեմային վերաբերվող այն նոր տեղեկությունները, որոնք հայտնաբերել են կարդալու ընթացքում և դրանք գրի առնել երրորդ սյունակում։</w:t>
      </w:r>
    </w:p>
    <w:p w:rsidR="00C661C6" w:rsidRDefault="00C661C6" w:rsidP="00C661C6">
      <w:pPr>
        <w:pStyle w:val="a3"/>
        <w:numPr>
          <w:ilvl w:val="0"/>
          <w:numId w:val="20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C661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Երբ ԳՈՒՍ աղյուսակը լրացված է գաղափարների ամփոփիչ քարտեզ ստեղծել։</w:t>
      </w:r>
    </w:p>
    <w:p w:rsidR="00C661C6" w:rsidRDefault="00C661C6" w:rsidP="00C661C6">
      <w:pPr>
        <w:spacing w:after="200" w:line="239" w:lineRule="atLeast"/>
        <w:ind w:left="720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Առավելությունները</w:t>
      </w:r>
    </w:p>
    <w:p w:rsidR="00C661C6" w:rsidRPr="003B119B" w:rsidRDefault="00C661C6" w:rsidP="003B119B">
      <w:pPr>
        <w:pStyle w:val="a3"/>
        <w:numPr>
          <w:ilvl w:val="0"/>
          <w:numId w:val="2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ԳՈՒՍ ռազմավարությունն ուսուցիչներին թույլ է տալիս պատկերացում կազմել տվյալ թեմայի վերաբերյալ աշակերտների նախնական գիտելիքների մասին։</w:t>
      </w:r>
    </w:p>
    <w:p w:rsidR="00C661C6" w:rsidRPr="003B119B" w:rsidRDefault="00C661C6" w:rsidP="003B119B">
      <w:pPr>
        <w:pStyle w:val="a3"/>
        <w:numPr>
          <w:ilvl w:val="0"/>
          <w:numId w:val="2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Աշակերտների համար կռահումների որոշակի համակարգ է ապահովում։</w:t>
      </w:r>
    </w:p>
    <w:p w:rsidR="00C661C6" w:rsidRPr="003B119B" w:rsidRDefault="00C661C6" w:rsidP="003B119B">
      <w:pPr>
        <w:pStyle w:val="a3"/>
        <w:numPr>
          <w:ilvl w:val="0"/>
          <w:numId w:val="2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Զարգանում են աշակերտների ինքնահարցման ինքնավերլուծության հմտությունները։</w:t>
      </w:r>
    </w:p>
    <w:p w:rsidR="00C661C6" w:rsidRPr="003B119B" w:rsidRDefault="00C661C6" w:rsidP="003B119B">
      <w:pPr>
        <w:pStyle w:val="a3"/>
        <w:numPr>
          <w:ilvl w:val="0"/>
          <w:numId w:val="2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Օգնում է նպատակային կերպով դասակարգել արդեն իմացած և նոր տեղեկատվությունը։</w:t>
      </w:r>
    </w:p>
    <w:p w:rsidR="00C661C6" w:rsidRPr="003B119B" w:rsidRDefault="00C661C6" w:rsidP="003B119B">
      <w:pPr>
        <w:pStyle w:val="a3"/>
        <w:numPr>
          <w:ilvl w:val="0"/>
          <w:numId w:val="2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 հայտ են գալիս և դասի ընթացքում շտկվում են թեմայի մասին</w:t>
      </w:r>
      <w:r w:rsidR="003B119B"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երեխաների սխալ պատկերացումները և թերըմբռնումները։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 Ո Ր Ծ Ն Ա Կ Ա Ն և Դ Ե Ր Ա Յ Ի Ն Խ Ա Ղ Ե Ր Մանկավարժական՝ գործնական և դերային խաղը ինտեգրատիվ մեթոդ է:Գործնական և դերային խաղերը պրոբլեմային հանձնարարությունների տեսակներից են: Այս մեթոդի կիրառման դեպքում ուսումնական նյութի փոխարեն օգտագործվում է իրական իրավիճակների բեմադրումը,իսկ «դերերը» կատարում են ուսանողները: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Մանկավարժական խաղի հաջողությունը պայմանավորված է՝</w:t>
      </w:r>
    </w:p>
    <w:p w:rsidR="00A44287" w:rsidRPr="00377E5B" w:rsidRDefault="00A44287" w:rsidP="00377E5B">
      <w:pPr>
        <w:pStyle w:val="a3"/>
        <w:numPr>
          <w:ilvl w:val="0"/>
          <w:numId w:val="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ուսանողի տեսական պատրաստվածությամբ,</w:t>
      </w:r>
    </w:p>
    <w:p w:rsidR="00A44287" w:rsidRPr="00377E5B" w:rsidRDefault="00A44287" w:rsidP="00377E5B">
      <w:pPr>
        <w:pStyle w:val="a3"/>
        <w:numPr>
          <w:ilvl w:val="0"/>
          <w:numId w:val="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մասնագիտական հմտությունների տիրապետմամբ,</w:t>
      </w:r>
    </w:p>
    <w:p w:rsidR="00A44287" w:rsidRPr="00377E5B" w:rsidRDefault="00A44287" w:rsidP="00377E5B">
      <w:pPr>
        <w:pStyle w:val="a3"/>
        <w:numPr>
          <w:ilvl w:val="0"/>
          <w:numId w:val="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ստեղծագործական մտածողության զարգացմամբ,</w:t>
      </w:r>
    </w:p>
    <w:p w:rsidR="00A44287" w:rsidRPr="00377E5B" w:rsidRDefault="00A44287" w:rsidP="00377E5B">
      <w:pPr>
        <w:pStyle w:val="a3"/>
        <w:numPr>
          <w:ilvl w:val="0"/>
          <w:numId w:val="9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77E5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ռեֆլեքսիայի զարգացմամբ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3C55E7" w:rsidRDefault="003C55E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377E5B" w:rsidRDefault="0057666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ՆԱԽԱԳԾԱՅԻՆ ՄԵԹՈ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Դ Մեթոդի նպատակն է`</w:t>
      </w:r>
    </w:p>
    <w:p w:rsidR="00377E5B" w:rsidRPr="00304B0D" w:rsidRDefault="00A44287" w:rsidP="00304B0D">
      <w:pPr>
        <w:pStyle w:val="a3"/>
        <w:numPr>
          <w:ilvl w:val="0"/>
          <w:numId w:val="1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 xml:space="preserve">սովորեցնել սովորել </w:t>
      </w:r>
    </w:p>
    <w:p w:rsidR="00377E5B" w:rsidRPr="00304B0D" w:rsidRDefault="00A44287" w:rsidP="00304B0D">
      <w:pPr>
        <w:pStyle w:val="a3"/>
        <w:numPr>
          <w:ilvl w:val="0"/>
          <w:numId w:val="1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ուղղորդել իմացական գործընթացը, </w:t>
      </w:r>
    </w:p>
    <w:p w:rsidR="00377E5B" w:rsidRPr="00304B0D" w:rsidRDefault="00A44287" w:rsidP="00304B0D">
      <w:pPr>
        <w:pStyle w:val="a3"/>
        <w:numPr>
          <w:ilvl w:val="0"/>
          <w:numId w:val="1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խթանել հետազոտական աշխատանքը, </w:t>
      </w:r>
    </w:p>
    <w:p w:rsidR="00377E5B" w:rsidRPr="00304B0D" w:rsidRDefault="00A44287" w:rsidP="00304B0D">
      <w:pPr>
        <w:pStyle w:val="a3"/>
        <w:numPr>
          <w:ilvl w:val="0"/>
          <w:numId w:val="11"/>
        </w:numPr>
        <w:spacing w:after="200" w:line="239" w:lineRule="atLeast"/>
        <w:rPr>
          <w:rFonts w:ascii="Arial" w:eastAsia="Times New Roman" w:hAnsi="Arial" w:cs="Arial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զարգացնել ստեղծագործական միտքը, </w:t>
      </w:r>
    </w:p>
    <w:p w:rsidR="00304B0D" w:rsidRPr="00304B0D" w:rsidRDefault="00A44287" w:rsidP="00304B0D">
      <w:pPr>
        <w:pStyle w:val="a3"/>
        <w:numPr>
          <w:ilvl w:val="0"/>
          <w:numId w:val="1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ինֆորմացիան վերլուծելու կարողության զարգացում,</w:t>
      </w:r>
    </w:p>
    <w:p w:rsidR="00A44287" w:rsidRPr="00304B0D" w:rsidRDefault="00A44287" w:rsidP="00304B0D">
      <w:pPr>
        <w:pStyle w:val="a3"/>
        <w:numPr>
          <w:ilvl w:val="0"/>
          <w:numId w:val="11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ինտելեկտուալ գործունեության սեփական փորձի ձեռք բերում: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Նախագծային մեթոդ</w:t>
      </w:r>
    </w:p>
    <w:p w:rsidR="00A44287" w:rsidRPr="003B119B" w:rsidRDefault="00A44287" w:rsidP="003B119B">
      <w:pPr>
        <w:pStyle w:val="a3"/>
        <w:numPr>
          <w:ilvl w:val="0"/>
          <w:numId w:val="2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Ընթացիկ</w:t>
      </w:r>
    </w:p>
    <w:p w:rsidR="00A44287" w:rsidRPr="003B119B" w:rsidRDefault="00A44287" w:rsidP="003B119B">
      <w:pPr>
        <w:pStyle w:val="a3"/>
        <w:numPr>
          <w:ilvl w:val="0"/>
          <w:numId w:val="2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Ամփոփիչ</w:t>
      </w:r>
    </w:p>
    <w:p w:rsidR="00A44287" w:rsidRPr="003B119B" w:rsidRDefault="00A44287" w:rsidP="003B119B">
      <w:pPr>
        <w:pStyle w:val="a3"/>
        <w:numPr>
          <w:ilvl w:val="0"/>
          <w:numId w:val="2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Առանձնացվում է ուսումնական նյութի միայն մի մասը</w:t>
      </w:r>
    </w:p>
    <w:p w:rsidR="00A44287" w:rsidRPr="003B119B" w:rsidRDefault="00A44287" w:rsidP="003B119B">
      <w:pPr>
        <w:pStyle w:val="a3"/>
        <w:numPr>
          <w:ilvl w:val="0"/>
          <w:numId w:val="2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B119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Գնահատվում է սովորողների որոշակի ուսումնական նյութի յուրացման մակարդակը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T – աձև աղյուսակՄեթոդական ճկուն միջոցներից է, որը կիրառվում է միևնույն հասկացության, միևնույն խնդրի երկու կողմերը՝ դրական կամ բացասական կողմերը, համեմատելու համար:Մեթոդը իրականացվում է դասի տարբեր փուլերում: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Դրական կողմեր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Բացասական կողմեր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57666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ԳԱՂԱՓ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ՐՆԵՐԻ ՔԱՐՏԵԶԱԳՐՈւ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 Մեթոդը մտքերի և դրանց փոխհարաբերությունների տարածական պատկերումն է: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Այն օգնում է՝</w:t>
      </w:r>
    </w:p>
    <w:p w:rsidR="00A44287" w:rsidRPr="00304B0D" w:rsidRDefault="00A44287" w:rsidP="00304B0D">
      <w:pPr>
        <w:pStyle w:val="a3"/>
        <w:numPr>
          <w:ilvl w:val="0"/>
          <w:numId w:val="1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գիտակցված ձևով սովորել,</w:t>
      </w:r>
    </w:p>
    <w:p w:rsidR="00A44287" w:rsidRPr="00304B0D" w:rsidRDefault="00A44287" w:rsidP="00304B0D">
      <w:pPr>
        <w:pStyle w:val="a3"/>
        <w:numPr>
          <w:ilvl w:val="0"/>
          <w:numId w:val="12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ընդունել ն</w:t>
      </w:r>
      <w:r w:rsidR="00304B0D"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որ տեղեկատվությունը և տեսողական</w:t>
      </w: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պատկերի մի</w:t>
      </w:r>
      <w:r w:rsidR="00304B0D"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ջոցով ներկայացնել, թե ինչպես են</w:t>
      </w: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տվյալ ոլորտի գաղափարները փոխկապակցվում: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Մտածի’ր զուգորդի’ր, մտքեր փոխանակիրՄեթոդի կիրառման ժամանակ տրվում են հարցեր, որոնք երկակի պատասխան են ենթադրում: Մտքերի փոխանակման միջոցով սովորողները փորձում են երկակի պատասխանից գտնել այն պատասխանը, որը ամբողջացնում է պատասխանները:</w:t>
      </w:r>
    </w:p>
    <w:p w:rsidR="00304B0D" w:rsidRDefault="0057666B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 xml:space="preserve">ԽՄԲԱՎՈՐՈւՄ </w:t>
      </w:r>
      <w:r w:rsidR="00A44287"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Մեթոդը գրավոր վարժություն է, որը նպաստում է տվյալ թեմայի վերաբերյալ աշակերտների՝ </w:t>
      </w:r>
    </w:p>
    <w:p w:rsidR="00304B0D" w:rsidRPr="00304B0D" w:rsidRDefault="00A44287" w:rsidP="00304B0D">
      <w:pPr>
        <w:pStyle w:val="a3"/>
        <w:numPr>
          <w:ilvl w:val="0"/>
          <w:numId w:val="1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իմացական ոլորտի,</w:t>
      </w:r>
    </w:p>
    <w:p w:rsidR="00304B0D" w:rsidRPr="00304B0D" w:rsidRDefault="00A44287" w:rsidP="00304B0D">
      <w:pPr>
        <w:pStyle w:val="a3"/>
        <w:numPr>
          <w:ilvl w:val="0"/>
          <w:numId w:val="1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ընկալումների, </w:t>
      </w:r>
    </w:p>
    <w:p w:rsidR="00A44287" w:rsidRPr="00304B0D" w:rsidRDefault="00A44287" w:rsidP="00A44287">
      <w:pPr>
        <w:pStyle w:val="a3"/>
        <w:numPr>
          <w:ilvl w:val="0"/>
          <w:numId w:val="14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304B0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պատկերացումների զարգացմանը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Փոխներգործուն նշանների համակարգ</w:t>
      </w:r>
      <w:r w:rsidR="0057666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։ </w:t>
      </w: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Արդյունավետ մեթոդական հնար է, որն օգնում է սովորողին տեքստը կարդալու ընթացքում վերահսկել սեփական ընկալումը:</w:t>
      </w:r>
    </w:p>
    <w:p w:rsidR="00A44287" w:rsidRPr="00A44287" w:rsidRDefault="00A44287" w:rsidP="00A44287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Կարդալու ընթացքում արված նշաննե</w:t>
      </w:r>
      <w:r w:rsidR="00DA6D1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րը ծառայում են որպես տեղեկատու՝ </w:t>
      </w:r>
      <w:r w:rsidRPr="00A4428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հաստատված կամ հերքված պատկերացումներն ի հայտ բերելու համար:</w:t>
      </w:r>
    </w:p>
    <w:p w:rsidR="005A7752" w:rsidRPr="005A7752" w:rsidRDefault="00A44287" w:rsidP="005A7752">
      <w:pPr>
        <w:pStyle w:val="a3"/>
        <w:numPr>
          <w:ilvl w:val="0"/>
          <w:numId w:val="27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Գիտեմ</w:t>
      </w:r>
    </w:p>
    <w:p w:rsidR="00A44287" w:rsidRPr="005A7752" w:rsidRDefault="00304B0D" w:rsidP="005A7752">
      <w:pPr>
        <w:pStyle w:val="a3"/>
        <w:numPr>
          <w:ilvl w:val="0"/>
          <w:numId w:val="27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Իմ իմացածին</w:t>
      </w:r>
      <w:r w:rsidR="00A44287"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հակասում է</w:t>
      </w:r>
    </w:p>
    <w:p w:rsidR="00080DAB" w:rsidRDefault="00A44287" w:rsidP="005A7752">
      <w:pPr>
        <w:pStyle w:val="a3"/>
        <w:numPr>
          <w:ilvl w:val="0"/>
          <w:numId w:val="27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Նոր տեղեկություն է</w:t>
      </w:r>
      <w:r w:rsidR="004D4366"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։</w:t>
      </w:r>
    </w:p>
    <w:p w:rsid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Փոխգներործուն ընթերցանության ուղեցույցը օ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գնում է աշակերոներին ընթեցանութ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յունն առավել արդյունավետ դարձնել: Այս ռազմավարութ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յան կիրառումը ներառում հետևյալ քայլերը,</w:t>
      </w:r>
    </w:p>
    <w:p w:rsidR="005A7752" w:rsidRP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1.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Աշակերտներին համառոտ ներկայացրել ընթերցանության համար նախատես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ված առաջադրանքը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: Հատկապես ուշադրություն դարձնել այն դժվարություններին, ո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րոնց կհանդիպեն ընթ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երցողները։ Ուշադրություն դարձնել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նաև տեքստի աչքի ընկնող առանձնահատկություններին, որոնք կարող են վրիպել նրանց աչքից, օրինակ, նկարա ներ, աղյուսակներ կամ գծագրեր:</w:t>
      </w:r>
    </w:p>
    <w:p w:rsid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2. Աշակերտների համար փոխներգործուն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ընթերցանության ուղեցույց կազմել՝ զուր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գերով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կամ խմբով լրացնելու համար։ Օգնել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կողմնոր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ոշվել, թե կարդալու ընթացքում ին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չի վրա կենտրոնացնեն ուշադրությունը և յուրացն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են նյութի խրթին թվացող հատվածնե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րը։ Մասնավորապես օ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գտագործվում են հետևյալ նշանները․</w:t>
      </w:r>
    </w:p>
    <w:p w:rsidR="005A7752" w:rsidRP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V ինչը նրանց արդեն հայտնի է:</w:t>
      </w:r>
    </w:p>
    <w:p w:rsid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+ ինչը նրանց համար հետաքրքիր է ու անսպասելի։ </w:t>
      </w:r>
    </w:p>
    <w:p w:rsid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- ինչը հակասում է իրենց պատկերացումներին: </w:t>
      </w:r>
    </w:p>
    <w:p w:rsidR="005A7752" w:rsidRP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? նրանց մեջ ցանկություն է առաջացել ինչ-որ բանի մասին ավելի մանրամասն իմանալ։</w:t>
      </w:r>
    </w:p>
    <w:p w:rsid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Սովորողները տեքստը կարդալով համապատասխան նշաններով լուսանցքում նշում են առանձին նախադասություններ և պարբերություններ։ Եթե ընթերցելուց հետո սովորողները նշագրել են այն,ապա այժմ կազմում են աղյուսակ՝դնելով երեք-չորս նյութ յուրաքանչյուր աղյուսակում:</w:t>
      </w:r>
    </w:p>
    <w:p w:rsidR="00167F8E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3. Ընթերցանության համար նախ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ատեսված նյութը երեք մասի բաժանել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։ Մի մաս աշակերտներից մեկը պետք է բարձրաձայն ընթերց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ի խմբի համար։ Երկրորդ մասը`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յու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րաքանչյուրը պետք է մտքում լուռ ընթերցի։ Իսկ երրորդ` պակաս կարևոր մասը, կար</w:t>
      </w:r>
      <w:r w:rsid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ելի է պարզապես աչքի անցկացնել։</w:t>
      </w:r>
    </w:p>
    <w:p w:rsidR="005A7752" w:rsidRP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lang w:val="hy-AM"/>
        </w:rPr>
        <w:t xml:space="preserve"> 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4</w:t>
      </w:r>
      <w:r w:rsid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. Յուրաքանչյուր խմբի հանձնարարել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իրենց</w:t>
      </w:r>
      <w:r w:rsid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արդեն լրացված ուղեցույցները որ</w:t>
      </w: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պես ուրվագիծ օգտագործել՝ ամբողջ դասարանին իրենց քննարկման արդյունքներին հաղորդակից դարձնելու նպատակով:</w:t>
      </w:r>
    </w:p>
    <w:p w:rsidR="005A7752" w:rsidRP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Առավելությունները.</w:t>
      </w:r>
    </w:p>
    <w:p w:rsidR="00167F8E" w:rsidRPr="00167F8E" w:rsidRDefault="005A7752" w:rsidP="00167F8E">
      <w:pPr>
        <w:pStyle w:val="a3"/>
        <w:numPr>
          <w:ilvl w:val="0"/>
          <w:numId w:val="2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Հնարավորություն է ստեղծվում ուշադիր լսել տեղեկատվության մի մասը, ավելի ուշադիր կարդալ մեկ ուրիշ հատվածը, իսկ ինչ–որ</w:t>
      </w:r>
      <w:r w:rsidR="00167F8E" w:rsidRP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բան էլ թռուցիկ աչքի անցկացնել։</w:t>
      </w:r>
    </w:p>
    <w:p w:rsidR="005A7752" w:rsidRPr="00167F8E" w:rsidRDefault="005A7752" w:rsidP="00167F8E">
      <w:pPr>
        <w:pStyle w:val="a3"/>
        <w:numPr>
          <w:ilvl w:val="0"/>
          <w:numId w:val="28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Աշակերտներն իրենց գործընկերների հ</w:t>
      </w:r>
      <w:r w:rsidR="00167F8E" w:rsidRP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ետ կարող են պարզել տեքստի անհաս</w:t>
      </w:r>
      <w:r w:rsidRP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կանալի մասերը կամ քննարկել նյութը:</w:t>
      </w:r>
    </w:p>
    <w:p w:rsidR="005A7752" w:rsidRPr="005A7752" w:rsidRDefault="005A7752" w:rsidP="005A775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5A775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Արդյունավետ է ընթերցանության խնդիրներ ունեցող աշակերտների համար</w:t>
      </w:r>
      <w:r w:rsidR="00167F8E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։</w:t>
      </w:r>
    </w:p>
    <w:p w:rsidR="004D4366" w:rsidRDefault="004D4366" w:rsidP="004D43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Հնգյակի մեթոդ</w:t>
      </w:r>
    </w:p>
    <w:p w:rsidR="004D4366" w:rsidRDefault="004D4366" w:rsidP="004D43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Այս մեթոդի կիրառման շնորհիվ հնարավոր է առկա գիտելիքները հանրագումարի բերել, մի քանի բառով ներկայացնել բարդ մտքերը, զգացմունքները և պատկերացումները։</w:t>
      </w:r>
    </w:p>
    <w:p w:rsidR="004D4366" w:rsidRDefault="004D4366" w:rsidP="004D43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Այս մեթոդով աշխատելիս պետք է դասարանը բաժանել զույգերի և յուրաքանչյուր զույգ տրված թեմայով պետք է գրի հնգյակը։</w:t>
      </w:r>
    </w:p>
    <w:p w:rsidR="004D4366" w:rsidRDefault="004D4366" w:rsidP="004D43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4D4366" w:rsidRDefault="004D4366" w:rsidP="004D43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Հնգյակը գրելու քայլերն են՝</w:t>
      </w:r>
    </w:p>
    <w:p w:rsidR="004D4366" w:rsidRPr="00467D41" w:rsidRDefault="004D4366" w:rsidP="004D4366">
      <w:pPr>
        <w:pStyle w:val="a3"/>
        <w:numPr>
          <w:ilvl w:val="0"/>
          <w:numId w:val="1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Առաջին տողը մեկ բառ է, որը նկարագրում է հասկացությունը (գոյական)</w:t>
      </w:r>
    </w:p>
    <w:p w:rsidR="004D4366" w:rsidRPr="00467D41" w:rsidRDefault="004D4366" w:rsidP="004D4366">
      <w:pPr>
        <w:pStyle w:val="a3"/>
        <w:numPr>
          <w:ilvl w:val="0"/>
          <w:numId w:val="1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Երկրորդ տողը ամբողջացնում է հասկացությունը բնութագրող երկու բառով 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(</w:t>
      </w: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ածականներ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)</w:t>
      </w:r>
    </w:p>
    <w:p w:rsidR="004D4366" w:rsidRPr="00467D41" w:rsidRDefault="004D4366" w:rsidP="004D4366">
      <w:pPr>
        <w:pStyle w:val="a3"/>
        <w:numPr>
          <w:ilvl w:val="0"/>
          <w:numId w:val="1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Երրորդ տողը բաղկացած է երեք բառից, որոնք արտահայտում են հասկացության հետ կապված գործողություններ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(</w:t>
      </w: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դերբայներ</w:t>
      </w:r>
      <w:r w:rsidRPr="00467D4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)</w:t>
      </w:r>
    </w:p>
    <w:p w:rsidR="004D4366" w:rsidRPr="004D4366" w:rsidRDefault="004D4366" w:rsidP="004D4366">
      <w:pPr>
        <w:pStyle w:val="a3"/>
        <w:numPr>
          <w:ilvl w:val="0"/>
          <w:numId w:val="1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Չորրորդ տողւ ներկայացնում է չորս բառից կազմված մի արտահաըտություն, որով հասկացության նկատմամբ դրսևորվում է զգացմունքը կամ վերաբերմունքը</w:t>
      </w:r>
    </w:p>
    <w:p w:rsidR="00BA762B" w:rsidRDefault="004D4366" w:rsidP="00BA762B">
      <w:pPr>
        <w:pStyle w:val="a3"/>
        <w:numPr>
          <w:ilvl w:val="0"/>
          <w:numId w:val="16"/>
        </w:num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4D436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Վերջին տողը մեկ հոմանիշ բառ է, որն այլ կերպ է արտահայտում նույն հասկացությունը։</w:t>
      </w:r>
    </w:p>
    <w:p w:rsid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Ձնագնդի մեթոդ</w:t>
      </w:r>
    </w:p>
    <w:p w:rsid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Նպատակը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Մասնակիցների կարծիքների փոխանակում, ընտրություն, հավաքում, 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և 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խմբի գաղափարների կազմում: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Ընթացքը.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Փոքր (2-4 հոգանոց ) խմբերով աշխատանքի առավելության ցուցադրուը: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1. ՈՒսուցիչը աշակերտներին ներ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կայացնում է որևէ պատմություն կամ առաջադրանք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2. Անհատական աշխատանք, ի՞նչ միտք է ծագում առաջին հերթին։ Գրեք Ձեր (գաղափարների) կարծիքների ցանկ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ը այս պատմության կամ առաջադրանքի 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վերաբերյալ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: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3. Կազմել զույգեր և իրար ներկայացրել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Ձեր անձնական կարծիքները: Ապա միասին ձևակերպեք երկուսիդ համար ընդհանուր 3-5 կարծիք որոնք վերցված են Ձեր անհատական կարծիքների ցանկ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ից։ Գրեք դրանք թղթի վրա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։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4. Կազմել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4 հոգանոց խմբեր։ Ներկա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յացրել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զույգերով կազմած կարծիքները և նորից ձևակերպեք 4 ընդհանուր կարծիքներ ամբողջ խմբի համար։ Խումբը՝ գրում է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դրանք առանձին թղթի վրա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:</w:t>
      </w:r>
    </w:p>
    <w:p w:rsidR="00BA762B" w:rsidRP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5. Երկուական 4 հոգանոց խմբերը միանում են և կազմում 8 հոգանոց մեծ խմբեր։ Խմբերը ներկայացնում են իրենց կարծիքները, պարզում նմանությունները և տարբերությունները (Ընթացքում նրանք կարող են ավելացնել նաև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նոր կարծիքներ)։ Նորից ձևակերպել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4 ընդհանուր կարծիք ամբողջ խմբի համար:</w:t>
      </w:r>
    </w:p>
    <w:p w:rsid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6. Խմբերի ձևակեր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պած բոլոր կարծիքները ներկայացրել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դասարանին:</w:t>
      </w:r>
    </w:p>
    <w:p w:rsidR="00BA762B" w:rsidRDefault="00BA762B" w:rsidP="00BA762B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7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․ Սովորողների հետ կատարել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անդրադարձ տալո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վ հետևյալ բնույթի </w:t>
      </w:r>
      <w:r w:rsidRPr="00BA762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հարցեր.</w:t>
      </w:r>
    </w:p>
    <w:p w:rsidR="00182A92" w:rsidRPr="00182A92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• ի՞նչ զգացումներ ունեիք մենակ աշխատելիս։</w:t>
      </w:r>
    </w:p>
    <w:p w:rsidR="00182A92" w:rsidRPr="00182A92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Ո՞րն էր երկուսով աշխատելու առավելությունը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, մե</w:t>
      </w: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ակ աշխատելու համեմատ։</w:t>
      </w:r>
    </w:p>
    <w:p w:rsidR="00182A92" w:rsidRPr="00182A92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Ո՞ր փուլում էին բոլորը հավասար և ակտիվ մասնակցում: Ո՞ր փուլում էր ավելի հեշտ որոշումների կայացումը:</w:t>
      </w:r>
    </w:p>
    <w:p w:rsidR="00182A92" w:rsidRPr="00182A92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Արդյո՞ք բոլորը մասնակցեցին քննարկմանը 8 հոգանոց խմբով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աշխատելիս</w:t>
      </w:r>
    </w:p>
    <w:p w:rsidR="00182A92" w:rsidRPr="00182A92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Մեկ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նաբանություններ</w:t>
      </w:r>
    </w:p>
    <w:p w:rsidR="00182A92" w:rsidRPr="00182A92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Հնարը յուրաքանչյուր մասնակցին խմբում ներգրավելու եղանակ է։ Յուրաքանչյուր անհատ հաշվետու է ստեղծելու, ձևափոխելու, համեմատելու, լսելու և խոսելու:</w:t>
      </w:r>
    </w:p>
    <w:p w:rsidR="00BA762B" w:rsidRPr="00BA762B" w:rsidRDefault="00182A92" w:rsidP="00182A92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  <w:r w:rsidRPr="00182A9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Միևնույն ժամանակ հետևեք խմբերի դեմ առ դեմ փոխազդեցությանը և, անհրաժեշտության դեպքում աշակերտների ուշադրությունը հրավիրեք դրա վրա հատկապես 8 հոգանոց խմբերում։ Աշակերտների համար ակնհայտ է դառնում, որ ամենադժվարը 8 հոգանոց խմբով աշխատելն էր:</w:t>
      </w:r>
    </w:p>
    <w:p w:rsidR="00582266" w:rsidRDefault="00582266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ՈՒսուցչի  խնդիրն  է՝ յուրաքանչյուր  սովորողի համար  ստեղծել  այնպիսի  մեթոդներ , որ յուրաքնչյուրին  հնարավորություն  կտա  ցուցաբերել  ակտիվություն : Նոր  մեթոդներ կիրառելով  դասը  դառնում է  ավելի հետաքրքիր  և աշակերտներին  թվում է , թե  դու</w:t>
      </w:r>
      <w:r w:rsidR="001C38BA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lastRenderedPageBreak/>
        <w:t>խաղ ես խաղում նրանց  հետ</w:t>
      </w:r>
      <w:r w:rsidR="00167F8E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: Նոր  մեթոդներով, դիդակտիկ նյու</w:t>
      </w:r>
      <w:r w:rsidRPr="00582266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թերով  հագեցած  դասը  ավելի  հեշտ  է  և ուսուցչի  և  աշակերտների  համար:</w:t>
      </w:r>
    </w:p>
    <w:p w:rsidR="00167F8E" w:rsidRDefault="00167F8E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091E50" w:rsidRDefault="00091E50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1C38BA" w:rsidRDefault="001C38BA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</w:p>
    <w:p w:rsidR="001C38BA" w:rsidRDefault="001C38BA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</w:p>
    <w:p w:rsidR="001C38BA" w:rsidRDefault="001C38BA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</w:p>
    <w:p w:rsidR="00167F8E" w:rsidRPr="00D50821" w:rsidRDefault="00167F8E" w:rsidP="00167F8E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  <w:r w:rsidRPr="00D50821">
        <w:rPr>
          <w:rFonts w:ascii="Sylfaen" w:eastAsia="Times New Roman" w:hAnsi="Sylfaen" w:cs="Calibri"/>
          <w:color w:val="000000"/>
          <w:sz w:val="36"/>
          <w:szCs w:val="36"/>
          <w:lang w:val="hy-AM"/>
        </w:rPr>
        <w:lastRenderedPageBreak/>
        <w:t>Եզրակացություն</w:t>
      </w:r>
    </w:p>
    <w:p w:rsidR="00D50821" w:rsidRDefault="00D50821" w:rsidP="00167F8E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167F8E" w:rsidRDefault="005F3805" w:rsidP="00167F8E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Ուսումնասիրության ընթացքում կատարեցինք հետևյալ արձանագրումները։</w:t>
      </w:r>
    </w:p>
    <w:p w:rsidR="005F3805" w:rsidRDefault="005F3805" w:rsidP="00167F8E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Այսպիսով կարող ենք ասել, որ ուսուցումը դպրոցում կարող է ունենալ բարձր արդյունավետություն եթե ուսուցումը կատարվում է ժամանակակից մեթոդներով։</w:t>
      </w:r>
    </w:p>
    <w:p w:rsidR="005F3805" w:rsidRDefault="005F3805" w:rsidP="00167F8E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Դասի ընթացքում ուսուցիչը պետք է հաշվի առնի բոլոր սովորողների պահանջմունքներն առանձին-առանձին։ Քարտային  կամ անհատական առաջադրանքները կարող է կազմվել մի քանի մակարդակներով, որպիսի հասանելի լինի բոլոր սովորողներին։</w:t>
      </w:r>
    </w:p>
    <w:p w:rsidR="005F3805" w:rsidRDefault="005F3805" w:rsidP="00167F8E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Անշուշտ մեր թվարկած հմտություններնու կարողություններն սովորողը ձեռք կբերի այն պարագայում, երբ ուսուցիչը ճիշտ ու կառուցողական է վարում դասը, դասը հագեցած է դիդակտիկ նյութերով դասին կկիրառվի մի շարք ակտիվ մեթոդներ, որոնք կարող են ոգևորել սովորողին ու պահել ակտիվ դաշտում</w:t>
      </w:r>
      <w:r w:rsid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։</w:t>
      </w:r>
    </w:p>
    <w:p w:rsidR="00B46EF1" w:rsidRDefault="00B46EF1" w:rsidP="00B46EF1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Օտար լեզվի դասավան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դման շրջանակներում կարևորվում է </w:t>
      </w:r>
      <w:r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անդրադարձը արժեհամակար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գի զարգացման անհրաժեշտությանը, </w:t>
      </w:r>
      <w:r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քանի որ ներկայումս լեզվակ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րթության բնագավառը շեշտադրում է </w:t>
      </w:r>
      <w:r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աշակերտի՝ բազմալեզո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ւ հաղորդակցության ժամանակ ակտիվ</w:t>
      </w:r>
      <w:r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սոցիալական դերակատարումը արժեքների փոխանցման նպատակով։</w:t>
      </w:r>
    </w:p>
    <w:p w:rsidR="00B46EF1" w:rsidRDefault="00091E50" w:rsidP="00B46EF1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Մեծ նշանակություն ունի խոսքային կարողությունների զարգացումը,</w:t>
      </w:r>
      <w:r w:rsidR="00B46EF1"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նպատ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ակաուղղված առավել փոխներգործուն </w:t>
      </w:r>
      <w:r w:rsidR="00B46EF1" w:rsidRPr="00B46EF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մեթոդների ու ռազմավարությունների յուրացմանը:</w:t>
      </w:r>
    </w:p>
    <w:p w:rsidR="00091E50" w:rsidRDefault="00091E50" w:rsidP="00091E50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Օտար լեզվի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առարկայական ծրագրում արժեքների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ձևավորումը հստակորեն շեշտադրվ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ած է՝ ընգրկելով համամարդկային,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մարդասիրական, մշակութ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ային, գեղագիտական, սոցիալական,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կարևորագույն ար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ժեքներ։</w:t>
      </w:r>
    </w:p>
    <w:p w:rsidR="00D26007" w:rsidRDefault="00091E50" w:rsidP="00091E50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Կրթության որակի բարելավումը պահանջում է, որ ուսուց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իչը ունենա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մասնագիտական անհրաժեշտ պատրատվ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ածություն և բարոյական որակներ,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կարևորի սովորելու և սովորեցնելու ժաման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ակակից մեթոդները, կատարելագործի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մասնագիտական կարողո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ւթյունները, պարբերաբար մասնակցի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վերապատրաստման դասընթացների, զ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բաղվի ինքնակրթությամբ: Ուսուցչի </w:t>
      </w:r>
      <w:r w:rsidRPr="00091E50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առաջընթացի համար կարևոր է նաև համ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ագործակցային հարաբերությունների </w:t>
      </w:r>
      <w:r w:rsidR="00D50821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հաստատումը գործընկերների հետ։</w:t>
      </w:r>
    </w:p>
    <w:p w:rsidR="00D50821" w:rsidRDefault="00D50821" w:rsidP="00091E50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D50821" w:rsidRDefault="00D50821" w:rsidP="00091E50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1C38BA" w:rsidRDefault="001C38BA" w:rsidP="00D50821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</w:p>
    <w:p w:rsidR="001C38BA" w:rsidRDefault="001C38BA" w:rsidP="00D50821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</w:p>
    <w:p w:rsidR="001C38BA" w:rsidRDefault="001C38BA" w:rsidP="00D50821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</w:p>
    <w:p w:rsidR="00D26007" w:rsidRDefault="00D50821" w:rsidP="00D50821">
      <w:pPr>
        <w:spacing w:after="200" w:line="239" w:lineRule="atLeast"/>
        <w:jc w:val="center"/>
        <w:rPr>
          <w:rFonts w:ascii="Sylfaen" w:eastAsia="Times New Roman" w:hAnsi="Sylfaen" w:cs="Calibri"/>
          <w:color w:val="000000"/>
          <w:sz w:val="36"/>
          <w:szCs w:val="36"/>
          <w:lang w:val="hy-AM"/>
        </w:rPr>
      </w:pPr>
      <w:r w:rsidRPr="00D50821">
        <w:rPr>
          <w:rFonts w:ascii="Sylfaen" w:eastAsia="Times New Roman" w:hAnsi="Sylfaen" w:cs="Calibri"/>
          <w:color w:val="000000"/>
          <w:sz w:val="36"/>
          <w:szCs w:val="36"/>
          <w:lang w:val="hy-AM"/>
        </w:rPr>
        <w:t>Գրականության ցանկ</w:t>
      </w:r>
    </w:p>
    <w:p w:rsidR="008267C7" w:rsidRPr="008267C7" w:rsidRDefault="008267C7" w:rsidP="008267C7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8267C7" w:rsidRPr="008267C7" w:rsidRDefault="008267C7" w:rsidP="008267C7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1. Adler, R, Rose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nfield, L. and  R. Proctor. 2016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.  Interplay: the Process  of  Interpersonal  Communication.</w:t>
      </w:r>
    </w:p>
    <w:p w:rsidR="008267C7" w:rsidRPr="008267C7" w:rsidRDefault="008267C7" w:rsidP="008267C7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2. DErriqck, D 2017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Teaching beyond the Test : a Method for Designing Test – Preparation Classes.</w:t>
      </w:r>
    </w:p>
    <w:p w:rsidR="008267C7" w:rsidRPr="008267C7" w:rsidRDefault="008267C7" w:rsidP="008267C7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3. Rost, M 20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2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0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 Techinh and Researching Listening : UK. Pearson Education Limited.</w:t>
      </w:r>
    </w:p>
    <w:p w:rsidR="00D26007" w:rsidRDefault="008267C7" w:rsidP="008267C7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4․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Աստվածատրյան Մ. Գ., Օտար լ</w:t>
      </w: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եզուների դասավանդման մեթոդիկա, «Լույս», Երևան։</w:t>
      </w:r>
    </w:p>
    <w:p w:rsidR="008267C7" w:rsidRDefault="008267C7" w:rsidP="008267C7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5․ </w:t>
      </w:r>
      <w:hyperlink r:id="rId5" w:history="1">
        <w:r w:rsidRPr="00E41C7E">
          <w:rPr>
            <w:rStyle w:val="a5"/>
            <w:rFonts w:ascii="Sylfaen" w:eastAsia="Times New Roman" w:hAnsi="Sylfaen" w:cs="Calibri"/>
            <w:sz w:val="24"/>
            <w:szCs w:val="24"/>
            <w:lang w:val="hy-AM"/>
          </w:rPr>
          <w:t>http://ipp.am/wp-content/uploads/2018/01/Research-on-Quality-ofeducation01.08.2017pdf</w:t>
        </w:r>
      </w:hyperlink>
      <w:r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Pr="008267C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Կրթության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Pr="008267C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որակի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Pr="008267C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ընկալումները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 xml:space="preserve"> </w:t>
      </w:r>
      <w:r w:rsidRPr="008267C7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հանրակրթական</w:t>
      </w:r>
      <w:r w:rsidRPr="008267C7">
        <w:rPr>
          <w:rFonts w:ascii="Sylfaen" w:eastAsia="Times New Roman" w:hAnsi="Sylfaen" w:cs="Calibri"/>
          <w:color w:val="000000"/>
          <w:sz w:val="24"/>
          <w:szCs w:val="24"/>
          <w:lang w:val="hy-AM"/>
        </w:rPr>
        <w:t>համակարգում:</w:t>
      </w:r>
    </w:p>
    <w:p w:rsidR="00D26007" w:rsidRDefault="00D26007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D26007" w:rsidRDefault="00D26007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D26007" w:rsidRDefault="00D26007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C44950" w:rsidRPr="00C44950" w:rsidRDefault="00C44950" w:rsidP="00582266">
      <w:pPr>
        <w:spacing w:after="200" w:line="239" w:lineRule="atLeast"/>
        <w:rPr>
          <w:rFonts w:ascii="Sylfaen" w:eastAsia="Times New Roman" w:hAnsi="Sylfaen" w:cs="Calibri"/>
          <w:color w:val="000000"/>
          <w:sz w:val="24"/>
          <w:szCs w:val="24"/>
          <w:lang w:val="hy-AM"/>
        </w:rPr>
      </w:pP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4"/>
          <w:szCs w:val="24"/>
          <w:lang w:val="hy-AM"/>
        </w:rPr>
      </w:pPr>
    </w:p>
    <w:p w:rsidR="00582266" w:rsidRPr="00582266" w:rsidRDefault="00582266" w:rsidP="00582266">
      <w:pPr>
        <w:spacing w:after="200" w:line="239" w:lineRule="atLeast"/>
        <w:rPr>
          <w:rFonts w:ascii="Calibri" w:eastAsia="Times New Roman" w:hAnsi="Calibri" w:cs="Calibri"/>
          <w:color w:val="000000"/>
          <w:sz w:val="21"/>
          <w:szCs w:val="21"/>
          <w:lang w:val="hy-AM"/>
        </w:rPr>
      </w:pPr>
      <w:r w:rsidRPr="00582266">
        <w:rPr>
          <w:rFonts w:ascii="Sylfaen" w:eastAsia="Times New Roman" w:hAnsi="Sylfaen" w:cs="Calibri"/>
          <w:color w:val="000000"/>
          <w:sz w:val="40"/>
          <w:szCs w:val="40"/>
          <w:lang w:val="hy-AM"/>
        </w:rPr>
        <w:t>   </w:t>
      </w:r>
    </w:p>
    <w:p w:rsidR="00582266" w:rsidRPr="00D01390" w:rsidRDefault="00582266">
      <w:pPr>
        <w:rPr>
          <w:lang w:val="hy-AM"/>
        </w:rPr>
      </w:pPr>
    </w:p>
    <w:sectPr w:rsidR="00582266" w:rsidRPr="00D01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339A"/>
    <w:multiLevelType w:val="multilevel"/>
    <w:tmpl w:val="C4DA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C6049"/>
    <w:multiLevelType w:val="hybridMultilevel"/>
    <w:tmpl w:val="2AEA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23E7"/>
    <w:multiLevelType w:val="hybridMultilevel"/>
    <w:tmpl w:val="1A0C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FE2"/>
    <w:multiLevelType w:val="hybridMultilevel"/>
    <w:tmpl w:val="0A40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E5BAB"/>
    <w:multiLevelType w:val="hybridMultilevel"/>
    <w:tmpl w:val="02EC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D4F7D"/>
    <w:multiLevelType w:val="hybridMultilevel"/>
    <w:tmpl w:val="71D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6DBD"/>
    <w:multiLevelType w:val="hybridMultilevel"/>
    <w:tmpl w:val="87AE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E1FB4"/>
    <w:multiLevelType w:val="hybridMultilevel"/>
    <w:tmpl w:val="E19A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6089"/>
    <w:multiLevelType w:val="hybridMultilevel"/>
    <w:tmpl w:val="5F1E5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261CC"/>
    <w:multiLevelType w:val="hybridMultilevel"/>
    <w:tmpl w:val="520A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B76D4"/>
    <w:multiLevelType w:val="hybridMultilevel"/>
    <w:tmpl w:val="0CC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3218"/>
    <w:multiLevelType w:val="hybridMultilevel"/>
    <w:tmpl w:val="127E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51B9A"/>
    <w:multiLevelType w:val="hybridMultilevel"/>
    <w:tmpl w:val="1A6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7570"/>
    <w:multiLevelType w:val="hybridMultilevel"/>
    <w:tmpl w:val="385ED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74FAE"/>
    <w:multiLevelType w:val="hybridMultilevel"/>
    <w:tmpl w:val="04A4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2961"/>
    <w:multiLevelType w:val="hybridMultilevel"/>
    <w:tmpl w:val="5FF23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A71EC"/>
    <w:multiLevelType w:val="hybridMultilevel"/>
    <w:tmpl w:val="707A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679D9"/>
    <w:multiLevelType w:val="hybridMultilevel"/>
    <w:tmpl w:val="9E74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63818"/>
    <w:multiLevelType w:val="hybridMultilevel"/>
    <w:tmpl w:val="75E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F5C16"/>
    <w:multiLevelType w:val="hybridMultilevel"/>
    <w:tmpl w:val="1538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465FD"/>
    <w:multiLevelType w:val="hybridMultilevel"/>
    <w:tmpl w:val="C9B6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2731B"/>
    <w:multiLevelType w:val="hybridMultilevel"/>
    <w:tmpl w:val="5E7A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83BD7"/>
    <w:multiLevelType w:val="hybridMultilevel"/>
    <w:tmpl w:val="7FB2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929C2"/>
    <w:multiLevelType w:val="hybridMultilevel"/>
    <w:tmpl w:val="69F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77412"/>
    <w:multiLevelType w:val="hybridMultilevel"/>
    <w:tmpl w:val="3E3C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5B30"/>
    <w:multiLevelType w:val="hybridMultilevel"/>
    <w:tmpl w:val="EFCA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B6282"/>
    <w:multiLevelType w:val="hybridMultilevel"/>
    <w:tmpl w:val="307A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93EE7"/>
    <w:multiLevelType w:val="hybridMultilevel"/>
    <w:tmpl w:val="E794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57DAA"/>
    <w:multiLevelType w:val="hybridMultilevel"/>
    <w:tmpl w:val="4A7C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D30FA"/>
    <w:multiLevelType w:val="hybridMultilevel"/>
    <w:tmpl w:val="5EA42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19"/>
  </w:num>
  <w:num w:numId="5">
    <w:abstractNumId w:val="6"/>
  </w:num>
  <w:num w:numId="6">
    <w:abstractNumId w:val="26"/>
  </w:num>
  <w:num w:numId="7">
    <w:abstractNumId w:val="9"/>
  </w:num>
  <w:num w:numId="8">
    <w:abstractNumId w:val="22"/>
  </w:num>
  <w:num w:numId="9">
    <w:abstractNumId w:val="21"/>
  </w:num>
  <w:num w:numId="10">
    <w:abstractNumId w:val="7"/>
  </w:num>
  <w:num w:numId="11">
    <w:abstractNumId w:val="28"/>
  </w:num>
  <w:num w:numId="12">
    <w:abstractNumId w:val="1"/>
  </w:num>
  <w:num w:numId="13">
    <w:abstractNumId w:val="16"/>
  </w:num>
  <w:num w:numId="14">
    <w:abstractNumId w:val="24"/>
  </w:num>
  <w:num w:numId="15">
    <w:abstractNumId w:val="3"/>
  </w:num>
  <w:num w:numId="16">
    <w:abstractNumId w:val="5"/>
  </w:num>
  <w:num w:numId="17">
    <w:abstractNumId w:val="12"/>
  </w:num>
  <w:num w:numId="18">
    <w:abstractNumId w:val="17"/>
  </w:num>
  <w:num w:numId="19">
    <w:abstractNumId w:val="25"/>
  </w:num>
  <w:num w:numId="20">
    <w:abstractNumId w:val="15"/>
  </w:num>
  <w:num w:numId="21">
    <w:abstractNumId w:val="8"/>
  </w:num>
  <w:num w:numId="22">
    <w:abstractNumId w:val="29"/>
  </w:num>
  <w:num w:numId="23">
    <w:abstractNumId w:val="0"/>
  </w:num>
  <w:num w:numId="24">
    <w:abstractNumId w:val="11"/>
  </w:num>
  <w:num w:numId="25">
    <w:abstractNumId w:val="10"/>
  </w:num>
  <w:num w:numId="26">
    <w:abstractNumId w:val="23"/>
  </w:num>
  <w:num w:numId="27">
    <w:abstractNumId w:val="4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0D"/>
    <w:rsid w:val="00080DAB"/>
    <w:rsid w:val="00091E50"/>
    <w:rsid w:val="00112A5E"/>
    <w:rsid w:val="00121F12"/>
    <w:rsid w:val="00167F8E"/>
    <w:rsid w:val="00182A92"/>
    <w:rsid w:val="001C38BA"/>
    <w:rsid w:val="002A500D"/>
    <w:rsid w:val="00304B0D"/>
    <w:rsid w:val="00377E5B"/>
    <w:rsid w:val="003B119B"/>
    <w:rsid w:val="003C55E7"/>
    <w:rsid w:val="00404615"/>
    <w:rsid w:val="00452052"/>
    <w:rsid w:val="00467D41"/>
    <w:rsid w:val="004D4366"/>
    <w:rsid w:val="00530728"/>
    <w:rsid w:val="0057666B"/>
    <w:rsid w:val="00582266"/>
    <w:rsid w:val="005A7752"/>
    <w:rsid w:val="005F3805"/>
    <w:rsid w:val="00707E9E"/>
    <w:rsid w:val="008267C7"/>
    <w:rsid w:val="00A44287"/>
    <w:rsid w:val="00B46EF1"/>
    <w:rsid w:val="00B61F07"/>
    <w:rsid w:val="00BA762B"/>
    <w:rsid w:val="00C44950"/>
    <w:rsid w:val="00C661C6"/>
    <w:rsid w:val="00D01390"/>
    <w:rsid w:val="00D26007"/>
    <w:rsid w:val="00D50821"/>
    <w:rsid w:val="00DA6D11"/>
    <w:rsid w:val="00F5120D"/>
    <w:rsid w:val="00F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B51E8"/>
  <w15:chartTrackingRefBased/>
  <w15:docId w15:val="{87822351-8347-44BA-92E8-A4BFEF4E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E5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267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p.am/wp-content/uploads/2018/01/Research-on-Quality-ofeducation01.08.2017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25</Pages>
  <Words>5645</Words>
  <Characters>32179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2022-09-01T08:16:00Z</dcterms:created>
  <dcterms:modified xsi:type="dcterms:W3CDTF">2022-09-04T04:59:00Z</dcterms:modified>
</cp:coreProperties>
</file>