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left="-567" w:right="-185" w:hanging="783"/>
        <w:jc w:val="center"/>
        <w:rPr>
          <w:rFonts w:ascii="Merriweather" w:cs="Merriweather" w:eastAsia="Merriweather" w:hAnsi="Merriweather"/>
          <w:color w:val="000000"/>
          <w:sz w:val="32"/>
          <w:szCs w:val="32"/>
        </w:rPr>
      </w:pPr>
      <w:r w:rsidDel="00000000" w:rsidR="00000000" w:rsidRPr="00000000">
        <w:rPr>
          <w:rtl w:val="0"/>
        </w:rPr>
      </w:r>
    </w:p>
    <w:p w:rsidR="00000000" w:rsidDel="00000000" w:rsidP="00000000" w:rsidRDefault="00000000" w:rsidRPr="00000000" w14:paraId="00000002">
      <w:pPr>
        <w:spacing w:after="0" w:line="360" w:lineRule="auto"/>
        <w:ind w:left="-567" w:right="-185" w:hanging="783"/>
        <w:jc w:val="center"/>
        <w:rPr>
          <w:rFonts w:ascii="Merriweather" w:cs="Merriweather" w:eastAsia="Merriweather" w:hAnsi="Merriweather"/>
          <w:color w:val="000000"/>
          <w:sz w:val="32"/>
          <w:szCs w:val="32"/>
        </w:rPr>
      </w:pPr>
      <w:r w:rsidDel="00000000" w:rsidR="00000000" w:rsidRPr="00000000">
        <w:rPr>
          <w:rtl w:val="0"/>
        </w:rPr>
      </w:r>
    </w:p>
    <w:p w:rsidR="00000000" w:rsidDel="00000000" w:rsidP="00000000" w:rsidRDefault="00000000" w:rsidRPr="00000000" w14:paraId="00000003">
      <w:pPr>
        <w:spacing w:after="0" w:line="360" w:lineRule="auto"/>
        <w:ind w:left="-567" w:right="-185" w:hanging="783"/>
        <w:jc w:val="center"/>
        <w:rPr>
          <w:rFonts w:ascii="Merriweather" w:cs="Merriweather" w:eastAsia="Merriweather" w:hAnsi="Merriweather"/>
          <w:color w:val="000000"/>
          <w:sz w:val="32"/>
          <w:szCs w:val="32"/>
        </w:rPr>
      </w:pPr>
      <w:r w:rsidDel="00000000" w:rsidR="00000000" w:rsidRPr="00000000">
        <w:rPr>
          <w:rtl w:val="0"/>
        </w:rPr>
      </w:r>
    </w:p>
    <w:p w:rsidR="00000000" w:rsidDel="00000000" w:rsidP="00000000" w:rsidRDefault="00000000" w:rsidRPr="00000000" w14:paraId="00000004">
      <w:pPr>
        <w:spacing w:after="0" w:line="360" w:lineRule="auto"/>
        <w:ind w:left="-567" w:right="-185" w:hanging="783"/>
        <w:jc w:val="center"/>
        <w:rPr>
          <w:rFonts w:ascii="Merriweather" w:cs="Merriweather" w:eastAsia="Merriweather" w:hAnsi="Merriweather"/>
          <w:sz w:val="32"/>
          <w:szCs w:val="32"/>
        </w:rPr>
      </w:pPr>
      <w:sdt>
        <w:sdtPr>
          <w:tag w:val="goog_rdk_0"/>
        </w:sdtPr>
        <w:sdtContent>
          <w:r w:rsidDel="00000000" w:rsidR="00000000" w:rsidRPr="00000000">
            <w:rPr>
              <w:rFonts w:ascii="Tahoma" w:cs="Tahoma" w:eastAsia="Tahoma" w:hAnsi="Tahoma"/>
              <w:color w:val="000000"/>
              <w:sz w:val="32"/>
              <w:szCs w:val="32"/>
              <w:rtl w:val="0"/>
            </w:rPr>
            <w:t xml:space="preserve">Գավառի ավագ դպրոց</w:t>
          </w:r>
        </w:sdtContent>
      </w:sdt>
      <w:r w:rsidDel="00000000" w:rsidR="00000000" w:rsidRPr="00000000">
        <w:rPr>
          <w:rtl w:val="0"/>
        </w:rPr>
      </w:r>
    </w:p>
    <w:p w:rsidR="00000000" w:rsidDel="00000000" w:rsidP="00000000" w:rsidRDefault="00000000" w:rsidRPr="00000000" w14:paraId="00000005">
      <w:pPr>
        <w:spacing w:after="0" w:line="36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6">
      <w:pPr>
        <w:spacing w:after="0" w:line="36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7">
      <w:pPr>
        <w:spacing w:after="0" w:line="360" w:lineRule="auto"/>
        <w:ind w:right="-185" w:hanging="783"/>
        <w:jc w:val="center"/>
        <w:rPr>
          <w:rFonts w:ascii="Merriweather" w:cs="Merriweather" w:eastAsia="Merriweather" w:hAnsi="Merriweather"/>
          <w:color w:val="000000"/>
          <w:sz w:val="32"/>
          <w:szCs w:val="32"/>
        </w:rPr>
      </w:pPr>
      <w:sdt>
        <w:sdtPr>
          <w:tag w:val="goog_rdk_1"/>
        </w:sdtPr>
        <w:sdtContent>
          <w:r w:rsidDel="00000000" w:rsidR="00000000" w:rsidRPr="00000000">
            <w:rPr>
              <w:rFonts w:ascii="Tahoma" w:cs="Tahoma" w:eastAsia="Tahoma" w:hAnsi="Tahoma"/>
              <w:color w:val="000000"/>
              <w:sz w:val="32"/>
              <w:szCs w:val="32"/>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8">
      <w:pPr>
        <w:spacing w:after="0" w:line="360" w:lineRule="auto"/>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9">
      <w:pPr>
        <w:spacing w:after="0" w:line="360" w:lineRule="auto"/>
        <w:ind w:right="-185" w:hanging="783"/>
        <w:jc w:val="center"/>
        <w:rPr>
          <w:rFonts w:ascii="Merriweather" w:cs="Merriweather" w:eastAsia="Merriweather" w:hAnsi="Merriweather"/>
          <w:color w:val="000000"/>
          <w:sz w:val="32"/>
          <w:szCs w:val="32"/>
        </w:rPr>
      </w:pPr>
      <w:sdt>
        <w:sdtPr>
          <w:tag w:val="goog_rdk_2"/>
        </w:sdtPr>
        <w:sdtContent>
          <w:r w:rsidDel="00000000" w:rsidR="00000000" w:rsidRPr="00000000">
            <w:rPr>
              <w:rFonts w:ascii="Tahoma" w:cs="Tahoma" w:eastAsia="Tahoma" w:hAnsi="Tahoma"/>
              <w:color w:val="000000"/>
              <w:sz w:val="32"/>
              <w:szCs w:val="32"/>
              <w:rtl w:val="0"/>
            </w:rPr>
            <w:t xml:space="preserve">Հետազոտական աշխատանք</w:t>
          </w:r>
        </w:sdtContent>
      </w:sdt>
    </w:p>
    <w:p w:rsidR="00000000" w:rsidDel="00000000" w:rsidP="00000000" w:rsidRDefault="00000000" w:rsidRPr="00000000" w14:paraId="0000000A">
      <w:pPr>
        <w:spacing w:after="0" w:line="36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spacing w:line="360" w:lineRule="auto"/>
        <w:ind w:left="810" w:hanging="1377"/>
        <w:rPr>
          <w:rFonts w:ascii="Merriweather" w:cs="Merriweather" w:eastAsia="Merriweather" w:hAnsi="Merriweather"/>
          <w:sz w:val="28"/>
          <w:szCs w:val="28"/>
        </w:rPr>
      </w:pPr>
      <w:sdt>
        <w:sdtPr>
          <w:tag w:val="goog_rdk_3"/>
        </w:sdtPr>
        <w:sdtContent>
          <w:r w:rsidDel="00000000" w:rsidR="00000000" w:rsidRPr="00000000">
            <w:rPr>
              <w:rFonts w:ascii="Tahoma" w:cs="Tahoma" w:eastAsia="Tahoma" w:hAnsi="Tahoma"/>
              <w:color w:val="000000"/>
              <w:sz w:val="28"/>
              <w:szCs w:val="28"/>
              <w:rtl w:val="0"/>
            </w:rPr>
            <w:t xml:space="preserve">Թեմա՝  </w:t>
          </w:r>
        </w:sdtContent>
      </w:sdt>
      <w:sdt>
        <w:sdtPr>
          <w:tag w:val="goog_rdk_4"/>
        </w:sdtPr>
        <w:sdtContent>
          <w:r w:rsidDel="00000000" w:rsidR="00000000" w:rsidRPr="00000000">
            <w:rPr>
              <w:rFonts w:ascii="Tahoma" w:cs="Tahoma" w:eastAsia="Tahoma" w:hAnsi="Tahoma"/>
              <w:sz w:val="28"/>
              <w:szCs w:val="28"/>
              <w:rtl w:val="0"/>
            </w:rPr>
            <w:t xml:space="preserve">      Նախաայբբենական  փուլի կազմակերպման նպատակներն ու        իրականացման ուղիները</w:t>
          </w:r>
        </w:sdtContent>
      </w:sdt>
    </w:p>
    <w:p w:rsidR="00000000" w:rsidDel="00000000" w:rsidP="00000000" w:rsidRDefault="00000000" w:rsidRPr="00000000" w14:paraId="0000000C">
      <w:pPr>
        <w:spacing w:after="0" w:line="360" w:lineRule="auto"/>
        <w:ind w:left="142" w:right="-185" w:hanging="783"/>
        <w:jc w:val="right"/>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Pr>
        <w:drawing>
          <wp:inline distB="0" distT="0" distL="0" distR="0">
            <wp:extent cx="2404762" cy="1764441"/>
            <wp:effectExtent b="0" l="0" r="0" t="0"/>
            <wp:docPr descr="C:\Users\Ara\Desktop\2016-05-09_105236.png" id="113" name="image12.png"/>
            <a:graphic>
              <a:graphicData uri="http://schemas.openxmlformats.org/drawingml/2006/picture">
                <pic:pic>
                  <pic:nvPicPr>
                    <pic:cNvPr descr="C:\Users\Ara\Desktop\2016-05-09_105236.png" id="0" name="image12.png"/>
                    <pic:cNvPicPr preferRelativeResize="0"/>
                  </pic:nvPicPr>
                  <pic:blipFill>
                    <a:blip r:embed="rId8"/>
                    <a:srcRect b="0" l="0" r="0" t="0"/>
                    <a:stretch>
                      <a:fillRect/>
                    </a:stretch>
                  </pic:blipFill>
                  <pic:spPr>
                    <a:xfrm>
                      <a:off x="0" y="0"/>
                      <a:ext cx="2404762" cy="176444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360" w:lineRule="auto"/>
        <w:ind w:left="142" w:right="-185" w:hanging="783"/>
        <w:rPr>
          <w:rFonts w:ascii="Merriweather" w:cs="Merriweather" w:eastAsia="Merriweather" w:hAnsi="Merriweather"/>
          <w:color w:val="000000"/>
          <w:sz w:val="24"/>
          <w:szCs w:val="24"/>
        </w:rPr>
      </w:pPr>
      <w:sdt>
        <w:sdtPr>
          <w:tag w:val="goog_rdk_5"/>
        </w:sdtPr>
        <w:sdtContent>
          <w:r w:rsidDel="00000000" w:rsidR="00000000" w:rsidRPr="00000000">
            <w:rPr>
              <w:rFonts w:ascii="Tahoma" w:cs="Tahoma" w:eastAsia="Tahoma" w:hAnsi="Tahoma"/>
              <w:color w:val="000000"/>
              <w:sz w:val="24"/>
              <w:szCs w:val="24"/>
              <w:rtl w:val="0"/>
            </w:rPr>
            <w:t xml:space="preserve">Հետազոտող ուսուցիչ՝   Սոփեր Կարապետյան</w:t>
          </w:r>
        </w:sdtContent>
      </w:sdt>
    </w:p>
    <w:p w:rsidR="00000000" w:rsidDel="00000000" w:rsidP="00000000" w:rsidRDefault="00000000" w:rsidRPr="00000000" w14:paraId="0000000E">
      <w:pPr>
        <w:spacing w:after="0" w:line="36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0F">
      <w:pPr>
        <w:spacing w:after="0" w:line="360" w:lineRule="auto"/>
        <w:ind w:left="142" w:right="-185" w:hanging="783"/>
        <w:rPr>
          <w:rFonts w:ascii="Merriweather" w:cs="Merriweather" w:eastAsia="Merriweather" w:hAnsi="Merriweather"/>
          <w:color w:val="000000"/>
          <w:sz w:val="24"/>
          <w:szCs w:val="24"/>
        </w:rPr>
      </w:pPr>
      <w:sdt>
        <w:sdtPr>
          <w:tag w:val="goog_rdk_6"/>
        </w:sdtPr>
        <w:sdtContent>
          <w:r w:rsidDel="00000000" w:rsidR="00000000" w:rsidRPr="00000000">
            <w:rPr>
              <w:rFonts w:ascii="Tahoma" w:cs="Tahoma" w:eastAsia="Tahoma" w:hAnsi="Tahoma"/>
              <w:color w:val="000000"/>
              <w:sz w:val="24"/>
              <w:szCs w:val="24"/>
              <w:rtl w:val="0"/>
            </w:rPr>
            <w:t xml:space="preserve">Ղեկավար՝   Ժենյա Միրիբյան</w:t>
          </w:r>
        </w:sdtContent>
      </w:sdt>
    </w:p>
    <w:p w:rsidR="00000000" w:rsidDel="00000000" w:rsidP="00000000" w:rsidRDefault="00000000" w:rsidRPr="00000000" w14:paraId="00000010">
      <w:pPr>
        <w:spacing w:after="0" w:line="36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1">
      <w:pPr>
        <w:spacing w:after="0" w:line="360" w:lineRule="auto"/>
        <w:ind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2">
      <w:pPr>
        <w:spacing w:after="0" w:line="360" w:lineRule="auto"/>
        <w:ind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3">
      <w:pPr>
        <w:spacing w:after="0" w:line="360" w:lineRule="auto"/>
        <w:ind w:left="142" w:right="-185" w:hanging="783"/>
        <w:jc w:val="center"/>
        <w:rPr>
          <w:rFonts w:ascii="Merriweather" w:cs="Merriweather" w:eastAsia="Merriweather" w:hAnsi="Merriweather"/>
          <w:sz w:val="24"/>
          <w:szCs w:val="24"/>
        </w:rPr>
      </w:pPr>
      <w:sdt>
        <w:sdtPr>
          <w:tag w:val="goog_rdk_7"/>
        </w:sdtPr>
        <w:sdtContent>
          <w:r w:rsidDel="00000000" w:rsidR="00000000" w:rsidRPr="00000000">
            <w:rPr>
              <w:rFonts w:ascii="Tahoma" w:cs="Tahoma" w:eastAsia="Tahoma" w:hAnsi="Tahoma"/>
              <w:color w:val="000000"/>
              <w:sz w:val="24"/>
              <w:szCs w:val="24"/>
              <w:rtl w:val="0"/>
            </w:rPr>
            <w:t xml:space="preserve">Գավառ 2022 </w:t>
          </w:r>
        </w:sdtContent>
      </w:sdt>
      <w:r w:rsidDel="00000000" w:rsidR="00000000" w:rsidRPr="00000000">
        <w:rPr>
          <w:rtl w:val="0"/>
        </w:rPr>
      </w:r>
    </w:p>
    <w:p w:rsidR="00000000" w:rsidDel="00000000" w:rsidP="00000000" w:rsidRDefault="00000000" w:rsidRPr="00000000" w14:paraId="00000014">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rFonts w:ascii="Merriweather" w:cs="Merriweather" w:eastAsia="Merriweather" w:hAnsi="Merriweather"/>
          <w:b w:val="0"/>
          <w:i w:val="0"/>
          <w:smallCaps w:val="0"/>
          <w:strike w:val="0"/>
          <w:color w:val="366091"/>
          <w:sz w:val="24"/>
          <w:szCs w:val="24"/>
          <w:u w:val="none"/>
          <w:shd w:fill="auto" w:val="clear"/>
          <w:vertAlign w:val="baseline"/>
        </w:rPr>
      </w:pPr>
      <w:sdt>
        <w:sdtPr>
          <w:tag w:val="goog_rdk_8"/>
        </w:sdtPr>
        <w:sdtContent>
          <w:r w:rsidDel="00000000" w:rsidR="00000000" w:rsidRPr="00000000">
            <w:rPr>
              <w:rFonts w:ascii="Tahoma" w:cs="Tahoma" w:eastAsia="Tahoma" w:hAnsi="Tahoma"/>
              <w:b w:val="0"/>
              <w:i w:val="0"/>
              <w:smallCaps w:val="0"/>
              <w:strike w:val="0"/>
              <w:color w:val="366091"/>
              <w:sz w:val="24"/>
              <w:szCs w:val="24"/>
              <w:u w:val="none"/>
              <w:shd w:fill="auto" w:val="clear"/>
              <w:vertAlign w:val="baseline"/>
              <w:rtl w:val="0"/>
            </w:rPr>
            <w:t xml:space="preserve">Բովանդակություն</w:t>
          </w:r>
        </w:sdtContent>
      </w:sdt>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Ներածություն</w:t>
          </w:r>
        </w:sdtContent>
      </w:sdt>
      <w:sdt>
        <w:sdtPr>
          <w:tag w:val="goog_rdk_10"/>
        </w:sdtPr>
        <w:sdtContent>
          <w:r w:rsidDel="00000000" w:rsidR="00000000" w:rsidRPr="00000000">
            <w:rPr>
              <w:rFonts w:ascii="Tahoma" w:cs="Tahoma" w:eastAsia="Tahoma" w:hAnsi="Tahoma"/>
              <w:sz w:val="24"/>
              <w:szCs w:val="24"/>
              <w:rtl w:val="0"/>
            </w:rPr>
            <w:t xml:space="preserve">………………………………………………………………………..……………………… էջ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Գլուխ 1  Նախայբբենական փուլի հիմնական նպատակները և իրականացվող  աշխատանքները</w:t>
          </w:r>
        </w:sdtContent>
      </w:sdt>
      <w:sdt>
        <w:sdtPr>
          <w:tag w:val="goog_rdk_12"/>
        </w:sdtPr>
        <w:sdtContent>
          <w:r w:rsidDel="00000000" w:rsidR="00000000" w:rsidRPr="00000000">
            <w:rPr>
              <w:rFonts w:ascii="Tahoma" w:cs="Tahoma" w:eastAsia="Tahoma" w:hAnsi="Tahoma"/>
              <w:sz w:val="24"/>
              <w:szCs w:val="24"/>
              <w:rtl w:val="0"/>
            </w:rPr>
            <w:t xml:space="preserve">………………………………………………………………………………..…….…….էջ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Գլուխ 2  Նախայբբենական շրջանի կազմակերպման արդյունավետ ձևեր </w:t>
          </w:r>
        </w:sdtContent>
      </w:sdt>
      <w:sdt>
        <w:sdtPr>
          <w:tag w:val="goog_rdk_14"/>
        </w:sdtPr>
        <w:sdtContent>
          <w:r w:rsidDel="00000000" w:rsidR="00000000" w:rsidRPr="00000000">
            <w:rPr>
              <w:rFonts w:ascii="Tahoma" w:cs="Tahoma" w:eastAsia="Tahoma" w:hAnsi="Tahoma"/>
              <w:sz w:val="24"/>
              <w:szCs w:val="24"/>
              <w:rtl w:val="0"/>
            </w:rPr>
            <w:t xml:space="preserve">……..….. էջ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Եզրակացություն</w:t>
          </w:r>
        </w:sdtContent>
      </w:sdt>
      <w:sdt>
        <w:sdtPr>
          <w:tag w:val="goog_rdk_16"/>
        </w:sdtPr>
        <w:sdtContent>
          <w:r w:rsidDel="00000000" w:rsidR="00000000" w:rsidRPr="00000000">
            <w:rPr>
              <w:rFonts w:ascii="Tahoma" w:cs="Tahoma" w:eastAsia="Tahoma" w:hAnsi="Tahoma"/>
              <w:sz w:val="24"/>
              <w:szCs w:val="24"/>
              <w:rtl w:val="0"/>
            </w:rPr>
            <w:t xml:space="preserve">………………………………………………………………………………………….. էջ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22</w:t>
      </w:r>
    </w:p>
    <w:p w:rsidR="00000000" w:rsidDel="00000000" w:rsidP="00000000" w:rsidRDefault="00000000" w:rsidRPr="00000000" w14:paraId="0000001A">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B">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C">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D">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E">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F">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0">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1">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2">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3">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4">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5">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6">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7">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8">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9">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A">
      <w:pPr>
        <w:spacing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B">
      <w:pPr>
        <w:tabs>
          <w:tab w:val="center" w:pos="4394"/>
          <w:tab w:val="left" w:pos="5595"/>
        </w:tabs>
        <w:spacing w:after="0" w:line="360" w:lineRule="auto"/>
        <w:ind w:left="-567" w:firstLine="0"/>
        <w:rPr>
          <w:rFonts w:ascii="Merriweather" w:cs="Merriweather" w:eastAsia="Merriweather" w:hAnsi="Merriweather"/>
          <w:b w:val="1"/>
          <w:sz w:val="24"/>
          <w:szCs w:val="24"/>
        </w:rPr>
      </w:pPr>
      <w:sdt>
        <w:sdtPr>
          <w:tag w:val="goog_rdk_17"/>
        </w:sdtPr>
        <w:sdtContent>
          <w:r w:rsidDel="00000000" w:rsidR="00000000" w:rsidRPr="00000000">
            <w:rPr>
              <w:rFonts w:ascii="Tahoma" w:cs="Tahoma" w:eastAsia="Tahoma" w:hAnsi="Tahoma"/>
              <w:b w:val="1"/>
              <w:sz w:val="24"/>
              <w:szCs w:val="24"/>
              <w:rtl w:val="0"/>
            </w:rPr>
            <w:tab/>
            <w:t xml:space="preserve">Ներածություն</w:t>
          </w:r>
        </w:sdtContent>
      </w:sdt>
    </w:p>
    <w:p w:rsidR="00000000" w:rsidDel="00000000" w:rsidP="00000000" w:rsidRDefault="00000000" w:rsidRPr="00000000" w14:paraId="0000002C">
      <w:pPr>
        <w:tabs>
          <w:tab w:val="center" w:pos="4394"/>
          <w:tab w:val="left" w:pos="5595"/>
        </w:tabs>
        <w:spacing w:after="0" w:line="360" w:lineRule="auto"/>
        <w:rPr>
          <w:rFonts w:ascii="Merriweather" w:cs="Merriweather" w:eastAsia="Merriweather" w:hAnsi="Merriweather"/>
          <w:sz w:val="24"/>
          <w:szCs w:val="24"/>
        </w:rPr>
      </w:pPr>
      <w:sdt>
        <w:sdtPr>
          <w:tag w:val="goog_rdk_18"/>
        </w:sdtPr>
        <w:sdtContent>
          <w:r w:rsidDel="00000000" w:rsidR="00000000" w:rsidRPr="00000000">
            <w:rPr>
              <w:rFonts w:ascii="Tahoma" w:cs="Tahoma" w:eastAsia="Tahoma" w:hAnsi="Tahoma"/>
              <w:sz w:val="24"/>
              <w:szCs w:val="24"/>
              <w:rtl w:val="0"/>
            </w:rPr>
            <w:tab/>
            <w:t xml:space="preserve">Նախայբբենական շրջանում  երեխաները ֆիզիկապես և հոգեբանորեն  նախապատրաստվում են ուսումնական գործունեությանը: Աշակերտները ծանոթանում են դպրոցական կարգ ու կանոնին, միջավայրին, սովորում են ճիշտ նստել, շփվել ուսուցչի և ընկերների հետ: Կարողանում են լսել ընկերների և ուսուցչի խոսքը, անհրաժեշտության դեպքում արձագանքել: Սովորում են օգտվել գրքից, զննական պարագաներից և կարողանում են խնամքով օգտագործել:</w:t>
          </w:r>
        </w:sdtContent>
      </w:sdt>
    </w:p>
    <w:p w:rsidR="00000000" w:rsidDel="00000000" w:rsidP="00000000" w:rsidRDefault="00000000" w:rsidRPr="00000000" w14:paraId="0000002D">
      <w:pPr>
        <w:spacing w:after="0" w:line="360" w:lineRule="auto"/>
        <w:ind w:firstLine="708"/>
        <w:jc w:val="both"/>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rtl w:val="0"/>
            </w:rPr>
            <w:t xml:space="preserve">Նախայբբենական  շրջանում երեխաները ներգրավվում են ուրախ և ակտիվ գործունեության մեջ: </w:t>
          </w:r>
        </w:sdtContent>
      </w:sdt>
    </w:p>
    <w:p w:rsidR="00000000" w:rsidDel="00000000" w:rsidP="00000000" w:rsidRDefault="00000000" w:rsidRPr="00000000" w14:paraId="0000002E">
      <w:pPr>
        <w:spacing w:after="0" w:line="360" w:lineRule="auto"/>
        <w:ind w:firstLine="708"/>
        <w:jc w:val="both"/>
        <w:rPr>
          <w:rFonts w:ascii="Merriweather" w:cs="Merriweather" w:eastAsia="Merriweather" w:hAnsi="Merriweather"/>
          <w:sz w:val="24"/>
          <w:szCs w:val="24"/>
        </w:rPr>
      </w:pPr>
      <w:sdt>
        <w:sdtPr>
          <w:tag w:val="goog_rdk_20"/>
        </w:sdtPr>
        <w:sdtContent>
          <w:r w:rsidDel="00000000" w:rsidR="00000000" w:rsidRPr="00000000">
            <w:rPr>
              <w:rFonts w:ascii="Tahoma" w:cs="Tahoma" w:eastAsia="Tahoma" w:hAnsi="Tahoma"/>
              <w:sz w:val="24"/>
              <w:szCs w:val="24"/>
              <w:rtl w:val="0"/>
            </w:rPr>
            <w:t xml:space="preserve">Ինտեգրվելով դասարանական կոլեկտիվին, իրենց զգալով կոլեկտիվի լիիրավ անդամ, ընտելանում են դպրոցական ռեժիմին, աստիճանաբար գիտակցում  դպրոց հաճախելու անհրաժեշտությունը և ընդունում են իրենց նոր սոցալական կարգավիճակը։</w:t>
          </w:r>
        </w:sdtContent>
      </w:sdt>
    </w:p>
    <w:p w:rsidR="00000000" w:rsidDel="00000000" w:rsidP="00000000" w:rsidRDefault="00000000" w:rsidRPr="00000000" w14:paraId="0000002F">
      <w:pPr>
        <w:spacing w:after="0" w:line="360" w:lineRule="auto"/>
        <w:ind w:firstLine="708"/>
        <w:jc w:val="both"/>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 xml:space="preserve">Դպրոցի, ուսուցչի և ընկերների հետ առաջին հանդիպումը անջնջելի հետք է թողնում երեխայի հոգում: Ստեղծելով ջերմ ու մտերմիկ մթնոլորտ, այնպես ենք անում ,որ այդ հետքը լինի ուրախ ու լուսավոր:</w:t>
            <w:tab/>
          </w:r>
        </w:sdtContent>
      </w:sdt>
    </w:p>
    <w:p w:rsidR="00000000" w:rsidDel="00000000" w:rsidP="00000000" w:rsidRDefault="00000000" w:rsidRPr="00000000" w14:paraId="00000030">
      <w:pPr>
        <w:spacing w:after="0" w:line="360" w:lineRule="auto"/>
        <w:ind w:firstLine="708"/>
        <w:jc w:val="both"/>
        <w:rPr>
          <w:rFonts w:ascii="Merriweather" w:cs="Merriweather" w:eastAsia="Merriweather" w:hAnsi="Merriweather"/>
          <w:sz w:val="24"/>
          <w:szCs w:val="24"/>
        </w:rPr>
      </w:pPr>
      <w:sdt>
        <w:sdtPr>
          <w:tag w:val="goog_rdk_22"/>
        </w:sdtPr>
        <w:sdtContent>
          <w:r w:rsidDel="00000000" w:rsidR="00000000" w:rsidRPr="00000000">
            <w:rPr>
              <w:rFonts w:ascii="Tahoma" w:cs="Tahoma" w:eastAsia="Tahoma" w:hAnsi="Tahoma"/>
              <w:sz w:val="24"/>
              <w:szCs w:val="24"/>
              <w:rtl w:val="0"/>
            </w:rPr>
            <w:t xml:space="preserve">Մինչև երեխաներին հանդիպելը աշխատում ենք տեղեկություններ հավաքել և ունենալ նրանց նկարները, իմանալ անունները: Հենց առաջին հանդիպման օրը նրանք զգում են, որ ուսուցիչը ճանաչում և սպասում է իրենց: Ուրախ տրամադրությունը, ժպիտներ պարգևելը, դրական  լիցքեր հաղորդելը երեխային օգնում են աստիճանաբար հունի մեջ մտնել և զբաղվել ուսումնական գործունեությամբ:</w:t>
          </w:r>
        </w:sdtContent>
      </w:sdt>
    </w:p>
    <w:p w:rsidR="00000000" w:rsidDel="00000000" w:rsidP="00000000" w:rsidRDefault="00000000" w:rsidRPr="00000000" w14:paraId="00000031">
      <w:pPr>
        <w:spacing w:after="0" w:line="360" w:lineRule="auto"/>
        <w:jc w:val="both"/>
        <w:rPr>
          <w:rFonts w:ascii="Merriweather" w:cs="Merriweather" w:eastAsia="Merriweather" w:hAnsi="Merriweather"/>
          <w:sz w:val="24"/>
          <w:szCs w:val="24"/>
        </w:rPr>
      </w:pPr>
      <w:sdt>
        <w:sdtPr>
          <w:tag w:val="goog_rdk_23"/>
        </w:sdtPr>
        <w:sdtContent>
          <w:r w:rsidDel="00000000" w:rsidR="00000000" w:rsidRPr="00000000">
            <w:rPr>
              <w:rFonts w:ascii="Tahoma" w:cs="Tahoma" w:eastAsia="Tahoma" w:hAnsi="Tahoma"/>
              <w:sz w:val="24"/>
              <w:szCs w:val="24"/>
              <w:rtl w:val="0"/>
            </w:rPr>
            <w:t xml:space="preserve">      Երեխային գիտելիք տալը նրա  ուղեղը տարբեր տեղեկություններով ծանրաբեռնելը չէ, այլ այն է, որ, նա կարողանա մտածի, դրսևորի ինքնուրույնություն:</w:t>
          </w:r>
        </w:sdtContent>
      </w:sdt>
    </w:p>
    <w:p w:rsidR="00000000" w:rsidDel="00000000" w:rsidP="00000000" w:rsidRDefault="00000000" w:rsidRPr="00000000" w14:paraId="00000032">
      <w:pPr>
        <w:tabs>
          <w:tab w:val="center" w:pos="4394"/>
          <w:tab w:val="left" w:pos="5595"/>
        </w:tabs>
        <w:spacing w:after="0" w:line="360" w:lineRule="auto"/>
        <w:ind w:left="-90" w:firstLine="477"/>
        <w:jc w:val="both"/>
        <w:rPr>
          <w:rFonts w:ascii="Merriweather" w:cs="Merriweather" w:eastAsia="Merriweather" w:hAnsi="Merriweather"/>
          <w:b w:val="1"/>
          <w:sz w:val="24"/>
          <w:szCs w:val="24"/>
        </w:rPr>
      </w:pPr>
      <w:sdt>
        <w:sdtPr>
          <w:tag w:val="goog_rdk_24"/>
        </w:sdtPr>
        <w:sdtContent>
          <w:r w:rsidDel="00000000" w:rsidR="00000000" w:rsidRPr="00000000">
            <w:rPr>
              <w:rFonts w:ascii="Tahoma" w:cs="Tahoma" w:eastAsia="Tahoma" w:hAnsi="Tahoma"/>
              <w:sz w:val="24"/>
              <w:szCs w:val="24"/>
              <w:rtl w:val="0"/>
            </w:rPr>
            <w:t xml:space="preserve"> Դասն ավելի հետաքրքիր դարձնելու, սովորողների ուշադրությունը կենտրոնացնելու, ճանաչողական, ստեղծագործական կարողություններ ձևավորելու   նպատակով  մեծ տեղ է տրվում խաղային գործունեությանը, երեխայի ուսուցումը  կազմակերպվում է խաղի, հեքիաթի ձևով՝սովորում են  այնպես, ինչպես նանք ընկալում են աշխարհը՝գունագեղ, հստակ և մատչելի, հանձնարարվում են նաև  համակարգչային խաղեր, առաջադրանքներ, ինչպես նաև կազմակերպվում են երաժշտության ուղեկցությամբ  ֆիզկուլտ դադարներ, իսկ յուրաքանչյուր դասի վերջին 10 րոպեն տրվում է ազատ խաղերին։</w:t>
          </w:r>
        </w:sdtContent>
      </w:sdt>
      <w:r w:rsidDel="00000000" w:rsidR="00000000" w:rsidRPr="00000000">
        <w:rPr>
          <w:rtl w:val="0"/>
        </w:rPr>
      </w:r>
    </w:p>
    <w:p w:rsidR="00000000" w:rsidDel="00000000" w:rsidP="00000000" w:rsidRDefault="00000000" w:rsidRPr="00000000" w14:paraId="00000033">
      <w:pPr>
        <w:spacing w:after="0" w:line="360" w:lineRule="auto"/>
        <w:ind w:left="-90" w:firstLine="0"/>
        <w:jc w:val="both"/>
        <w:rPr>
          <w:rFonts w:ascii="Merriweather" w:cs="Merriweather" w:eastAsia="Merriweather" w:hAnsi="Merriweather"/>
          <w:sz w:val="24"/>
          <w:szCs w:val="24"/>
        </w:rPr>
      </w:pPr>
      <w:sdt>
        <w:sdtPr>
          <w:tag w:val="goog_rdk_25"/>
        </w:sdtPr>
        <w:sdtContent>
          <w:r w:rsidDel="00000000" w:rsidR="00000000" w:rsidRPr="00000000">
            <w:rPr>
              <w:rFonts w:ascii="Tahoma" w:cs="Tahoma" w:eastAsia="Tahoma" w:hAnsi="Tahoma"/>
              <w:sz w:val="24"/>
              <w:szCs w:val="24"/>
              <w:rtl w:val="0"/>
            </w:rPr>
            <w:t xml:space="preserve"> </w:t>
            <w:tab/>
            <w:tab/>
            <w:t xml:space="preserve">Ուստի  աշխատանքի հիմնական նպատակն է կարևորել նախայբբենական փուլը։   Հետազոտություն կատարելու հիմք է հանդիսացել նաև նախայբբենական փուլին տրվող ժամաքանակի պակասելը։</w:t>
          </w:r>
        </w:sdtContent>
      </w:sdt>
    </w:p>
    <w:p w:rsidR="00000000" w:rsidDel="00000000" w:rsidP="00000000" w:rsidRDefault="00000000" w:rsidRPr="00000000" w14:paraId="00000034">
      <w:pPr>
        <w:spacing w:after="0" w:line="360" w:lineRule="auto"/>
        <w:ind w:left="-90" w:firstLine="798"/>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Հետազոտությունը իրականացնելիս վեր են հանված   այդ փուլում  կատարվող աշխատանքները, խնդիրներն ու նպատակները,  հանդիպող դժվարությունները,  և այն ուղիները, որոնց միջոցով կարելի է հասնել ցանկալի արդյունքի։</w:t>
          </w:r>
        </w:sdtContent>
      </w:sdt>
    </w:p>
    <w:p w:rsidR="00000000" w:rsidDel="00000000" w:rsidP="00000000" w:rsidRDefault="00000000" w:rsidRPr="00000000" w14:paraId="00000035">
      <w:pPr>
        <w:spacing w:after="0" w:line="360" w:lineRule="auto"/>
        <w:ind w:left="-90" w:firstLine="798"/>
        <w:jc w:val="both"/>
        <w:rPr>
          <w:rFonts w:ascii="Merriweather" w:cs="Merriweather" w:eastAsia="Merriweather" w:hAnsi="Merriweather"/>
          <w:sz w:val="24"/>
          <w:szCs w:val="24"/>
        </w:rPr>
      </w:pPr>
      <w:sdt>
        <w:sdtPr>
          <w:tag w:val="goog_rdk_27"/>
        </w:sdtPr>
        <w:sdtContent>
          <w:r w:rsidDel="00000000" w:rsidR="00000000" w:rsidRPr="00000000">
            <w:rPr>
              <w:rFonts w:ascii="Tahoma" w:cs="Tahoma" w:eastAsia="Tahoma" w:hAnsi="Tahoma"/>
              <w:sz w:val="24"/>
              <w:szCs w:val="24"/>
              <w:rtl w:val="0"/>
            </w:rPr>
            <w:t xml:space="preserve">Աշխատանքի հիմքում դրված է նախայբբենական փուլի ուսուցման տարբեր ձևերի և ուղիների հետազոտության արդյունքները։</w:t>
          </w:r>
        </w:sdtContent>
      </w:sdt>
    </w:p>
    <w:p w:rsidR="00000000" w:rsidDel="00000000" w:rsidP="00000000" w:rsidRDefault="00000000" w:rsidRPr="00000000" w14:paraId="00000036">
      <w:pPr>
        <w:spacing w:after="0" w:line="360" w:lineRule="auto"/>
        <w:ind w:firstLine="708"/>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Նախայբբենական փուլի  կազմակերպման ժամանակ ի հայտ են եկել խնդիրներ, որոնք  կարելի է լուծել ամենօրյա բազմաբնույթ աշխատանքի շնորհիվ, առաջնահերթություն տալով ուսուցանող խաղերին։</w:t>
          </w:r>
        </w:sdtContent>
      </w:sdt>
    </w:p>
    <w:p w:rsidR="00000000" w:rsidDel="00000000" w:rsidP="00000000" w:rsidRDefault="00000000" w:rsidRPr="00000000" w14:paraId="00000037">
      <w:pPr>
        <w:spacing w:after="0" w:line="360" w:lineRule="auto"/>
        <w:ind w:left="-567" w:firstLine="1275"/>
        <w:rPr>
          <w:rFonts w:ascii="Merriweather" w:cs="Merriweather" w:eastAsia="Merriweather" w:hAnsi="Merriweather"/>
          <w:sz w:val="24"/>
          <w:szCs w:val="24"/>
        </w:rPr>
      </w:pPr>
      <w:sdt>
        <w:sdtPr>
          <w:tag w:val="goog_rdk_29"/>
        </w:sdtPr>
        <w:sdtContent>
          <w:r w:rsidDel="00000000" w:rsidR="00000000" w:rsidRPr="00000000">
            <w:rPr>
              <w:rFonts w:ascii="Tahoma" w:cs="Tahoma" w:eastAsia="Tahoma" w:hAnsi="Tahoma"/>
              <w:sz w:val="24"/>
              <w:szCs w:val="24"/>
              <w:rtl w:val="0"/>
            </w:rPr>
            <w:t xml:space="preserve">Աշխատանքը բաղկացած է 2 գլուխներից՝</w:t>
          </w:r>
        </w:sdtContent>
      </w:sdt>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bookmarkStart w:colFirst="0" w:colLast="0" w:name="_heading=h.gjdgxs" w:id="0"/>
      <w:bookmarkEnd w:id="0"/>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Նախայբբենական փուլի հիմնական նպատակները և իրականացվող աշխատանքները  </w:t>
          </w:r>
        </w:sdtContent>
      </w:sdt>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Նախայբբենական փուլի կազմակերպման արդյունավետ ձևեր</w:t>
          </w:r>
        </w:sdtContent>
      </w:sdt>
    </w:p>
    <w:p w:rsidR="00000000" w:rsidDel="00000000" w:rsidP="00000000" w:rsidRDefault="00000000" w:rsidRPr="00000000" w14:paraId="0000003A">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B">
      <w:pPr>
        <w:spacing w:after="0" w:line="360" w:lineRule="auto"/>
        <w:ind w:left="-567"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C">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D">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E">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F">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1">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3">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4">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5">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7">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spacing w:after="0" w:line="360" w:lineRule="auto"/>
        <w:ind w:left="2832" w:firstLine="708.0000000000001"/>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9">
      <w:pPr>
        <w:spacing w:after="0" w:line="360" w:lineRule="auto"/>
        <w:ind w:left="2832" w:firstLine="708.0000000000001"/>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A">
      <w:pPr>
        <w:spacing w:after="0" w:line="360" w:lineRule="auto"/>
        <w:ind w:left="2832" w:firstLine="708.0000000000001"/>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32"/>
        </w:sdtPr>
        <w:sdtContent>
          <w:r w:rsidDel="00000000" w:rsidR="00000000" w:rsidRPr="00000000">
            <w:rPr>
              <w:rFonts w:ascii="Tahoma" w:cs="Tahoma" w:eastAsia="Tahoma" w:hAnsi="Tahoma"/>
              <w:b w:val="1"/>
              <w:sz w:val="24"/>
              <w:szCs w:val="24"/>
              <w:rtl w:val="0"/>
            </w:rPr>
            <w:t xml:space="preserve">Գլուխ 1</w:t>
          </w:r>
        </w:sdtContent>
      </w:sdt>
    </w:p>
    <w:p w:rsidR="00000000" w:rsidDel="00000000" w:rsidP="00000000" w:rsidRDefault="00000000" w:rsidRPr="00000000" w14:paraId="0000004B">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4C">
      <w:pPr>
        <w:spacing w:after="0" w:line="360" w:lineRule="auto"/>
        <w:ind w:left="-567" w:firstLine="567"/>
        <w:jc w:val="center"/>
        <w:rPr>
          <w:rFonts w:ascii="Merriweather" w:cs="Merriweather" w:eastAsia="Merriweather" w:hAnsi="Merriweather"/>
          <w:b w:val="1"/>
          <w:sz w:val="24"/>
          <w:szCs w:val="24"/>
        </w:rPr>
      </w:pPr>
      <w:sdt>
        <w:sdtPr>
          <w:tag w:val="goog_rdk_33"/>
        </w:sdtPr>
        <w:sdtContent>
          <w:r w:rsidDel="00000000" w:rsidR="00000000" w:rsidRPr="00000000">
            <w:rPr>
              <w:rFonts w:ascii="Tahoma" w:cs="Tahoma" w:eastAsia="Tahoma" w:hAnsi="Tahoma"/>
              <w:b w:val="1"/>
              <w:sz w:val="24"/>
              <w:szCs w:val="24"/>
              <w:rtl w:val="0"/>
            </w:rPr>
            <w:t xml:space="preserve">Նախայբբենական փուլի հիմնական նպատակները և իրականացվող աշխատանքները</w:t>
          </w:r>
        </w:sdtContent>
      </w:sdt>
    </w:p>
    <w:p w:rsidR="00000000" w:rsidDel="00000000" w:rsidP="00000000" w:rsidRDefault="00000000" w:rsidRPr="00000000" w14:paraId="0000004D">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r>
    </w:p>
    <w:p w:rsidR="00000000" w:rsidDel="00000000" w:rsidP="00000000" w:rsidRDefault="00000000" w:rsidRPr="00000000" w14:paraId="0000004E">
      <w:pPr>
        <w:spacing w:after="0" w:line="360" w:lineRule="auto"/>
        <w:ind w:firstLine="708"/>
        <w:jc w:val="both"/>
        <w:rPr>
          <w:rFonts w:ascii="Merriweather" w:cs="Merriweather" w:eastAsia="Merriweather" w:hAnsi="Merriweather"/>
          <w:sz w:val="24"/>
          <w:szCs w:val="24"/>
        </w:rPr>
      </w:pPr>
      <w:sdt>
        <w:sdtPr>
          <w:tag w:val="goog_rdk_34"/>
        </w:sdtPr>
        <w:sdtContent>
          <w:r w:rsidDel="00000000" w:rsidR="00000000" w:rsidRPr="00000000">
            <w:rPr>
              <w:rFonts w:ascii="Tahoma" w:cs="Tahoma" w:eastAsia="Tahoma" w:hAnsi="Tahoma"/>
              <w:sz w:val="24"/>
              <w:szCs w:val="24"/>
              <w:rtl w:val="0"/>
            </w:rPr>
            <w:t xml:space="preserve">Նախայբբենական փուլում ուսումնասիրվում են երեխայի առանձնահատկությունները, հետազոտվում խոսքի,  տեսողության, լսողության, շարժողական կարողությունները: Նախայբբենական շրջանի հիմնական նպատակն է երեխաներին դասարանական կոլեկտիվի և  ուսումնական գործընթացի մեջ ներգրավելը, և աստիճանաբար ավելի բարդ առաջադրանքներ կատարելուն նախապատրաստելը, ինչպես նաև  մտածողության զարգացումը, ստեղծագործական կարողությունների բացահայտումը և ճանաչողական հետաքրքրությունների խթանումը: Նաապատրաստական շրջանը ոչ միայն անհրաժեշտ,այլ նաև խիստ կարևոր է բոլոր առաջին դասարանցիների համար, որովհետև հետագա աշխատանքի հաջողությունը կախված է այդ փուլի ճիշտ կազմակերպումից։</w:t>
          </w:r>
        </w:sdtContent>
      </w:sdt>
    </w:p>
    <w:p w:rsidR="00000000" w:rsidDel="00000000" w:rsidP="00000000" w:rsidRDefault="00000000" w:rsidRPr="00000000" w14:paraId="0000004F">
      <w:pPr>
        <w:spacing w:after="0" w:line="360" w:lineRule="auto"/>
        <w:ind w:firstLine="708"/>
        <w:jc w:val="both"/>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Նախայբբենական շրջանի հիմնական խնդիրն է սովորողներին   նախապատրաստել կարդալու և գրելու սկզբնական հմտությունների տիրապետմանը, հետաքրքրություն սերմանել ուսուցման նկատմամբ, բացահայտել յուրաքանչյուրի ընդհանուր և խոսքի զարգացման առանձնահատկությունները։</w:t>
          </w:r>
        </w:sdtContent>
      </w:sdt>
    </w:p>
    <w:p w:rsidR="00000000" w:rsidDel="00000000" w:rsidP="00000000" w:rsidRDefault="00000000" w:rsidRPr="00000000" w14:paraId="00000050">
      <w:pPr>
        <w:spacing w:after="0" w:line="360" w:lineRule="auto"/>
        <w:jc w:val="both"/>
        <w:rPr>
          <w:rFonts w:ascii="Merriweather" w:cs="Merriweather" w:eastAsia="Merriweather" w:hAnsi="Merriweather"/>
          <w:sz w:val="24"/>
          <w:szCs w:val="24"/>
        </w:rPr>
      </w:pPr>
      <w:sdt>
        <w:sdtPr>
          <w:tag w:val="goog_rdk_36"/>
        </w:sdtPr>
        <w:sdtContent>
          <w:r w:rsidDel="00000000" w:rsidR="00000000" w:rsidRPr="00000000">
            <w:rPr>
              <w:rFonts w:ascii="Tahoma" w:cs="Tahoma" w:eastAsia="Tahoma" w:hAnsi="Tahoma"/>
              <w:sz w:val="24"/>
              <w:szCs w:val="24"/>
              <w:rtl w:val="0"/>
            </w:rPr>
            <w:t xml:space="preserve">   Այս բաժնում տրված թեմատիկ նկարները, նկար-պատմությունները, բառի, նախադասության գծապատկերները, բառի վանկային և հնչյունային կազմի գծապատկերները հիմք են հանդիսանում խոսքի զարգացման, վերլուծություններ և համադրություններ կատարելու, ինչպես նաև կարդալու կարողություն</w:t>
            <w:tab/>
            <w:t xml:space="preserve">ձևավորելու  համար: </w:t>
          </w:r>
        </w:sdtContent>
      </w:sdt>
    </w:p>
    <w:p w:rsidR="00000000" w:rsidDel="00000000" w:rsidP="00000000" w:rsidRDefault="00000000" w:rsidRPr="00000000" w14:paraId="00000051">
      <w:pPr>
        <w:spacing w:after="0" w:line="360" w:lineRule="auto"/>
        <w:ind w:firstLine="708"/>
        <w:jc w:val="both"/>
        <w:rPr>
          <w:rFonts w:ascii="Merriweather" w:cs="Merriweather" w:eastAsia="Merriweather" w:hAnsi="Merriweather"/>
          <w:sz w:val="24"/>
          <w:szCs w:val="24"/>
        </w:rPr>
      </w:pPr>
      <w:sdt>
        <w:sdtPr>
          <w:tag w:val="goog_rdk_37"/>
        </w:sdtPr>
        <w:sdtContent>
          <w:r w:rsidDel="00000000" w:rsidR="00000000" w:rsidRPr="00000000">
            <w:rPr>
              <w:rFonts w:ascii="Tahoma" w:cs="Tahoma" w:eastAsia="Tahoma" w:hAnsi="Tahoma"/>
              <w:sz w:val="24"/>
              <w:szCs w:val="24"/>
              <w:rtl w:val="0"/>
            </w:rPr>
            <w:t xml:space="preserve">Շաբաթական մեկ դասաժամ  տրվում է գրական ունկնդրմանը, որի ընթացքում ձևավորվում է նոր արժեհամակարգ, հենվելով սիրո, բարության, ընկերասիրության, միմյանց հանդեպ դրսևորվող հոգատարության վրա։ Հետաքրքիր ստեղծագործությունները  ձևավորում և զարգացնում են երեխաների երևակայությունը, տրամաբանական մտածողությունը, կապակցված խոսք կառուցելու կարողությունը, կարողանում են հորինել փոքրիկ հեքիաթներ և պատմություններ։ </w:t>
          </w:r>
        </w:sdtContent>
      </w:sdt>
    </w:p>
    <w:p w:rsidR="00000000" w:rsidDel="00000000" w:rsidP="00000000" w:rsidRDefault="00000000" w:rsidRPr="00000000" w14:paraId="00000052">
      <w:pPr>
        <w:spacing w:after="0" w:line="360" w:lineRule="auto"/>
        <w:ind w:firstLine="708"/>
        <w:jc w:val="both"/>
        <w:rPr>
          <w:rFonts w:ascii="Merriweather" w:cs="Merriweather" w:eastAsia="Merriweather" w:hAnsi="Merriweather"/>
          <w:sz w:val="24"/>
          <w:szCs w:val="24"/>
        </w:rPr>
      </w:pPr>
      <w:sdt>
        <w:sdtPr>
          <w:tag w:val="goog_rdk_38"/>
        </w:sdtPr>
        <w:sdtContent>
          <w:r w:rsidDel="00000000" w:rsidR="00000000" w:rsidRPr="00000000">
            <w:rPr>
              <w:rFonts w:ascii="Tahoma" w:cs="Tahoma" w:eastAsia="Tahoma" w:hAnsi="Tahoma"/>
              <w:sz w:val="24"/>
              <w:szCs w:val="24"/>
              <w:rtl w:val="0"/>
            </w:rPr>
            <w:t xml:space="preserve">Նախայբբենական փուլում լեզվական նախագիտելիքների  ուսուցումը,  գրաճանաչության ուսուցման համար լեզվական նախադրյալների ստեղծման պայման և անհրաժեշտություն է և դրա վրա պետք է ուշադրությու դարձնել:  </w:t>
          </w:r>
        </w:sdtContent>
      </w:sdt>
    </w:p>
    <w:p w:rsidR="00000000" w:rsidDel="00000000" w:rsidP="00000000" w:rsidRDefault="00000000" w:rsidRPr="00000000" w14:paraId="00000053">
      <w:pPr>
        <w:spacing w:after="0" w:line="360" w:lineRule="auto"/>
        <w:ind w:firstLine="708"/>
        <w:jc w:val="both"/>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sz w:val="24"/>
              <w:szCs w:val="24"/>
              <w:rtl w:val="0"/>
            </w:rPr>
            <w:t xml:space="preserve">Գրաճանաչության փուլում ամեն օր խոսվում է նախադասության, բառի, վանկի, միավանկ և բազմավանկ բառերի, հնչյունի, ձայնավոր և բաղաձայն հնչյունների մասին։ Եվ այդ լեզվական հասկացությունների մասին երեխաները գաղափար են կազմում նախագրային շրջանում:</w:t>
          </w:r>
        </w:sdtContent>
      </w:sdt>
    </w:p>
    <w:p w:rsidR="00000000" w:rsidDel="00000000" w:rsidP="00000000" w:rsidRDefault="00000000" w:rsidRPr="00000000" w14:paraId="00000054">
      <w:pPr>
        <w:spacing w:after="0" w:line="360" w:lineRule="auto"/>
        <w:ind w:firstLine="708"/>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Նախայբբենական շրջանում անհրաժեշտ  է զարգացնել երեխաների հնչյունաձայնային լսողությունը, բառից հնչյուն առանձնացնելու, լսելու, հորինելու, մտքեր շարադրելու կարողությունը։ Ցանկալի արդյունքի հասնելու համար անհրաժեշտ է կատարել բազմաբնույթ համակարգված աշխատանք՝</w:t>
            <w:br w:type="textWrapping"/>
            <w:t xml:space="preserve">հաշվի առնելով տարիքային առանձնահատկությունները։  Այբբենարանում  նյութերն այնպես են տրված, որ երեխաները  մեխանիկորեն չեն սերտում, այլ մտածում են: Նրանց ուղեղը չի ծանրաբեռնվում, կարողանում են ինքնուրույն դատողություններ անել, հրճվում են, ուրախանում, երբ հարցերին պատասխանում են ճիշտ: </w:t>
          </w:r>
        </w:sdtContent>
      </w:sdt>
    </w:p>
    <w:p w:rsidR="00000000" w:rsidDel="00000000" w:rsidP="00000000" w:rsidRDefault="00000000" w:rsidRPr="00000000" w14:paraId="00000055">
      <w:pPr>
        <w:spacing w:after="0" w:line="360" w:lineRule="auto"/>
        <w:jc w:val="both"/>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Դասագրքին ծանոթանալուց հետո, համակարգվում են առարկաների հատկությունները (գույնը, ձևը, չափը և այլն) և առարկաների միջև որոշ հարաբերությունները (մեծ-փոքր, առաջ-հետ, հաստ-բարակ, երկար- կարճ, հեռու-մոտ, աջ-ձախ, լայն-նեղ, ծանր-թեթև, վերև-ներքև): Ինչպես գիտենք երեխաներին օգնում է նաև այն հանգամանքը, որ </w:t>
          </w:r>
        </w:sdtContent>
      </w:sdt>
      <m:oMath>
        <m:r>
          <w:rPr>
            <w:rFonts w:ascii="Cambria Math" w:cs="Cambria Math" w:eastAsia="Cambria Math" w:hAnsi="Cambria Math"/>
            <w:sz w:val="24"/>
            <w:szCs w:val="24"/>
          </w:rPr>
          <m:t xml:space="preserve">«</m:t>
        </m:r>
      </m:oMath>
      <w:sdt>
        <w:sdtPr>
          <w:tag w:val="goog_rdk_42"/>
        </w:sdtPr>
        <w:sdtContent>
          <w:r w:rsidDel="00000000" w:rsidR="00000000" w:rsidRPr="00000000">
            <w:rPr>
              <w:rFonts w:ascii="Tahoma" w:cs="Tahoma" w:eastAsia="Tahoma" w:hAnsi="Tahoma"/>
              <w:sz w:val="24"/>
              <w:szCs w:val="24"/>
              <w:rtl w:val="0"/>
            </w:rPr>
            <w:t xml:space="preserve">Մաթեմատիկայի</w:t>
          </w:r>
        </w:sdtContent>
      </w:sdt>
      <m:oMath>
        <m:r>
          <w:rPr>
            <w:rFonts w:ascii="Cambria Math" w:cs="Cambria Math" w:eastAsia="Cambria Math" w:hAnsi="Cambria Math"/>
            <w:sz w:val="24"/>
            <w:szCs w:val="24"/>
          </w:rPr>
          <m:t xml:space="preserve">»</m:t>
        </m:r>
      </m:oMath>
      <w:sdt>
        <w:sdtPr>
          <w:tag w:val="goog_rdk_43"/>
        </w:sdtPr>
        <w:sdtContent>
          <w:r w:rsidDel="00000000" w:rsidR="00000000" w:rsidRPr="00000000">
            <w:rPr>
              <w:rFonts w:ascii="Tahoma" w:cs="Tahoma" w:eastAsia="Tahoma" w:hAnsi="Tahoma"/>
              <w:sz w:val="24"/>
              <w:szCs w:val="24"/>
              <w:rtl w:val="0"/>
            </w:rPr>
            <w:t xml:space="preserve"> նախաթվային բաժինը որոշ չափով համընկնում է </w:t>
          </w:r>
        </w:sdtContent>
      </w:sdt>
      <m:oMath>
        <m:r>
          <w:rPr>
            <w:rFonts w:ascii="Cambria Math" w:cs="Cambria Math" w:eastAsia="Cambria Math" w:hAnsi="Cambria Math"/>
            <w:sz w:val="24"/>
            <w:szCs w:val="24"/>
          </w:rPr>
          <m:t xml:space="preserve">«</m:t>
        </m:r>
      </m:oMath>
      <w:sdt>
        <w:sdtPr>
          <w:tag w:val="goog_rdk_44"/>
        </w:sdtPr>
        <w:sdtContent>
          <w:r w:rsidDel="00000000" w:rsidR="00000000" w:rsidRPr="00000000">
            <w:rPr>
              <w:rFonts w:ascii="Tahoma" w:cs="Tahoma" w:eastAsia="Tahoma" w:hAnsi="Tahoma"/>
              <w:sz w:val="24"/>
              <w:szCs w:val="24"/>
              <w:rtl w:val="0"/>
            </w:rPr>
            <w:t xml:space="preserve">Այբբենարանի</w:t>
          </w:r>
        </w:sdtContent>
      </w:sdt>
      <m:oMath>
        <m:r>
          <w:rPr>
            <w:rFonts w:ascii="Cambria Math" w:cs="Cambria Math" w:eastAsia="Cambria Math" w:hAnsi="Cambria Math"/>
            <w:sz w:val="24"/>
            <w:szCs w:val="24"/>
          </w:rPr>
          <m:t xml:space="preserve">» </m:t>
        </m:r>
      </m:oMath>
      <w:sdt>
        <w:sdtPr>
          <w:tag w:val="goog_rdk_45"/>
        </w:sdtPr>
        <w:sdtContent>
          <w:r w:rsidDel="00000000" w:rsidR="00000000" w:rsidRPr="00000000">
            <w:rPr>
              <w:rFonts w:ascii="Tahoma" w:cs="Tahoma" w:eastAsia="Tahoma" w:hAnsi="Tahoma"/>
              <w:sz w:val="24"/>
              <w:szCs w:val="24"/>
              <w:rtl w:val="0"/>
            </w:rPr>
            <w:t xml:space="preserve">նախագրայինին: Երեխաները կարողանում են առարկաները համեմատել ըստ որևէ հատկանիշի և խմբավորել ըստ ընդհանուր հատկանիշի։ </w:t>
          </w:r>
        </w:sdtContent>
      </w:sdt>
    </w:p>
    <w:p w:rsidR="00000000" w:rsidDel="00000000" w:rsidP="00000000" w:rsidRDefault="00000000" w:rsidRPr="00000000" w14:paraId="00000056">
      <w:pPr>
        <w:spacing w:after="0" w:line="360" w:lineRule="auto"/>
        <w:ind w:firstLine="708"/>
        <w:jc w:val="both"/>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Երեխաները ծանոթանում  են տարբեր կենդանիների և բույսերի, կատարում են համեմատություններ, գտնում են առարկաների նմանությունները ու տարբերությունները, վարժվում են ըստ պահանջի աշխատելուն, սովորում են կարտարել ուսուցչի հանձնարարությունները:</w:t>
          </w:r>
        </w:sdtContent>
      </w:sdt>
    </w:p>
    <w:p w:rsidR="00000000" w:rsidDel="00000000" w:rsidP="00000000" w:rsidRDefault="00000000" w:rsidRPr="00000000" w14:paraId="00000057">
      <w:pPr>
        <w:spacing w:after="0" w:line="360" w:lineRule="auto"/>
        <w:ind w:firstLine="708"/>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Նախագրային շրջանում նկարելու, գունավորելու, գծելու ժամանակ կատարելագործվում են մատերի և դաստակի նրբաշարժումները, նախապատրաստվում են գրելու գործընթացին։ Սովորում են գտնել, թե որ առարկաներն են </w:t>
          </w:r>
        </w:sdtContent>
      </w:sdt>
      <m:oMath>
        <m:r>
          <w:rPr>
            <w:rFonts w:ascii="Cambria Math" w:cs="Cambria Math" w:eastAsia="Cambria Math" w:hAnsi="Cambria Math"/>
            <w:sz w:val="24"/>
            <w:szCs w:val="24"/>
          </w:rPr>
          <m:t xml:space="preserve">«</m:t>
        </m:r>
      </m:oMath>
      <w:sdt>
        <w:sdtPr>
          <w:tag w:val="goog_rdk_48"/>
        </w:sdtPr>
        <w:sdtContent>
          <w:r w:rsidDel="00000000" w:rsidR="00000000" w:rsidRPr="00000000">
            <w:rPr>
              <w:rFonts w:ascii="Tahoma" w:cs="Tahoma" w:eastAsia="Tahoma" w:hAnsi="Tahoma"/>
              <w:sz w:val="24"/>
              <w:szCs w:val="24"/>
              <w:rtl w:val="0"/>
            </w:rPr>
            <w:t xml:space="preserve">ընկերներ</w:t>
          </w:r>
        </w:sdtContent>
      </w:sdt>
      <m:oMath>
        <m:r>
          <w:rPr>
            <w:rFonts w:ascii="Cambria Math" w:cs="Cambria Math" w:eastAsia="Cambria Math" w:hAnsi="Cambria Math"/>
            <w:sz w:val="24"/>
            <w:szCs w:val="24"/>
          </w:rPr>
          <m:t xml:space="preserve">»</m:t>
        </m:r>
      </m:oMath>
      <w:sdt>
        <w:sdtPr>
          <w:tag w:val="goog_rdk_49"/>
        </w:sdtPr>
        <w:sdtContent>
          <w:r w:rsidDel="00000000" w:rsidR="00000000" w:rsidRPr="00000000">
            <w:rPr>
              <w:rFonts w:ascii="Tahoma" w:cs="Tahoma" w:eastAsia="Tahoma" w:hAnsi="Tahoma"/>
              <w:sz w:val="24"/>
              <w:szCs w:val="24"/>
              <w:rtl w:val="0"/>
            </w:rPr>
            <w:t xml:space="preserve"> և  որոնք են </w:t>
          </w:r>
        </w:sdtContent>
      </w:sdt>
      <m:oMath>
        <m:r>
          <w:rPr>
            <w:rFonts w:ascii="Cambria Math" w:cs="Cambria Math" w:eastAsia="Cambria Math" w:hAnsi="Cambria Math"/>
            <w:sz w:val="24"/>
            <w:szCs w:val="24"/>
          </w:rPr>
          <m:t xml:space="preserve">«</m:t>
        </m:r>
      </m:oMath>
      <w:sdt>
        <w:sdtPr>
          <w:tag w:val="goog_rdk_50"/>
        </w:sdtPr>
        <w:sdtContent>
          <w:r w:rsidDel="00000000" w:rsidR="00000000" w:rsidRPr="00000000">
            <w:rPr>
              <w:rFonts w:ascii="Tahoma" w:cs="Tahoma" w:eastAsia="Tahoma" w:hAnsi="Tahoma"/>
              <w:sz w:val="24"/>
              <w:szCs w:val="24"/>
              <w:rtl w:val="0"/>
            </w:rPr>
            <w:t xml:space="preserve">հակառակորդներ</w:t>
          </w:r>
        </w:sdtContent>
      </w:sdt>
      <m:oMath>
        <m:r>
          <w:rPr>
            <w:rFonts w:ascii="Cambria Math" w:cs="Cambria Math" w:eastAsia="Cambria Math" w:hAnsi="Cambria Math"/>
            <w:sz w:val="24"/>
            <w:szCs w:val="24"/>
          </w:rPr>
          <m:t xml:space="preserve">»</m:t>
        </m:r>
      </m:oMath>
      <w:sdt>
        <w:sdtPr>
          <w:tag w:val="goog_rdk_51"/>
        </w:sdtPr>
        <w:sdtContent>
          <w:r w:rsidDel="00000000" w:rsidR="00000000" w:rsidRPr="00000000">
            <w:rPr>
              <w:rFonts w:ascii="Tahoma" w:cs="Tahoma" w:eastAsia="Tahoma" w:hAnsi="Tahoma"/>
              <w:sz w:val="24"/>
              <w:szCs w:val="24"/>
              <w:rtl w:val="0"/>
            </w:rPr>
            <w:t xml:space="preserve">: Վարժվում են բավիղներ մտնելուն և դուրս գալուն, որի ժամանակ աշխատացնում են ոչ միայն մատիտը, այլ նաև հայացքը, կարողանում են գտնել </w:t>
          </w:r>
        </w:sdtContent>
      </w:sdt>
      <m:oMath>
        <m:r>
          <w:rPr>
            <w:rFonts w:ascii="Cambria Math" w:cs="Cambria Math" w:eastAsia="Cambria Math" w:hAnsi="Cambria Math"/>
            <w:sz w:val="24"/>
            <w:szCs w:val="24"/>
          </w:rPr>
          <m:t xml:space="preserve">«</m:t>
        </m:r>
      </m:oMath>
      <w:sdt>
        <w:sdtPr>
          <w:tag w:val="goog_rdk_52"/>
        </w:sdtPr>
        <w:sdtContent>
          <w:r w:rsidDel="00000000" w:rsidR="00000000" w:rsidRPr="00000000">
            <w:rPr>
              <w:rFonts w:ascii="Tahoma" w:cs="Tahoma" w:eastAsia="Tahoma" w:hAnsi="Tahoma"/>
              <w:sz w:val="24"/>
              <w:szCs w:val="24"/>
              <w:rtl w:val="0"/>
            </w:rPr>
            <w:t xml:space="preserve">ավելորդը</w:t>
          </w:r>
        </w:sdtContent>
      </w:sdt>
      <m:oMath>
        <m:r>
          <w:rPr>
            <w:rFonts w:ascii="Cambria Math" w:cs="Cambria Math" w:eastAsia="Cambria Math" w:hAnsi="Cambria Math"/>
            <w:sz w:val="24"/>
            <w:szCs w:val="24"/>
          </w:rPr>
          <m:t xml:space="preserve">»</m:t>
        </m:r>
      </m:oMath>
      <w:sdt>
        <w:sdtPr>
          <w:tag w:val="goog_rdk_53"/>
        </w:sdtPr>
        <w:sdtContent>
          <w:r w:rsidDel="00000000" w:rsidR="00000000" w:rsidRPr="00000000">
            <w:rPr>
              <w:rFonts w:ascii="Tahoma" w:cs="Tahoma" w:eastAsia="Tahoma" w:hAnsi="Tahoma"/>
              <w:sz w:val="24"/>
              <w:szCs w:val="24"/>
              <w:rtl w:val="0"/>
            </w:rPr>
            <w:t xml:space="preserve"> առարկաների խմբի միջից, դասակարգել ըստ որևէ հատկանիշի, գտնել և նկարել առարկաների պակասող մասերը։ </w:t>
          </w:r>
        </w:sdtContent>
      </w:sdt>
    </w:p>
    <w:p w:rsidR="00000000" w:rsidDel="00000000" w:rsidP="00000000" w:rsidRDefault="00000000" w:rsidRPr="00000000" w14:paraId="00000058">
      <w:pPr>
        <w:spacing w:after="0" w:line="360" w:lineRule="auto"/>
        <w:ind w:firstLine="708"/>
        <w:jc w:val="both"/>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 xml:space="preserve">Տրված թեմատիկ, առարկայական և բառ նկարների օգնությամբ երեխաները գաղափար են կազմում խոսքի և ամբողջական պատմության, նախադասության ու բառի</w:t>
            <w:tab/>
            <w:t xml:space="preserve"> մասին:</w:t>
          </w:r>
        </w:sdtContent>
      </w:sdt>
    </w:p>
    <w:p w:rsidR="00000000" w:rsidDel="00000000" w:rsidP="00000000" w:rsidRDefault="00000000" w:rsidRPr="00000000" w14:paraId="00000059">
      <w:pPr>
        <w:spacing w:after="0" w:line="360" w:lineRule="auto"/>
        <w:ind w:firstLine="708"/>
        <w:jc w:val="both"/>
        <w:rPr>
          <w:rFonts w:ascii="Merriweather" w:cs="Merriweather" w:eastAsia="Merriweather" w:hAnsi="Merriweather"/>
          <w:sz w:val="24"/>
          <w:szCs w:val="24"/>
        </w:rPr>
      </w:pPr>
      <w:sdt>
        <w:sdtPr>
          <w:tag w:val="goog_rdk_55"/>
        </w:sdtPr>
        <w:sdtContent>
          <w:r w:rsidDel="00000000" w:rsidR="00000000" w:rsidRPr="00000000">
            <w:rPr>
              <w:rFonts w:ascii="Tahoma" w:cs="Tahoma" w:eastAsia="Tahoma" w:hAnsi="Tahoma"/>
              <w:sz w:val="24"/>
              <w:szCs w:val="24"/>
              <w:rtl w:val="0"/>
            </w:rPr>
            <w:t xml:space="preserve">Բառի մասին պատկերացում ունենալուց հետո հետո գաղափար են կազմում վանկի՝ բառի արտասանական միավորի, կամ մասերի վերաբերյալ: </w:t>
          </w:r>
        </w:sdtContent>
      </w:sdt>
    </w:p>
    <w:p w:rsidR="00000000" w:rsidDel="00000000" w:rsidP="00000000" w:rsidRDefault="00000000" w:rsidRPr="00000000" w14:paraId="0000005A">
      <w:pPr>
        <w:spacing w:after="0" w:line="360" w:lineRule="auto"/>
        <w:ind w:firstLine="708"/>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Ծանոթանում են միավանկ և բազմավանկ բառ հասկացությանը: Վանկից հետո անցում է կատարվում հնչյունին, ձայնավոր և բաղաձայն հնչյուններին:</w:t>
            <w:br w:type="textWrapping"/>
            <w:t xml:space="preserve">Երեխաներն այս բոլոր գործողությունները կատարվում են ջերմ և ուրախ մթնոլորտում, նրանք ներգրավվում են հետաքրքիր, զվարճալի, դիդակտիկ և ուսուցանող խաղերի մեջ, ներքաշվում են ակտիվ զրույցի մեջ։ Շատերը սիրում են խոսել, դիտել, նկարել, լսել հեքիաթներ, իսկ մի մասն էլ դեռևս այդ ամենին պատրաստ չէ, ուզում է միայն խաղային գործունեությամբ զբաղվել:</w:t>
          </w:r>
        </w:sdtContent>
      </w:sdt>
    </w:p>
    <w:p w:rsidR="00000000" w:rsidDel="00000000" w:rsidP="00000000" w:rsidRDefault="00000000" w:rsidRPr="00000000" w14:paraId="0000005B">
      <w:pPr>
        <w:spacing w:after="0" w:line="360" w:lineRule="auto"/>
        <w:ind w:firstLine="708"/>
        <w:jc w:val="both"/>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sz w:val="24"/>
              <w:szCs w:val="24"/>
              <w:rtl w:val="0"/>
            </w:rPr>
            <w:t xml:space="preserve">Դպրոց մտնելու հենց առաջին օրվանից ուսուցման հիմքում դրվում է խաղը, հիմնականում ուսուցումը կազմակերպվում է խաղի միջոցով։</w:t>
          </w:r>
        </w:sdtContent>
      </w:sdt>
    </w:p>
    <w:p w:rsidR="00000000" w:rsidDel="00000000" w:rsidP="00000000" w:rsidRDefault="00000000" w:rsidRPr="00000000" w14:paraId="0000005C">
      <w:pPr>
        <w:spacing w:after="0" w:line="360" w:lineRule="auto"/>
        <w:jc w:val="both"/>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 xml:space="preserve">Շ</w:t>
          </w:r>
        </w:sdtContent>
      </w:sdt>
      <w:r w:rsidDel="00000000" w:rsidR="00000000" w:rsidRPr="00000000">
        <w:rPr>
          <w:rFonts w:ascii="Times New Roman" w:cs="Times New Roman" w:eastAsia="Times New Roman" w:hAnsi="Times New Roman"/>
          <w:sz w:val="24"/>
          <w:szCs w:val="24"/>
          <w:rtl w:val="0"/>
        </w:rPr>
        <w:t xml:space="preserve">․</w:t>
      </w:r>
      <w:sdt>
        <w:sdtPr>
          <w:tag w:val="goog_rdk_59"/>
        </w:sdtPr>
        <w:sdtContent>
          <w:r w:rsidDel="00000000" w:rsidR="00000000" w:rsidRPr="00000000">
            <w:rPr>
              <w:rFonts w:ascii="Tahoma" w:cs="Tahoma" w:eastAsia="Tahoma" w:hAnsi="Tahoma"/>
              <w:sz w:val="24"/>
              <w:szCs w:val="24"/>
              <w:rtl w:val="0"/>
            </w:rPr>
            <w:t xml:space="preserve">Ա</w:t>
          </w:r>
        </w:sdtContent>
      </w:sdt>
      <w:r w:rsidDel="00000000" w:rsidR="00000000" w:rsidRPr="00000000">
        <w:rPr>
          <w:rFonts w:ascii="Times New Roman" w:cs="Times New Roman" w:eastAsia="Times New Roman" w:hAnsi="Times New Roman"/>
          <w:sz w:val="24"/>
          <w:szCs w:val="24"/>
          <w:rtl w:val="0"/>
        </w:rPr>
        <w:t xml:space="preserve">․</w:t>
      </w:r>
      <w:sdt>
        <w:sdtPr>
          <w:tag w:val="goog_rdk_60"/>
        </w:sdtPr>
        <w:sdtContent>
          <w:r w:rsidDel="00000000" w:rsidR="00000000" w:rsidRPr="00000000">
            <w:rPr>
              <w:rFonts w:ascii="Tahoma" w:cs="Tahoma" w:eastAsia="Tahoma" w:hAnsi="Tahoma"/>
              <w:sz w:val="24"/>
              <w:szCs w:val="24"/>
              <w:rtl w:val="0"/>
            </w:rPr>
            <w:t xml:space="preserve">Ամոնաշվիլին խաղի մասին  ասել է</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5D">
      <w:pPr>
        <w:spacing w:after="0" w:line="360" w:lineRule="auto"/>
        <w:jc w:val="both"/>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 xml:space="preserve">Խաղն իր զորավոր պոտենցիայով մեծերին տալիս է դպրոցականների ուսուցման գործընթացի արդյունավետության բարձրացման հնարավորություններ։</w:t>
          </w:r>
        </w:sdtContent>
      </w:sdt>
    </w:p>
    <w:p w:rsidR="00000000" w:rsidDel="00000000" w:rsidP="00000000" w:rsidRDefault="00000000" w:rsidRPr="00000000" w14:paraId="0000005E">
      <w:pPr>
        <w:spacing w:after="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F">
      <w:pPr>
        <w:spacing w:after="0"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0">
      <w:pPr>
        <w:spacing w:after="0"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1">
      <w:pPr>
        <w:spacing w:after="0"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spacing w:after="0" w:line="360" w:lineRule="auto"/>
        <w:ind w:left="-567"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3">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4">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5">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6">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7">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8">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9">
      <w:pPr>
        <w:spacing w:after="0" w:line="360" w:lineRule="auto"/>
        <w:ind w:left="-567"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A">
      <w:pPr>
        <w:spacing w:after="0" w:line="360" w:lineRule="auto"/>
        <w:ind w:left="-567" w:firstLine="0"/>
        <w:jc w:val="center"/>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b w:val="1"/>
              <w:sz w:val="24"/>
              <w:szCs w:val="24"/>
              <w:rtl w:val="0"/>
            </w:rPr>
            <w:t xml:space="preserve">Գլուխ 2</w:t>
          </w:r>
        </w:sdtContent>
      </w:sdt>
      <w:r w:rsidDel="00000000" w:rsidR="00000000" w:rsidRPr="00000000">
        <w:rPr>
          <w:rtl w:val="0"/>
        </w:rPr>
      </w:r>
    </w:p>
    <w:p w:rsidR="00000000" w:rsidDel="00000000" w:rsidP="00000000" w:rsidRDefault="00000000" w:rsidRPr="00000000" w14:paraId="0000006B">
      <w:pPr>
        <w:spacing w:after="0" w:line="360" w:lineRule="auto"/>
        <w:ind w:left="708" w:firstLine="708"/>
        <w:rPr>
          <w:rFonts w:ascii="Merriweather" w:cs="Merriweather" w:eastAsia="Merriweather" w:hAnsi="Merriweather"/>
          <w:b w:val="1"/>
          <w:sz w:val="24"/>
          <w:szCs w:val="24"/>
        </w:rPr>
      </w:pPr>
      <w:sdt>
        <w:sdtPr>
          <w:tag w:val="goog_rdk_63"/>
        </w:sdtPr>
        <w:sdtContent>
          <w:r w:rsidDel="00000000" w:rsidR="00000000" w:rsidRPr="00000000">
            <w:rPr>
              <w:rFonts w:ascii="Tahoma" w:cs="Tahoma" w:eastAsia="Tahoma" w:hAnsi="Tahoma"/>
              <w:b w:val="1"/>
              <w:sz w:val="24"/>
              <w:szCs w:val="24"/>
              <w:rtl w:val="0"/>
            </w:rPr>
            <w:t xml:space="preserve">Նախայբբենական  փուլի կազմակերպման արդյունավետ ձևեր</w:t>
          </w:r>
        </w:sdtContent>
      </w:sdt>
    </w:p>
    <w:p w:rsidR="00000000" w:rsidDel="00000000" w:rsidP="00000000" w:rsidRDefault="00000000" w:rsidRPr="00000000" w14:paraId="0000006C">
      <w:pPr>
        <w:spacing w:after="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D">
      <w:pPr>
        <w:spacing w:after="0" w:line="360" w:lineRule="auto"/>
        <w:jc w:val="both"/>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 xml:space="preserve">        Երեխաները մուտք  գործելով </w:t>
          </w:r>
        </w:sdtContent>
      </w:sdt>
      <m:oMath>
        <m:r>
          <w:rPr>
            <w:rFonts w:ascii="Cambria Math" w:cs="Cambria Math" w:eastAsia="Cambria Math" w:hAnsi="Cambria Math"/>
            <w:sz w:val="24"/>
            <w:szCs w:val="24"/>
          </w:rPr>
          <m:t xml:space="preserve">«</m:t>
        </m:r>
      </m:oMath>
      <w:sdt>
        <w:sdtPr>
          <w:tag w:val="goog_rdk_65"/>
        </w:sdtPr>
        <w:sdtContent>
          <w:r w:rsidDel="00000000" w:rsidR="00000000" w:rsidRPr="00000000">
            <w:rPr>
              <w:rFonts w:ascii="Tahoma" w:cs="Tahoma" w:eastAsia="Tahoma" w:hAnsi="Tahoma"/>
              <w:sz w:val="24"/>
              <w:szCs w:val="24"/>
              <w:rtl w:val="0"/>
            </w:rPr>
            <w:t xml:space="preserve">Այբբենարանի</w:t>
          </w:r>
        </w:sdtContent>
      </w:sdt>
      <m:oMath>
        <m:r>
          <w:rPr>
            <w:rFonts w:ascii="Cambria Math" w:cs="Cambria Math" w:eastAsia="Cambria Math" w:hAnsi="Cambria Math"/>
            <w:sz w:val="24"/>
            <w:szCs w:val="24"/>
          </w:rPr>
          <m:t xml:space="preserve">»</m:t>
        </m:r>
      </m:oMath>
      <w:sdt>
        <w:sdtPr>
          <w:tag w:val="goog_rdk_66"/>
        </w:sdtPr>
        <w:sdtContent>
          <w:r w:rsidDel="00000000" w:rsidR="00000000" w:rsidRPr="00000000">
            <w:rPr>
              <w:rFonts w:ascii="Tahoma" w:cs="Tahoma" w:eastAsia="Tahoma" w:hAnsi="Tahoma"/>
              <w:sz w:val="24"/>
              <w:szCs w:val="24"/>
              <w:rtl w:val="0"/>
            </w:rPr>
            <w:t xml:space="preserve"> կախարդական աշխարհ, ծանոթանում են իրենց զարմանահրաշ առաջին դասագրքին՝</w:t>
          </w:r>
        </w:sdtContent>
      </w:sdt>
      <m:oMath>
        <m:r>
          <w:rPr>
            <w:rFonts w:ascii="Cambria Math" w:cs="Cambria Math" w:eastAsia="Cambria Math" w:hAnsi="Cambria Math"/>
            <w:sz w:val="24"/>
            <w:szCs w:val="24"/>
          </w:rPr>
          <m:t xml:space="preserve"> «</m:t>
        </m:r>
      </m:oMath>
      <w:sdt>
        <w:sdtPr>
          <w:tag w:val="goog_rdk_67"/>
        </w:sdtPr>
        <w:sdtContent>
          <w:r w:rsidDel="00000000" w:rsidR="00000000" w:rsidRPr="00000000">
            <w:rPr>
              <w:rFonts w:ascii="Tahoma" w:cs="Tahoma" w:eastAsia="Tahoma" w:hAnsi="Tahoma"/>
              <w:sz w:val="24"/>
              <w:szCs w:val="24"/>
              <w:rtl w:val="0"/>
            </w:rPr>
            <w:t xml:space="preserve">Այբբենարանին</w:t>
          </w:r>
        </w:sdtContent>
      </w:sdt>
      <m:oMath>
        <m:r>
          <w:rPr>
            <w:rFonts w:ascii="Cambria Math" w:cs="Cambria Math" w:eastAsia="Cambria Math" w:hAnsi="Cambria Math"/>
            <w:sz w:val="24"/>
            <w:szCs w:val="24"/>
          </w:rPr>
          <m:t xml:space="preserve">»</m:t>
        </m:r>
      </m:oMath>
      <w:sdt>
        <w:sdtPr>
          <w:tag w:val="goog_rdk_68"/>
        </w:sdtPr>
        <w:sdtContent>
          <w:r w:rsidDel="00000000" w:rsidR="00000000" w:rsidRPr="00000000">
            <w:rPr>
              <w:rFonts w:ascii="Tahoma" w:cs="Tahoma" w:eastAsia="Tahoma" w:hAnsi="Tahoma"/>
              <w:sz w:val="24"/>
              <w:szCs w:val="24"/>
              <w:rtl w:val="0"/>
            </w:rPr>
            <w:t xml:space="preserve">, որի շապիկին պատկերված է Հայաստանի Հանրապետության դրոշը և սրբազան Արարատ լեռը: Առիթը բաց չթողնելով, հենց առաջին օրվանից երեխաների մեջ սեր է ներարկվում դեպի հայրենիքն ու նրա խորհրդանիշները: </w:t>
          </w:r>
        </w:sdtContent>
      </w:sdt>
    </w:p>
    <w:p w:rsidR="00000000" w:rsidDel="00000000" w:rsidP="00000000" w:rsidRDefault="00000000" w:rsidRPr="00000000" w14:paraId="0000006E">
      <w:pPr>
        <w:spacing w:after="0" w:line="360" w:lineRule="auto"/>
        <w:jc w:val="both"/>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 xml:space="preserve"> </w:t>
            <w:tab/>
            <w:t xml:space="preserve">Ինչպես գիտենք    երեխաները դպրոց են գալիս գիտելիքների որոշակի պաշարով, ունենում են իրենց կենսափորձը, նամանավանդ մեր օրերում մեծ մասը  դպրոց են հաճախում տարբեր զարգացման կենտրոններից, միևնույն ժամանակ դժվարությամբ են կտրվում հեռախոսից, համակարգչից, սիրում են խաղալ համակարգչային խաղեր, դիտել մուլտֆիլմեր: Այսօրվա 6 տարեկան երեխան  տիրապետում է համակարգչային տարրական գիտելիքների։ Այդ իսկ պատճառով  նախայբբենական շրջանի </w:t>
          </w:r>
        </w:sdtContent>
      </w:sdt>
      <m:oMath>
        <m:r>
          <w:rPr>
            <w:rFonts w:ascii="Cambria Math" w:cs="Cambria Math" w:eastAsia="Cambria Math" w:hAnsi="Cambria Math"/>
            <w:sz w:val="24"/>
            <w:szCs w:val="24"/>
          </w:rPr>
          <m:t xml:space="preserve">«</m:t>
        </m:r>
      </m:oMath>
      <w:sdt>
        <w:sdtPr>
          <w:tag w:val="goog_rdk_70"/>
        </w:sdtPr>
        <w:sdtContent>
          <w:r w:rsidDel="00000000" w:rsidR="00000000" w:rsidRPr="00000000">
            <w:rPr>
              <w:rFonts w:ascii="Tahoma" w:cs="Tahoma" w:eastAsia="Tahoma" w:hAnsi="Tahoma"/>
              <w:sz w:val="24"/>
              <w:szCs w:val="24"/>
              <w:rtl w:val="0"/>
            </w:rPr>
            <w:t xml:space="preserve">Աշխարհի գույները</w:t>
          </w:r>
        </w:sdtContent>
      </w:sdt>
      <m:oMath>
        <m:r>
          <w:rPr>
            <w:rFonts w:ascii="Cambria Math" w:cs="Cambria Math" w:eastAsia="Cambria Math" w:hAnsi="Cambria Math"/>
            <w:sz w:val="24"/>
            <w:szCs w:val="24"/>
          </w:rPr>
          <m:t xml:space="preserve">»</m:t>
        </m:r>
      </m:oMath>
      <w:r w:rsidDel="00000000" w:rsidR="00000000" w:rsidRPr="00000000">
        <w:rPr>
          <w:rFonts w:ascii="Merriweather" w:cs="Merriweather" w:eastAsia="Merriweather" w:hAnsi="Merriweather"/>
          <w:sz w:val="24"/>
          <w:szCs w:val="24"/>
          <w:rtl w:val="0"/>
        </w:rPr>
        <w:t xml:space="preserve">, </w:t>
      </w:r>
      <m:oMath>
        <m:r>
          <w:rPr>
            <w:rFonts w:ascii="Cambria Math" w:cs="Cambria Math" w:eastAsia="Cambria Math" w:hAnsi="Cambria Math"/>
            <w:sz w:val="24"/>
            <w:szCs w:val="24"/>
          </w:rPr>
          <m:t xml:space="preserve">«</m:t>
        </m:r>
      </m:oMath>
      <w:sdt>
        <w:sdtPr>
          <w:tag w:val="goog_rdk_71"/>
        </w:sdtPr>
        <w:sdtContent>
          <w:r w:rsidDel="00000000" w:rsidR="00000000" w:rsidRPr="00000000">
            <w:rPr>
              <w:rFonts w:ascii="Tahoma" w:cs="Tahoma" w:eastAsia="Tahoma" w:hAnsi="Tahoma"/>
              <w:sz w:val="24"/>
              <w:szCs w:val="24"/>
              <w:rtl w:val="0"/>
            </w:rPr>
            <w:t xml:space="preserve">Առարկաների գույներ և ձևեր</w:t>
          </w:r>
        </w:sdtContent>
      </w:sdt>
      <m:oMath>
        <m:r>
          <w:rPr>
            <w:rFonts w:ascii="Cambria Math" w:cs="Cambria Math" w:eastAsia="Cambria Math" w:hAnsi="Cambria Math"/>
            <w:sz w:val="24"/>
            <w:szCs w:val="24"/>
          </w:rPr>
          <m:t xml:space="preserve">»</m:t>
        </m:r>
      </m:oMath>
      <w:r w:rsidDel="00000000" w:rsidR="00000000" w:rsidRPr="00000000">
        <w:rPr>
          <w:rFonts w:ascii="Merriweather" w:cs="Merriweather" w:eastAsia="Merriweather" w:hAnsi="Merriweather"/>
          <w:sz w:val="24"/>
          <w:szCs w:val="24"/>
          <w:rtl w:val="0"/>
        </w:rPr>
        <w:t xml:space="preserve">, </w:t>
      </w:r>
      <m:oMath>
        <m:r>
          <w:rPr>
            <w:rFonts w:ascii="Cambria Math" w:cs="Cambria Math" w:eastAsia="Cambria Math" w:hAnsi="Cambria Math"/>
            <w:sz w:val="24"/>
            <w:szCs w:val="24"/>
          </w:rPr>
          <m:t xml:space="preserve">«</m:t>
        </m:r>
      </m:oMath>
      <w:sdt>
        <w:sdtPr>
          <w:tag w:val="goog_rdk_72"/>
        </w:sdtPr>
        <w:sdtContent>
          <w:r w:rsidDel="00000000" w:rsidR="00000000" w:rsidRPr="00000000">
            <w:rPr>
              <w:rFonts w:ascii="Tahoma" w:cs="Tahoma" w:eastAsia="Tahoma" w:hAnsi="Tahoma"/>
              <w:sz w:val="24"/>
              <w:szCs w:val="24"/>
              <w:rtl w:val="0"/>
            </w:rPr>
            <w:t xml:space="preserve">Առարկաների հատկություններ</w:t>
          </w:r>
        </w:sdtContent>
      </w:sdt>
      <m:oMath>
        <m:r>
          <w:rPr>
            <w:rFonts w:ascii="Cambria Math" w:cs="Cambria Math" w:eastAsia="Cambria Math" w:hAnsi="Cambria Math"/>
            <w:sz w:val="24"/>
            <w:szCs w:val="24"/>
          </w:rPr>
          <m:t xml:space="preserve">»</m:t>
        </m:r>
      </m:oMath>
      <w:r w:rsidDel="00000000" w:rsidR="00000000" w:rsidRPr="00000000">
        <w:rPr>
          <w:rFonts w:ascii="Merriweather" w:cs="Merriweather" w:eastAsia="Merriweather" w:hAnsi="Merriweather"/>
          <w:sz w:val="24"/>
          <w:szCs w:val="24"/>
          <w:rtl w:val="0"/>
        </w:rPr>
        <w:t xml:space="preserve">, </w:t>
      </w:r>
      <m:oMath>
        <m:r>
          <w:rPr>
            <w:rFonts w:ascii="Cambria Math" w:cs="Cambria Math" w:eastAsia="Cambria Math" w:hAnsi="Cambria Math"/>
            <w:sz w:val="24"/>
            <w:szCs w:val="24"/>
          </w:rPr>
          <m:t xml:space="preserve">«</m:t>
        </m:r>
      </m:oMath>
      <w:sdt>
        <w:sdtPr>
          <w:tag w:val="goog_rdk_73"/>
        </w:sdtPr>
        <w:sdtContent>
          <w:r w:rsidDel="00000000" w:rsidR="00000000" w:rsidRPr="00000000">
            <w:rPr>
              <w:rFonts w:ascii="Tahoma" w:cs="Tahoma" w:eastAsia="Tahoma" w:hAnsi="Tahoma"/>
              <w:sz w:val="24"/>
              <w:szCs w:val="24"/>
              <w:rtl w:val="0"/>
            </w:rPr>
            <w:t xml:space="preserve">Առարկաների տարածական առնչություններ</w:t>
          </w:r>
        </w:sdtContent>
      </w:sdt>
      <m:oMath>
        <m:r>
          <w:rPr>
            <w:rFonts w:ascii="Cambria Math" w:cs="Cambria Math" w:eastAsia="Cambria Math" w:hAnsi="Cambria Math"/>
            <w:sz w:val="24"/>
            <w:szCs w:val="24"/>
          </w:rPr>
          <m:t xml:space="preserve">» </m:t>
        </m:r>
      </m:oMath>
      <w:sdt>
        <w:sdtPr>
          <w:tag w:val="goog_rdk_74"/>
        </w:sdtPr>
        <w:sdtContent>
          <w:r w:rsidDel="00000000" w:rsidR="00000000" w:rsidRPr="00000000">
            <w:rPr>
              <w:rFonts w:ascii="Tahoma" w:cs="Tahoma" w:eastAsia="Tahoma" w:hAnsi="Tahoma"/>
              <w:sz w:val="24"/>
              <w:szCs w:val="24"/>
              <w:rtl w:val="0"/>
            </w:rPr>
            <w:t xml:space="preserve">դասերի ուսումնասիրությունների ժամանակ բացի դիդակտիկ զննական նյութերից, ակտիվ և ուսուցանող խաղերից օգտվում են նաև համակարգչից՝ գունավորում են տարբեր ձևի ու չափի նկարներ, երկրաչափական պատկերներ և այլն: Տարածական առնչություններ նշանակող բառերի յուրացումը երեխաների խոսքը ավելի ճկուն և պարզ են դարձնում,  նրանք ավելի լավ են կողմնորոշվում տարածության մեջ և ավելի ճիշտ են կատարում առաջադրանքները: Նկարների, խաղերի, ակտիվացնող վարժությունների շնորհիվ հնարավոր է լինում նման բառերի մտցնելը ակտիվ բառապաշարի մեջ: Օրինակ՝ </w:t>
          </w:r>
        </w:sdtContent>
      </w:sdt>
      <m:oMath>
        <m:r>
          <w:rPr>
            <w:rFonts w:ascii="Cambria Math" w:cs="Cambria Math" w:eastAsia="Cambria Math" w:hAnsi="Cambria Math"/>
            <w:sz w:val="24"/>
            <w:szCs w:val="24"/>
          </w:rPr>
          <m:t xml:space="preserve">«</m:t>
        </m:r>
      </m:oMath>
      <w:sdt>
        <w:sdtPr>
          <w:tag w:val="goog_rdk_75"/>
        </w:sdtPr>
        <w:sdtContent>
          <w:r w:rsidDel="00000000" w:rsidR="00000000" w:rsidRPr="00000000">
            <w:rPr>
              <w:rFonts w:ascii="Tahoma" w:cs="Tahoma" w:eastAsia="Tahoma" w:hAnsi="Tahoma"/>
              <w:sz w:val="24"/>
              <w:szCs w:val="24"/>
              <w:rtl w:val="0"/>
            </w:rPr>
            <w:t xml:space="preserve">Զբոսանք այգում</w:t>
          </w:r>
        </w:sdtContent>
      </w:sdt>
      <m:oMath>
        <m:r>
          <w:rPr>
            <w:rFonts w:ascii="Cambria Math" w:cs="Cambria Math" w:eastAsia="Cambria Math" w:hAnsi="Cambria Math"/>
            <w:sz w:val="24"/>
            <w:szCs w:val="24"/>
          </w:rPr>
          <m:t xml:space="preserve">»</m:t>
        </m:r>
      </m:oMath>
      <w:sdt>
        <w:sdtPr>
          <w:tag w:val="goog_rdk_76"/>
        </w:sdtPr>
        <w:sdtContent>
          <w:r w:rsidDel="00000000" w:rsidR="00000000" w:rsidRPr="00000000">
            <w:rPr>
              <w:rFonts w:ascii="Tahoma" w:cs="Tahoma" w:eastAsia="Tahoma" w:hAnsi="Tahoma"/>
              <w:sz w:val="24"/>
              <w:szCs w:val="24"/>
              <w:rtl w:val="0"/>
            </w:rPr>
            <w:t xml:space="preserve"> ակտիվացնող վարժությունը, որի ընթացքում հնչում է նմանատիպ հրահանգներ (ձախում առվակն է, կողքին բարձր բարդին, աջում՝ ձորակը, ներքևում թփեր են, վերևում՝ թռչուններ և այլն) երեխաները հետևում են խոսքին և համապատասխան շարժումներով ցույց են տալիս կամ հետևելով շարժումներին տալիս են հրահանգներ: </w:t>
          </w:r>
        </w:sdtContent>
      </w:sdt>
    </w:p>
    <w:p w:rsidR="00000000" w:rsidDel="00000000" w:rsidP="00000000" w:rsidRDefault="00000000" w:rsidRPr="00000000" w14:paraId="0000006F">
      <w:pPr>
        <w:spacing w:after="0" w:line="360" w:lineRule="auto"/>
        <w:jc w:val="both"/>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Առարկաների չափը՝( մեծ,միջին,փոքր, գույնը և ձևը ավելի լավ ընկալելու ,լեզվական և տարածական մտածողությունը զարգացնելու նպատակով Հովարդ Գարդների </w:t>
          </w:r>
        </w:sdtContent>
      </w:sdt>
      <m:oMath>
        <m:r>
          <w:rPr>
            <w:rFonts w:ascii="Cambria Math" w:cs="Cambria Math" w:eastAsia="Cambria Math" w:hAnsi="Cambria Math"/>
            <w:sz w:val="24"/>
            <w:szCs w:val="24"/>
          </w:rPr>
          <m:t xml:space="preserve">«</m:t>
        </m:r>
      </m:oMath>
      <w:sdt>
        <w:sdtPr>
          <w:tag w:val="goog_rdk_78"/>
        </w:sdtPr>
        <w:sdtContent>
          <w:r w:rsidDel="00000000" w:rsidR="00000000" w:rsidRPr="00000000">
            <w:rPr>
              <w:rFonts w:ascii="Tahoma" w:cs="Tahoma" w:eastAsia="Tahoma" w:hAnsi="Tahoma"/>
              <w:sz w:val="24"/>
              <w:szCs w:val="24"/>
              <w:rtl w:val="0"/>
            </w:rPr>
            <w:t xml:space="preserve">Բազմաբնույթ մտածողության տեսության կիրառումը ուսուցման վաղ շրջանում</w:t>
          </w:r>
        </w:sdtContent>
      </w:sdt>
      <m:oMath>
        <m:r>
          <w:rPr>
            <w:rFonts w:ascii="Cambria Math" w:cs="Cambria Math" w:eastAsia="Cambria Math" w:hAnsi="Cambria Math"/>
            <w:sz w:val="24"/>
            <w:szCs w:val="24"/>
          </w:rPr>
          <m:t xml:space="preserve">»</m:t>
        </m:r>
      </m:oMath>
      <w:sdt>
        <w:sdtPr>
          <w:tag w:val="goog_rdk_79"/>
        </w:sdtPr>
        <w:sdtContent>
          <w:r w:rsidDel="00000000" w:rsidR="00000000" w:rsidRPr="00000000">
            <w:rPr>
              <w:rFonts w:ascii="Tahoma" w:cs="Tahoma" w:eastAsia="Tahoma" w:hAnsi="Tahoma"/>
              <w:sz w:val="24"/>
              <w:szCs w:val="24"/>
              <w:rtl w:val="0"/>
            </w:rPr>
            <w:t xml:space="preserve"> գրքում առաջակվում է ընթերցել </w:t>
          </w:r>
        </w:sdtContent>
      </w:sdt>
      <m:oMath>
        <m:r>
          <w:rPr>
            <w:rFonts w:ascii="Cambria Math" w:cs="Cambria Math" w:eastAsia="Cambria Math" w:hAnsi="Cambria Math"/>
            <w:sz w:val="24"/>
            <w:szCs w:val="24"/>
          </w:rPr>
          <m:t xml:space="preserve">«</m:t>
        </m:r>
      </m:oMath>
      <w:sdt>
        <w:sdtPr>
          <w:tag w:val="goog_rdk_80"/>
        </w:sdtPr>
        <w:sdtContent>
          <w:r w:rsidDel="00000000" w:rsidR="00000000" w:rsidRPr="00000000">
            <w:rPr>
              <w:rFonts w:ascii="Tahoma" w:cs="Tahoma" w:eastAsia="Tahoma" w:hAnsi="Tahoma"/>
              <w:sz w:val="24"/>
              <w:szCs w:val="24"/>
              <w:rtl w:val="0"/>
            </w:rPr>
            <w:t xml:space="preserve">Երեք արջերը</w:t>
          </w:r>
        </w:sdtContent>
      </w:sdt>
      <m:oMath>
        <m:r>
          <w:rPr>
            <w:rFonts w:ascii="Cambria Math" w:cs="Cambria Math" w:eastAsia="Cambria Math" w:hAnsi="Cambria Math"/>
            <w:sz w:val="24"/>
            <w:szCs w:val="24"/>
          </w:rPr>
          <m:t xml:space="preserve">»</m:t>
        </m:r>
      </m:oMath>
      <w:sdt>
        <w:sdtPr>
          <w:tag w:val="goog_rdk_81"/>
        </w:sdtPr>
        <w:sdtContent>
          <w:r w:rsidDel="00000000" w:rsidR="00000000" w:rsidRPr="00000000">
            <w:rPr>
              <w:rFonts w:ascii="Tahoma" w:cs="Tahoma" w:eastAsia="Tahoma" w:hAnsi="Tahoma"/>
              <w:sz w:val="24"/>
              <w:szCs w:val="24"/>
              <w:rtl w:val="0"/>
            </w:rPr>
            <w:t xml:space="preserve"> հեքիաթը, կամ դիտել մուլտֆիլմը և ուշադրություն հրավիրել նշված բառերի վրա։</w:t>
          </w:r>
        </w:sdtContent>
      </w:sdt>
    </w:p>
    <w:p w:rsidR="00000000" w:rsidDel="00000000" w:rsidP="00000000" w:rsidRDefault="00000000" w:rsidRPr="00000000" w14:paraId="00000070">
      <w:pPr>
        <w:spacing w:after="0" w:line="360" w:lineRule="auto"/>
        <w:ind w:firstLine="708"/>
        <w:jc w:val="both"/>
        <w:rPr>
          <w:rFonts w:ascii="Merriweather" w:cs="Merriweather" w:eastAsia="Merriweather" w:hAnsi="Merriweather"/>
          <w:sz w:val="24"/>
          <w:szCs w:val="24"/>
        </w:rPr>
      </w:pPr>
      <w:sdt>
        <w:sdtPr>
          <w:tag w:val="goog_rdk_82"/>
        </w:sdtPr>
        <w:sdtContent>
          <w:r w:rsidDel="00000000" w:rsidR="00000000" w:rsidRPr="00000000">
            <w:rPr>
              <w:rFonts w:ascii="Tahoma" w:cs="Tahoma" w:eastAsia="Tahoma" w:hAnsi="Tahoma"/>
              <w:sz w:val="24"/>
              <w:szCs w:val="24"/>
              <w:rtl w:val="0"/>
            </w:rPr>
            <w:t xml:space="preserve">Շատ, քիչ, հավասար հասկացությունները ներմուծելիս առաջարկվում է լսել հորինված պատմություն շատակեր տղայի մասին։ </w:t>
          </w:r>
        </w:sdtContent>
      </w:sdt>
    </w:p>
    <w:p w:rsidR="00000000" w:rsidDel="00000000" w:rsidP="00000000" w:rsidRDefault="00000000" w:rsidRPr="00000000" w14:paraId="00000071">
      <w:pPr>
        <w:spacing w:after="0" w:line="360" w:lineRule="auto"/>
        <w:ind w:firstLine="708"/>
        <w:jc w:val="both"/>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 xml:space="preserve">Ձախ, աջ, վերև, ներքև, առաջ, ետ հասկացությունների ներմուծման ժամանակ Գարդների տարրական դպրոցի ուսուցիչների համար նախատեսված ձեռնարկում առաջարկվում է հետևյալ խաղը</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2">
      <w:pPr>
        <w:spacing w:after="0" w:line="360" w:lineRule="auto"/>
        <w:ind w:firstLine="708"/>
        <w:jc w:val="both"/>
        <w:rPr>
          <w:rFonts w:ascii="Merriweather" w:cs="Merriweather" w:eastAsia="Merriweather" w:hAnsi="Merriweather"/>
          <w:sz w:val="24"/>
          <w:szCs w:val="24"/>
        </w:rPr>
      </w:pPr>
      <w:sdt>
        <w:sdtPr>
          <w:tag w:val="goog_rdk_84"/>
        </w:sdtPr>
        <w:sdtContent>
          <w:r w:rsidDel="00000000" w:rsidR="00000000" w:rsidRPr="00000000">
            <w:rPr>
              <w:rFonts w:ascii="Tahoma" w:cs="Tahoma" w:eastAsia="Tahoma" w:hAnsi="Tahoma"/>
              <w:sz w:val="24"/>
              <w:szCs w:val="24"/>
              <w:rtl w:val="0"/>
            </w:rPr>
            <w:t xml:space="preserve">Աշակերտները բաժանվում են երկու խմբի։ Առաջին խմբի յուրաքանչյուր մասնակից ուսուցչի օրինակով բարձրացնում է մի ձեռքը, բռնում է ականջը և այլն։</w:t>
          </w:r>
        </w:sdtContent>
      </w:sdt>
    </w:p>
    <w:p w:rsidR="00000000" w:rsidDel="00000000" w:rsidP="00000000" w:rsidRDefault="00000000" w:rsidRPr="00000000" w14:paraId="00000073">
      <w:pPr>
        <w:spacing w:after="0" w:line="360" w:lineRule="auto"/>
        <w:jc w:val="both"/>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 xml:space="preserve">Մյուս խումբը բարձրաձայն ասում է</w:t>
          </w:r>
        </w:sdtContent>
      </w:sdt>
      <m:oMath>
        <m:r>
          <w:rPr>
            <w:rFonts w:ascii="Cambria Math" w:cs="Cambria Math" w:eastAsia="Cambria Math" w:hAnsi="Cambria Math"/>
            <w:sz w:val="24"/>
            <w:szCs w:val="24"/>
          </w:rPr>
          <m:t xml:space="preserve">` «</m:t>
        </m:r>
      </m:oMath>
      <w:sdt>
        <w:sdtPr>
          <w:tag w:val="goog_rdk_86"/>
        </w:sdtPr>
        <w:sdtContent>
          <w:r w:rsidDel="00000000" w:rsidR="00000000" w:rsidRPr="00000000">
            <w:rPr>
              <w:rFonts w:ascii="Tahoma" w:cs="Tahoma" w:eastAsia="Tahoma" w:hAnsi="Tahoma"/>
              <w:sz w:val="24"/>
              <w:szCs w:val="24"/>
              <w:rtl w:val="0"/>
            </w:rPr>
            <w:t xml:space="preserve">աջ ոտք, ձախ ականջ</w:t>
          </w:r>
        </w:sdtContent>
      </w:sdt>
      <w:r w:rsidDel="00000000" w:rsidR="00000000" w:rsidRPr="00000000">
        <w:rPr>
          <w:rFonts w:ascii="Times New Roman" w:cs="Times New Roman" w:eastAsia="Times New Roman" w:hAnsi="Times New Roman"/>
          <w:sz w:val="24"/>
          <w:szCs w:val="24"/>
          <w:rtl w:val="0"/>
        </w:rPr>
        <w:t xml:space="preserve">․․․</w:t>
      </w:r>
      <m:oMath>
        <m:r>
          <w:rPr>
            <w:rFonts w:ascii="Cambria Math" w:cs="Cambria Math" w:eastAsia="Cambria Math" w:hAnsi="Cambria Math"/>
            <w:sz w:val="24"/>
            <w:szCs w:val="24"/>
          </w:rPr>
          <m:t xml:space="preserve">»</m:t>
        </m:r>
      </m:oMath>
      <w:r w:rsidDel="00000000" w:rsidR="00000000" w:rsidRPr="00000000">
        <w:rPr>
          <w:rFonts w:ascii="Merriweather" w:cs="Merriweather" w:eastAsia="Merriweather" w:hAnsi="Merriweather"/>
          <w:sz w:val="24"/>
          <w:szCs w:val="24"/>
          <w:rtl w:val="0"/>
        </w:rPr>
        <w:t xml:space="preserve">, </w:t>
      </w:r>
      <m:oMath>
        <m:r>
          <w:rPr>
            <w:rFonts w:ascii="Cambria Math" w:cs="Cambria Math" w:eastAsia="Cambria Math" w:hAnsi="Cambria Math"/>
            <w:sz w:val="24"/>
            <w:szCs w:val="24"/>
          </w:rPr>
          <m:t xml:space="preserve">«</m:t>
        </m:r>
      </m:oMath>
      <w:sdt>
        <w:sdtPr>
          <w:tag w:val="goog_rdk_87"/>
        </w:sdtPr>
        <w:sdtContent>
          <w:r w:rsidDel="00000000" w:rsidR="00000000" w:rsidRPr="00000000">
            <w:rPr>
              <w:rFonts w:ascii="Tahoma" w:cs="Tahoma" w:eastAsia="Tahoma" w:hAnsi="Tahoma"/>
              <w:sz w:val="24"/>
              <w:szCs w:val="24"/>
              <w:rtl w:val="0"/>
            </w:rPr>
            <w:t xml:space="preserve">վերև (եթե  ձեռքը դրել են գլխին</w:t>
          </w:r>
        </w:sdtContent>
      </w:sdt>
      <w:r w:rsidDel="00000000" w:rsidR="00000000" w:rsidRPr="00000000">
        <w:rPr>
          <w:rFonts w:ascii="Times New Roman" w:cs="Times New Roman" w:eastAsia="Times New Roman" w:hAnsi="Times New Roman"/>
          <w:sz w:val="24"/>
          <w:szCs w:val="24"/>
          <w:rtl w:val="0"/>
        </w:rPr>
        <w:t xml:space="preserve">․․․</w:t>
      </w:r>
      <w:sdt>
        <w:sdtPr>
          <w:tag w:val="goog_rdk_88"/>
        </w:sdtPr>
        <w:sdtContent>
          <w:r w:rsidDel="00000000" w:rsidR="00000000" w:rsidRPr="00000000">
            <w:rPr>
              <w:rFonts w:ascii="Tahoma" w:cs="Tahoma" w:eastAsia="Tahoma" w:hAnsi="Tahoma"/>
              <w:sz w:val="24"/>
              <w:szCs w:val="24"/>
              <w:rtl w:val="0"/>
            </w:rPr>
            <w:t xml:space="preserve">), ներքև (եթե ձեռքը հասցրել են հատակին </w:t>
          </w:r>
        </w:sdtContent>
      </w:sdt>
      <w:r w:rsidDel="00000000" w:rsidR="00000000" w:rsidRPr="00000000">
        <w:rPr>
          <w:rFonts w:ascii="Times New Roman" w:cs="Times New Roman" w:eastAsia="Times New Roman" w:hAnsi="Times New Roman"/>
          <w:sz w:val="24"/>
          <w:szCs w:val="24"/>
          <w:rtl w:val="0"/>
        </w:rPr>
        <w:t xml:space="preserve">․․․</w:t>
      </w:r>
      <w:sdt>
        <w:sdtPr>
          <w:tag w:val="goog_rdk_89"/>
        </w:sdtPr>
        <w:sdtContent>
          <w:r w:rsidDel="00000000" w:rsidR="00000000" w:rsidRPr="00000000">
            <w:rPr>
              <w:rFonts w:ascii="Tahoma" w:cs="Tahoma" w:eastAsia="Tahoma" w:hAnsi="Tahoma"/>
              <w:sz w:val="24"/>
              <w:szCs w:val="24"/>
              <w:rtl w:val="0"/>
            </w:rPr>
            <w:t xml:space="preserve">), առաջ (եթե ձեռքերով ծածկել են դեմքը) </w:t>
          </w:r>
        </w:sdtContent>
      </w:sdt>
      <w:r w:rsidDel="00000000" w:rsidR="00000000" w:rsidRPr="00000000">
        <w:rPr>
          <w:rFonts w:ascii="Times New Roman" w:cs="Times New Roman" w:eastAsia="Times New Roman" w:hAnsi="Times New Roman"/>
          <w:sz w:val="24"/>
          <w:szCs w:val="24"/>
          <w:rtl w:val="0"/>
        </w:rPr>
        <w:t xml:space="preserve">․․</w:t>
      </w:r>
      <w:sdt>
        <w:sdtPr>
          <w:tag w:val="goog_rdk_90"/>
        </w:sdtPr>
        <w:sdtContent>
          <w:r w:rsidDel="00000000" w:rsidR="00000000" w:rsidRPr="00000000">
            <w:rPr>
              <w:rFonts w:ascii="Tahoma" w:cs="Tahoma" w:eastAsia="Tahoma" w:hAnsi="Tahoma"/>
              <w:sz w:val="24"/>
              <w:szCs w:val="24"/>
              <w:rtl w:val="0"/>
            </w:rPr>
            <w:t xml:space="preserve">ետ (եթե ձեռքերը դրել են ծոծրակին</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w:t>
      </w:r>
      <m:oMath>
        <m:r>
          <w:rPr>
            <w:rFonts w:ascii="Cambria Math" w:cs="Cambria Math" w:eastAsia="Cambria Math" w:hAnsi="Cambria Math"/>
            <w:sz w:val="24"/>
            <w:szCs w:val="24"/>
          </w:rPr>
          <m:t xml:space="preserve">»</m:t>
        </m:r>
      </m:oMath>
      <w:sdt>
        <w:sdtPr>
          <w:tag w:val="goog_rdk_91"/>
        </w:sdtPr>
        <w:sdtContent>
          <w:r w:rsidDel="00000000" w:rsidR="00000000" w:rsidRPr="00000000">
            <w:rPr>
              <w:rFonts w:ascii="Tahoma" w:cs="Tahoma" w:eastAsia="Tahoma" w:hAnsi="Tahoma"/>
              <w:sz w:val="24"/>
              <w:szCs w:val="24"/>
              <w:rtl w:val="0"/>
            </w:rPr>
            <w:t xml:space="preserve"> և այլն։</w:t>
          </w:r>
        </w:sdtContent>
      </w:sdt>
      <w:r w:rsidDel="00000000" w:rsidR="00000000" w:rsidRPr="00000000">
        <w:rPr>
          <w:rFonts w:ascii="Merriweather" w:cs="Merriweather" w:eastAsia="Merriweather" w:hAnsi="Merriweathe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74">
      <w:pPr>
        <w:spacing w:after="0" w:line="360" w:lineRule="auto"/>
        <w:ind w:firstLine="708"/>
        <w:jc w:val="both"/>
        <w:rPr>
          <w:rFonts w:ascii="Merriweather" w:cs="Merriweather" w:eastAsia="Merriweather" w:hAnsi="Merriweather"/>
          <w:sz w:val="24"/>
          <w:szCs w:val="24"/>
        </w:rPr>
      </w:pPr>
      <w:sdt>
        <w:sdtPr>
          <w:tag w:val="goog_rdk_92"/>
        </w:sdtPr>
        <w:sdtContent>
          <w:r w:rsidDel="00000000" w:rsidR="00000000" w:rsidRPr="00000000">
            <w:rPr>
              <w:rFonts w:ascii="Tahoma" w:cs="Tahoma" w:eastAsia="Tahoma" w:hAnsi="Tahoma"/>
              <w:sz w:val="24"/>
              <w:szCs w:val="24"/>
              <w:rtl w:val="0"/>
            </w:rPr>
            <w:t xml:space="preserve">Սովորողների ուշադրությունը կենտրոնացնելու նպատակով կազմակերպում ենք բազմաթիվ ակտիվացնող վարժություններ, ուսուցանող խաղեր և առաջադրանքներ « Գտիր ընկերոջը», «Ինչը պետք է լիներ», Որը կտեղադրես», «Նշիր հաջորդը», «Գտիր ավելորդը», </w:t>
          </w:r>
        </w:sdtContent>
      </w:sdt>
      <m:oMath>
        <m:r>
          <w:rPr>
            <w:rFonts w:ascii="Cambria Math" w:cs="Cambria Math" w:eastAsia="Cambria Math" w:hAnsi="Cambria Math"/>
            <w:sz w:val="24"/>
            <w:szCs w:val="24"/>
          </w:rPr>
          <m:t xml:space="preserve">«Որ գույնը չկա»,</m:t>
        </m:r>
      </m:oMath>
      <w:sdt>
        <w:sdtPr>
          <w:tag w:val="goog_rdk_93"/>
        </w:sdtPr>
        <w:sdtContent>
          <w:r w:rsidDel="00000000" w:rsidR="00000000" w:rsidRPr="00000000">
            <w:rPr>
              <w:rFonts w:ascii="Tahoma" w:cs="Tahoma" w:eastAsia="Tahoma" w:hAnsi="Tahoma"/>
              <w:sz w:val="24"/>
              <w:szCs w:val="24"/>
              <w:rtl w:val="0"/>
            </w:rPr>
            <w:t xml:space="preserve"> և այլն։ Ուսուցանող խաղերը նպաստում են ուշադրության կենտրոնացմանը, ճանաչողական, ստեղծագործական կարողությունների և լեզվա-տրամաբանական մտածողության զարգացմանը։ </w:t>
          </w:r>
        </w:sdtContent>
      </w:sdt>
    </w:p>
    <w:p w:rsidR="00000000" w:rsidDel="00000000" w:rsidP="00000000" w:rsidRDefault="00000000" w:rsidRPr="00000000" w14:paraId="00000075">
      <w:pPr>
        <w:spacing w:after="0" w:line="360" w:lineRule="auto"/>
        <w:ind w:firstLine="708"/>
        <w:jc w:val="both"/>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Առարկաների խմբից որևէ հատկանիշի առանձնացումը նպաստում է տրամաբանական մտածողության զարգացնելուն, ուշադրությունը կենտրոնացնելուն և բառապաշառի հարստացմանը: </w:t>
          </w:r>
        </w:sdtContent>
      </w:sdt>
      <m:oMath>
        <m:r>
          <w:rPr>
            <w:rFonts w:ascii="Cambria Math" w:cs="Cambria Math" w:eastAsia="Cambria Math" w:hAnsi="Cambria Math"/>
            <w:sz w:val="24"/>
            <w:szCs w:val="24"/>
          </w:rPr>
          <m:t xml:space="preserve">«</m:t>
        </m:r>
      </m:oMath>
      <w:sdt>
        <w:sdtPr>
          <w:tag w:val="goog_rdk_95"/>
        </w:sdtPr>
        <w:sdtContent>
          <w:r w:rsidDel="00000000" w:rsidR="00000000" w:rsidRPr="00000000">
            <w:rPr>
              <w:rFonts w:ascii="Tahoma" w:cs="Tahoma" w:eastAsia="Tahoma" w:hAnsi="Tahoma"/>
              <w:sz w:val="24"/>
              <w:szCs w:val="24"/>
              <w:rtl w:val="0"/>
            </w:rPr>
            <w:t xml:space="preserve">Ո՞րն է սխալը</w:t>
          </w:r>
        </w:sdtContent>
      </w:sdt>
      <m:oMath>
        <m:r>
          <w:rPr>
            <w:rFonts w:ascii="Cambria Math" w:cs="Cambria Math" w:eastAsia="Cambria Math" w:hAnsi="Cambria Math"/>
            <w:sz w:val="24"/>
            <w:szCs w:val="24"/>
          </w:rPr>
          <m:t xml:space="preserve">»</m:t>
        </m:r>
      </m:oMath>
      <w:sdt>
        <w:sdtPr>
          <w:tag w:val="goog_rdk_96"/>
        </w:sdtPr>
        <w:sdtContent>
          <w:r w:rsidDel="00000000" w:rsidR="00000000" w:rsidRPr="00000000">
            <w:rPr>
              <w:rFonts w:ascii="Tahoma" w:cs="Tahoma" w:eastAsia="Tahoma" w:hAnsi="Tahoma"/>
              <w:sz w:val="24"/>
              <w:szCs w:val="24"/>
              <w:rtl w:val="0"/>
            </w:rPr>
            <w:t xml:space="preserve"> նկարի շուրջ աշխատանքը (ինչպե՞ս կլինի ճիշտը) զարգացնում է երեխաների դիտունակությունը, արագ կողմնորոշվելու ունակությունը, առարկաները մտովի համադրելու կարողությունը և աչքաչափը: Անհեթհեթ սխալներով լի նկարները հրճվանք են առաջացնում երեխաների մոտ, նրանք գտնում ու նշում են ավելի շատ սխալներ, քան մենք  պատկերացնում ենք։</w:t>
          </w:r>
        </w:sdtContent>
      </w:sdt>
    </w:p>
    <w:p w:rsidR="00000000" w:rsidDel="00000000" w:rsidP="00000000" w:rsidRDefault="00000000" w:rsidRPr="00000000" w14:paraId="00000076">
      <w:pPr>
        <w:spacing w:after="0" w:line="360" w:lineRule="auto"/>
        <w:jc w:val="both"/>
        <w:rPr>
          <w:rFonts w:ascii="Merriweather" w:cs="Merriweather" w:eastAsia="Merriweather" w:hAnsi="Merriweather"/>
          <w:sz w:val="24"/>
          <w:szCs w:val="24"/>
        </w:rPr>
      </w:pPr>
      <w:sdt>
        <w:sdtPr>
          <w:tag w:val="goog_rdk_97"/>
        </w:sdtPr>
        <w:sdtContent>
          <w:r w:rsidDel="00000000" w:rsidR="00000000" w:rsidRPr="00000000">
            <w:rPr>
              <w:rFonts w:ascii="Tahoma" w:cs="Tahoma" w:eastAsia="Tahoma" w:hAnsi="Tahoma"/>
              <w:sz w:val="24"/>
              <w:szCs w:val="24"/>
              <w:rtl w:val="0"/>
            </w:rPr>
            <w:t xml:space="preserve">Պատմության և նախադասության մասին գաղափարները տալիս ենք նկար-պատմությունների, նկար-նախադասությունների և դրանց համապատասխան գծապատկերների միջոցով։ </w:t>
          </w:r>
        </w:sdtContent>
      </w:sdt>
    </w:p>
    <w:p w:rsidR="00000000" w:rsidDel="00000000" w:rsidP="00000000" w:rsidRDefault="00000000" w:rsidRPr="00000000" w14:paraId="00000077">
      <w:pPr>
        <w:spacing w:after="0" w:line="360" w:lineRule="auto"/>
        <w:jc w:val="both"/>
        <w:rPr>
          <w:rFonts w:ascii="Merriweather" w:cs="Merriweather" w:eastAsia="Merriweather" w:hAnsi="Merriweather"/>
          <w:sz w:val="24"/>
          <w:szCs w:val="24"/>
        </w:rPr>
      </w:pPr>
      <w:sdt>
        <w:sdtPr>
          <w:tag w:val="goog_rdk_98"/>
        </w:sdtPr>
        <w:sdtContent>
          <w:r w:rsidDel="00000000" w:rsidR="00000000" w:rsidRPr="00000000">
            <w:rPr>
              <w:rFonts w:ascii="Tahoma" w:cs="Tahoma" w:eastAsia="Tahoma" w:hAnsi="Tahoma"/>
              <w:sz w:val="24"/>
              <w:szCs w:val="24"/>
              <w:rtl w:val="0"/>
            </w:rPr>
            <w:t xml:space="preserve"> </w:t>
            <w:tab/>
            <w:t xml:space="preserve">Երեխաները թեմատիկ նկարների շուրջ  ամեն օր մի քանի նախադասութունից կազմված պատմություն են հյուսում։ Պատմության, նախադասության մասին գաղափարի խորացման և բանավոր խոսքը զարգացնելու նպատակով առաջադրվում են գործողություններով հագեցված պաստառներ, նկարներ, երեխաները իրենց պատկերացմամբ, իրենց բառերով կազմած նախադասություններով ստեղծում են փոքրիկ պատմություն։</w:t>
          </w:r>
        </w:sdtContent>
      </w:sdt>
    </w:p>
    <w:p w:rsidR="00000000" w:rsidDel="00000000" w:rsidP="00000000" w:rsidRDefault="00000000" w:rsidRPr="00000000" w14:paraId="00000078">
      <w:pPr>
        <w:spacing w:after="0" w:line="360" w:lineRule="auto"/>
        <w:ind w:firstLine="708"/>
        <w:jc w:val="both"/>
        <w:rPr>
          <w:rFonts w:ascii="Merriweather" w:cs="Merriweather" w:eastAsia="Merriweather" w:hAnsi="Merriweather"/>
          <w:sz w:val="24"/>
          <w:szCs w:val="24"/>
        </w:rPr>
      </w:pPr>
      <w:sdt>
        <w:sdtPr>
          <w:tag w:val="goog_rdk_99"/>
        </w:sdtPr>
        <w:sdtContent>
          <w:r w:rsidDel="00000000" w:rsidR="00000000" w:rsidRPr="00000000">
            <w:rPr>
              <w:rFonts w:ascii="Tahoma" w:cs="Tahoma" w:eastAsia="Tahoma" w:hAnsi="Tahoma"/>
              <w:sz w:val="24"/>
              <w:szCs w:val="24"/>
              <w:rtl w:val="0"/>
            </w:rPr>
            <w:t xml:space="preserve">Ամրապնդելու նպատակով կազմակերպվում են տարբեր խաղեր ,ցուցադրում ենք առաջին հայացքից իրար հետ կապ չունեցող թվացող նկարներ, երեխաները այդ առարկաների միջև կապեր  ստեղծելով, հորինում են փոքրիկ պատմություններ և այդ հորինված պատմությունները մեծամասանբ զվարճալի են լինում։ </w:t>
          </w:r>
        </w:sdtContent>
      </w:sdt>
    </w:p>
    <w:p w:rsidR="00000000" w:rsidDel="00000000" w:rsidP="00000000" w:rsidRDefault="00000000" w:rsidRPr="00000000" w14:paraId="00000079">
      <w:pPr>
        <w:spacing w:after="0" w:line="360" w:lineRule="auto"/>
        <w:jc w:val="both"/>
        <w:rPr>
          <w:rFonts w:ascii="Times New Roman" w:cs="Times New Roman" w:eastAsia="Times New Roman" w:hAnsi="Times New Roman"/>
          <w:sz w:val="24"/>
          <w:szCs w:val="24"/>
        </w:rPr>
      </w:pPr>
      <w:sdt>
        <w:sdtPr>
          <w:tag w:val="goog_rdk_100"/>
        </w:sdtPr>
        <w:sdtContent>
          <w:r w:rsidDel="00000000" w:rsidR="00000000" w:rsidRPr="00000000">
            <w:rPr>
              <w:rFonts w:ascii="Tahoma" w:cs="Tahoma" w:eastAsia="Tahoma" w:hAnsi="Tahoma"/>
              <w:sz w:val="24"/>
              <w:szCs w:val="24"/>
              <w:rtl w:val="0"/>
            </w:rPr>
            <w:t xml:space="preserve">Առաջադրվում են նաև այսպիսի առաջադրանքներ</w:t>
          </w:r>
        </w:sdtContent>
      </w:sdt>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A">
      <w:pPr>
        <w:shd w:fill="ffffff" w:val="clear"/>
        <w:spacing w:after="0" w:line="360" w:lineRule="auto"/>
        <w:rPr>
          <w:rFonts w:ascii="Merriweather" w:cs="Merriweather" w:eastAsia="Merriweather" w:hAnsi="Merriweather"/>
          <w:color w:val="4e4e3f"/>
          <w:sz w:val="24"/>
          <w:szCs w:val="24"/>
        </w:rPr>
      </w:pPr>
      <w:sdt>
        <w:sdtPr>
          <w:tag w:val="goog_rdk_101"/>
        </w:sdtPr>
        <w:sdtContent>
          <w:r w:rsidDel="00000000" w:rsidR="00000000" w:rsidRPr="00000000">
            <w:rPr>
              <w:rFonts w:ascii="Tahoma" w:cs="Tahoma" w:eastAsia="Tahoma" w:hAnsi="Tahoma"/>
              <w:color w:val="4e4e3f"/>
              <w:sz w:val="24"/>
              <w:szCs w:val="24"/>
              <w:rtl w:val="0"/>
            </w:rPr>
            <w:t xml:space="preserve">1․ Կապույտ շրջանի հետևում նկար-պատմության տրված դրվագներից ո՞րն է թաքնված։ </w:t>
          </w:r>
        </w:sdtContent>
      </w:sdt>
      <w:r w:rsidDel="00000000" w:rsidR="00000000" w:rsidRPr="00000000">
        <w:rPr>
          <w:rFonts w:ascii="Merriweather" w:cs="Merriweather" w:eastAsia="Merriweather" w:hAnsi="Merriweathe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7B">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Pr>
        <w:drawing>
          <wp:inline distB="0" distT="0" distL="0" distR="0">
            <wp:extent cx="1064719" cy="1088147"/>
            <wp:effectExtent b="0" l="0" r="0" t="0"/>
            <wp:docPr id="115"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1064719" cy="1088147"/>
                    </a:xfrm>
                    <a:prstGeom prst="rect"/>
                    <a:ln/>
                  </pic:spPr>
                </pic:pic>
              </a:graphicData>
            </a:graphic>
          </wp:inline>
        </w:drawing>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Pr>
        <w:drawing>
          <wp:inline distB="0" distT="0" distL="0" distR="0">
            <wp:extent cx="1171575" cy="1230745"/>
            <wp:effectExtent b="0" l="0" r="0" t="0"/>
            <wp:docPr id="11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171575" cy="1230745"/>
                    </a:xfrm>
                    <a:prstGeom prst="rect"/>
                    <a:ln/>
                  </pic:spPr>
                </pic:pic>
              </a:graphicData>
            </a:graphic>
          </wp:inline>
        </w:drawing>
      </w:r>
      <w:r w:rsidDel="00000000" w:rsidR="00000000" w:rsidRPr="00000000">
        <w:rPr>
          <w:rFonts w:ascii="Merriweather" w:cs="Merriweather" w:eastAsia="Merriweather" w:hAnsi="Merriweather"/>
          <w:color w:val="4e4e3f"/>
          <w:sz w:val="24"/>
          <w:szCs w:val="24"/>
        </w:rPr>
        <w:drawing>
          <wp:inline distB="0" distT="0" distL="0" distR="0">
            <wp:extent cx="1066995" cy="1066995"/>
            <wp:effectExtent b="0" l="0" r="0" t="0"/>
            <wp:docPr descr="kidss-08.png" id="117" name="image13.png"/>
            <a:graphic>
              <a:graphicData uri="http://schemas.openxmlformats.org/drawingml/2006/picture">
                <pic:pic>
                  <pic:nvPicPr>
                    <pic:cNvPr descr="kidss-08.png" id="0" name="image13.png"/>
                    <pic:cNvPicPr preferRelativeResize="0"/>
                  </pic:nvPicPr>
                  <pic:blipFill>
                    <a:blip r:embed="rId11"/>
                    <a:srcRect b="0" l="0" r="0" t="0"/>
                    <a:stretch>
                      <a:fillRect/>
                    </a:stretch>
                  </pic:blipFill>
                  <pic:spPr>
                    <a:xfrm>
                      <a:off x="0" y="0"/>
                      <a:ext cx="1066995" cy="106699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spacing w:after="0" w:line="360" w:lineRule="auto"/>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7D">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sz w:val="24"/>
          <w:szCs w:val="24"/>
          <w:rtl w:val="0"/>
        </w:rPr>
        <w:t xml:space="preserve">  </w:t>
      </w:r>
      <w:sdt>
        <w:sdtPr>
          <w:tag w:val="goog_rdk_102"/>
        </w:sdtPr>
        <w:sdtContent>
          <w:r w:rsidDel="00000000" w:rsidR="00000000" w:rsidRPr="00000000">
            <w:rPr>
              <w:rFonts w:ascii="Tahoma" w:cs="Tahoma" w:eastAsia="Tahoma" w:hAnsi="Tahoma"/>
              <w:color w:val="4e4e3f"/>
              <w:sz w:val="24"/>
              <w:szCs w:val="24"/>
              <w:rtl w:val="0"/>
            </w:rPr>
            <w:t xml:space="preserve"> 2․ Նկար-պատմությունից ո՞ր դրվագն է առանձնացված։ </w:t>
          </w:r>
        </w:sdtContent>
      </w:sdt>
      <w:r w:rsidDel="00000000" w:rsidR="00000000" w:rsidRPr="00000000">
        <w:rPr>
          <w:rFonts w:ascii="Merriweather" w:cs="Merriweather" w:eastAsia="Merriweather" w:hAnsi="Merriweathe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7E">
      <w:pPr>
        <w:shd w:fill="ffffff" w:val="clear"/>
        <w:spacing w:after="0" w:line="360" w:lineRule="auto"/>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7F">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449474" cy="1445850"/>
            <wp:effectExtent b="0" l="0" r="0" t="0"/>
            <wp:docPr descr="2.3-28.png" id="116" name="image11.png"/>
            <a:graphic>
              <a:graphicData uri="http://schemas.openxmlformats.org/drawingml/2006/picture">
                <pic:pic>
                  <pic:nvPicPr>
                    <pic:cNvPr descr="2.3-28.png" id="0" name="image11.png"/>
                    <pic:cNvPicPr preferRelativeResize="0"/>
                  </pic:nvPicPr>
                  <pic:blipFill>
                    <a:blip r:embed="rId12"/>
                    <a:srcRect b="0" l="0" r="0" t="0"/>
                    <a:stretch>
                      <a:fillRect/>
                    </a:stretch>
                  </pic:blipFill>
                  <pic:spPr>
                    <a:xfrm>
                      <a:off x="0" y="0"/>
                      <a:ext cx="1449474" cy="14458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color w:val="4e4e3f"/>
          <w:sz w:val="24"/>
          <w:szCs w:val="24"/>
        </w:rPr>
        <w:drawing>
          <wp:inline distB="0" distT="0" distL="0" distR="0">
            <wp:extent cx="1162260" cy="1162260"/>
            <wp:effectExtent b="0" l="0" r="0" t="0"/>
            <wp:docPr descr="2.3-30.png" id="119" name="image20.png"/>
            <a:graphic>
              <a:graphicData uri="http://schemas.openxmlformats.org/drawingml/2006/picture">
                <pic:pic>
                  <pic:nvPicPr>
                    <pic:cNvPr descr="2.3-30.png" id="0" name="image20.png"/>
                    <pic:cNvPicPr preferRelativeResize="0"/>
                  </pic:nvPicPr>
                  <pic:blipFill>
                    <a:blip r:embed="rId13"/>
                    <a:srcRect b="0" l="0" r="0" t="0"/>
                    <a:stretch>
                      <a:fillRect/>
                    </a:stretch>
                  </pic:blipFill>
                  <pic:spPr>
                    <a:xfrm>
                      <a:off x="0" y="0"/>
                      <a:ext cx="1162260" cy="1162260"/>
                    </a:xfrm>
                    <a:prstGeom prst="rect"/>
                    <a:ln/>
                  </pic:spPr>
                </pic:pic>
              </a:graphicData>
            </a:graphic>
          </wp:inline>
        </w:drawing>
      </w:r>
      <w:r w:rsidDel="00000000" w:rsidR="00000000" w:rsidRPr="00000000">
        <w:rPr>
          <w:rFonts w:ascii="Merriweather" w:cs="Merriweather" w:eastAsia="Merriweather" w:hAnsi="Merriweather"/>
          <w:color w:val="4e4e3f"/>
          <w:sz w:val="24"/>
          <w:szCs w:val="24"/>
        </w:rPr>
        <w:drawing>
          <wp:inline distB="0" distT="0" distL="0" distR="0">
            <wp:extent cx="1152736" cy="1152736"/>
            <wp:effectExtent b="0" l="0" r="0" t="0"/>
            <wp:docPr descr="2.3-29.png" id="118" name="image19.png"/>
            <a:graphic>
              <a:graphicData uri="http://schemas.openxmlformats.org/drawingml/2006/picture">
                <pic:pic>
                  <pic:nvPicPr>
                    <pic:cNvPr descr="2.3-29.png" id="0" name="image19.png"/>
                    <pic:cNvPicPr preferRelativeResize="0"/>
                  </pic:nvPicPr>
                  <pic:blipFill>
                    <a:blip r:embed="rId14"/>
                    <a:srcRect b="0" l="0" r="0" t="0"/>
                    <a:stretch>
                      <a:fillRect/>
                    </a:stretch>
                  </pic:blipFill>
                  <pic:spPr>
                    <a:xfrm>
                      <a:off x="0" y="0"/>
                      <a:ext cx="1152736" cy="1152736"/>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360" w:lineRule="auto"/>
        <w:jc w:val="both"/>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p w:rsidR="00000000" w:rsidDel="00000000" w:rsidP="00000000" w:rsidRDefault="00000000" w:rsidRPr="00000000" w14:paraId="00000082">
      <w:pPr>
        <w:spacing w:after="0" w:line="360" w:lineRule="auto"/>
        <w:jc w:val="both"/>
        <w:rPr>
          <w:rFonts w:ascii="Merriweather" w:cs="Merriweather" w:eastAsia="Merriweather" w:hAnsi="Merriweather"/>
          <w:sz w:val="24"/>
          <w:szCs w:val="24"/>
        </w:rPr>
      </w:pPr>
      <w:sdt>
        <w:sdtPr>
          <w:tag w:val="goog_rdk_103"/>
        </w:sdtPr>
        <w:sdtContent>
          <w:r w:rsidDel="00000000" w:rsidR="00000000" w:rsidRPr="00000000">
            <w:rPr>
              <w:rFonts w:ascii="Tahoma" w:cs="Tahoma" w:eastAsia="Tahoma" w:hAnsi="Tahoma"/>
              <w:color w:val="4e4e3f"/>
              <w:sz w:val="24"/>
              <w:szCs w:val="24"/>
              <w:rtl w:val="0"/>
            </w:rPr>
            <w:t xml:space="preserve"> 3․ Տրված նկար-նախադասություններից ո՞րն է «ավելորդ»:</w:t>
          </w:r>
        </w:sdtContent>
      </w:sdt>
      <w:r w:rsidDel="00000000" w:rsidR="00000000" w:rsidRPr="00000000">
        <w:rPr>
          <w:rFonts w:ascii="Merriweather" w:cs="Merriweather" w:eastAsia="Merriweather" w:hAnsi="Merriweather"/>
          <w:sz w:val="24"/>
          <w:szCs w:val="24"/>
          <w:vertAlign w:val="superscript"/>
          <w:rtl w:val="0"/>
        </w:rPr>
        <w:t xml:space="preserve"> </w:t>
      </w:r>
      <w:r w:rsidDel="00000000" w:rsidR="00000000" w:rsidRPr="00000000">
        <w:rPr>
          <w:rFonts w:ascii="Merriweather" w:cs="Merriweather" w:eastAsia="Merriweather" w:hAnsi="Merriweathe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83">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tl w:val="0"/>
        </w:rPr>
        <w:t xml:space="preserve"> </w:t>
      </w:r>
    </w:p>
    <w:p w:rsidR="00000000" w:rsidDel="00000000" w:rsidP="00000000" w:rsidRDefault="00000000" w:rsidRPr="00000000" w14:paraId="00000084">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Pr>
        <w:drawing>
          <wp:inline distB="0" distT="0" distL="0" distR="0">
            <wp:extent cx="1333933" cy="1333933"/>
            <wp:effectExtent b="0" l="0" r="0" t="0"/>
            <wp:docPr descr="2.4 uxxumner-07.png" id="121" name="image32.png"/>
            <a:graphic>
              <a:graphicData uri="http://schemas.openxmlformats.org/drawingml/2006/picture">
                <pic:pic>
                  <pic:nvPicPr>
                    <pic:cNvPr descr="2.4 uxxumner-07.png" id="0" name="image32.png"/>
                    <pic:cNvPicPr preferRelativeResize="0"/>
                  </pic:nvPicPr>
                  <pic:blipFill>
                    <a:blip r:embed="rId15"/>
                    <a:srcRect b="0" l="0" r="0" t="0"/>
                    <a:stretch>
                      <a:fillRect/>
                    </a:stretch>
                  </pic:blipFill>
                  <pic:spPr>
                    <a:xfrm>
                      <a:off x="0" y="0"/>
                      <a:ext cx="1333933" cy="133393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hd w:fill="ffffff" w:val="clear"/>
        <w:spacing w:after="0" w:line="360" w:lineRule="auto"/>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86">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sz w:val="24"/>
          <w:szCs w:val="24"/>
        </w:rPr>
        <w:drawing>
          <wp:inline distB="0" distT="0" distL="0" distR="0">
            <wp:extent cx="1374292" cy="1380744"/>
            <wp:effectExtent b="0" l="0" r="0" t="0"/>
            <wp:docPr id="120"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1374292" cy="1380744"/>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80744"/>
            <wp:effectExtent b="0" l="0" r="0" t="0"/>
            <wp:docPr descr="2.4 uxxumner-41.png" id="124" name="image34.png"/>
            <a:graphic>
              <a:graphicData uri="http://schemas.openxmlformats.org/drawingml/2006/picture">
                <pic:pic>
                  <pic:nvPicPr>
                    <pic:cNvPr descr="2.4 uxxumner-41.png" id="0" name="image34.png"/>
                    <pic:cNvPicPr preferRelativeResize="0"/>
                  </pic:nvPicPr>
                  <pic:blipFill>
                    <a:blip r:embed="rId17"/>
                    <a:srcRect b="0" l="0" r="0" t="0"/>
                    <a:stretch>
                      <a:fillRect/>
                    </a:stretch>
                  </pic:blipFill>
                  <pic:spPr>
                    <a:xfrm>
                      <a:off x="0" y="0"/>
                      <a:ext cx="1380744" cy="1380744"/>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sz w:val="24"/>
          <w:szCs w:val="24"/>
        </w:rPr>
        <w:drawing>
          <wp:inline distB="0" distT="0" distL="0" distR="0">
            <wp:extent cx="1347870" cy="1380744"/>
            <wp:effectExtent b="0" l="0" r="0" t="0"/>
            <wp:docPr id="122" name="image39.png"/>
            <a:graphic>
              <a:graphicData uri="http://schemas.openxmlformats.org/drawingml/2006/picture">
                <pic:pic>
                  <pic:nvPicPr>
                    <pic:cNvPr id="0" name="image39.png"/>
                    <pic:cNvPicPr preferRelativeResize="0"/>
                  </pic:nvPicPr>
                  <pic:blipFill>
                    <a:blip r:embed="rId18"/>
                    <a:srcRect b="0" l="0" r="0" t="0"/>
                    <a:stretch>
                      <a:fillRect/>
                    </a:stretch>
                  </pic:blipFill>
                  <pic:spPr>
                    <a:xfrm>
                      <a:off x="0" y="0"/>
                      <a:ext cx="1347870" cy="1380744"/>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hd w:fill="ffffff" w:val="clear"/>
        <w:spacing w:after="0" w:line="360" w:lineRule="auto"/>
        <w:ind w:firstLine="708"/>
        <w:rPr>
          <w:rFonts w:ascii="Merriweather" w:cs="Merriweather" w:eastAsia="Merriweather" w:hAnsi="Merriweather"/>
          <w:color w:val="4e4e3f"/>
          <w:sz w:val="24"/>
          <w:szCs w:val="24"/>
        </w:rPr>
      </w:pPr>
      <w:sdt>
        <w:sdtPr>
          <w:tag w:val="goog_rdk_104"/>
        </w:sdtPr>
        <w:sdtContent>
          <w:r w:rsidDel="00000000" w:rsidR="00000000" w:rsidRPr="00000000">
            <w:rPr>
              <w:rFonts w:ascii="Tahoma" w:cs="Tahoma" w:eastAsia="Tahoma" w:hAnsi="Tahoma"/>
              <w:sz w:val="24"/>
              <w:szCs w:val="24"/>
              <w:rtl w:val="0"/>
            </w:rPr>
            <w:t xml:space="preserve">Հաջորդ լուրջ աշխատանքը տարվում է երբ պատմության </w:t>
          </w:r>
        </w:sdtContent>
      </w:sdt>
      <w:r w:rsidDel="00000000" w:rsidR="00000000" w:rsidRPr="00000000">
        <w:rPr>
          <w:rFonts w:ascii="Wingdings" w:cs="Wingdings" w:eastAsia="Wingdings" w:hAnsi="Wingdings"/>
          <w:sz w:val="24"/>
          <w:szCs w:val="24"/>
          <w:rtl w:val="0"/>
        </w:rPr>
        <w:t xml:space="preserve">🡪</w:t>
      </w:r>
      <w:sdt>
        <w:sdtPr>
          <w:tag w:val="goog_rdk_105"/>
        </w:sdtPr>
        <w:sdtContent>
          <w:r w:rsidDel="00000000" w:rsidR="00000000" w:rsidRPr="00000000">
            <w:rPr>
              <w:rFonts w:ascii="Tahoma" w:cs="Tahoma" w:eastAsia="Tahoma" w:hAnsi="Tahoma"/>
              <w:sz w:val="24"/>
              <w:szCs w:val="24"/>
              <w:rtl w:val="0"/>
            </w:rPr>
            <w:t xml:space="preserve"> նախադասություն շղթային միանում է նաև բառը ։ </w:t>
          </w:r>
        </w:sdtContent>
      </w:sdt>
      <w:r w:rsidDel="00000000" w:rsidR="00000000" w:rsidRPr="00000000">
        <w:rPr>
          <w:rtl w:val="0"/>
        </w:rPr>
      </w:r>
    </w:p>
    <w:p w:rsidR="00000000" w:rsidDel="00000000" w:rsidP="00000000" w:rsidRDefault="00000000" w:rsidRPr="00000000" w14:paraId="00000088">
      <w:pPr>
        <w:spacing w:after="0" w:line="360" w:lineRule="auto"/>
        <w:jc w:val="both"/>
        <w:rPr>
          <w:rFonts w:ascii="Merriweather" w:cs="Merriweather" w:eastAsia="Merriweather" w:hAnsi="Merriweather"/>
          <w:sz w:val="24"/>
          <w:szCs w:val="24"/>
        </w:rPr>
      </w:pPr>
      <w:sdt>
        <w:sdtPr>
          <w:tag w:val="goog_rdk_106"/>
        </w:sdtPr>
        <w:sdtContent>
          <w:r w:rsidDel="00000000" w:rsidR="00000000" w:rsidRPr="00000000">
            <w:rPr>
              <w:rFonts w:ascii="Tahoma" w:cs="Tahoma" w:eastAsia="Tahoma" w:hAnsi="Tahoma"/>
              <w:sz w:val="24"/>
              <w:szCs w:val="24"/>
              <w:rtl w:val="0"/>
            </w:rPr>
            <w:t xml:space="preserve">Տրված թեմատիկ նկարները, նկար-պատմությունները զարգացնում են երեխաների բանավոր խոսքը, նպաստում կապակցված խոսք կառուցելու կարողության ձևավորմանը, բառապաշարի հարստացմանը և միառժամանակ երեխաները տեսնում են, որ խոսքը կազմված է նախադասություններից, իսկ նախադասությունը՝ բառերից: Գիտակցում են պատմություն</w:t>
          </w:r>
        </w:sdtContent>
      </w:sdt>
      <w:r w:rsidDel="00000000" w:rsidR="00000000" w:rsidRPr="00000000">
        <w:rPr>
          <w:rFonts w:ascii="Wingdings" w:cs="Wingdings" w:eastAsia="Wingdings" w:hAnsi="Wingdings"/>
          <w:sz w:val="24"/>
          <w:szCs w:val="24"/>
          <w:rtl w:val="0"/>
        </w:rPr>
        <w:t xml:space="preserve">🡪</w:t>
      </w:r>
      <w:sdt>
        <w:sdtPr>
          <w:tag w:val="goog_rdk_107"/>
        </w:sdtPr>
        <w:sdtContent>
          <w:r w:rsidDel="00000000" w:rsidR="00000000" w:rsidRPr="00000000">
            <w:rPr>
              <w:rFonts w:ascii="Tahoma" w:cs="Tahoma" w:eastAsia="Tahoma" w:hAnsi="Tahoma"/>
              <w:sz w:val="24"/>
              <w:szCs w:val="24"/>
              <w:rtl w:val="0"/>
            </w:rPr>
            <w:t xml:space="preserve"> նախադասություն</w:t>
          </w:r>
        </w:sdtContent>
      </w:sdt>
      <w:r w:rsidDel="00000000" w:rsidR="00000000" w:rsidRPr="00000000">
        <w:rPr>
          <w:rFonts w:ascii="Wingdings" w:cs="Wingdings" w:eastAsia="Wingdings" w:hAnsi="Wingdings"/>
          <w:sz w:val="24"/>
          <w:szCs w:val="24"/>
          <w:rtl w:val="0"/>
        </w:rPr>
        <w:t xml:space="preserve">🡪</w:t>
      </w:r>
      <w:sdt>
        <w:sdtPr>
          <w:tag w:val="goog_rdk_108"/>
        </w:sdtPr>
        <w:sdtContent>
          <w:r w:rsidDel="00000000" w:rsidR="00000000" w:rsidRPr="00000000">
            <w:rPr>
              <w:rFonts w:ascii="Tahoma" w:cs="Tahoma" w:eastAsia="Tahoma" w:hAnsi="Tahoma"/>
              <w:sz w:val="24"/>
              <w:szCs w:val="24"/>
              <w:rtl w:val="0"/>
            </w:rPr>
            <w:t xml:space="preserve">բառ շղթան:</w:t>
          </w:r>
        </w:sdtContent>
      </w:sdt>
    </w:p>
    <w:p w:rsidR="00000000" w:rsidDel="00000000" w:rsidP="00000000" w:rsidRDefault="00000000" w:rsidRPr="00000000" w14:paraId="00000089">
      <w:pPr>
        <w:spacing w:after="0" w:line="360" w:lineRule="auto"/>
        <w:ind w:firstLine="708"/>
        <w:jc w:val="both"/>
        <w:rPr>
          <w:rFonts w:ascii="Merriweather" w:cs="Merriweather" w:eastAsia="Merriweather" w:hAnsi="Merriweather"/>
          <w:sz w:val="24"/>
          <w:szCs w:val="24"/>
        </w:rPr>
      </w:pPr>
      <w:sdt>
        <w:sdtPr>
          <w:tag w:val="goog_rdk_109"/>
        </w:sdtPr>
        <w:sdtContent>
          <w:r w:rsidDel="00000000" w:rsidR="00000000" w:rsidRPr="00000000">
            <w:rPr>
              <w:rFonts w:ascii="Tahoma" w:cs="Tahoma" w:eastAsia="Tahoma" w:hAnsi="Tahoma"/>
              <w:sz w:val="24"/>
              <w:szCs w:val="24"/>
              <w:rtl w:val="0"/>
            </w:rPr>
            <w:t xml:space="preserve">Ձևավորվում է նախադասության՝ իբրև խոսքի բաղկացուցիչ տարրի, և պատմության ու նախադասության տարբերակման կարողությունը:</w:t>
          </w:r>
        </w:sdtContent>
      </w:sdt>
    </w:p>
    <w:p w:rsidR="00000000" w:rsidDel="00000000" w:rsidP="00000000" w:rsidRDefault="00000000" w:rsidRPr="00000000" w14:paraId="0000008A">
      <w:pPr>
        <w:spacing w:after="0" w:line="360" w:lineRule="auto"/>
        <w:jc w:val="both"/>
        <w:rPr>
          <w:rFonts w:ascii="Merriweather" w:cs="Merriweather" w:eastAsia="Merriweather" w:hAnsi="Merriweather"/>
          <w:sz w:val="24"/>
          <w:szCs w:val="24"/>
        </w:rPr>
      </w:pPr>
      <w:sdt>
        <w:sdtPr>
          <w:tag w:val="goog_rdk_110"/>
        </w:sdtPr>
        <w:sdtContent>
          <w:r w:rsidDel="00000000" w:rsidR="00000000" w:rsidRPr="00000000">
            <w:rPr>
              <w:rFonts w:ascii="Tahoma" w:cs="Tahoma" w:eastAsia="Tahoma" w:hAnsi="Tahoma"/>
              <w:sz w:val="24"/>
              <w:szCs w:val="24"/>
              <w:rtl w:val="0"/>
            </w:rPr>
            <w:t xml:space="preserve"> </w:t>
            <w:tab/>
            <w:t xml:space="preserve">Գիտակցում են նախադասության սկիզբը և ավարտը: Նախադասությունը տրոհում են բառերի, բառն ընկալում են իբրև</w:t>
            <w:tab/>
            <w:t xml:space="preserve">կարդալու ամենափոքր միավոր:</w:t>
          </w:r>
        </w:sdtContent>
      </w:sdt>
    </w:p>
    <w:p w:rsidR="00000000" w:rsidDel="00000000" w:rsidP="00000000" w:rsidRDefault="00000000" w:rsidRPr="00000000" w14:paraId="0000008B">
      <w:pPr>
        <w:shd w:fill="ffffff" w:val="clear"/>
        <w:spacing w:line="360" w:lineRule="auto"/>
        <w:ind w:firstLine="708"/>
        <w:rPr>
          <w:rFonts w:ascii="Merriweather" w:cs="Merriweather" w:eastAsia="Merriweather" w:hAnsi="Merriweather"/>
          <w:sz w:val="24"/>
          <w:szCs w:val="24"/>
        </w:rPr>
      </w:pPr>
      <w:sdt>
        <w:sdtPr>
          <w:tag w:val="goog_rdk_111"/>
        </w:sdtPr>
        <w:sdtContent>
          <w:r w:rsidDel="00000000" w:rsidR="00000000" w:rsidRPr="00000000">
            <w:rPr>
              <w:rFonts w:ascii="Tahoma" w:cs="Tahoma" w:eastAsia="Tahoma" w:hAnsi="Tahoma"/>
              <w:sz w:val="24"/>
              <w:szCs w:val="24"/>
              <w:rtl w:val="0"/>
            </w:rPr>
            <w:t xml:space="preserve">Բառի մասին գաղափարը տալիս ենք նախադասությունը վերլուծելու և նրա բաղադրիչները դիտարկելու միջոցով։ Սկզբում երեխաները բառն ընկալում են որպես նախադասության բաղադրիչ մաս, իսկ հետո որպես կոնկրետ իմաստ արտահայտող առանձին լեզվական միավոր։ Ինչպես պատմության, նախադասության, այնպես էլ բառի մասին գաղափարը  մատուցվում է նկար-բառերի և դրանց համապատասխան գծապատկերի միջոցով։ Նկար-բառը դիտարկվում է որպես մի նկար է, որի բովանդակությունը կարելի է արտահայտել մեկ բառով:</w:t>
          </w:r>
        </w:sdtContent>
      </w:sdt>
    </w:p>
    <w:p w:rsidR="00000000" w:rsidDel="00000000" w:rsidP="00000000" w:rsidRDefault="00000000" w:rsidRPr="00000000" w14:paraId="0000008C">
      <w:pPr>
        <w:spacing w:after="0" w:line="360" w:lineRule="auto"/>
        <w:rPr>
          <w:rFonts w:ascii="Merriweather" w:cs="Merriweather" w:eastAsia="Merriweather" w:hAnsi="Merriweather"/>
          <w:sz w:val="24"/>
          <w:szCs w:val="24"/>
        </w:rPr>
      </w:pPr>
      <w:sdt>
        <w:sdtPr>
          <w:tag w:val="goog_rdk_112"/>
        </w:sdtPr>
        <w:sdtContent>
          <w:r w:rsidDel="00000000" w:rsidR="00000000" w:rsidRPr="00000000">
            <w:rPr>
              <w:rFonts w:ascii="Tahoma" w:cs="Tahoma" w:eastAsia="Tahoma" w:hAnsi="Tahoma"/>
              <w:color w:val="4e4e3f"/>
              <w:sz w:val="24"/>
              <w:szCs w:val="24"/>
              <w:highlight w:val="white"/>
              <w:rtl w:val="0"/>
            </w:rPr>
            <w:t xml:space="preserve">Այսպես.   </w:t>
          </w:r>
        </w:sdtContent>
      </w:sdt>
      <w:r w:rsidDel="00000000" w:rsidR="00000000" w:rsidRPr="00000000">
        <w:rPr>
          <w:rtl w:val="0"/>
        </w:rPr>
      </w:r>
    </w:p>
    <w:p w:rsidR="00000000" w:rsidDel="00000000" w:rsidP="00000000" w:rsidRDefault="00000000" w:rsidRPr="00000000" w14:paraId="0000008D">
      <w:pPr>
        <w:shd w:fill="ffffff" w:val="clear"/>
        <w:spacing w:after="0" w:line="360" w:lineRule="auto"/>
        <w:rPr>
          <w:rFonts w:ascii="Merriweather" w:cs="Merriweather" w:eastAsia="Merriweather" w:hAnsi="Merriweather"/>
          <w:i w:val="1"/>
          <w:color w:val="4e4e3f"/>
          <w:sz w:val="24"/>
          <w:szCs w:val="24"/>
        </w:rPr>
      </w:pPr>
      <w:sdt>
        <w:sdtPr>
          <w:tag w:val="goog_rdk_113"/>
        </w:sdtPr>
        <w:sdtContent>
          <w:r w:rsidDel="00000000" w:rsidR="00000000" w:rsidRPr="00000000">
            <w:rPr>
              <w:rFonts w:ascii="Tahoma" w:cs="Tahoma" w:eastAsia="Tahoma" w:hAnsi="Tahoma"/>
              <w:i w:val="1"/>
              <w:color w:val="4e4e3f"/>
              <w:sz w:val="24"/>
              <w:szCs w:val="24"/>
              <w:rtl w:val="0"/>
            </w:rPr>
            <w:t xml:space="preserve">Օրինակ՝</w:t>
          </w:r>
        </w:sdtContent>
      </w:sdt>
    </w:p>
    <w:p w:rsidR="00000000" w:rsidDel="00000000" w:rsidP="00000000" w:rsidRDefault="00000000" w:rsidRPr="00000000" w14:paraId="0000008E">
      <w:pPr>
        <w:shd w:fill="ffffff" w:val="clear"/>
        <w:spacing w:line="360" w:lineRule="auto"/>
        <w:rPr>
          <w:rFonts w:ascii="Merriweather" w:cs="Merriweather" w:eastAsia="Merriweather" w:hAnsi="Merriweather"/>
          <w:i w:val="1"/>
          <w:color w:val="4e4e3f"/>
          <w:sz w:val="24"/>
          <w:szCs w:val="24"/>
        </w:rPr>
      </w:pPr>
      <w:sdt>
        <w:sdtPr>
          <w:tag w:val="goog_rdk_114"/>
        </w:sdtPr>
        <w:sdtContent>
          <w:r w:rsidDel="00000000" w:rsidR="00000000" w:rsidRPr="00000000">
            <w:rPr>
              <w:rFonts w:ascii="Tahoma" w:cs="Tahoma" w:eastAsia="Tahoma" w:hAnsi="Tahoma"/>
              <w:i w:val="1"/>
              <w:color w:val="4e4e3f"/>
              <w:sz w:val="24"/>
              <w:szCs w:val="24"/>
              <w:rtl w:val="0"/>
            </w:rPr>
            <w:t xml:space="preserve">բառ      </w:t>
          </w:r>
        </w:sdtContent>
      </w:sdt>
      <w:r w:rsidDel="00000000" w:rsidR="00000000" w:rsidRPr="00000000">
        <w:rPr>
          <w:rFonts w:ascii="Merriweather" w:cs="Merriweather" w:eastAsia="Merriweather" w:hAnsi="Merriweather"/>
          <w:sz w:val="24"/>
          <w:szCs w:val="24"/>
        </w:rPr>
        <w:drawing>
          <wp:inline distB="0" distT="0" distL="0" distR="0">
            <wp:extent cx="1571108" cy="1234891"/>
            <wp:effectExtent b="0" l="0" r="0" t="0"/>
            <wp:docPr descr="Ինչպես նկարել կատու - Փոքրիկ.am" id="123" name="image40.jpg"/>
            <a:graphic>
              <a:graphicData uri="http://schemas.openxmlformats.org/drawingml/2006/picture">
                <pic:pic>
                  <pic:nvPicPr>
                    <pic:cNvPr descr="Ինչպես նկարել կատու - Փոքրիկ.am" id="0" name="image40.jpg"/>
                    <pic:cNvPicPr preferRelativeResize="0"/>
                  </pic:nvPicPr>
                  <pic:blipFill>
                    <a:blip r:embed="rId19"/>
                    <a:srcRect b="0" l="0" r="0" t="0"/>
                    <a:stretch>
                      <a:fillRect/>
                    </a:stretch>
                  </pic:blipFill>
                  <pic:spPr>
                    <a:xfrm>
                      <a:off x="0" y="0"/>
                      <a:ext cx="1571108" cy="1234891"/>
                    </a:xfrm>
                    <a:prstGeom prst="rect"/>
                    <a:ln/>
                  </pic:spPr>
                </pic:pic>
              </a:graphicData>
            </a:graphic>
          </wp:inline>
        </w:drawing>
      </w:r>
      <w:r w:rsidDel="00000000" w:rsidR="00000000" w:rsidRPr="00000000">
        <w:rPr>
          <w:rFonts w:ascii="Merriweather" w:cs="Merriweather" w:eastAsia="Merriweather" w:hAnsi="Merriweather"/>
          <w:i w:val="1"/>
          <w:color w:val="4e4e3f"/>
          <w:sz w:val="24"/>
          <w:szCs w:val="24"/>
          <w:rtl w:val="0"/>
        </w:rPr>
        <w:t xml:space="preserve">-- </w:t>
      </w:r>
      <w:r w:rsidDel="00000000" w:rsidR="00000000" w:rsidRPr="00000000">
        <w:rPr>
          <w:rFonts w:ascii="Merriweather" w:cs="Merriweather" w:eastAsia="Merriweather" w:hAnsi="Merriweather"/>
          <w:i w:val="1"/>
          <w:color w:val="4e4e3f"/>
          <w:sz w:val="24"/>
          <w:szCs w:val="24"/>
        </w:rPr>
        <w:drawing>
          <wp:inline distB="0" distT="0" distL="0" distR="0">
            <wp:extent cx="1790700" cy="971550"/>
            <wp:effectExtent b="0" l="0" r="0" t="0"/>
            <wp:docPr descr="vverj ggc.jpg" id="125" name="image38.jpg"/>
            <a:graphic>
              <a:graphicData uri="http://schemas.openxmlformats.org/drawingml/2006/picture">
                <pic:pic>
                  <pic:nvPicPr>
                    <pic:cNvPr descr="vverj ggc.jpg" id="0" name="image38.jpg"/>
                    <pic:cNvPicPr preferRelativeResize="0"/>
                  </pic:nvPicPr>
                  <pic:blipFill>
                    <a:blip r:embed="rId20"/>
                    <a:srcRect b="0" l="0" r="0" t="0"/>
                    <a:stretch>
                      <a:fillRect/>
                    </a:stretch>
                  </pic:blipFill>
                  <pic:spPr>
                    <a:xfrm>
                      <a:off x="0" y="0"/>
                      <a:ext cx="179070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0">
      <w:pPr>
        <w:spacing w:after="0" w:line="360" w:lineRule="auto"/>
        <w:ind w:firstLine="708"/>
        <w:jc w:val="both"/>
        <w:rPr>
          <w:rFonts w:ascii="Merriweather" w:cs="Merriweather" w:eastAsia="Merriweather" w:hAnsi="Merriweather"/>
          <w:sz w:val="24"/>
          <w:szCs w:val="24"/>
        </w:rPr>
      </w:pPr>
      <w:sdt>
        <w:sdtPr>
          <w:tag w:val="goog_rdk_115"/>
        </w:sdtPr>
        <w:sdtContent>
          <w:r w:rsidDel="00000000" w:rsidR="00000000" w:rsidRPr="00000000">
            <w:rPr>
              <w:rFonts w:ascii="Tahoma" w:cs="Tahoma" w:eastAsia="Tahoma" w:hAnsi="Tahoma"/>
              <w:sz w:val="24"/>
              <w:szCs w:val="24"/>
              <w:rtl w:val="0"/>
            </w:rPr>
            <w:t xml:space="preserve">Տարբեր դիդակտիկ խաղերի և առարկայական նկարների միջոցով սովորողները ձեռք են բերում համապատասխան գիտելիքներ և կարողություններ: Կարողանում են գծել նախադասության և բառի գծապատկերը, կազմում են նախադասություն, նախադասությունը տրոհում են բառերի: Այս գործողությանը օգնում է երեխաների միջոցով նախադասություն </w:t>
          </w:r>
        </w:sdtContent>
      </w:sdt>
      <m:oMath>
        <m:r>
          <w:rPr>
            <w:rFonts w:ascii="Cambria Math" w:cs="Cambria Math" w:eastAsia="Cambria Math" w:hAnsi="Cambria Math"/>
            <w:sz w:val="24"/>
            <w:szCs w:val="24"/>
          </w:rPr>
          <m:t xml:space="preserve">«</m:t>
        </m:r>
      </m:oMath>
      <w:sdt>
        <w:sdtPr>
          <w:tag w:val="goog_rdk_116"/>
        </w:sdtPr>
        <w:sdtContent>
          <w:r w:rsidDel="00000000" w:rsidR="00000000" w:rsidRPr="00000000">
            <w:rPr>
              <w:rFonts w:ascii="Tahoma" w:cs="Tahoma" w:eastAsia="Tahoma" w:hAnsi="Tahoma"/>
              <w:sz w:val="24"/>
              <w:szCs w:val="24"/>
              <w:rtl w:val="0"/>
            </w:rPr>
            <w:t xml:space="preserve">կառուցելու</w:t>
          </w:r>
        </w:sdtContent>
      </w:sdt>
      <m:oMath>
        <m:r>
          <w:rPr>
            <w:rFonts w:ascii="Cambria Math" w:cs="Cambria Math" w:eastAsia="Cambria Math" w:hAnsi="Cambria Math"/>
            <w:sz w:val="24"/>
            <w:szCs w:val="24"/>
          </w:rPr>
          <m:t xml:space="preserve">»</m:t>
        </m:r>
      </m:oMath>
      <w:sdt>
        <w:sdtPr>
          <w:tag w:val="goog_rdk_117"/>
        </w:sdtPr>
        <w:sdtContent>
          <w:r w:rsidDel="00000000" w:rsidR="00000000" w:rsidRPr="00000000">
            <w:rPr>
              <w:rFonts w:ascii="Tahoma" w:cs="Tahoma" w:eastAsia="Tahoma" w:hAnsi="Tahoma"/>
              <w:sz w:val="24"/>
              <w:szCs w:val="24"/>
              <w:rtl w:val="0"/>
            </w:rPr>
            <w:t xml:space="preserve"> հնարը։ Նրանք հանդես են գալիս որպես նախադասության անդամներ՝ </w:t>
          </w:r>
        </w:sdtContent>
      </w:sdt>
      <m:oMath>
        <m:r>
          <w:rPr>
            <w:rFonts w:ascii="Cambria Math" w:cs="Cambria Math" w:eastAsia="Cambria Math" w:hAnsi="Cambria Math"/>
            <w:sz w:val="24"/>
            <w:szCs w:val="24"/>
          </w:rPr>
          <m:t xml:space="preserve">«</m:t>
        </m:r>
      </m:oMath>
      <w:sdt>
        <w:sdtPr>
          <w:tag w:val="goog_rdk_118"/>
        </w:sdtPr>
        <w:sdtContent>
          <w:r w:rsidDel="00000000" w:rsidR="00000000" w:rsidRPr="00000000">
            <w:rPr>
              <w:rFonts w:ascii="Tahoma" w:cs="Tahoma" w:eastAsia="Tahoma" w:hAnsi="Tahoma"/>
              <w:sz w:val="24"/>
              <w:szCs w:val="24"/>
              <w:rtl w:val="0"/>
            </w:rPr>
            <w:t xml:space="preserve">բառեր</w:t>
          </w:r>
        </w:sdtContent>
      </w:sdt>
      <m:oMath>
        <m:r>
          <w:rPr>
            <w:rFonts w:ascii="Cambria Math" w:cs="Cambria Math" w:eastAsia="Cambria Math" w:hAnsi="Cambria Math"/>
            <w:sz w:val="24"/>
            <w:szCs w:val="24"/>
          </w:rPr>
          <m:t xml:space="preserve">»</m:t>
        </m:r>
      </m:oMath>
      <w:sdt>
        <w:sdtPr>
          <w:tag w:val="goog_rdk_119"/>
        </w:sdtPr>
        <w:sdtContent>
          <w:r w:rsidDel="00000000" w:rsidR="00000000" w:rsidRPr="00000000">
            <w:rPr>
              <w:rFonts w:ascii="Tahoma" w:cs="Tahoma" w:eastAsia="Tahoma" w:hAnsi="Tahoma"/>
              <w:sz w:val="24"/>
              <w:szCs w:val="24"/>
              <w:rtl w:val="0"/>
            </w:rPr>
            <w:t xml:space="preserve">: Նախադասության </w:t>
          </w:r>
        </w:sdtContent>
      </w:sdt>
      <m:oMath>
        <m:r>
          <w:rPr>
            <w:rFonts w:ascii="Cambria Math" w:cs="Cambria Math" w:eastAsia="Cambria Math" w:hAnsi="Cambria Math"/>
            <w:sz w:val="24"/>
            <w:szCs w:val="24"/>
          </w:rPr>
          <m:t xml:space="preserve">«</m:t>
        </m:r>
      </m:oMath>
      <w:sdt>
        <w:sdtPr>
          <w:tag w:val="goog_rdk_120"/>
        </w:sdtPr>
        <w:sdtContent>
          <w:r w:rsidDel="00000000" w:rsidR="00000000" w:rsidRPr="00000000">
            <w:rPr>
              <w:rFonts w:ascii="Tahoma" w:cs="Tahoma" w:eastAsia="Tahoma" w:hAnsi="Tahoma"/>
              <w:sz w:val="24"/>
              <w:szCs w:val="24"/>
              <w:rtl w:val="0"/>
            </w:rPr>
            <w:t xml:space="preserve">բառերը</w:t>
          </w:r>
        </w:sdtContent>
      </w:sdt>
      <m:oMath>
        <m:r>
          <w:rPr>
            <w:rFonts w:ascii="Cambria Math" w:cs="Cambria Math" w:eastAsia="Cambria Math" w:hAnsi="Cambria Math"/>
            <w:sz w:val="24"/>
            <w:szCs w:val="24"/>
          </w:rPr>
          <m:t xml:space="preserve">»</m:t>
        </m:r>
      </m:oMath>
      <w:sdt>
        <w:sdtPr>
          <w:tag w:val="goog_rdk_121"/>
        </w:sdtPr>
        <w:sdtContent>
          <w:r w:rsidDel="00000000" w:rsidR="00000000" w:rsidRPr="00000000">
            <w:rPr>
              <w:rFonts w:ascii="Tahoma" w:cs="Tahoma" w:eastAsia="Tahoma" w:hAnsi="Tahoma"/>
              <w:sz w:val="24"/>
              <w:szCs w:val="24"/>
              <w:rtl w:val="0"/>
            </w:rPr>
            <w:t xml:space="preserve"> ավելացնում են, պակասեցնում են, տեղափոխում են և </w:t>
          </w:r>
        </w:sdtContent>
      </w:sdt>
      <m:oMath>
        <m:r>
          <w:rPr>
            <w:rFonts w:ascii="Cambria Math" w:cs="Cambria Math" w:eastAsia="Cambria Math" w:hAnsi="Cambria Math"/>
            <w:sz w:val="24"/>
            <w:szCs w:val="24"/>
          </w:rPr>
          <m:t xml:space="preserve">«</m:t>
        </m:r>
      </m:oMath>
      <w:sdt>
        <w:sdtPr>
          <w:tag w:val="goog_rdk_122"/>
        </w:sdtPr>
        <w:sdtContent>
          <w:r w:rsidDel="00000000" w:rsidR="00000000" w:rsidRPr="00000000">
            <w:rPr>
              <w:rFonts w:ascii="Tahoma" w:cs="Tahoma" w:eastAsia="Tahoma" w:hAnsi="Tahoma"/>
              <w:sz w:val="24"/>
              <w:szCs w:val="24"/>
              <w:rtl w:val="0"/>
            </w:rPr>
            <w:t xml:space="preserve">ընթերցում</w:t>
          </w:r>
        </w:sdtContent>
      </w:sdt>
      <m:oMath>
        <m:r>
          <w:rPr>
            <w:rFonts w:ascii="Cambria Math" w:cs="Cambria Math" w:eastAsia="Cambria Math" w:hAnsi="Cambria Math"/>
            <w:sz w:val="24"/>
            <w:szCs w:val="24"/>
          </w:rPr>
          <m:t xml:space="preserve">» </m:t>
        </m:r>
      </m:oMath>
      <w:sdt>
        <w:sdtPr>
          <w:tag w:val="goog_rdk_123"/>
        </w:sdtPr>
        <w:sdtContent>
          <w:r w:rsidDel="00000000" w:rsidR="00000000" w:rsidRPr="00000000">
            <w:rPr>
              <w:rFonts w:ascii="Tahoma" w:cs="Tahoma" w:eastAsia="Tahoma" w:hAnsi="Tahoma"/>
              <w:sz w:val="24"/>
              <w:szCs w:val="24"/>
              <w:rtl w:val="0"/>
            </w:rPr>
            <w:t xml:space="preserve">են նախադասությունը:</w:t>
          </w:r>
        </w:sdtContent>
      </w:sdt>
    </w:p>
    <w:p w:rsidR="00000000" w:rsidDel="00000000" w:rsidP="00000000" w:rsidRDefault="00000000" w:rsidRPr="00000000" w14:paraId="00000091">
      <w:pPr>
        <w:spacing w:after="0" w:line="360" w:lineRule="auto"/>
        <w:jc w:val="both"/>
        <w:rPr>
          <w:rFonts w:ascii="Merriweather" w:cs="Merriweather" w:eastAsia="Merriweather" w:hAnsi="Merriweather"/>
          <w:sz w:val="24"/>
          <w:szCs w:val="24"/>
        </w:rPr>
      </w:pPr>
      <w:sdt>
        <w:sdtPr>
          <w:tag w:val="goog_rdk_124"/>
        </w:sdtPr>
        <w:sdtContent>
          <w:r w:rsidDel="00000000" w:rsidR="00000000" w:rsidRPr="00000000">
            <w:rPr>
              <w:rFonts w:ascii="Tahoma" w:cs="Tahoma" w:eastAsia="Tahoma" w:hAnsi="Tahoma"/>
              <w:sz w:val="24"/>
              <w:szCs w:val="24"/>
              <w:rtl w:val="0"/>
            </w:rPr>
            <w:t xml:space="preserve">Պատմություն</w:t>
          </w:r>
        </w:sdtContent>
      </w:sdt>
      <w:r w:rsidDel="00000000" w:rsidR="00000000" w:rsidRPr="00000000">
        <w:rPr>
          <w:rFonts w:ascii="Wingdings" w:cs="Wingdings" w:eastAsia="Wingdings" w:hAnsi="Wingdings"/>
          <w:sz w:val="24"/>
          <w:szCs w:val="24"/>
          <w:rtl w:val="0"/>
        </w:rPr>
        <w:t xml:space="preserve">🡪</w:t>
      </w:r>
      <w:sdt>
        <w:sdtPr>
          <w:tag w:val="goog_rdk_125"/>
        </w:sdtPr>
        <w:sdtContent>
          <w:r w:rsidDel="00000000" w:rsidR="00000000" w:rsidRPr="00000000">
            <w:rPr>
              <w:rFonts w:ascii="Tahoma" w:cs="Tahoma" w:eastAsia="Tahoma" w:hAnsi="Tahoma"/>
              <w:sz w:val="24"/>
              <w:szCs w:val="24"/>
              <w:rtl w:val="0"/>
            </w:rPr>
            <w:t xml:space="preserve">նախադասություն</w:t>
          </w:r>
        </w:sdtContent>
      </w:sdt>
      <w:r w:rsidDel="00000000" w:rsidR="00000000" w:rsidRPr="00000000">
        <w:rPr>
          <w:rFonts w:ascii="Wingdings" w:cs="Wingdings" w:eastAsia="Wingdings" w:hAnsi="Wingdings"/>
          <w:sz w:val="24"/>
          <w:szCs w:val="24"/>
          <w:rtl w:val="0"/>
        </w:rPr>
        <w:t xml:space="preserve">🡪</w:t>
      </w:r>
      <w:sdt>
        <w:sdtPr>
          <w:tag w:val="goog_rdk_126"/>
        </w:sdtPr>
        <w:sdtContent>
          <w:r w:rsidDel="00000000" w:rsidR="00000000" w:rsidRPr="00000000">
            <w:rPr>
              <w:rFonts w:ascii="Tahoma" w:cs="Tahoma" w:eastAsia="Tahoma" w:hAnsi="Tahoma"/>
              <w:sz w:val="24"/>
              <w:szCs w:val="24"/>
              <w:rtl w:val="0"/>
            </w:rPr>
            <w:t xml:space="preserve">բառ շղթայի ուսուցմանը և  ամրապնդմանը նպաստում է հետևյալ գործնական աշխատանքը՝</w:t>
          </w:r>
        </w:sdtContent>
      </w:sdt>
    </w:p>
    <w:p w:rsidR="00000000" w:rsidDel="00000000" w:rsidP="00000000" w:rsidRDefault="00000000" w:rsidRPr="00000000" w14:paraId="00000092">
      <w:pPr>
        <w:spacing w:after="0" w:line="360" w:lineRule="auto"/>
        <w:jc w:val="both"/>
        <w:rPr>
          <w:rFonts w:ascii="Merriweather" w:cs="Merriweather" w:eastAsia="Merriweather" w:hAnsi="Merriweather"/>
          <w:sz w:val="24"/>
          <w:szCs w:val="24"/>
        </w:rPr>
      </w:pPr>
      <w:sdt>
        <w:sdtPr>
          <w:tag w:val="goog_rdk_127"/>
        </w:sdtPr>
        <w:sdtContent>
          <w:r w:rsidDel="00000000" w:rsidR="00000000" w:rsidRPr="00000000">
            <w:rPr>
              <w:rFonts w:ascii="Tahoma" w:cs="Tahoma" w:eastAsia="Tahoma" w:hAnsi="Tahoma"/>
              <w:sz w:val="24"/>
              <w:szCs w:val="24"/>
              <w:rtl w:val="0"/>
            </w:rPr>
            <w:t xml:space="preserve"> </w:t>
            <w:tab/>
            <w:t xml:space="preserve">Վերցնում ենք տետրի թուղթը, այն պայմանականորեն անվանում ենք պատմություն, թուղթը կտրատելով բաժանում՝շերտիկների, յուրաքանչյուր շերտիկ անվանում  ենք նախադասություն, իսկ նախադասությունը տրոհում բառերի՝ թղթի շերտիկները  բաժանելով</w:t>
            <w:tab/>
            <w:t xml:space="preserve">ավելի</w:t>
            <w:tab/>
            <w:t xml:space="preserve">փոքր մասերի: </w:t>
          </w:r>
        </w:sdtContent>
      </w:sdt>
    </w:p>
    <w:p w:rsidR="00000000" w:rsidDel="00000000" w:rsidP="00000000" w:rsidRDefault="00000000" w:rsidRPr="00000000" w14:paraId="00000093">
      <w:pPr>
        <w:spacing w:after="0" w:line="360" w:lineRule="auto"/>
        <w:ind w:firstLine="708"/>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Այս գործնական աշխատանքը կիրառելի է, քանի որ նկատվում է  աշակերտների 80% -ը ավելի հեշտ և արագ են  ըմբռնում և միաժամանակ հաճույքով են կատարում։ </w:t>
            <w:br w:type="textWrapping"/>
          </w:r>
        </w:sdtContent>
      </w:sdt>
    </w:p>
    <w:p w:rsidR="00000000" w:rsidDel="00000000" w:rsidP="00000000" w:rsidRDefault="00000000" w:rsidRPr="00000000" w14:paraId="00000094">
      <w:pPr>
        <w:spacing w:after="0" w:line="360" w:lineRule="auto"/>
        <w:jc w:val="both"/>
        <w:rPr>
          <w:rFonts w:ascii="Merriweather" w:cs="Merriweather" w:eastAsia="Merriweather" w:hAnsi="Merriweather"/>
          <w:sz w:val="24"/>
          <w:szCs w:val="24"/>
        </w:rPr>
      </w:pPr>
      <w:r w:rsidDel="00000000" w:rsidR="00000000" w:rsidRPr="00000000">
        <w:rPr>
          <w:rtl w:val="0"/>
        </w:rPr>
      </w:r>
    </w:p>
    <w:tbl>
      <w:tblPr>
        <w:tblStyle w:val="Table1"/>
        <w:tblW w:w="918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80"/>
        <w:tblGridChange w:id="0">
          <w:tblGrid>
            <w:gridCol w:w="9180"/>
          </w:tblGrid>
        </w:tblGridChange>
      </w:tblGrid>
      <w:tr>
        <w:trPr>
          <w:cantSplit w:val="0"/>
          <w:trHeight w:val="2681" w:hRule="atLeast"/>
          <w:tblHeader w:val="0"/>
        </w:trPr>
        <w:tc>
          <w:tcPr/>
          <w:p w:rsidR="00000000" w:rsidDel="00000000" w:rsidP="00000000" w:rsidRDefault="00000000" w:rsidRPr="00000000" w14:paraId="00000095">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96">
      <w:pPr>
        <w:spacing w:line="360" w:lineRule="auto"/>
        <w:jc w:val="both"/>
        <w:rPr>
          <w:rFonts w:ascii="Merriweather" w:cs="Merriweather" w:eastAsia="Merriweather" w:hAnsi="Merriweather"/>
          <w:sz w:val="24"/>
          <w:szCs w:val="24"/>
        </w:rPr>
      </w:pPr>
      <w:r w:rsidDel="00000000" w:rsidR="00000000" w:rsidRPr="00000000">
        <w:rPr>
          <w:rtl w:val="0"/>
        </w:rPr>
      </w:r>
    </w:p>
    <w:tbl>
      <w:tblPr>
        <w:tblStyle w:val="Table2"/>
        <w:tblW w:w="9126.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126"/>
        <w:tblGridChange w:id="0">
          <w:tblGrid>
            <w:gridCol w:w="9126"/>
          </w:tblGrid>
        </w:tblGridChange>
      </w:tblGrid>
      <w:tr>
        <w:trPr>
          <w:cantSplit w:val="0"/>
          <w:trHeight w:val="300" w:hRule="atLeast"/>
          <w:tblHeader w:val="0"/>
        </w:trPr>
        <w:tc>
          <w:tcPr/>
          <w:p w:rsidR="00000000" w:rsidDel="00000000" w:rsidP="00000000" w:rsidRDefault="00000000" w:rsidRPr="00000000" w14:paraId="00000097">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98">
      <w:pPr>
        <w:spacing w:line="360" w:lineRule="auto"/>
        <w:jc w:val="both"/>
        <w:rPr>
          <w:rFonts w:ascii="Merriweather" w:cs="Merriweather" w:eastAsia="Merriweather" w:hAnsi="Merriweather"/>
          <w:sz w:val="24"/>
          <w:szCs w:val="24"/>
        </w:rPr>
      </w:pPr>
      <w:r w:rsidDel="00000000" w:rsidR="00000000" w:rsidRPr="00000000">
        <w:rPr>
          <w:rtl w:val="0"/>
        </w:rPr>
      </w:r>
    </w:p>
    <w:tbl>
      <w:tblPr>
        <w:tblStyle w:val="Table3"/>
        <w:tblW w:w="9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720"/>
        <w:gridCol w:w="2610"/>
        <w:gridCol w:w="810"/>
        <w:gridCol w:w="2340"/>
        <w:tblGridChange w:id="0">
          <w:tblGrid>
            <w:gridCol w:w="2605"/>
            <w:gridCol w:w="720"/>
            <w:gridCol w:w="2610"/>
            <w:gridCol w:w="810"/>
            <w:gridCol w:w="2340"/>
          </w:tblGrid>
        </w:tblGridChange>
      </w:tblGrid>
      <w:tr>
        <w:trPr>
          <w:cantSplit w:val="0"/>
          <w:trHeight w:val="465" w:hRule="atLeast"/>
          <w:tblHeader w:val="0"/>
        </w:trPr>
        <w:tc>
          <w:tcPr/>
          <w:p w:rsidR="00000000" w:rsidDel="00000000" w:rsidP="00000000" w:rsidRDefault="00000000" w:rsidRPr="00000000" w14:paraId="00000099">
            <w:pPr>
              <w:spacing w:line="360" w:lineRule="auto"/>
              <w:jc w:val="both"/>
              <w:rPr>
                <w:rFonts w:ascii="Merriweather" w:cs="Merriweather" w:eastAsia="Merriweather" w:hAnsi="Merriweather"/>
                <w:sz w:val="24"/>
                <w:szCs w:val="24"/>
              </w:rPr>
            </w:pPr>
            <w:r w:rsidDel="00000000" w:rsidR="00000000" w:rsidRPr="00000000">
              <w:rPr>
                <w:rtl w:val="0"/>
              </w:rPr>
            </w:r>
          </w:p>
        </w:tc>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09A">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spacing w:line="360" w:lineRule="auto"/>
              <w:rPr>
                <w:rFonts w:ascii="Merriweather" w:cs="Merriweather" w:eastAsia="Merriweather" w:hAnsi="Merriweather"/>
                <w:sz w:val="24"/>
                <w:szCs w:val="24"/>
              </w:rPr>
            </w:pPr>
            <w:r w:rsidDel="00000000" w:rsidR="00000000" w:rsidRPr="00000000">
              <w:rPr>
                <w:rtl w:val="0"/>
              </w:rPr>
            </w:r>
          </w:p>
        </w:tc>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09C">
            <w:pPr>
              <w:spacing w:line="360" w:lineRule="auto"/>
              <w:rPr>
                <w:rFonts w:ascii="Merriweather" w:cs="Merriweather" w:eastAsia="Merriweather" w:hAnsi="Merriweather"/>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spacing w:line="360" w:lineRule="auto"/>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9E">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9F">
      <w:pPr>
        <w:spacing w:line="360" w:lineRule="auto"/>
        <w:ind w:firstLine="708"/>
        <w:jc w:val="both"/>
        <w:rPr>
          <w:rFonts w:ascii="Merriweather" w:cs="Merriweather" w:eastAsia="Merriweather" w:hAnsi="Merriweather"/>
          <w:sz w:val="24"/>
          <w:szCs w:val="24"/>
        </w:rPr>
      </w:pPr>
      <w:sdt>
        <w:sdtPr>
          <w:tag w:val="goog_rdk_129"/>
        </w:sdtPr>
        <w:sdtContent>
          <w:r w:rsidDel="00000000" w:rsidR="00000000" w:rsidRPr="00000000">
            <w:rPr>
              <w:rFonts w:ascii="Tahoma" w:cs="Tahoma" w:eastAsia="Tahoma" w:hAnsi="Tahoma"/>
              <w:sz w:val="24"/>
              <w:szCs w:val="24"/>
              <w:rtl w:val="0"/>
            </w:rPr>
            <w:t xml:space="preserve">Նախադասություն, բառ հասկացությունները նաև  մնջախաղի միջոցով ենք ամրապնդում, իսկ վերջակետի, նախադասության ավարտի մասին հիշեցնում ենք  մարմնաշարժողական վարժությունների միջոցով։ </w:t>
          </w:r>
        </w:sdtContent>
      </w:sdt>
    </w:p>
    <w:p w:rsidR="00000000" w:rsidDel="00000000" w:rsidP="00000000" w:rsidRDefault="00000000" w:rsidRPr="00000000" w14:paraId="000000A0">
      <w:pPr>
        <w:shd w:fill="ffffff" w:val="clear"/>
        <w:spacing w:line="360" w:lineRule="auto"/>
        <w:rPr>
          <w:rFonts w:ascii="Merriweather" w:cs="Merriweather" w:eastAsia="Merriweather" w:hAnsi="Merriweather"/>
          <w:sz w:val="24"/>
          <w:szCs w:val="24"/>
        </w:rPr>
      </w:pPr>
      <w:sdt>
        <w:sdtPr>
          <w:tag w:val="goog_rdk_130"/>
        </w:sdtPr>
        <w:sdtContent>
          <w:r w:rsidDel="00000000" w:rsidR="00000000" w:rsidRPr="00000000">
            <w:rPr>
              <w:rFonts w:ascii="Tahoma" w:cs="Tahoma" w:eastAsia="Tahoma" w:hAnsi="Tahoma"/>
              <w:sz w:val="24"/>
              <w:szCs w:val="24"/>
              <w:rtl w:val="0"/>
            </w:rPr>
            <w:t xml:space="preserve">       Բառի մասին գիտելիքների ամրապնդմանը օգնում է նաև նմանատիպ առաջադրանքների կատարումը ։</w:t>
            <w:br w:type="textWrapping"/>
          </w:r>
        </w:sdtContent>
      </w:sdt>
      <w:sdt>
        <w:sdtPr>
          <w:tag w:val="goog_rdk_131"/>
        </w:sdtPr>
        <w:sdtContent>
          <w:r w:rsidDel="00000000" w:rsidR="00000000" w:rsidRPr="00000000">
            <w:rPr>
              <w:rFonts w:ascii="Tahoma" w:cs="Tahoma" w:eastAsia="Tahoma" w:hAnsi="Tahoma"/>
              <w:color w:val="4e4e3f"/>
              <w:sz w:val="24"/>
              <w:szCs w:val="24"/>
              <w:rtl w:val="0"/>
            </w:rPr>
            <w:t xml:space="preserve">Գտի՛ր՝ ո՞րը նկար-բառ  չէ:</w:t>
          </w:r>
        </w:sdtContent>
      </w:sdt>
      <w:r w:rsidDel="00000000" w:rsidR="00000000" w:rsidRPr="00000000">
        <w:rPr>
          <w:rFonts w:ascii="Merriweather" w:cs="Merriweather" w:eastAsia="Merriweather" w:hAnsi="Merriweather"/>
          <w:sz w:val="24"/>
          <w:szCs w:val="24"/>
          <w:vertAlign w:val="superscript"/>
          <w:rtl w:val="0"/>
        </w:rPr>
        <w:t xml:space="preserve"> </w:t>
      </w:r>
      <w:r w:rsidDel="00000000" w:rsidR="00000000" w:rsidRPr="00000000">
        <w:rPr>
          <w:rFonts w:ascii="Merriweather" w:cs="Merriweather" w:eastAsia="Merriweather" w:hAnsi="Merriweathe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A1">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tl w:val="0"/>
        </w:rPr>
        <w:t xml:space="preserve">  </w:t>
      </w:r>
    </w:p>
    <w:p w:rsidR="00000000" w:rsidDel="00000000" w:rsidP="00000000" w:rsidRDefault="00000000" w:rsidRPr="00000000" w14:paraId="000000A2">
      <w:pPr>
        <w:shd w:fill="ffffff" w:val="clear"/>
        <w:spacing w:after="480" w:line="360" w:lineRule="auto"/>
        <w:ind w:left="-144" w:right="144" w:firstLine="0"/>
        <w:rPr>
          <w:rFonts w:ascii="Merriweather" w:cs="Merriweather" w:eastAsia="Merriweather" w:hAnsi="Merriweather"/>
          <w:b w:val="1"/>
          <w:color w:val="4e4e3f"/>
          <w:sz w:val="24"/>
          <w:szCs w:val="24"/>
        </w:rPr>
      </w:pPr>
      <w:r w:rsidDel="00000000" w:rsidR="00000000" w:rsidRPr="00000000">
        <w:rPr>
          <w:rFonts w:ascii="Merriweather" w:cs="Merriweather" w:eastAsia="Merriweather" w:hAnsi="Merriweather"/>
          <w:b w:val="1"/>
          <w:color w:val="4e4e3f"/>
          <w:sz w:val="24"/>
          <w:szCs w:val="24"/>
        </w:rPr>
        <w:drawing>
          <wp:inline distB="0" distT="0" distL="0" distR="0">
            <wp:extent cx="1380744" cy="1372525"/>
            <wp:effectExtent b="0" l="0" r="0" t="0"/>
            <wp:docPr descr="C:\Users\Aramayis\Desktop\NKAR\matit.png" id="126" name="image36.png"/>
            <a:graphic>
              <a:graphicData uri="http://schemas.openxmlformats.org/drawingml/2006/picture">
                <pic:pic>
                  <pic:nvPicPr>
                    <pic:cNvPr descr="C:\Users\Aramayis\Desktop\NKAR\matit.png" id="0" name="image36.png"/>
                    <pic:cNvPicPr preferRelativeResize="0"/>
                  </pic:nvPicPr>
                  <pic:blipFill>
                    <a:blip r:embed="rId21"/>
                    <a:srcRect b="0" l="0" r="0" t="0"/>
                    <a:stretch>
                      <a:fillRect/>
                    </a:stretch>
                  </pic:blipFill>
                  <pic:spPr>
                    <a:xfrm>
                      <a:off x="0" y="0"/>
                      <a:ext cx="1380744" cy="1372525"/>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80744"/>
            <wp:effectExtent b="0" l="0" r="0" t="0"/>
            <wp:docPr descr="C:\Users\Aramayis\Desktop\NKAR\tiezerq.png" id="127" name="image44.png"/>
            <a:graphic>
              <a:graphicData uri="http://schemas.openxmlformats.org/drawingml/2006/picture">
                <pic:pic>
                  <pic:nvPicPr>
                    <pic:cNvPr descr="C:\Users\Aramayis\Desktop\NKAR\tiezerq.png" id="0" name="image44.png"/>
                    <pic:cNvPicPr preferRelativeResize="0"/>
                  </pic:nvPicPr>
                  <pic:blipFill>
                    <a:blip r:embed="rId22"/>
                    <a:srcRect b="0" l="0" r="0" t="0"/>
                    <a:stretch>
                      <a:fillRect/>
                    </a:stretch>
                  </pic:blipFill>
                  <pic:spPr>
                    <a:xfrm>
                      <a:off x="0" y="0"/>
                      <a:ext cx="1380744" cy="1380744"/>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80744"/>
            <wp:effectExtent b="0" l="0" r="0" t="0"/>
            <wp:docPr descr="C:\Users\Aramayis\Desktop\NKAR\payusak.png" id="128" name="image35.png"/>
            <a:graphic>
              <a:graphicData uri="http://schemas.openxmlformats.org/drawingml/2006/picture">
                <pic:pic>
                  <pic:nvPicPr>
                    <pic:cNvPr descr="C:\Users\Aramayis\Desktop\NKAR\payusak.png" id="0" name="image35.png"/>
                    <pic:cNvPicPr preferRelativeResize="0"/>
                  </pic:nvPicPr>
                  <pic:blipFill>
                    <a:blip r:embed="rId23"/>
                    <a:srcRect b="0" l="0" r="0" t="0"/>
                    <a:stretch>
                      <a:fillRect/>
                    </a:stretch>
                  </pic:blipFill>
                  <pic:spPr>
                    <a:xfrm>
                      <a:off x="0" y="0"/>
                      <a:ext cx="1380744" cy="1380744"/>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spacing w:after="0" w:line="360" w:lineRule="auto"/>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A4">
      <w:pPr>
        <w:shd w:fill="ffffff" w:val="clear"/>
        <w:spacing w:after="0" w:line="360" w:lineRule="auto"/>
        <w:rPr>
          <w:rFonts w:ascii="Merriweather" w:cs="Merriweather" w:eastAsia="Merriweather" w:hAnsi="Merriweather"/>
          <w:color w:val="4e4e3f"/>
          <w:sz w:val="24"/>
          <w:szCs w:val="24"/>
        </w:rPr>
      </w:pPr>
      <w:sdt>
        <w:sdtPr>
          <w:tag w:val="goog_rdk_132"/>
        </w:sdtPr>
        <w:sdtContent>
          <w:r w:rsidDel="00000000" w:rsidR="00000000" w:rsidRPr="00000000">
            <w:rPr>
              <w:rFonts w:ascii="Tahoma" w:cs="Tahoma" w:eastAsia="Tahoma" w:hAnsi="Tahoma"/>
              <w:color w:val="4e4e3f"/>
              <w:sz w:val="24"/>
              <w:szCs w:val="24"/>
              <w:rtl w:val="0"/>
            </w:rPr>
            <w:t xml:space="preserve">Գտի՛ր՝  նկար-բառերից ո՞րը չկա տրված նկար-պատմության մեջ:</w:t>
          </w:r>
        </w:sdtContent>
      </w:sdt>
      <w:r w:rsidDel="00000000" w:rsidR="00000000" w:rsidRPr="00000000">
        <w:rPr>
          <w:rFonts w:ascii="Merriweather" w:cs="Merriweather" w:eastAsia="Merriweather" w:hAnsi="Merriweather"/>
          <w:sz w:val="24"/>
          <w:szCs w:val="24"/>
          <w:vertAlign w:val="superscript"/>
          <w:rtl w:val="0"/>
        </w:rPr>
        <w:t xml:space="preserve"> </w:t>
      </w:r>
      <w:r w:rsidDel="00000000" w:rsidR="00000000" w:rsidRPr="00000000">
        <w:rPr>
          <w:rFonts w:ascii="Merriweather" w:cs="Merriweather" w:eastAsia="Merriweather" w:hAnsi="Merriweather"/>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A5">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2095500" cy="2095500"/>
            <wp:effectExtent b="0" l="0" r="0" t="0"/>
            <wp:docPr descr="C:\Users\Aramayis\Desktop\NKAR\tiezerq.png" id="129" name="image44.png"/>
            <a:graphic>
              <a:graphicData uri="http://schemas.openxmlformats.org/drawingml/2006/picture">
                <pic:pic>
                  <pic:nvPicPr>
                    <pic:cNvPr descr="C:\Users\Aramayis\Desktop\NKAR\tiezerq.png" id="0" name="image44.png"/>
                    <pic:cNvPicPr preferRelativeResize="0"/>
                  </pic:nvPicPr>
                  <pic:blipFill>
                    <a:blip r:embed="rId22"/>
                    <a:srcRect b="0" l="0" r="0" t="0"/>
                    <a:stretch>
                      <a:fillRect/>
                    </a:stretch>
                  </pic:blipFill>
                  <pic:spPr>
                    <a:xfrm>
                      <a:off x="0" y="0"/>
                      <a:ext cx="2095500" cy="2095500"/>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p>
    <w:p w:rsidR="00000000" w:rsidDel="00000000" w:rsidP="00000000" w:rsidRDefault="00000000" w:rsidRPr="00000000" w14:paraId="000000A6">
      <w:pPr>
        <w:shd w:fill="ffffff" w:val="clear"/>
        <w:spacing w:after="0" w:line="360" w:lineRule="auto"/>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A7">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Pr>
        <w:drawing>
          <wp:inline distB="0" distT="0" distL="0" distR="0">
            <wp:extent cx="1380744" cy="1380744"/>
            <wp:effectExtent b="0" l="0" r="0" t="0"/>
            <wp:docPr descr="C:\Users\Aramayis\Desktop\NKAR\A.png" id="130" name="image42.png"/>
            <a:graphic>
              <a:graphicData uri="http://schemas.openxmlformats.org/drawingml/2006/picture">
                <pic:pic>
                  <pic:nvPicPr>
                    <pic:cNvPr descr="C:\Users\Aramayis\Desktop\NKAR\A.png" id="0" name="image42.png"/>
                    <pic:cNvPicPr preferRelativeResize="0"/>
                  </pic:nvPicPr>
                  <pic:blipFill>
                    <a:blip r:embed="rId24"/>
                    <a:srcRect b="0" l="0" r="0" t="0"/>
                    <a:stretch>
                      <a:fillRect/>
                    </a:stretch>
                  </pic:blipFill>
                  <pic:spPr>
                    <a:xfrm>
                      <a:off x="0" y="0"/>
                      <a:ext cx="1380744" cy="1380744"/>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80744"/>
            <wp:effectExtent b="0" l="0" r="0" t="0"/>
            <wp:docPr descr="C:\Users\Aramayis\Desktop\NKAR\1.png" id="131" name="image41.png"/>
            <a:graphic>
              <a:graphicData uri="http://schemas.openxmlformats.org/drawingml/2006/picture">
                <pic:pic>
                  <pic:nvPicPr>
                    <pic:cNvPr descr="C:\Users\Aramayis\Desktop\NKAR\1.png" id="0" name="image41.png"/>
                    <pic:cNvPicPr preferRelativeResize="0"/>
                  </pic:nvPicPr>
                  <pic:blipFill>
                    <a:blip r:embed="rId25"/>
                    <a:srcRect b="0" l="0" r="0" t="0"/>
                    <a:stretch>
                      <a:fillRect/>
                    </a:stretch>
                  </pic:blipFill>
                  <pic:spPr>
                    <a:xfrm>
                      <a:off x="0" y="0"/>
                      <a:ext cx="1380744" cy="1380744"/>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80744"/>
            <wp:effectExtent b="0" l="0" r="0" t="0"/>
            <wp:docPr descr="C:\Users\Aramayis\Desktop\NKAR\B.png" id="132" name="image43.png"/>
            <a:graphic>
              <a:graphicData uri="http://schemas.openxmlformats.org/drawingml/2006/picture">
                <pic:pic>
                  <pic:nvPicPr>
                    <pic:cNvPr descr="C:\Users\Aramayis\Desktop\NKAR\B.png" id="0" name="image43.png"/>
                    <pic:cNvPicPr preferRelativeResize="0"/>
                  </pic:nvPicPr>
                  <pic:blipFill>
                    <a:blip r:embed="rId26"/>
                    <a:srcRect b="0" l="0" r="0" t="0"/>
                    <a:stretch>
                      <a:fillRect/>
                    </a:stretch>
                  </pic:blipFill>
                  <pic:spPr>
                    <a:xfrm>
                      <a:off x="0" y="0"/>
                      <a:ext cx="1380744" cy="1380744"/>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spacing w:after="0" w:line="360" w:lineRule="auto"/>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A9">
      <w:pPr>
        <w:shd w:fill="ffffff" w:val="clear"/>
        <w:spacing w:after="0" w:before="75" w:line="360" w:lineRule="auto"/>
        <w:ind w:firstLine="708"/>
        <w:rPr>
          <w:rFonts w:ascii="Merriweather" w:cs="Merriweather" w:eastAsia="Merriweather" w:hAnsi="Merriweather"/>
          <w:sz w:val="24"/>
          <w:szCs w:val="24"/>
        </w:rPr>
      </w:pPr>
      <w:sdt>
        <w:sdtPr>
          <w:tag w:val="goog_rdk_133"/>
        </w:sdtPr>
        <w:sdtContent>
          <w:r w:rsidDel="00000000" w:rsidR="00000000" w:rsidRPr="00000000">
            <w:rPr>
              <w:rFonts w:ascii="Tahoma" w:cs="Tahoma" w:eastAsia="Tahoma" w:hAnsi="Tahoma"/>
              <w:color w:val="4e4e3f"/>
              <w:sz w:val="24"/>
              <w:szCs w:val="24"/>
              <w:rtl w:val="0"/>
            </w:rPr>
            <w:t xml:space="preserve">Նախադասության և բառի շուրջ նախնական գիտելիքների խորացմանն ու համակարգմանը նպաստում են նմանատիպ ուսուցանող խաղերը, </w:t>
          </w:r>
        </w:sdtContent>
      </w:sdt>
      <w:r w:rsidDel="00000000" w:rsidR="00000000" w:rsidRPr="00000000">
        <w:rPr>
          <w:rFonts w:ascii="Merriweather" w:cs="Merriweather" w:eastAsia="Merriweather" w:hAnsi="Merriweather"/>
          <w:sz w:val="24"/>
          <w:szCs w:val="24"/>
          <w:rtl w:val="0"/>
        </w:rPr>
        <w:t xml:space="preserve">:  </w:t>
      </w:r>
      <m:oMath>
        <m:r>
          <w:rPr>
            <w:rFonts w:ascii="Cambria Math" w:cs="Cambria Math" w:eastAsia="Cambria Math" w:hAnsi="Cambria Math"/>
            <w:sz w:val="24"/>
            <w:szCs w:val="24"/>
          </w:rPr>
          <m:t xml:space="preserve">«</m:t>
        </m:r>
      </m:oMath>
      <w:sdt>
        <w:sdtPr>
          <w:tag w:val="goog_rdk_134"/>
        </w:sdtPr>
        <w:sdtContent>
          <w:r w:rsidDel="00000000" w:rsidR="00000000" w:rsidRPr="00000000">
            <w:rPr>
              <w:rFonts w:ascii="Tahoma" w:cs="Tahoma" w:eastAsia="Tahoma" w:hAnsi="Tahoma"/>
              <w:sz w:val="24"/>
              <w:szCs w:val="24"/>
              <w:rtl w:val="0"/>
            </w:rPr>
            <w:t xml:space="preserve"> Նկար –բառը կորցրել է իր  տեղը</w:t>
          </w:r>
        </w:sdtContent>
      </w:sdt>
      <m:oMath>
        <m:r>
          <w:rPr>
            <w:rFonts w:ascii="Cambria Math" w:cs="Cambria Math" w:eastAsia="Cambria Math" w:hAnsi="Cambria Math"/>
            <w:sz w:val="24"/>
            <w:szCs w:val="24"/>
          </w:rPr>
          <m:t xml:space="preserve">»</m:t>
        </m:r>
      </m:oMath>
      <w:r w:rsidDel="00000000" w:rsidR="00000000" w:rsidRPr="00000000">
        <w:rPr>
          <w:rFonts w:ascii="Merriweather" w:cs="Merriweather" w:eastAsia="Merriweather" w:hAnsi="Merriweather"/>
          <w:sz w:val="24"/>
          <w:szCs w:val="24"/>
          <w:rtl w:val="0"/>
        </w:rPr>
        <w:t xml:space="preserve">,</w:t>
      </w:r>
      <m:oMath>
        <m:r>
          <w:rPr>
            <w:rFonts w:ascii="Cambria Math" w:cs="Cambria Math" w:eastAsia="Cambria Math" w:hAnsi="Cambria Math"/>
            <w:sz w:val="24"/>
            <w:szCs w:val="24"/>
          </w:rPr>
          <m:t xml:space="preserve"> «</m:t>
        </m:r>
      </m:oMath>
      <w:sdt>
        <w:sdtPr>
          <w:tag w:val="goog_rdk_135"/>
        </w:sdtPr>
        <w:sdtContent>
          <w:r w:rsidDel="00000000" w:rsidR="00000000" w:rsidRPr="00000000">
            <w:rPr>
              <w:rFonts w:ascii="Tahoma" w:cs="Tahoma" w:eastAsia="Tahoma" w:hAnsi="Tahoma"/>
              <w:sz w:val="24"/>
              <w:szCs w:val="24"/>
              <w:rtl w:val="0"/>
            </w:rPr>
            <w:t xml:space="preserve"> Տես և հիշիր</w:t>
          </w:r>
        </w:sdtContent>
      </w:sdt>
      <m:oMath>
        <m:r>
          <w:rPr>
            <w:rFonts w:ascii="Cambria Math" w:cs="Cambria Math" w:eastAsia="Cambria Math" w:hAnsi="Cambria Math"/>
            <w:sz w:val="24"/>
            <w:szCs w:val="24"/>
          </w:rPr>
          <m:t xml:space="preserve">»</m:t>
        </m:r>
      </m:oMath>
      <w:r w:rsidDel="00000000" w:rsidR="00000000" w:rsidRPr="00000000">
        <w:rPr>
          <w:rFonts w:ascii="Merriweather" w:cs="Merriweather" w:eastAsia="Merriweather" w:hAnsi="Merriweather"/>
          <w:sz w:val="24"/>
          <w:szCs w:val="24"/>
          <w:rtl w:val="0"/>
        </w:rPr>
        <w:t xml:space="preserve">,</w:t>
      </w:r>
      <m:oMath>
        <m:r>
          <w:rPr>
            <w:rFonts w:ascii="Cambria Math" w:cs="Cambria Math" w:eastAsia="Cambria Math" w:hAnsi="Cambria Math"/>
            <w:sz w:val="24"/>
            <w:szCs w:val="24"/>
          </w:rPr>
          <m:t xml:space="preserve"> «</m:t>
        </m:r>
      </m:oMath>
      <w:sdt>
        <w:sdtPr>
          <w:tag w:val="goog_rdk_136"/>
        </w:sdtPr>
        <w:sdtContent>
          <w:r w:rsidDel="00000000" w:rsidR="00000000" w:rsidRPr="00000000">
            <w:rPr>
              <w:rFonts w:ascii="Tahoma" w:cs="Tahoma" w:eastAsia="Tahoma" w:hAnsi="Tahoma"/>
              <w:sz w:val="24"/>
              <w:szCs w:val="24"/>
              <w:rtl w:val="0"/>
            </w:rPr>
            <w:t xml:space="preserve"> Ընդհակառակն</w:t>
          </w:r>
        </w:sdtContent>
      </w:sdt>
      <m:oMath>
        <m:r>
          <w:rPr>
            <w:rFonts w:ascii="Cambria Math" w:cs="Cambria Math" w:eastAsia="Cambria Math" w:hAnsi="Cambria Math"/>
            <w:sz w:val="24"/>
            <w:szCs w:val="24"/>
          </w:rPr>
          <m:t xml:space="preserve">»</m:t>
        </m:r>
      </m:oMath>
      <w:sdt>
        <w:sdtPr>
          <w:tag w:val="goog_rdk_137"/>
        </w:sdtPr>
        <w:sdtContent>
          <w:r w:rsidDel="00000000" w:rsidR="00000000" w:rsidRPr="00000000">
            <w:rPr>
              <w:rFonts w:ascii="Tahoma" w:cs="Tahoma" w:eastAsia="Tahoma" w:hAnsi="Tahoma"/>
              <w:sz w:val="24"/>
              <w:szCs w:val="24"/>
              <w:rtl w:val="0"/>
            </w:rPr>
            <w:t xml:space="preserve"> և այլն։</w:t>
          </w:r>
        </w:sdtContent>
      </w:sdt>
    </w:p>
    <w:p w:rsidR="00000000" w:rsidDel="00000000" w:rsidP="00000000" w:rsidRDefault="00000000" w:rsidRPr="00000000" w14:paraId="000000AA">
      <w:pPr>
        <w:shd w:fill="ffffff" w:val="clear"/>
        <w:spacing w:after="0" w:before="75" w:line="360" w:lineRule="auto"/>
        <w:rPr>
          <w:rFonts w:ascii="Merriweather" w:cs="Merriweather" w:eastAsia="Merriweather" w:hAnsi="Merriweather"/>
          <w:color w:val="4e4e3f"/>
          <w:sz w:val="24"/>
          <w:szCs w:val="24"/>
        </w:rPr>
      </w:pPr>
      <w:sdt>
        <w:sdtPr>
          <w:tag w:val="goog_rdk_138"/>
        </w:sdtPr>
        <w:sdtContent>
          <w:r w:rsidDel="00000000" w:rsidR="00000000" w:rsidRPr="00000000">
            <w:rPr>
              <w:rFonts w:ascii="Tahoma" w:cs="Tahoma" w:eastAsia="Tahoma" w:hAnsi="Tahoma"/>
              <w:sz w:val="24"/>
              <w:szCs w:val="24"/>
              <w:rtl w:val="0"/>
            </w:rPr>
            <w:t xml:space="preserve">Անցկացվում է նաև 2 բառ խաղը</w:t>
          </w:r>
        </w:sdtContent>
      </w:sdt>
      <w:r w:rsidDel="00000000" w:rsidR="00000000" w:rsidRPr="00000000">
        <w:rPr>
          <w:rFonts w:ascii="Times New Roman" w:cs="Times New Roman" w:eastAsia="Times New Roman" w:hAnsi="Times New Roman"/>
          <w:sz w:val="24"/>
          <w:szCs w:val="24"/>
          <w:rtl w:val="0"/>
        </w:rPr>
        <w:t xml:space="preserve">․</w:t>
      </w:r>
      <w:sdt>
        <w:sdtPr>
          <w:tag w:val="goog_rdk_139"/>
        </w:sdtPr>
        <w:sdtContent>
          <w:r w:rsidDel="00000000" w:rsidR="00000000" w:rsidRPr="00000000">
            <w:rPr>
              <w:rFonts w:ascii="Tahoma" w:cs="Tahoma" w:eastAsia="Tahoma" w:hAnsi="Tahoma"/>
              <w:sz w:val="24"/>
              <w:szCs w:val="24"/>
              <w:rtl w:val="0"/>
            </w:rPr>
            <w:t xml:space="preserve"> Յուրաքանչյուր խմբին տրվում է 2 նկար- բառ, օրինակ՝տուն և ջուր, արև և երկինք և այլն, հանձնարարվում՝ կազմել այնպիսի նախադասություններ, որ նկար բառերը լինեն այդ  նախադասություններում։ Խմբերի ներսում լսում են բոլորի կազմածը,սակայն ներկայացնում են առավել հետաքևքիր նախադասությունը։</w:t>
          </w:r>
        </w:sdtContent>
      </w:sdt>
      <w:r w:rsidDel="00000000" w:rsidR="00000000" w:rsidRPr="00000000">
        <w:rPr>
          <w:rtl w:val="0"/>
        </w:rPr>
      </w:r>
    </w:p>
    <w:p w:rsidR="00000000" w:rsidDel="00000000" w:rsidP="00000000" w:rsidRDefault="00000000" w:rsidRPr="00000000" w14:paraId="000000AB">
      <w:pPr>
        <w:spacing w:after="0" w:line="360" w:lineRule="auto"/>
        <w:ind w:firstLine="708"/>
        <w:jc w:val="both"/>
        <w:rPr>
          <w:rFonts w:ascii="Merriweather" w:cs="Merriweather" w:eastAsia="Merriweather" w:hAnsi="Merriweather"/>
          <w:sz w:val="24"/>
          <w:szCs w:val="24"/>
        </w:rPr>
      </w:pPr>
      <w:sdt>
        <w:sdtPr>
          <w:tag w:val="goog_rdk_140"/>
        </w:sdtPr>
        <w:sdtContent>
          <w:r w:rsidDel="00000000" w:rsidR="00000000" w:rsidRPr="00000000">
            <w:rPr>
              <w:rFonts w:ascii="Tahoma" w:cs="Tahoma" w:eastAsia="Tahoma" w:hAnsi="Tahoma"/>
              <w:sz w:val="24"/>
              <w:szCs w:val="24"/>
              <w:rtl w:val="0"/>
            </w:rPr>
            <w:t xml:space="preserve">Բառի մասին գաղափար կազմելուց հետո  հաջորդը՝ վանկի գաղափարի ներմուծումն է: Երեխաներին ծանոթանում ենք միավանկ բառ և բազմավանկ բառ հասկացությանը: Վանկի ուսուցումը ավելի մատչելի դարձնելու նպատակով օգտագործում ենք վանկային կորեր, որոնք հաջողությամբ երեխաները ըմբռնում և կիրառում են: Վանկի ուսուցումը հիմնականում տանում ենք առարկայական նկարների օգնությամբ: </w:t>
          </w:r>
        </w:sdtContent>
      </w:sdt>
    </w:p>
    <w:p w:rsidR="00000000" w:rsidDel="00000000" w:rsidP="00000000" w:rsidRDefault="00000000" w:rsidRPr="00000000" w14:paraId="000000AC">
      <w:pPr>
        <w:spacing w:after="0" w:line="360" w:lineRule="auto"/>
        <w:ind w:firstLine="708"/>
        <w:jc w:val="both"/>
        <w:rPr>
          <w:rFonts w:ascii="Merriweather" w:cs="Merriweather" w:eastAsia="Merriweather" w:hAnsi="Merriweather"/>
          <w:sz w:val="24"/>
          <w:szCs w:val="24"/>
        </w:rPr>
      </w:pPr>
      <w:sdt>
        <w:sdtPr>
          <w:tag w:val="goog_rdk_141"/>
        </w:sdtPr>
        <w:sdtContent>
          <w:r w:rsidDel="00000000" w:rsidR="00000000" w:rsidRPr="00000000">
            <w:rPr>
              <w:rFonts w:ascii="Tahoma" w:cs="Tahoma" w:eastAsia="Tahoma" w:hAnsi="Tahoma"/>
              <w:sz w:val="24"/>
              <w:szCs w:val="24"/>
              <w:rtl w:val="0"/>
            </w:rPr>
            <w:t xml:space="preserve">Երեխաները պատմությունից առանձնացնում են նախադասություններ, իսկ նախադասություններից՝ բառեր, բառերն էլ բաժանում են</w:t>
            <w:tab/>
            <w:t xml:space="preserve">մասերի: Ծանոթանում են առարկայական նկարների, բառերի տակ եղած կորերին, հասկանում են, որ կան բառեր,  որոնք մասերի չեն բաժանվում, ուրեմն միավանկ բառեր են, իսկ երբ բառը բաժանվում է երկու մասի՝ երկվանկ  է, երեք մասի՝ եռավանկ է:  </w:t>
          </w:r>
        </w:sdtContent>
      </w:sdt>
    </w:p>
    <w:p w:rsidR="00000000" w:rsidDel="00000000" w:rsidP="00000000" w:rsidRDefault="00000000" w:rsidRPr="00000000" w14:paraId="000000AD">
      <w:pPr>
        <w:spacing w:after="0" w:line="360" w:lineRule="auto"/>
        <w:jc w:val="both"/>
        <w:rPr>
          <w:rFonts w:ascii="Merriweather" w:cs="Merriweather" w:eastAsia="Merriweather" w:hAnsi="Merriweather"/>
          <w:sz w:val="24"/>
          <w:szCs w:val="24"/>
        </w:rPr>
      </w:pPr>
      <w:r w:rsidDel="00000000" w:rsidR="00000000" w:rsidRPr="00000000">
        <w:rPr>
          <w:rtl w:val="0"/>
        </w:rPr>
      </w:r>
    </w:p>
    <w:tbl>
      <w:tblPr>
        <w:tblStyle w:val="Table4"/>
        <w:tblW w:w="9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
        <w:tblGridChange w:id="0">
          <w:tblGrid>
            <w:gridCol w:w="903"/>
          </w:tblGrid>
        </w:tblGridChange>
      </w:tblGrid>
      <w:tr>
        <w:trPr>
          <w:cantSplit w:val="0"/>
          <w:trHeight w:val="405" w:hRule="atLeast"/>
          <w:tblHeader w:val="0"/>
        </w:trPr>
        <w:tc>
          <w:tcPr/>
          <w:p w:rsidR="00000000" w:rsidDel="00000000" w:rsidP="00000000" w:rsidRDefault="00000000" w:rsidRPr="00000000" w14:paraId="000000AE">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AF">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609600</wp:posOffset>
                </wp:positionV>
                <wp:extent cx="943491" cy="1097631"/>
                <wp:effectExtent b="0" l="0" r="0" t="0"/>
                <wp:wrapNone/>
                <wp:docPr id="94" name=""/>
                <a:graphic>
                  <a:graphicData uri="http://schemas.microsoft.com/office/word/2010/wordprocessingShape">
                    <wps:wsp>
                      <wps:cNvSpPr/>
                      <wps:cNvPr id="14" name="Shape 14"/>
                      <wps:spPr>
                        <a:xfrm rot="9541173">
                          <a:off x="5022785" y="3322800"/>
                          <a:ext cx="646430" cy="914400"/>
                        </a:xfrm>
                        <a:custGeom>
                          <a:rect b="b" l="l" r="r" t="t"/>
                          <a:pathLst>
                            <a:path extrusionOk="0" fill="none" h="21600" w="15259">
                              <a:moveTo>
                                <a:pt x="0" y="32"/>
                              </a:moveTo>
                              <a:cubicBezTo>
                                <a:pt x="393" y="10"/>
                                <a:pt x="788" y="-1"/>
                                <a:pt x="1183" y="0"/>
                              </a:cubicBezTo>
                              <a:cubicBezTo>
                                <a:pt x="6347" y="0"/>
                                <a:pt x="11341" y="1850"/>
                                <a:pt x="15258" y="5216"/>
                              </a:cubicBezTo>
                            </a:path>
                            <a:path extrusionOk="0" h="21600" w="15259">
                              <a:moveTo>
                                <a:pt x="0" y="32"/>
                              </a:moveTo>
                              <a:cubicBezTo>
                                <a:pt x="393" y="10"/>
                                <a:pt x="788" y="-1"/>
                                <a:pt x="1183" y="0"/>
                              </a:cubicBezTo>
                              <a:cubicBezTo>
                                <a:pt x="6347" y="0"/>
                                <a:pt x="11341" y="1850"/>
                                <a:pt x="15258" y="5216"/>
                              </a:cubicBezTo>
                              <a:lnTo>
                                <a:pt x="1183"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609600</wp:posOffset>
                </wp:positionV>
                <wp:extent cx="943491" cy="1097631"/>
                <wp:effectExtent b="0" l="0" r="0" t="0"/>
                <wp:wrapNone/>
                <wp:docPr id="94"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943491" cy="10976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-850899</wp:posOffset>
                </wp:positionV>
                <wp:extent cx="780834" cy="1039009"/>
                <wp:effectExtent b="0" l="0" r="0" t="0"/>
                <wp:wrapNone/>
                <wp:docPr id="97" name=""/>
                <a:graphic>
                  <a:graphicData uri="http://schemas.microsoft.com/office/word/2010/wordprocessingShape">
                    <wps:wsp>
                      <wps:cNvSpPr/>
                      <wps:cNvPr id="17" name="Shape 17"/>
                      <wps:spPr>
                        <a:xfrm rot="6382861">
                          <a:off x="4888800" y="3511078"/>
                          <a:ext cx="914400" cy="537845"/>
                        </a:xfrm>
                        <a:custGeom>
                          <a:rect b="b" l="l" r="r" t="t"/>
                          <a:pathLst>
                            <a:path extrusionOk="0" fill="none" h="12698" w="21600">
                              <a:moveTo>
                                <a:pt x="17473" y="-1"/>
                              </a:moveTo>
                              <a:cubicBezTo>
                                <a:pt x="20155" y="3690"/>
                                <a:pt x="21600" y="8135"/>
                                <a:pt x="21600" y="12698"/>
                              </a:cubicBezTo>
                            </a:path>
                            <a:path extrusionOk="0" h="12698" w="21600">
                              <a:moveTo>
                                <a:pt x="17473" y="-1"/>
                              </a:moveTo>
                              <a:cubicBezTo>
                                <a:pt x="20155" y="3690"/>
                                <a:pt x="21600" y="8135"/>
                                <a:pt x="21600" y="12698"/>
                              </a:cubicBezTo>
                              <a:lnTo>
                                <a:pt x="0" y="12698"/>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-850899</wp:posOffset>
                </wp:positionV>
                <wp:extent cx="780834" cy="1039009"/>
                <wp:effectExtent b="0" l="0" r="0" t="0"/>
                <wp:wrapNone/>
                <wp:docPr id="97" name="image45.png"/>
                <a:graphic>
                  <a:graphicData uri="http://schemas.openxmlformats.org/drawingml/2006/picture">
                    <pic:pic>
                      <pic:nvPicPr>
                        <pic:cNvPr id="0" name="image45.png"/>
                        <pic:cNvPicPr preferRelativeResize="0"/>
                      </pic:nvPicPr>
                      <pic:blipFill>
                        <a:blip r:embed="rId28"/>
                        <a:srcRect/>
                        <a:stretch>
                          <a:fillRect/>
                        </a:stretch>
                      </pic:blipFill>
                      <pic:spPr>
                        <a:xfrm>
                          <a:off x="0" y="0"/>
                          <a:ext cx="780834" cy="10390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-114299</wp:posOffset>
                </wp:positionV>
                <wp:extent cx="791594" cy="1043142"/>
                <wp:effectExtent b="0" l="0" r="0" t="0"/>
                <wp:wrapNone/>
                <wp:docPr id="98" name=""/>
                <a:graphic>
                  <a:graphicData uri="http://schemas.microsoft.com/office/word/2010/wordprocessingShape">
                    <wps:wsp>
                      <wps:cNvSpPr/>
                      <wps:cNvPr id="18" name="Shape 18"/>
                      <wps:spPr>
                        <a:xfrm rot="6509365">
                          <a:off x="4888800" y="3518698"/>
                          <a:ext cx="914400" cy="522605"/>
                        </a:xfrm>
                        <a:custGeom>
                          <a:rect b="b" l="l" r="r" t="t"/>
                          <a:pathLst>
                            <a:path extrusionOk="0" fill="none" h="12344" w="21600">
                              <a:moveTo>
                                <a:pt x="17725" y="-1"/>
                              </a:moveTo>
                              <a:cubicBezTo>
                                <a:pt x="20247" y="3622"/>
                                <a:pt x="21600" y="7930"/>
                                <a:pt x="21600" y="12344"/>
                              </a:cubicBezTo>
                            </a:path>
                            <a:path extrusionOk="0" h="12344" w="21600">
                              <a:moveTo>
                                <a:pt x="17725" y="-1"/>
                              </a:moveTo>
                              <a:cubicBezTo>
                                <a:pt x="20247" y="3622"/>
                                <a:pt x="21600" y="7930"/>
                                <a:pt x="21600" y="12344"/>
                              </a:cubicBezTo>
                              <a:lnTo>
                                <a:pt x="0" y="12344"/>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-114299</wp:posOffset>
                </wp:positionV>
                <wp:extent cx="791594" cy="1043142"/>
                <wp:effectExtent b="0" l="0" r="0" t="0"/>
                <wp:wrapNone/>
                <wp:docPr id="98" name="image46.png"/>
                <a:graphic>
                  <a:graphicData uri="http://schemas.openxmlformats.org/drawingml/2006/picture">
                    <pic:pic>
                      <pic:nvPicPr>
                        <pic:cNvPr id="0" name="image46.png"/>
                        <pic:cNvPicPr preferRelativeResize="0"/>
                      </pic:nvPicPr>
                      <pic:blipFill>
                        <a:blip r:embed="rId29"/>
                        <a:srcRect/>
                        <a:stretch>
                          <a:fillRect/>
                        </a:stretch>
                      </pic:blipFill>
                      <pic:spPr>
                        <a:xfrm>
                          <a:off x="0" y="0"/>
                          <a:ext cx="791594" cy="10431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-114299</wp:posOffset>
                </wp:positionV>
                <wp:extent cx="813014" cy="1049530"/>
                <wp:effectExtent b="0" l="0" r="0" t="0"/>
                <wp:wrapNone/>
                <wp:docPr id="82" name=""/>
                <a:graphic>
                  <a:graphicData uri="http://schemas.microsoft.com/office/word/2010/wordprocessingShape">
                    <wps:wsp>
                      <wps:cNvSpPr/>
                      <wps:cNvPr id="2" name="Shape 2"/>
                      <wps:spPr>
                        <a:xfrm rot="6478644">
                          <a:off x="4888800" y="3500918"/>
                          <a:ext cx="914400" cy="558165"/>
                        </a:xfrm>
                        <a:custGeom>
                          <a:rect b="b" l="l" r="r" t="t"/>
                          <a:pathLst>
                            <a:path extrusionOk="0" fill="none" h="13193" w="21600">
                              <a:moveTo>
                                <a:pt x="17102" y="0"/>
                              </a:moveTo>
                              <a:cubicBezTo>
                                <a:pt x="20018" y="3779"/>
                                <a:pt x="21600" y="8419"/>
                                <a:pt x="21600" y="13193"/>
                              </a:cubicBezTo>
                            </a:path>
                            <a:path extrusionOk="0" h="13193" w="21600">
                              <a:moveTo>
                                <a:pt x="17102" y="0"/>
                              </a:moveTo>
                              <a:cubicBezTo>
                                <a:pt x="20018" y="3779"/>
                                <a:pt x="21600" y="8419"/>
                                <a:pt x="21600" y="13193"/>
                              </a:cubicBezTo>
                              <a:lnTo>
                                <a:pt x="0" y="13193"/>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-114299</wp:posOffset>
                </wp:positionV>
                <wp:extent cx="813014" cy="1049530"/>
                <wp:effectExtent b="0" l="0" r="0" t="0"/>
                <wp:wrapNone/>
                <wp:docPr id="82"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813014" cy="1049530"/>
                        </a:xfrm>
                        <a:prstGeom prst="rect"/>
                        <a:ln/>
                      </pic:spPr>
                    </pic:pic>
                  </a:graphicData>
                </a:graphic>
              </wp:anchor>
            </w:drawing>
          </mc:Fallback>
        </mc:AlternateContent>
      </w:r>
    </w:p>
    <w:tbl>
      <w:tblPr>
        <w:tblStyle w:val="Table5"/>
        <w:tblW w:w="18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3"/>
        <w:gridCol w:w="933"/>
        <w:tblGridChange w:id="0">
          <w:tblGrid>
            <w:gridCol w:w="933"/>
            <w:gridCol w:w="933"/>
          </w:tblGrid>
        </w:tblGridChange>
      </w:tblGrid>
      <w:tr>
        <w:trPr>
          <w:cantSplit w:val="0"/>
          <w:trHeight w:val="360" w:hRule="atLeast"/>
          <w:tblHeader w:val="0"/>
        </w:trPr>
        <w:tc>
          <w:tcPr/>
          <w:p w:rsidR="00000000" w:rsidDel="00000000" w:rsidP="00000000" w:rsidRDefault="00000000" w:rsidRPr="00000000" w14:paraId="000000B0">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B1">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B2">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-101599</wp:posOffset>
                </wp:positionV>
                <wp:extent cx="905432" cy="1082629"/>
                <wp:effectExtent b="0" l="0" r="0" t="0"/>
                <wp:wrapNone/>
                <wp:docPr id="95" name=""/>
                <a:graphic>
                  <a:graphicData uri="http://schemas.microsoft.com/office/word/2010/wordprocessingShape">
                    <wps:wsp>
                      <wps:cNvSpPr/>
                      <wps:cNvPr id="15" name="Shape 15"/>
                      <wps:spPr>
                        <a:xfrm rot="6771496">
                          <a:off x="4888800" y="3483138"/>
                          <a:ext cx="914400" cy="593725"/>
                        </a:xfrm>
                        <a:custGeom>
                          <a:rect b="b" l="l" r="r" t="t"/>
                          <a:pathLst>
                            <a:path extrusionOk="0" fill="none" h="14024" w="21600">
                              <a:moveTo>
                                <a:pt x="16428" y="-1"/>
                              </a:moveTo>
                              <a:cubicBezTo>
                                <a:pt x="19766" y="3910"/>
                                <a:pt x="21600" y="8882"/>
                                <a:pt x="21600" y="14024"/>
                              </a:cubicBezTo>
                            </a:path>
                            <a:path extrusionOk="0" h="14024" w="21600">
                              <a:moveTo>
                                <a:pt x="16428" y="-1"/>
                              </a:moveTo>
                              <a:cubicBezTo>
                                <a:pt x="19766" y="3910"/>
                                <a:pt x="21600" y="8882"/>
                                <a:pt x="21600" y="14024"/>
                              </a:cubicBezTo>
                              <a:lnTo>
                                <a:pt x="0" y="14024"/>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-101599</wp:posOffset>
                </wp:positionV>
                <wp:extent cx="905432" cy="1082629"/>
                <wp:effectExtent b="0" l="0" r="0" t="0"/>
                <wp:wrapNone/>
                <wp:docPr id="95" name="image31.png"/>
                <a:graphic>
                  <a:graphicData uri="http://schemas.openxmlformats.org/drawingml/2006/picture">
                    <pic:pic>
                      <pic:nvPicPr>
                        <pic:cNvPr id="0" name="image31.png"/>
                        <pic:cNvPicPr preferRelativeResize="0"/>
                      </pic:nvPicPr>
                      <pic:blipFill>
                        <a:blip r:embed="rId31"/>
                        <a:srcRect/>
                        <a:stretch>
                          <a:fillRect/>
                        </a:stretch>
                      </pic:blipFill>
                      <pic:spPr>
                        <a:xfrm>
                          <a:off x="0" y="0"/>
                          <a:ext cx="905432" cy="10826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-114299</wp:posOffset>
                </wp:positionV>
                <wp:extent cx="817872" cy="1051015"/>
                <wp:effectExtent b="0" l="0" r="0" t="0"/>
                <wp:wrapNone/>
                <wp:docPr id="86" name=""/>
                <a:graphic>
                  <a:graphicData uri="http://schemas.microsoft.com/office/word/2010/wordprocessingShape">
                    <wps:wsp>
                      <wps:cNvSpPr/>
                      <wps:cNvPr id="6" name="Shape 6"/>
                      <wps:spPr>
                        <a:xfrm rot="6475650">
                          <a:off x="4888800" y="3498378"/>
                          <a:ext cx="914400" cy="563245"/>
                        </a:xfrm>
                        <a:custGeom>
                          <a:rect b="b" l="l" r="r" t="t"/>
                          <a:pathLst>
                            <a:path extrusionOk="0" fill="none" h="13302" w="21600">
                              <a:moveTo>
                                <a:pt x="17018" y="-1"/>
                              </a:moveTo>
                              <a:cubicBezTo>
                                <a:pt x="19987" y="3798"/>
                                <a:pt x="21600" y="8480"/>
                                <a:pt x="21600" y="13302"/>
                              </a:cubicBezTo>
                            </a:path>
                            <a:path extrusionOk="0" h="13302" w="21600">
                              <a:moveTo>
                                <a:pt x="17018" y="-1"/>
                              </a:moveTo>
                              <a:cubicBezTo>
                                <a:pt x="19987" y="3798"/>
                                <a:pt x="21600" y="8480"/>
                                <a:pt x="21600" y="13302"/>
                              </a:cubicBezTo>
                              <a:lnTo>
                                <a:pt x="0" y="13302"/>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-114299</wp:posOffset>
                </wp:positionV>
                <wp:extent cx="817872" cy="1051015"/>
                <wp:effectExtent b="0" l="0" r="0" t="0"/>
                <wp:wrapNone/>
                <wp:docPr id="86"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817872" cy="1051015"/>
                        </a:xfrm>
                        <a:prstGeom prst="rect"/>
                        <a:ln/>
                      </pic:spPr>
                    </pic:pic>
                  </a:graphicData>
                </a:graphic>
              </wp:anchor>
            </w:drawing>
          </mc:Fallback>
        </mc:AlternateContent>
      </w:r>
    </w:p>
    <w:tbl>
      <w:tblPr>
        <w:tblStyle w:val="Table6"/>
        <w:tblW w:w="31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
        <w:gridCol w:w="1038"/>
        <w:gridCol w:w="1038"/>
        <w:tblGridChange w:id="0">
          <w:tblGrid>
            <w:gridCol w:w="1038"/>
            <w:gridCol w:w="1038"/>
            <w:gridCol w:w="1038"/>
          </w:tblGrid>
        </w:tblGridChange>
      </w:tblGrid>
      <w:tr>
        <w:trPr>
          <w:cantSplit w:val="0"/>
          <w:trHeight w:val="420" w:hRule="atLeast"/>
          <w:tblHeader w:val="0"/>
        </w:trPr>
        <w:tc>
          <w:tcPr/>
          <w:p w:rsidR="00000000" w:rsidDel="00000000" w:rsidP="00000000" w:rsidRDefault="00000000" w:rsidRPr="00000000" w14:paraId="000000B3">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B4">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B5">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B6">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7">
      <w:pPr>
        <w:spacing w:after="0" w:line="360" w:lineRule="auto"/>
        <w:jc w:val="both"/>
        <w:rPr>
          <w:rFonts w:ascii="Merriweather" w:cs="Merriweather" w:eastAsia="Merriweather" w:hAnsi="Merriweather"/>
          <w:sz w:val="24"/>
          <w:szCs w:val="24"/>
        </w:rPr>
      </w:pPr>
      <w:sdt>
        <w:sdtPr>
          <w:tag w:val="goog_rdk_142"/>
        </w:sdtPr>
        <w:sdtContent>
          <w:r w:rsidDel="00000000" w:rsidR="00000000" w:rsidRPr="00000000">
            <w:rPr>
              <w:rFonts w:ascii="Tahoma" w:cs="Tahoma" w:eastAsia="Tahoma" w:hAnsi="Tahoma"/>
              <w:sz w:val="24"/>
              <w:szCs w:val="24"/>
              <w:rtl w:val="0"/>
            </w:rPr>
            <w:t xml:space="preserve"> </w:t>
            <w:tab/>
            <w:t xml:space="preserve">Վանկի ուսուցմանը նպաստում են  վանկախաղերը և մի շարք ակտիվացնող վարժություններ: Օրինակ՝ բառի բաժանումը վանկերի ծափերի միջոցով, կամ թմբուկի հարվածներով, ձեռքը սեղանին հարվածելով և այլն: Ինչպես նաև </w:t>
          </w:r>
        </w:sdtContent>
      </w:sdt>
      <m:oMath>
        <m:r>
          <w:rPr>
            <w:rFonts w:ascii="Cambria Math" w:cs="Cambria Math" w:eastAsia="Cambria Math" w:hAnsi="Cambria Math"/>
            <w:sz w:val="24"/>
            <w:szCs w:val="24"/>
          </w:rPr>
          <m:t xml:space="preserve">«</m:t>
        </m:r>
      </m:oMath>
      <w:sdt>
        <w:sdtPr>
          <w:tag w:val="goog_rdk_143"/>
        </w:sdtPr>
        <w:sdtContent>
          <w:r w:rsidDel="00000000" w:rsidR="00000000" w:rsidRPr="00000000">
            <w:rPr>
              <w:rFonts w:ascii="Tahoma" w:cs="Tahoma" w:eastAsia="Tahoma" w:hAnsi="Tahoma"/>
              <w:sz w:val="24"/>
              <w:szCs w:val="24"/>
              <w:rtl w:val="0"/>
            </w:rPr>
            <w:t xml:space="preserve"> Լրացրու բառը</w:t>
          </w:r>
        </w:sdtContent>
      </w:sdt>
      <m:oMath>
        <m:r>
          <w:rPr>
            <w:rFonts w:ascii="Cambria Math" w:cs="Cambria Math" w:eastAsia="Cambria Math" w:hAnsi="Cambria Math"/>
            <w:sz w:val="24"/>
            <w:szCs w:val="24"/>
          </w:rPr>
          <m:t xml:space="preserve">»</m:t>
        </m:r>
      </m:oMath>
      <w:sdt>
        <w:sdtPr>
          <w:tag w:val="goog_rdk_144"/>
        </w:sdtPr>
        <w:sdtContent>
          <w:r w:rsidDel="00000000" w:rsidR="00000000" w:rsidRPr="00000000">
            <w:rPr>
              <w:rFonts w:ascii="Tahoma" w:cs="Tahoma" w:eastAsia="Tahoma" w:hAnsi="Tahoma"/>
              <w:sz w:val="24"/>
              <w:szCs w:val="24"/>
              <w:rtl w:val="0"/>
            </w:rPr>
            <w:t xml:space="preserve"> գնդակով շարժախաղը, որի ժամանակ խաղավարը նստելով շրջանի մեջտեղում ասում է բազմավանկ բառի առաջին վանկը և գնդակը նետում է խաղացողին, խաղացողը լրացնում է հաջորդ վանկը, եթե բառը եռավանկ է նետում է մեկ այլ խաղացողի, կամ գնդակը գետնին հարվածելուն համահունչ ծանոթ բանաստեղծության բառերը արտասանում ենք վանկերի բաժանելով։</w:t>
          </w:r>
        </w:sdtContent>
      </w:sdt>
    </w:p>
    <w:p w:rsidR="00000000" w:rsidDel="00000000" w:rsidP="00000000" w:rsidRDefault="00000000" w:rsidRPr="00000000" w14:paraId="000000B8">
      <w:pPr>
        <w:spacing w:after="0" w:line="360" w:lineRule="auto"/>
        <w:jc w:val="both"/>
        <w:rPr>
          <w:rFonts w:ascii="Merriweather" w:cs="Merriweather" w:eastAsia="Merriweather" w:hAnsi="Merriweather"/>
          <w:sz w:val="24"/>
          <w:szCs w:val="24"/>
        </w:rPr>
      </w:pPr>
      <w:sdt>
        <w:sdtPr>
          <w:tag w:val="goog_rdk_145"/>
        </w:sdtPr>
        <w:sdtContent>
          <w:r w:rsidDel="00000000" w:rsidR="00000000" w:rsidRPr="00000000">
            <w:rPr>
              <w:rFonts w:ascii="Tahoma" w:cs="Tahoma" w:eastAsia="Tahoma" w:hAnsi="Tahoma"/>
              <w:sz w:val="24"/>
              <w:szCs w:val="24"/>
              <w:rtl w:val="0"/>
            </w:rPr>
            <w:t xml:space="preserve"> </w:t>
            <w:tab/>
            <w:t xml:space="preserve">Բառի մեջ վանկը տարբերակում ենք նաև ձեռքը ծնոտին հպելու հնարքով: Բառը արտասանելիս ծնոտը քանի անգամ դիպչում է ձեռքին, բառի մեջ այդքան վանկ կա: Երեխաներին խաղի միջոցով հասկացնոմ ենք, որ մարդը խոսում է բառերը վանկերի բաժանելով, վանկերը իրարից բաժանվում են դադարներով, բայց քանի որ մենք արագ ենք խոսում, դա չի զգացվում: Համոզվելու համար  առաջարկում ենք ընկերոջը հեռվից կանչել և այլն:</w:t>
          </w:r>
        </w:sdtContent>
      </w:sdt>
    </w:p>
    <w:p w:rsidR="00000000" w:rsidDel="00000000" w:rsidP="00000000" w:rsidRDefault="00000000" w:rsidRPr="00000000" w14:paraId="000000B9">
      <w:pPr>
        <w:spacing w:after="0" w:line="360" w:lineRule="auto"/>
        <w:ind w:firstLine="708"/>
        <w:jc w:val="both"/>
        <w:rPr>
          <w:rFonts w:ascii="Merriweather" w:cs="Merriweather" w:eastAsia="Merriweather" w:hAnsi="Merriweather"/>
          <w:sz w:val="24"/>
          <w:szCs w:val="24"/>
        </w:rPr>
      </w:pPr>
      <w:sdt>
        <w:sdtPr>
          <w:tag w:val="goog_rdk_146"/>
        </w:sdtPr>
        <w:sdtContent>
          <w:r w:rsidDel="00000000" w:rsidR="00000000" w:rsidRPr="00000000">
            <w:rPr>
              <w:rFonts w:ascii="Tahoma" w:cs="Tahoma" w:eastAsia="Tahoma" w:hAnsi="Tahoma"/>
              <w:sz w:val="24"/>
              <w:szCs w:val="24"/>
              <w:rtl w:val="0"/>
            </w:rPr>
            <w:t xml:space="preserve">Ամրապնդում ենք նմանատիպ առաջադրանքների միջոցով</w:t>
          </w:r>
        </w:sdtContent>
      </w:sdt>
    </w:p>
    <w:p w:rsidR="00000000" w:rsidDel="00000000" w:rsidP="00000000" w:rsidRDefault="00000000" w:rsidRPr="00000000" w14:paraId="000000BA">
      <w:pPr>
        <w:shd w:fill="ffffff" w:val="clear"/>
        <w:spacing w:after="0" w:line="360" w:lineRule="auto"/>
        <w:rPr>
          <w:rFonts w:ascii="Merriweather" w:cs="Merriweather" w:eastAsia="Merriweather" w:hAnsi="Merriweather"/>
          <w:color w:val="4e4e3f"/>
          <w:sz w:val="24"/>
          <w:szCs w:val="24"/>
        </w:rPr>
      </w:pPr>
      <w:sdt>
        <w:sdtPr>
          <w:tag w:val="goog_rdk_147"/>
        </w:sdtPr>
        <w:sdtContent>
          <w:r w:rsidDel="00000000" w:rsidR="00000000" w:rsidRPr="00000000">
            <w:rPr>
              <w:rFonts w:ascii="Tahoma" w:cs="Tahoma" w:eastAsia="Tahoma" w:hAnsi="Tahoma"/>
              <w:color w:val="4e4e3f"/>
              <w:sz w:val="24"/>
              <w:szCs w:val="24"/>
              <w:rtl w:val="0"/>
            </w:rPr>
            <w:t xml:space="preserve">Նկար-բառերից ո՞րի վանկային գծապատկերն է տրված: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-203199</wp:posOffset>
                </wp:positionV>
                <wp:extent cx="817872" cy="1051015"/>
                <wp:effectExtent b="0" l="0" r="0" t="0"/>
                <wp:wrapNone/>
                <wp:docPr id="102" name=""/>
                <a:graphic>
                  <a:graphicData uri="http://schemas.microsoft.com/office/word/2010/wordprocessingShape">
                    <wps:wsp>
                      <wps:cNvSpPr/>
                      <wps:cNvPr id="22" name="Shape 22"/>
                      <wps:spPr>
                        <a:xfrm rot="6475650">
                          <a:off x="4888800" y="3498378"/>
                          <a:ext cx="914400" cy="563245"/>
                        </a:xfrm>
                        <a:custGeom>
                          <a:rect b="b" l="l" r="r" t="t"/>
                          <a:pathLst>
                            <a:path extrusionOk="0" fill="none" h="13302" w="21600">
                              <a:moveTo>
                                <a:pt x="17018" y="-1"/>
                              </a:moveTo>
                              <a:cubicBezTo>
                                <a:pt x="19987" y="3798"/>
                                <a:pt x="21600" y="8480"/>
                                <a:pt x="21600" y="13302"/>
                              </a:cubicBezTo>
                            </a:path>
                            <a:path extrusionOk="0" h="13302" w="21600">
                              <a:moveTo>
                                <a:pt x="17018" y="-1"/>
                              </a:moveTo>
                              <a:cubicBezTo>
                                <a:pt x="19987" y="3798"/>
                                <a:pt x="21600" y="8480"/>
                                <a:pt x="21600" y="13302"/>
                              </a:cubicBezTo>
                              <a:lnTo>
                                <a:pt x="0" y="13302"/>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-203199</wp:posOffset>
                </wp:positionV>
                <wp:extent cx="817872" cy="1051015"/>
                <wp:effectExtent b="0" l="0" r="0" t="0"/>
                <wp:wrapNone/>
                <wp:docPr id="102" name="image50.png"/>
                <a:graphic>
                  <a:graphicData uri="http://schemas.openxmlformats.org/drawingml/2006/picture">
                    <pic:pic>
                      <pic:nvPicPr>
                        <pic:cNvPr id="0" name="image50.png"/>
                        <pic:cNvPicPr preferRelativeResize="0"/>
                      </pic:nvPicPr>
                      <pic:blipFill>
                        <a:blip r:embed="rId33"/>
                        <a:srcRect/>
                        <a:stretch>
                          <a:fillRect/>
                        </a:stretch>
                      </pic:blipFill>
                      <pic:spPr>
                        <a:xfrm>
                          <a:off x="0" y="0"/>
                          <a:ext cx="817872" cy="1051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-203199</wp:posOffset>
                </wp:positionV>
                <wp:extent cx="817872" cy="1051015"/>
                <wp:effectExtent b="0" l="0" r="0" t="0"/>
                <wp:wrapNone/>
                <wp:docPr id="87" name=""/>
                <a:graphic>
                  <a:graphicData uri="http://schemas.microsoft.com/office/word/2010/wordprocessingShape">
                    <wps:wsp>
                      <wps:cNvSpPr/>
                      <wps:cNvPr id="7" name="Shape 7"/>
                      <wps:spPr>
                        <a:xfrm rot="6475650">
                          <a:off x="4888800" y="3498378"/>
                          <a:ext cx="914400" cy="563245"/>
                        </a:xfrm>
                        <a:custGeom>
                          <a:rect b="b" l="l" r="r" t="t"/>
                          <a:pathLst>
                            <a:path extrusionOk="0" fill="none" h="13302" w="21600">
                              <a:moveTo>
                                <a:pt x="17018" y="-1"/>
                              </a:moveTo>
                              <a:cubicBezTo>
                                <a:pt x="19987" y="3798"/>
                                <a:pt x="21600" y="8480"/>
                                <a:pt x="21600" y="13302"/>
                              </a:cubicBezTo>
                            </a:path>
                            <a:path extrusionOk="0" h="13302" w="21600">
                              <a:moveTo>
                                <a:pt x="17018" y="-1"/>
                              </a:moveTo>
                              <a:cubicBezTo>
                                <a:pt x="19987" y="3798"/>
                                <a:pt x="21600" y="8480"/>
                                <a:pt x="21600" y="13302"/>
                              </a:cubicBezTo>
                              <a:lnTo>
                                <a:pt x="0" y="13302"/>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-203199</wp:posOffset>
                </wp:positionV>
                <wp:extent cx="817872" cy="1051015"/>
                <wp:effectExtent b="0" l="0" r="0" t="0"/>
                <wp:wrapNone/>
                <wp:docPr id="87"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817872" cy="1051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-203199</wp:posOffset>
                </wp:positionV>
                <wp:extent cx="816660" cy="1047051"/>
                <wp:effectExtent b="0" l="0" r="0" t="0"/>
                <wp:wrapNone/>
                <wp:docPr id="92" name=""/>
                <a:graphic>
                  <a:graphicData uri="http://schemas.microsoft.com/office/word/2010/wordprocessingShape">
                    <wps:wsp>
                      <wps:cNvSpPr/>
                      <wps:cNvPr id="12" name="Shape 12"/>
                      <wps:spPr>
                        <a:xfrm rot="6475650">
                          <a:off x="4890873" y="3498378"/>
                          <a:ext cx="910255" cy="563245"/>
                        </a:xfrm>
                        <a:custGeom>
                          <a:rect b="b" l="l" r="r" t="t"/>
                          <a:pathLst>
                            <a:path extrusionOk="0" fill="none" h="13302" w="21600">
                              <a:moveTo>
                                <a:pt x="17018" y="-1"/>
                              </a:moveTo>
                              <a:cubicBezTo>
                                <a:pt x="19987" y="3798"/>
                                <a:pt x="21600" y="8480"/>
                                <a:pt x="21600" y="13302"/>
                              </a:cubicBezTo>
                            </a:path>
                            <a:path extrusionOk="0" h="13302" w="21600">
                              <a:moveTo>
                                <a:pt x="17018" y="-1"/>
                              </a:moveTo>
                              <a:cubicBezTo>
                                <a:pt x="19987" y="3798"/>
                                <a:pt x="21600" y="8480"/>
                                <a:pt x="21600" y="13302"/>
                              </a:cubicBezTo>
                              <a:lnTo>
                                <a:pt x="0" y="13302"/>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-203199</wp:posOffset>
                </wp:positionV>
                <wp:extent cx="816660" cy="1047051"/>
                <wp:effectExtent b="0" l="0" r="0" t="0"/>
                <wp:wrapNone/>
                <wp:docPr id="92" name="image27.png"/>
                <a:graphic>
                  <a:graphicData uri="http://schemas.openxmlformats.org/drawingml/2006/picture">
                    <pic:pic>
                      <pic:nvPicPr>
                        <pic:cNvPr id="0" name="image27.png"/>
                        <pic:cNvPicPr preferRelativeResize="0"/>
                      </pic:nvPicPr>
                      <pic:blipFill>
                        <a:blip r:embed="rId35"/>
                        <a:srcRect/>
                        <a:stretch>
                          <a:fillRect/>
                        </a:stretch>
                      </pic:blipFill>
                      <pic:spPr>
                        <a:xfrm>
                          <a:off x="0" y="0"/>
                          <a:ext cx="816660" cy="1047051"/>
                        </a:xfrm>
                        <a:prstGeom prst="rect"/>
                        <a:ln/>
                      </pic:spPr>
                    </pic:pic>
                  </a:graphicData>
                </a:graphic>
              </wp:anchor>
            </w:drawing>
          </mc:Fallback>
        </mc:AlternateContent>
      </w:r>
    </w:p>
    <w:tbl>
      <w:tblPr>
        <w:tblStyle w:val="Table7"/>
        <w:tblW w:w="31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
        <w:gridCol w:w="1038"/>
        <w:gridCol w:w="1038"/>
        <w:tblGridChange w:id="0">
          <w:tblGrid>
            <w:gridCol w:w="1038"/>
            <w:gridCol w:w="1038"/>
            <w:gridCol w:w="1038"/>
          </w:tblGrid>
        </w:tblGridChange>
      </w:tblGrid>
      <w:tr>
        <w:trPr>
          <w:cantSplit w:val="0"/>
          <w:trHeight w:val="420" w:hRule="atLeast"/>
          <w:tblHeader w:val="0"/>
        </w:trPr>
        <w:tc>
          <w:tcPr/>
          <w:p w:rsidR="00000000" w:rsidDel="00000000" w:rsidP="00000000" w:rsidRDefault="00000000" w:rsidRPr="00000000" w14:paraId="000000BB">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BC">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BD">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BE">
      <w:pPr>
        <w:spacing w:after="0" w:line="360" w:lineRule="auto"/>
        <w:jc w:val="both"/>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94552"/>
            <wp:effectExtent b="0" l="0" r="0" t="0"/>
            <wp:docPr descr="C:\Users\Aramayis\Desktop\NKAR\Տուն.png" id="103" name="image6.png"/>
            <a:graphic>
              <a:graphicData uri="http://schemas.openxmlformats.org/drawingml/2006/picture">
                <pic:pic>
                  <pic:nvPicPr>
                    <pic:cNvPr descr="C:\Users\Aramayis\Desktop\NKAR\Տուն.png" id="0" name="image6.png"/>
                    <pic:cNvPicPr preferRelativeResize="0"/>
                  </pic:nvPicPr>
                  <pic:blipFill>
                    <a:blip r:embed="rId36"/>
                    <a:srcRect b="0" l="0" r="0" t="0"/>
                    <a:stretch>
                      <a:fillRect/>
                    </a:stretch>
                  </pic:blipFill>
                  <pic:spPr>
                    <a:xfrm>
                      <a:off x="0" y="0"/>
                      <a:ext cx="1380744" cy="1394552"/>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94554"/>
            <wp:effectExtent b="0" l="0" r="0" t="0"/>
            <wp:docPr descr="C:\Users\Aramayis\Desktop\NKAR\հեծանիվ.png" id="104" name="image3.png"/>
            <a:graphic>
              <a:graphicData uri="http://schemas.openxmlformats.org/drawingml/2006/picture">
                <pic:pic>
                  <pic:nvPicPr>
                    <pic:cNvPr descr="C:\Users\Aramayis\Desktop\NKAR\հեծանիվ.png" id="0" name="image3.png"/>
                    <pic:cNvPicPr preferRelativeResize="0"/>
                  </pic:nvPicPr>
                  <pic:blipFill>
                    <a:blip r:embed="rId37"/>
                    <a:srcRect b="0" l="0" r="0" t="0"/>
                    <a:stretch>
                      <a:fillRect/>
                    </a:stretch>
                  </pic:blipFill>
                  <pic:spPr>
                    <a:xfrm>
                      <a:off x="0" y="0"/>
                      <a:ext cx="1380744" cy="1394554"/>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0">
      <w:pPr>
        <w:shd w:fill="ffffff" w:val="clear"/>
        <w:spacing w:after="0" w:line="360" w:lineRule="auto"/>
        <w:rPr>
          <w:rFonts w:ascii="Merriweather" w:cs="Merriweather" w:eastAsia="Merriweather" w:hAnsi="Merriweather"/>
          <w:color w:val="4e4e3f"/>
          <w:sz w:val="24"/>
          <w:szCs w:val="24"/>
        </w:rPr>
      </w:pPr>
      <w:sdt>
        <w:sdtPr>
          <w:tag w:val="goog_rdk_148"/>
        </w:sdtPr>
        <w:sdtContent>
          <w:r w:rsidDel="00000000" w:rsidR="00000000" w:rsidRPr="00000000">
            <w:rPr>
              <w:rFonts w:ascii="Tahoma" w:cs="Tahoma" w:eastAsia="Tahoma" w:hAnsi="Tahoma"/>
              <w:color w:val="4e4e3f"/>
              <w:sz w:val="24"/>
              <w:szCs w:val="24"/>
              <w:rtl w:val="0"/>
            </w:rPr>
            <w:t xml:space="preserve">Նշի՛ր՝ երկվանկ նկար բառը:</w:t>
          </w:r>
        </w:sdtContent>
      </w:sdt>
    </w:p>
    <w:p w:rsidR="00000000" w:rsidDel="00000000" w:rsidP="00000000" w:rsidRDefault="00000000" w:rsidRPr="00000000" w14:paraId="000000C1">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Pr>
        <w:drawing>
          <wp:inline distB="0" distT="0" distL="0" distR="0">
            <wp:extent cx="1380744" cy="1394552"/>
            <wp:effectExtent b="0" l="0" r="0" t="0"/>
            <wp:docPr descr="C:\Users\Aramayis\Desktop\NKAR\թեյնիկ.png" id="105" name="image4.png"/>
            <a:graphic>
              <a:graphicData uri="http://schemas.openxmlformats.org/drawingml/2006/picture">
                <pic:pic>
                  <pic:nvPicPr>
                    <pic:cNvPr descr="C:\Users\Aramayis\Desktop\NKAR\թեյնիկ.png" id="0" name="image4.png"/>
                    <pic:cNvPicPr preferRelativeResize="0"/>
                  </pic:nvPicPr>
                  <pic:blipFill>
                    <a:blip r:embed="rId38"/>
                    <a:srcRect b="0" l="0" r="0" t="0"/>
                    <a:stretch>
                      <a:fillRect/>
                    </a:stretch>
                  </pic:blipFill>
                  <pic:spPr>
                    <a:xfrm>
                      <a:off x="0" y="0"/>
                      <a:ext cx="1380744" cy="1394552"/>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94552"/>
            <wp:effectExtent b="0" l="0" r="0" t="0"/>
            <wp:docPr descr="C:\Users\Aramayis\Desktop\NKAR\տուն1.png" id="106" name="image2.png"/>
            <a:graphic>
              <a:graphicData uri="http://schemas.openxmlformats.org/drawingml/2006/picture">
                <pic:pic>
                  <pic:nvPicPr>
                    <pic:cNvPr descr="C:\Users\Aramayis\Desktop\NKAR\տուն1.png" id="0" name="image2.png"/>
                    <pic:cNvPicPr preferRelativeResize="0"/>
                  </pic:nvPicPr>
                  <pic:blipFill>
                    <a:blip r:embed="rId39"/>
                    <a:srcRect b="0" l="0" r="0" t="0"/>
                    <a:stretch>
                      <a:fillRect/>
                    </a:stretch>
                  </pic:blipFill>
                  <pic:spPr>
                    <a:xfrm>
                      <a:off x="0" y="0"/>
                      <a:ext cx="1380744" cy="1394552"/>
                    </a:xfrm>
                    <a:prstGeom prst="rect"/>
                    <a:ln/>
                  </pic:spPr>
                </pic:pic>
              </a:graphicData>
            </a:graphic>
          </wp:inline>
        </w:drawing>
      </w: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1380744" cy="1394552"/>
            <wp:effectExtent b="0" l="0" r="0" t="0"/>
            <wp:docPr descr="C:\Users\Aramayis\Desktop\NKAR\բանալի.png" id="107" name="image7.png"/>
            <a:graphic>
              <a:graphicData uri="http://schemas.openxmlformats.org/drawingml/2006/picture">
                <pic:pic>
                  <pic:nvPicPr>
                    <pic:cNvPr descr="C:\Users\Aramayis\Desktop\NKAR\բանալի.png" id="0" name="image7.png"/>
                    <pic:cNvPicPr preferRelativeResize="0"/>
                  </pic:nvPicPr>
                  <pic:blipFill>
                    <a:blip r:embed="rId40"/>
                    <a:srcRect b="0" l="0" r="0" t="0"/>
                    <a:stretch>
                      <a:fillRect/>
                    </a:stretch>
                  </pic:blipFill>
                  <pic:spPr>
                    <a:xfrm>
                      <a:off x="0" y="0"/>
                      <a:ext cx="1380744" cy="1394552"/>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hd w:fill="ffffff" w:val="clear"/>
        <w:spacing w:after="0" w:line="360" w:lineRule="auto"/>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C3">
      <w:pPr>
        <w:shd w:fill="ffffff" w:val="clear"/>
        <w:spacing w:after="0" w:line="360" w:lineRule="auto"/>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tl w:val="0"/>
        </w:rPr>
        <w:t xml:space="preserve"> </w:t>
      </w:r>
    </w:p>
    <w:p w:rsidR="00000000" w:rsidDel="00000000" w:rsidP="00000000" w:rsidRDefault="00000000" w:rsidRPr="00000000" w14:paraId="000000C4">
      <w:pPr>
        <w:spacing w:after="0" w:line="360" w:lineRule="auto"/>
        <w:ind w:firstLine="708"/>
        <w:jc w:val="both"/>
        <w:rPr>
          <w:rFonts w:ascii="Merriweather" w:cs="Merriweather" w:eastAsia="Merriweather" w:hAnsi="Merriweather"/>
          <w:color w:val="4e4e3f"/>
          <w:sz w:val="24"/>
          <w:szCs w:val="24"/>
        </w:rPr>
      </w:pPr>
      <w:sdt>
        <w:sdtPr>
          <w:tag w:val="goog_rdk_149"/>
        </w:sdtPr>
        <w:sdtContent>
          <w:r w:rsidDel="00000000" w:rsidR="00000000" w:rsidRPr="00000000">
            <w:rPr>
              <w:rFonts w:ascii="Tahoma" w:cs="Tahoma" w:eastAsia="Tahoma" w:hAnsi="Tahoma"/>
              <w:sz w:val="24"/>
              <w:szCs w:val="24"/>
              <w:rtl w:val="0"/>
            </w:rPr>
            <w:t xml:space="preserve">Վանկից հետո ներմուծվում է  հնչյունի մասին գաղափարը։</w:t>
          </w:r>
        </w:sdtContent>
      </w:sdt>
      <w:sdt>
        <w:sdtPr>
          <w:tag w:val="goog_rdk_150"/>
        </w:sdtPr>
        <w:sdtContent>
          <w:r w:rsidDel="00000000" w:rsidR="00000000" w:rsidRPr="00000000">
            <w:rPr>
              <w:rFonts w:ascii="Tahoma" w:cs="Tahoma" w:eastAsia="Tahoma" w:hAnsi="Tahoma"/>
              <w:color w:val="4e4e3f"/>
              <w:sz w:val="24"/>
              <w:szCs w:val="24"/>
              <w:rtl w:val="0"/>
            </w:rPr>
            <w:t xml:space="preserve"> Գիտակցում են, որ պատմությունը կազմված է նախադասություններից, նախադասությունը՝ բառերից, իսկ բառերը՝ հնչյուններից: Բառի մեջ եղած հնչյունների քանակը ցույց ենք տալիս հնչյունային գծապատկերի միջոցով:Երեխաները հասկանում են են, որ տարբեր բառերի հնչյունային գծապատկերները տարբեր կառուցվածք  են ունենում</w:t>
          </w:r>
        </w:sdtContent>
      </w:sdt>
      <w:r w:rsidDel="00000000" w:rsidR="00000000" w:rsidRPr="00000000">
        <w:rPr>
          <w:rFonts w:ascii="Times New Roman" w:cs="Times New Roman" w:eastAsia="Times New Roman" w:hAnsi="Times New Roman"/>
          <w:color w:val="4e4e3f"/>
          <w:sz w:val="24"/>
          <w:szCs w:val="24"/>
          <w:rtl w:val="0"/>
        </w:rPr>
        <w:t xml:space="preserve">․</w:t>
      </w:r>
      <w:sdt>
        <w:sdtPr>
          <w:tag w:val="goog_rdk_151"/>
        </w:sdtPr>
        <w:sdtContent>
          <w:r w:rsidDel="00000000" w:rsidR="00000000" w:rsidRPr="00000000">
            <w:rPr>
              <w:rFonts w:ascii="Tahoma" w:cs="Tahoma" w:eastAsia="Tahoma" w:hAnsi="Tahoma"/>
              <w:color w:val="4e4e3f"/>
              <w:sz w:val="24"/>
              <w:szCs w:val="24"/>
              <w:rtl w:val="0"/>
            </w:rPr>
            <w:t xml:space="preserve">քանի որ բառերի մեջ հնչյունների քանակը տարբեր է լինում</w:t>
          </w:r>
        </w:sdtContent>
      </w:sdt>
    </w:p>
    <w:p w:rsidR="00000000" w:rsidDel="00000000" w:rsidP="00000000" w:rsidRDefault="00000000" w:rsidRPr="00000000" w14:paraId="000000C5">
      <w:pPr>
        <w:shd w:fill="ffffff" w:val="clear"/>
        <w:spacing w:after="0" w:line="360" w:lineRule="auto"/>
        <w:rPr>
          <w:rFonts w:ascii="Merriweather" w:cs="Merriweather" w:eastAsia="Merriweather" w:hAnsi="Merriweather"/>
          <w:i w:val="1"/>
          <w:color w:val="4e4e3f"/>
          <w:sz w:val="24"/>
          <w:szCs w:val="24"/>
        </w:rPr>
      </w:pPr>
      <w:sdt>
        <w:sdtPr>
          <w:tag w:val="goog_rdk_152"/>
        </w:sdtPr>
        <w:sdtContent>
          <w:r w:rsidDel="00000000" w:rsidR="00000000" w:rsidRPr="00000000">
            <w:rPr>
              <w:rFonts w:ascii="Tahoma" w:cs="Tahoma" w:eastAsia="Tahoma" w:hAnsi="Tahoma"/>
              <w:i w:val="1"/>
              <w:color w:val="4e4e3f"/>
              <w:sz w:val="24"/>
              <w:szCs w:val="24"/>
              <w:rtl w:val="0"/>
            </w:rPr>
            <w:t xml:space="preserve">Օրինակ</w:t>
          </w:r>
        </w:sdtContent>
      </w:sdt>
    </w:p>
    <w:p w:rsidR="00000000" w:rsidDel="00000000" w:rsidP="00000000" w:rsidRDefault="00000000" w:rsidRPr="00000000" w14:paraId="000000C6">
      <w:pPr>
        <w:shd w:fill="ffffff" w:val="clear"/>
        <w:spacing w:line="360" w:lineRule="auto"/>
        <w:rPr>
          <w:rFonts w:ascii="Merriweather" w:cs="Merriweather" w:eastAsia="Merriweather" w:hAnsi="Merriweather"/>
          <w:i w:val="1"/>
          <w:color w:val="4e4e3f"/>
          <w:sz w:val="24"/>
          <w:szCs w:val="24"/>
        </w:rPr>
      </w:pPr>
      <w:r w:rsidDel="00000000" w:rsidR="00000000" w:rsidRPr="00000000">
        <w:rPr>
          <w:rFonts w:ascii="Merriweather" w:cs="Merriweather" w:eastAsia="Merriweather" w:hAnsi="Merriweather"/>
          <w:i w:val="1"/>
          <w:color w:val="4e4e3f"/>
          <w:sz w:val="24"/>
          <w:szCs w:val="24"/>
          <w:rtl w:val="0"/>
        </w:rPr>
        <w:t xml:space="preserve"> </w:t>
      </w:r>
      <w:r w:rsidDel="00000000" w:rsidR="00000000" w:rsidRPr="00000000">
        <w:rPr>
          <w:rFonts w:ascii="Merriweather" w:cs="Merriweather" w:eastAsia="Merriweather" w:hAnsi="Merriweather"/>
          <w:i w:val="1"/>
          <w:color w:val="4e4e3f"/>
          <w:sz w:val="24"/>
          <w:szCs w:val="24"/>
        </w:rPr>
        <w:drawing>
          <wp:inline distB="0" distT="0" distL="0" distR="0">
            <wp:extent cx="1789043" cy="1645920"/>
            <wp:effectExtent b="0" l="0" r="0" t="0"/>
            <wp:docPr descr="5.3-07.png" id="108" name="image1.png"/>
            <a:graphic>
              <a:graphicData uri="http://schemas.openxmlformats.org/drawingml/2006/picture">
                <pic:pic>
                  <pic:nvPicPr>
                    <pic:cNvPr descr="5.3-07.png" id="0" name="image1.png"/>
                    <pic:cNvPicPr preferRelativeResize="0"/>
                  </pic:nvPicPr>
                  <pic:blipFill>
                    <a:blip r:embed="rId41"/>
                    <a:srcRect b="0" l="0" r="0" t="0"/>
                    <a:stretch>
                      <a:fillRect/>
                    </a:stretch>
                  </pic:blipFill>
                  <pic:spPr>
                    <a:xfrm>
                      <a:off x="0" y="0"/>
                      <a:ext cx="1789043" cy="1645920"/>
                    </a:xfrm>
                    <a:prstGeom prst="rect"/>
                    <a:ln/>
                  </pic:spPr>
                </pic:pic>
              </a:graphicData>
            </a:graphic>
          </wp:inline>
        </w:drawing>
      </w:r>
      <w:r w:rsidDel="00000000" w:rsidR="00000000" w:rsidRPr="00000000">
        <w:rPr>
          <w:rFonts w:ascii="Merriweather" w:cs="Merriweather" w:eastAsia="Merriweather" w:hAnsi="Merriweather"/>
          <w:i w:val="1"/>
          <w:color w:val="4e4e3f"/>
          <w:sz w:val="24"/>
          <w:szCs w:val="24"/>
        </w:rPr>
        <w:drawing>
          <wp:inline distB="0" distT="0" distL="0" distR="0">
            <wp:extent cx="1789044" cy="1645920"/>
            <wp:effectExtent b="0" l="0" r="0" t="0"/>
            <wp:docPr descr="5.3-03.png" id="109" name="image5.png"/>
            <a:graphic>
              <a:graphicData uri="http://schemas.openxmlformats.org/drawingml/2006/picture">
                <pic:pic>
                  <pic:nvPicPr>
                    <pic:cNvPr descr="5.3-03.png" id="0" name="image5.png"/>
                    <pic:cNvPicPr preferRelativeResize="0"/>
                  </pic:nvPicPr>
                  <pic:blipFill>
                    <a:blip r:embed="rId42"/>
                    <a:srcRect b="0" l="0" r="0" t="0"/>
                    <a:stretch>
                      <a:fillRect/>
                    </a:stretch>
                  </pic:blipFill>
                  <pic:spPr>
                    <a:xfrm>
                      <a:off x="0" y="0"/>
                      <a:ext cx="1789044" cy="1645920"/>
                    </a:xfrm>
                    <a:prstGeom prst="rect"/>
                    <a:ln/>
                  </pic:spPr>
                </pic:pic>
              </a:graphicData>
            </a:graphic>
          </wp:inline>
        </w:drawing>
      </w:r>
      <w:r w:rsidDel="00000000" w:rsidR="00000000" w:rsidRPr="00000000">
        <w:rPr>
          <w:rFonts w:ascii="Merriweather" w:cs="Merriweather" w:eastAsia="Merriweather" w:hAnsi="Merriweather"/>
          <w:i w:val="1"/>
          <w:color w:val="4e4e3f"/>
          <w:sz w:val="24"/>
          <w:szCs w:val="24"/>
        </w:rPr>
        <w:drawing>
          <wp:inline distB="0" distT="0" distL="0" distR="0">
            <wp:extent cx="1789044" cy="1645920"/>
            <wp:effectExtent b="0" l="0" r="0" t="0"/>
            <wp:docPr descr="5.3-18.png" id="110" name="image9.png"/>
            <a:graphic>
              <a:graphicData uri="http://schemas.openxmlformats.org/drawingml/2006/picture">
                <pic:pic>
                  <pic:nvPicPr>
                    <pic:cNvPr descr="5.3-18.png" id="0" name="image9.png"/>
                    <pic:cNvPicPr preferRelativeResize="0"/>
                  </pic:nvPicPr>
                  <pic:blipFill>
                    <a:blip r:embed="rId43"/>
                    <a:srcRect b="0" l="0" r="0" t="0"/>
                    <a:stretch>
                      <a:fillRect/>
                    </a:stretch>
                  </pic:blipFill>
                  <pic:spPr>
                    <a:xfrm>
                      <a:off x="0" y="0"/>
                      <a:ext cx="1789044"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0" w:line="360" w:lineRule="auto"/>
        <w:jc w:val="both"/>
        <w:rPr>
          <w:rFonts w:ascii="Merriweather" w:cs="Merriweather" w:eastAsia="Merriweather" w:hAnsi="Merriweather"/>
          <w:sz w:val="24"/>
          <w:szCs w:val="24"/>
        </w:rPr>
      </w:pPr>
      <w:sdt>
        <w:sdtPr>
          <w:tag w:val="goog_rdk_153"/>
        </w:sdtPr>
        <w:sdtContent>
          <w:r w:rsidDel="00000000" w:rsidR="00000000" w:rsidRPr="00000000">
            <w:rPr>
              <w:rFonts w:ascii="Tahoma" w:cs="Tahoma" w:eastAsia="Tahoma" w:hAnsi="Tahoma"/>
              <w:sz w:val="24"/>
              <w:szCs w:val="24"/>
              <w:rtl w:val="0"/>
            </w:rPr>
            <w:t xml:space="preserve"> </w:t>
            <w:tab/>
            <w:t xml:space="preserve">Հնչյունը դիտվում է  որպես բառի արտասանական նվազագույն միավոր։  հնչյունային կազմին ծանոթանալուց հետո, ծանոթացնում ենք նաև ձայնավոր և բաղաձայն հնչյուններին: Նրանք մեծամասամբ  կարողանում են բառը ենթարկել հնչյունային վերլուծության ( բաժանել հնչյունների), բառի մեջ հնչյունները ճիշտ լսել և իրարից տարբերել, միևնույն հնչյունը օգտագործում են բառասկզբում, բառամիջում</w:t>
            <w:tab/>
            <w:t xml:space="preserve"> և բառավերջում:</w:t>
          </w:r>
        </w:sdtContent>
      </w:sdt>
    </w:p>
    <w:p w:rsidR="00000000" w:rsidDel="00000000" w:rsidP="00000000" w:rsidRDefault="00000000" w:rsidRPr="00000000" w14:paraId="000000C8">
      <w:pPr>
        <w:spacing w:after="0" w:line="360" w:lineRule="auto"/>
        <w:jc w:val="both"/>
        <w:rPr>
          <w:rFonts w:ascii="Merriweather" w:cs="Merriweather" w:eastAsia="Merriweather" w:hAnsi="Merriweather"/>
          <w:sz w:val="24"/>
          <w:szCs w:val="24"/>
        </w:rPr>
      </w:pPr>
      <w:sdt>
        <w:sdtPr>
          <w:tag w:val="goog_rdk_154"/>
        </w:sdtPr>
        <w:sdtContent>
          <w:r w:rsidDel="00000000" w:rsidR="00000000" w:rsidRPr="00000000">
            <w:rPr>
              <w:rFonts w:ascii="Tahoma" w:cs="Tahoma" w:eastAsia="Tahoma" w:hAnsi="Tahoma"/>
              <w:sz w:val="24"/>
              <w:szCs w:val="24"/>
              <w:rtl w:val="0"/>
            </w:rPr>
            <w:t xml:space="preserve"> </w:t>
            <w:tab/>
            <w:t xml:space="preserve">Սովորեցնում ենք տարբերել հնչյունները ըստ արտասանության երկարության կամ  ժամանակի, ըստ ձայնի և աղմուկի հարաբերության: </w:t>
          </w:r>
        </w:sdtContent>
      </w:sdt>
    </w:p>
    <w:p w:rsidR="00000000" w:rsidDel="00000000" w:rsidP="00000000" w:rsidRDefault="00000000" w:rsidRPr="00000000" w14:paraId="000000C9">
      <w:pPr>
        <w:spacing w:after="0" w:line="360" w:lineRule="auto"/>
        <w:jc w:val="both"/>
        <w:rPr>
          <w:rFonts w:ascii="Merriweather" w:cs="Merriweather" w:eastAsia="Merriweather" w:hAnsi="Merriweather"/>
          <w:sz w:val="24"/>
          <w:szCs w:val="24"/>
        </w:rPr>
      </w:pPr>
      <w:sdt>
        <w:sdtPr>
          <w:tag w:val="goog_rdk_155"/>
        </w:sdtPr>
        <w:sdtContent>
          <w:r w:rsidDel="00000000" w:rsidR="00000000" w:rsidRPr="00000000">
            <w:rPr>
              <w:rFonts w:ascii="Tahoma" w:cs="Tahoma" w:eastAsia="Tahoma" w:hAnsi="Tahoma"/>
              <w:sz w:val="24"/>
              <w:szCs w:val="24"/>
              <w:rtl w:val="0"/>
            </w:rPr>
            <w:t xml:space="preserve"> </w:t>
            <w:tab/>
            <w:t xml:space="preserve">Երեխաները կարողանում են տարբերել երկար արտասանվող, շատ ձայն ունեցող՝ ձայնավոր, և կարճ արտասանվող, քիչ ձայն ունեցող  բաղաձայն հնչյունները և դրանք արտահայտում են գծապատկերների վրա՝ սկզբում նշելով միայն հնչյունների քանակը, հետո նաև՝ տեսակը:</w:t>
          </w:r>
        </w:sdtContent>
      </w:sdt>
    </w:p>
    <w:p w:rsidR="00000000" w:rsidDel="00000000" w:rsidP="00000000" w:rsidRDefault="00000000" w:rsidRPr="00000000" w14:paraId="000000CA">
      <w:pPr>
        <w:spacing w:after="0" w:line="360" w:lineRule="auto"/>
        <w:ind w:firstLine="708"/>
        <w:jc w:val="both"/>
        <w:rPr>
          <w:rFonts w:ascii="Merriweather" w:cs="Merriweather" w:eastAsia="Merriweather" w:hAnsi="Merriweather"/>
          <w:sz w:val="24"/>
          <w:szCs w:val="24"/>
        </w:rPr>
      </w:pPr>
      <w:sdt>
        <w:sdtPr>
          <w:tag w:val="goog_rdk_156"/>
        </w:sdtPr>
        <w:sdtContent>
          <w:r w:rsidDel="00000000" w:rsidR="00000000" w:rsidRPr="00000000">
            <w:rPr>
              <w:rFonts w:ascii="Tahoma" w:cs="Tahoma" w:eastAsia="Tahoma" w:hAnsi="Tahoma"/>
              <w:sz w:val="24"/>
              <w:szCs w:val="24"/>
              <w:rtl w:val="0"/>
            </w:rPr>
            <w:t xml:space="preserve">Բառը հնչյունային վերլուծության ենթարկելը բավականաչափ բարդ գործողություն է, որի վրա շատ  ուշադրություն ենք դարձնում և մեծ ջանք գործադրում: Անցկացվում է այս խաղը, որի արդյունավետությունը 50% - ից բարձր է։</w:t>
            <w:br w:type="textWrapping"/>
            <w:t xml:space="preserve">Ցուցադրելով առարկաների նկարներ (ձի, ձուկ, խնձոր, արձան, ձմերուկ և այլն) պահանջում ենք անվանել և գտնել բոլորի համար ընդհանուր ձայնը (տվյալ դեպքում ձ հնչյունը), ապա առաջարկում պարզել, թե այս բառերից որոնք են միավանկ, որոնք՝ երկվանկ, որոնք՝ եռավանկ: Միավանկ բառերն արտասանելիս մեկ ծափ ենք տալիս, երկվանկ բառերն արտասանելից՝ երկու, եռավանկ բառերի դեպքում՝ երեք: Առարկաների խմբի միջից առանձնացնելով միավանկ, երկվանկ և եռավանկ բառերը, համեմատելով միավանկ ձի և երկվանկ արձան բառերը,  գալիս  են այն համոզման, որ բառի երկարությունը կախված է այն բանից, թե նրա մեջ քանի ձայն կա և այդ ձայներն անվանում ենք հնչյուններ: </w:t>
          </w:r>
        </w:sdtContent>
      </w:sdt>
    </w:p>
    <w:p w:rsidR="00000000" w:rsidDel="00000000" w:rsidP="00000000" w:rsidRDefault="00000000" w:rsidRPr="00000000" w14:paraId="000000CB">
      <w:pPr>
        <w:spacing w:after="0" w:line="360" w:lineRule="auto"/>
        <w:ind w:firstLine="708"/>
        <w:jc w:val="both"/>
        <w:rPr>
          <w:rFonts w:ascii="Merriweather" w:cs="Merriweather" w:eastAsia="Merriweather" w:hAnsi="Merriweather"/>
          <w:sz w:val="24"/>
          <w:szCs w:val="24"/>
        </w:rPr>
      </w:pPr>
      <w:sdt>
        <w:sdtPr>
          <w:tag w:val="goog_rdk_157"/>
        </w:sdtPr>
        <w:sdtContent>
          <w:r w:rsidDel="00000000" w:rsidR="00000000" w:rsidRPr="00000000">
            <w:rPr>
              <w:rFonts w:ascii="Tahoma" w:cs="Tahoma" w:eastAsia="Tahoma" w:hAnsi="Tahoma"/>
              <w:sz w:val="24"/>
              <w:szCs w:val="24"/>
              <w:rtl w:val="0"/>
            </w:rPr>
            <w:t xml:space="preserve">Հնչյունային լսողականությունը զարգացնելու նպատակով կազմակերպում ենք</w:t>
          </w:r>
        </w:sdtContent>
      </w:sdt>
      <m:oMath>
        <m:r>
          <w:rPr>
            <w:rFonts w:ascii="Cambria Math" w:cs="Cambria Math" w:eastAsia="Cambria Math" w:hAnsi="Cambria Math"/>
            <w:sz w:val="24"/>
            <w:szCs w:val="24"/>
          </w:rPr>
          <m:t xml:space="preserve"> «</m:t>
        </m:r>
      </m:oMath>
      <w:sdt>
        <w:sdtPr>
          <w:tag w:val="goog_rdk_158"/>
        </w:sdtPr>
        <w:sdtContent>
          <w:r w:rsidDel="00000000" w:rsidR="00000000" w:rsidRPr="00000000">
            <w:rPr>
              <w:rFonts w:ascii="Tahoma" w:cs="Tahoma" w:eastAsia="Tahoma" w:hAnsi="Tahoma"/>
              <w:sz w:val="24"/>
              <w:szCs w:val="24"/>
              <w:rtl w:val="0"/>
            </w:rPr>
            <w:t xml:space="preserve">Մենք որոնում ենք իրար</w:t>
          </w:r>
        </w:sdtContent>
      </w:sdt>
      <m:oMath>
        <m:r>
          <w:rPr>
            <w:rFonts w:ascii="Cambria Math" w:cs="Cambria Math" w:eastAsia="Cambria Math" w:hAnsi="Cambria Math"/>
            <w:sz w:val="24"/>
            <w:szCs w:val="24"/>
          </w:rPr>
          <m:t xml:space="preserve">»</m:t>
        </m:r>
      </m:oMath>
      <w:sdt>
        <w:sdtPr>
          <w:tag w:val="goog_rdk_159"/>
        </w:sdtPr>
        <w:sdtContent>
          <w:r w:rsidDel="00000000" w:rsidR="00000000" w:rsidRPr="00000000">
            <w:rPr>
              <w:rFonts w:ascii="Tahoma" w:cs="Tahoma" w:eastAsia="Tahoma" w:hAnsi="Tahoma"/>
              <w:sz w:val="24"/>
              <w:szCs w:val="24"/>
              <w:rtl w:val="0"/>
            </w:rPr>
            <w:t xml:space="preserve"> խաղը</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C">
      <w:pPr>
        <w:spacing w:after="0" w:line="360" w:lineRule="auto"/>
        <w:jc w:val="both"/>
        <w:rPr>
          <w:rFonts w:ascii="Merriweather" w:cs="Merriweather" w:eastAsia="Merriweather" w:hAnsi="Merriweather"/>
          <w:sz w:val="24"/>
          <w:szCs w:val="24"/>
        </w:rPr>
      </w:pPr>
      <w:sdt>
        <w:sdtPr>
          <w:tag w:val="goog_rdk_160"/>
        </w:sdtPr>
        <w:sdtContent>
          <w:r w:rsidDel="00000000" w:rsidR="00000000" w:rsidRPr="00000000">
            <w:rPr>
              <w:rFonts w:ascii="Tahoma" w:cs="Tahoma" w:eastAsia="Tahoma" w:hAnsi="Tahoma"/>
              <w:sz w:val="24"/>
              <w:szCs w:val="24"/>
              <w:rtl w:val="0"/>
            </w:rPr>
            <w:t xml:space="preserve">Երեխաները գնում են ծաղիկ հավաքելու։ Հանկարծ նկատում են, որ մի քանի երեխա խմբից հեռացել են, սկսում են կանչել</w:t>
          </w:r>
        </w:sdtContent>
      </w:sdt>
      <m:oMath>
        <m:r>
          <w:rPr>
            <w:rFonts w:ascii="Cambria Math" w:cs="Cambria Math" w:eastAsia="Cambria Math" w:hAnsi="Cambria Math"/>
            <w:sz w:val="24"/>
            <w:szCs w:val="24"/>
          </w:rPr>
          <m:t xml:space="preserve"> «</m:t>
        </m:r>
      </m:oMath>
      <w:sdt>
        <w:sdtPr>
          <w:tag w:val="goog_rdk_161"/>
        </w:sdtPr>
        <w:sdtContent>
          <w:r w:rsidDel="00000000" w:rsidR="00000000" w:rsidRPr="00000000">
            <w:rPr>
              <w:rFonts w:ascii="Tahoma" w:cs="Tahoma" w:eastAsia="Tahoma" w:hAnsi="Tahoma"/>
              <w:sz w:val="24"/>
              <w:szCs w:val="24"/>
              <w:rtl w:val="0"/>
            </w:rPr>
            <w:t xml:space="preserve">աու</w:t>
          </w:r>
        </w:sdtContent>
      </w:sdt>
      <w:r w:rsidDel="00000000" w:rsidR="00000000" w:rsidRPr="00000000">
        <w:rPr>
          <w:rFonts w:ascii="Arial Armenian" w:cs="Arial Armenian" w:eastAsia="Arial Armenian" w:hAnsi="Arial Armenian"/>
          <w:sz w:val="24"/>
          <w:szCs w:val="24"/>
          <w:rtl w:val="0"/>
        </w:rPr>
        <w:t xml:space="preserve">¯</w:t>
      </w:r>
      <w:sdt>
        <w:sdtPr>
          <w:tag w:val="goog_rdk_162"/>
        </w:sdtPr>
        <w:sdtContent>
          <w:r w:rsidDel="00000000" w:rsidR="00000000" w:rsidRPr="00000000">
            <w:rPr>
              <w:rFonts w:ascii="Tahoma" w:cs="Tahoma" w:eastAsia="Tahoma" w:hAnsi="Tahoma"/>
              <w:sz w:val="24"/>
              <w:szCs w:val="24"/>
              <w:rtl w:val="0"/>
            </w:rPr>
            <w:t xml:space="preserve">,աու</w:t>
          </w:r>
        </w:sdtContent>
      </w:sdt>
      <w:r w:rsidDel="00000000" w:rsidR="00000000" w:rsidRPr="00000000">
        <w:rPr>
          <w:rFonts w:ascii="Arial Armenian" w:cs="Arial Armenian" w:eastAsia="Arial Armenian" w:hAnsi="Arial Armenian"/>
          <w:sz w:val="24"/>
          <w:szCs w:val="24"/>
          <w:rtl w:val="0"/>
        </w:rPr>
        <w:t xml:space="preserve">¯</w:t>
      </w:r>
      <w:sdt>
        <w:sdtPr>
          <w:tag w:val="goog_rdk_163"/>
        </w:sdtPr>
        <w:sdtContent>
          <w:r w:rsidDel="00000000" w:rsidR="00000000" w:rsidRPr="00000000">
            <w:rPr>
              <w:rFonts w:ascii="Tahoma" w:cs="Tahoma" w:eastAsia="Tahoma" w:hAnsi="Tahoma"/>
              <w:sz w:val="24"/>
              <w:szCs w:val="24"/>
              <w:rtl w:val="0"/>
            </w:rPr>
            <w:t xml:space="preserve">, աու</w:t>
          </w:r>
        </w:sdtContent>
      </w:sdt>
      <m:oMath>
        <m:r>
          <w:rPr>
            <w:rFonts w:ascii="Cambria Math" w:cs="Cambria Math" w:eastAsia="Cambria Math" w:hAnsi="Cambria Math"/>
            <w:sz w:val="24"/>
            <w:szCs w:val="24"/>
          </w:rPr>
          <m:t xml:space="preserve">¯»</m:t>
        </m:r>
      </m:oMath>
      <w:sdt>
        <w:sdtPr>
          <w:tag w:val="goog_rdk_164"/>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CD">
      <w:pPr>
        <w:spacing w:after="0" w:line="360" w:lineRule="auto"/>
        <w:ind w:firstLine="708"/>
        <w:jc w:val="both"/>
        <w:rPr>
          <w:rFonts w:ascii="Merriweather" w:cs="Merriweather" w:eastAsia="Merriweather" w:hAnsi="Merriweather"/>
          <w:sz w:val="24"/>
          <w:szCs w:val="24"/>
        </w:rPr>
      </w:pPr>
      <w:sdt>
        <w:sdtPr>
          <w:tag w:val="goog_rdk_165"/>
        </w:sdtPr>
        <w:sdtContent>
          <w:r w:rsidDel="00000000" w:rsidR="00000000" w:rsidRPr="00000000">
            <w:rPr>
              <w:rFonts w:ascii="Tahoma" w:cs="Tahoma" w:eastAsia="Tahoma" w:hAnsi="Tahoma"/>
              <w:sz w:val="24"/>
              <w:szCs w:val="24"/>
              <w:rtl w:val="0"/>
            </w:rPr>
            <w:t xml:space="preserve">Խորացնելով գաղափարը հնչյունի մասին ձևավորում ենք բառի մեջ հնչյունի  ճիշտ լսելու և իրարից տարբրելու  կարողություն: Բառերը հնչյունային վերլուծության ենթարկելուց հետո  գտնում ենք, թե ի՞նչ հնչյուններից է կազմված նշված բառը: Որոշելու համար հերթով արտասանում են  բոլոր հնչյունները՝  փորձելով երկարացնել օրինակ՝ նուռ բառի հնչյունները, տեսնում են, որ ն և ռ հնչյունները հնարավոր չէ երկարացնել, իսկ ու հնչյունը առանց արգելքի երկար արտասանվում է: Շարունակում ենք աշխատանքը այնքան մինչև, որ երեխաները կարողանում են տարբերել երկար արտանսանվող և շատ ձայն ունեցող հնչյունները և իմանում են, որ դրանց անվանում ենք ձայնավոր, իսկ քիչ  ձայն ունեցողներին՝ բաղաձայն հնչյուններ:</w:t>
          </w:r>
        </w:sdtContent>
      </w:sdt>
    </w:p>
    <w:p w:rsidR="00000000" w:rsidDel="00000000" w:rsidP="00000000" w:rsidRDefault="00000000" w:rsidRPr="00000000" w14:paraId="000000CE">
      <w:pPr>
        <w:spacing w:after="0" w:line="360" w:lineRule="auto"/>
        <w:ind w:firstLine="720"/>
        <w:jc w:val="both"/>
        <w:rPr>
          <w:rFonts w:ascii="Merriweather" w:cs="Merriweather" w:eastAsia="Merriweather" w:hAnsi="Merriweather"/>
          <w:sz w:val="24"/>
          <w:szCs w:val="24"/>
        </w:rPr>
      </w:pPr>
      <w:sdt>
        <w:sdtPr>
          <w:tag w:val="goog_rdk_166"/>
        </w:sdtPr>
        <w:sdtContent>
          <w:r w:rsidDel="00000000" w:rsidR="00000000" w:rsidRPr="00000000">
            <w:rPr>
              <w:rFonts w:ascii="Tahoma" w:cs="Tahoma" w:eastAsia="Tahoma" w:hAnsi="Tahoma"/>
              <w:sz w:val="24"/>
              <w:szCs w:val="24"/>
              <w:rtl w:val="0"/>
            </w:rPr>
            <w:t xml:space="preserve">Սկզբում աշխատանքը տանում ենք միավանկ , մեկ հնչյունով իրարից տարբերվող բառազույգերի շուրջ, որպեսզի հասկանան և համոզվեն, որ բառի մեջ մեկ հնչյուն փոխելով բառի իմաստը  փոխվում է և  որ բոլոր միավանկ բառերում կա մեկ ձայնավոր հնչյուն: Հատուկ ուշադրություն ենք  դարձնում այն բառազույգերին, որտեղ հնչյունները նույնն են, բայց այդ հնչյունների դասավորությունը տարբեր է, օրինակ ՝ շուն–նուշ և գիտակցուն են բառի մեջ հնչյունի տեղ զբաղեցնելու կարևորությունը:  Տարբեր միավանկ բառեր հնչյունային վերլուծության ենթարկելով նաև հասկանում են, որ միավանկ  բառերի  հնչյունների  քանակը  տարբեր է լինում, օրինակ ձի (2), մեխ (3), տանկ (4)։</w:t>
          </w:r>
        </w:sdtContent>
      </w:sdt>
    </w:p>
    <w:p w:rsidR="00000000" w:rsidDel="00000000" w:rsidP="00000000" w:rsidRDefault="00000000" w:rsidRPr="00000000" w14:paraId="000000CF">
      <w:pPr>
        <w:spacing w:after="0" w:line="360" w:lineRule="auto"/>
        <w:ind w:firstLine="720"/>
        <w:jc w:val="both"/>
        <w:rPr>
          <w:rFonts w:ascii="Merriweather" w:cs="Merriweather" w:eastAsia="Merriweather" w:hAnsi="Merriweather"/>
          <w:sz w:val="24"/>
          <w:szCs w:val="24"/>
        </w:rPr>
      </w:pPr>
      <w:sdt>
        <w:sdtPr>
          <w:tag w:val="goog_rdk_167"/>
        </w:sdtPr>
        <w:sdtContent>
          <w:r w:rsidDel="00000000" w:rsidR="00000000" w:rsidRPr="00000000">
            <w:rPr>
              <w:rFonts w:ascii="Tahoma" w:cs="Tahoma" w:eastAsia="Tahoma" w:hAnsi="Tahoma"/>
              <w:sz w:val="24"/>
              <w:szCs w:val="24"/>
              <w:rtl w:val="0"/>
            </w:rPr>
            <w:t xml:space="preserve">Հնչյունային գծապատկերում պայմանականորեն  ձայնավոր հնչյունը ներկել ենք տալիս կանաչ գույնով, շարունակում ենք աշխատանքը, հնչյունի մասին գաղափարը խորացնելու նպատակով, սկզբում ծանոթ բառերի, իսկ հետո նաև անծանոթ բառերի շուրջ: Կիրառում ենք տարբեր ակտիվացնող վարժություններ և ամրապնդող խաղեր , զարգացնում՝ երեխաների վերլուծական–համադրական ունակությունները: </w:t>
            <w:br w:type="textWrapping"/>
            <w:t xml:space="preserve"> </w:t>
            <w:tab/>
            <w:t xml:space="preserve">Ձայնավոր և բաղաձայն հնչյունների շուրջ գիտելիքների ամրապնդմանը նպաստում են առարկայական նկար բառերը, որոնք երեխաները ենթարկում են հնչյունային վերլուծության, մեծ հաճույքով վանկային կորերի միջոցով ցույց են տալիս նաև բառի  վանկերի քանակը և գունավորում ՝ ձայնավոր հնչյունները:</w:t>
          </w:r>
        </w:sdtContent>
      </w:sdt>
    </w:p>
    <w:p w:rsidR="00000000" w:rsidDel="00000000" w:rsidP="00000000" w:rsidRDefault="00000000" w:rsidRPr="00000000" w14:paraId="000000D0">
      <w:pPr>
        <w:spacing w:after="0" w:line="360" w:lineRule="auto"/>
        <w:jc w:val="both"/>
        <w:rPr>
          <w:rFonts w:ascii="Merriweather" w:cs="Merriweather" w:eastAsia="Merriweather" w:hAnsi="Merriweather"/>
          <w:sz w:val="24"/>
          <w:szCs w:val="24"/>
        </w:rPr>
      </w:pPr>
      <w:r w:rsidDel="00000000" w:rsidR="00000000" w:rsidRPr="00000000">
        <w:rPr>
          <w:rtl w:val="0"/>
        </w:rPr>
      </w:r>
    </w:p>
    <w:tbl>
      <w:tblPr>
        <w:tblStyle w:val="Table8"/>
        <w:tblW w:w="24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6"/>
        <w:gridCol w:w="816"/>
        <w:gridCol w:w="816"/>
        <w:tblGridChange w:id="0">
          <w:tblGrid>
            <w:gridCol w:w="816"/>
            <w:gridCol w:w="816"/>
            <w:gridCol w:w="816"/>
          </w:tblGrid>
        </w:tblGridChange>
      </w:tblGrid>
      <w:tr>
        <w:trPr>
          <w:cantSplit w:val="0"/>
          <w:trHeight w:val="417" w:hRule="atLeast"/>
          <w:tblHeader w:val="0"/>
        </w:trPr>
        <w:tc>
          <w:tcPr/>
          <w:p w:rsidR="00000000" w:rsidDel="00000000" w:rsidP="00000000" w:rsidRDefault="00000000" w:rsidRPr="00000000" w14:paraId="000000D1">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527050" cy="260350"/>
                      <wp:effectExtent b="0" l="0" r="0" t="0"/>
                      <wp:wrapNone/>
                      <wp:docPr id="83" name=""/>
                      <a:graphic>
                        <a:graphicData uri="http://schemas.microsoft.com/office/word/2010/wordprocessingShape">
                          <wps:wsp>
                            <wps:cNvSpPr/>
                            <wps:cNvPr id="3" name="Shape 3"/>
                            <wps:spPr>
                              <a:xfrm>
                                <a:off x="5088825" y="3656175"/>
                                <a:ext cx="514350" cy="247650"/>
                              </a:xfrm>
                              <a:prstGeom prst="rect">
                                <a:avLst/>
                              </a:prstGeom>
                              <a:gradFill>
                                <a:gsLst>
                                  <a:gs pos="0">
                                    <a:srgbClr val="666666"/>
                                  </a:gs>
                                  <a:gs pos="50000">
                                    <a:srgbClr val="CCCCCC"/>
                                  </a:gs>
                                  <a:gs pos="100000">
                                    <a:srgbClr val="666666"/>
                                  </a:gs>
                                </a:gsLst>
                                <a:lin ang="189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527050" cy="260350"/>
                      <wp:effectExtent b="0" l="0" r="0" t="0"/>
                      <wp:wrapNone/>
                      <wp:docPr id="83" name="image15.png"/>
                      <a:graphic>
                        <a:graphicData uri="http://schemas.openxmlformats.org/drawingml/2006/picture">
                          <pic:pic>
                            <pic:nvPicPr>
                              <pic:cNvPr id="0" name="image15.png"/>
                              <pic:cNvPicPr preferRelativeResize="0"/>
                            </pic:nvPicPr>
                            <pic:blipFill>
                              <a:blip r:embed="rId44"/>
                              <a:srcRect/>
                              <a:stretch>
                                <a:fillRect/>
                              </a:stretch>
                            </pic:blipFill>
                            <pic:spPr>
                              <a:xfrm>
                                <a:off x="0" y="0"/>
                                <a:ext cx="527050"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190500</wp:posOffset>
                      </wp:positionV>
                      <wp:extent cx="1593215" cy="272415"/>
                      <wp:effectExtent b="0" l="0" r="0" t="0"/>
                      <wp:wrapNone/>
                      <wp:docPr id="91" name=""/>
                      <a:graphic>
                        <a:graphicData uri="http://schemas.microsoft.com/office/word/2010/wordprocessingShape">
                          <wps:wsp>
                            <wps:cNvSpPr/>
                            <wps:cNvPr id="11" name="Shape 11"/>
                            <wps:spPr>
                              <a:xfrm rot="10800000">
                                <a:off x="4554155" y="3648555"/>
                                <a:ext cx="1583690" cy="262890"/>
                              </a:xfrm>
                              <a:custGeom>
                                <a:rect b="b" l="l" r="r" t="t"/>
                                <a:pathLst>
                                  <a:path extrusionOk="0" fill="none" h="21600" w="42628">
                                    <a:moveTo>
                                      <a:pt x="-1" y="17707"/>
                                    </a:moveTo>
                                    <a:cubicBezTo>
                                      <a:pt x="1878" y="7450"/>
                                      <a:pt x="10817" y="-1"/>
                                      <a:pt x="21246" y="0"/>
                                    </a:cubicBezTo>
                                    <a:cubicBezTo>
                                      <a:pt x="31992" y="0"/>
                                      <a:pt x="41105" y="7900"/>
                                      <a:pt x="42628" y="18538"/>
                                    </a:cubicBezTo>
                                  </a:path>
                                  <a:path extrusionOk="0" h="21600" w="42628">
                                    <a:moveTo>
                                      <a:pt x="-1" y="17707"/>
                                    </a:moveTo>
                                    <a:cubicBezTo>
                                      <a:pt x="1878" y="7450"/>
                                      <a:pt x="10817" y="-1"/>
                                      <a:pt x="21246" y="0"/>
                                    </a:cubicBezTo>
                                    <a:cubicBezTo>
                                      <a:pt x="31992" y="0"/>
                                      <a:pt x="41105" y="7900"/>
                                      <a:pt x="42628" y="18538"/>
                                    </a:cubicBezTo>
                                    <a:lnTo>
                                      <a:pt x="21246"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190500</wp:posOffset>
                      </wp:positionV>
                      <wp:extent cx="1593215" cy="272415"/>
                      <wp:effectExtent b="0" l="0" r="0" t="0"/>
                      <wp:wrapNone/>
                      <wp:docPr id="91" name="image26.png"/>
                      <a:graphic>
                        <a:graphicData uri="http://schemas.openxmlformats.org/drawingml/2006/picture">
                          <pic:pic>
                            <pic:nvPicPr>
                              <pic:cNvPr id="0" name="image26.png"/>
                              <pic:cNvPicPr preferRelativeResize="0"/>
                            </pic:nvPicPr>
                            <pic:blipFill>
                              <a:blip r:embed="rId45"/>
                              <a:srcRect/>
                              <a:stretch>
                                <a:fillRect/>
                              </a:stretch>
                            </pic:blipFill>
                            <pic:spPr>
                              <a:xfrm>
                                <a:off x="0" y="0"/>
                                <a:ext cx="1593215" cy="272415"/>
                              </a:xfrm>
                              <a:prstGeom prst="rect"/>
                              <a:ln/>
                            </pic:spPr>
                          </pic:pic>
                        </a:graphicData>
                      </a:graphic>
                    </wp:anchor>
                  </w:drawing>
                </mc:Fallback>
              </mc:AlternateContent>
            </w:r>
          </w:p>
        </w:tc>
        <w:tc>
          <w:tcPr/>
          <w:p w:rsidR="00000000" w:rsidDel="00000000" w:rsidP="00000000" w:rsidRDefault="00000000" w:rsidRPr="00000000" w14:paraId="000000D2">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D3">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D4">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06428" cy="1306428"/>
                <wp:effectExtent b="0" l="0" r="0" t="0"/>
                <wp:wrapNone/>
                <wp:docPr id="101" name=""/>
                <a:graphic>
                  <a:graphicData uri="http://schemas.microsoft.com/office/word/2010/wordprocessingShape">
                    <wps:wsp>
                      <wps:cNvSpPr/>
                      <wps:cNvPr id="21" name="Shape 21"/>
                      <wps:spPr>
                        <a:xfrm rot="8081687">
                          <a:off x="4888800" y="3322800"/>
                          <a:ext cx="914400" cy="91440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06428" cy="1306428"/>
                <wp:effectExtent b="0" l="0" r="0" t="0"/>
                <wp:wrapNone/>
                <wp:docPr id="101" name="image49.png"/>
                <a:graphic>
                  <a:graphicData uri="http://schemas.openxmlformats.org/drawingml/2006/picture">
                    <pic:pic>
                      <pic:nvPicPr>
                        <pic:cNvPr id="0" name="image49.png"/>
                        <pic:cNvPicPr preferRelativeResize="0"/>
                      </pic:nvPicPr>
                      <pic:blipFill>
                        <a:blip r:embed="rId46"/>
                        <a:srcRect/>
                        <a:stretch>
                          <a:fillRect/>
                        </a:stretch>
                      </pic:blipFill>
                      <pic:spPr>
                        <a:xfrm>
                          <a:off x="0" y="0"/>
                          <a:ext cx="1306428" cy="13064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-25399</wp:posOffset>
                </wp:positionV>
                <wp:extent cx="1301533" cy="1301862"/>
                <wp:effectExtent b="0" l="0" r="0" t="0"/>
                <wp:wrapNone/>
                <wp:docPr id="93" name=""/>
                <a:graphic>
                  <a:graphicData uri="http://schemas.microsoft.com/office/word/2010/wordprocessingShape">
                    <wps:wsp>
                      <wps:cNvSpPr/>
                      <wps:cNvPr id="13" name="Shape 13"/>
                      <wps:spPr>
                        <a:xfrm rot="7929527">
                          <a:off x="4888800" y="3325023"/>
                          <a:ext cx="914400" cy="909955"/>
                        </a:xfrm>
                        <a:custGeom>
                          <a:rect b="b" l="l" r="r" t="t"/>
                          <a:pathLst>
                            <a:path extrusionOk="0" fill="none" h="21494" w="21600">
                              <a:moveTo>
                                <a:pt x="2137" y="-1"/>
                              </a:moveTo>
                              <a:cubicBezTo>
                                <a:pt x="13184" y="1098"/>
                                <a:pt x="21600" y="10392"/>
                                <a:pt x="21600" y="21494"/>
                              </a:cubicBezTo>
                            </a:path>
                            <a:path extrusionOk="0" h="21494" w="21600">
                              <a:moveTo>
                                <a:pt x="2137" y="-1"/>
                              </a:moveTo>
                              <a:cubicBezTo>
                                <a:pt x="13184" y="1098"/>
                                <a:pt x="21600" y="10392"/>
                                <a:pt x="21600" y="21494"/>
                              </a:cubicBezTo>
                              <a:lnTo>
                                <a:pt x="0" y="21494"/>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-25399</wp:posOffset>
                </wp:positionV>
                <wp:extent cx="1301533" cy="1301862"/>
                <wp:effectExtent b="0" l="0" r="0" t="0"/>
                <wp:wrapNone/>
                <wp:docPr id="93"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1301533" cy="1301862"/>
                        </a:xfrm>
                        <a:prstGeom prst="rect"/>
                        <a:ln/>
                      </pic:spPr>
                    </pic:pic>
                  </a:graphicData>
                </a:graphic>
              </wp:anchor>
            </w:drawing>
          </mc:Fallback>
        </mc:AlternateContent>
      </w:r>
    </w:p>
    <w:tbl>
      <w:tblPr>
        <w:tblStyle w:val="Table9"/>
        <w:tblW w:w="39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5"/>
        <w:gridCol w:w="1075"/>
        <w:gridCol w:w="917"/>
        <w:gridCol w:w="995"/>
        <w:tblGridChange w:id="0">
          <w:tblGrid>
            <w:gridCol w:w="995"/>
            <w:gridCol w:w="1075"/>
            <w:gridCol w:w="917"/>
            <w:gridCol w:w="995"/>
          </w:tblGrid>
        </w:tblGridChange>
      </w:tblGrid>
      <w:tr>
        <w:trPr>
          <w:cantSplit w:val="0"/>
          <w:trHeight w:val="404" w:hRule="atLeast"/>
          <w:tblHeader w:val="0"/>
        </w:trPr>
        <w:tc>
          <w:tcPr/>
          <w:p w:rsidR="00000000" w:rsidDel="00000000" w:rsidP="00000000" w:rsidRDefault="00000000" w:rsidRPr="00000000" w14:paraId="000000D5">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679450" cy="231775"/>
                      <wp:effectExtent b="0" l="0" r="0" t="0"/>
                      <wp:wrapNone/>
                      <wp:docPr id="96" name=""/>
                      <a:graphic>
                        <a:graphicData uri="http://schemas.microsoft.com/office/word/2010/wordprocessingShape">
                          <wps:wsp>
                            <wps:cNvSpPr/>
                            <wps:cNvPr id="16" name="Shape 16"/>
                            <wps:spPr>
                              <a:xfrm>
                                <a:off x="5012625" y="3670463"/>
                                <a:ext cx="666750" cy="219075"/>
                              </a:xfrm>
                              <a:prstGeom prst="rect">
                                <a:avLst/>
                              </a:prstGeom>
                              <a:gradFill>
                                <a:gsLst>
                                  <a:gs pos="0">
                                    <a:srgbClr val="666666"/>
                                  </a:gs>
                                  <a:gs pos="50000">
                                    <a:srgbClr val="CCCCCC"/>
                                  </a:gs>
                                  <a:gs pos="100000">
                                    <a:srgbClr val="666666"/>
                                  </a:gs>
                                </a:gsLst>
                                <a:lin ang="189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679450" cy="231775"/>
                      <wp:effectExtent b="0" l="0" r="0" t="0"/>
                      <wp:wrapNone/>
                      <wp:docPr id="96" name="image33.png"/>
                      <a:graphic>
                        <a:graphicData uri="http://schemas.openxmlformats.org/drawingml/2006/picture">
                          <pic:pic>
                            <pic:nvPicPr>
                              <pic:cNvPr id="0" name="image33.png"/>
                              <pic:cNvPicPr preferRelativeResize="0"/>
                            </pic:nvPicPr>
                            <pic:blipFill>
                              <a:blip r:embed="rId48"/>
                              <a:srcRect/>
                              <a:stretch>
                                <a:fillRect/>
                              </a:stretch>
                            </pic:blipFill>
                            <pic:spPr>
                              <a:xfrm>
                                <a:off x="0" y="0"/>
                                <a:ext cx="679450" cy="231775"/>
                              </a:xfrm>
                              <a:prstGeom prst="rect"/>
                              <a:ln/>
                            </pic:spPr>
                          </pic:pic>
                        </a:graphicData>
                      </a:graphic>
                    </wp:anchor>
                  </w:drawing>
                </mc:Fallback>
              </mc:AlternateContent>
            </w:r>
          </w:p>
        </w:tc>
        <w:tc>
          <w:tcPr/>
          <w:p w:rsidR="00000000" w:rsidDel="00000000" w:rsidP="00000000" w:rsidRDefault="00000000" w:rsidRPr="00000000" w14:paraId="000000D6">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648335" cy="231775"/>
                      <wp:effectExtent b="0" l="0" r="0" t="0"/>
                      <wp:wrapNone/>
                      <wp:docPr id="99" name=""/>
                      <a:graphic>
                        <a:graphicData uri="http://schemas.microsoft.com/office/word/2010/wordprocessingShape">
                          <wps:wsp>
                            <wps:cNvSpPr/>
                            <wps:cNvPr id="19" name="Shape 19"/>
                            <wps:spPr>
                              <a:xfrm>
                                <a:off x="5028183" y="3670463"/>
                                <a:ext cx="635635" cy="219075"/>
                              </a:xfrm>
                              <a:prstGeom prst="rect">
                                <a:avLst/>
                              </a:prstGeom>
                              <a:gradFill>
                                <a:gsLst>
                                  <a:gs pos="0">
                                    <a:srgbClr val="666666"/>
                                  </a:gs>
                                  <a:gs pos="50000">
                                    <a:srgbClr val="CCCCCC"/>
                                  </a:gs>
                                  <a:gs pos="100000">
                                    <a:srgbClr val="666666"/>
                                  </a:gs>
                                </a:gsLst>
                                <a:lin ang="189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648335" cy="231775"/>
                      <wp:effectExtent b="0" l="0" r="0" t="0"/>
                      <wp:wrapNone/>
                      <wp:docPr id="99" name="image47.png"/>
                      <a:graphic>
                        <a:graphicData uri="http://schemas.openxmlformats.org/drawingml/2006/picture">
                          <pic:pic>
                            <pic:nvPicPr>
                              <pic:cNvPr id="0" name="image47.png"/>
                              <pic:cNvPicPr preferRelativeResize="0"/>
                            </pic:nvPicPr>
                            <pic:blipFill>
                              <a:blip r:embed="rId49"/>
                              <a:srcRect/>
                              <a:stretch>
                                <a:fillRect/>
                              </a:stretch>
                            </pic:blipFill>
                            <pic:spPr>
                              <a:xfrm>
                                <a:off x="0" y="0"/>
                                <a:ext cx="648335" cy="231775"/>
                              </a:xfrm>
                              <a:prstGeom prst="rect"/>
                              <a:ln/>
                            </pic:spPr>
                          </pic:pic>
                        </a:graphicData>
                      </a:graphic>
                    </wp:anchor>
                  </w:drawing>
                </mc:Fallback>
              </mc:AlternateContent>
            </w:r>
          </w:p>
        </w:tc>
        <w:tc>
          <w:tcPr/>
          <w:p w:rsidR="00000000" w:rsidDel="00000000" w:rsidP="00000000" w:rsidRDefault="00000000" w:rsidRPr="00000000" w14:paraId="000000D7">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D8">
            <w:pPr>
              <w:spacing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D9">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265217" cy="1256200"/>
                <wp:effectExtent b="0" l="0" r="0" t="0"/>
                <wp:wrapNone/>
                <wp:docPr id="84" name=""/>
                <a:graphic>
                  <a:graphicData uri="http://schemas.microsoft.com/office/word/2010/wordprocessingShape">
                    <wps:wsp>
                      <wps:cNvSpPr/>
                      <wps:cNvPr id="4" name="Shape 4"/>
                      <wps:spPr>
                        <a:xfrm rot="7851422">
                          <a:off x="4921621" y="3319043"/>
                          <a:ext cx="848758" cy="921914"/>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265217" cy="1256200"/>
                <wp:effectExtent b="0" l="0" r="0" t="0"/>
                <wp:wrapNone/>
                <wp:docPr id="84" name="image16.png"/>
                <a:graphic>
                  <a:graphicData uri="http://schemas.openxmlformats.org/drawingml/2006/picture">
                    <pic:pic>
                      <pic:nvPicPr>
                        <pic:cNvPr id="0" name="image16.png"/>
                        <pic:cNvPicPr preferRelativeResize="0"/>
                      </pic:nvPicPr>
                      <pic:blipFill>
                        <a:blip r:embed="rId50"/>
                        <a:srcRect/>
                        <a:stretch>
                          <a:fillRect/>
                        </a:stretch>
                      </pic:blipFill>
                      <pic:spPr>
                        <a:xfrm>
                          <a:off x="0" y="0"/>
                          <a:ext cx="1265217" cy="125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306428" cy="1306428"/>
                <wp:effectExtent b="0" l="0" r="0" t="0"/>
                <wp:wrapNone/>
                <wp:docPr id="90" name=""/>
                <a:graphic>
                  <a:graphicData uri="http://schemas.microsoft.com/office/word/2010/wordprocessingShape">
                    <wps:wsp>
                      <wps:cNvSpPr/>
                      <wps:cNvPr id="10" name="Shape 10"/>
                      <wps:spPr>
                        <a:xfrm rot="8184490">
                          <a:off x="4888800" y="3322800"/>
                          <a:ext cx="914400" cy="91440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306428" cy="1306428"/>
                <wp:effectExtent b="0" l="0" r="0" t="0"/>
                <wp:wrapNone/>
                <wp:docPr id="90" name="image25.png"/>
                <a:graphic>
                  <a:graphicData uri="http://schemas.openxmlformats.org/drawingml/2006/picture">
                    <pic:pic>
                      <pic:nvPicPr>
                        <pic:cNvPr id="0" name="image25.png"/>
                        <pic:cNvPicPr preferRelativeResize="0"/>
                      </pic:nvPicPr>
                      <pic:blipFill>
                        <a:blip r:embed="rId51"/>
                        <a:srcRect/>
                        <a:stretch>
                          <a:fillRect/>
                        </a:stretch>
                      </pic:blipFill>
                      <pic:spPr>
                        <a:xfrm>
                          <a:off x="0" y="0"/>
                          <a:ext cx="1306428" cy="13064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50800</wp:posOffset>
                </wp:positionV>
                <wp:extent cx="1250495" cy="1250197"/>
                <wp:effectExtent b="0" l="0" r="0" t="0"/>
                <wp:wrapNone/>
                <wp:docPr id="88" name=""/>
                <a:graphic>
                  <a:graphicData uri="http://schemas.microsoft.com/office/word/2010/wordprocessingShape">
                    <wps:wsp>
                      <wps:cNvSpPr/>
                      <wps:cNvPr id="8" name="Shape 8"/>
                      <wps:spPr>
                        <a:xfrm rot="8050280">
                          <a:off x="4911651" y="3339612"/>
                          <a:ext cx="868699" cy="880777"/>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50800</wp:posOffset>
                </wp:positionV>
                <wp:extent cx="1250495" cy="1250197"/>
                <wp:effectExtent b="0" l="0" r="0" t="0"/>
                <wp:wrapNone/>
                <wp:docPr id="88" name="image23.png"/>
                <a:graphic>
                  <a:graphicData uri="http://schemas.openxmlformats.org/drawingml/2006/picture">
                    <pic:pic>
                      <pic:nvPicPr>
                        <pic:cNvPr id="0" name="image23.png"/>
                        <pic:cNvPicPr preferRelativeResize="0"/>
                      </pic:nvPicPr>
                      <pic:blipFill>
                        <a:blip r:embed="rId52"/>
                        <a:srcRect/>
                        <a:stretch>
                          <a:fillRect/>
                        </a:stretch>
                      </pic:blipFill>
                      <pic:spPr>
                        <a:xfrm>
                          <a:off x="0" y="0"/>
                          <a:ext cx="1250495" cy="1250197"/>
                        </a:xfrm>
                        <a:prstGeom prst="rect"/>
                        <a:ln/>
                      </pic:spPr>
                    </pic:pic>
                  </a:graphicData>
                </a:graphic>
              </wp:anchor>
            </w:drawing>
          </mc:Fallback>
        </mc:AlternateContent>
      </w:r>
    </w:p>
    <w:tbl>
      <w:tblPr>
        <w:tblStyle w:val="Table10"/>
        <w:tblW w:w="61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4"/>
        <w:gridCol w:w="1024"/>
        <w:gridCol w:w="1025"/>
        <w:gridCol w:w="1025"/>
        <w:gridCol w:w="1025"/>
        <w:gridCol w:w="1025"/>
        <w:tblGridChange w:id="0">
          <w:tblGrid>
            <w:gridCol w:w="1024"/>
            <w:gridCol w:w="1024"/>
            <w:gridCol w:w="1025"/>
            <w:gridCol w:w="1025"/>
            <w:gridCol w:w="1025"/>
            <w:gridCol w:w="1025"/>
          </w:tblGrid>
        </w:tblGridChange>
      </w:tblGrid>
      <w:tr>
        <w:trPr>
          <w:cantSplit w:val="0"/>
          <w:trHeight w:val="434" w:hRule="atLeast"/>
          <w:tblHeader w:val="0"/>
        </w:trPr>
        <w:tc>
          <w:tcPr/>
          <w:p w:rsidR="00000000" w:rsidDel="00000000" w:rsidP="00000000" w:rsidRDefault="00000000" w:rsidRPr="00000000" w14:paraId="000000DA">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612775" cy="269875"/>
                      <wp:effectExtent b="0" l="0" r="0" t="0"/>
                      <wp:wrapNone/>
                      <wp:docPr id="100" name=""/>
                      <a:graphic>
                        <a:graphicData uri="http://schemas.microsoft.com/office/word/2010/wordprocessingShape">
                          <wps:wsp>
                            <wps:cNvSpPr/>
                            <wps:cNvPr id="20" name="Shape 20"/>
                            <wps:spPr>
                              <a:xfrm>
                                <a:off x="5045963" y="3651413"/>
                                <a:ext cx="600075" cy="257175"/>
                              </a:xfrm>
                              <a:prstGeom prst="rect">
                                <a:avLst/>
                              </a:prstGeom>
                              <a:gradFill>
                                <a:gsLst>
                                  <a:gs pos="0">
                                    <a:srgbClr val="666666"/>
                                  </a:gs>
                                  <a:gs pos="50000">
                                    <a:srgbClr val="CCCCCC"/>
                                  </a:gs>
                                  <a:gs pos="100000">
                                    <a:srgbClr val="666666"/>
                                  </a:gs>
                                </a:gsLst>
                                <a:lin ang="189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612775" cy="269875"/>
                      <wp:effectExtent b="0" l="0" r="0" t="0"/>
                      <wp:wrapNone/>
                      <wp:docPr id="100" name="image48.png"/>
                      <a:graphic>
                        <a:graphicData uri="http://schemas.openxmlformats.org/drawingml/2006/picture">
                          <pic:pic>
                            <pic:nvPicPr>
                              <pic:cNvPr id="0" name="image48.png"/>
                              <pic:cNvPicPr preferRelativeResize="0"/>
                            </pic:nvPicPr>
                            <pic:blipFill>
                              <a:blip r:embed="rId53"/>
                              <a:srcRect/>
                              <a:stretch>
                                <a:fillRect/>
                              </a:stretch>
                            </pic:blipFill>
                            <pic:spPr>
                              <a:xfrm>
                                <a:off x="0" y="0"/>
                                <a:ext cx="612775" cy="269875"/>
                              </a:xfrm>
                              <a:prstGeom prst="rect"/>
                              <a:ln/>
                            </pic:spPr>
                          </pic:pic>
                        </a:graphicData>
                      </a:graphic>
                    </wp:anchor>
                  </w:drawing>
                </mc:Fallback>
              </mc:AlternateContent>
            </w:r>
          </w:p>
        </w:tc>
        <w:tc>
          <w:tcPr/>
          <w:p w:rsidR="00000000" w:rsidDel="00000000" w:rsidP="00000000" w:rsidRDefault="00000000" w:rsidRPr="00000000" w14:paraId="000000DB">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DC">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DD">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41350" cy="269875"/>
                      <wp:effectExtent b="0" l="0" r="0" t="0"/>
                      <wp:wrapNone/>
                      <wp:docPr id="85" name=""/>
                      <a:graphic>
                        <a:graphicData uri="http://schemas.microsoft.com/office/word/2010/wordprocessingShape">
                          <wps:wsp>
                            <wps:cNvSpPr/>
                            <wps:cNvPr id="5" name="Shape 5"/>
                            <wps:spPr>
                              <a:xfrm>
                                <a:off x="5031675" y="3651413"/>
                                <a:ext cx="628650" cy="257175"/>
                              </a:xfrm>
                              <a:prstGeom prst="rect">
                                <a:avLst/>
                              </a:prstGeom>
                              <a:gradFill>
                                <a:gsLst>
                                  <a:gs pos="0">
                                    <a:srgbClr val="666666"/>
                                  </a:gs>
                                  <a:gs pos="50000">
                                    <a:srgbClr val="CCCCCC"/>
                                  </a:gs>
                                  <a:gs pos="100000">
                                    <a:srgbClr val="666666"/>
                                  </a:gs>
                                </a:gsLst>
                                <a:lin ang="189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41350" cy="269875"/>
                      <wp:effectExtent b="0" l="0" r="0" t="0"/>
                      <wp:wrapNone/>
                      <wp:docPr id="85"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641350" cy="269875"/>
                              </a:xfrm>
                              <a:prstGeom prst="rect"/>
                              <a:ln/>
                            </pic:spPr>
                          </pic:pic>
                        </a:graphicData>
                      </a:graphic>
                    </wp:anchor>
                  </w:drawing>
                </mc:Fallback>
              </mc:AlternateContent>
            </w:r>
          </w:p>
        </w:tc>
        <w:tc>
          <w:tcPr/>
          <w:p w:rsidR="00000000" w:rsidDel="00000000" w:rsidP="00000000" w:rsidRDefault="00000000" w:rsidRPr="00000000" w14:paraId="000000DE">
            <w:pPr>
              <w:spacing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DF">
            <w:pPr>
              <w:spacing w:line="360" w:lineRule="auto"/>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650875" cy="269875"/>
                      <wp:effectExtent b="0" l="0" r="0" t="0"/>
                      <wp:wrapNone/>
                      <wp:docPr id="89" name=""/>
                      <a:graphic>
                        <a:graphicData uri="http://schemas.microsoft.com/office/word/2010/wordprocessingShape">
                          <wps:wsp>
                            <wps:cNvSpPr/>
                            <wps:cNvPr id="9" name="Shape 9"/>
                            <wps:spPr>
                              <a:xfrm>
                                <a:off x="5026913" y="3651413"/>
                                <a:ext cx="638175" cy="257175"/>
                              </a:xfrm>
                              <a:prstGeom prst="rect">
                                <a:avLst/>
                              </a:prstGeom>
                              <a:gradFill>
                                <a:gsLst>
                                  <a:gs pos="0">
                                    <a:srgbClr val="666666"/>
                                  </a:gs>
                                  <a:gs pos="50000">
                                    <a:srgbClr val="CCCCCC"/>
                                  </a:gs>
                                  <a:gs pos="100000">
                                    <a:srgbClr val="666666"/>
                                  </a:gs>
                                </a:gsLst>
                                <a:lin ang="189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650875" cy="269875"/>
                      <wp:effectExtent b="0" l="0" r="0" t="0"/>
                      <wp:wrapNone/>
                      <wp:docPr id="89" name="image24.png"/>
                      <a:graphic>
                        <a:graphicData uri="http://schemas.openxmlformats.org/drawingml/2006/picture">
                          <pic:pic>
                            <pic:nvPicPr>
                              <pic:cNvPr id="0" name="image24.png"/>
                              <pic:cNvPicPr preferRelativeResize="0"/>
                            </pic:nvPicPr>
                            <pic:blipFill>
                              <a:blip r:embed="rId55"/>
                              <a:srcRect/>
                              <a:stretch>
                                <a:fillRect/>
                              </a:stretch>
                            </pic:blipFill>
                            <pic:spPr>
                              <a:xfrm>
                                <a:off x="0" y="0"/>
                                <a:ext cx="650875" cy="269875"/>
                              </a:xfrm>
                              <a:prstGeom prst="rect"/>
                              <a:ln/>
                            </pic:spPr>
                          </pic:pic>
                        </a:graphicData>
                      </a:graphic>
                    </wp:anchor>
                  </w:drawing>
                </mc:Fallback>
              </mc:AlternateContent>
            </w:r>
          </w:p>
        </w:tc>
      </w:tr>
    </w:tbl>
    <w:p w:rsidR="00000000" w:rsidDel="00000000" w:rsidP="00000000" w:rsidRDefault="00000000" w:rsidRPr="00000000" w14:paraId="000000E0">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br w:type="textWrapping"/>
      </w:r>
    </w:p>
    <w:p w:rsidR="00000000" w:rsidDel="00000000" w:rsidP="00000000" w:rsidRDefault="00000000" w:rsidRPr="00000000" w14:paraId="000000E1">
      <w:pPr>
        <w:spacing w:after="0" w:line="360" w:lineRule="auto"/>
        <w:jc w:val="both"/>
        <w:rPr>
          <w:rFonts w:ascii="Merriweather" w:cs="Merriweather" w:eastAsia="Merriweather" w:hAnsi="Merriweather"/>
          <w:sz w:val="24"/>
          <w:szCs w:val="24"/>
        </w:rPr>
      </w:pPr>
      <w:sdt>
        <w:sdtPr>
          <w:tag w:val="goog_rdk_168"/>
        </w:sdtPr>
        <w:sdtContent>
          <w:r w:rsidDel="00000000" w:rsidR="00000000" w:rsidRPr="00000000">
            <w:rPr>
              <w:rFonts w:ascii="Tahoma" w:cs="Tahoma" w:eastAsia="Tahoma" w:hAnsi="Tahoma"/>
              <w:sz w:val="24"/>
              <w:szCs w:val="24"/>
              <w:rtl w:val="0"/>
            </w:rPr>
            <w:t xml:space="preserve"> </w:t>
            <w:tab/>
            <w:t xml:space="preserve">Անծանոթ, կենցաղից դուրս բառ-պատկերների ներմուծումով, օրնակ՝ գետաձի, գայլաձուկ, ոչ միայն հարստացնում ենք երեխաների բառապաշարը այլ նաև շարժում նրանց միտքը  և նպաստում </w:t>
          </w:r>
        </w:sdtContent>
      </w:sdt>
      <w:sdt>
        <w:sdtPr>
          <w:tag w:val="goog_rdk_169"/>
        </w:sdtPr>
        <w:sdtContent>
          <w:r w:rsidDel="00000000" w:rsidR="00000000" w:rsidRPr="00000000">
            <w:rPr>
              <w:rFonts w:ascii="Tahoma" w:cs="Tahoma" w:eastAsia="Tahoma" w:hAnsi="Tahoma"/>
              <w:i w:val="1"/>
              <w:sz w:val="24"/>
              <w:szCs w:val="24"/>
              <w:rtl w:val="0"/>
            </w:rPr>
            <w:t xml:space="preserve">ա</w:t>
          </w:r>
        </w:sdtContent>
      </w:sdt>
      <w:sdt>
        <w:sdtPr>
          <w:tag w:val="goog_rdk_170"/>
        </w:sdtPr>
        <w:sdtContent>
          <w:r w:rsidDel="00000000" w:rsidR="00000000" w:rsidRPr="00000000">
            <w:rPr>
              <w:rFonts w:ascii="Tahoma" w:cs="Tahoma" w:eastAsia="Tahoma" w:hAnsi="Tahoma"/>
              <w:sz w:val="24"/>
              <w:szCs w:val="24"/>
              <w:rtl w:val="0"/>
            </w:rPr>
            <w:t xml:space="preserve"> տառի ուսուցմանը: </w:t>
          </w:r>
        </w:sdtContent>
      </w:sdt>
    </w:p>
    <w:p w:rsidR="00000000" w:rsidDel="00000000" w:rsidP="00000000" w:rsidRDefault="00000000" w:rsidRPr="00000000" w14:paraId="000000E2">
      <w:pPr>
        <w:spacing w:after="0" w:line="360" w:lineRule="auto"/>
        <w:ind w:firstLine="708"/>
        <w:jc w:val="both"/>
        <w:rPr>
          <w:rFonts w:ascii="Merriweather" w:cs="Merriweather" w:eastAsia="Merriweather" w:hAnsi="Merriweather"/>
          <w:sz w:val="24"/>
          <w:szCs w:val="24"/>
        </w:rPr>
      </w:pPr>
      <w:sdt>
        <w:sdtPr>
          <w:tag w:val="goog_rdk_171"/>
        </w:sdtPr>
        <w:sdtContent>
          <w:r w:rsidDel="00000000" w:rsidR="00000000" w:rsidRPr="00000000">
            <w:rPr>
              <w:rFonts w:ascii="Tahoma" w:cs="Tahoma" w:eastAsia="Tahoma" w:hAnsi="Tahoma"/>
              <w:sz w:val="24"/>
              <w:szCs w:val="24"/>
              <w:rtl w:val="0"/>
            </w:rPr>
            <w:t xml:space="preserve">Կատարվում են նաև տրամաբանական մտածողությունը զարգաացնող առաջադրանքներ: Օինակ՝ բառ նկարներից առանձնացնել, գծերով իրար միացնել այն բառերը, որոնք միավանկ են և ունեն 3 հնչյուն, երկվանկ՝ 5 հնչյուն, եռավանկ՝ 7 հնչյուն և այլն:</w:t>
          </w:r>
        </w:sdtContent>
      </w:sdt>
    </w:p>
    <w:p w:rsidR="00000000" w:rsidDel="00000000" w:rsidP="00000000" w:rsidRDefault="00000000" w:rsidRPr="00000000" w14:paraId="000000E3">
      <w:pPr>
        <w:spacing w:after="0" w:line="360" w:lineRule="auto"/>
        <w:ind w:firstLine="708"/>
        <w:jc w:val="both"/>
        <w:rPr>
          <w:rFonts w:ascii="Merriweather" w:cs="Merriweather" w:eastAsia="Merriweather" w:hAnsi="Merriweather"/>
          <w:sz w:val="24"/>
          <w:szCs w:val="24"/>
        </w:rPr>
      </w:pPr>
      <w:sdt>
        <w:sdtPr>
          <w:tag w:val="goog_rdk_172"/>
        </w:sdtPr>
        <w:sdtContent>
          <w:r w:rsidDel="00000000" w:rsidR="00000000" w:rsidRPr="00000000">
            <w:rPr>
              <w:rFonts w:ascii="Tahoma" w:cs="Tahoma" w:eastAsia="Tahoma" w:hAnsi="Tahoma"/>
              <w:sz w:val="24"/>
              <w:szCs w:val="24"/>
              <w:rtl w:val="0"/>
            </w:rPr>
            <w:t xml:space="preserve">Որպես ուսուցանող և ակտիվացնող խաղ արդյունավետ է </w:t>
          </w:r>
        </w:sdtContent>
      </w:sdt>
      <m:oMath>
        <m:r>
          <w:rPr>
            <w:rFonts w:ascii="Cambria Math" w:cs="Cambria Math" w:eastAsia="Cambria Math" w:hAnsi="Cambria Math"/>
            <w:sz w:val="24"/>
            <w:szCs w:val="24"/>
          </w:rPr>
          <m:t xml:space="preserve">«</m:t>
        </m:r>
      </m:oMath>
      <w:sdt>
        <w:sdtPr>
          <w:tag w:val="goog_rdk_173"/>
        </w:sdtPr>
        <w:sdtContent>
          <w:r w:rsidDel="00000000" w:rsidR="00000000" w:rsidRPr="00000000">
            <w:rPr>
              <w:rFonts w:ascii="Tahoma" w:cs="Tahoma" w:eastAsia="Tahoma" w:hAnsi="Tahoma"/>
              <w:sz w:val="24"/>
              <w:szCs w:val="24"/>
              <w:rtl w:val="0"/>
            </w:rPr>
            <w:t xml:space="preserve">Ձայնավոր և բաղաձայն</w:t>
          </w:r>
        </w:sdtContent>
      </w:sdt>
      <m:oMath>
        <m:r>
          <w:rPr>
            <w:rFonts w:ascii="Cambria Math" w:cs="Cambria Math" w:eastAsia="Cambria Math" w:hAnsi="Cambria Math"/>
            <w:sz w:val="24"/>
            <w:szCs w:val="24"/>
          </w:rPr>
          <m:t xml:space="preserve">»</m:t>
        </m:r>
      </m:oMath>
      <w:sdt>
        <w:sdtPr>
          <w:tag w:val="goog_rdk_174"/>
        </w:sdtPr>
        <w:sdtContent>
          <w:r w:rsidDel="00000000" w:rsidR="00000000" w:rsidRPr="00000000">
            <w:rPr>
              <w:rFonts w:ascii="Tahoma" w:cs="Tahoma" w:eastAsia="Tahoma" w:hAnsi="Tahoma"/>
              <w:sz w:val="24"/>
              <w:szCs w:val="24"/>
              <w:rtl w:val="0"/>
            </w:rPr>
            <w:t xml:space="preserve">   խաղը: Ձայնավոր հնչյունի  դեպքում   ծափել    երեք անգամ, իսկ բաղաձայնի դեպքում՝լռել, կամ ձայնավորի դեպքում բարձրացնել կանաչ գույնի թվաքարտը, բաղաձայնի դեպքում ՝ կապույտը։ </w:t>
          </w:r>
        </w:sdtContent>
      </w:sdt>
    </w:p>
    <w:p w:rsidR="00000000" w:rsidDel="00000000" w:rsidP="00000000" w:rsidRDefault="00000000" w:rsidRPr="00000000" w14:paraId="000000E4">
      <w:pPr>
        <w:spacing w:after="0" w:line="360" w:lineRule="auto"/>
        <w:jc w:val="both"/>
        <w:rPr>
          <w:rFonts w:ascii="Merriweather" w:cs="Merriweather" w:eastAsia="Merriweather" w:hAnsi="Merriweather"/>
          <w:sz w:val="24"/>
          <w:szCs w:val="24"/>
        </w:rPr>
      </w:pPr>
      <w:sdt>
        <w:sdtPr>
          <w:tag w:val="goog_rdk_175"/>
        </w:sdtPr>
        <w:sdtContent>
          <w:r w:rsidDel="00000000" w:rsidR="00000000" w:rsidRPr="00000000">
            <w:rPr>
              <w:rFonts w:ascii="Tahoma" w:cs="Tahoma" w:eastAsia="Tahoma" w:hAnsi="Tahoma"/>
              <w:sz w:val="24"/>
              <w:szCs w:val="24"/>
              <w:rtl w:val="0"/>
            </w:rPr>
            <w:t xml:space="preserve">Անցկացվում է նաև </w:t>
          </w:r>
        </w:sdtContent>
      </w:sdt>
      <m:oMath>
        <m:r>
          <w:rPr>
            <w:rFonts w:ascii="Cambria Math" w:cs="Cambria Math" w:eastAsia="Cambria Math" w:hAnsi="Cambria Math"/>
            <w:sz w:val="24"/>
            <w:szCs w:val="24"/>
          </w:rPr>
          <m:t xml:space="preserve">«</m:t>
        </m:r>
      </m:oMath>
      <w:sdt>
        <w:sdtPr>
          <w:tag w:val="goog_rdk_176"/>
        </w:sdtPr>
        <w:sdtContent>
          <w:r w:rsidDel="00000000" w:rsidR="00000000" w:rsidRPr="00000000">
            <w:rPr>
              <w:rFonts w:ascii="Tahoma" w:cs="Tahoma" w:eastAsia="Tahoma" w:hAnsi="Tahoma"/>
              <w:sz w:val="24"/>
              <w:szCs w:val="24"/>
              <w:rtl w:val="0"/>
            </w:rPr>
            <w:t xml:space="preserve">Քամի</w:t>
          </w:r>
        </w:sdtContent>
      </w:sdt>
      <m:oMath>
        <m:r>
          <w:rPr>
            <w:rFonts w:ascii="Cambria Math" w:cs="Cambria Math" w:eastAsia="Cambria Math" w:hAnsi="Cambria Math"/>
            <w:sz w:val="24"/>
            <w:szCs w:val="24"/>
          </w:rPr>
          <m:t xml:space="preserve">»</m:t>
        </m:r>
      </m:oMath>
      <w:sdt>
        <w:sdtPr>
          <w:tag w:val="goog_rdk_177"/>
        </w:sdtPr>
        <w:sdtContent>
          <w:r w:rsidDel="00000000" w:rsidR="00000000" w:rsidRPr="00000000">
            <w:rPr>
              <w:rFonts w:ascii="Tahoma" w:cs="Tahoma" w:eastAsia="Tahoma" w:hAnsi="Tahoma"/>
              <w:sz w:val="24"/>
              <w:szCs w:val="24"/>
              <w:rtl w:val="0"/>
            </w:rPr>
            <w:t xml:space="preserve">  խաղը</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E5">
      <w:pPr>
        <w:spacing w:after="0" w:line="360" w:lineRule="auto"/>
        <w:ind w:firstLine="708"/>
        <w:jc w:val="both"/>
        <w:rPr>
          <w:rFonts w:ascii="Merriweather" w:cs="Merriweather" w:eastAsia="Merriweather" w:hAnsi="Merriweather"/>
          <w:sz w:val="24"/>
          <w:szCs w:val="24"/>
        </w:rPr>
      </w:pPr>
      <w:sdt>
        <w:sdtPr>
          <w:tag w:val="goog_rdk_178"/>
        </w:sdtPr>
        <w:sdtContent>
          <w:r w:rsidDel="00000000" w:rsidR="00000000" w:rsidRPr="00000000">
            <w:rPr>
              <w:rFonts w:ascii="Tahoma" w:cs="Tahoma" w:eastAsia="Tahoma" w:hAnsi="Tahoma"/>
              <w:sz w:val="24"/>
              <w:szCs w:val="24"/>
              <w:rtl w:val="0"/>
            </w:rPr>
            <w:t xml:space="preserve">Երեխաներին առաջարկվում է լսել ու կրկնել քամու </w:t>
          </w:r>
        </w:sdtContent>
      </w:sdt>
      <m:oMath>
        <m:r>
          <w:rPr>
            <w:rFonts w:ascii="Cambria Math" w:cs="Cambria Math" w:eastAsia="Cambria Math" w:hAnsi="Cambria Math"/>
            <w:sz w:val="24"/>
            <w:szCs w:val="24"/>
          </w:rPr>
          <m:t xml:space="preserve">«</m:t>
        </m:r>
      </m:oMath>
      <w:sdt>
        <w:sdtPr>
          <w:tag w:val="goog_rdk_179"/>
        </w:sdtPr>
        <w:sdtContent>
          <w:r w:rsidDel="00000000" w:rsidR="00000000" w:rsidRPr="00000000">
            <w:rPr>
              <w:rFonts w:ascii="Tahoma" w:cs="Tahoma" w:eastAsia="Tahoma" w:hAnsi="Tahoma"/>
              <w:sz w:val="24"/>
              <w:szCs w:val="24"/>
              <w:rtl w:val="0"/>
            </w:rPr>
            <w:t xml:space="preserve">երգը</w:t>
          </w:r>
        </w:sdtContent>
      </w:sdt>
      <m:oMath>
        <m:r>
          <w:rPr>
            <w:rFonts w:ascii="Cambria Math" w:cs="Cambria Math" w:eastAsia="Cambria Math" w:hAnsi="Cambria Math"/>
            <w:sz w:val="24"/>
            <w:szCs w:val="24"/>
          </w:rPr>
          <m:t xml:space="preserve">»</m:t>
        </m:r>
      </m:oMath>
      <w:sdt>
        <w:sdtPr>
          <w:tag w:val="goog_rdk_180"/>
        </w:sdtPr>
        <w:sdtContent>
          <w:r w:rsidDel="00000000" w:rsidR="00000000" w:rsidRPr="00000000">
            <w:rPr>
              <w:rFonts w:ascii="Tahoma" w:cs="Tahoma" w:eastAsia="Tahoma" w:hAnsi="Tahoma"/>
              <w:sz w:val="24"/>
              <w:szCs w:val="24"/>
              <w:rtl w:val="0"/>
            </w:rPr>
            <w:t xml:space="preserve"> (ո</w:t>
          </w:r>
        </w:sdtContent>
      </w:sdt>
      <w:r w:rsidDel="00000000" w:rsidR="00000000" w:rsidRPr="00000000">
        <w:rPr>
          <w:rFonts w:ascii="Arial Armenian" w:cs="Arial Armenian" w:eastAsia="Arial Armenian" w:hAnsi="Arial Armenian"/>
          <w:sz w:val="24"/>
          <w:szCs w:val="24"/>
          <w:rtl w:val="0"/>
        </w:rPr>
        <w:t xml:space="preserve">¯</w:t>
      </w:r>
      <w:sdt>
        <w:sdtPr>
          <w:tag w:val="goog_rdk_181"/>
        </w:sdtPr>
        <w:sdtContent>
          <w:r w:rsidDel="00000000" w:rsidR="00000000" w:rsidRPr="00000000">
            <w:rPr>
              <w:rFonts w:ascii="Tahoma" w:cs="Tahoma" w:eastAsia="Tahoma" w:hAnsi="Tahoma"/>
              <w:sz w:val="24"/>
              <w:szCs w:val="24"/>
              <w:rtl w:val="0"/>
            </w:rPr>
            <w:t xml:space="preserve">ւ, ո</w:t>
          </w:r>
        </w:sdtContent>
      </w:sdt>
      <w:r w:rsidDel="00000000" w:rsidR="00000000" w:rsidRPr="00000000">
        <w:rPr>
          <w:rFonts w:ascii="Arial Armenian" w:cs="Arial Armenian" w:eastAsia="Arial Armenian" w:hAnsi="Arial Armenian"/>
          <w:sz w:val="24"/>
          <w:szCs w:val="24"/>
          <w:rtl w:val="0"/>
        </w:rPr>
        <w:t xml:space="preserve">¯</w:t>
      </w:r>
      <w:sdt>
        <w:sdtPr>
          <w:tag w:val="goog_rdk_182"/>
        </w:sdtPr>
        <w:sdtContent>
          <w:r w:rsidDel="00000000" w:rsidR="00000000" w:rsidRPr="00000000">
            <w:rPr>
              <w:rFonts w:ascii="Tahoma" w:cs="Tahoma" w:eastAsia="Tahoma" w:hAnsi="Tahoma"/>
              <w:sz w:val="24"/>
              <w:szCs w:val="24"/>
              <w:rtl w:val="0"/>
            </w:rPr>
            <w:t xml:space="preserve">ւ, ո</w:t>
          </w:r>
        </w:sdtContent>
      </w:sdt>
      <w:r w:rsidDel="00000000" w:rsidR="00000000" w:rsidRPr="00000000">
        <w:rPr>
          <w:rFonts w:ascii="Arial Armenian" w:cs="Arial Armenian" w:eastAsia="Arial Armenian" w:hAnsi="Arial Armenian"/>
          <w:sz w:val="24"/>
          <w:szCs w:val="24"/>
          <w:rtl w:val="0"/>
        </w:rPr>
        <w:t xml:space="preserve">¯</w:t>
      </w:r>
      <w:sdt>
        <w:sdtPr>
          <w:tag w:val="goog_rdk_183"/>
        </w:sdtPr>
        <w:sdtContent>
          <w:r w:rsidDel="00000000" w:rsidR="00000000" w:rsidRPr="00000000">
            <w:rPr>
              <w:rFonts w:ascii="Tahoma" w:cs="Tahoma" w:eastAsia="Tahoma" w:hAnsi="Tahoma"/>
              <w:sz w:val="24"/>
              <w:szCs w:val="24"/>
              <w:rtl w:val="0"/>
            </w:rPr>
            <w:t xml:space="preserve">ւ), քամու ժամանակ օդում պարող տերևների ձայնը (ս</w:t>
          </w:r>
        </w:sdtContent>
      </w:sdt>
      <w:r w:rsidDel="00000000" w:rsidR="00000000" w:rsidRPr="00000000">
        <w:rPr>
          <w:rFonts w:ascii="Arial Armenian" w:cs="Arial Armenian" w:eastAsia="Arial Armenian" w:hAnsi="Arial Armenian"/>
          <w:sz w:val="24"/>
          <w:szCs w:val="24"/>
          <w:rtl w:val="0"/>
        </w:rPr>
        <w:t xml:space="preserve">¯</w:t>
      </w:r>
      <w:sdt>
        <w:sdtPr>
          <w:tag w:val="goog_rdk_184"/>
        </w:sdtPr>
        <w:sdtContent>
          <w:r w:rsidDel="00000000" w:rsidR="00000000" w:rsidRPr="00000000">
            <w:rPr>
              <w:rFonts w:ascii="Tahoma" w:cs="Tahoma" w:eastAsia="Tahoma" w:hAnsi="Tahoma"/>
              <w:sz w:val="24"/>
              <w:szCs w:val="24"/>
              <w:rtl w:val="0"/>
            </w:rPr>
            <w:t xml:space="preserve">, ս</w:t>
          </w:r>
        </w:sdtContent>
      </w:sdt>
      <w:r w:rsidDel="00000000" w:rsidR="00000000" w:rsidRPr="00000000">
        <w:rPr>
          <w:rFonts w:ascii="Arial Armenian" w:cs="Arial Armenian" w:eastAsia="Arial Armenian" w:hAnsi="Arial Armenian"/>
          <w:sz w:val="24"/>
          <w:szCs w:val="24"/>
          <w:rtl w:val="0"/>
        </w:rPr>
        <w:t xml:space="preserve">¯</w:t>
      </w:r>
      <w:sdt>
        <w:sdtPr>
          <w:tag w:val="goog_rdk_185"/>
        </w:sdtPr>
        <w:sdtContent>
          <w:r w:rsidDel="00000000" w:rsidR="00000000" w:rsidRPr="00000000">
            <w:rPr>
              <w:rFonts w:ascii="Tahoma" w:cs="Tahoma" w:eastAsia="Tahoma" w:hAnsi="Tahoma"/>
              <w:sz w:val="24"/>
              <w:szCs w:val="24"/>
              <w:rtl w:val="0"/>
            </w:rPr>
            <w:t xml:space="preserve">, ս</w:t>
          </w:r>
        </w:sdtContent>
      </w:sdt>
      <w:r w:rsidDel="00000000" w:rsidR="00000000" w:rsidRPr="00000000">
        <w:rPr>
          <w:rFonts w:ascii="Arial Armenian" w:cs="Arial Armenian" w:eastAsia="Arial Armenian" w:hAnsi="Arial Armenian"/>
          <w:sz w:val="24"/>
          <w:szCs w:val="24"/>
          <w:rtl w:val="0"/>
        </w:rPr>
        <w:t xml:space="preserve">¯</w:t>
      </w:r>
      <w:sdt>
        <w:sdtPr>
          <w:tag w:val="goog_rdk_186"/>
        </w:sdtPr>
        <w:sdtContent>
          <w:r w:rsidDel="00000000" w:rsidR="00000000" w:rsidRPr="00000000">
            <w:rPr>
              <w:rFonts w:ascii="Tahoma" w:cs="Tahoma" w:eastAsia="Tahoma" w:hAnsi="Tahoma"/>
              <w:sz w:val="24"/>
              <w:szCs w:val="24"/>
              <w:rtl w:val="0"/>
            </w:rPr>
            <w:t xml:space="preserve">), իսկ երբ քամին ուժեղանում է երգում են՝ (վո</w:t>
          </w:r>
        </w:sdtContent>
      </w:sdt>
      <w:r w:rsidDel="00000000" w:rsidR="00000000" w:rsidRPr="00000000">
        <w:rPr>
          <w:rFonts w:ascii="Arial Armenian" w:cs="Arial Armenian" w:eastAsia="Arial Armenian" w:hAnsi="Arial Armenian"/>
          <w:sz w:val="24"/>
          <w:szCs w:val="24"/>
          <w:rtl w:val="0"/>
        </w:rPr>
        <w:t xml:space="preserve">¯</w:t>
      </w:r>
      <w:sdt>
        <w:sdtPr>
          <w:tag w:val="goog_rdk_187"/>
        </w:sdtPr>
        <w:sdtContent>
          <w:r w:rsidDel="00000000" w:rsidR="00000000" w:rsidRPr="00000000">
            <w:rPr>
              <w:rFonts w:ascii="Tahoma" w:cs="Tahoma" w:eastAsia="Tahoma" w:hAnsi="Tahoma"/>
              <w:sz w:val="24"/>
              <w:szCs w:val="24"/>
              <w:rtl w:val="0"/>
            </w:rPr>
            <w:t xml:space="preserve">ւ, վո</w:t>
          </w:r>
        </w:sdtContent>
      </w:sdt>
      <w:r w:rsidDel="00000000" w:rsidR="00000000" w:rsidRPr="00000000">
        <w:rPr>
          <w:rFonts w:ascii="Arial Armenian" w:cs="Arial Armenian" w:eastAsia="Arial Armenian" w:hAnsi="Arial Armenian"/>
          <w:sz w:val="24"/>
          <w:szCs w:val="24"/>
          <w:rtl w:val="0"/>
        </w:rPr>
        <w:t xml:space="preserve">¯</w:t>
      </w:r>
      <w:sdt>
        <w:sdtPr>
          <w:tag w:val="goog_rdk_188"/>
        </w:sdtPr>
        <w:sdtContent>
          <w:r w:rsidDel="00000000" w:rsidR="00000000" w:rsidRPr="00000000">
            <w:rPr>
              <w:rFonts w:ascii="Tahoma" w:cs="Tahoma" w:eastAsia="Tahoma" w:hAnsi="Tahoma"/>
              <w:sz w:val="24"/>
              <w:szCs w:val="24"/>
              <w:rtl w:val="0"/>
            </w:rPr>
            <w:t xml:space="preserve">ւ, վո</w:t>
          </w:r>
        </w:sdtContent>
      </w:sdt>
      <w:r w:rsidDel="00000000" w:rsidR="00000000" w:rsidRPr="00000000">
        <w:rPr>
          <w:rFonts w:ascii="Arial Armenian" w:cs="Arial Armenian" w:eastAsia="Arial Armenian" w:hAnsi="Arial Armenian"/>
          <w:sz w:val="24"/>
          <w:szCs w:val="24"/>
          <w:rtl w:val="0"/>
        </w:rPr>
        <w:t xml:space="preserve">¯</w:t>
      </w:r>
      <w:sdt>
        <w:sdtPr>
          <w:tag w:val="goog_rdk_189"/>
        </w:sdtPr>
        <w:sdtContent>
          <w:r w:rsidDel="00000000" w:rsidR="00000000" w:rsidRPr="00000000">
            <w:rPr>
              <w:rFonts w:ascii="Tahoma" w:cs="Tahoma" w:eastAsia="Tahoma" w:hAnsi="Tahoma"/>
              <w:sz w:val="24"/>
              <w:szCs w:val="24"/>
              <w:rtl w:val="0"/>
            </w:rPr>
            <w:t xml:space="preserve">ւ)։ </w:t>
          </w:r>
        </w:sdtContent>
      </w:sdt>
    </w:p>
    <w:p w:rsidR="00000000" w:rsidDel="00000000" w:rsidP="00000000" w:rsidRDefault="00000000" w:rsidRPr="00000000" w14:paraId="000000E6">
      <w:pPr>
        <w:spacing w:after="0" w:line="360" w:lineRule="auto"/>
        <w:ind w:firstLine="708"/>
        <w:jc w:val="both"/>
        <w:rPr>
          <w:rFonts w:ascii="Merriweather" w:cs="Merriweather" w:eastAsia="Merriweather" w:hAnsi="Merriweather"/>
          <w:sz w:val="24"/>
          <w:szCs w:val="24"/>
        </w:rPr>
      </w:pPr>
      <w:sdt>
        <w:sdtPr>
          <w:tag w:val="goog_rdk_190"/>
        </w:sdtPr>
        <w:sdtContent>
          <w:r w:rsidDel="00000000" w:rsidR="00000000" w:rsidRPr="00000000">
            <w:rPr>
              <w:rFonts w:ascii="Tahoma" w:cs="Tahoma" w:eastAsia="Tahoma" w:hAnsi="Tahoma"/>
              <w:sz w:val="24"/>
              <w:szCs w:val="24"/>
              <w:rtl w:val="0"/>
            </w:rPr>
            <w:t xml:space="preserve">Հնչյունների մասին գիտելիքները ամրապնդելու և ուշադրությունը կենտրոնացնելու նպատակով կարելի է նաև տալ հետևյալ հրահանգը. գրատախտակի մոտ թող գա այն աշակերտը, ում անունը սկսվում է ձայնավորով և բաղկացած է 4 հնչյունից և այլն:</w:t>
            <w:tab/>
          </w:r>
        </w:sdtContent>
      </w:sdt>
    </w:p>
    <w:p w:rsidR="00000000" w:rsidDel="00000000" w:rsidP="00000000" w:rsidRDefault="00000000" w:rsidRPr="00000000" w14:paraId="000000E7">
      <w:pPr>
        <w:spacing w:after="0" w:line="360" w:lineRule="auto"/>
        <w:jc w:val="both"/>
        <w:rPr>
          <w:rFonts w:ascii="Merriweather" w:cs="Merriweather" w:eastAsia="Merriweather" w:hAnsi="Merriweather"/>
          <w:sz w:val="24"/>
          <w:szCs w:val="24"/>
        </w:rPr>
      </w:pPr>
      <w:sdt>
        <w:sdtPr>
          <w:tag w:val="goog_rdk_191"/>
        </w:sdtPr>
        <w:sdtContent>
          <w:r w:rsidDel="00000000" w:rsidR="00000000" w:rsidRPr="00000000">
            <w:rPr>
              <w:rFonts w:ascii="Tahoma" w:cs="Tahoma" w:eastAsia="Tahoma" w:hAnsi="Tahoma"/>
              <w:sz w:val="24"/>
              <w:szCs w:val="24"/>
              <w:rtl w:val="0"/>
            </w:rPr>
            <w:t xml:space="preserve">  </w:t>
            <w:tab/>
            <w:t xml:space="preserve">Գիտելիքներն ամրապնդում ենք նաև նմանատիպ առաջադրանքների միջոցով։</w:t>
          </w:r>
        </w:sdtContent>
      </w:sdt>
    </w:p>
    <w:p w:rsidR="00000000" w:rsidDel="00000000" w:rsidP="00000000" w:rsidRDefault="00000000" w:rsidRPr="00000000" w14:paraId="000000E8">
      <w:pPr>
        <w:spacing w:after="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E9">
      <w:pPr>
        <w:spacing w:after="0" w:line="360" w:lineRule="auto"/>
        <w:jc w:val="both"/>
        <w:rPr>
          <w:rFonts w:ascii="Merriweather" w:cs="Merriweather" w:eastAsia="Merriweather" w:hAnsi="Merriweather"/>
          <w:sz w:val="24"/>
          <w:szCs w:val="24"/>
        </w:rPr>
      </w:pPr>
      <w:sdt>
        <w:sdtPr>
          <w:tag w:val="goog_rdk_192"/>
        </w:sdtPr>
        <w:sdtContent>
          <w:r w:rsidDel="00000000" w:rsidR="00000000" w:rsidRPr="00000000">
            <w:rPr>
              <w:rFonts w:ascii="Tahoma" w:cs="Tahoma" w:eastAsia="Tahoma" w:hAnsi="Tahoma"/>
              <w:color w:val="4e4e3f"/>
              <w:sz w:val="24"/>
              <w:szCs w:val="24"/>
              <w:highlight w:val="white"/>
              <w:rtl w:val="0"/>
            </w:rPr>
            <w:t xml:space="preserve"> Նկար-բառերից ո՞րի հնչյունային գծապատկերն է ճիշտ տրված</w:t>
          </w:r>
        </w:sdtContent>
      </w:sdt>
      <w:r w:rsidDel="00000000" w:rsidR="00000000" w:rsidRPr="00000000">
        <w:rPr>
          <w:rtl w:val="0"/>
        </w:rPr>
      </w:r>
    </w:p>
    <w:p w:rsidR="00000000" w:rsidDel="00000000" w:rsidP="00000000" w:rsidRDefault="00000000" w:rsidRPr="00000000" w14:paraId="000000EA">
      <w:pPr>
        <w:spacing w:after="0" w:line="360" w:lineRule="auto"/>
        <w:ind w:left="144" w:right="288"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0" distT="0" distL="0" distR="0">
            <wp:extent cx="2032000" cy="1645920"/>
            <wp:effectExtent b="0" l="0" r="0" t="0"/>
            <wp:docPr descr="C:\Users\Aramayis\Desktop\NKAR\փուչիկ.png" id="111" name="image8.png"/>
            <a:graphic>
              <a:graphicData uri="http://schemas.openxmlformats.org/drawingml/2006/picture">
                <pic:pic>
                  <pic:nvPicPr>
                    <pic:cNvPr descr="C:\Users\Aramayis\Desktop\NKAR\փուչիկ.png" id="0" name="image8.png"/>
                    <pic:cNvPicPr preferRelativeResize="0"/>
                  </pic:nvPicPr>
                  <pic:blipFill>
                    <a:blip r:embed="rId56"/>
                    <a:srcRect b="0" l="0" r="0" t="0"/>
                    <a:stretch>
                      <a:fillRect/>
                    </a:stretch>
                  </pic:blipFill>
                  <pic:spPr>
                    <a:xfrm>
                      <a:off x="0" y="0"/>
                      <a:ext cx="2032000" cy="1645920"/>
                    </a:xfrm>
                    <a:prstGeom prst="rect"/>
                    <a:ln/>
                  </pic:spPr>
                </pic:pic>
              </a:graphicData>
            </a:graphic>
          </wp:inline>
        </w:drawing>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Pr>
        <w:drawing>
          <wp:inline distB="0" distT="0" distL="0" distR="0">
            <wp:extent cx="1678609" cy="1737360"/>
            <wp:effectExtent b="0" l="0" r="0" t="0"/>
            <wp:docPr descr="C:\Users\Aramayis\Desktop\NKAR\Նուռ.png" id="112" name="image18.png"/>
            <a:graphic>
              <a:graphicData uri="http://schemas.openxmlformats.org/drawingml/2006/picture">
                <pic:pic>
                  <pic:nvPicPr>
                    <pic:cNvPr descr="C:\Users\Aramayis\Desktop\NKAR\Նուռ.png" id="0" name="image18.png"/>
                    <pic:cNvPicPr preferRelativeResize="0"/>
                  </pic:nvPicPr>
                  <pic:blipFill>
                    <a:blip r:embed="rId57"/>
                    <a:srcRect b="0" l="0" r="0" t="0"/>
                    <a:stretch>
                      <a:fillRect/>
                    </a:stretch>
                  </pic:blipFill>
                  <pic:spPr>
                    <a:xfrm>
                      <a:off x="0" y="0"/>
                      <a:ext cx="1678609" cy="173736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360" w:lineRule="auto"/>
        <w:ind w:firstLine="708"/>
        <w:jc w:val="both"/>
        <w:rPr>
          <w:rFonts w:ascii="Merriweather" w:cs="Merriweather" w:eastAsia="Merriweather" w:hAnsi="Merriweather"/>
          <w:sz w:val="24"/>
          <w:szCs w:val="24"/>
        </w:rPr>
      </w:pPr>
      <w:sdt>
        <w:sdtPr>
          <w:tag w:val="goog_rdk_193"/>
        </w:sdtPr>
        <w:sdtContent>
          <w:r w:rsidDel="00000000" w:rsidR="00000000" w:rsidRPr="00000000">
            <w:rPr>
              <w:rFonts w:ascii="Tahoma" w:cs="Tahoma" w:eastAsia="Tahoma" w:hAnsi="Tahoma"/>
              <w:sz w:val="24"/>
              <w:szCs w:val="24"/>
              <w:rtl w:val="0"/>
            </w:rPr>
            <w:t xml:space="preserve">Պատմության, նախադասության, բառի, վանկի և հնչյունի ուսուցմանը մեծապես նպաստում են </w:t>
          </w:r>
        </w:sdtContent>
      </w:sdt>
      <m:oMath>
        <m:r>
          <w:rPr>
            <w:rFonts w:ascii="Cambria Math" w:cs="Cambria Math" w:eastAsia="Cambria Math" w:hAnsi="Cambria Math"/>
            <w:sz w:val="24"/>
            <w:szCs w:val="24"/>
          </w:rPr>
          <m:t xml:space="preserve">«</m:t>
        </m:r>
      </m:oMath>
      <w:sdt>
        <w:sdtPr>
          <w:tag w:val="goog_rdk_194"/>
        </w:sdtPr>
        <w:sdtContent>
          <w:r w:rsidDel="00000000" w:rsidR="00000000" w:rsidRPr="00000000">
            <w:rPr>
              <w:rFonts w:ascii="Tahoma" w:cs="Tahoma" w:eastAsia="Tahoma" w:hAnsi="Tahoma"/>
              <w:sz w:val="24"/>
              <w:szCs w:val="24"/>
              <w:rtl w:val="0"/>
            </w:rPr>
            <w:t xml:space="preserve">պատմություն</w:t>
          </w:r>
        </w:sdtContent>
      </w:sdt>
      <w:r w:rsidDel="00000000" w:rsidR="00000000" w:rsidRPr="00000000">
        <w:rPr>
          <w:rFonts w:ascii="Wingdings" w:cs="Wingdings" w:eastAsia="Wingdings" w:hAnsi="Wingdings"/>
          <w:sz w:val="24"/>
          <w:szCs w:val="24"/>
          <w:rtl w:val="0"/>
        </w:rPr>
        <w:t xml:space="preserve">🡪</w:t>
      </w:r>
      <w:sdt>
        <w:sdtPr>
          <w:tag w:val="goog_rdk_195"/>
        </w:sdtPr>
        <w:sdtContent>
          <w:r w:rsidDel="00000000" w:rsidR="00000000" w:rsidRPr="00000000">
            <w:rPr>
              <w:rFonts w:ascii="Tahoma" w:cs="Tahoma" w:eastAsia="Tahoma" w:hAnsi="Tahoma"/>
              <w:sz w:val="24"/>
              <w:szCs w:val="24"/>
              <w:rtl w:val="0"/>
            </w:rPr>
            <w:t xml:space="preserve"> հնչյուն</w:t>
          </w:r>
        </w:sdtContent>
      </w:sdt>
      <m:oMath>
        <m:r>
          <w:rPr>
            <w:rFonts w:ascii="Cambria Math" w:cs="Cambria Math" w:eastAsia="Cambria Math" w:hAnsi="Cambria Math"/>
            <w:sz w:val="24"/>
            <w:szCs w:val="24"/>
          </w:rPr>
          <m:t xml:space="preserve">»</m:t>
        </m:r>
      </m:oMath>
      <w:sdt>
        <w:sdtPr>
          <w:tag w:val="goog_rdk_196"/>
        </w:sdtPr>
        <w:sdtContent>
          <w:r w:rsidDel="00000000" w:rsidR="00000000" w:rsidRPr="00000000">
            <w:rPr>
              <w:rFonts w:ascii="Tahoma" w:cs="Tahoma" w:eastAsia="Tahoma" w:hAnsi="Tahoma"/>
              <w:sz w:val="24"/>
              <w:szCs w:val="24"/>
              <w:rtl w:val="0"/>
            </w:rPr>
            <w:t xml:space="preserve"> և  </w:t>
          </w:r>
        </w:sdtContent>
      </w:sdt>
      <m:oMath>
        <m:r>
          <w:rPr>
            <w:rFonts w:ascii="Cambria Math" w:cs="Cambria Math" w:eastAsia="Cambria Math" w:hAnsi="Cambria Math"/>
            <w:sz w:val="24"/>
            <w:szCs w:val="24"/>
          </w:rPr>
          <m:t xml:space="preserve">«</m:t>
        </m:r>
      </m:oMath>
      <w:sdt>
        <w:sdtPr>
          <w:tag w:val="goog_rdk_197"/>
        </w:sdtPr>
        <w:sdtContent>
          <w:r w:rsidDel="00000000" w:rsidR="00000000" w:rsidRPr="00000000">
            <w:rPr>
              <w:rFonts w:ascii="Tahoma" w:cs="Tahoma" w:eastAsia="Tahoma" w:hAnsi="Tahoma"/>
              <w:sz w:val="24"/>
              <w:szCs w:val="24"/>
              <w:rtl w:val="0"/>
            </w:rPr>
            <w:t xml:space="preserve">Բարև ես հնչյունն եմ</w:t>
          </w:r>
        </w:sdtContent>
      </w:sdt>
      <m:oMath>
        <m:r>
          <w:rPr>
            <w:rFonts w:ascii="Cambria Math" w:cs="Cambria Math" w:eastAsia="Cambria Math" w:hAnsi="Cambria Math"/>
            <w:sz w:val="24"/>
            <w:szCs w:val="24"/>
          </w:rPr>
          <m:t xml:space="preserve">»</m:t>
        </m:r>
      </m:oMath>
      <w:sdt>
        <w:sdtPr>
          <w:tag w:val="goog_rdk_198"/>
        </w:sdtPr>
        <w:sdtContent>
          <w:r w:rsidDel="00000000" w:rsidR="00000000" w:rsidRPr="00000000">
            <w:rPr>
              <w:rFonts w:ascii="Tahoma" w:cs="Tahoma" w:eastAsia="Tahoma" w:hAnsi="Tahoma"/>
              <w:sz w:val="24"/>
              <w:szCs w:val="24"/>
              <w:rtl w:val="0"/>
            </w:rPr>
            <w:t xml:space="preserve"> ուսումնական պաստառիկները:</w:t>
          </w:r>
        </w:sdtContent>
      </w:sdt>
    </w:p>
    <w:p w:rsidR="00000000" w:rsidDel="00000000" w:rsidP="00000000" w:rsidRDefault="00000000" w:rsidRPr="00000000" w14:paraId="000000EC">
      <w:pPr>
        <w:spacing w:after="0" w:line="360" w:lineRule="auto"/>
        <w:ind w:firstLine="708"/>
        <w:jc w:val="both"/>
        <w:rPr>
          <w:rFonts w:ascii="Merriweather" w:cs="Merriweather" w:eastAsia="Merriweather" w:hAnsi="Merriweather"/>
          <w:sz w:val="24"/>
          <w:szCs w:val="24"/>
        </w:rPr>
      </w:pPr>
      <w:sdt>
        <w:sdtPr>
          <w:tag w:val="goog_rdk_199"/>
        </w:sdtPr>
        <w:sdtContent>
          <w:r w:rsidDel="00000000" w:rsidR="00000000" w:rsidRPr="00000000">
            <w:rPr>
              <w:rFonts w:ascii="Tahoma" w:cs="Tahoma" w:eastAsia="Tahoma" w:hAnsi="Tahoma"/>
              <w:sz w:val="24"/>
              <w:szCs w:val="24"/>
              <w:rtl w:val="0"/>
            </w:rPr>
            <w:t xml:space="preserve">Նախայբբենական փուլի ավարտին արդյունավետ և կիրառելի են ինքնաստուգող առաջադրանքները , որոնք կարող են ունենալ հետևյալ տեսքը՝ հաստ ստվարաթղթի մի երեսին առարկաների նկարներ և այդ նկար բառերի   վանկային և հնչյունային մոդելավորումը, հակառակ երեսին գծեր որոնք համապատասխանում են նկարին և գծապատկերներին։</w:t>
          </w:r>
        </w:sdtContent>
      </w:sdt>
    </w:p>
    <w:p w:rsidR="00000000" w:rsidDel="00000000" w:rsidP="00000000" w:rsidRDefault="00000000" w:rsidRPr="00000000" w14:paraId="000000ED">
      <w:pPr>
        <w:shd w:fill="ffffff" w:val="clear"/>
        <w:spacing w:after="0" w:line="360" w:lineRule="auto"/>
        <w:ind w:firstLine="708"/>
        <w:rPr>
          <w:rFonts w:ascii="Merriweather" w:cs="Merriweather" w:eastAsia="Merriweather" w:hAnsi="Merriweather"/>
          <w:color w:val="4e4e3f"/>
          <w:sz w:val="24"/>
          <w:szCs w:val="24"/>
        </w:rPr>
      </w:pPr>
      <w:sdt>
        <w:sdtPr>
          <w:tag w:val="goog_rdk_200"/>
        </w:sdtPr>
        <w:sdtContent>
          <w:r w:rsidDel="00000000" w:rsidR="00000000" w:rsidRPr="00000000">
            <w:rPr>
              <w:rFonts w:ascii="Tahoma" w:cs="Tahoma" w:eastAsia="Tahoma" w:hAnsi="Tahoma"/>
              <w:sz w:val="24"/>
              <w:szCs w:val="24"/>
              <w:rtl w:val="0"/>
            </w:rPr>
            <w:t xml:space="preserve">Նախայբբենական և այբբենական փուլերում  ֆիզ</w:t>
          </w:r>
        </w:sdtContent>
      </w:sdt>
      <w:r w:rsidDel="00000000" w:rsidR="00000000" w:rsidRPr="00000000">
        <w:rPr>
          <w:rFonts w:ascii="Times New Roman" w:cs="Times New Roman" w:eastAsia="Times New Roman" w:hAnsi="Times New Roman"/>
          <w:sz w:val="24"/>
          <w:szCs w:val="24"/>
          <w:rtl w:val="0"/>
        </w:rPr>
        <w:t xml:space="preserve">․</w:t>
      </w:r>
      <w:sdt>
        <w:sdtPr>
          <w:tag w:val="goog_rdk_201"/>
        </w:sdtPr>
        <w:sdtContent>
          <w:r w:rsidDel="00000000" w:rsidR="00000000" w:rsidRPr="00000000">
            <w:rPr>
              <w:rFonts w:ascii="Tahoma" w:cs="Tahoma" w:eastAsia="Tahoma" w:hAnsi="Tahoma"/>
              <w:sz w:val="24"/>
              <w:szCs w:val="24"/>
              <w:rtl w:val="0"/>
            </w:rPr>
            <w:t xml:space="preserve">դադարներին անցկացվում են </w:t>
          </w:r>
        </w:sdtContent>
      </w:sdt>
      <m:oMath>
        <m:r>
          <w:rPr>
            <w:rFonts w:ascii="Cambria Math" w:cs="Cambria Math" w:eastAsia="Cambria Math" w:hAnsi="Cambria Math"/>
            <w:sz w:val="24"/>
            <w:szCs w:val="24"/>
          </w:rPr>
          <m:t xml:space="preserve">«</m:t>
        </m:r>
      </m:oMath>
      <w:sdt>
        <w:sdtPr>
          <w:tag w:val="goog_rdk_202"/>
        </w:sdtPr>
        <w:sdtContent>
          <w:r w:rsidDel="00000000" w:rsidR="00000000" w:rsidRPr="00000000">
            <w:rPr>
              <w:rFonts w:ascii="Tahoma" w:cs="Tahoma" w:eastAsia="Tahoma" w:hAnsi="Tahoma"/>
              <w:sz w:val="24"/>
              <w:szCs w:val="24"/>
              <w:rtl w:val="0"/>
            </w:rPr>
            <w:t xml:space="preserve">Անտառում</w:t>
          </w:r>
        </w:sdtContent>
      </w:sdt>
      <m:oMath>
        <m:r>
          <w:rPr>
            <w:rFonts w:ascii="Cambria Math" w:cs="Cambria Math" w:eastAsia="Cambria Math" w:hAnsi="Cambria Math"/>
            <w:sz w:val="24"/>
            <w:szCs w:val="24"/>
          </w:rPr>
          <m:t xml:space="preserve">» </m:t>
        </m:r>
      </m:oMath>
      <w:sdt>
        <w:sdtPr>
          <w:tag w:val="goog_rdk_203"/>
        </w:sdtPr>
        <w:sdtContent>
          <w:r w:rsidDel="00000000" w:rsidR="00000000" w:rsidRPr="00000000">
            <w:rPr>
              <w:rFonts w:ascii="Tahoma" w:cs="Tahoma" w:eastAsia="Tahoma" w:hAnsi="Tahoma"/>
              <w:sz w:val="24"/>
              <w:szCs w:val="24"/>
              <w:rtl w:val="0"/>
            </w:rPr>
            <w:t xml:space="preserve">և</w:t>
          </w:r>
        </w:sdtContent>
      </w:sdt>
      <m:oMath>
        <m:r>
          <w:rPr>
            <w:rFonts w:ascii="Cambria Math" w:cs="Cambria Math" w:eastAsia="Cambria Math" w:hAnsi="Cambria Math"/>
            <w:sz w:val="24"/>
            <w:szCs w:val="24"/>
          </w:rPr>
          <m:t xml:space="preserve"> «</m:t>
        </m:r>
      </m:oMath>
      <w:sdt>
        <w:sdtPr>
          <w:tag w:val="goog_rdk_204"/>
        </w:sdtPr>
        <w:sdtContent>
          <w:r w:rsidDel="00000000" w:rsidR="00000000" w:rsidRPr="00000000">
            <w:rPr>
              <w:rFonts w:ascii="Tahoma" w:cs="Tahoma" w:eastAsia="Tahoma" w:hAnsi="Tahoma"/>
              <w:sz w:val="24"/>
              <w:szCs w:val="24"/>
              <w:rtl w:val="0"/>
            </w:rPr>
            <w:t xml:space="preserve">Այգում</w:t>
          </w:r>
        </w:sdtContent>
      </w:sdt>
      <m:oMath>
        <m:r>
          <w:rPr>
            <w:rFonts w:ascii="Cambria Math" w:cs="Cambria Math" w:eastAsia="Cambria Math" w:hAnsi="Cambria Math"/>
            <w:sz w:val="24"/>
            <w:szCs w:val="24"/>
          </w:rPr>
          <m:t xml:space="preserve">»</m:t>
        </m:r>
      </m:oMath>
      <w:sdt>
        <w:sdtPr>
          <w:tag w:val="goog_rdk_205"/>
        </w:sdtPr>
        <w:sdtContent>
          <w:r w:rsidDel="00000000" w:rsidR="00000000" w:rsidRPr="00000000">
            <w:rPr>
              <w:rFonts w:ascii="Tahoma" w:cs="Tahoma" w:eastAsia="Tahoma" w:hAnsi="Tahoma"/>
              <w:sz w:val="24"/>
              <w:szCs w:val="24"/>
              <w:rtl w:val="0"/>
            </w:rPr>
            <w:t xml:space="preserve"> խաղերը, որոնց արդյունավետությունը կրկին 50% - ից բարձր է։</w:t>
          </w:r>
        </w:sdtContent>
      </w:sdt>
      <w:sdt>
        <w:sdtPr>
          <w:tag w:val="goog_rdk_206"/>
        </w:sdtPr>
        <w:sdtContent>
          <w:r w:rsidDel="00000000" w:rsidR="00000000" w:rsidRPr="00000000">
            <w:rPr>
              <w:rFonts w:ascii="Tahoma" w:cs="Tahoma" w:eastAsia="Tahoma" w:hAnsi="Tahoma"/>
              <w:color w:val="4e4e3f"/>
              <w:sz w:val="24"/>
              <w:szCs w:val="24"/>
              <w:rtl w:val="0"/>
            </w:rPr>
            <w:t xml:space="preserve"> ։</w:t>
          </w:r>
        </w:sdtContent>
      </w:sdt>
    </w:p>
    <w:p w:rsidR="00000000" w:rsidDel="00000000" w:rsidP="00000000" w:rsidRDefault="00000000" w:rsidRPr="00000000" w14:paraId="000000EE">
      <w:pPr>
        <w:shd w:fill="ffffff" w:val="clear"/>
        <w:spacing w:after="0" w:line="360" w:lineRule="auto"/>
        <w:ind w:firstLine="708"/>
        <w:rPr>
          <w:rFonts w:ascii="Merriweather" w:cs="Merriweather" w:eastAsia="Merriweather" w:hAnsi="Merriweather"/>
          <w:color w:val="4e4e3f"/>
          <w:sz w:val="24"/>
          <w:szCs w:val="24"/>
        </w:rPr>
      </w:pPr>
      <w:sdt>
        <w:sdtPr>
          <w:tag w:val="goog_rdk_207"/>
        </w:sdtPr>
        <w:sdtContent>
          <w:r w:rsidDel="00000000" w:rsidR="00000000" w:rsidRPr="00000000">
            <w:rPr>
              <w:rFonts w:ascii="Tahoma" w:cs="Tahoma" w:eastAsia="Tahoma" w:hAnsi="Tahoma"/>
              <w:sz w:val="24"/>
              <w:szCs w:val="24"/>
              <w:rtl w:val="0"/>
            </w:rPr>
            <w:t xml:space="preserve">Այս խաղերն ոչ միայն ակտիվացնող են, այլ նաև ուսուցանող, զարգացնող  և ունեն դաստիարակչական նշանակություն: Դիտելով նկարները, զրույցելով կենդանիների և   թռչունների հետ, նկատում են,  որ </w:t>
            <w:tab/>
            <w:t xml:space="preserve">նրանք անտառում ապրում են հաշտ ու համերաշխ: Անձրևի կաթկթոցի ձայներ լսելուն պես հրաժեշտ  են տալիս անտառին ու  նրա բնակիչներին և վերադառնում են իրենց տեղերը, իսկ այգուց սովորում են հավաքել միայն հասուն մրգեր և գիտակցում, որ ծառերը բարիք են տալիս, անհրաժեշտ է խնամել և երբեք չվնասել ։ </w:t>
          </w:r>
        </w:sdtContent>
      </w:sdt>
      <w:r w:rsidDel="00000000" w:rsidR="00000000" w:rsidRPr="00000000">
        <w:rPr>
          <w:rtl w:val="0"/>
        </w:rPr>
      </w:r>
    </w:p>
    <w:p w:rsidR="00000000" w:rsidDel="00000000" w:rsidP="00000000" w:rsidRDefault="00000000" w:rsidRPr="00000000" w14:paraId="000000EF">
      <w:pPr>
        <w:spacing w:after="0" w:line="360" w:lineRule="auto"/>
        <w:ind w:firstLine="708"/>
        <w:jc w:val="both"/>
        <w:rPr>
          <w:rFonts w:ascii="Merriweather" w:cs="Merriweather" w:eastAsia="Merriweather" w:hAnsi="Merriweather"/>
          <w:sz w:val="24"/>
          <w:szCs w:val="24"/>
        </w:rPr>
      </w:pPr>
      <w:sdt>
        <w:sdtPr>
          <w:tag w:val="goog_rdk_208"/>
        </w:sdtPr>
        <w:sdtContent>
          <w:r w:rsidDel="00000000" w:rsidR="00000000" w:rsidRPr="00000000">
            <w:rPr>
              <w:rFonts w:ascii="Tahoma" w:cs="Tahoma" w:eastAsia="Tahoma" w:hAnsi="Tahoma"/>
              <w:sz w:val="24"/>
              <w:szCs w:val="24"/>
              <w:rtl w:val="0"/>
            </w:rPr>
            <w:t xml:space="preserve">Գրելու ուսուցմանը երեխաներին նախապատրաստելը ևս կարևոր նշանակություն     ունի գրաճանաչության</w:t>
            <w:tab/>
            <w:t xml:space="preserve">ուսուցման</w:t>
            <w:tab/>
            <w:t xml:space="preserve">համար։ Գրաճանաչություն ասելով հասկանում ենք ոչ միայն հնչյուների գիտակցումն ու դրանց համապատասխան ճանաչումը, այլև սովորած  տառերը գրելը, այսինքն՝ լսած հնչյունն իր համապատասխան տառով նշանագրելը, տառերը  համադրելով բառեր և նախադասություններ ստանալը: Գրելու աշխատանքին վարժեցնելու  համար ամենից առաջ անհրաժեշտ է զարգացնել ձեռքի դաստակի  ու մատների մանր-մկանային համակարգը: Առանց դրա երեխան ի վիճակի չի լինի գրելու համար անհրաժեշտ նուրբ ու չափավորված շարժումներ կատարել: Ձեռքի մկանները չեն կարողանա զգայական գռգիռների միջոցով ուղեղի տեսողական պատկերները նույնությամբ վերարտադրել՝ պահպանելով առաջադրված պատկերների նմանությունը, համաչափությունը, թեքությունն ու գեղեցկությունը:</w:t>
            <w:tab/>
          </w:r>
        </w:sdtContent>
      </w:sdt>
    </w:p>
    <w:p w:rsidR="00000000" w:rsidDel="00000000" w:rsidP="00000000" w:rsidRDefault="00000000" w:rsidRPr="00000000" w14:paraId="000000F0">
      <w:pPr>
        <w:spacing w:after="0" w:line="360" w:lineRule="auto"/>
        <w:ind w:firstLine="708"/>
        <w:jc w:val="both"/>
        <w:rPr>
          <w:rFonts w:ascii="Merriweather" w:cs="Merriweather" w:eastAsia="Merriweather" w:hAnsi="Merriweather"/>
          <w:sz w:val="24"/>
          <w:szCs w:val="24"/>
        </w:rPr>
      </w:pPr>
      <w:sdt>
        <w:sdtPr>
          <w:tag w:val="goog_rdk_209"/>
        </w:sdtPr>
        <w:sdtContent>
          <w:r w:rsidDel="00000000" w:rsidR="00000000" w:rsidRPr="00000000">
            <w:rPr>
              <w:rFonts w:ascii="Tahoma" w:cs="Tahoma" w:eastAsia="Tahoma" w:hAnsi="Tahoma"/>
              <w:sz w:val="24"/>
              <w:szCs w:val="24"/>
              <w:rtl w:val="0"/>
            </w:rPr>
            <w:t xml:space="preserve">Երեխաների ձեռքը գրելուն նախապատրաստելու համար  կատարվում են մկանահոդային վարժություններ՝ երաժշտության, մատիկների մասին երգի կամ արտասանության ուղեկցությամբ  գրելուց առաջ,  գրելու ընթացքում, և գրելուց հետո, ինչպես նաև ֆիզկուլտ դադարներին և ֆիզկուլտուրայի պարապմունքներին:  </w:t>
          </w:r>
        </w:sdtContent>
      </w:sdt>
    </w:p>
    <w:p w:rsidR="00000000" w:rsidDel="00000000" w:rsidP="00000000" w:rsidRDefault="00000000" w:rsidRPr="00000000" w14:paraId="000000F1">
      <w:pPr>
        <w:spacing w:after="0" w:line="360" w:lineRule="auto"/>
        <w:jc w:val="both"/>
        <w:rPr>
          <w:rFonts w:ascii="Merriweather" w:cs="Merriweather" w:eastAsia="Merriweather" w:hAnsi="Merriweather"/>
          <w:sz w:val="24"/>
          <w:szCs w:val="24"/>
        </w:rPr>
      </w:pPr>
      <w:sdt>
        <w:sdtPr>
          <w:tag w:val="goog_rdk_210"/>
        </w:sdtPr>
        <w:sdtContent>
          <w:r w:rsidDel="00000000" w:rsidR="00000000" w:rsidRPr="00000000">
            <w:rPr>
              <w:rFonts w:ascii="Tahoma" w:cs="Tahoma" w:eastAsia="Tahoma" w:hAnsi="Tahoma"/>
              <w:sz w:val="24"/>
              <w:szCs w:val="24"/>
              <w:rtl w:val="0"/>
            </w:rPr>
            <w:t xml:space="preserve">Կարևոր են նաև  պատկերների գունավորման աշխատանքները, որի շնորհիվ երեխաները կարողանում են գրիչով և մատիտով ճիշտ աշխատել,  պահել  գունավորման սահմաններն ու չափերը, տարբերել գույները  :  Իսկ պարզ պատկերների մանրագծումն ու նրբագծումը, զարգացնում է աչքաչափը, համաչափության ու նմանության, ուղղության  ու զուգահեռության զգացողությունը: Տարբեր ուղությամբ  տարվող նրբագծերն ու մանրագծերը  հնարավորություն են տալիս տիրապետելու  ձեռքի շարժումներին, դրանք դարձնելու նուրբ չափավորված:</w:t>
          </w:r>
        </w:sdtContent>
      </w:sdt>
    </w:p>
    <w:p w:rsidR="00000000" w:rsidDel="00000000" w:rsidP="00000000" w:rsidRDefault="00000000" w:rsidRPr="00000000" w14:paraId="000000F2">
      <w:pPr>
        <w:spacing w:after="0" w:line="360" w:lineRule="auto"/>
        <w:jc w:val="both"/>
        <w:rPr>
          <w:rFonts w:ascii="Merriweather" w:cs="Merriweather" w:eastAsia="Merriweather" w:hAnsi="Merriweather"/>
          <w:sz w:val="24"/>
          <w:szCs w:val="24"/>
        </w:rPr>
      </w:pPr>
      <w:sdt>
        <w:sdtPr>
          <w:tag w:val="goog_rdk_211"/>
        </w:sdtPr>
        <w:sdtContent>
          <w:r w:rsidDel="00000000" w:rsidR="00000000" w:rsidRPr="00000000">
            <w:rPr>
              <w:rFonts w:ascii="Tahoma" w:cs="Tahoma" w:eastAsia="Tahoma" w:hAnsi="Tahoma"/>
              <w:sz w:val="24"/>
              <w:szCs w:val="24"/>
              <w:rtl w:val="0"/>
            </w:rPr>
            <w:t xml:space="preserve">Արժեքավոր է նաև պարզ պատկերների նկարումը,  որն ավելի բարդ  աշխատանք է և  պահանջվում է մեծ լարվածություն, պատկերելու կարողություն և գրչին տիրապետելու վարպետություն։ </w:t>
          </w:r>
        </w:sdtContent>
      </w:sdt>
    </w:p>
    <w:p w:rsidR="00000000" w:rsidDel="00000000" w:rsidP="00000000" w:rsidRDefault="00000000" w:rsidRPr="00000000" w14:paraId="000000F3">
      <w:pPr>
        <w:spacing w:after="0" w:line="360" w:lineRule="auto"/>
        <w:ind w:firstLine="708"/>
        <w:jc w:val="both"/>
        <w:rPr>
          <w:rFonts w:ascii="Merriweather" w:cs="Merriweather" w:eastAsia="Merriweather" w:hAnsi="Merriweather"/>
          <w:sz w:val="24"/>
          <w:szCs w:val="24"/>
        </w:rPr>
      </w:pPr>
      <w:sdt>
        <w:sdtPr>
          <w:tag w:val="goog_rdk_212"/>
        </w:sdtPr>
        <w:sdtContent>
          <w:r w:rsidDel="00000000" w:rsidR="00000000" w:rsidRPr="00000000">
            <w:rPr>
              <w:rFonts w:ascii="Tahoma" w:cs="Tahoma" w:eastAsia="Tahoma" w:hAnsi="Tahoma"/>
              <w:sz w:val="24"/>
              <w:szCs w:val="24"/>
              <w:rtl w:val="0"/>
            </w:rPr>
            <w:t xml:space="preserve">Այս աշխատանքները  երեխաներին հաճույք են պատճառում  և նպաստում են տառամասնիկների  գրությանը։ </w:t>
          </w:r>
        </w:sdtContent>
      </w:sdt>
    </w:p>
    <w:p w:rsidR="00000000" w:rsidDel="00000000" w:rsidP="00000000" w:rsidRDefault="00000000" w:rsidRPr="00000000" w14:paraId="000000F4">
      <w:pPr>
        <w:spacing w:after="0" w:line="360" w:lineRule="auto"/>
        <w:ind w:firstLine="708"/>
        <w:jc w:val="both"/>
        <w:rPr>
          <w:rFonts w:ascii="Merriweather" w:cs="Merriweather" w:eastAsia="Merriweather" w:hAnsi="Merriweather"/>
          <w:sz w:val="24"/>
          <w:szCs w:val="24"/>
        </w:rPr>
      </w:pPr>
      <w:sdt>
        <w:sdtPr>
          <w:tag w:val="goog_rdk_213"/>
        </w:sdtPr>
        <w:sdtContent>
          <w:r w:rsidDel="00000000" w:rsidR="00000000" w:rsidRPr="00000000">
            <w:rPr>
              <w:rFonts w:ascii="Tahoma" w:cs="Tahoma" w:eastAsia="Tahoma" w:hAnsi="Tahoma"/>
              <w:sz w:val="24"/>
              <w:szCs w:val="24"/>
              <w:rtl w:val="0"/>
            </w:rPr>
            <w:t xml:space="preserve">Տառամասնիկները տառերի գրության տարբեր չափերի և տեսակների տարբեր մասնիկներ են, որոնք մասնակցում են մեր բոլոր տառերի ձևավորմանը: Տառամասնիկների գրությունը մոտենում է գրելու գործողությանը վարժությունների բնույթով  և նյութական տեսակետից  հող է</w:t>
            <w:tab/>
            <w:t xml:space="preserve">նախապատրաստվում </w:t>
            <w:tab/>
            <w:t xml:space="preserve">դրա համար:       Կարդալու նախապատրաստումը ևս նախաայբբենական շրջանին  առանձնահատուկ  կարևոր աշխատանքներից մեկն է: </w:t>
          </w:r>
        </w:sdtContent>
      </w:sdt>
    </w:p>
    <w:p w:rsidR="00000000" w:rsidDel="00000000" w:rsidP="00000000" w:rsidRDefault="00000000" w:rsidRPr="00000000" w14:paraId="000000F5">
      <w:pPr>
        <w:spacing w:after="0" w:line="360" w:lineRule="auto"/>
        <w:ind w:firstLine="708"/>
        <w:jc w:val="both"/>
        <w:rPr>
          <w:rFonts w:ascii="Merriweather" w:cs="Merriweather" w:eastAsia="Merriweather" w:hAnsi="Merriweather"/>
          <w:sz w:val="24"/>
          <w:szCs w:val="24"/>
        </w:rPr>
      </w:pPr>
      <w:sdt>
        <w:sdtPr>
          <w:tag w:val="goog_rdk_214"/>
        </w:sdtPr>
        <w:sdtContent>
          <w:r w:rsidDel="00000000" w:rsidR="00000000" w:rsidRPr="00000000">
            <w:rPr>
              <w:rFonts w:ascii="Tahoma" w:cs="Tahoma" w:eastAsia="Tahoma" w:hAnsi="Tahoma"/>
              <w:sz w:val="24"/>
              <w:szCs w:val="24"/>
              <w:rtl w:val="0"/>
            </w:rPr>
            <w:t xml:space="preserve">Նախաայբբենական շրջանում երեխաները վարժվում են  կարդալու մտավոր գործողությանը: </w:t>
          </w:r>
        </w:sdtContent>
      </w:sdt>
    </w:p>
    <w:p w:rsidR="00000000" w:rsidDel="00000000" w:rsidP="00000000" w:rsidRDefault="00000000" w:rsidRPr="00000000" w14:paraId="000000F6">
      <w:pPr>
        <w:spacing w:after="0" w:line="360" w:lineRule="auto"/>
        <w:ind w:firstLine="708"/>
        <w:jc w:val="both"/>
        <w:rPr>
          <w:rFonts w:ascii="Merriweather" w:cs="Merriweather" w:eastAsia="Merriweather" w:hAnsi="Merriweather"/>
          <w:sz w:val="24"/>
          <w:szCs w:val="24"/>
        </w:rPr>
      </w:pPr>
      <w:sdt>
        <w:sdtPr>
          <w:tag w:val="goog_rdk_215"/>
        </w:sdtPr>
        <w:sdtContent>
          <w:r w:rsidDel="00000000" w:rsidR="00000000" w:rsidRPr="00000000">
            <w:rPr>
              <w:rFonts w:ascii="Tahoma" w:cs="Tahoma" w:eastAsia="Tahoma" w:hAnsi="Tahoma"/>
              <w:sz w:val="24"/>
              <w:szCs w:val="24"/>
              <w:rtl w:val="0"/>
            </w:rPr>
            <w:t xml:space="preserve">Այդ աշխատանքը տարվում է  հնչյունային տարբեր կառուցվածք ունեցող միավանկ ու տարբեր  վանկային կառուցվածք ունեցող բառերի գծապատկերների վրա՝վերլուծական և համադրական  աշխատանք  կատարելով:</w:t>
            <w:tab/>
          </w:r>
        </w:sdtContent>
      </w:sdt>
    </w:p>
    <w:p w:rsidR="00000000" w:rsidDel="00000000" w:rsidP="00000000" w:rsidRDefault="00000000" w:rsidRPr="00000000" w14:paraId="000000F7">
      <w:pPr>
        <w:spacing w:after="0" w:line="360" w:lineRule="auto"/>
        <w:ind w:firstLine="708"/>
        <w:jc w:val="both"/>
        <w:rPr>
          <w:rFonts w:ascii="Merriweather" w:cs="Merriweather" w:eastAsia="Merriweather" w:hAnsi="Merriweather"/>
          <w:sz w:val="24"/>
          <w:szCs w:val="24"/>
        </w:rPr>
      </w:pPr>
      <w:sdt>
        <w:sdtPr>
          <w:tag w:val="goog_rdk_216"/>
        </w:sdtPr>
        <w:sdtContent>
          <w:r w:rsidDel="00000000" w:rsidR="00000000" w:rsidRPr="00000000">
            <w:rPr>
              <w:rFonts w:ascii="Tahoma" w:cs="Tahoma" w:eastAsia="Tahoma" w:hAnsi="Tahoma"/>
              <w:sz w:val="24"/>
              <w:szCs w:val="24"/>
              <w:rtl w:val="0"/>
            </w:rPr>
            <w:t xml:space="preserve">Հնչույթավանակային մեթոդով պարապելիս հիմնականում վերցվում  են երկվանկ բառեր և  ուշադրություն է դարձվում  վանկերով կարդալու ալգորիթմի  մշակմանը, իսկ հչույթաբառային մեթոդով աշխատելիս ավելի շատ վերցվում են միավանկ բառերը և ուշադրություն է դարձվում ամբողջական բառերով կարդալու ալգորիթմի ձևավորման վրա: Բազմավանկ բառերի դեպքում, վանկերը ամբողջացվում են բառի մեջ և  բառը ամբողջական ընթերցվում։</w:t>
          </w:r>
        </w:sdtContent>
      </w:sdt>
    </w:p>
    <w:p w:rsidR="00000000" w:rsidDel="00000000" w:rsidP="00000000" w:rsidRDefault="00000000" w:rsidRPr="00000000" w14:paraId="000000F8">
      <w:pPr>
        <w:spacing w:after="0" w:line="360" w:lineRule="auto"/>
        <w:ind w:firstLine="708"/>
        <w:jc w:val="both"/>
        <w:rPr>
          <w:rFonts w:ascii="Merriweather" w:cs="Merriweather" w:eastAsia="Merriweather" w:hAnsi="Merriweather"/>
          <w:sz w:val="24"/>
          <w:szCs w:val="24"/>
        </w:rPr>
      </w:pPr>
      <w:sdt>
        <w:sdtPr>
          <w:tag w:val="goog_rdk_217"/>
        </w:sdtPr>
        <w:sdtContent>
          <w:r w:rsidDel="00000000" w:rsidR="00000000" w:rsidRPr="00000000">
            <w:rPr>
              <w:rFonts w:ascii="Tahoma" w:cs="Tahoma" w:eastAsia="Tahoma" w:hAnsi="Tahoma"/>
              <w:sz w:val="24"/>
              <w:szCs w:val="24"/>
              <w:rtl w:val="0"/>
            </w:rPr>
            <w:t xml:space="preserve">Առաջադրված բառերի գծապատկերները կազմելը կամ պատրաստի մոդելներին  համապատասխանող բառեր գտնելը, դրանց համապատասխանող ու վանկային կառուցվածքը գիտակցելը, այդ բառերն ըստ առաջադրված կամ նոր կազմված մոդելի կարդալը երեխաների մեջ մշակում է բառերի վանկային սահմանագիծն զգալու և ըստ այդմ բառը վանկերով կամ ամբողջական կարդալու կարողություն: </w:t>
          </w:r>
        </w:sdtContent>
      </w:sdt>
    </w:p>
    <w:p w:rsidR="00000000" w:rsidDel="00000000" w:rsidP="00000000" w:rsidRDefault="00000000" w:rsidRPr="00000000" w14:paraId="000000F9">
      <w:pPr>
        <w:spacing w:after="0" w:line="360" w:lineRule="auto"/>
        <w:ind w:firstLine="708"/>
        <w:jc w:val="both"/>
        <w:rPr>
          <w:rFonts w:ascii="Merriweather" w:cs="Merriweather" w:eastAsia="Merriweather" w:hAnsi="Merriweather"/>
          <w:sz w:val="24"/>
          <w:szCs w:val="24"/>
        </w:rPr>
      </w:pPr>
      <w:sdt>
        <w:sdtPr>
          <w:tag w:val="goog_rdk_218"/>
        </w:sdtPr>
        <w:sdtContent>
          <w:r w:rsidDel="00000000" w:rsidR="00000000" w:rsidRPr="00000000">
            <w:rPr>
              <w:rFonts w:ascii="Tahoma" w:cs="Tahoma" w:eastAsia="Tahoma" w:hAnsi="Tahoma"/>
              <w:sz w:val="24"/>
              <w:szCs w:val="24"/>
              <w:rtl w:val="0"/>
            </w:rPr>
            <w:t xml:space="preserve">Այդ կարողությունը հետագայում մշակվում ու կատարելագործվում է տառային հիմքով կատարվող վարժությունների</w:t>
            <w:tab/>
            <w:t xml:space="preserve">ընթացքում:           </w:t>
            <w:tab/>
            <w:tab/>
            <w:tab/>
            <w:tab/>
            <w:tab/>
            <w:tab/>
            <w:tab/>
            <w:tab/>
            <w:tab/>
          </w:r>
        </w:sdtContent>
      </w:sdt>
    </w:p>
    <w:p w:rsidR="00000000" w:rsidDel="00000000" w:rsidP="00000000" w:rsidRDefault="00000000" w:rsidRPr="00000000" w14:paraId="000000FA">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B">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C">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D">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E">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F">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0">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1">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2">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3">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4">
      <w:pPr>
        <w:spacing w:after="0" w:line="360" w:lineRule="auto"/>
        <w:ind w:lef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5">
      <w:pPr>
        <w:spacing w:after="0" w:line="360" w:lineRule="auto"/>
        <w:ind w:lef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6">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7">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8">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9">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A">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B">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C">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D">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E">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F">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0">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1">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2">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3">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4">
      <w:pPr>
        <w:spacing w:after="0" w:line="360" w:lineRule="auto"/>
        <w:ind w:lef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5">
      <w:pP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6">
      <w:pPr>
        <w:spacing w:after="0" w:line="360" w:lineRule="auto"/>
        <w:ind w:firstLine="708"/>
        <w:jc w:val="center"/>
        <w:rPr>
          <w:rFonts w:ascii="Merriweather" w:cs="Merriweather" w:eastAsia="Merriweather" w:hAnsi="Merriweather"/>
          <w:b w:val="1"/>
          <w:sz w:val="24"/>
          <w:szCs w:val="24"/>
        </w:rPr>
      </w:pPr>
      <w:sdt>
        <w:sdtPr>
          <w:tag w:val="goog_rdk_219"/>
        </w:sdtPr>
        <w:sdtContent>
          <w:r w:rsidDel="00000000" w:rsidR="00000000" w:rsidRPr="00000000">
            <w:rPr>
              <w:rFonts w:ascii="Tahoma" w:cs="Tahoma" w:eastAsia="Tahoma" w:hAnsi="Tahoma"/>
              <w:b w:val="1"/>
              <w:sz w:val="24"/>
              <w:szCs w:val="24"/>
              <w:rtl w:val="0"/>
            </w:rPr>
            <w:t xml:space="preserve">Եզրակացություն</w:t>
          </w:r>
        </w:sdtContent>
      </w:sdt>
    </w:p>
    <w:p w:rsidR="00000000" w:rsidDel="00000000" w:rsidP="00000000" w:rsidRDefault="00000000" w:rsidRPr="00000000" w14:paraId="00000117">
      <w:pPr>
        <w:spacing w:after="0" w:line="360" w:lineRule="auto"/>
        <w:ind w:firstLine="708"/>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br w:type="textWrapping"/>
      </w:r>
      <w:sdt>
        <w:sdtPr>
          <w:tag w:val="goog_rdk_220"/>
        </w:sdtPr>
        <w:sdtContent>
          <w:r w:rsidDel="00000000" w:rsidR="00000000" w:rsidRPr="00000000">
            <w:rPr>
              <w:rFonts w:ascii="Tahoma" w:cs="Tahoma" w:eastAsia="Tahoma" w:hAnsi="Tahoma"/>
              <w:sz w:val="24"/>
              <w:szCs w:val="24"/>
              <w:rtl w:val="0"/>
            </w:rPr>
            <w:t xml:space="preserve">            Այսպիսով անկախ նրանից, որ  նախայբբենական շրջանին հատկացված  է համեմատաբար քիչ դասաժամ, այնուամենայնիվ այդ փուլում կատարվում է հսկայական աշխատանք, ինչն էլ հիմք է հանդիսանում և  նպաստում է այբբենական փուլի անցնցում հաղթահարմանը։</w:t>
          </w:r>
        </w:sdtContent>
      </w:sdt>
    </w:p>
    <w:p w:rsidR="00000000" w:rsidDel="00000000" w:rsidP="00000000" w:rsidRDefault="00000000" w:rsidRPr="00000000" w14:paraId="00000118">
      <w:pPr>
        <w:spacing w:after="0" w:line="360" w:lineRule="auto"/>
        <w:ind w:firstLine="708"/>
        <w:jc w:val="both"/>
        <w:rPr>
          <w:rFonts w:ascii="Merriweather" w:cs="Merriweather" w:eastAsia="Merriweather" w:hAnsi="Merriweather"/>
          <w:sz w:val="24"/>
          <w:szCs w:val="24"/>
        </w:rPr>
      </w:pPr>
      <w:sdt>
        <w:sdtPr>
          <w:tag w:val="goog_rdk_221"/>
        </w:sdtPr>
        <w:sdtContent>
          <w:r w:rsidDel="00000000" w:rsidR="00000000" w:rsidRPr="00000000">
            <w:rPr>
              <w:rFonts w:ascii="Tahoma" w:cs="Tahoma" w:eastAsia="Tahoma" w:hAnsi="Tahoma"/>
              <w:sz w:val="24"/>
              <w:szCs w:val="24"/>
              <w:rtl w:val="0"/>
            </w:rPr>
            <w:t xml:space="preserve">Համոզված ենք, որ եթե բոլոր դասաժամերը  ծառայեն իրենց նպատակին, ուսուցման հիմքում դրվի խաղային գործունեությունը, կհաղթահարվի բոլոր խնդիրները և ցանկալի վերջնարդյունքը կապահովվի։</w:t>
            <w:tab/>
          </w:r>
        </w:sdtContent>
      </w:sdt>
    </w:p>
    <w:p w:rsidR="00000000" w:rsidDel="00000000" w:rsidP="00000000" w:rsidRDefault="00000000" w:rsidRPr="00000000" w14:paraId="00000119">
      <w:pPr>
        <w:spacing w:after="0" w:line="360" w:lineRule="auto"/>
        <w:ind w:firstLine="708"/>
        <w:jc w:val="both"/>
        <w:rPr>
          <w:rFonts w:ascii="Merriweather" w:cs="Merriweather" w:eastAsia="Merriweather" w:hAnsi="Merriweather"/>
          <w:sz w:val="24"/>
          <w:szCs w:val="24"/>
        </w:rPr>
      </w:pPr>
      <w:sdt>
        <w:sdtPr>
          <w:tag w:val="goog_rdk_222"/>
        </w:sdtPr>
        <w:sdtContent>
          <w:r w:rsidDel="00000000" w:rsidR="00000000" w:rsidRPr="00000000">
            <w:rPr>
              <w:rFonts w:ascii="Tahoma" w:cs="Tahoma" w:eastAsia="Tahoma" w:hAnsi="Tahoma"/>
              <w:sz w:val="24"/>
              <w:szCs w:val="24"/>
              <w:rtl w:val="0"/>
            </w:rPr>
            <w:t xml:space="preserve">Ինչպես ասել է մեծն Թումանյանը՝ </w:t>
          </w:r>
        </w:sdtContent>
      </w:sdt>
      <w:r w:rsidDel="00000000" w:rsidR="00000000" w:rsidRPr="00000000">
        <w:rPr>
          <w:sz w:val="24"/>
          <w:szCs w:val="24"/>
          <w:rtl w:val="0"/>
        </w:rPr>
        <w:t xml:space="preserve"> «</w:t>
      </w:r>
      <w:sdt>
        <w:sdtPr>
          <w:tag w:val="goog_rdk_223"/>
        </w:sdtPr>
        <w:sdtContent>
          <w:r w:rsidDel="00000000" w:rsidR="00000000" w:rsidRPr="00000000">
            <w:rPr>
              <w:rFonts w:ascii="Tahoma" w:cs="Tahoma" w:eastAsia="Tahoma" w:hAnsi="Tahoma"/>
              <w:sz w:val="24"/>
              <w:szCs w:val="24"/>
              <w:rtl w:val="0"/>
            </w:rPr>
            <w:t xml:space="preserve">Խաղը մանուկ մարդու բնական, օրգանական պահանջն է, նրա լրջությունն է, նրա ուրախությունը։ Կյանքում ամեն բանի նա խաղով է մոտենում, դա նրա ձևն է, նրա մեթոդն է։ Եվ ամեն բան, ինչ որ նրան տրվում է խաղով, ուրախությունով ընդունում է, հեշտ էլ յուրացնում՝առանց ձանձրանալու, առանց հոգնելու»։</w:t>
          </w:r>
        </w:sdtContent>
      </w:sdt>
    </w:p>
    <w:p w:rsidR="00000000" w:rsidDel="00000000" w:rsidP="00000000" w:rsidRDefault="00000000" w:rsidRPr="00000000" w14:paraId="0000011A">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t xml:space="preserve"> </w:t>
        <w:tab/>
        <w:tab/>
      </w:r>
    </w:p>
    <w:p w:rsidR="00000000" w:rsidDel="00000000" w:rsidP="00000000" w:rsidRDefault="00000000" w:rsidRPr="00000000" w14:paraId="0000011B">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C">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D">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E">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F">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0">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1">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2">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3">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4">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5">
      <w:pPr>
        <w:spacing w:line="360" w:lineRule="auto"/>
        <w:ind w:left="1416" w:firstLine="707.999999999999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6">
      <w:pPr>
        <w:spacing w:line="360" w:lineRule="auto"/>
        <w:ind w:left="1416" w:firstLine="707.9999999999998"/>
        <w:jc w:val="both"/>
        <w:rPr>
          <w:rFonts w:ascii="Merriweather" w:cs="Merriweather" w:eastAsia="Merriweather" w:hAnsi="Merriweather"/>
          <w:b w:val="1"/>
          <w:sz w:val="24"/>
          <w:szCs w:val="24"/>
        </w:rPr>
      </w:pPr>
      <w:sdt>
        <w:sdtPr>
          <w:tag w:val="goog_rdk_224"/>
        </w:sdtPr>
        <w:sdtContent>
          <w:r w:rsidDel="00000000" w:rsidR="00000000" w:rsidRPr="00000000">
            <w:rPr>
              <w:rFonts w:ascii="Tahoma" w:cs="Tahoma" w:eastAsia="Tahoma" w:hAnsi="Tahoma"/>
              <w:b w:val="1"/>
              <w:sz w:val="24"/>
              <w:szCs w:val="24"/>
              <w:rtl w:val="0"/>
            </w:rPr>
            <w:t xml:space="preserve">Օգտագործված գրականության ցանկ </w:t>
            <w:tab/>
          </w:r>
        </w:sdtContent>
      </w:sdt>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Հանրակրթության հիմնական դպրոցի առարկայական չափորոշիչներ և ծրագրեր, 2017թ.</w:t>
          </w:r>
        </w:sdtContent>
      </w:sdt>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Վ.Սարգսյան, Այբբենարան, Երևան,  2022թ.:</w:t>
            <w:tab/>
          </w:r>
        </w:sdtContent>
      </w:sdt>
    </w:p>
    <w:p w:rsidR="00000000" w:rsidDel="00000000" w:rsidP="00000000" w:rsidRDefault="00000000" w:rsidRPr="00000000" w14:paraId="000001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Վ.Սարգսյան, Այբբենարան (ուսուցչի ձեռնարկ), Երևան,  2015թ.:</w:t>
          </w:r>
        </w:sdtContent>
      </w:sdt>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 Գարդներ, Բազմաբնույթ մտածողության տեսության կիրառումը ուսուցման վաղ շրջանում Երևան, 2001թ</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լեզվի մեթոդիկա (Ա. Տեր-Գրիգորյան)1980 թ:</w:t>
            <w:tab/>
          </w:r>
        </w:sdtContent>
      </w:sdt>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bookmarkStart w:colFirst="0" w:colLast="0" w:name="_heading=h.30j0zll" w:id="1"/>
      <w:bookmarkEnd w:id="1"/>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Н. В. Павлова, Методика преподавания русково языка и литературы  (специальная), ISBN 978-5-9999-2733-0, 2021, 21 էջ:</w:t>
          </w:r>
        </w:sdtContent>
      </w:sdt>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https://www.imdproc.am/p/mayreni/1-dasaran/nakhaaybbenakan-pul-8052։</w:t>
          </w:r>
        </w:sdtContent>
      </w:sdt>
    </w:p>
    <w:sectPr>
      <w:headerReference r:id="rId58" w:type="default"/>
      <w:footerReference r:id="rId59" w:type="default"/>
      <w:pgSz w:h="16838" w:w="11906" w:orient="portrait"/>
      <w:pgMar w:bottom="630"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Armenian"/>
  <w:font w:name="Tahoma">
    <w:embedRegular w:fontKey="{00000000-0000-0000-0000-000000000000}" r:id="rId1" w:subsetted="0"/>
    <w:embedBold w:fontKey="{00000000-0000-0000-0000-000000000000}" r:id="rId2" w:subsetted="0"/>
  </w:font>
  <w:font w:name="Wingding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Հ․ Գարդներ,Բազմաբնույթ մտածողության տեսության կիրառումը ուսուցման վաղ շրջանում, Երևան, 2001, էջ 22</w:t>
      </w:r>
    </w:p>
  </w:footnote>
  <w:footnote w:id="1">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https://www.imdproc.am/p/mayreni/1-dasaran/nakhaaybbenakan-pul-8052/patmutyun-nakhadasutyun-9323/re-70c7ad4b-9621-49b2-924e-b51d38ac76f1</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132">
      <w:pPr>
        <w:shd w:fill="ffffff" w:val="clear"/>
        <w:spacing w:after="0" w:line="360" w:lineRule="auto"/>
        <w:rPr>
          <w:rFonts w:ascii="Merriweather" w:cs="Merriweather" w:eastAsia="Merriweather" w:hAnsi="Merriweather"/>
          <w:color w:val="4e4e3f"/>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2">
        <w:r w:rsidDel="00000000" w:rsidR="00000000" w:rsidRPr="00000000">
          <w:rPr>
            <w:rFonts w:ascii="Merriweather" w:cs="Merriweather" w:eastAsia="Merriweather" w:hAnsi="Merriweather"/>
            <w:color w:val="0000ff"/>
            <w:sz w:val="20"/>
            <w:szCs w:val="20"/>
            <w:u w:val="single"/>
            <w:rtl w:val="0"/>
          </w:rPr>
          <w:t xml:space="preserve">https://www.imdproc.am/p/mayreni/1-dasaran/nakhaaybbenakan-pul-8052/patmutyun-nakhadasutyun-9323/re-a0b9afcc-d575-481e-a9b7-ca25101c61db</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https://www.imdproc.am/p/mayreni/1-dasaran/nakhaaybbenakan-pul-8052/patmutyun-nakhadasutyun-9323/re-434a1191-15bf-4075-a120-e07e347f59fc</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https://www.imdproc.am/p/mayreni/1-dasaran/nakhaaybbenakan-pul-8052/bar-9324/re-6082fd57-6b03-45ac-a526-8aa701be7b84</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5">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https://www.imdproc.am/p/mayreni/1-dasaran/nakhaaybbenakan-pul-8052/bar-9324/re-b23af49f-d1a7-4f61-a0ae-21db1a9256c3</w:t>
        </w:r>
      </w:hyperlink>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843DD8"/>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3">
    <w:name w:val="heading 3"/>
    <w:basedOn w:val="Normal"/>
    <w:link w:val="Heading3Char"/>
    <w:uiPriority w:val="9"/>
    <w:qFormat w:val="1"/>
    <w:rsid w:val="00805AFC"/>
    <w:pPr>
      <w:spacing w:after="100" w:afterAutospacing="1" w:before="100" w:beforeAutospacing="1" w:line="240" w:lineRule="auto"/>
      <w:outlineLvl w:val="2"/>
    </w:pPr>
    <w:rPr>
      <w:rFonts w:ascii="Times New Roman" w:cs="Times New Roman" w:eastAsia="Times New Roman" w:hAnsi="Times New Roman"/>
      <w:b w:val="1"/>
      <w:bCs w:val="1"/>
      <w:sz w:val="27"/>
      <w:szCs w:val="27"/>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FF676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F6760"/>
    <w:rPr>
      <w:rFonts w:ascii="Tahoma" w:cs="Tahoma" w:hAnsi="Tahoma"/>
      <w:sz w:val="16"/>
      <w:szCs w:val="16"/>
    </w:rPr>
  </w:style>
  <w:style w:type="paragraph" w:styleId="Header">
    <w:name w:val="header"/>
    <w:basedOn w:val="Normal"/>
    <w:link w:val="HeaderChar"/>
    <w:uiPriority w:val="99"/>
    <w:unhideWhenUsed w:val="1"/>
    <w:rsid w:val="00E37F15"/>
    <w:pPr>
      <w:tabs>
        <w:tab w:val="center" w:pos="4677"/>
        <w:tab w:val="right" w:pos="9355"/>
      </w:tabs>
      <w:spacing w:after="0" w:line="240" w:lineRule="auto"/>
    </w:pPr>
  </w:style>
  <w:style w:type="character" w:styleId="HeaderChar" w:customStyle="1">
    <w:name w:val="Header Char"/>
    <w:basedOn w:val="DefaultParagraphFont"/>
    <w:link w:val="Header"/>
    <w:uiPriority w:val="99"/>
    <w:rsid w:val="00E37F15"/>
  </w:style>
  <w:style w:type="paragraph" w:styleId="Footer">
    <w:name w:val="footer"/>
    <w:basedOn w:val="Normal"/>
    <w:link w:val="FooterChar"/>
    <w:uiPriority w:val="99"/>
    <w:unhideWhenUsed w:val="1"/>
    <w:rsid w:val="00E37F15"/>
    <w:pPr>
      <w:tabs>
        <w:tab w:val="center" w:pos="4677"/>
        <w:tab w:val="right" w:pos="9355"/>
      </w:tabs>
      <w:spacing w:after="0" w:line="240" w:lineRule="auto"/>
    </w:pPr>
  </w:style>
  <w:style w:type="character" w:styleId="FooterChar" w:customStyle="1">
    <w:name w:val="Footer Char"/>
    <w:basedOn w:val="DefaultParagraphFont"/>
    <w:link w:val="Footer"/>
    <w:uiPriority w:val="99"/>
    <w:rsid w:val="00E37F15"/>
  </w:style>
  <w:style w:type="paragraph" w:styleId="NoSpacing">
    <w:name w:val="No Spacing"/>
    <w:link w:val="NoSpacingChar"/>
    <w:uiPriority w:val="1"/>
    <w:qFormat w:val="1"/>
    <w:rsid w:val="00E37F15"/>
    <w:pPr>
      <w:spacing w:after="0" w:line="240" w:lineRule="auto"/>
    </w:pPr>
    <w:rPr>
      <w:rFonts w:eastAsiaTheme="minorEastAsia"/>
    </w:rPr>
  </w:style>
  <w:style w:type="character" w:styleId="NoSpacingChar" w:customStyle="1">
    <w:name w:val="No Spacing Char"/>
    <w:basedOn w:val="DefaultParagraphFont"/>
    <w:link w:val="NoSpacing"/>
    <w:uiPriority w:val="1"/>
    <w:rsid w:val="00E37F15"/>
    <w:rPr>
      <w:rFonts w:eastAsiaTheme="minorEastAsia"/>
    </w:rPr>
  </w:style>
  <w:style w:type="table" w:styleId="TableGrid">
    <w:name w:val="Table Grid"/>
    <w:basedOn w:val="TableNormal"/>
    <w:uiPriority w:val="59"/>
    <w:rsid w:val="00E37F15"/>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00E37F15"/>
    <w:pPr>
      <w:ind w:left="720"/>
      <w:contextualSpacing w:val="1"/>
    </w:pPr>
  </w:style>
  <w:style w:type="character" w:styleId="PlaceholderText">
    <w:name w:val="Placeholder Text"/>
    <w:basedOn w:val="DefaultParagraphFont"/>
    <w:uiPriority w:val="99"/>
    <w:semiHidden w:val="1"/>
    <w:rsid w:val="00195B73"/>
    <w:rPr>
      <w:color w:val="808080"/>
    </w:rPr>
  </w:style>
  <w:style w:type="character" w:styleId="gxs-text" w:customStyle="1">
    <w:name w:val="gxs-text"/>
    <w:basedOn w:val="DefaultParagraphFont"/>
    <w:rsid w:val="007E7D0B"/>
  </w:style>
  <w:style w:type="paragraph" w:styleId="z-TopofForm">
    <w:name w:val="HTML Top of Form"/>
    <w:basedOn w:val="Normal"/>
    <w:next w:val="Normal"/>
    <w:link w:val="z-TopofFormChar"/>
    <w:hidden w:val="1"/>
    <w:uiPriority w:val="99"/>
    <w:semiHidden w:val="1"/>
    <w:unhideWhenUsed w:val="1"/>
    <w:rsid w:val="00786749"/>
    <w:pPr>
      <w:pBdr>
        <w:bottom w:color="auto" w:space="1" w:sz="6" w:val="single"/>
      </w:pBdr>
      <w:spacing w:after="0"/>
      <w:jc w:val="center"/>
    </w:pPr>
    <w:rPr>
      <w:rFonts w:ascii="Arial" w:cs="Arial" w:hAnsi="Arial"/>
      <w:vanish w:val="1"/>
      <w:sz w:val="16"/>
      <w:szCs w:val="16"/>
    </w:rPr>
  </w:style>
  <w:style w:type="character" w:styleId="z-TopofFormChar" w:customStyle="1">
    <w:name w:val="z-Top of Form Char"/>
    <w:basedOn w:val="DefaultParagraphFont"/>
    <w:link w:val="z-TopofForm"/>
    <w:uiPriority w:val="99"/>
    <w:semiHidden w:val="1"/>
    <w:rsid w:val="00786749"/>
    <w:rPr>
      <w:rFonts w:ascii="Arial" w:cs="Arial" w:hAnsi="Arial"/>
      <w:vanish w:val="1"/>
      <w:sz w:val="16"/>
      <w:szCs w:val="16"/>
    </w:rPr>
  </w:style>
  <w:style w:type="paragraph" w:styleId="z-BottomofForm">
    <w:name w:val="HTML Bottom of Form"/>
    <w:basedOn w:val="Normal"/>
    <w:next w:val="Normal"/>
    <w:link w:val="z-BottomofFormChar"/>
    <w:hidden w:val="1"/>
    <w:uiPriority w:val="99"/>
    <w:semiHidden w:val="1"/>
    <w:unhideWhenUsed w:val="1"/>
    <w:rsid w:val="00786749"/>
    <w:pPr>
      <w:pBdr>
        <w:top w:color="auto" w:space="1" w:sz="6" w:val="single"/>
      </w:pBdr>
      <w:spacing w:after="0"/>
      <w:jc w:val="center"/>
    </w:pPr>
    <w:rPr>
      <w:rFonts w:ascii="Arial" w:cs="Arial" w:hAnsi="Arial"/>
      <w:vanish w:val="1"/>
      <w:sz w:val="16"/>
      <w:szCs w:val="16"/>
    </w:rPr>
  </w:style>
  <w:style w:type="character" w:styleId="z-BottomofFormChar" w:customStyle="1">
    <w:name w:val="z-Bottom of Form Char"/>
    <w:basedOn w:val="DefaultParagraphFont"/>
    <w:link w:val="z-BottomofForm"/>
    <w:uiPriority w:val="99"/>
    <w:semiHidden w:val="1"/>
    <w:rsid w:val="00786749"/>
    <w:rPr>
      <w:rFonts w:ascii="Arial" w:cs="Arial" w:hAnsi="Arial"/>
      <w:vanish w:val="1"/>
      <w:sz w:val="16"/>
      <w:szCs w:val="16"/>
    </w:rPr>
  </w:style>
  <w:style w:type="character" w:styleId="Heading3Char" w:customStyle="1">
    <w:name w:val="Heading 3 Char"/>
    <w:basedOn w:val="DefaultParagraphFont"/>
    <w:link w:val="Heading3"/>
    <w:uiPriority w:val="9"/>
    <w:rsid w:val="00805AFC"/>
    <w:rPr>
      <w:rFonts w:ascii="Times New Roman" w:cs="Times New Roman" w:eastAsia="Times New Roman" w:hAnsi="Times New Roman"/>
      <w:b w:val="1"/>
      <w:bCs w:val="1"/>
      <w:sz w:val="27"/>
      <w:szCs w:val="27"/>
      <w:lang w:val="en-US"/>
    </w:rPr>
  </w:style>
  <w:style w:type="character" w:styleId="answer-point" w:customStyle="1">
    <w:name w:val="answer-point"/>
    <w:basedOn w:val="DefaultParagraphFont"/>
    <w:rsid w:val="00805AFC"/>
  </w:style>
  <w:style w:type="character" w:styleId="Heading1Char" w:customStyle="1">
    <w:name w:val="Heading 1 Char"/>
    <w:basedOn w:val="DefaultParagraphFont"/>
    <w:link w:val="Heading1"/>
    <w:uiPriority w:val="9"/>
    <w:rsid w:val="00843DD8"/>
    <w:rPr>
      <w:rFonts w:asciiTheme="majorHAnsi" w:cstheme="majorBidi" w:eastAsiaTheme="majorEastAsia" w:hAnsiTheme="majorHAnsi"/>
      <w:color w:val="365f91" w:themeColor="accent1" w:themeShade="0000BF"/>
      <w:sz w:val="32"/>
      <w:szCs w:val="32"/>
    </w:rPr>
  </w:style>
  <w:style w:type="paragraph" w:styleId="TOCHeading">
    <w:name w:val="TOC Heading"/>
    <w:basedOn w:val="Heading1"/>
    <w:next w:val="Normal"/>
    <w:uiPriority w:val="39"/>
    <w:unhideWhenUsed w:val="1"/>
    <w:qFormat w:val="1"/>
    <w:rsid w:val="00843DD8"/>
    <w:pPr>
      <w:spacing w:line="259" w:lineRule="auto"/>
      <w:outlineLvl w:val="9"/>
    </w:pPr>
    <w:rPr>
      <w:lang w:val="en-US"/>
    </w:rPr>
  </w:style>
  <w:style w:type="paragraph" w:styleId="TOC2">
    <w:name w:val="toc 2"/>
    <w:basedOn w:val="Normal"/>
    <w:next w:val="Normal"/>
    <w:autoRedefine w:val="1"/>
    <w:uiPriority w:val="39"/>
    <w:unhideWhenUsed w:val="1"/>
    <w:rsid w:val="00843DD8"/>
    <w:pPr>
      <w:spacing w:after="100" w:line="259" w:lineRule="auto"/>
      <w:ind w:left="220"/>
    </w:pPr>
    <w:rPr>
      <w:rFonts w:cs="Times New Roman" w:eastAsiaTheme="minorEastAsia"/>
      <w:lang w:val="en-US"/>
    </w:rPr>
  </w:style>
  <w:style w:type="paragraph" w:styleId="TOC1">
    <w:name w:val="toc 1"/>
    <w:basedOn w:val="Normal"/>
    <w:next w:val="Normal"/>
    <w:autoRedefine w:val="1"/>
    <w:uiPriority w:val="39"/>
    <w:unhideWhenUsed w:val="1"/>
    <w:rsid w:val="009734E1"/>
    <w:pPr>
      <w:spacing w:after="100" w:line="259" w:lineRule="auto"/>
    </w:pPr>
    <w:rPr>
      <w:rFonts w:ascii="Sylfaen" w:cs="Times New Roman" w:hAnsi="Sylfaen" w:eastAsiaTheme="minorEastAsia"/>
      <w:bCs w:val="1"/>
      <w:sz w:val="24"/>
      <w:szCs w:val="24"/>
      <w:lang w:val="hy-AM"/>
    </w:rPr>
  </w:style>
  <w:style w:type="paragraph" w:styleId="TOC3">
    <w:name w:val="toc 3"/>
    <w:basedOn w:val="Normal"/>
    <w:next w:val="Normal"/>
    <w:autoRedefine w:val="1"/>
    <w:uiPriority w:val="39"/>
    <w:unhideWhenUsed w:val="1"/>
    <w:rsid w:val="00843DD8"/>
    <w:pPr>
      <w:spacing w:after="100" w:line="259" w:lineRule="auto"/>
      <w:ind w:left="440"/>
    </w:pPr>
    <w:rPr>
      <w:rFonts w:cs="Times New Roman" w:eastAsiaTheme="minorEastAsia"/>
      <w:lang w:val="en-US"/>
    </w:rPr>
  </w:style>
  <w:style w:type="character" w:styleId="CommentReference">
    <w:name w:val="annotation reference"/>
    <w:basedOn w:val="DefaultParagraphFont"/>
    <w:uiPriority w:val="99"/>
    <w:semiHidden w:val="1"/>
    <w:unhideWhenUsed w:val="1"/>
    <w:rsid w:val="00707452"/>
    <w:rPr>
      <w:sz w:val="16"/>
      <w:szCs w:val="16"/>
    </w:rPr>
  </w:style>
  <w:style w:type="paragraph" w:styleId="CommentText">
    <w:name w:val="annotation text"/>
    <w:basedOn w:val="Normal"/>
    <w:link w:val="CommentTextChar"/>
    <w:uiPriority w:val="99"/>
    <w:semiHidden w:val="1"/>
    <w:unhideWhenUsed w:val="1"/>
    <w:rsid w:val="00707452"/>
    <w:pPr>
      <w:spacing w:line="240" w:lineRule="auto"/>
    </w:pPr>
    <w:rPr>
      <w:sz w:val="20"/>
      <w:szCs w:val="20"/>
    </w:rPr>
  </w:style>
  <w:style w:type="character" w:styleId="CommentTextChar" w:customStyle="1">
    <w:name w:val="Comment Text Char"/>
    <w:basedOn w:val="DefaultParagraphFont"/>
    <w:link w:val="CommentText"/>
    <w:uiPriority w:val="99"/>
    <w:semiHidden w:val="1"/>
    <w:rsid w:val="00707452"/>
    <w:rPr>
      <w:sz w:val="20"/>
      <w:szCs w:val="20"/>
    </w:rPr>
  </w:style>
  <w:style w:type="paragraph" w:styleId="CommentSubject">
    <w:name w:val="annotation subject"/>
    <w:basedOn w:val="CommentText"/>
    <w:next w:val="CommentText"/>
    <w:link w:val="CommentSubjectChar"/>
    <w:uiPriority w:val="99"/>
    <w:semiHidden w:val="1"/>
    <w:unhideWhenUsed w:val="1"/>
    <w:rsid w:val="00707452"/>
    <w:rPr>
      <w:b w:val="1"/>
      <w:bCs w:val="1"/>
    </w:rPr>
  </w:style>
  <w:style w:type="character" w:styleId="CommentSubjectChar" w:customStyle="1">
    <w:name w:val="Comment Subject Char"/>
    <w:basedOn w:val="CommentTextChar"/>
    <w:link w:val="CommentSubject"/>
    <w:uiPriority w:val="99"/>
    <w:semiHidden w:val="1"/>
    <w:rsid w:val="00707452"/>
    <w:rPr>
      <w:b w:val="1"/>
      <w:bCs w:val="1"/>
      <w:sz w:val="20"/>
      <w:szCs w:val="20"/>
    </w:rPr>
  </w:style>
  <w:style w:type="paragraph" w:styleId="EndnoteText">
    <w:name w:val="endnote text"/>
    <w:basedOn w:val="Normal"/>
    <w:link w:val="EndnoteTextChar"/>
    <w:uiPriority w:val="99"/>
    <w:semiHidden w:val="1"/>
    <w:unhideWhenUsed w:val="1"/>
    <w:rsid w:val="00BA7245"/>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BA7245"/>
    <w:rPr>
      <w:sz w:val="20"/>
      <w:szCs w:val="20"/>
    </w:rPr>
  </w:style>
  <w:style w:type="character" w:styleId="EndnoteReference">
    <w:name w:val="endnote reference"/>
    <w:basedOn w:val="DefaultParagraphFont"/>
    <w:uiPriority w:val="99"/>
    <w:semiHidden w:val="1"/>
    <w:unhideWhenUsed w:val="1"/>
    <w:rsid w:val="00BA7245"/>
    <w:rPr>
      <w:vertAlign w:val="superscript"/>
    </w:rPr>
  </w:style>
  <w:style w:type="paragraph" w:styleId="FootnoteText">
    <w:name w:val="footnote text"/>
    <w:basedOn w:val="Normal"/>
    <w:link w:val="FootnoteTextChar"/>
    <w:uiPriority w:val="99"/>
    <w:semiHidden w:val="1"/>
    <w:unhideWhenUsed w:val="1"/>
    <w:rsid w:val="00BA7245"/>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BA7245"/>
    <w:rPr>
      <w:sz w:val="20"/>
      <w:szCs w:val="20"/>
    </w:rPr>
  </w:style>
  <w:style w:type="character" w:styleId="FootnoteReference">
    <w:name w:val="footnote reference"/>
    <w:basedOn w:val="DefaultParagraphFont"/>
    <w:uiPriority w:val="99"/>
    <w:semiHidden w:val="1"/>
    <w:unhideWhenUsed w:val="1"/>
    <w:rsid w:val="00BA7245"/>
    <w:rPr>
      <w:vertAlign w:val="superscript"/>
    </w:rPr>
  </w:style>
  <w:style w:type="character" w:styleId="Hyperlink">
    <w:name w:val="Hyperlink"/>
    <w:basedOn w:val="DefaultParagraphFont"/>
    <w:uiPriority w:val="99"/>
    <w:unhideWhenUsed w:val="1"/>
    <w:rsid w:val="00207439"/>
    <w:rPr>
      <w:color w:val="0000ff" w:themeColor="hyperlink"/>
      <w:u w:val="single"/>
    </w:rPr>
  </w:style>
  <w:style w:type="character" w:styleId="FollowedHyperlink">
    <w:name w:val="FollowedHyperlink"/>
    <w:basedOn w:val="DefaultParagraphFont"/>
    <w:uiPriority w:val="99"/>
    <w:semiHidden w:val="1"/>
    <w:unhideWhenUsed w:val="1"/>
    <w:rsid w:val="00207439"/>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1.png"/><Relationship Id="rId44" Type="http://schemas.openxmlformats.org/officeDocument/2006/relationships/image" Target="media/image15.png"/><Relationship Id="rId43" Type="http://schemas.openxmlformats.org/officeDocument/2006/relationships/image" Target="media/image9.png"/><Relationship Id="rId46" Type="http://schemas.openxmlformats.org/officeDocument/2006/relationships/image" Target="media/image49.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0.png"/><Relationship Id="rId48" Type="http://schemas.openxmlformats.org/officeDocument/2006/relationships/image" Target="media/image33.png"/><Relationship Id="rId47" Type="http://schemas.openxmlformats.org/officeDocument/2006/relationships/image" Target="media/image28.png"/><Relationship Id="rId49" Type="http://schemas.openxmlformats.org/officeDocument/2006/relationships/image" Target="media/image4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2.png"/><Relationship Id="rId31" Type="http://schemas.openxmlformats.org/officeDocument/2006/relationships/image" Target="media/image31.png"/><Relationship Id="rId30" Type="http://schemas.openxmlformats.org/officeDocument/2006/relationships/image" Target="media/image14.png"/><Relationship Id="rId33" Type="http://schemas.openxmlformats.org/officeDocument/2006/relationships/image" Target="media/image50.png"/><Relationship Id="rId32" Type="http://schemas.openxmlformats.org/officeDocument/2006/relationships/image" Target="media/image21.png"/><Relationship Id="rId35" Type="http://schemas.openxmlformats.org/officeDocument/2006/relationships/image" Target="media/image27.png"/><Relationship Id="rId34" Type="http://schemas.openxmlformats.org/officeDocument/2006/relationships/image" Target="media/image22.png"/><Relationship Id="rId37" Type="http://schemas.openxmlformats.org/officeDocument/2006/relationships/image" Target="media/image3.png"/><Relationship Id="rId36" Type="http://schemas.openxmlformats.org/officeDocument/2006/relationships/image" Target="media/image6.png"/><Relationship Id="rId39" Type="http://schemas.openxmlformats.org/officeDocument/2006/relationships/image" Target="media/image2.png"/><Relationship Id="rId38" Type="http://schemas.openxmlformats.org/officeDocument/2006/relationships/image" Target="media/image4.png"/><Relationship Id="rId20" Type="http://schemas.openxmlformats.org/officeDocument/2006/relationships/image" Target="media/image38.jpg"/><Relationship Id="rId22" Type="http://schemas.openxmlformats.org/officeDocument/2006/relationships/image" Target="media/image44.png"/><Relationship Id="rId21" Type="http://schemas.openxmlformats.org/officeDocument/2006/relationships/image" Target="media/image36.png"/><Relationship Id="rId24" Type="http://schemas.openxmlformats.org/officeDocument/2006/relationships/image" Target="media/image42.png"/><Relationship Id="rId23" Type="http://schemas.openxmlformats.org/officeDocument/2006/relationships/image" Target="media/image35.png"/><Relationship Id="rId26" Type="http://schemas.openxmlformats.org/officeDocument/2006/relationships/image" Target="media/image43.png"/><Relationship Id="rId25" Type="http://schemas.openxmlformats.org/officeDocument/2006/relationships/image" Target="media/image41.png"/><Relationship Id="rId28" Type="http://schemas.openxmlformats.org/officeDocument/2006/relationships/image" Target="media/image45.png"/><Relationship Id="rId27" Type="http://schemas.openxmlformats.org/officeDocument/2006/relationships/image" Target="media/image29.png"/><Relationship Id="rId29" Type="http://schemas.openxmlformats.org/officeDocument/2006/relationships/image" Target="media/image46.png"/><Relationship Id="rId51" Type="http://schemas.openxmlformats.org/officeDocument/2006/relationships/image" Target="media/image25.png"/><Relationship Id="rId50" Type="http://schemas.openxmlformats.org/officeDocument/2006/relationships/image" Target="media/image16.png"/><Relationship Id="rId53" Type="http://schemas.openxmlformats.org/officeDocument/2006/relationships/image" Target="media/image48.png"/><Relationship Id="rId52" Type="http://schemas.openxmlformats.org/officeDocument/2006/relationships/image" Target="media/image23.png"/><Relationship Id="rId11" Type="http://schemas.openxmlformats.org/officeDocument/2006/relationships/image" Target="media/image13.png"/><Relationship Id="rId55" Type="http://schemas.openxmlformats.org/officeDocument/2006/relationships/image" Target="media/image24.png"/><Relationship Id="rId10" Type="http://schemas.openxmlformats.org/officeDocument/2006/relationships/image" Target="media/image10.png"/><Relationship Id="rId54" Type="http://schemas.openxmlformats.org/officeDocument/2006/relationships/image" Target="media/image17.png"/><Relationship Id="rId13" Type="http://schemas.openxmlformats.org/officeDocument/2006/relationships/image" Target="media/image20.png"/><Relationship Id="rId57" Type="http://schemas.openxmlformats.org/officeDocument/2006/relationships/image" Target="media/image18.png"/><Relationship Id="rId12" Type="http://schemas.openxmlformats.org/officeDocument/2006/relationships/image" Target="media/image11.png"/><Relationship Id="rId56" Type="http://schemas.openxmlformats.org/officeDocument/2006/relationships/image" Target="media/image8.png"/><Relationship Id="rId15" Type="http://schemas.openxmlformats.org/officeDocument/2006/relationships/image" Target="media/image32.png"/><Relationship Id="rId59" Type="http://schemas.openxmlformats.org/officeDocument/2006/relationships/footer" Target="footer1.xml"/><Relationship Id="rId14" Type="http://schemas.openxmlformats.org/officeDocument/2006/relationships/image" Target="media/image19.png"/><Relationship Id="rId58" Type="http://schemas.openxmlformats.org/officeDocument/2006/relationships/header" Target="header1.xml"/><Relationship Id="rId17" Type="http://schemas.openxmlformats.org/officeDocument/2006/relationships/image" Target="media/image34.png"/><Relationship Id="rId16" Type="http://schemas.openxmlformats.org/officeDocument/2006/relationships/image" Target="media/image37.png"/><Relationship Id="rId19" Type="http://schemas.openxmlformats.org/officeDocument/2006/relationships/image" Target="media/image40.jpg"/><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ambriaMath-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imdproc.am/p/mayreni/1-dasaran/nakhaaybbenakan-pul-8052/patmutyun-nakhadasutyun-9323/re-70c7ad4b-9621-49b2-924e-b51d38ac76f1" TargetMode="External"/><Relationship Id="rId2" Type="http://schemas.openxmlformats.org/officeDocument/2006/relationships/hyperlink" Target="https://www.imdproc.am/p/mayreni/1-dasaran/nakhaaybbenakan-pul-8052/patmutyun-nakhadasutyun-9323/re-a0b9afcc-d575-481e-a9b7-ca25101c61db" TargetMode="External"/><Relationship Id="rId3" Type="http://schemas.openxmlformats.org/officeDocument/2006/relationships/hyperlink" Target="https://www.imdproc.am/p/mayreni/1-dasaran/nakhaaybbenakan-pul-8052/patmutyun-nakhadasutyun-9323/re-434a1191-15bf-4075-a120-e07e347f59fc" TargetMode="External"/><Relationship Id="rId4" Type="http://schemas.openxmlformats.org/officeDocument/2006/relationships/hyperlink" Target="https://www.imdproc.am/p/mayreni/1-dasaran/nakhaaybbenakan-pul-8052/bar-9324/re-6082fd57-6b03-45ac-a526-8aa701be7b84" TargetMode="External"/><Relationship Id="rId5" Type="http://schemas.openxmlformats.org/officeDocument/2006/relationships/hyperlink" Target="https://www.imdproc.am/p/mayreni/1-dasaran/nakhaaybbenakan-pul-8052/bar-9324/re-b23af49f-d1a7-4f61-a0ae-21db1a9256c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Uns7pvI6RvnuCiSxCHTooNUNlQ==">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2016-05-09T06:53:00Z</dcterms:created>
  <dc:creator>Ara</dc:creator>
</cp:coreProperties>
</file>