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mo" w:cs="Arimo" w:eastAsia="Arimo" w:hAnsi="Arimo"/>
          <w:b w:val="1"/>
        </w:rPr>
      </w:pPr>
      <w:r w:rsidDel="00000000" w:rsidR="00000000" w:rsidRPr="00000000">
        <w:rPr>
          <w:rtl w:val="0"/>
        </w:rPr>
      </w:r>
    </w:p>
    <w:p w:rsidR="00000000" w:rsidDel="00000000" w:rsidP="00000000" w:rsidRDefault="00000000" w:rsidRPr="00000000" w14:paraId="00000002">
      <w:pPr>
        <w:jc w:val="center"/>
        <w:rPr>
          <w:rFonts w:ascii="Arimo" w:cs="Arimo" w:eastAsia="Arimo" w:hAnsi="Arimo"/>
          <w:b w:val="1"/>
          <w:sz w:val="24"/>
          <w:szCs w:val="24"/>
        </w:rPr>
      </w:pPr>
      <w:sdt>
        <w:sdtPr>
          <w:tag w:val="goog_rdk_0"/>
        </w:sdtPr>
        <w:sdtContent>
          <w:r w:rsidDel="00000000" w:rsidR="00000000" w:rsidRPr="00000000">
            <w:rPr>
              <w:rFonts w:ascii="Tahoma" w:cs="Tahoma" w:eastAsia="Tahoma" w:hAnsi="Tahoma"/>
              <w:b w:val="1"/>
              <w:sz w:val="24"/>
              <w:szCs w:val="24"/>
              <w:rtl w:val="0"/>
            </w:rPr>
            <w:t xml:space="preserve">«ԳԱՎԱՌԻ ԱՎԱԳ ԴՊՐՈՑ» ՊՈԱԿ </w:t>
          </w:r>
        </w:sdtContent>
      </w:sdt>
    </w:p>
    <w:p w:rsidR="00000000" w:rsidDel="00000000" w:rsidP="00000000" w:rsidRDefault="00000000" w:rsidRPr="00000000" w14:paraId="00000003">
      <w:pPr>
        <w:jc w:val="center"/>
        <w:rPr>
          <w:rFonts w:ascii="Arimo" w:cs="Arimo" w:eastAsia="Arimo" w:hAnsi="Arimo"/>
          <w:b w:val="1"/>
          <w:sz w:val="24"/>
          <w:szCs w:val="24"/>
        </w:rPr>
      </w:pPr>
      <w:sdt>
        <w:sdtPr>
          <w:tag w:val="goog_rdk_1"/>
        </w:sdtPr>
        <w:sdtContent>
          <w:r w:rsidDel="00000000" w:rsidR="00000000" w:rsidRPr="00000000">
            <w:rPr>
              <w:rFonts w:ascii="Tahoma" w:cs="Tahoma" w:eastAsia="Tahoma" w:hAnsi="Tahoma"/>
              <w:b w:val="1"/>
              <w:sz w:val="24"/>
              <w:szCs w:val="24"/>
              <w:rtl w:val="0"/>
            </w:rPr>
            <w:t xml:space="preserve">ՀԵՐԹԱԿԱՆ ԱՏԵՍՏԱՎՈՐՄԱՆ ԵՆԹԱԿԱ</w:t>
          </w:r>
        </w:sdtContent>
      </w:sdt>
    </w:p>
    <w:p w:rsidR="00000000" w:rsidDel="00000000" w:rsidP="00000000" w:rsidRDefault="00000000" w:rsidRPr="00000000" w14:paraId="00000004">
      <w:pPr>
        <w:jc w:val="center"/>
        <w:rPr>
          <w:rFonts w:ascii="Arimo" w:cs="Arimo" w:eastAsia="Arimo" w:hAnsi="Arimo"/>
          <w:b w:val="1"/>
          <w:sz w:val="24"/>
          <w:szCs w:val="24"/>
        </w:rPr>
      </w:pPr>
      <w:sdt>
        <w:sdtPr>
          <w:tag w:val="goog_rdk_2"/>
        </w:sdtPr>
        <w:sdtContent>
          <w:r w:rsidDel="00000000" w:rsidR="00000000" w:rsidRPr="00000000">
            <w:rPr>
              <w:rFonts w:ascii="Tahoma" w:cs="Tahoma" w:eastAsia="Tahoma" w:hAnsi="Tahoma"/>
              <w:b w:val="1"/>
              <w:sz w:val="24"/>
              <w:szCs w:val="24"/>
              <w:rtl w:val="0"/>
            </w:rPr>
            <w:t xml:space="preserve">ՈՒՍՈՒՑԻՉՆԵՐԻ ՎԵՐԱՊԱՏՐԱՍՏՄԱՆ ԴԱՍԸՆԹԱՑՆԵՐ</w:t>
          </w:r>
        </w:sdtContent>
      </w:sdt>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rFonts w:ascii="Arimo" w:cs="Arimo" w:eastAsia="Arimo" w:hAnsi="Arimo"/>
          <w:b w:val="1"/>
          <w:sz w:val="48"/>
          <w:szCs w:val="48"/>
        </w:rPr>
      </w:pPr>
      <w:sdt>
        <w:sdtPr>
          <w:tag w:val="goog_rdk_3"/>
        </w:sdtPr>
        <w:sdtContent>
          <w:r w:rsidDel="00000000" w:rsidR="00000000" w:rsidRPr="00000000">
            <w:rPr>
              <w:rFonts w:ascii="Tahoma" w:cs="Tahoma" w:eastAsia="Tahoma" w:hAnsi="Tahoma"/>
              <w:b w:val="1"/>
              <w:sz w:val="48"/>
              <w:szCs w:val="48"/>
              <w:rtl w:val="0"/>
            </w:rPr>
            <w:t xml:space="preserve">ԱՎԱՐՏԱԿԱՆ ՀԵՏԱԶՈՏԱԿԱՆ</w:t>
          </w:r>
        </w:sdtContent>
      </w:sdt>
    </w:p>
    <w:p w:rsidR="00000000" w:rsidDel="00000000" w:rsidP="00000000" w:rsidRDefault="00000000" w:rsidRPr="00000000" w14:paraId="00000009">
      <w:pPr>
        <w:jc w:val="center"/>
        <w:rPr>
          <w:rFonts w:ascii="Arimo" w:cs="Arimo" w:eastAsia="Arimo" w:hAnsi="Arimo"/>
          <w:b w:val="1"/>
          <w:sz w:val="48"/>
          <w:szCs w:val="48"/>
        </w:rPr>
      </w:pPr>
      <w:sdt>
        <w:sdtPr>
          <w:tag w:val="goog_rdk_4"/>
        </w:sdtPr>
        <w:sdtContent>
          <w:r w:rsidDel="00000000" w:rsidR="00000000" w:rsidRPr="00000000">
            <w:rPr>
              <w:rFonts w:ascii="Tahoma" w:cs="Tahoma" w:eastAsia="Tahoma" w:hAnsi="Tahoma"/>
              <w:b w:val="1"/>
              <w:sz w:val="48"/>
              <w:szCs w:val="48"/>
              <w:rtl w:val="0"/>
            </w:rPr>
            <w:t xml:space="preserve">ԱՇԽԱՏԱՆՔ</w:t>
          </w:r>
        </w:sdtContent>
      </w:sdt>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jc w:val="center"/>
        <w:rPr>
          <w:rFonts w:ascii="Arimo" w:cs="Arimo" w:eastAsia="Arimo" w:hAnsi="Arimo"/>
          <w:b w:val="1"/>
          <w:sz w:val="28"/>
          <w:szCs w:val="28"/>
        </w:rPr>
      </w:pPr>
      <w:sdt>
        <w:sdtPr>
          <w:tag w:val="goog_rdk_5"/>
        </w:sdtPr>
        <w:sdtContent>
          <w:r w:rsidDel="00000000" w:rsidR="00000000" w:rsidRPr="00000000">
            <w:rPr>
              <w:rFonts w:ascii="Tahoma" w:cs="Tahoma" w:eastAsia="Tahoma" w:hAnsi="Tahoma"/>
              <w:b w:val="1"/>
              <w:sz w:val="28"/>
              <w:szCs w:val="28"/>
              <w:rtl w:val="0"/>
            </w:rPr>
            <w:t xml:space="preserve">ԹԵՄԱ՝  ԽԱՂԸ  ՈՐՊԵՍ ԿՐՏՍԵՐ ԴՊՐՈՑԱԿԱՆՆԵՐԻ ՈՒՍՈՒՑՄԱՆ ՄԻՋՈՑ</w:t>
          </w:r>
        </w:sdtContent>
      </w:sdt>
    </w:p>
    <w:p w:rsidR="00000000" w:rsidDel="00000000" w:rsidP="00000000" w:rsidRDefault="00000000" w:rsidRPr="00000000" w14:paraId="0000000C">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0D">
      <w:pPr>
        <w:jc w:val="center"/>
        <w:rPr>
          <w:rFonts w:ascii="Arimo" w:cs="Arimo" w:eastAsia="Arimo" w:hAnsi="Arimo"/>
          <w:b w:val="1"/>
          <w:sz w:val="28"/>
          <w:szCs w:val="28"/>
        </w:rPr>
      </w:pPr>
      <w:sdt>
        <w:sdtPr>
          <w:tag w:val="goog_rdk_6"/>
        </w:sdtPr>
        <w:sdtContent>
          <w:r w:rsidDel="00000000" w:rsidR="00000000" w:rsidRPr="00000000">
            <w:rPr>
              <w:rFonts w:ascii="Tahoma" w:cs="Tahoma" w:eastAsia="Tahoma" w:hAnsi="Tahoma"/>
              <w:b w:val="1"/>
              <w:sz w:val="28"/>
              <w:szCs w:val="28"/>
              <w:rtl w:val="0"/>
            </w:rPr>
            <w:t xml:space="preserve">ԴՊՐՈՑ՝</w:t>
            <w:tab/>
            <w:t xml:space="preserve">«ՀՀ ԳԵՂԱՐՔՈՒՆԻՔԻ ՄԱՐԶԻ ԳԱՎԱՌԻ Ա․ ԻՍԱՀԱԿՅԱՆԻ</w:t>
          </w:r>
        </w:sdtContent>
      </w:sdt>
    </w:p>
    <w:p w:rsidR="00000000" w:rsidDel="00000000" w:rsidP="00000000" w:rsidRDefault="00000000" w:rsidRPr="00000000" w14:paraId="0000000E">
      <w:pPr>
        <w:jc w:val="center"/>
        <w:rPr>
          <w:rFonts w:ascii="Arimo" w:cs="Arimo" w:eastAsia="Arimo" w:hAnsi="Arimo"/>
          <w:b w:val="1"/>
          <w:sz w:val="28"/>
          <w:szCs w:val="28"/>
        </w:rPr>
      </w:pPr>
      <w:sdt>
        <w:sdtPr>
          <w:tag w:val="goog_rdk_7"/>
        </w:sdtPr>
        <w:sdtContent>
          <w:r w:rsidDel="00000000" w:rsidR="00000000" w:rsidRPr="00000000">
            <w:rPr>
              <w:rFonts w:ascii="Tahoma" w:cs="Tahoma" w:eastAsia="Tahoma" w:hAnsi="Tahoma"/>
              <w:b w:val="1"/>
              <w:sz w:val="28"/>
              <w:szCs w:val="28"/>
              <w:rtl w:val="0"/>
            </w:rPr>
            <w:t xml:space="preserve">ԱՆՎԱՆ  N 4 ՀԻՄՆԱԿԱՆ ԴՊՐՈՑ» ՊՈԱԿ</w:t>
          </w:r>
        </w:sdtContent>
      </w:sdt>
    </w:p>
    <w:p w:rsidR="00000000" w:rsidDel="00000000" w:rsidP="00000000" w:rsidRDefault="00000000" w:rsidRPr="00000000" w14:paraId="0000000F">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0">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1">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2">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3">
      <w:pPr>
        <w:jc w:val="center"/>
        <w:rPr>
          <w:rFonts w:ascii="Arimo" w:cs="Arimo" w:eastAsia="Arimo" w:hAnsi="Arimo"/>
          <w:b w:val="1"/>
          <w:sz w:val="28"/>
          <w:szCs w:val="28"/>
        </w:rPr>
      </w:pPr>
      <w:sdt>
        <w:sdtPr>
          <w:tag w:val="goog_rdk_8"/>
        </w:sdtPr>
        <w:sdtContent>
          <w:r w:rsidDel="00000000" w:rsidR="00000000" w:rsidRPr="00000000">
            <w:rPr>
              <w:rFonts w:ascii="Tahoma" w:cs="Tahoma" w:eastAsia="Tahoma" w:hAnsi="Tahoma"/>
              <w:b w:val="1"/>
              <w:sz w:val="28"/>
              <w:szCs w:val="28"/>
              <w:rtl w:val="0"/>
            </w:rPr>
            <w:t xml:space="preserve">ՀԵՏԱԶՈՏՈՂ  ՈՒՍՈՒՑԻՉ ՝</w:t>
            <w:tab/>
            <w:t xml:space="preserve">ՕՖԵԼՅԱ ՀԱԿՈԲՅԱՆ</w:t>
          </w:r>
        </w:sdtContent>
      </w:sdt>
    </w:p>
    <w:p w:rsidR="00000000" w:rsidDel="00000000" w:rsidP="00000000" w:rsidRDefault="00000000" w:rsidRPr="00000000" w14:paraId="00000014">
      <w:pPr>
        <w:jc w:val="center"/>
        <w:rPr>
          <w:rFonts w:ascii="Arimo" w:cs="Arimo" w:eastAsia="Arimo" w:hAnsi="Arimo"/>
          <w:b w:val="1"/>
          <w:sz w:val="28"/>
          <w:szCs w:val="28"/>
        </w:rPr>
      </w:pPr>
      <w:sdt>
        <w:sdtPr>
          <w:tag w:val="goog_rdk_9"/>
        </w:sdtPr>
        <w:sdtContent>
          <w:r w:rsidDel="00000000" w:rsidR="00000000" w:rsidRPr="00000000">
            <w:rPr>
              <w:rFonts w:ascii="Tahoma" w:cs="Tahoma" w:eastAsia="Tahoma" w:hAnsi="Tahoma"/>
              <w:b w:val="1"/>
              <w:sz w:val="28"/>
              <w:szCs w:val="28"/>
              <w:rtl w:val="0"/>
            </w:rPr>
            <w:t xml:space="preserve">ՂԵԿԱՎԱՐ՝</w:t>
            <w:tab/>
            <w:t xml:space="preserve">  ԺԵՆՅԱ ՄԻՐԻԲՅԱՆ</w:t>
          </w:r>
        </w:sdtContent>
      </w:sdt>
    </w:p>
    <w:p w:rsidR="00000000" w:rsidDel="00000000" w:rsidP="00000000" w:rsidRDefault="00000000" w:rsidRPr="00000000" w14:paraId="00000015">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6">
      <w:pPr>
        <w:jc w:val="center"/>
        <w:rPr>
          <w:b w:val="1"/>
          <w:sz w:val="28"/>
          <w:szCs w:val="28"/>
        </w:rPr>
      </w:pPr>
      <w:r w:rsidDel="00000000" w:rsidR="00000000" w:rsidRPr="00000000">
        <w:rPr>
          <w:rtl w:val="0"/>
        </w:rPr>
      </w:r>
    </w:p>
    <w:p w:rsidR="00000000" w:rsidDel="00000000" w:rsidP="00000000" w:rsidRDefault="00000000" w:rsidRPr="00000000" w14:paraId="00000017">
      <w:pPr>
        <w:jc w:val="center"/>
        <w:rPr>
          <w:rFonts w:ascii="Arimo" w:cs="Arimo" w:eastAsia="Arimo" w:hAnsi="Arimo"/>
          <w:b w:val="1"/>
          <w:sz w:val="28"/>
          <w:szCs w:val="28"/>
        </w:rPr>
      </w:pPr>
      <w:sdt>
        <w:sdtPr>
          <w:tag w:val="goog_rdk_10"/>
        </w:sdtPr>
        <w:sdtContent>
          <w:r w:rsidDel="00000000" w:rsidR="00000000" w:rsidRPr="00000000">
            <w:rPr>
              <w:rFonts w:ascii="Tahoma" w:cs="Tahoma" w:eastAsia="Tahoma" w:hAnsi="Tahoma"/>
              <w:b w:val="1"/>
              <w:sz w:val="28"/>
              <w:szCs w:val="28"/>
              <w:rtl w:val="0"/>
            </w:rPr>
            <w:t xml:space="preserve">ԳԱՎԱՌ</w:t>
            <w:tab/>
            <w:t xml:space="preserve">2022</w:t>
          </w:r>
        </w:sdtContent>
      </w:sdt>
    </w:p>
    <w:p w:rsidR="00000000" w:rsidDel="00000000" w:rsidP="00000000" w:rsidRDefault="00000000" w:rsidRPr="00000000" w14:paraId="00000018">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9">
      <w:pPr>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A">
      <w:pPr>
        <w:pStyle w:val="Heading1"/>
        <w:rPr>
          <w:rFonts w:ascii="Arimo" w:cs="Arimo" w:eastAsia="Arimo" w:hAnsi="Arimo"/>
          <w:color w:val="000000"/>
          <w:sz w:val="28"/>
          <w:szCs w:val="28"/>
        </w:rPr>
      </w:pPr>
      <w:r w:rsidDel="00000000" w:rsidR="00000000" w:rsidRPr="00000000">
        <w:rPr>
          <w:rtl w:val="0"/>
        </w:rPr>
      </w:r>
    </w:p>
    <w:p w:rsidR="00000000" w:rsidDel="00000000" w:rsidP="00000000" w:rsidRDefault="00000000" w:rsidRPr="00000000" w14:paraId="0000001B">
      <w:pPr>
        <w:pStyle w:val="Heading1"/>
        <w:jc w:val="center"/>
        <w:rPr>
          <w:rFonts w:ascii="Arimo" w:cs="Arimo" w:eastAsia="Arimo" w:hAnsi="Arimo"/>
        </w:rPr>
      </w:pPr>
      <w:sdt>
        <w:sdtPr>
          <w:tag w:val="goog_rdk_11"/>
        </w:sdtPr>
        <w:sdtContent>
          <w:r w:rsidDel="00000000" w:rsidR="00000000" w:rsidRPr="00000000">
            <w:rPr>
              <w:rFonts w:ascii="Tahoma" w:cs="Tahoma" w:eastAsia="Tahoma" w:hAnsi="Tahoma"/>
              <w:rtl w:val="0"/>
            </w:rPr>
            <w:t xml:space="preserve">Ներածություն</w:t>
          </w:r>
        </w:sdtContent>
      </w:sdt>
    </w:p>
    <w:p w:rsidR="00000000" w:rsidDel="00000000" w:rsidP="00000000" w:rsidRDefault="00000000" w:rsidRPr="00000000" w14:paraId="0000001C">
      <w:pPr>
        <w:jc w:val="center"/>
        <w:rPr>
          <w:rFonts w:ascii="Arimo" w:cs="Arimo" w:eastAsia="Arimo" w:hAnsi="Arimo"/>
        </w:rPr>
      </w:pPr>
      <w:r w:rsidDel="00000000" w:rsidR="00000000" w:rsidRPr="00000000">
        <w:rPr>
          <w:rtl w:val="0"/>
        </w:rPr>
      </w:r>
    </w:p>
    <w:p w:rsidR="00000000" w:rsidDel="00000000" w:rsidP="00000000" w:rsidRDefault="00000000" w:rsidRPr="00000000" w14:paraId="0000001D">
      <w:pPr>
        <w:rPr>
          <w:rFonts w:ascii="Arimo" w:cs="Arimo" w:eastAsia="Arimo" w:hAnsi="Arimo"/>
        </w:rPr>
      </w:pPr>
      <w:r w:rsidDel="00000000" w:rsidR="00000000" w:rsidRPr="00000000">
        <w:rPr>
          <w:rtl w:val="0"/>
        </w:rPr>
      </w:r>
    </w:p>
    <w:p w:rsidR="00000000" w:rsidDel="00000000" w:rsidP="00000000" w:rsidRDefault="00000000" w:rsidRPr="00000000" w14:paraId="0000001E">
      <w:pPr>
        <w:rPr>
          <w:rFonts w:ascii="Arimo" w:cs="Arimo" w:eastAsia="Arimo" w:hAnsi="Arimo"/>
          <w:sz w:val="24"/>
          <w:szCs w:val="24"/>
        </w:rPr>
      </w:pPr>
      <w:sdt>
        <w:sdtPr>
          <w:tag w:val="goog_rdk_12"/>
        </w:sdtPr>
        <w:sdtContent>
          <w:r w:rsidDel="00000000" w:rsidR="00000000" w:rsidRPr="00000000">
            <w:rPr>
              <w:rFonts w:ascii="Tahoma" w:cs="Tahoma" w:eastAsia="Tahoma" w:hAnsi="Tahoma"/>
              <w:sz w:val="24"/>
              <w:szCs w:val="24"/>
              <w:rtl w:val="0"/>
            </w:rPr>
            <w:t xml:space="preserve">«Խաղը մարդու օրինական պահանջն է,  նրա լրջությունն է, նրա էությունն է: </w:t>
          </w:r>
        </w:sdtContent>
      </w:sdt>
    </w:p>
    <w:p w:rsidR="00000000" w:rsidDel="00000000" w:rsidP="00000000" w:rsidRDefault="00000000" w:rsidRPr="00000000" w14:paraId="0000001F">
      <w:pPr>
        <w:rPr>
          <w:rFonts w:ascii="Arimo" w:cs="Arimo" w:eastAsia="Arimo" w:hAnsi="Arimo"/>
          <w:sz w:val="24"/>
          <w:szCs w:val="24"/>
        </w:rPr>
      </w:pPr>
      <w:sdt>
        <w:sdtPr>
          <w:tag w:val="goog_rdk_13"/>
        </w:sdtPr>
        <w:sdtContent>
          <w:r w:rsidDel="00000000" w:rsidR="00000000" w:rsidRPr="00000000">
            <w:rPr>
              <w:rFonts w:ascii="Tahoma" w:cs="Tahoma" w:eastAsia="Tahoma" w:hAnsi="Tahoma"/>
              <w:sz w:val="24"/>
              <w:szCs w:val="24"/>
              <w:rtl w:val="0"/>
            </w:rPr>
            <w:t xml:space="preserve">Կյանքում ամեն բանի նա խաղով է մոտենում, դա նրա ձևն է, նրա մեթոդն է:</w:t>
          </w:r>
        </w:sdtContent>
      </w:sdt>
    </w:p>
    <w:p w:rsidR="00000000" w:rsidDel="00000000" w:rsidP="00000000" w:rsidRDefault="00000000" w:rsidRPr="00000000" w14:paraId="00000020">
      <w:pPr>
        <w:rPr>
          <w:rFonts w:ascii="Arimo" w:cs="Arimo" w:eastAsia="Arimo" w:hAnsi="Arimo"/>
          <w:sz w:val="24"/>
          <w:szCs w:val="24"/>
        </w:rPr>
      </w:pPr>
      <w:sdt>
        <w:sdtPr>
          <w:tag w:val="goog_rdk_14"/>
        </w:sdtPr>
        <w:sdtContent>
          <w:r w:rsidDel="00000000" w:rsidR="00000000" w:rsidRPr="00000000">
            <w:rPr>
              <w:rFonts w:ascii="Tahoma" w:cs="Tahoma" w:eastAsia="Tahoma" w:hAnsi="Tahoma"/>
              <w:sz w:val="24"/>
              <w:szCs w:val="24"/>
              <w:rtl w:val="0"/>
            </w:rPr>
            <w:t xml:space="preserve"> Եվ ամեն բան,ինչ որ նրան տրվում է խաղով,  ուրախությունով ընդունում է,</w:t>
          </w:r>
        </w:sdtContent>
      </w:sdt>
    </w:p>
    <w:p w:rsidR="00000000" w:rsidDel="00000000" w:rsidP="00000000" w:rsidRDefault="00000000" w:rsidRPr="00000000" w14:paraId="00000021">
      <w:pPr>
        <w:rPr>
          <w:rFonts w:ascii="Arimo" w:cs="Arimo" w:eastAsia="Arimo" w:hAnsi="Arimo"/>
          <w:sz w:val="24"/>
          <w:szCs w:val="24"/>
        </w:rPr>
      </w:pPr>
      <w:sdt>
        <w:sdtPr>
          <w:tag w:val="goog_rdk_15"/>
        </w:sdtPr>
        <w:sdtContent>
          <w:r w:rsidDel="00000000" w:rsidR="00000000" w:rsidRPr="00000000">
            <w:rPr>
              <w:rFonts w:ascii="Tahoma" w:cs="Tahoma" w:eastAsia="Tahoma" w:hAnsi="Tahoma"/>
              <w:sz w:val="24"/>
              <w:szCs w:val="24"/>
              <w:rtl w:val="0"/>
            </w:rPr>
            <w:t xml:space="preserve"> հեշտ էլ յուրացնում՝ առանց ձանձրանալու, առանց հոգնելու»</w:t>
          </w:r>
        </w:sdtContent>
      </w:sdt>
    </w:p>
    <w:p w:rsidR="00000000" w:rsidDel="00000000" w:rsidP="00000000" w:rsidRDefault="00000000" w:rsidRPr="00000000" w14:paraId="00000022">
      <w:pPr>
        <w:rPr>
          <w:rFonts w:ascii="Arimo" w:cs="Arimo" w:eastAsia="Arimo" w:hAnsi="Arimo"/>
          <w:sz w:val="24"/>
          <w:szCs w:val="24"/>
        </w:rPr>
      </w:pPr>
      <w:sdt>
        <w:sdtPr>
          <w:tag w:val="goog_rdk_16"/>
        </w:sdtPr>
        <w:sdtContent>
          <w:r w:rsidDel="00000000" w:rsidR="00000000" w:rsidRPr="00000000">
            <w:rPr>
              <w:rFonts w:ascii="Tahoma" w:cs="Tahoma" w:eastAsia="Tahoma" w:hAnsi="Tahoma"/>
              <w:sz w:val="24"/>
              <w:szCs w:val="24"/>
              <w:rtl w:val="0"/>
            </w:rPr>
            <w:t xml:space="preserve">                                                                                                                   Հովհ. Թումանյան</w:t>
          </w:r>
        </w:sdtContent>
      </w:sdt>
    </w:p>
    <w:p w:rsidR="00000000" w:rsidDel="00000000" w:rsidP="00000000" w:rsidRDefault="00000000" w:rsidRPr="00000000" w14:paraId="00000023">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4">
      <w:pPr>
        <w:jc w:val="both"/>
        <w:rPr>
          <w:rFonts w:ascii="Arimo" w:cs="Arimo" w:eastAsia="Arimo" w:hAnsi="Arimo"/>
          <w:sz w:val="24"/>
          <w:szCs w:val="24"/>
        </w:rPr>
      </w:pPr>
      <w:sdt>
        <w:sdtPr>
          <w:tag w:val="goog_rdk_17"/>
        </w:sdtPr>
        <w:sdtContent>
          <w:r w:rsidDel="00000000" w:rsidR="00000000" w:rsidRPr="00000000">
            <w:rPr>
              <w:rFonts w:ascii="Tahoma" w:cs="Tahoma" w:eastAsia="Tahoma" w:hAnsi="Tahoma"/>
              <w:sz w:val="24"/>
              <w:szCs w:val="24"/>
              <w:rtl w:val="0"/>
            </w:rPr>
            <w:t xml:space="preserve">        Կրտսեր դպրոցական տարիքը ամենակարևոր շրջանն է անձի կայացման և զարգացման համար, այն կախված է երեխային շրջապատող ֆիզիկական և սոցիալական միջավայրից, դրանք են՝ ընտանիք, դպրոց, ընկերներ:</w:t>
          </w:r>
        </w:sdtContent>
      </w:sdt>
    </w:p>
    <w:p w:rsidR="00000000" w:rsidDel="00000000" w:rsidP="00000000" w:rsidRDefault="00000000" w:rsidRPr="00000000" w14:paraId="00000025">
      <w:pPr>
        <w:spacing w:line="360" w:lineRule="auto"/>
        <w:jc w:val="both"/>
        <w:rPr>
          <w:rFonts w:ascii="Arimo" w:cs="Arimo" w:eastAsia="Arimo" w:hAnsi="Arimo"/>
          <w:sz w:val="24"/>
          <w:szCs w:val="24"/>
        </w:rPr>
      </w:pPr>
      <w:sdt>
        <w:sdtPr>
          <w:tag w:val="goog_rdk_18"/>
        </w:sdtPr>
        <w:sdtContent>
          <w:r w:rsidDel="00000000" w:rsidR="00000000" w:rsidRPr="00000000">
            <w:rPr>
              <w:rFonts w:ascii="Tahoma" w:cs="Tahoma" w:eastAsia="Tahoma" w:hAnsi="Tahoma"/>
              <w:sz w:val="24"/>
              <w:szCs w:val="24"/>
              <w:rtl w:val="0"/>
            </w:rPr>
            <w:t xml:space="preserve">Կրտսեր դպրոցական տարիքում երեխան արդեն ունակ է ճանաչելու առարկաների նմանույթյունը և տարբերությունը, ելնելով նրանց առանձնահատկություններից:</w:t>
          </w:r>
        </w:sdtContent>
      </w:sdt>
    </w:p>
    <w:p w:rsidR="00000000" w:rsidDel="00000000" w:rsidP="00000000" w:rsidRDefault="00000000" w:rsidRPr="00000000" w14:paraId="00000026">
      <w:pPr>
        <w:spacing w:line="360" w:lineRule="auto"/>
        <w:jc w:val="both"/>
        <w:rPr>
          <w:rFonts w:ascii="Arimo" w:cs="Arimo" w:eastAsia="Arimo" w:hAnsi="Arimo"/>
          <w:sz w:val="24"/>
          <w:szCs w:val="24"/>
        </w:rPr>
      </w:pPr>
      <w:sdt>
        <w:sdtPr>
          <w:tag w:val="goog_rdk_19"/>
        </w:sdtPr>
        <w:sdtContent>
          <w:r w:rsidDel="00000000" w:rsidR="00000000" w:rsidRPr="00000000">
            <w:rPr>
              <w:rFonts w:ascii="Tahoma" w:cs="Tahoma" w:eastAsia="Tahoma" w:hAnsi="Tahoma"/>
              <w:sz w:val="24"/>
              <w:szCs w:val="24"/>
              <w:rtl w:val="0"/>
            </w:rPr>
            <w:t xml:space="preserve">Ըստ Էլկոնինի խաղը պատմական ծագում ունի, այն առաջ է եկել պատմական զարգացման որոշակի փուլում, , երբ դրվել է մեծերի աշխարհի և երեխայի աշխարհի բաժանման հիմքը, որի արդյունքում երեխաները դուրս են մղվել աշխատանքի պրոցեսից: Տարանջատվում է մանկական աշխարհը մեծերի աշխարհից և վերջինս երեխայի համար դառնում է իդեալ, և երեխաները իրենց խաղի մեջ այդ աշխարհը իմվոլիկ իրականություն են դարձնում: Չէ որ երեխայի մեջ կյանք մտնելու, աշխարհը ճանաչելու իրենց տեղն ունենալու ակտիվ տենդենց կա, որի հիման վրա էլ ծագում է խաղը: Ուշագրավ է նաև Պիաժեի ու Կոֆկայի «երկու աշխարհի»տեսությունը: Ըստ նրանց երեխան երկուա աշխարհ ունի՝ իրական աշխարհ (ռեալ մեծահասակների աշխարհ, ուր երեխան ներգրավվում է 6-7 տարեկանից) և խաղային աշխարհ, որը պատկանում է երեխային: Եվ քանիոր երեխայի հնարավորությունները, կարողությունները զարգացած չեն, նա այլ ելք չունի քան խաղային աշխարհում ապրելը, այն երեխայի ստեղծած երևակայական աշխարհն է,ոչռեալ, ոչ իրական,, որը, գուցե և նախապատրաստում է, օգնում է երեխային անցնելու իրական մեծերի աշխարհ:</w:t>
          </w:r>
        </w:sdtContent>
      </w:sdt>
    </w:p>
    <w:p w:rsidR="00000000" w:rsidDel="00000000" w:rsidP="00000000" w:rsidRDefault="00000000" w:rsidRPr="00000000" w14:paraId="00000027">
      <w:pPr>
        <w:spacing w:line="360" w:lineRule="auto"/>
        <w:rPr>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rtl w:val="0"/>
        </w:rPr>
      </w:r>
    </w:p>
    <w:p w:rsidR="00000000" w:rsidDel="00000000" w:rsidP="00000000" w:rsidRDefault="00000000" w:rsidRPr="00000000" w14:paraId="00000029">
      <w:pPr>
        <w:pStyle w:val="Heading1"/>
        <w:rPr>
          <w:rFonts w:ascii="Arimo" w:cs="Arimo" w:eastAsia="Arimo" w:hAnsi="Arimo"/>
          <w:sz w:val="28"/>
          <w:szCs w:val="28"/>
        </w:rPr>
      </w:pPr>
      <w:sdt>
        <w:sdtPr>
          <w:tag w:val="goog_rdk_20"/>
        </w:sdtPr>
        <w:sdtContent>
          <w:r w:rsidDel="00000000" w:rsidR="00000000" w:rsidRPr="00000000">
            <w:rPr>
              <w:rFonts w:ascii="Tahoma" w:cs="Tahoma" w:eastAsia="Tahoma" w:hAnsi="Tahoma"/>
              <w:sz w:val="28"/>
              <w:szCs w:val="28"/>
              <w:rtl w:val="0"/>
            </w:rPr>
            <w:t xml:space="preserve">Թեմայի արդիականությունը:</w:t>
          </w:r>
        </w:sdtContent>
      </w:sdt>
    </w:p>
    <w:p w:rsidR="00000000" w:rsidDel="00000000" w:rsidP="00000000" w:rsidRDefault="00000000" w:rsidRPr="00000000" w14:paraId="0000002A">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Arimo" w:cs="Arimo" w:eastAsia="Arimo" w:hAnsi="Arimo"/>
          <w:sz w:val="24"/>
          <w:szCs w:val="24"/>
        </w:rPr>
      </w:pPr>
      <w:sdt>
        <w:sdtPr>
          <w:tag w:val="goog_rdk_21"/>
        </w:sdtPr>
        <w:sdtContent>
          <w:r w:rsidDel="00000000" w:rsidR="00000000" w:rsidRPr="00000000">
            <w:rPr>
              <w:rFonts w:ascii="Tahoma" w:cs="Tahoma" w:eastAsia="Tahoma" w:hAnsi="Tahoma"/>
              <w:sz w:val="24"/>
              <w:szCs w:val="24"/>
              <w:rtl w:val="0"/>
            </w:rPr>
            <w:t xml:space="preserve">Կրտսեր դպրոցում պետք է ստեղծել այնպիսի միջավայր, որտեղ կզարգանան սովորողների դեռևս նոր ձեռք բերած անձնային հատկանիշները՝ ինքնուրույնություն, ինչ-որ նոր բան սովորելու հակում, հետաքրքրասիրություն։ Որն էլ պիտի հիմք հանդիսանա երեխայի «ես»-ի հետագա ամրացմանն ու կայունացմանը: Այս տարիքից պետք է ակտիվորեն զարգացնել երեխայի համարձակ ստեղծականությունն ու երևակայությունը, ուշադրությունն ու մտածողությունը: Այս տարիքում երեխաները հիմնականում ընկալում են զգայարանների միջոցով, ուստի կարելի կազմակերպել այնպիսի խաղեր, որոնք կլինեն տեսողական, զգայական, դիդակտիկ: </w:t>
          </w:r>
        </w:sdtContent>
      </w:sdt>
    </w:p>
    <w:p w:rsidR="00000000" w:rsidDel="00000000" w:rsidP="00000000" w:rsidRDefault="00000000" w:rsidRPr="00000000" w14:paraId="0000002C">
      <w:pPr>
        <w:spacing w:line="360" w:lineRule="auto"/>
        <w:jc w:val="both"/>
        <w:rPr>
          <w:rFonts w:ascii="Arimo" w:cs="Arimo" w:eastAsia="Arimo" w:hAnsi="Arimo"/>
          <w:sz w:val="24"/>
          <w:szCs w:val="24"/>
        </w:rPr>
      </w:pPr>
      <w:sdt>
        <w:sdtPr>
          <w:tag w:val="goog_rdk_22"/>
        </w:sdtPr>
        <w:sdtContent>
          <w:r w:rsidDel="00000000" w:rsidR="00000000" w:rsidRPr="00000000">
            <w:rPr>
              <w:rFonts w:ascii="Tahoma" w:cs="Tahoma" w:eastAsia="Tahoma" w:hAnsi="Tahoma"/>
              <w:sz w:val="24"/>
              <w:szCs w:val="24"/>
              <w:rtl w:val="0"/>
            </w:rPr>
            <w:t xml:space="preserve">Երեխան խաղալով հասկանում է ինքն իրեն, ճանաչում է իրեն շրջապատող աշխարհը, գիտելիք է ձեռք բերում ամենատարբեր հարցերի շուրջ:</w:t>
          </w:r>
        </w:sdtContent>
      </w:sdt>
    </w:p>
    <w:p w:rsidR="00000000" w:rsidDel="00000000" w:rsidP="00000000" w:rsidRDefault="00000000" w:rsidRPr="00000000" w14:paraId="0000002D">
      <w:pPr>
        <w:spacing w:line="360" w:lineRule="auto"/>
        <w:jc w:val="both"/>
        <w:rPr>
          <w:rFonts w:ascii="Arimo" w:cs="Arimo" w:eastAsia="Arimo" w:hAnsi="Arimo"/>
          <w:sz w:val="24"/>
          <w:szCs w:val="24"/>
        </w:rPr>
      </w:pPr>
      <w:sdt>
        <w:sdtPr>
          <w:tag w:val="goog_rdk_23"/>
        </w:sdtPr>
        <w:sdtContent>
          <w:r w:rsidDel="00000000" w:rsidR="00000000" w:rsidRPr="00000000">
            <w:rPr>
              <w:rFonts w:ascii="Tahoma" w:cs="Tahoma" w:eastAsia="Tahoma" w:hAnsi="Tahoma"/>
              <w:sz w:val="24"/>
              <w:szCs w:val="24"/>
              <w:rtl w:val="0"/>
            </w:rPr>
            <w:t xml:space="preserve">Հստակ խնդիրներ և նպատակներ ունեն, հատկապես մտավոր խաղերը. զարգացնել երեխաների հիշողությունը, ուշադրությունը, մտածողությունը, երևակայությունը, քանի որ առանց այդ հատկանիշների անհնար է երեխային ամբողջովին զարգացնել: Երեխայի խաղի մեջ խոր ստեղծագործական բովանդակություն կա։ Խաղը նաև երեխայի առաջատար գործունեության ձևն է: </w:t>
          </w:r>
        </w:sdtContent>
      </w:sdt>
    </w:p>
    <w:p w:rsidR="00000000" w:rsidDel="00000000" w:rsidP="00000000" w:rsidRDefault="00000000" w:rsidRPr="00000000" w14:paraId="0000002E">
      <w:pPr>
        <w:spacing w:line="360" w:lineRule="auto"/>
        <w:jc w:val="both"/>
        <w:rPr>
          <w:rFonts w:ascii="Arimo" w:cs="Arimo" w:eastAsia="Arimo" w:hAnsi="Arimo"/>
          <w:sz w:val="24"/>
          <w:szCs w:val="24"/>
        </w:rPr>
      </w:pPr>
      <w:sdt>
        <w:sdtPr>
          <w:tag w:val="goog_rdk_24"/>
        </w:sdtPr>
        <w:sdtContent>
          <w:r w:rsidDel="00000000" w:rsidR="00000000" w:rsidRPr="00000000">
            <w:rPr>
              <w:rFonts w:ascii="Tahoma" w:cs="Tahoma" w:eastAsia="Tahoma" w:hAnsi="Tahoma"/>
              <w:sz w:val="24"/>
              <w:szCs w:val="24"/>
              <w:rtl w:val="0"/>
            </w:rPr>
            <w:t xml:space="preserve">Ինչպես նշում է Դ. Բ. Էլկոնինը, երեխան հասարակության անդամ է և հասարակությունից դուրս ապրել չի կարող: Նրա հիմնական պահանջմունքն է ապրել շրջապատող մարդկանց հետ: Երեխան շրջապատող աշխարհի հետ գտնվումէ ոչ թե ուղղակի, այլ միջնորդավորված կապի մեջ: Այդ կապն իրականացվում է սյուժետադերային խաղի միջոցով։ Խաղը հենց այն գործունեությունն է, որում երեխան սկզբում էմոցիոնալ, իսկ հետո ինտելեկտւալ ձևով յուրացնումէ մարդկային հարաբերությունների ողջ համակարգը: </w:t>
          </w:r>
        </w:sdtContent>
      </w:sdt>
    </w:p>
    <w:p w:rsidR="00000000" w:rsidDel="00000000" w:rsidP="00000000" w:rsidRDefault="00000000" w:rsidRPr="00000000" w14:paraId="0000002F">
      <w:pPr>
        <w:spacing w:line="360" w:lineRule="auto"/>
        <w:jc w:val="both"/>
        <w:rPr>
          <w:sz w:val="24"/>
          <w:szCs w:val="24"/>
        </w:rPr>
      </w:pPr>
      <w:sdt>
        <w:sdtPr>
          <w:tag w:val="goog_rdk_25"/>
        </w:sdtPr>
        <w:sdtContent>
          <w:r w:rsidDel="00000000" w:rsidR="00000000" w:rsidRPr="00000000">
            <w:rPr>
              <w:rFonts w:ascii="Tahoma" w:cs="Tahoma" w:eastAsia="Tahoma" w:hAnsi="Tahoma"/>
              <w:sz w:val="24"/>
              <w:szCs w:val="24"/>
              <w:rtl w:val="0"/>
            </w:rPr>
            <w:t xml:space="preserve">Երեխան զարգանում է խաղում և խաղի միջոցով, և որքան էլ ուսումնասիրված լինի խաղային գործունեությունը այն միևնույնն է արդիական է, քանի որ յուրաքանչյուր երեխա խաղի մեջ ինքնադրսևորվում է ուրույն ձևով: Եվ հենց սրանում է կայանում մեր թեմայի արդիականությունը:</w:t>
          </w:r>
        </w:sdtContent>
      </w:sdt>
      <w:r w:rsidDel="00000000" w:rsidR="00000000" w:rsidRPr="00000000">
        <w:rPr>
          <w:rtl w:val="0"/>
        </w:rPr>
      </w:r>
    </w:p>
    <w:p w:rsidR="00000000" w:rsidDel="00000000" w:rsidP="00000000" w:rsidRDefault="00000000" w:rsidRPr="00000000" w14:paraId="00000030">
      <w:pPr>
        <w:spacing w:line="360" w:lineRule="auto"/>
        <w:jc w:val="both"/>
        <w:rPr>
          <w:sz w:val="24"/>
          <w:szCs w:val="24"/>
        </w:rPr>
      </w:pPr>
      <w:r w:rsidDel="00000000" w:rsidR="00000000" w:rsidRPr="00000000">
        <w:rPr>
          <w:rtl w:val="0"/>
        </w:rPr>
      </w:r>
    </w:p>
    <w:p w:rsidR="00000000" w:rsidDel="00000000" w:rsidP="00000000" w:rsidRDefault="00000000" w:rsidRPr="00000000" w14:paraId="00000031">
      <w:pPr>
        <w:spacing w:line="360" w:lineRule="auto"/>
        <w:rPr>
          <w:sz w:val="24"/>
          <w:szCs w:val="24"/>
        </w:rPr>
      </w:pPr>
      <w:r w:rsidDel="00000000" w:rsidR="00000000" w:rsidRPr="00000000">
        <w:rPr>
          <w:rtl w:val="0"/>
        </w:rPr>
      </w:r>
    </w:p>
    <w:p w:rsidR="00000000" w:rsidDel="00000000" w:rsidP="00000000" w:rsidRDefault="00000000" w:rsidRPr="00000000" w14:paraId="00000032">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3">
      <w:pPr>
        <w:pStyle w:val="Heading1"/>
        <w:rPr>
          <w:rFonts w:ascii="Arimo" w:cs="Arimo" w:eastAsia="Arimo" w:hAnsi="Arimo"/>
          <w:sz w:val="28"/>
          <w:szCs w:val="28"/>
        </w:rPr>
      </w:pPr>
      <w:sdt>
        <w:sdtPr>
          <w:tag w:val="goog_rdk_26"/>
        </w:sdtPr>
        <w:sdtContent>
          <w:r w:rsidDel="00000000" w:rsidR="00000000" w:rsidRPr="00000000">
            <w:rPr>
              <w:rFonts w:ascii="Tahoma" w:cs="Tahoma" w:eastAsia="Tahoma" w:hAnsi="Tahoma"/>
              <w:sz w:val="28"/>
              <w:szCs w:val="28"/>
              <w:rtl w:val="0"/>
            </w:rPr>
            <w:t xml:space="preserve">Հետազոտական աշխատանքի նպատակը</w:t>
          </w:r>
        </w:sdtContent>
      </w:sdt>
    </w:p>
    <w:p w:rsidR="00000000" w:rsidDel="00000000" w:rsidP="00000000" w:rsidRDefault="00000000" w:rsidRPr="00000000" w14:paraId="00000034">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5">
      <w:pPr>
        <w:spacing w:line="360" w:lineRule="auto"/>
        <w:jc w:val="both"/>
        <w:rPr>
          <w:sz w:val="24"/>
          <w:szCs w:val="24"/>
        </w:rPr>
      </w:pPr>
      <w:sdt>
        <w:sdtPr>
          <w:tag w:val="goog_rdk_27"/>
        </w:sdtPr>
        <w:sdtContent>
          <w:r w:rsidDel="00000000" w:rsidR="00000000" w:rsidRPr="00000000">
            <w:rPr>
              <w:rFonts w:ascii="Tahoma" w:cs="Tahoma" w:eastAsia="Tahoma" w:hAnsi="Tahoma"/>
              <w:sz w:val="24"/>
              <w:szCs w:val="24"/>
              <w:rtl w:val="0"/>
            </w:rPr>
            <w:t xml:space="preserve">Հետազոտության նպատակն է</w:t>
          </w:r>
        </w:sdtContent>
      </w:sdt>
      <w:r w:rsidDel="00000000" w:rsidR="00000000" w:rsidRPr="00000000">
        <w:rPr>
          <w:rFonts w:ascii="Arimo" w:cs="Arimo" w:eastAsia="Arimo" w:hAnsi="Arimo"/>
          <w:b w:val="1"/>
          <w:i w:val="1"/>
          <w:sz w:val="24"/>
          <w:szCs w:val="24"/>
          <w:rtl w:val="0"/>
        </w:rPr>
        <w:t xml:space="preserve"> </w:t>
      </w:r>
      <w:sdt>
        <w:sdtPr>
          <w:tag w:val="goog_rdk_28"/>
        </w:sdtPr>
        <w:sdtContent>
          <w:r w:rsidDel="00000000" w:rsidR="00000000" w:rsidRPr="00000000">
            <w:rPr>
              <w:rFonts w:ascii="Tahoma" w:cs="Tahoma" w:eastAsia="Tahoma" w:hAnsi="Tahoma"/>
              <w:sz w:val="24"/>
              <w:szCs w:val="24"/>
              <w:rtl w:val="0"/>
            </w:rPr>
            <w:t xml:space="preserve">ուսումնասիրել կրտսեր դպրոցականների ուսուցման գործում   խաղերի մոջոցով   առարկայի դասավանդման  արդյունավետության բարձրացման հնարավորություններն ու մոթոդները, պարզել , թե ինչպես   կրտսեր դպրոցական տարիքի երեխաների մեջ  խաղերի միջոցով կարող ենք  զարգացնել  մաթեմատիկական ունակություններ , ինքնուրույնություն, տրամաբանություն , ամրապնդել երեխայի հիշողությունը, կատարելագործել երևակայությունը   և և նրանց դերը նախադպրոցական տարիքի երեխայի զարգացման գործում:</w:t>
          </w:r>
        </w:sdtContent>
      </w:sdt>
      <w:r w:rsidDel="00000000" w:rsidR="00000000" w:rsidRPr="00000000">
        <w:rPr>
          <w:rtl w:val="0"/>
        </w:rPr>
      </w:r>
    </w:p>
    <w:p w:rsidR="00000000" w:rsidDel="00000000" w:rsidP="00000000" w:rsidRDefault="00000000" w:rsidRPr="00000000" w14:paraId="00000036">
      <w:pPr>
        <w:spacing w:line="360" w:lineRule="auto"/>
        <w:rPr>
          <w:sz w:val="24"/>
          <w:szCs w:val="24"/>
        </w:rPr>
      </w:pPr>
      <w:r w:rsidDel="00000000" w:rsidR="00000000" w:rsidRPr="00000000">
        <w:rPr>
          <w:rtl w:val="0"/>
        </w:rPr>
      </w:r>
    </w:p>
    <w:p w:rsidR="00000000" w:rsidDel="00000000" w:rsidP="00000000" w:rsidRDefault="00000000" w:rsidRPr="00000000" w14:paraId="00000037">
      <w:pPr>
        <w:pStyle w:val="Heading1"/>
        <w:rPr>
          <w:rFonts w:ascii="Arimo" w:cs="Arimo" w:eastAsia="Arimo" w:hAnsi="Arimo"/>
          <w:i w:val="1"/>
          <w:sz w:val="28"/>
          <w:szCs w:val="28"/>
        </w:rPr>
      </w:pPr>
      <w:sdt>
        <w:sdtPr>
          <w:tag w:val="goog_rdk_29"/>
        </w:sdtPr>
        <w:sdtContent>
          <w:r w:rsidDel="00000000" w:rsidR="00000000" w:rsidRPr="00000000">
            <w:rPr>
              <w:rFonts w:ascii="Tahoma" w:cs="Tahoma" w:eastAsia="Tahoma" w:hAnsi="Tahoma"/>
              <w:sz w:val="28"/>
              <w:szCs w:val="28"/>
              <w:rtl w:val="0"/>
            </w:rPr>
            <w:t xml:space="preserve">Հետազոտական աշխատանքի խնդիրները</w:t>
          </w:r>
        </w:sdtContent>
      </w:sdt>
      <w:r w:rsidDel="00000000" w:rsidR="00000000" w:rsidRPr="00000000">
        <w:rPr>
          <w:rtl w:val="0"/>
        </w:rPr>
      </w:r>
    </w:p>
    <w:p w:rsidR="00000000" w:rsidDel="00000000" w:rsidP="00000000" w:rsidRDefault="00000000" w:rsidRPr="00000000" w14:paraId="00000038">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9">
      <w:pPr>
        <w:spacing w:line="360" w:lineRule="auto"/>
        <w:rPr>
          <w:rFonts w:ascii="Arimo" w:cs="Arimo" w:eastAsia="Arimo" w:hAnsi="Arimo"/>
          <w:sz w:val="24"/>
          <w:szCs w:val="24"/>
        </w:rPr>
      </w:pPr>
      <w:sdt>
        <w:sdtPr>
          <w:tag w:val="goog_rdk_30"/>
        </w:sdtPr>
        <w:sdtContent>
          <w:r w:rsidDel="00000000" w:rsidR="00000000" w:rsidRPr="00000000">
            <w:rPr>
              <w:rFonts w:ascii="Tahoma" w:cs="Tahoma" w:eastAsia="Tahoma" w:hAnsi="Tahoma"/>
              <w:sz w:val="24"/>
              <w:szCs w:val="24"/>
              <w:rtl w:val="0"/>
            </w:rPr>
            <w:t xml:space="preserve">Մեր աշխատանքի ուսումնասիրության օբյեկտը կրտսեր դպրոցական տարիքի երեխան է, իսկ ուսումնասիրության առարկան կրտսեր դպրոցականի խաղային գործունեությունը:</w:t>
          </w:r>
        </w:sdtContent>
      </w:sdt>
    </w:p>
    <w:p w:rsidR="00000000" w:rsidDel="00000000" w:rsidP="00000000" w:rsidRDefault="00000000" w:rsidRPr="00000000" w14:paraId="0000003A">
      <w:pPr>
        <w:spacing w:line="360" w:lineRule="auto"/>
        <w:rPr>
          <w:rFonts w:ascii="Arimo" w:cs="Arimo" w:eastAsia="Arimo" w:hAnsi="Arimo"/>
          <w:sz w:val="24"/>
          <w:szCs w:val="24"/>
        </w:rPr>
      </w:pPr>
      <w:sdt>
        <w:sdtPr>
          <w:tag w:val="goog_rdk_31"/>
        </w:sdtPr>
        <w:sdtContent>
          <w:r w:rsidDel="00000000" w:rsidR="00000000" w:rsidRPr="00000000">
            <w:rPr>
              <w:rFonts w:ascii="Tahoma" w:cs="Tahoma" w:eastAsia="Tahoma" w:hAnsi="Tahoma"/>
              <w:sz w:val="24"/>
              <w:szCs w:val="24"/>
              <w:rtl w:val="0"/>
            </w:rPr>
            <w:t xml:space="preserve">Նպատակից ելնելով առաջ ենք քաշել հետևյալ խնդիրները.</w:t>
          </w:r>
        </w:sdtContent>
      </w:sdt>
    </w:p>
    <w:p w:rsidR="00000000" w:rsidDel="00000000" w:rsidP="00000000" w:rsidRDefault="00000000" w:rsidRPr="00000000" w14:paraId="0000003B">
      <w:pPr>
        <w:numPr>
          <w:ilvl w:val="0"/>
          <w:numId w:val="6"/>
        </w:numPr>
        <w:spacing w:line="360" w:lineRule="auto"/>
        <w:ind w:left="720" w:hanging="360"/>
        <w:rPr>
          <w:rFonts w:ascii="Arimo" w:cs="Arimo" w:eastAsia="Arimo" w:hAnsi="Arimo"/>
          <w:sz w:val="24"/>
          <w:szCs w:val="24"/>
        </w:rPr>
      </w:pPr>
      <w:sdt>
        <w:sdtPr>
          <w:tag w:val="goog_rdk_32"/>
        </w:sdtPr>
        <w:sdtContent>
          <w:r w:rsidDel="00000000" w:rsidR="00000000" w:rsidRPr="00000000">
            <w:rPr>
              <w:rFonts w:ascii="Tahoma" w:cs="Tahoma" w:eastAsia="Tahoma" w:hAnsi="Tahoma"/>
              <w:sz w:val="24"/>
              <w:szCs w:val="24"/>
              <w:rtl w:val="0"/>
            </w:rPr>
            <w:t xml:space="preserve">Ուսումնասիրրել խաղը, որպես կրտսեր դպրոցական տարիքի երեխայի գործունեության առաջատար ձև</w:t>
          </w:r>
        </w:sdtContent>
      </w:sdt>
    </w:p>
    <w:p w:rsidR="00000000" w:rsidDel="00000000" w:rsidP="00000000" w:rsidRDefault="00000000" w:rsidRPr="00000000" w14:paraId="0000003C">
      <w:pPr>
        <w:numPr>
          <w:ilvl w:val="0"/>
          <w:numId w:val="6"/>
        </w:numPr>
        <w:spacing w:line="360" w:lineRule="auto"/>
        <w:ind w:left="720" w:hanging="360"/>
        <w:rPr>
          <w:rFonts w:ascii="Arimo" w:cs="Arimo" w:eastAsia="Arimo" w:hAnsi="Arimo"/>
          <w:sz w:val="24"/>
          <w:szCs w:val="24"/>
        </w:rPr>
      </w:pPr>
      <w:sdt>
        <w:sdtPr>
          <w:tag w:val="goog_rdk_33"/>
        </w:sdtPr>
        <w:sdtContent>
          <w:r w:rsidDel="00000000" w:rsidR="00000000" w:rsidRPr="00000000">
            <w:rPr>
              <w:rFonts w:ascii="Tahoma" w:cs="Tahoma" w:eastAsia="Tahoma" w:hAnsi="Tahoma"/>
              <w:sz w:val="24"/>
              <w:szCs w:val="24"/>
              <w:rtl w:val="0"/>
            </w:rPr>
            <w:t xml:space="preserve">Ուսումնասիրել խաղի տեսակները</w:t>
          </w:r>
        </w:sdtContent>
      </w:sdt>
    </w:p>
    <w:p w:rsidR="00000000" w:rsidDel="00000000" w:rsidP="00000000" w:rsidRDefault="00000000" w:rsidRPr="00000000" w14:paraId="0000003D">
      <w:pPr>
        <w:numPr>
          <w:ilvl w:val="0"/>
          <w:numId w:val="6"/>
        </w:numPr>
        <w:spacing w:line="360" w:lineRule="auto"/>
        <w:ind w:left="720" w:hanging="360"/>
        <w:rPr>
          <w:rFonts w:ascii="Arimo" w:cs="Arimo" w:eastAsia="Arimo" w:hAnsi="Arimo"/>
          <w:sz w:val="24"/>
          <w:szCs w:val="24"/>
        </w:rPr>
      </w:pPr>
      <w:sdt>
        <w:sdtPr>
          <w:tag w:val="goog_rdk_34"/>
        </w:sdtPr>
        <w:sdtContent>
          <w:r w:rsidDel="00000000" w:rsidR="00000000" w:rsidRPr="00000000">
            <w:rPr>
              <w:rFonts w:ascii="Tahoma" w:cs="Tahoma" w:eastAsia="Tahoma" w:hAnsi="Tahoma"/>
              <w:sz w:val="24"/>
              <w:szCs w:val="24"/>
              <w:rtl w:val="0"/>
            </w:rPr>
            <w:t xml:space="preserve">Ուսումնասիրել գիտական գրականություն ֆիզիկական դաստիարակության մասին</w:t>
          </w:r>
        </w:sdtContent>
      </w:sdt>
    </w:p>
    <w:p w:rsidR="00000000" w:rsidDel="00000000" w:rsidP="00000000" w:rsidRDefault="00000000" w:rsidRPr="00000000" w14:paraId="0000003E">
      <w:pPr>
        <w:numPr>
          <w:ilvl w:val="0"/>
          <w:numId w:val="6"/>
        </w:numPr>
        <w:spacing w:line="360" w:lineRule="auto"/>
        <w:ind w:left="720" w:hanging="360"/>
        <w:rPr>
          <w:rFonts w:ascii="Arimo" w:cs="Arimo" w:eastAsia="Arimo" w:hAnsi="Arimo"/>
          <w:sz w:val="24"/>
          <w:szCs w:val="24"/>
        </w:rPr>
      </w:pPr>
      <w:sdt>
        <w:sdtPr>
          <w:tag w:val="goog_rdk_35"/>
        </w:sdtPr>
        <w:sdtContent>
          <w:r w:rsidDel="00000000" w:rsidR="00000000" w:rsidRPr="00000000">
            <w:rPr>
              <w:rFonts w:ascii="Tahoma" w:cs="Tahoma" w:eastAsia="Tahoma" w:hAnsi="Tahoma"/>
              <w:sz w:val="24"/>
              <w:szCs w:val="24"/>
              <w:rtl w:val="0"/>
            </w:rPr>
            <w:t xml:space="preserve">Ուսումնասիրել  խաղը, որպես դաստիարակության միջոց</w:t>
          </w:r>
        </w:sdtContent>
      </w:sdt>
    </w:p>
    <w:p w:rsidR="00000000" w:rsidDel="00000000" w:rsidP="00000000" w:rsidRDefault="00000000" w:rsidRPr="00000000" w14:paraId="0000003F">
      <w:pPr>
        <w:numPr>
          <w:ilvl w:val="0"/>
          <w:numId w:val="6"/>
        </w:numPr>
        <w:spacing w:line="360" w:lineRule="auto"/>
        <w:ind w:left="720" w:hanging="360"/>
        <w:rPr>
          <w:rFonts w:ascii="Arimo" w:cs="Arimo" w:eastAsia="Arimo" w:hAnsi="Arimo"/>
          <w:sz w:val="24"/>
          <w:szCs w:val="24"/>
        </w:rPr>
      </w:pPr>
      <w:sdt>
        <w:sdtPr>
          <w:tag w:val="goog_rdk_36"/>
        </w:sdtPr>
        <w:sdtContent>
          <w:r w:rsidDel="00000000" w:rsidR="00000000" w:rsidRPr="00000000">
            <w:rPr>
              <w:rFonts w:ascii="Tahoma" w:cs="Tahoma" w:eastAsia="Tahoma" w:hAnsi="Tahoma"/>
              <w:sz w:val="24"/>
              <w:szCs w:val="24"/>
              <w:rtl w:val="0"/>
            </w:rPr>
            <w:t xml:space="preserve"> Արժևորել դասապրոցեսի ընթացքում  կրտսեր դպրոցական  տարիքի երեխաների հետ կազմակերպվող  խաղերի դերը ուսումնական նյութի յուրացման գործում</w:t>
          </w:r>
        </w:sdtContent>
      </w:sdt>
    </w:p>
    <w:p w:rsidR="00000000" w:rsidDel="00000000" w:rsidP="00000000" w:rsidRDefault="00000000" w:rsidRPr="00000000" w14:paraId="00000040">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1">
      <w:pPr>
        <w:spacing w:line="360" w:lineRule="auto"/>
        <w:rPr>
          <w:sz w:val="24"/>
          <w:szCs w:val="24"/>
        </w:rPr>
      </w:pPr>
      <w:r w:rsidDel="00000000" w:rsidR="00000000" w:rsidRPr="00000000">
        <w:rPr>
          <w:rtl w:val="0"/>
        </w:rPr>
      </w:r>
    </w:p>
    <w:p w:rsidR="00000000" w:rsidDel="00000000" w:rsidP="00000000" w:rsidRDefault="00000000" w:rsidRPr="00000000" w14:paraId="00000042">
      <w:pPr>
        <w:spacing w:line="360" w:lineRule="auto"/>
        <w:rPr>
          <w:sz w:val="24"/>
          <w:szCs w:val="24"/>
        </w:rPr>
      </w:pPr>
      <w:r w:rsidDel="00000000" w:rsidR="00000000" w:rsidRPr="00000000">
        <w:rPr>
          <w:rtl w:val="0"/>
        </w:rPr>
      </w:r>
    </w:p>
    <w:p w:rsidR="00000000" w:rsidDel="00000000" w:rsidP="00000000" w:rsidRDefault="00000000" w:rsidRPr="00000000" w14:paraId="00000043">
      <w:pPr>
        <w:spacing w:line="360" w:lineRule="auto"/>
        <w:rPr>
          <w:sz w:val="24"/>
          <w:szCs w:val="24"/>
        </w:rPr>
      </w:pPr>
      <w:r w:rsidDel="00000000" w:rsidR="00000000" w:rsidRPr="00000000">
        <w:rPr>
          <w:rtl w:val="0"/>
        </w:rPr>
      </w:r>
    </w:p>
    <w:p w:rsidR="00000000" w:rsidDel="00000000" w:rsidP="00000000" w:rsidRDefault="00000000" w:rsidRPr="00000000" w14:paraId="00000044">
      <w:pPr>
        <w:spacing w:line="360" w:lineRule="auto"/>
        <w:rPr>
          <w:sz w:val="24"/>
          <w:szCs w:val="24"/>
        </w:rPr>
      </w:pPr>
      <w:r w:rsidDel="00000000" w:rsidR="00000000" w:rsidRPr="00000000">
        <w:rPr>
          <w:rtl w:val="0"/>
        </w:rPr>
      </w:r>
    </w:p>
    <w:p w:rsidR="00000000" w:rsidDel="00000000" w:rsidP="00000000" w:rsidRDefault="00000000" w:rsidRPr="00000000" w14:paraId="00000045">
      <w:pPr>
        <w:pStyle w:val="Heading1"/>
        <w:jc w:val="center"/>
        <w:rPr>
          <w:rFonts w:ascii="Arimo" w:cs="Arimo" w:eastAsia="Arimo" w:hAnsi="Arimo"/>
          <w:sz w:val="28"/>
          <w:szCs w:val="28"/>
        </w:rPr>
      </w:pPr>
      <w:sdt>
        <w:sdtPr>
          <w:tag w:val="goog_rdk_37"/>
        </w:sdtPr>
        <w:sdtContent>
          <w:r w:rsidDel="00000000" w:rsidR="00000000" w:rsidRPr="00000000">
            <w:rPr>
              <w:rFonts w:ascii="Tahoma" w:cs="Tahoma" w:eastAsia="Tahoma" w:hAnsi="Tahoma"/>
              <w:sz w:val="28"/>
              <w:szCs w:val="28"/>
              <w:rtl w:val="0"/>
            </w:rPr>
            <w:t xml:space="preserve">Կրտսեր դպրոցական տարիքի առանձնահատկությունները</w:t>
          </w:r>
        </w:sdtContent>
      </w:sdt>
    </w:p>
    <w:p w:rsidR="00000000" w:rsidDel="00000000" w:rsidP="00000000" w:rsidRDefault="00000000" w:rsidRPr="00000000" w14:paraId="00000046">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Arimo" w:cs="Arimo" w:eastAsia="Arimo" w:hAnsi="Arimo"/>
          <w:sz w:val="24"/>
          <w:szCs w:val="24"/>
        </w:rPr>
      </w:pPr>
      <w:sdt>
        <w:sdtPr>
          <w:tag w:val="goog_rdk_38"/>
        </w:sdtPr>
        <w:sdtContent>
          <w:r w:rsidDel="00000000" w:rsidR="00000000" w:rsidRPr="00000000">
            <w:rPr>
              <w:rFonts w:ascii="Tahoma" w:cs="Tahoma" w:eastAsia="Tahoma" w:hAnsi="Tahoma"/>
              <w:sz w:val="24"/>
              <w:szCs w:val="24"/>
              <w:rtl w:val="0"/>
            </w:rPr>
            <w:t xml:space="preserve">Կրտսեր դպրոցական տարիքը անձի կայացման կարևորագույն փուլերից մեկն է, որի ընթացքում տեղի է ունենում անհոգ մանկությունից անցում այնպիսի մի շրջանի, երբ անհրաժեշտություն է ծագում նոր դերեր կրել, պատասխանատու լինել, տարբեր պահանջներ իրականացնել: Այս շրջանում հակասության մեջ են մտնում երկու հիմնական դրդապատճառ` անհրաժեշտության և ցանկության: Մի կողմից, առաջնորդվելով անհրաժեշտության պահանջմունքով, երեխան բացահայտում է հասուն կյանքը, իսկ մյուս կողմից, դրդված լինելով ցանկության պահանջմունքով, երեխան ցուցաբերում է այնպիսի վարք, որը վերադարձնում է իրեն մանկության աշխարհ, որտեղ ամենը ապահով է, ծանոթ, իրականանալի, չկան որոշակի պարտականություններ և պահանջներ: Մի կողմից, երեխան իմպուլսիվ է, անհանգիստ, ունի ոչ կայուն ուշադրություն, իսկ մյուս կողմից, քանի որ նրա մոտ արդեն ձևավորվում է պահանջմունքների նոր մակարդակ, նա սկսում է գործել, առաջնորդվելով որոշակի նպատակներով, արժեքներով, զգացմունքներով: Կրտսեր դպրոցականի զարգացման ընթացքում հստակ երևում են զարգացման որակական փոփոխություններ: Երեխայի հոգեկան զարգացման կենտրոնում է հայտնվում կամածինության ձևավորումը /պլանավորում, գործողությունների զարգացման ծրագիր, վերահսկողության իրականացում/:</w:t>
          </w:r>
        </w:sdtContent>
      </w:sdt>
    </w:p>
    <w:p w:rsidR="00000000" w:rsidDel="00000000" w:rsidP="00000000" w:rsidRDefault="00000000" w:rsidRPr="00000000" w14:paraId="00000048">
      <w:pPr>
        <w:spacing w:line="360" w:lineRule="auto"/>
        <w:jc w:val="both"/>
        <w:rPr>
          <w:rFonts w:ascii="Arimo" w:cs="Arimo" w:eastAsia="Arimo" w:hAnsi="Arimo"/>
          <w:sz w:val="24"/>
          <w:szCs w:val="24"/>
        </w:rPr>
      </w:pPr>
      <w:sdt>
        <w:sdtPr>
          <w:tag w:val="goog_rdk_39"/>
        </w:sdtPr>
        <w:sdtContent>
          <w:r w:rsidDel="00000000" w:rsidR="00000000" w:rsidRPr="00000000">
            <w:rPr>
              <w:rFonts w:ascii="Tahoma" w:cs="Tahoma" w:eastAsia="Tahoma" w:hAnsi="Tahoma"/>
              <w:sz w:val="24"/>
              <w:szCs w:val="24"/>
              <w:rtl w:val="0"/>
            </w:rPr>
            <w:t xml:space="preserve">Այս տարիքի երեխայի զարգացման հիմնական բնութագրերից է այն, որ թեև կտրուկ փոխվում է գործունեության հիմնական ձևը, դեռևս պահպանվում է խաղալու պահանջմունքը: Այդ իսկ պատճառով դպրոցական կյանքի սկզբնական շրջանում չափազանց կարևոր է ուսումնական գործընթացում խաղային էլեմենտների առկայությունը, ինչը մեծացնում է երեխայի հետաքրքրությունը ուսման հանդեպ:  Մեծ է նաև շարժվելու պահանջմունքը, հետևաբար, ուսուցիչը ուսումնական գործընթացը կազմակերպելիս պետք է կիրառի շարժողական խաղեր, որոնք նպաստում են երեխայի ուշադրության զարգացմանը, կենտրանանալու կարողությանը: Ուսուցիչը նաև կարող է հմտորեն կազմակերպել երեխաների հանգիստը` ներառելով խաղեր և շարժողական վարժություններ, որոնց ընթացքում երեխան լիցքաթափվում է և կարողանում արդյունավետ շարունակել ուսումը: Կրտսեր դպրոցականի համար նաև չափազանց կարևոր է նոր տպավորություններ ստանալու պահանջը, որի հիման վրա ձևավորվում են գիտելիքներ, կարողություններ և հմտություններ ձեռք բերելու պահանջը: Այս պահանջը առաջնորդում է երեխայի զարգանալու, դրդապատճառների նոր համակարգ ձևավորելու ընթացքը: Ողջ համակարգում կարևոր դեր են խաղում սոցիալական դրդապատճառների ձևավորումը, որը ի հայտ է գալիս 2-3 դասարաններում: Աշակերտի համար կարևորվում են ուսուցչի գովասանքը, գնահատականը, ավելի ուշ հասակակիցների կարծիքը իր անձի վերաբերյալ: Այս ամենը նպաստում է երեխայի կողմից սոցիալական իր նոր դերերի գիտակցմանը,  իր Ես-ի ինքնահաստատմանը: Երեխայի դրդապատճառների առաջացման, հետաքրքրության պահպանման, Ես-ի ինքնահաստատման գործընթացում չափազանց կարևորվում է ուսուցչի դերը:</w:t>
          </w:r>
        </w:sdtContent>
      </w:sdt>
    </w:p>
    <w:p w:rsidR="00000000" w:rsidDel="00000000" w:rsidP="00000000" w:rsidRDefault="00000000" w:rsidRPr="00000000" w14:paraId="00000049">
      <w:pPr>
        <w:spacing w:line="360" w:lineRule="auto"/>
        <w:jc w:val="both"/>
        <w:rPr>
          <w:rFonts w:ascii="Arimo" w:cs="Arimo" w:eastAsia="Arimo" w:hAnsi="Arimo"/>
          <w:sz w:val="24"/>
          <w:szCs w:val="24"/>
        </w:rPr>
      </w:pPr>
      <w:sdt>
        <w:sdtPr>
          <w:tag w:val="goog_rdk_40"/>
        </w:sdtPr>
        <w:sdtContent>
          <w:r w:rsidDel="00000000" w:rsidR="00000000" w:rsidRPr="00000000">
            <w:rPr>
              <w:rFonts w:ascii="Tahoma" w:cs="Tahoma" w:eastAsia="Tahoma" w:hAnsi="Tahoma"/>
              <w:sz w:val="24"/>
              <w:szCs w:val="24"/>
              <w:rtl w:val="0"/>
            </w:rPr>
            <w:t xml:space="preserve">Կրտսեր դպրոցականի մոտ առաջնային են նաև բարոյական դրդապատճառների ձևավորումը, ինչում կարևոր դեր են խաղում իդեալների ձևավորումը, որոնք կրում են շատ հստակ բնույթ /հիմնականում տարբեր գրքային կամ հեռուստատեսային հերոսներ/, փոփոխական են և ազդում են իրենց արտաքին կողմերով:</w:t>
          </w:r>
        </w:sdtContent>
      </w:sdt>
    </w:p>
    <w:p w:rsidR="00000000" w:rsidDel="00000000" w:rsidP="00000000" w:rsidRDefault="00000000" w:rsidRPr="00000000" w14:paraId="0000004A">
      <w:pPr>
        <w:spacing w:line="360" w:lineRule="auto"/>
        <w:jc w:val="both"/>
        <w:rPr>
          <w:rFonts w:ascii="Arimo" w:cs="Arimo" w:eastAsia="Arimo" w:hAnsi="Arimo"/>
          <w:sz w:val="24"/>
          <w:szCs w:val="24"/>
        </w:rPr>
      </w:pPr>
      <w:sdt>
        <w:sdtPr>
          <w:tag w:val="goog_rdk_41"/>
        </w:sdtPr>
        <w:sdtContent>
          <w:r w:rsidDel="00000000" w:rsidR="00000000" w:rsidRPr="00000000">
            <w:rPr>
              <w:rFonts w:ascii="Tahoma" w:cs="Tahoma" w:eastAsia="Tahoma" w:hAnsi="Tahoma"/>
              <w:sz w:val="24"/>
              <w:szCs w:val="24"/>
              <w:rtl w:val="0"/>
            </w:rPr>
            <w:t xml:space="preserve">Կրտսեր դպրոցի առաջին տարիներին ուսուցիչը երեխայի համար միակ և անկոտրում հեղինակությունն է: Աշակերտի շփումը հիմնականում ուղղված է նրան, համադասարանցիներին նա ընդունում է ուսուցչի միջոցով, արժևորում է այն համադասարանցիներին, ում գնահատում է ուսուցիչը: Այդ պատճառով, ուսուցիչը որպես հեղինակություն կարող է ուղղորդել երեխայի հասարակական շփումները: Հետզհետե մեծանում է հասակակիցների հետ շփվելու պահանջը, որի բավարարման ընթացքում երեխան սկսում է հասկանալ առկա կանոնները, միջանձնային շփման նրբությունները:</w:t>
          </w:r>
        </w:sdtContent>
      </w:sdt>
    </w:p>
    <w:p w:rsidR="00000000" w:rsidDel="00000000" w:rsidP="00000000" w:rsidRDefault="00000000" w:rsidRPr="00000000" w14:paraId="0000004B">
      <w:pPr>
        <w:spacing w:line="360" w:lineRule="auto"/>
        <w:jc w:val="both"/>
        <w:rPr>
          <w:rFonts w:ascii="Arimo" w:cs="Arimo" w:eastAsia="Arimo" w:hAnsi="Arimo"/>
          <w:sz w:val="24"/>
          <w:szCs w:val="24"/>
        </w:rPr>
      </w:pPr>
      <w:sdt>
        <w:sdtPr>
          <w:tag w:val="goog_rdk_42"/>
        </w:sdtPr>
        <w:sdtContent>
          <w:r w:rsidDel="00000000" w:rsidR="00000000" w:rsidRPr="00000000">
            <w:rPr>
              <w:rFonts w:ascii="Tahoma" w:cs="Tahoma" w:eastAsia="Tahoma" w:hAnsi="Tahoma"/>
              <w:sz w:val="24"/>
              <w:szCs w:val="24"/>
              <w:rtl w:val="0"/>
            </w:rPr>
            <w:t xml:space="preserve">Ուսումնական գործունեությունը փոխում է երեխայի զգացմունքների բովանդակությունը, նրանք դառնում են ավելի գիտակցված և զսպված: Դրական զգացմունքերը այժմ առաջանում են որ միայն հաճելի խաղ խաղալուց և հաճույք ստանալուց, այլ որոշակի մտավորգործունեություն կատարելուց, դժվարություններ հաղթահարելուց, մրցակցությունից: Երեխան ծանոթանում է կյանքի տարբեր սոցիալական դերերի, նրա մոտ զարգանում են բարոյական զգացմունքները: Տեղի է ունենում առկա բարոյական նորմերի, կանոնների ինտենսիվ ներքնայնացնում: Այս գործընթացում կարևորվում է մեծահասկակի դերը, որը կարող է ներկայացնել երեխային ընդունելի վարքաձևեր, նորմեր, կանոններ, զարգացնել բարոյական ինքնագիտակցությունը: 8-9 տարեկանում ի հայտ է գալիս զգացմունքների տարբերակում` վատն ու լավը փախարինվում են տարբեր զգացմունքների գիտակցմամբ և արտահայտմամբ: Զարգանում են ինտելեկտուալ զգացմունքները` հետաքրքրությունը, զարմանքը, կասկածը, ճանաչման հաճույքը և այլն:</w:t>
          </w:r>
        </w:sdtContent>
      </w:sdt>
    </w:p>
    <w:p w:rsidR="00000000" w:rsidDel="00000000" w:rsidP="00000000" w:rsidRDefault="00000000" w:rsidRPr="00000000" w14:paraId="0000004C">
      <w:pPr>
        <w:spacing w:line="360" w:lineRule="auto"/>
        <w:jc w:val="both"/>
        <w:rPr>
          <w:rFonts w:ascii="Arimo" w:cs="Arimo" w:eastAsia="Arimo" w:hAnsi="Arimo"/>
          <w:sz w:val="24"/>
          <w:szCs w:val="24"/>
        </w:rPr>
      </w:pPr>
      <w:sdt>
        <w:sdtPr>
          <w:tag w:val="goog_rdk_43"/>
        </w:sdtPr>
        <w:sdtContent>
          <w:r w:rsidDel="00000000" w:rsidR="00000000" w:rsidRPr="00000000">
            <w:rPr>
              <w:rFonts w:ascii="Tahoma" w:cs="Tahoma" w:eastAsia="Tahoma" w:hAnsi="Tahoma"/>
              <w:sz w:val="24"/>
              <w:szCs w:val="24"/>
              <w:rtl w:val="0"/>
            </w:rPr>
            <w:t xml:space="preserve">Ձևավորվում է կամքը,  որը անընդհատ գործընթաց է, քանի որ ուսումնական գործունեության ողջ ընթացքում երեխայի առջև դրվում են նորանոր նպատակներ: Սկզբնական շրջանում կամքի ձևավորումը մեծապես պայմանավորված է արտաքին պայամաններով` պահանջներով, ցուցումներով, օրինակներով, սակայն զարգացման ընթացքում երեխան սկսում է առաջնորդվելով սեփական պահանջներով, ցանկություններով, ձգտումներով: Կարևորագույն բնութագրերից է ինքնուրույնությունը, որին դրդում են մեծահասակները:</w:t>
          </w:r>
        </w:sdtContent>
      </w:sdt>
    </w:p>
    <w:p w:rsidR="00000000" w:rsidDel="00000000" w:rsidP="00000000" w:rsidRDefault="00000000" w:rsidRPr="00000000" w14:paraId="0000004D">
      <w:pPr>
        <w:spacing w:line="360" w:lineRule="auto"/>
        <w:jc w:val="both"/>
        <w:rPr>
          <w:rFonts w:ascii="Arimo" w:cs="Arimo" w:eastAsia="Arimo" w:hAnsi="Arimo"/>
          <w:sz w:val="24"/>
          <w:szCs w:val="24"/>
        </w:rPr>
      </w:pPr>
      <w:sdt>
        <w:sdtPr>
          <w:tag w:val="goog_rdk_44"/>
        </w:sdtPr>
        <w:sdtContent>
          <w:r w:rsidDel="00000000" w:rsidR="00000000" w:rsidRPr="00000000">
            <w:rPr>
              <w:rFonts w:ascii="Tahoma" w:cs="Tahoma" w:eastAsia="Tahoma" w:hAnsi="Tahoma"/>
              <w:sz w:val="24"/>
              <w:szCs w:val="24"/>
              <w:rtl w:val="0"/>
            </w:rPr>
            <w:t xml:space="preserve">Իմացական ոլորտի զարգացում: Ուսումանական գործունեության համար կարևոր իմացական գործընթացներից է հիշողությունը: Աշակերտին անհրաժեշտ է մտապահել մեծ քանակությամբ ինֆորմացիա և վերարտադրել այն: Չտիրապետելով հատուկ հմտությունների, երեխան հիշում է մեխանիկորեն, սակայն մեծ քանակի նյութի մտապահման դեպքում դա հետզհետե դժվարանում է: Ուսուցիչը օգնում է երեխային կիրառել մտապահման որոշակի հմտություններ` իմաստավորված մտապահում /իմաստային տարրերի բաժանում, իմաստային խմբավորում, համեմատություն և այլ/ և վերարտադրման հնարներ: Երեխան սկզբնական փուլում դժվարանում է մտապահվող նյութի մեջ իմաստային տարրեր առանձնացնել, ինչը անհրաժեշտ է հմտացնել սկսած տարբեր նկարների և փոքր տեքստերի մտապահման գործընթացից:</w:t>
          </w:r>
        </w:sdtContent>
      </w:sdt>
    </w:p>
    <w:p w:rsidR="00000000" w:rsidDel="00000000" w:rsidP="00000000" w:rsidRDefault="00000000" w:rsidRPr="00000000" w14:paraId="0000004E">
      <w:pPr>
        <w:spacing w:line="360" w:lineRule="auto"/>
        <w:jc w:val="both"/>
        <w:rPr>
          <w:rFonts w:ascii="Arimo" w:cs="Arimo" w:eastAsia="Arimo" w:hAnsi="Arimo"/>
          <w:sz w:val="24"/>
          <w:szCs w:val="24"/>
        </w:rPr>
      </w:pPr>
      <w:sdt>
        <w:sdtPr>
          <w:tag w:val="goog_rdk_45"/>
        </w:sdtPr>
        <w:sdtContent>
          <w:r w:rsidDel="00000000" w:rsidR="00000000" w:rsidRPr="00000000">
            <w:rPr>
              <w:rFonts w:ascii="Tahoma" w:cs="Tahoma" w:eastAsia="Tahoma" w:hAnsi="Tahoma"/>
              <w:sz w:val="24"/>
              <w:szCs w:val="24"/>
              <w:rtl w:val="0"/>
            </w:rPr>
            <w:t xml:space="preserve">Ուսումնական գործընթացը, գիտելիքների, հմտություներրի, կարողություների ձեռքբերումը ենթադրում է աշակերտի ինքնակառավարում, ինչը հնարավոր է իրականացնել լավ զարգացած կամածին ուշադրության դեպքում: Ուսման սկզբնական շրջանում երեխային գրավում է երևույթների միայն արտաքին կողմը, իսկ ուսուցչի դերը կայանում է նրանում, որ պարբերաբար սովորեցնի դիտողականությանը, երևույթների էության ըմբռնմանը, հասկացմանը և այլն: Նպատակահարմար է, օրինակ, խնդրել երեխային ստուգել իր ընկերոջ կամ իր գրածը, համեմատել սկզբնական նյութի հետ, զննել և մտապահել առարկաների կորևոր բնութագրերը և այլն: Ուսումնական գործունեության ընթացքում մեծահասկաների օգնությամբ երեխայի մոտ զարգանում են ուշադրության բաշխումը և տեղափոխելիությունը:</w:t>
          </w:r>
        </w:sdtContent>
      </w:sdt>
    </w:p>
    <w:p w:rsidR="00000000" w:rsidDel="00000000" w:rsidP="00000000" w:rsidRDefault="00000000" w:rsidRPr="00000000" w14:paraId="0000004F">
      <w:pPr>
        <w:spacing w:line="360" w:lineRule="auto"/>
        <w:jc w:val="both"/>
        <w:rPr>
          <w:rFonts w:ascii="Arimo" w:cs="Arimo" w:eastAsia="Arimo" w:hAnsi="Arimo"/>
          <w:sz w:val="24"/>
          <w:szCs w:val="24"/>
        </w:rPr>
      </w:pPr>
      <w:sdt>
        <w:sdtPr>
          <w:tag w:val="goog_rdk_46"/>
        </w:sdtPr>
        <w:sdtContent>
          <w:r w:rsidDel="00000000" w:rsidR="00000000" w:rsidRPr="00000000">
            <w:rPr>
              <w:rFonts w:ascii="Tahoma" w:cs="Tahoma" w:eastAsia="Tahoma" w:hAnsi="Tahoma"/>
              <w:sz w:val="24"/>
              <w:szCs w:val="24"/>
              <w:rtl w:val="0"/>
            </w:rPr>
            <w:t xml:space="preserve">Այս տարիքում առաջնային պլան է մղվում մտածողության զարգացումը: Այն դառնում է առավել տրամաբանական, ինքնուրույն, ճկուն: Առաջին տարիներին այն դեռևս պատկերավոր բնույթ է կրում, սակայն ուսումնական գործունեությունը ստիմուլացնում է վերացական մտածողության զարգացումը, երբ հստակ արտաքին առարկաների հետ գործ ունենալուց երեխան անցում է մտավոր պլանում գործողությունների կատարմանը: Կարևոր դեր են խաղում գիտական հասկացությունների ձևավորումը, որն ընթանում է ֆունկցիոնալ հատկանիշների առանձնացումից մինչև էական հատկանիշների առանձնացումը: Գիտական հասկացությունների ձևավորման գործընթացում զարգանում են երեխայի մտածողության բոլոր գործընթացները:</w:t>
          </w:r>
        </w:sdtContent>
      </w:sdt>
    </w:p>
    <w:p w:rsidR="00000000" w:rsidDel="00000000" w:rsidP="00000000" w:rsidRDefault="00000000" w:rsidRPr="00000000" w14:paraId="00000050">
      <w:pPr>
        <w:spacing w:line="360" w:lineRule="auto"/>
        <w:rPr>
          <w:sz w:val="24"/>
          <w:szCs w:val="24"/>
        </w:rPr>
      </w:pPr>
      <w:r w:rsidDel="00000000" w:rsidR="00000000" w:rsidRPr="00000000">
        <w:rPr>
          <w:rtl w:val="0"/>
        </w:rPr>
      </w:r>
    </w:p>
    <w:p w:rsidR="00000000" w:rsidDel="00000000" w:rsidP="00000000" w:rsidRDefault="00000000" w:rsidRPr="00000000" w14:paraId="00000051">
      <w:pPr>
        <w:spacing w:line="360" w:lineRule="auto"/>
        <w:rPr>
          <w:sz w:val="24"/>
          <w:szCs w:val="24"/>
        </w:rPr>
      </w:pPr>
      <w:r w:rsidDel="00000000" w:rsidR="00000000" w:rsidRPr="00000000">
        <w:rPr>
          <w:rtl w:val="0"/>
        </w:rPr>
      </w:r>
    </w:p>
    <w:p w:rsidR="00000000" w:rsidDel="00000000" w:rsidP="00000000" w:rsidRDefault="00000000" w:rsidRPr="00000000" w14:paraId="00000052">
      <w:pPr>
        <w:spacing w:line="360" w:lineRule="auto"/>
        <w:rPr>
          <w:sz w:val="24"/>
          <w:szCs w:val="24"/>
        </w:rPr>
      </w:pPr>
      <w:r w:rsidDel="00000000" w:rsidR="00000000" w:rsidRPr="00000000">
        <w:rPr>
          <w:rtl w:val="0"/>
        </w:rPr>
      </w:r>
    </w:p>
    <w:p w:rsidR="00000000" w:rsidDel="00000000" w:rsidP="00000000" w:rsidRDefault="00000000" w:rsidRPr="00000000" w14:paraId="00000053">
      <w:pPr>
        <w:pStyle w:val="Heading1"/>
        <w:jc w:val="center"/>
        <w:rPr>
          <w:rFonts w:ascii="Arimo" w:cs="Arimo" w:eastAsia="Arimo" w:hAnsi="Arimo"/>
          <w:sz w:val="28"/>
          <w:szCs w:val="28"/>
        </w:rPr>
      </w:pPr>
      <w:sdt>
        <w:sdtPr>
          <w:tag w:val="goog_rdk_47"/>
        </w:sdtPr>
        <w:sdtContent>
          <w:r w:rsidDel="00000000" w:rsidR="00000000" w:rsidRPr="00000000">
            <w:rPr>
              <w:rFonts w:ascii="Tahoma" w:cs="Tahoma" w:eastAsia="Tahoma" w:hAnsi="Tahoma"/>
              <w:sz w:val="28"/>
              <w:szCs w:val="28"/>
              <w:rtl w:val="0"/>
            </w:rPr>
            <w:t xml:space="preserve">Դիդակտիկ խաղերի էությունը</w:t>
          </w:r>
        </w:sdtContent>
      </w:sdt>
    </w:p>
    <w:p w:rsidR="00000000" w:rsidDel="00000000" w:rsidP="00000000" w:rsidRDefault="00000000" w:rsidRPr="00000000" w14:paraId="00000054">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Arimo" w:cs="Arimo" w:eastAsia="Arimo" w:hAnsi="Arimo"/>
          <w:sz w:val="24"/>
          <w:szCs w:val="24"/>
        </w:rPr>
      </w:pPr>
      <w:sdt>
        <w:sdtPr>
          <w:tag w:val="goog_rdk_48"/>
        </w:sdtPr>
        <w:sdtContent>
          <w:r w:rsidDel="00000000" w:rsidR="00000000" w:rsidRPr="00000000">
            <w:rPr>
              <w:rFonts w:ascii="Tahoma" w:cs="Tahoma" w:eastAsia="Tahoma" w:hAnsi="Tahoma"/>
              <w:sz w:val="24"/>
              <w:szCs w:val="24"/>
              <w:rtl w:val="0"/>
            </w:rPr>
            <w:t xml:space="preserve">Խաղեր խաղալ սիրում ենք բոլորս: Յուրաքանչյուր տարիքային փուլում մարդուն մի խաղի ձև է հրապուրում: Նախադպրոցական սաները խաղում են խաղալիքներով, տալիս նրանց անուններ, ստեղծում իրավիճակներ ու այդ խաղալիքներին ներգրավում դերերի մեջ, կրտսեր դպրոցականները նախընտրում են մրցույթներ, դեռահասները սիրում են խաղեր, որտեղ հստակ կանոններ կան: Իրականում խաղի բազմաթիվ տեսակներ կան, պարզապես ճիշտ ընտրություն է պետք կատարել: Կրտսեր դպրոցականների նախասիրություններն ուսումնասիրելով` կարելի է հասկանալ, որ անգամ ամենաբարդ թեման, տեքստը կարելի է խաղով սովորեցնել: Ահա այստեղ շատ կարևոր է մշակման ու մատուցման ձևը: Նաև անհրաժեշտ է ընտրել, թե խաղը խմբային համագործակցային է լինելու, թե անհատական: Սա ևս կարևոր է: Խաղը երեխայի ներաշխարհ թափանցելու յուրատեսակ միջոց է: Այն հնարավորություն է տալիս ձևավորել որոշակի արժեքային համակարգ, լուծել դաստիարակչական բազմաթիվ խնդիրներ, զարգացնել ստեղծագործական մտածողություն: Արդյունքում նրան թվում է, թե ինքն ուղղակի խաղում է, կատարում է որևէ դեր: Սակայն իրականում այդպես չէ, քանի որ յուրաքանչյուր դիդակտիկական խաղ երեխային առաջադրում է այնպիսի խնդիրներ, որոնց լուծումը պահանջում է մտավոր լարվածություն: Այլ կերպ ասած` երեխան սովորում է հաղթահարել կյանքի դժվարին իրավիճակները: Արդյունքում երեխաների մեջ դաստիարակվում են այնպիսի հատկանիշներ, ինչպիսին են`աշխատասիրությունը, ընկերասիրությունը, հոգատարությունը, վճռականությունը և պատասխանատվության զգացումը: Այսպիսով, դիդակտիկական խաղի շնորհիվ երեխան դառնում է ուսուցման գործընթացի սուբյեկտ, ինչն էլ նշանակում է, որ նա ուսուցման գործընթացի ակտիվ մասնակիցն է` ունակ ինքնուրույն ձեռք բերելու անհրաժեշտ գիտելիքներ:</w:t>
          </w:r>
        </w:sdtContent>
      </w:sdt>
    </w:p>
    <w:p w:rsidR="00000000" w:rsidDel="00000000" w:rsidP="00000000" w:rsidRDefault="00000000" w:rsidRPr="00000000" w14:paraId="00000056">
      <w:pPr>
        <w:spacing w:line="360" w:lineRule="auto"/>
        <w:rPr>
          <w:rFonts w:ascii="Arimo" w:cs="Arimo" w:eastAsia="Arimo" w:hAnsi="Arimo"/>
          <w:sz w:val="24"/>
          <w:szCs w:val="24"/>
        </w:rPr>
      </w:pPr>
      <w:sdt>
        <w:sdtPr>
          <w:tag w:val="goog_rdk_49"/>
        </w:sdtPr>
        <w:sdtContent>
          <w:r w:rsidDel="00000000" w:rsidR="00000000" w:rsidRPr="00000000">
            <w:rPr>
              <w:rFonts w:ascii="Tahoma" w:cs="Tahoma" w:eastAsia="Tahoma" w:hAnsi="Tahoma"/>
              <w:sz w:val="24"/>
              <w:szCs w:val="24"/>
              <w:rtl w:val="0"/>
            </w:rPr>
            <w:t xml:space="preserve">Հետևաբար, կարող ենք առանձնացնել դիդակտիկական խաղի հետևյալ բնութագրումները`</w:t>
          </w:r>
        </w:sdtContent>
      </w:sdt>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 յուրահատուկ հարաբերություն շրջապատող աշխարհի հետ:</w:t>
          </w:r>
        </w:sdtContent>
      </w:sdt>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 յուրահատուկ գործունեություն, որը փոփոխվում է և զարգանում` որպես նրա սուբյեկտիվ գործունեություն:</w:t>
          </w:r>
        </w:sdtContent>
      </w:sdt>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 սոցիալականացման ու նրա կողմից յուրացված գործունեության ձև:</w:t>
          </w:r>
        </w:sdtContent>
      </w:sdt>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Յուրացման յուրահատուկ բովանդակություն:</w:t>
          </w:r>
        </w:sdtContent>
      </w:sdt>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Գործունեություն, որի ընթացքում տեղի է ունենում երեխայի հոգեկանի զարգացումը:</w:t>
          </w:r>
        </w:sdtContent>
      </w:sdt>
    </w:p>
    <w:p w:rsidR="00000000" w:rsidDel="00000000" w:rsidP="00000000" w:rsidRDefault="00000000" w:rsidRPr="00000000" w14:paraId="0000005C">
      <w:pPr>
        <w:spacing w:line="360" w:lineRule="auto"/>
        <w:rPr>
          <w:rFonts w:ascii="Arimo" w:cs="Arimo" w:eastAsia="Arimo" w:hAnsi="Arimo"/>
          <w:sz w:val="24"/>
          <w:szCs w:val="24"/>
        </w:rPr>
      </w:pPr>
      <w:sdt>
        <w:sdtPr>
          <w:tag w:val="goog_rdk_55"/>
        </w:sdtPr>
        <w:sdtContent>
          <w:r w:rsidDel="00000000" w:rsidR="00000000" w:rsidRPr="00000000">
            <w:rPr>
              <w:rFonts w:ascii="Tahoma" w:cs="Tahoma" w:eastAsia="Tahoma" w:hAnsi="Tahoma"/>
              <w:sz w:val="24"/>
              <w:szCs w:val="24"/>
              <w:rtl w:val="0"/>
            </w:rPr>
            <w:t xml:space="preserve">Ըստ բովանդակության` դիդակտիկական խաղերը լինում են սյուժետա -դերային և </w:t>
          </w:r>
        </w:sdtContent>
      </w:sdt>
    </w:p>
    <w:p w:rsidR="00000000" w:rsidDel="00000000" w:rsidP="00000000" w:rsidRDefault="00000000" w:rsidRPr="00000000" w14:paraId="0000005D">
      <w:pPr>
        <w:spacing w:line="360" w:lineRule="auto"/>
        <w:rPr>
          <w:rFonts w:ascii="Arimo" w:cs="Arimo" w:eastAsia="Arimo" w:hAnsi="Arimo"/>
          <w:sz w:val="24"/>
          <w:szCs w:val="24"/>
        </w:rPr>
      </w:pPr>
      <w:sdt>
        <w:sdtPr>
          <w:tag w:val="goog_rdk_56"/>
        </w:sdtPr>
        <w:sdtContent>
          <w:r w:rsidDel="00000000" w:rsidR="00000000" w:rsidRPr="00000000">
            <w:rPr>
              <w:rFonts w:ascii="Tahoma" w:cs="Tahoma" w:eastAsia="Tahoma" w:hAnsi="Tahoma"/>
              <w:sz w:val="24"/>
              <w:szCs w:val="24"/>
              <w:rtl w:val="0"/>
            </w:rPr>
            <w:t xml:space="preserve">խաղ-վարժություններ:</w:t>
          </w:r>
        </w:sdtContent>
      </w:sdt>
    </w:p>
    <w:p w:rsidR="00000000" w:rsidDel="00000000" w:rsidP="00000000" w:rsidRDefault="00000000" w:rsidRPr="00000000" w14:paraId="0000005E">
      <w:pPr>
        <w:spacing w:line="360" w:lineRule="auto"/>
        <w:jc w:val="both"/>
        <w:rPr>
          <w:rFonts w:ascii="Arimo" w:cs="Arimo" w:eastAsia="Arimo" w:hAnsi="Arimo"/>
          <w:sz w:val="24"/>
          <w:szCs w:val="24"/>
        </w:rPr>
      </w:pPr>
      <w:sdt>
        <w:sdtPr>
          <w:tag w:val="goog_rdk_57"/>
        </w:sdtPr>
        <w:sdtContent>
          <w:r w:rsidDel="00000000" w:rsidR="00000000" w:rsidRPr="00000000">
            <w:rPr>
              <w:rFonts w:ascii="Tahoma" w:cs="Tahoma" w:eastAsia="Tahoma" w:hAnsi="Tahoma"/>
              <w:sz w:val="24"/>
              <w:szCs w:val="24"/>
              <w:rtl w:val="0"/>
            </w:rPr>
            <w:t xml:space="preserve">Սյուժետադերային են այն խաղերը, որոնց ընթացքում լավագույնս դրսևորվում են երեխայի ազատության և ինքնուրույնության ձգտումները, ստեղծագործելու ցանկությունն ու կարողությունները, սեփական տպավորություններն ու պատկերացումները, կարծիքն ու վերաբերմունքը արտահայտելու հնարավորությունները: Սյուժետադերային խաղերն իրենց բնույթով ստեղծագործական են: Երեխան սյուժետադերային խաղերում արտացոլում է ոչ միայն առանձին տպավորություններ կամ պատկերացումներ, այլև տարբեր իրադրություններ, անձնական փորձից փոքրիկ դրվագներ կամ հասարակական երևույթներ: Բնականաբար, նշվածը վերարտադրվում է սեփական դիրքորոշմամբ և պարունակում է վերլուծություն և նոր մոտեցումներ: Սյուժետադերային խաղի նպատակն ու արդյունքը երևակայական են, սակայն երեխայի կողմից ընկալվում են ամենայն լրջությամբ և ջանքեր են պահանջում նրանից: Խաղի նպատակին հասնելու համար նա փորձում է լուծել բարդ` իրական կյանքում անլուծելի խնդիրներ, ինչը հնարավոր է երևակայական կերպարների ստեղծման միջոցով: Խաղի ընթացքում նա փորձում է հորինել և ստեղծագործել: Սյուժետադերային խաղերի գլխավոր կառուցվածքային տարրը դերն է: Դերերի միջոցով երեխաները նույնացվում են իրենց սյուժեի կերպարներին և փորձում արտացոլել կերպարին բնորոշ գործառույթները և հարաբերությունները: Ցանկացած դեր պարտադրում է վարքագծի և հարաբերությունների կանոններ, որոնք ակամայից յուրացվում են և գիտակցվում խաղի ընթացքում, դառնում սովորական ու ընդունելի և աստիճանաբար փոխանցվում իրական կյանք: Այստեղ ուսումնական խնդիրը թաքնված է:</w:t>
          </w:r>
        </w:sdtContent>
      </w:sdt>
    </w:p>
    <w:p w:rsidR="00000000" w:rsidDel="00000000" w:rsidP="00000000" w:rsidRDefault="00000000" w:rsidRPr="00000000" w14:paraId="0000005F">
      <w:pPr>
        <w:spacing w:line="360" w:lineRule="auto"/>
        <w:jc w:val="both"/>
        <w:rPr>
          <w:rFonts w:ascii="Arimo" w:cs="Arimo" w:eastAsia="Arimo" w:hAnsi="Arimo"/>
          <w:sz w:val="24"/>
          <w:szCs w:val="24"/>
        </w:rPr>
      </w:pPr>
      <w:sdt>
        <w:sdtPr>
          <w:tag w:val="goog_rdk_58"/>
        </w:sdtPr>
        <w:sdtContent>
          <w:r w:rsidDel="00000000" w:rsidR="00000000" w:rsidRPr="00000000">
            <w:rPr>
              <w:rFonts w:ascii="Tahoma" w:cs="Tahoma" w:eastAsia="Tahoma" w:hAnsi="Tahoma"/>
              <w:sz w:val="24"/>
              <w:szCs w:val="24"/>
              <w:rtl w:val="0"/>
            </w:rPr>
            <w:t xml:space="preserve">Խաղ-վարժությունները նպաստում են երեխայի մաթեմատիկական պատկերացումների ձևավորմանը, որոնցում դիդակտիկական խնդիրը վառ կերպով է արտահայտված: Դրանք սովորական առաջադրանքներից տարբերվում են խնդրի անսովոր դրվածքով (գտնել, կռահել)` այն ներկայացնելով գրական հեքիաթի որևէ հերոսի անունով (Բուրատինո, Չեբուրաշկա) և պարունակում են ուսումնական խնդիր ու խաղային գործողություններ: Խաղ – վարժությունների նպատակն է` երեխաների կարողությունների ու հմտությունների մշակումը:</w:t>
          </w:r>
        </w:sdtContent>
      </w:sdt>
    </w:p>
    <w:p w:rsidR="00000000" w:rsidDel="00000000" w:rsidP="00000000" w:rsidRDefault="00000000" w:rsidRPr="00000000" w14:paraId="00000060">
      <w:pPr>
        <w:spacing w:line="360" w:lineRule="auto"/>
        <w:jc w:val="both"/>
        <w:rPr>
          <w:rFonts w:ascii="Arimo" w:cs="Arimo" w:eastAsia="Arimo" w:hAnsi="Arimo"/>
          <w:sz w:val="24"/>
          <w:szCs w:val="24"/>
        </w:rPr>
      </w:pPr>
      <w:sdt>
        <w:sdtPr>
          <w:tag w:val="goog_rdk_59"/>
        </w:sdtPr>
        <w:sdtContent>
          <w:r w:rsidDel="00000000" w:rsidR="00000000" w:rsidRPr="00000000">
            <w:rPr>
              <w:rFonts w:ascii="Tahoma" w:cs="Tahoma" w:eastAsia="Tahoma" w:hAnsi="Tahoma"/>
              <w:sz w:val="24"/>
              <w:szCs w:val="24"/>
              <w:rtl w:val="0"/>
            </w:rPr>
            <w:t xml:space="preserve">Երեխաները խաղի մեջ որևէ այլ նպատակ չեն դնում, քան խաղալը: Խաղն աճող մանկական օրգանիզմի պահանջմունքն է : Կրտսեր տարիքը ամենակարևոր շրջանն է անձի կայացման և  զարգացման համար, որը կախված է երեխային շրջապատող միջավայրից՝ ընտանիք, պարտեզ, ընկերներ: Պետք է ստեղծել այնպիսի միջավայր, որտեղ կզարգանան դպրոցականի ինքնուրույնությունը, որն էլ պիտի հիմք հան-դիսանա երեխայի «ես»-ի հետագա ամրացմանն ու կայունացմանը:Այս տարիքից պետք է ակտիվորեն զարգացնել երեխայի համարձակ ստեղծականությունն ու երևակայությունն, ուշադրությունն ու տրամաբանությունը:Այս տարիքում երեխաները հիմնականում ընկալում են զգայարանների   միջոցով, ուստի կարելի է  կազմակերպել այնպիսի խաղեր , որ լինեն տեսողական, զգայական,դիդակտիկ:Բայց չմոռանանք նաև , որ խաղը կարող է լինել ուսումնական գործունեության գլխավոր բաղկացուցիչ մաս:Խաղի նպատակը պետք է լինի ամրապնդել երեխայի՝        </w:t>
          </w:r>
        </w:sdtContent>
      </w:sdt>
    </w:p>
    <w:p w:rsidR="00000000" w:rsidDel="00000000" w:rsidP="00000000" w:rsidRDefault="00000000" w:rsidRPr="00000000" w14:paraId="00000061">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հիշողությունը</w:t>
          </w:r>
        </w:sdtContent>
      </w:sdt>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ուշադրությունը</w:t>
          </w:r>
        </w:sdtContent>
      </w:sdt>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մտածողությունը</w:t>
          </w:r>
        </w:sdtContent>
      </w:sdt>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երևակայությունը</w:t>
          </w:r>
        </w:sdtContent>
      </w:sdt>
    </w:p>
    <w:p w:rsidR="00000000" w:rsidDel="00000000" w:rsidP="00000000" w:rsidRDefault="00000000" w:rsidRPr="00000000" w14:paraId="00000066">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7">
      <w:pPr>
        <w:pStyle w:val="Heading1"/>
        <w:rPr>
          <w:rFonts w:ascii="Arimo" w:cs="Arimo" w:eastAsia="Arimo" w:hAnsi="Arimo"/>
          <w:sz w:val="28"/>
          <w:szCs w:val="28"/>
        </w:rPr>
      </w:pPr>
      <w:sdt>
        <w:sdtPr>
          <w:tag w:val="goog_rdk_64"/>
        </w:sdtPr>
        <w:sdtContent>
          <w:r w:rsidDel="00000000" w:rsidR="00000000" w:rsidRPr="00000000">
            <w:rPr>
              <w:rFonts w:ascii="Tahoma" w:cs="Tahoma" w:eastAsia="Tahoma" w:hAnsi="Tahoma"/>
              <w:sz w:val="28"/>
              <w:szCs w:val="28"/>
              <w:rtl w:val="0"/>
            </w:rPr>
            <w:t xml:space="preserve">Խմբային զարգացնող խաղը կրտսեր դպրոցականի առօրյայի մաս</w:t>
          </w:r>
        </w:sdtContent>
      </w:sdt>
    </w:p>
    <w:p w:rsidR="00000000" w:rsidDel="00000000" w:rsidP="00000000" w:rsidRDefault="00000000" w:rsidRPr="00000000" w14:paraId="00000068">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9">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Arimo" w:cs="Arimo" w:eastAsia="Arimo" w:hAnsi="Arimo"/>
          <w:sz w:val="24"/>
          <w:szCs w:val="24"/>
        </w:rPr>
      </w:pPr>
      <w:sdt>
        <w:sdtPr>
          <w:tag w:val="goog_rdk_65"/>
        </w:sdtPr>
        <w:sdtContent>
          <w:r w:rsidDel="00000000" w:rsidR="00000000" w:rsidRPr="00000000">
            <w:rPr>
              <w:rFonts w:ascii="Tahoma" w:cs="Tahoma" w:eastAsia="Tahoma" w:hAnsi="Tahoma"/>
              <w:sz w:val="24"/>
              <w:szCs w:val="24"/>
              <w:rtl w:val="0"/>
            </w:rPr>
            <w:t xml:space="preserve">Անդրադարձ կատարենք խմբային մրցակցային ու ոչ մրցակցային ստեղծագործական խաղերին: Ցանկացած խմբային խաղ սկսելուց առաջ նախաբան է անհրաժեշտ` կանոնները յուրացնելու համար: Այնուհետև, պետք է տվյալ թիմի համար սահմանել դրույթներ, որպեսզի խաղի ընթացքում դրանք չխախտվեն, ապա պետք է բացատրել խաղի կանոններն ու խաղալ: Որպես դասակարգում կարելի է ասել, որ խմբային  խաղը կարող է լինել մրցակցային և ոչ մրցակցային, զարգացնող, լիցքաթափող, ժամանցային: Եվ ի վերջո, խաղերը նպաստում են սովորողների հոգեբանական, ինտելեկտուալ զարգացմանը, հաղորդակցման հմտությունների ձևավորմանն ու զարգացմանը: Օրինակ՝  Սիրելի ընկեր, քեզ մաղթում եմ ամենա… Սա հաղորդակցման զարգացմանն ուղղված խաղ է: Այս խաղը մրցակցային չէ, չկան միավորներ և մեծ խումբը ենթախմբերի չի բաժանվում: Խաղն առավել ներգործում է զգացմունքային դաշտի վրա: Բնույթով վերը նշված խաղին նման է Հետևիր ինձ  խաղը, երբ սովորողները որևէ հետագծով միմյանց հետևից քայլում են ու քայլքի ընթացքում ավելանում ու պակասում են մասնակիցներ, իսկ խաղի առաջատարը պետք է ճկուն, ոլորապտույտ ճանապարհ անցնի: Խաղը տարբեր խմբերում հասցրել ենք խաղալ: Մեծ հետաքրքրությամբ խաղում էին առաջին դասարանի սովորողները: Միջանձնային հարաբերությունների կարգավորման, այն առավել խաղաղ ու ջերմ դարձնելու համար խաղում ենք նաև խմբային խաղ-աշխատանք, որը երրորդ դասարանից սկսած մինչ դեռահասության տարիք կարելի է խաղալ: Կարևոր է մի հանգամանք,  որ խաղավարը ճիշտ մատուցի խաղի պայմանները, կանոնները և առաջացնի հետաքրքրություն դեպի խաղը:</w:t>
          </w:r>
        </w:sdtContent>
      </w:sdt>
    </w:p>
    <w:p w:rsidR="00000000" w:rsidDel="00000000" w:rsidP="00000000" w:rsidRDefault="00000000" w:rsidRPr="00000000" w14:paraId="0000006B">
      <w:pPr>
        <w:spacing w:line="360" w:lineRule="auto"/>
        <w:jc w:val="both"/>
        <w:rPr>
          <w:sz w:val="24"/>
          <w:szCs w:val="24"/>
        </w:rPr>
      </w:pPr>
      <w:sdt>
        <w:sdtPr>
          <w:tag w:val="goog_rdk_66"/>
        </w:sdtPr>
        <w:sdtContent>
          <w:r w:rsidDel="00000000" w:rsidR="00000000" w:rsidRPr="00000000">
            <w:rPr>
              <w:rFonts w:ascii="Tahoma" w:cs="Tahoma" w:eastAsia="Tahoma" w:hAnsi="Tahoma"/>
              <w:sz w:val="24"/>
              <w:szCs w:val="24"/>
              <w:rtl w:val="0"/>
            </w:rPr>
            <w:t xml:space="preserve">Զարգացնող խաղերի կանոնները  կարելի է աննշան փոփոխությունների ենթարկել: Օրինակ՝  ուշադրությունն ու հիշողությունը զարգացնող խաղը կրտսեր դպրոցականների հետ խաղալիս` երրորդ դասարանցիների հետ ավելի բարդ օրինակով ենք խաղում, քան առաջին դասարանի սովորողների հետ: Սակայն, խաղը բացի ուշադրություն ու հիշողություն զարգացնելը, նպաստում է նաև բառապաշարի ձևավորմանն ու զարգացմանը: Այս խաղը կարելի է խաղալ մրցակցային տարբերակով՝ խումբը բաժանել ենթախմբերի ու տալ միավորներ: Նման մրցակցային խաղ է նաև  Նկարիր մեջքիս  և  Գտիր ձայնավորը խաղերը:</w:t>
          </w:r>
        </w:sdtContent>
      </w:sdt>
      <w:r w:rsidDel="00000000" w:rsidR="00000000" w:rsidRPr="00000000">
        <w:rPr>
          <w:rtl w:val="0"/>
        </w:rPr>
      </w:r>
    </w:p>
    <w:p w:rsidR="00000000" w:rsidDel="00000000" w:rsidP="00000000" w:rsidRDefault="00000000" w:rsidRPr="00000000" w14:paraId="0000006C">
      <w:pPr>
        <w:spacing w:line="360" w:lineRule="auto"/>
        <w:rPr>
          <w:sz w:val="24"/>
          <w:szCs w:val="24"/>
        </w:rPr>
      </w:pPr>
      <w:r w:rsidDel="00000000" w:rsidR="00000000" w:rsidRPr="00000000">
        <w:rPr>
          <w:rtl w:val="0"/>
        </w:rPr>
      </w:r>
    </w:p>
    <w:p w:rsidR="00000000" w:rsidDel="00000000" w:rsidP="00000000" w:rsidRDefault="00000000" w:rsidRPr="00000000" w14:paraId="0000006D">
      <w:pPr>
        <w:pStyle w:val="Heading1"/>
        <w:rPr>
          <w:rFonts w:ascii="Arimo" w:cs="Arimo" w:eastAsia="Arimo" w:hAnsi="Arimo"/>
          <w:sz w:val="28"/>
          <w:szCs w:val="28"/>
        </w:rPr>
      </w:pPr>
      <w:sdt>
        <w:sdtPr>
          <w:tag w:val="goog_rdk_67"/>
        </w:sdtPr>
        <w:sdtContent>
          <w:r w:rsidDel="00000000" w:rsidR="00000000" w:rsidRPr="00000000">
            <w:rPr>
              <w:rFonts w:ascii="Tahoma" w:cs="Tahoma" w:eastAsia="Tahoma" w:hAnsi="Tahoma"/>
              <w:sz w:val="28"/>
              <w:szCs w:val="28"/>
              <w:rtl w:val="0"/>
            </w:rPr>
            <w:t xml:space="preserve">Ճանաչողական հետաքրքրությունների առաջացումը կրտսեր դպրոցականների մոտ</w:t>
          </w:r>
        </w:sdtContent>
      </w:sdt>
    </w:p>
    <w:p w:rsidR="00000000" w:rsidDel="00000000" w:rsidP="00000000" w:rsidRDefault="00000000" w:rsidRPr="00000000" w14:paraId="0000006E">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F">
      <w:pPr>
        <w:spacing w:line="360" w:lineRule="auto"/>
        <w:jc w:val="both"/>
        <w:rPr>
          <w:rFonts w:ascii="Arimo" w:cs="Arimo" w:eastAsia="Arimo" w:hAnsi="Arimo"/>
          <w:sz w:val="24"/>
          <w:szCs w:val="24"/>
        </w:rPr>
      </w:pPr>
      <w:sdt>
        <w:sdtPr>
          <w:tag w:val="goog_rdk_68"/>
        </w:sdtPr>
        <w:sdtContent>
          <w:r w:rsidDel="00000000" w:rsidR="00000000" w:rsidRPr="00000000">
            <w:rPr>
              <w:rFonts w:ascii="Tahoma" w:cs="Tahoma" w:eastAsia="Tahoma" w:hAnsi="Tahoma"/>
              <w:sz w:val="24"/>
              <w:szCs w:val="24"/>
              <w:rtl w:val="0"/>
            </w:rPr>
            <w:t xml:space="preserve">Կրտսեր դպրոցական տարիքի հիմնական նորագոյացություններից է գործողությունների կամածինության զարգացումը, որը բավական երկարատև գործընթաց է և սկսվում է ուսումնական գործունեության ընթացքում: Ձևավորվում է կամքը,  որը անընդհատ գործընթաց է, քանի որ ուսումնական գործունեության ողջ ընթացքում երեխայի առջև դրվում են նորանոր նպատակներ: Սկզբնական շրջանում կամքի ձևավորումը մեծապես պայմանավորված է արտաքին պայամաններով` պահանջներով, ցուցումներով, օրինակներով, սակայն զարգացման ընթացքում երեխան սկսում է առաջնորդվելով սեփական պահանջներով, ցանկություններով, ձգտումներով: Կարևորագույն բնութագրերից է ինքնուրույնությունը, որին դրդում են մեծահասակները:</w:t>
          </w:r>
        </w:sdtContent>
      </w:sdt>
    </w:p>
    <w:p w:rsidR="00000000" w:rsidDel="00000000" w:rsidP="00000000" w:rsidRDefault="00000000" w:rsidRPr="00000000" w14:paraId="00000070">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1">
      <w:pPr>
        <w:pStyle w:val="Heading1"/>
        <w:rPr>
          <w:rFonts w:ascii="Arimo" w:cs="Arimo" w:eastAsia="Arimo" w:hAnsi="Arimo"/>
          <w:sz w:val="28"/>
          <w:szCs w:val="28"/>
        </w:rPr>
      </w:pPr>
      <w:sdt>
        <w:sdtPr>
          <w:tag w:val="goog_rdk_69"/>
        </w:sdtPr>
        <w:sdtContent>
          <w:r w:rsidDel="00000000" w:rsidR="00000000" w:rsidRPr="00000000">
            <w:rPr>
              <w:rFonts w:ascii="Tahoma" w:cs="Tahoma" w:eastAsia="Tahoma" w:hAnsi="Tahoma"/>
              <w:sz w:val="28"/>
              <w:szCs w:val="28"/>
              <w:rtl w:val="0"/>
            </w:rPr>
            <w:t xml:space="preserve">Իմացական ոլորտի զարգացում</w:t>
          </w:r>
        </w:sdtContent>
      </w:sdt>
    </w:p>
    <w:p w:rsidR="00000000" w:rsidDel="00000000" w:rsidP="00000000" w:rsidRDefault="00000000" w:rsidRPr="00000000" w14:paraId="00000072">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Arimo" w:cs="Arimo" w:eastAsia="Arimo" w:hAnsi="Arimo"/>
          <w:sz w:val="24"/>
          <w:szCs w:val="24"/>
        </w:rPr>
      </w:pPr>
      <w:sdt>
        <w:sdtPr>
          <w:tag w:val="goog_rdk_70"/>
        </w:sdtPr>
        <w:sdtContent>
          <w:r w:rsidDel="00000000" w:rsidR="00000000" w:rsidRPr="00000000">
            <w:rPr>
              <w:rFonts w:ascii="Tahoma" w:cs="Tahoma" w:eastAsia="Tahoma" w:hAnsi="Tahoma"/>
              <w:sz w:val="24"/>
              <w:szCs w:val="24"/>
              <w:rtl w:val="0"/>
            </w:rPr>
            <w:t xml:space="preserve"> Ուսումանական գործունեության համար կարևոր իմացական գործընթացներից է հիշողությունը: Աշակերտին անհրաժեշտ է մտապահել մեծ քանակությամբ ինֆորմացիա և վերարտադրել այն: Չտիրապետելով հատուկ հմտությունների, երեխան հիշում է մեխանիկորեն, սակայն մեծ քանակի նյութի մտապահման դեպքում դա հետզհետե դժվարանում է: Ուսուցիչը օգնում է երեխային կիրառել մտապահման որոշակի հմտություններ` իմաստավորված մտապահում /իմաստային տարրերի բաժանում, իմաստային խմբավորում, համեմատություն և այլ/ և վերարտադրման հնարներ: Երեխան սկզբնական փուլում դժվարանում է մտապահվող նյութի մեջ իմաստային տարրեր առանձնացնել, ինչը անհրաժեշտ է հմտացնել սկսած տարբեր նկարների և փոքր տեքստերի մտապահման գործընթացից:</w:t>
          </w:r>
        </w:sdtContent>
      </w:sdt>
    </w:p>
    <w:p w:rsidR="00000000" w:rsidDel="00000000" w:rsidP="00000000" w:rsidRDefault="00000000" w:rsidRPr="00000000" w14:paraId="00000074">
      <w:pPr>
        <w:spacing w:line="360" w:lineRule="auto"/>
        <w:jc w:val="both"/>
        <w:rPr>
          <w:rFonts w:ascii="Arimo" w:cs="Arimo" w:eastAsia="Arimo" w:hAnsi="Arimo"/>
          <w:sz w:val="24"/>
          <w:szCs w:val="24"/>
        </w:rPr>
      </w:pPr>
      <w:sdt>
        <w:sdtPr>
          <w:tag w:val="goog_rdk_71"/>
        </w:sdtPr>
        <w:sdtContent>
          <w:r w:rsidDel="00000000" w:rsidR="00000000" w:rsidRPr="00000000">
            <w:rPr>
              <w:rFonts w:ascii="Tahoma" w:cs="Tahoma" w:eastAsia="Tahoma" w:hAnsi="Tahoma"/>
              <w:sz w:val="24"/>
              <w:szCs w:val="24"/>
              <w:rtl w:val="0"/>
            </w:rPr>
            <w:t xml:space="preserve">Ուսումնական գործընթացը, գիտելիքների, հմտություներրի, կարողություների ձեռքբերումը ենթադրում է աշակերտի ինքնակառավարում, ինչը հնարավոր է իրականացնել լավ զարգացած կամածին ուշադրության դեպքում: Ուսման սկզբնական շրջանում երեխային գրավում է երևույթների միայն արտաքին կողմը, իսկ ուսուցչի դերը կայանում է նրանում, որ պարբերաբար սովորեցնի դիտողականությանը, երևույթների էության ըմբռնմանը, հասկացմանը և այլն: Նպատակահարմար է, օրինակ, խնդրել երեխային ստուգել իր ընկերոջ կամ իր գրածը, համեմատել սկզբնական նյութի հետ, զննել և մտապահել առարկաների կորևոր բնութագրերը և այլն: Ուսումնական գործունեության ընթացքում մեծահասկաների օգնությամբ երեխայի մոտ զարգանում են ուշադրության բաշխումը և տեղափոխելիությունը:</w:t>
          </w:r>
        </w:sdtContent>
      </w:sdt>
    </w:p>
    <w:p w:rsidR="00000000" w:rsidDel="00000000" w:rsidP="00000000" w:rsidRDefault="00000000" w:rsidRPr="00000000" w14:paraId="00000075">
      <w:pPr>
        <w:spacing w:line="360" w:lineRule="auto"/>
        <w:jc w:val="both"/>
        <w:rPr>
          <w:rFonts w:ascii="Arimo" w:cs="Arimo" w:eastAsia="Arimo" w:hAnsi="Arimo"/>
          <w:sz w:val="24"/>
          <w:szCs w:val="24"/>
        </w:rPr>
      </w:pPr>
      <w:sdt>
        <w:sdtPr>
          <w:tag w:val="goog_rdk_72"/>
        </w:sdtPr>
        <w:sdtContent>
          <w:r w:rsidDel="00000000" w:rsidR="00000000" w:rsidRPr="00000000">
            <w:rPr>
              <w:rFonts w:ascii="Tahoma" w:cs="Tahoma" w:eastAsia="Tahoma" w:hAnsi="Tahoma"/>
              <w:sz w:val="24"/>
              <w:szCs w:val="24"/>
              <w:rtl w:val="0"/>
            </w:rPr>
            <w:t xml:space="preserve">Այս տարիքում առաջնային պլան է մղվում մտածողության զարգացումը: Այն դառնում է առավել տրամաբանական, ինքնուրույն, ճկուն: Առաջին տարիներին այն դեռևս պատկերավոր բնույթ է կրում, սակայն ուսումնական գործունեությունը ստիմուլացնում է վերացական մտածողության զարգացումը, երբ հստակ արտաքին առարկաների հետ գործ ունենալուց երեխան անցում է մտավոր պլանում գործողությունների կատարմանը: Կարևոր դեր են խաղում գիտական հասկացությունների ձևավորումը, որն ընթանում է ֆունկցիոնալ հատկանիշների առանձնացումից մինչև էական հատկանիշների առանձնացումը: Գիտական հասկացությունների ձևավորման գործընթացում զարգանում են երեխայի մտածողության բոլոր գործընթացները:</w:t>
          </w:r>
        </w:sdtContent>
      </w:sdt>
    </w:p>
    <w:p w:rsidR="00000000" w:rsidDel="00000000" w:rsidP="00000000" w:rsidRDefault="00000000" w:rsidRPr="00000000" w14:paraId="00000076">
      <w:pPr>
        <w:spacing w:line="360" w:lineRule="auto"/>
        <w:jc w:val="both"/>
        <w:rPr>
          <w:sz w:val="24"/>
          <w:szCs w:val="24"/>
        </w:rPr>
      </w:pPr>
      <w:sdt>
        <w:sdtPr>
          <w:tag w:val="goog_rdk_73"/>
        </w:sdtPr>
        <w:sdtContent>
          <w:r w:rsidDel="00000000" w:rsidR="00000000" w:rsidRPr="00000000">
            <w:rPr>
              <w:rFonts w:ascii="Tahoma" w:cs="Tahoma" w:eastAsia="Tahoma" w:hAnsi="Tahoma"/>
              <w:sz w:val="24"/>
              <w:szCs w:val="24"/>
              <w:rtl w:val="0"/>
            </w:rPr>
            <w:t xml:space="preserve">Կրտսեր դպրոցական տարիքում ինտենսիվ զարգանում և հարստանում է երեխայի խոսքը: Ուսուցիչը կարող է օժանդակել այս գործընթացին` ապահովելով հարուստ խոսքային միջավայր /գրքերի ընթերցում, ֆիլմերի դիտում, խոսքի ունկնդրում/, ստեղծելով դասաժամերին արտահայտվելու և շփվելու հնարավորություններ, ձևավորելով բավարար բառապաշար, ձևավորելով գեղեցիկ խոսք օգտագործելու պահանջմունք և այլ: Այս տարիքում նաև ձևավորվում է գրավոր խոսքը, որը բավականաչափ ծանր, երկարատև և կամային ճիգեր պահանջող գործունեություն է:</w:t>
          </w:r>
        </w:sdtContent>
      </w:sdt>
      <w:r w:rsidDel="00000000" w:rsidR="00000000" w:rsidRPr="00000000">
        <w:rPr>
          <w:sz w:val="24"/>
          <w:szCs w:val="24"/>
          <w:rtl w:val="0"/>
        </w:rPr>
        <w:t xml:space="preserve"> </w:t>
      </w:r>
    </w:p>
    <w:p w:rsidR="00000000" w:rsidDel="00000000" w:rsidP="00000000" w:rsidRDefault="00000000" w:rsidRPr="00000000" w14:paraId="00000077">
      <w:pPr>
        <w:spacing w:line="360" w:lineRule="auto"/>
        <w:rPr>
          <w:sz w:val="24"/>
          <w:szCs w:val="24"/>
        </w:rPr>
      </w:pPr>
      <w:sdt>
        <w:sdtPr>
          <w:tag w:val="goog_rdk_74"/>
        </w:sdtPr>
        <w:sdtContent>
          <w:r w:rsidDel="00000000" w:rsidR="00000000" w:rsidRPr="00000000">
            <w:rPr>
              <w:rFonts w:ascii="Tahoma" w:cs="Tahoma" w:eastAsia="Tahoma" w:hAnsi="Tahoma"/>
              <w:sz w:val="24"/>
              <w:szCs w:val="24"/>
              <w:rtl w:val="0"/>
            </w:rPr>
            <w:t xml:space="preserve">Այսպիսով, կարելի է փաստել, որ կրտսեր դպրոցական տարիքում երեխաները ունենում են հետևյալ ձեռքբերումները`</w:t>
          </w:r>
        </w:sdtContent>
      </w:sdt>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իմացական ոլորտի զարգացում</w:t>
          </w:r>
        </w:sdtContent>
      </w:sdt>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աֆեկտիվ-պահանջմունքային նոր մակարդակի ձևավորում, ինչը թույլ է տալիս գործել ոչ թե անմիջականորեն, այլ առաջնորդվելով հստակ գիտակցված նպատակներով, բարոյական նորմերով և արժեքներով;</w:t>
          </w:r>
        </w:sdtContent>
      </w:sdt>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հարաբերականորեն կայուն վարքաձևերի ձևավորում</w:t>
          </w:r>
        </w:sdtContent>
      </w:sdt>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 սոցիալական ուղղվածության զարգացում:</w:t>
          </w:r>
        </w:sdtContent>
      </w:sdt>
    </w:p>
    <w:p w:rsidR="00000000" w:rsidDel="00000000" w:rsidP="00000000" w:rsidRDefault="00000000" w:rsidRPr="00000000" w14:paraId="0000007C">
      <w:pPr>
        <w:spacing w:line="360" w:lineRule="auto"/>
        <w:jc w:val="both"/>
        <w:rPr>
          <w:rFonts w:ascii="Arimo" w:cs="Arimo" w:eastAsia="Arimo" w:hAnsi="Arimo"/>
          <w:sz w:val="24"/>
          <w:szCs w:val="24"/>
        </w:rPr>
      </w:pPr>
      <w:sdt>
        <w:sdtPr>
          <w:tag w:val="goog_rdk_79"/>
        </w:sdtPr>
        <w:sdtContent>
          <w:r w:rsidDel="00000000" w:rsidR="00000000" w:rsidRPr="00000000">
            <w:rPr>
              <w:rFonts w:ascii="Tahoma" w:cs="Tahoma" w:eastAsia="Tahoma" w:hAnsi="Tahoma"/>
              <w:sz w:val="24"/>
              <w:szCs w:val="24"/>
              <w:rtl w:val="0"/>
            </w:rPr>
            <w:t xml:space="preserve">Դպրոցական կյանքի սկզբնական շրջանում չափազանց կարևոր է ուսումնական գործընթացում խաղային էլեմենտների առկայությունը, ինչը մեծացնում է երեխայի հետաքրքրությունը ուսման հանդեպ:  Մեծ է նաև շարժվելու պահանջմունքը, հետևաբար, ուսուցիչը ուսումնական գործընթացը կազմակերպելիս պետք է կիրառի շարժողական խաղեր, որոնք նպաստում են երեխայի ուշադրության զարգացմանը, կենտրանանալու կարողությանը: Այս ամենից կարելի է եզրակացնել, որ ուսոմնական գործընթացները ավելի արդյունավետ է կազմակերպել դիդակտիկ խաղերի միջոցով։</w:t>
          </w:r>
        </w:sdtContent>
      </w:sdt>
    </w:p>
    <w:p w:rsidR="00000000" w:rsidDel="00000000" w:rsidP="00000000" w:rsidRDefault="00000000" w:rsidRPr="00000000" w14:paraId="0000007D">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Arimo" w:cs="Arimo" w:eastAsia="Arimo" w:hAnsi="Arimo"/>
          <w:sz w:val="24"/>
          <w:szCs w:val="24"/>
        </w:rPr>
      </w:pPr>
      <w:sdt>
        <w:sdtPr>
          <w:tag w:val="goog_rdk_80"/>
        </w:sdtPr>
        <w:sdtContent>
          <w:r w:rsidDel="00000000" w:rsidR="00000000" w:rsidRPr="00000000">
            <w:rPr>
              <w:rFonts w:ascii="Tahoma" w:cs="Tahoma" w:eastAsia="Tahoma" w:hAnsi="Tahoma"/>
              <w:sz w:val="24"/>
              <w:szCs w:val="24"/>
              <w:rtl w:val="0"/>
            </w:rPr>
            <w:t xml:space="preserve">Դիդակտիկական խաղերը ճանաչողական գործընթացում</w:t>
          </w:r>
        </w:sdtContent>
      </w:sdt>
    </w:p>
    <w:p w:rsidR="00000000" w:rsidDel="00000000" w:rsidP="00000000" w:rsidRDefault="00000000" w:rsidRPr="00000000" w14:paraId="0000007F">
      <w:pPr>
        <w:spacing w:line="360" w:lineRule="auto"/>
        <w:jc w:val="both"/>
        <w:rPr>
          <w:rFonts w:ascii="Arimo" w:cs="Arimo" w:eastAsia="Arimo" w:hAnsi="Arimo"/>
          <w:sz w:val="24"/>
          <w:szCs w:val="24"/>
        </w:rPr>
      </w:pPr>
      <w:sdt>
        <w:sdtPr>
          <w:tag w:val="goog_rdk_81"/>
        </w:sdtPr>
        <w:sdtContent>
          <w:r w:rsidDel="00000000" w:rsidR="00000000" w:rsidRPr="00000000">
            <w:rPr>
              <w:rFonts w:ascii="Tahoma" w:cs="Tahoma" w:eastAsia="Tahoma" w:hAnsi="Tahoma"/>
              <w:sz w:val="24"/>
              <w:szCs w:val="24"/>
              <w:rtl w:val="0"/>
            </w:rPr>
            <w:t xml:space="preserve">Մանկավարժության մեջ «ուսուցում» եզրով սահմանվում է մի գործընթաց,</w:t>
          </w:r>
        </w:sdtContent>
      </w:sdt>
    </w:p>
    <w:p w:rsidR="00000000" w:rsidDel="00000000" w:rsidP="00000000" w:rsidRDefault="00000000" w:rsidRPr="00000000" w14:paraId="00000080">
      <w:pPr>
        <w:spacing w:line="360" w:lineRule="auto"/>
        <w:jc w:val="both"/>
        <w:rPr>
          <w:rFonts w:ascii="Arimo" w:cs="Arimo" w:eastAsia="Arimo" w:hAnsi="Arimo"/>
          <w:sz w:val="24"/>
          <w:szCs w:val="24"/>
        </w:rPr>
      </w:pPr>
      <w:sdt>
        <w:sdtPr>
          <w:tag w:val="goog_rdk_82"/>
        </w:sdtPr>
        <w:sdtContent>
          <w:r w:rsidDel="00000000" w:rsidR="00000000" w:rsidRPr="00000000">
            <w:rPr>
              <w:rFonts w:ascii="Tahoma" w:cs="Tahoma" w:eastAsia="Tahoma" w:hAnsi="Tahoma"/>
              <w:sz w:val="24"/>
              <w:szCs w:val="24"/>
              <w:rtl w:val="0"/>
            </w:rPr>
            <w:t xml:space="preserve">երբ գիտելիքն ու հմտությունները կիրառելի են դառնում, որի արդյունքում փոխվում է երեխայի վարքագիծը, նաև այնպիսի գործընթաց, երբ սովորողը, գիտելիքներից և տեղեկություններից բացի, կարիք ունի մտածողության մշակման և համագործակցային հմտությունների ձևավորման ու զարգացման: Այդ առումով անգնահատելի է խաղի՝ որպես ուսուցման և դաստիարակության մեթոդի կիրառումը դասագործընթացում, մասնավորապես տարրական դասարաններում: «Արդի</w:t>
          </w:r>
        </w:sdtContent>
      </w:sdt>
    </w:p>
    <w:p w:rsidR="00000000" w:rsidDel="00000000" w:rsidP="00000000" w:rsidRDefault="00000000" w:rsidRPr="00000000" w14:paraId="00000081">
      <w:pPr>
        <w:spacing w:line="360" w:lineRule="auto"/>
        <w:jc w:val="both"/>
        <w:rPr>
          <w:rFonts w:ascii="Arimo" w:cs="Arimo" w:eastAsia="Arimo" w:hAnsi="Arimo"/>
          <w:sz w:val="24"/>
          <w:szCs w:val="24"/>
        </w:rPr>
      </w:pPr>
      <w:sdt>
        <w:sdtPr>
          <w:tag w:val="goog_rdk_83"/>
        </w:sdtPr>
        <w:sdtContent>
          <w:r w:rsidDel="00000000" w:rsidR="00000000" w:rsidRPr="00000000">
            <w:rPr>
              <w:rFonts w:ascii="Tahoma" w:cs="Tahoma" w:eastAsia="Tahoma" w:hAnsi="Tahoma"/>
              <w:sz w:val="24"/>
              <w:szCs w:val="24"/>
              <w:rtl w:val="0"/>
            </w:rPr>
            <w:t xml:space="preserve">ժամանակաշրջանում դպրոցի կարևորագույն խնդիրներից է դառնում աշակերտների ճանաչողական հետաքրքրությունների, նրանց ստեղծագործական մտածողության, ինքնուրույն որոշումներ կայացնելու կարողությունների ձևավորումն ու</w:t>
          </w:r>
        </w:sdtContent>
      </w:sdt>
    </w:p>
    <w:p w:rsidR="00000000" w:rsidDel="00000000" w:rsidP="00000000" w:rsidRDefault="00000000" w:rsidRPr="00000000" w14:paraId="00000082">
      <w:pPr>
        <w:spacing w:line="360" w:lineRule="auto"/>
        <w:jc w:val="both"/>
        <w:rPr>
          <w:rFonts w:ascii="Arimo" w:cs="Arimo" w:eastAsia="Arimo" w:hAnsi="Arimo"/>
          <w:sz w:val="24"/>
          <w:szCs w:val="24"/>
        </w:rPr>
      </w:pPr>
      <w:sdt>
        <w:sdtPr>
          <w:tag w:val="goog_rdk_84"/>
        </w:sdtPr>
        <w:sdtContent>
          <w:r w:rsidDel="00000000" w:rsidR="00000000" w:rsidRPr="00000000">
            <w:rPr>
              <w:rFonts w:ascii="Tahoma" w:cs="Tahoma" w:eastAsia="Tahoma" w:hAnsi="Tahoma"/>
              <w:sz w:val="24"/>
              <w:szCs w:val="24"/>
              <w:rtl w:val="0"/>
            </w:rPr>
            <w:t xml:space="preserve">զարգացումը» :</w:t>
          </w:r>
        </w:sdtContent>
      </w:sdt>
    </w:p>
    <w:p w:rsidR="00000000" w:rsidDel="00000000" w:rsidP="00000000" w:rsidRDefault="00000000" w:rsidRPr="00000000" w14:paraId="00000083">
      <w:pPr>
        <w:spacing w:line="360" w:lineRule="auto"/>
        <w:jc w:val="both"/>
        <w:rPr>
          <w:rFonts w:ascii="Arimo" w:cs="Arimo" w:eastAsia="Arimo" w:hAnsi="Arimo"/>
          <w:sz w:val="24"/>
          <w:szCs w:val="24"/>
        </w:rPr>
      </w:pPr>
      <w:sdt>
        <w:sdtPr>
          <w:tag w:val="goog_rdk_85"/>
        </w:sdtPr>
        <w:sdtContent>
          <w:r w:rsidDel="00000000" w:rsidR="00000000" w:rsidRPr="00000000">
            <w:rPr>
              <w:rFonts w:ascii="Tahoma" w:cs="Tahoma" w:eastAsia="Tahoma" w:hAnsi="Tahoma"/>
              <w:sz w:val="24"/>
              <w:szCs w:val="24"/>
              <w:rtl w:val="0"/>
            </w:rPr>
            <w:t xml:space="preserve">Արդյունավետ ուսուցումը նպաստում է երեխայի ինքնակազմակերպմանը և</w:t>
          </w:r>
        </w:sdtContent>
      </w:sdt>
    </w:p>
    <w:p w:rsidR="00000000" w:rsidDel="00000000" w:rsidP="00000000" w:rsidRDefault="00000000" w:rsidRPr="00000000" w14:paraId="00000084">
      <w:pPr>
        <w:spacing w:line="360" w:lineRule="auto"/>
        <w:jc w:val="both"/>
        <w:rPr>
          <w:rFonts w:ascii="Arimo" w:cs="Arimo" w:eastAsia="Arimo" w:hAnsi="Arimo"/>
          <w:sz w:val="24"/>
          <w:szCs w:val="24"/>
        </w:rPr>
      </w:pPr>
      <w:sdt>
        <w:sdtPr>
          <w:tag w:val="goog_rdk_86"/>
        </w:sdtPr>
        <w:sdtContent>
          <w:r w:rsidDel="00000000" w:rsidR="00000000" w:rsidRPr="00000000">
            <w:rPr>
              <w:rFonts w:ascii="Tahoma" w:cs="Tahoma" w:eastAsia="Tahoma" w:hAnsi="Tahoma"/>
              <w:sz w:val="24"/>
              <w:szCs w:val="24"/>
              <w:rtl w:val="0"/>
            </w:rPr>
            <w:t xml:space="preserve">ինքնուրույնությանը. այն սկսվում է կրտսեր դպրոցականների համար ուսուցչի</w:t>
          </w:r>
        </w:sdtContent>
      </w:sdt>
    </w:p>
    <w:p w:rsidR="00000000" w:rsidDel="00000000" w:rsidP="00000000" w:rsidRDefault="00000000" w:rsidRPr="00000000" w14:paraId="00000085">
      <w:pPr>
        <w:spacing w:line="360" w:lineRule="auto"/>
        <w:jc w:val="both"/>
        <w:rPr>
          <w:rFonts w:ascii="Arimo" w:cs="Arimo" w:eastAsia="Arimo" w:hAnsi="Arimo"/>
          <w:sz w:val="24"/>
          <w:szCs w:val="24"/>
        </w:rPr>
      </w:pPr>
      <w:sdt>
        <w:sdtPr>
          <w:tag w:val="goog_rdk_87"/>
        </w:sdtPr>
        <w:sdtContent>
          <w:r w:rsidDel="00000000" w:rsidR="00000000" w:rsidRPr="00000000">
            <w:rPr>
              <w:rFonts w:ascii="Tahoma" w:cs="Tahoma" w:eastAsia="Tahoma" w:hAnsi="Tahoma"/>
              <w:sz w:val="24"/>
              <w:szCs w:val="24"/>
              <w:rtl w:val="0"/>
            </w:rPr>
            <w:t xml:space="preserve">կողմից համապատասխան միջավայրի ստեղծումից: Ուսուցիչը լավ է հասկանում, որ վեց տարին նոր լրացած երեխայի մոտ իշխում է ընկերների հետ բացօթյա խաղերի ձգտումը: «Բնության, խաղերի, երաժշտության, հեքիաթների սքանչելի աշխարհը, որը շրջապատում էր երեխային մինչև դպրոց գնալը, չպետք է</w:t>
          </w:r>
        </w:sdtContent>
      </w:sdt>
    </w:p>
    <w:p w:rsidR="00000000" w:rsidDel="00000000" w:rsidP="00000000" w:rsidRDefault="00000000" w:rsidRPr="00000000" w14:paraId="00000086">
      <w:pPr>
        <w:spacing w:line="360" w:lineRule="auto"/>
        <w:jc w:val="both"/>
        <w:rPr>
          <w:rFonts w:ascii="Arimo" w:cs="Arimo" w:eastAsia="Arimo" w:hAnsi="Arimo"/>
          <w:sz w:val="24"/>
          <w:szCs w:val="24"/>
        </w:rPr>
      </w:pPr>
      <w:sdt>
        <w:sdtPr>
          <w:tag w:val="goog_rdk_88"/>
        </w:sdtPr>
        <w:sdtContent>
          <w:r w:rsidDel="00000000" w:rsidR="00000000" w:rsidRPr="00000000">
            <w:rPr>
              <w:rFonts w:ascii="Tahoma" w:cs="Tahoma" w:eastAsia="Tahoma" w:hAnsi="Tahoma"/>
              <w:sz w:val="24"/>
              <w:szCs w:val="24"/>
              <w:rtl w:val="0"/>
            </w:rPr>
            <w:t xml:space="preserve">փակվի նրա առջև դպրոցի դռներով: Երեխան միայն այն ժամանակ անկեղծ կսիրի դպրոցը, դասարանը, երբ ուսուցիչը կպահպանի նրա համար այն ուրախությունները, որոնք երեխան ուներ մինչև այդ»: Այդ է պատճառը, որ տարրական դասարաններում ուսուցումը կազմակերպելիս պետք է հաճախ ստեղծել</w:t>
          </w:r>
        </w:sdtContent>
      </w:sdt>
    </w:p>
    <w:p w:rsidR="00000000" w:rsidDel="00000000" w:rsidP="00000000" w:rsidRDefault="00000000" w:rsidRPr="00000000" w14:paraId="00000087">
      <w:pPr>
        <w:spacing w:line="360" w:lineRule="auto"/>
        <w:jc w:val="both"/>
        <w:rPr>
          <w:rFonts w:ascii="Arimo" w:cs="Arimo" w:eastAsia="Arimo" w:hAnsi="Arimo"/>
          <w:sz w:val="24"/>
          <w:szCs w:val="24"/>
        </w:rPr>
      </w:pPr>
      <w:sdt>
        <w:sdtPr>
          <w:tag w:val="goog_rdk_89"/>
        </w:sdtPr>
        <w:sdtContent>
          <w:r w:rsidDel="00000000" w:rsidR="00000000" w:rsidRPr="00000000">
            <w:rPr>
              <w:rFonts w:ascii="Tahoma" w:cs="Tahoma" w:eastAsia="Tahoma" w:hAnsi="Tahoma"/>
              <w:sz w:val="24"/>
              <w:szCs w:val="24"/>
              <w:rtl w:val="0"/>
            </w:rPr>
            <w:t xml:space="preserve">խաղային իրավիճակներ և աշակերտներին հնարավորություն ընձեռել՝ մտնելու</w:t>
          </w:r>
        </w:sdtContent>
      </w:sdt>
    </w:p>
    <w:p w:rsidR="00000000" w:rsidDel="00000000" w:rsidP="00000000" w:rsidRDefault="00000000" w:rsidRPr="00000000" w14:paraId="00000088">
      <w:pPr>
        <w:spacing w:line="360" w:lineRule="auto"/>
        <w:jc w:val="both"/>
        <w:rPr>
          <w:rFonts w:ascii="Arimo" w:cs="Arimo" w:eastAsia="Arimo" w:hAnsi="Arimo"/>
          <w:sz w:val="24"/>
          <w:szCs w:val="24"/>
        </w:rPr>
      </w:pPr>
      <w:sdt>
        <w:sdtPr>
          <w:tag w:val="goog_rdk_90"/>
        </w:sdtPr>
        <w:sdtContent>
          <w:r w:rsidDel="00000000" w:rsidR="00000000" w:rsidRPr="00000000">
            <w:rPr>
              <w:rFonts w:ascii="Tahoma" w:cs="Tahoma" w:eastAsia="Tahoma" w:hAnsi="Tahoma"/>
              <w:sz w:val="24"/>
              <w:szCs w:val="24"/>
              <w:rtl w:val="0"/>
            </w:rPr>
            <w:t xml:space="preserve">իրենց համար հիմնական և կարևոր համարվող գործունեության ոլորտ: Չէ՞ որ</w:t>
          </w:r>
        </w:sdtContent>
      </w:sdt>
    </w:p>
    <w:p w:rsidR="00000000" w:rsidDel="00000000" w:rsidP="00000000" w:rsidRDefault="00000000" w:rsidRPr="00000000" w14:paraId="00000089">
      <w:pPr>
        <w:spacing w:line="360" w:lineRule="auto"/>
        <w:jc w:val="both"/>
        <w:rPr>
          <w:rFonts w:ascii="Arimo" w:cs="Arimo" w:eastAsia="Arimo" w:hAnsi="Arimo"/>
          <w:sz w:val="24"/>
          <w:szCs w:val="24"/>
        </w:rPr>
      </w:pPr>
      <w:sdt>
        <w:sdtPr>
          <w:tag w:val="goog_rdk_91"/>
        </w:sdtPr>
        <w:sdtContent>
          <w:r w:rsidDel="00000000" w:rsidR="00000000" w:rsidRPr="00000000">
            <w:rPr>
              <w:rFonts w:ascii="Tahoma" w:cs="Tahoma" w:eastAsia="Tahoma" w:hAnsi="Tahoma"/>
              <w:sz w:val="24"/>
              <w:szCs w:val="24"/>
              <w:rtl w:val="0"/>
            </w:rPr>
            <w:t xml:space="preserve">խաղն առավել գրավիչ է դարձնում ուսուցումը, կենտրոնացնում երեխայի ուշադրությունը, խթանում մտածողությունը: Խաղի միջոցով ճշգրտվում և ընդլայնվում</w:t>
          </w:r>
        </w:sdtContent>
      </w:sdt>
    </w:p>
    <w:p w:rsidR="00000000" w:rsidDel="00000000" w:rsidP="00000000" w:rsidRDefault="00000000" w:rsidRPr="00000000" w14:paraId="0000008A">
      <w:pPr>
        <w:spacing w:line="360" w:lineRule="auto"/>
        <w:jc w:val="both"/>
        <w:rPr>
          <w:rFonts w:ascii="Arimo" w:cs="Arimo" w:eastAsia="Arimo" w:hAnsi="Arimo"/>
          <w:sz w:val="24"/>
          <w:szCs w:val="24"/>
        </w:rPr>
      </w:pPr>
      <w:sdt>
        <w:sdtPr>
          <w:tag w:val="goog_rdk_92"/>
        </w:sdtPr>
        <w:sdtContent>
          <w:r w:rsidDel="00000000" w:rsidR="00000000" w:rsidRPr="00000000">
            <w:rPr>
              <w:rFonts w:ascii="Tahoma" w:cs="Tahoma" w:eastAsia="Tahoma" w:hAnsi="Tahoma"/>
              <w:sz w:val="24"/>
              <w:szCs w:val="24"/>
              <w:rtl w:val="0"/>
            </w:rPr>
            <w:t xml:space="preserve">են երեխայի պատկերացումները շրջապատի, բնության, հայրենիքի, ծնողների և</w:t>
          </w:r>
        </w:sdtContent>
      </w:sdt>
    </w:p>
    <w:p w:rsidR="00000000" w:rsidDel="00000000" w:rsidP="00000000" w:rsidRDefault="00000000" w:rsidRPr="00000000" w14:paraId="0000008B">
      <w:pPr>
        <w:spacing w:line="360" w:lineRule="auto"/>
        <w:jc w:val="both"/>
        <w:rPr>
          <w:rFonts w:ascii="Arimo" w:cs="Arimo" w:eastAsia="Arimo" w:hAnsi="Arimo"/>
          <w:sz w:val="24"/>
          <w:szCs w:val="24"/>
        </w:rPr>
      </w:pPr>
      <w:sdt>
        <w:sdtPr>
          <w:tag w:val="goog_rdk_93"/>
        </w:sdtPr>
        <w:sdtContent>
          <w:r w:rsidDel="00000000" w:rsidR="00000000" w:rsidRPr="00000000">
            <w:rPr>
              <w:rFonts w:ascii="Tahoma" w:cs="Tahoma" w:eastAsia="Tahoma" w:hAnsi="Tahoma"/>
              <w:sz w:val="24"/>
              <w:szCs w:val="24"/>
              <w:rtl w:val="0"/>
            </w:rPr>
            <w:t xml:space="preserve">ընդհանրապես աշխարհի մասին, դաստիարակվում են ուշիմություն, աշխուժություն, զսպվածություն և այլ դրական հատկանիշներ:</w:t>
          </w:r>
        </w:sdtContent>
      </w:sdt>
    </w:p>
    <w:p w:rsidR="00000000" w:rsidDel="00000000" w:rsidP="00000000" w:rsidRDefault="00000000" w:rsidRPr="00000000" w14:paraId="0000008C">
      <w:pPr>
        <w:spacing w:line="360" w:lineRule="auto"/>
        <w:jc w:val="both"/>
        <w:rPr>
          <w:rFonts w:ascii="Arimo" w:cs="Arimo" w:eastAsia="Arimo" w:hAnsi="Arimo"/>
          <w:sz w:val="24"/>
          <w:szCs w:val="24"/>
        </w:rPr>
      </w:pPr>
      <w:sdt>
        <w:sdtPr>
          <w:tag w:val="goog_rdk_94"/>
        </w:sdtPr>
        <w:sdtContent>
          <w:r w:rsidDel="00000000" w:rsidR="00000000" w:rsidRPr="00000000">
            <w:rPr>
              <w:rFonts w:ascii="Tahoma" w:cs="Tahoma" w:eastAsia="Tahoma" w:hAnsi="Tahoma"/>
              <w:sz w:val="24"/>
              <w:szCs w:val="24"/>
              <w:rtl w:val="0"/>
            </w:rPr>
            <w:t xml:space="preserve"> Հենց այդ նպատակով էլ տարրական դասարաններում (հատկապես՝ առաջին) հարկավոր է ավելի շատ կազմակերպել ուսուցողական խաղեր: Ուսուցիչը պետք է իմանա, որ խաղի բովանդակությունը և կանոնները պետք է հասկանալի լինեն երեխաներին, խաղի բովանդակությունը պետք է համապատասխանի աշակերտների գիտելիքների մակարդակին, խաղերը պետք է լինեն կոնկրետ և նպատակային, իսկ դրանց քանակն ու</w:t>
          </w:r>
        </w:sdtContent>
      </w:sdt>
    </w:p>
    <w:p w:rsidR="00000000" w:rsidDel="00000000" w:rsidP="00000000" w:rsidRDefault="00000000" w:rsidRPr="00000000" w14:paraId="0000008D">
      <w:pPr>
        <w:spacing w:line="360" w:lineRule="auto"/>
        <w:jc w:val="both"/>
        <w:rPr>
          <w:rFonts w:ascii="Arimo" w:cs="Arimo" w:eastAsia="Arimo" w:hAnsi="Arimo"/>
          <w:sz w:val="24"/>
          <w:szCs w:val="24"/>
        </w:rPr>
      </w:pPr>
      <w:sdt>
        <w:sdtPr>
          <w:tag w:val="goog_rdk_95"/>
        </w:sdtPr>
        <w:sdtContent>
          <w:r w:rsidDel="00000000" w:rsidR="00000000" w:rsidRPr="00000000">
            <w:rPr>
              <w:rFonts w:ascii="Tahoma" w:cs="Tahoma" w:eastAsia="Tahoma" w:hAnsi="Tahoma"/>
              <w:sz w:val="24"/>
              <w:szCs w:val="24"/>
              <w:rtl w:val="0"/>
            </w:rPr>
            <w:t xml:space="preserve">տևողությունը՝ չափավոր: Խաղը պետք է նպաստի գիտելիքների հարստացմանը</w:t>
          </w:r>
        </w:sdtContent>
      </w:sdt>
    </w:p>
    <w:p w:rsidR="00000000" w:rsidDel="00000000" w:rsidP="00000000" w:rsidRDefault="00000000" w:rsidRPr="00000000" w14:paraId="0000008E">
      <w:pPr>
        <w:spacing w:line="360" w:lineRule="auto"/>
        <w:jc w:val="both"/>
        <w:rPr>
          <w:rFonts w:ascii="Arimo" w:cs="Arimo" w:eastAsia="Arimo" w:hAnsi="Arimo"/>
          <w:sz w:val="24"/>
          <w:szCs w:val="24"/>
        </w:rPr>
      </w:pPr>
      <w:sdt>
        <w:sdtPr>
          <w:tag w:val="goog_rdk_96"/>
        </w:sdtPr>
        <w:sdtContent>
          <w:r w:rsidDel="00000000" w:rsidR="00000000" w:rsidRPr="00000000">
            <w:rPr>
              <w:rFonts w:ascii="Tahoma" w:cs="Tahoma" w:eastAsia="Tahoma" w:hAnsi="Tahoma"/>
              <w:sz w:val="24"/>
              <w:szCs w:val="24"/>
              <w:rtl w:val="0"/>
            </w:rPr>
            <w:t xml:space="preserve">և հետաքրքրությունների ձևավորմանը:</w:t>
          </w:r>
        </w:sdtContent>
      </w:sdt>
    </w:p>
    <w:p w:rsidR="00000000" w:rsidDel="00000000" w:rsidP="00000000" w:rsidRDefault="00000000" w:rsidRPr="00000000" w14:paraId="0000008F">
      <w:pPr>
        <w:spacing w:line="360" w:lineRule="auto"/>
        <w:jc w:val="both"/>
        <w:rPr>
          <w:rFonts w:ascii="Arimo" w:cs="Arimo" w:eastAsia="Arimo" w:hAnsi="Arimo"/>
          <w:sz w:val="24"/>
          <w:szCs w:val="24"/>
        </w:rPr>
      </w:pPr>
      <w:sdt>
        <w:sdtPr>
          <w:tag w:val="goog_rdk_97"/>
        </w:sdtPr>
        <w:sdtContent>
          <w:r w:rsidDel="00000000" w:rsidR="00000000" w:rsidRPr="00000000">
            <w:rPr>
              <w:rFonts w:ascii="Tahoma" w:cs="Tahoma" w:eastAsia="Tahoma" w:hAnsi="Tahoma"/>
              <w:sz w:val="24"/>
              <w:szCs w:val="24"/>
              <w:rtl w:val="0"/>
            </w:rPr>
            <w:t xml:space="preserve">Խաղը երեխայի համակողմանի զարգացման, ինքնահաստատման, ինքնակատարելագործման կարևոր միջոց է, որը բացահայտում է նրա բնավորության</w:t>
          </w:r>
        </w:sdtContent>
      </w:sdt>
    </w:p>
    <w:p w:rsidR="00000000" w:rsidDel="00000000" w:rsidP="00000000" w:rsidRDefault="00000000" w:rsidRPr="00000000" w14:paraId="00000090">
      <w:pPr>
        <w:spacing w:line="360" w:lineRule="auto"/>
        <w:jc w:val="both"/>
        <w:rPr>
          <w:sz w:val="24"/>
          <w:szCs w:val="24"/>
        </w:rPr>
      </w:pPr>
      <w:sdt>
        <w:sdtPr>
          <w:tag w:val="goog_rdk_98"/>
        </w:sdtPr>
        <w:sdtContent>
          <w:r w:rsidDel="00000000" w:rsidR="00000000" w:rsidRPr="00000000">
            <w:rPr>
              <w:rFonts w:ascii="Tahoma" w:cs="Tahoma" w:eastAsia="Tahoma" w:hAnsi="Tahoma"/>
              <w:sz w:val="24"/>
              <w:szCs w:val="24"/>
              <w:rtl w:val="0"/>
            </w:rPr>
            <w:t xml:space="preserve">շատ կողմեր: Խաղի միջոցով երեխային կարելի է և՛ կրթել, և՛ դաստիարակել: Խաղի ընթացքում երեխան դրսևորում է որոշակի ինքնուրույնություն, ձգտում է ինքնահաստատման, ձևավորվում են բնավորության որոշակի գծեր: Խաղի ընթացքում երեխաները ազատ են և ինքնուրույն, ունեն հավասար իրավունքներ և ինքնադրսևորման լայն հնարավորություններ: Խաղն ապահովում է հասակակիցների հետ փոխշփումներ, հաճելի մթնոլորտ և համագործակցելու լավագույն պայմաններ:</w:t>
          </w:r>
        </w:sdtContent>
      </w:sdt>
      <w:r w:rsidDel="00000000" w:rsidR="00000000" w:rsidRPr="00000000">
        <w:rPr>
          <w:rtl w:val="0"/>
        </w:rPr>
      </w:r>
    </w:p>
    <w:p w:rsidR="00000000" w:rsidDel="00000000" w:rsidP="00000000" w:rsidRDefault="00000000" w:rsidRPr="00000000" w14:paraId="00000091">
      <w:pPr>
        <w:spacing w:line="360" w:lineRule="auto"/>
        <w:jc w:val="both"/>
        <w:rPr>
          <w:sz w:val="24"/>
          <w:szCs w:val="24"/>
        </w:rPr>
      </w:pPr>
      <w:r w:rsidDel="00000000" w:rsidR="00000000" w:rsidRPr="00000000">
        <w:rPr>
          <w:rtl w:val="0"/>
        </w:rPr>
      </w:r>
    </w:p>
    <w:p w:rsidR="00000000" w:rsidDel="00000000" w:rsidP="00000000" w:rsidRDefault="00000000" w:rsidRPr="00000000" w14:paraId="00000092">
      <w:pPr>
        <w:pStyle w:val="Heading1"/>
        <w:rPr>
          <w:rFonts w:ascii="Arimo" w:cs="Arimo" w:eastAsia="Arimo" w:hAnsi="Arimo"/>
          <w:sz w:val="28"/>
          <w:szCs w:val="28"/>
        </w:rPr>
      </w:pPr>
      <w:sdt>
        <w:sdtPr>
          <w:tag w:val="goog_rdk_99"/>
        </w:sdtPr>
        <w:sdtContent>
          <w:r w:rsidDel="00000000" w:rsidR="00000000" w:rsidRPr="00000000">
            <w:rPr>
              <w:rFonts w:ascii="Tahoma" w:cs="Tahoma" w:eastAsia="Tahoma" w:hAnsi="Tahoma"/>
              <w:sz w:val="28"/>
              <w:szCs w:val="28"/>
              <w:rtl w:val="0"/>
            </w:rPr>
            <w:t xml:space="preserve">Դասի տարբեր փուլերում անցկացվող խաղեր</w:t>
          </w:r>
        </w:sdtContent>
      </w:sdt>
    </w:p>
    <w:p w:rsidR="00000000" w:rsidDel="00000000" w:rsidP="00000000" w:rsidRDefault="00000000" w:rsidRPr="00000000" w14:paraId="00000093">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94">
      <w:pPr>
        <w:spacing w:line="360" w:lineRule="auto"/>
        <w:jc w:val="both"/>
        <w:rPr>
          <w:rFonts w:ascii="Arimo" w:cs="Arimo" w:eastAsia="Arimo" w:hAnsi="Arimo"/>
          <w:sz w:val="24"/>
          <w:szCs w:val="24"/>
        </w:rPr>
      </w:pPr>
      <w:sdt>
        <w:sdtPr>
          <w:tag w:val="goog_rdk_100"/>
        </w:sdtPr>
        <w:sdtContent>
          <w:r w:rsidDel="00000000" w:rsidR="00000000" w:rsidRPr="00000000">
            <w:rPr>
              <w:rFonts w:ascii="Tahoma" w:cs="Tahoma" w:eastAsia="Tahoma" w:hAnsi="Tahoma"/>
              <w:sz w:val="24"/>
              <w:szCs w:val="24"/>
              <w:rtl w:val="0"/>
            </w:rPr>
            <w:t xml:space="preserve">Դասի տարբեր փուլերում անցկացվող խաղերի տեսակներից կարելի է</w:t>
          </w:r>
        </w:sdtContent>
      </w:sdt>
    </w:p>
    <w:p w:rsidR="00000000" w:rsidDel="00000000" w:rsidP="00000000" w:rsidRDefault="00000000" w:rsidRPr="00000000" w14:paraId="00000095">
      <w:pPr>
        <w:spacing w:line="360" w:lineRule="auto"/>
        <w:jc w:val="both"/>
        <w:rPr>
          <w:rFonts w:ascii="Arimo" w:cs="Arimo" w:eastAsia="Arimo" w:hAnsi="Arimo"/>
          <w:sz w:val="24"/>
          <w:szCs w:val="24"/>
        </w:rPr>
      </w:pPr>
      <w:sdt>
        <w:sdtPr>
          <w:tag w:val="goog_rdk_101"/>
        </w:sdtPr>
        <w:sdtContent>
          <w:r w:rsidDel="00000000" w:rsidR="00000000" w:rsidRPr="00000000">
            <w:rPr>
              <w:rFonts w:ascii="Tahoma" w:cs="Tahoma" w:eastAsia="Tahoma" w:hAnsi="Tahoma"/>
              <w:sz w:val="24"/>
              <w:szCs w:val="24"/>
              <w:rtl w:val="0"/>
            </w:rPr>
            <w:t xml:space="preserve">առանձնացնել այն ուսուցողական խաղերը, որոնք համապատասխանում են դասի թեմային և կազմակերպվում են առանձին թեմաների ուսուցումը նախապատրաստելու, անցածը խորացնելու, ամրապնդելու և ամփոփելու նպատակով: Երկրորդ դասարանում մայրենի լեզվի դասաժամերին իրականացվող բառակազմական և վերլուծական-գործնական աշխատանքները, որոնք կազմակերպվում են</w:t>
          </w:r>
        </w:sdtContent>
      </w:sdt>
    </w:p>
    <w:p w:rsidR="00000000" w:rsidDel="00000000" w:rsidP="00000000" w:rsidRDefault="00000000" w:rsidRPr="00000000" w14:paraId="00000096">
      <w:pPr>
        <w:spacing w:line="360" w:lineRule="auto"/>
        <w:jc w:val="both"/>
        <w:rPr>
          <w:rFonts w:ascii="Arimo" w:cs="Arimo" w:eastAsia="Arimo" w:hAnsi="Arimo"/>
          <w:sz w:val="24"/>
          <w:szCs w:val="24"/>
        </w:rPr>
      </w:pPr>
      <w:sdt>
        <w:sdtPr>
          <w:tag w:val="goog_rdk_102"/>
        </w:sdtPr>
        <w:sdtContent>
          <w:r w:rsidDel="00000000" w:rsidR="00000000" w:rsidRPr="00000000">
            <w:rPr>
              <w:rFonts w:ascii="Tahoma" w:cs="Tahoma" w:eastAsia="Tahoma" w:hAnsi="Tahoma"/>
              <w:sz w:val="24"/>
              <w:szCs w:val="24"/>
              <w:rtl w:val="0"/>
            </w:rPr>
            <w:t xml:space="preserve">խաղերի ձևով, նպաստում են սովորողների՝ հայրենիքի ճանաչողության խորացմանը և լեզվական աշխատանք կատարելու հմտությունների ձևավորմանը: Երեխաներն աստիճանաբար կարողանում են պարզ բառերից կազմել բարդ և բարդածանցավոր, ինչպես նաև հոդակապով և անհոդակապ բառեր: Այդ կարողություններն առավել զարգացնելու նպատակահարմար միջոց են հաճախակի կազմակերպվող բառավերլուծական բնույթի մի շարք խաղեր, որոնց ժամանակ աշակերտներն առիթ են ունենում ընտրելու արմատը կամ ածանցը:</w:t>
          </w:r>
        </w:sdtContent>
      </w:sdt>
    </w:p>
    <w:p w:rsidR="00000000" w:rsidDel="00000000" w:rsidP="00000000" w:rsidRDefault="00000000" w:rsidRPr="00000000" w14:paraId="00000097">
      <w:pPr>
        <w:spacing w:line="360" w:lineRule="auto"/>
        <w:jc w:val="both"/>
        <w:rPr>
          <w:rFonts w:ascii="Arimo" w:cs="Arimo" w:eastAsia="Arimo" w:hAnsi="Arimo"/>
          <w:sz w:val="24"/>
          <w:szCs w:val="24"/>
        </w:rPr>
      </w:pPr>
      <w:sdt>
        <w:sdtPr>
          <w:tag w:val="goog_rdk_103"/>
        </w:sdtPr>
        <w:sdtContent>
          <w:r w:rsidDel="00000000" w:rsidR="00000000" w:rsidRPr="00000000">
            <w:rPr>
              <w:rFonts w:ascii="Tahoma" w:cs="Tahoma" w:eastAsia="Tahoma" w:hAnsi="Tahoma"/>
              <w:sz w:val="24"/>
              <w:szCs w:val="24"/>
              <w:rtl w:val="0"/>
            </w:rPr>
            <w:t xml:space="preserve">Ներկայացնենք ուսուցողական խաղի օրինակ: Դասարանը բաժանվում է</w:t>
          </w:r>
        </w:sdtContent>
      </w:sdt>
      <w:r w:rsidDel="00000000" w:rsidR="00000000" w:rsidRPr="00000000">
        <w:rPr>
          <w:sz w:val="24"/>
          <w:szCs w:val="24"/>
          <w:rtl w:val="0"/>
        </w:rPr>
        <w:t xml:space="preserve">  </w:t>
      </w:r>
      <w:sdt>
        <w:sdtPr>
          <w:tag w:val="goog_rdk_104"/>
        </w:sdtPr>
        <w:sdtContent>
          <w:r w:rsidDel="00000000" w:rsidR="00000000" w:rsidRPr="00000000">
            <w:rPr>
              <w:rFonts w:ascii="Tahoma" w:cs="Tahoma" w:eastAsia="Tahoma" w:hAnsi="Tahoma"/>
              <w:sz w:val="24"/>
              <w:szCs w:val="24"/>
              <w:rtl w:val="0"/>
            </w:rPr>
            <w:t xml:space="preserve">չորսհոգանոց խմբերի: Յուրաքանչյուր խումբ ստանում է պաստառ, որի վրա</w:t>
          </w:r>
        </w:sdtContent>
      </w:sdt>
      <w:r w:rsidDel="00000000" w:rsidR="00000000" w:rsidRPr="00000000">
        <w:rPr>
          <w:sz w:val="24"/>
          <w:szCs w:val="24"/>
          <w:rtl w:val="0"/>
        </w:rPr>
        <w:t xml:space="preserve">  </w:t>
      </w:r>
      <w:sdt>
        <w:sdtPr>
          <w:tag w:val="goog_rdk_105"/>
        </w:sdtPr>
        <w:sdtContent>
          <w:r w:rsidDel="00000000" w:rsidR="00000000" w:rsidRPr="00000000">
            <w:rPr>
              <w:rFonts w:ascii="Tahoma" w:cs="Tahoma" w:eastAsia="Tahoma" w:hAnsi="Tahoma"/>
              <w:sz w:val="24"/>
              <w:szCs w:val="24"/>
              <w:rtl w:val="0"/>
            </w:rPr>
            <w:t xml:space="preserve">նկարված է ծաղիկ: Մեջտեղում գրված արմատ-բառի (օրինակ՝ գործ) օգնությամբ</w:t>
          </w:r>
        </w:sdtContent>
      </w:sdt>
      <w:r w:rsidDel="00000000" w:rsidR="00000000" w:rsidRPr="00000000">
        <w:rPr>
          <w:sz w:val="24"/>
          <w:szCs w:val="24"/>
          <w:rtl w:val="0"/>
        </w:rPr>
        <w:t xml:space="preserve"> </w:t>
      </w:r>
      <w:sdt>
        <w:sdtPr>
          <w:tag w:val="goog_rdk_106"/>
        </w:sdtPr>
        <w:sdtContent>
          <w:r w:rsidDel="00000000" w:rsidR="00000000" w:rsidRPr="00000000">
            <w:rPr>
              <w:rFonts w:ascii="Tahoma" w:cs="Tahoma" w:eastAsia="Tahoma" w:hAnsi="Tahoma"/>
              <w:sz w:val="24"/>
              <w:szCs w:val="24"/>
              <w:rtl w:val="0"/>
            </w:rPr>
            <w:t xml:space="preserve">սովորողները տրված ժամանակի ընթացքում թերթիկների վրա գրում են բառարմատ կամ ածանց, որոնք կցվում են գործ բառին, և ստացվում է նոր՝ բարդ կամ</w:t>
          </w:r>
        </w:sdtContent>
      </w:sdt>
      <w:r w:rsidDel="00000000" w:rsidR="00000000" w:rsidRPr="00000000">
        <w:rPr>
          <w:sz w:val="24"/>
          <w:szCs w:val="24"/>
          <w:rtl w:val="0"/>
        </w:rPr>
        <w:t xml:space="preserve"> </w:t>
      </w:r>
      <w:sdt>
        <w:sdtPr>
          <w:tag w:val="goog_rdk_107"/>
        </w:sdtPr>
        <w:sdtContent>
          <w:r w:rsidDel="00000000" w:rsidR="00000000" w:rsidRPr="00000000">
            <w:rPr>
              <w:rFonts w:ascii="Tahoma" w:cs="Tahoma" w:eastAsia="Tahoma" w:hAnsi="Tahoma"/>
              <w:sz w:val="24"/>
              <w:szCs w:val="24"/>
              <w:rtl w:val="0"/>
            </w:rPr>
            <w:t xml:space="preserve">ածանցավոր բառ:</w:t>
          </w:r>
        </w:sdtContent>
      </w:sdt>
    </w:p>
    <w:p w:rsidR="00000000" w:rsidDel="00000000" w:rsidP="00000000" w:rsidRDefault="00000000" w:rsidRPr="00000000" w14:paraId="00000098">
      <w:pPr>
        <w:spacing w:line="360" w:lineRule="auto"/>
        <w:jc w:val="both"/>
        <w:rPr>
          <w:rFonts w:ascii="Arimo" w:cs="Arimo" w:eastAsia="Arimo" w:hAnsi="Arimo"/>
          <w:sz w:val="24"/>
          <w:szCs w:val="24"/>
        </w:rPr>
      </w:pPr>
      <w:sdt>
        <w:sdtPr>
          <w:tag w:val="goog_rdk_108"/>
        </w:sdtPr>
        <w:sdtContent>
          <w:r w:rsidDel="00000000" w:rsidR="00000000" w:rsidRPr="00000000">
            <w:rPr>
              <w:rFonts w:ascii="Tahoma" w:cs="Tahoma" w:eastAsia="Tahoma" w:hAnsi="Tahoma"/>
              <w:sz w:val="24"/>
              <w:szCs w:val="24"/>
              <w:rtl w:val="0"/>
            </w:rPr>
            <w:t xml:space="preserve">Ուսուցողական խաղի ևս մեկ օրինակ․</w:t>
          </w:r>
        </w:sdtContent>
      </w:sdt>
    </w:p>
    <w:p w:rsidR="00000000" w:rsidDel="00000000" w:rsidP="00000000" w:rsidRDefault="00000000" w:rsidRPr="00000000" w14:paraId="00000099">
      <w:pPr>
        <w:spacing w:line="360" w:lineRule="auto"/>
        <w:jc w:val="both"/>
        <w:rPr>
          <w:rFonts w:ascii="Arimo" w:cs="Arimo" w:eastAsia="Arimo" w:hAnsi="Arimo"/>
          <w:sz w:val="24"/>
          <w:szCs w:val="24"/>
        </w:rPr>
      </w:pPr>
      <w:sdt>
        <w:sdtPr>
          <w:tag w:val="goog_rdk_109"/>
        </w:sdtPr>
        <w:sdtContent>
          <w:r w:rsidDel="00000000" w:rsidR="00000000" w:rsidRPr="00000000">
            <w:rPr>
              <w:rFonts w:ascii="Tahoma" w:cs="Tahoma" w:eastAsia="Tahoma" w:hAnsi="Tahoma"/>
              <w:sz w:val="24"/>
              <w:szCs w:val="24"/>
              <w:rtl w:val="0"/>
            </w:rPr>
            <w:t xml:space="preserve">«Զվարճալի ծաղիկներ» խաղը կազմակերպելու ժամանակ ես զրուցում եմ</w:t>
          </w:r>
        </w:sdtContent>
      </w:sdt>
      <w:r w:rsidDel="00000000" w:rsidR="00000000" w:rsidRPr="00000000">
        <w:rPr>
          <w:sz w:val="24"/>
          <w:szCs w:val="24"/>
          <w:rtl w:val="0"/>
        </w:rPr>
        <w:t xml:space="preserve"> </w:t>
      </w:r>
      <w:sdt>
        <w:sdtPr>
          <w:tag w:val="goog_rdk_110"/>
        </w:sdtPr>
        <w:sdtContent>
          <w:r w:rsidDel="00000000" w:rsidR="00000000" w:rsidRPr="00000000">
            <w:rPr>
              <w:rFonts w:ascii="Tahoma" w:cs="Tahoma" w:eastAsia="Tahoma" w:hAnsi="Tahoma"/>
              <w:sz w:val="24"/>
              <w:szCs w:val="24"/>
              <w:rtl w:val="0"/>
            </w:rPr>
            <w:t xml:space="preserve">երեխաների հետ ծաղիկների թեմայով, ճշտում և ամրակայում նրանց պատկերացումները ծաղիկների մասին, այնուհետև երեխաներին բաժանում եմ խաղաքարտեր: Յուրաքանչյուր խաղաքարտին գրում եմ որևէ ծաղկի հատկանիշ կամ</w:t>
          </w:r>
        </w:sdtContent>
      </w:sdt>
      <w:r w:rsidDel="00000000" w:rsidR="00000000" w:rsidRPr="00000000">
        <w:rPr>
          <w:sz w:val="24"/>
          <w:szCs w:val="24"/>
          <w:rtl w:val="0"/>
        </w:rPr>
        <w:t xml:space="preserve"> </w:t>
      </w:r>
      <w:sdt>
        <w:sdtPr>
          <w:tag w:val="goog_rdk_111"/>
        </w:sdtPr>
        <w:sdtContent>
          <w:r w:rsidDel="00000000" w:rsidR="00000000" w:rsidRPr="00000000">
            <w:rPr>
              <w:rFonts w:ascii="Tahoma" w:cs="Tahoma" w:eastAsia="Tahoma" w:hAnsi="Tahoma"/>
              <w:sz w:val="24"/>
              <w:szCs w:val="24"/>
              <w:rtl w:val="0"/>
            </w:rPr>
            <w:t xml:space="preserve">առանձնահատկություն ցույց տվող բառ: Երեխան պետք է գուշակի, թե ո՛ր ծաղկի</w:t>
          </w:r>
        </w:sdtContent>
      </w:sdt>
      <w:r w:rsidDel="00000000" w:rsidR="00000000" w:rsidRPr="00000000">
        <w:rPr>
          <w:sz w:val="24"/>
          <w:szCs w:val="24"/>
          <w:rtl w:val="0"/>
        </w:rPr>
        <w:t xml:space="preserve"> </w:t>
      </w:r>
      <w:sdt>
        <w:sdtPr>
          <w:tag w:val="goog_rdk_112"/>
        </w:sdtPr>
        <w:sdtContent>
          <w:r w:rsidDel="00000000" w:rsidR="00000000" w:rsidRPr="00000000">
            <w:rPr>
              <w:rFonts w:ascii="Tahoma" w:cs="Tahoma" w:eastAsia="Tahoma" w:hAnsi="Tahoma"/>
              <w:sz w:val="24"/>
              <w:szCs w:val="24"/>
              <w:rtl w:val="0"/>
            </w:rPr>
            <w:t xml:space="preserve">մասին է խոսքը և ի՛նչ գիտի այդ ծաղկի մասին: Այս խաղը երեխաների մեջ դաստիարակում է գեղագիտական ճաշակ:</w:t>
          </w:r>
        </w:sdtContent>
      </w:sdt>
    </w:p>
    <w:p w:rsidR="00000000" w:rsidDel="00000000" w:rsidP="00000000" w:rsidRDefault="00000000" w:rsidRPr="00000000" w14:paraId="0000009A">
      <w:pPr>
        <w:spacing w:line="360" w:lineRule="auto"/>
        <w:jc w:val="both"/>
        <w:rPr>
          <w:rFonts w:ascii="Arimo" w:cs="Arimo" w:eastAsia="Arimo" w:hAnsi="Arimo"/>
          <w:sz w:val="24"/>
          <w:szCs w:val="24"/>
        </w:rPr>
      </w:pPr>
      <w:sdt>
        <w:sdtPr>
          <w:tag w:val="goog_rdk_113"/>
        </w:sdtPr>
        <w:sdtContent>
          <w:r w:rsidDel="00000000" w:rsidR="00000000" w:rsidRPr="00000000">
            <w:rPr>
              <w:rFonts w:ascii="Tahoma" w:cs="Tahoma" w:eastAsia="Tahoma" w:hAnsi="Tahoma"/>
              <w:sz w:val="24"/>
              <w:szCs w:val="24"/>
              <w:rtl w:val="0"/>
            </w:rPr>
            <w:t xml:space="preserve">Կրտսեր դպրոցականների մասնակցությունը դիդակտիկ խաղերին նպաստում է նրանց ինքնադրսևորմանը և ինքնահաստատմանը: Դրանք ձևավորում են</w:t>
          </w:r>
        </w:sdtContent>
      </w:sdt>
      <w:r w:rsidDel="00000000" w:rsidR="00000000" w:rsidRPr="00000000">
        <w:rPr>
          <w:sz w:val="24"/>
          <w:szCs w:val="24"/>
          <w:rtl w:val="0"/>
        </w:rPr>
        <w:t xml:space="preserve"> </w:t>
      </w:r>
      <w:sdt>
        <w:sdtPr>
          <w:tag w:val="goog_rdk_114"/>
        </w:sdtPr>
        <w:sdtContent>
          <w:r w:rsidDel="00000000" w:rsidR="00000000" w:rsidRPr="00000000">
            <w:rPr>
              <w:rFonts w:ascii="Tahoma" w:cs="Tahoma" w:eastAsia="Tahoma" w:hAnsi="Tahoma"/>
              <w:sz w:val="24"/>
              <w:szCs w:val="24"/>
              <w:rtl w:val="0"/>
            </w:rPr>
            <w:t xml:space="preserve">հաջողության, հաղթանակի հասնելու կայուն ձգտում, հետևաբար նաև կամային</w:t>
          </w:r>
        </w:sdtContent>
      </w:sdt>
      <w:r w:rsidDel="00000000" w:rsidR="00000000" w:rsidRPr="00000000">
        <w:rPr>
          <w:sz w:val="24"/>
          <w:szCs w:val="24"/>
          <w:rtl w:val="0"/>
        </w:rPr>
        <w:t xml:space="preserve"> </w:t>
      </w:r>
      <w:sdt>
        <w:sdtPr>
          <w:tag w:val="goog_rdk_115"/>
        </w:sdtPr>
        <w:sdtContent>
          <w:r w:rsidDel="00000000" w:rsidR="00000000" w:rsidRPr="00000000">
            <w:rPr>
              <w:rFonts w:ascii="Tahoma" w:cs="Tahoma" w:eastAsia="Tahoma" w:hAnsi="Tahoma"/>
              <w:sz w:val="24"/>
              <w:szCs w:val="24"/>
              <w:rtl w:val="0"/>
            </w:rPr>
            <w:t xml:space="preserve">որակներ: Երկրորդ և երրորդ դասարաններում նպատակահարմար է, որ աշակերտը մաթեմատիկական և տրամաբանական խնդիրների համար ունենա</w:t>
          </w:r>
        </w:sdtContent>
      </w:sdt>
      <w:r w:rsidDel="00000000" w:rsidR="00000000" w:rsidRPr="00000000">
        <w:rPr>
          <w:sz w:val="24"/>
          <w:szCs w:val="24"/>
          <w:rtl w:val="0"/>
        </w:rPr>
        <w:t xml:space="preserve"> </w:t>
      </w:r>
      <w:sdt>
        <w:sdtPr>
          <w:tag w:val="goog_rdk_116"/>
        </w:sdtPr>
        <w:sdtContent>
          <w:r w:rsidDel="00000000" w:rsidR="00000000" w:rsidRPr="00000000">
            <w:rPr>
              <w:rFonts w:ascii="Tahoma" w:cs="Tahoma" w:eastAsia="Tahoma" w:hAnsi="Tahoma"/>
              <w:sz w:val="24"/>
              <w:szCs w:val="24"/>
              <w:rtl w:val="0"/>
            </w:rPr>
            <w:t xml:space="preserve">առանձին տետր, որ կարողանա ինքնուրույն գրառել ինչպես դասարանում, այնպես էլ տանը կատարած մաթեմատիկական խաղերի նկարագրությունը և լուծումները: Ելնելով ուսումնական նյութի բովանդակությունից՝ անցկացնում եմ</w:t>
          </w:r>
        </w:sdtContent>
      </w:sdt>
      <w:r w:rsidDel="00000000" w:rsidR="00000000" w:rsidRPr="00000000">
        <w:rPr>
          <w:sz w:val="24"/>
          <w:szCs w:val="24"/>
          <w:rtl w:val="0"/>
        </w:rPr>
        <w:t xml:space="preserve"> </w:t>
      </w:r>
      <w:sdt>
        <w:sdtPr>
          <w:tag w:val="goog_rdk_117"/>
        </w:sdtPr>
        <w:sdtContent>
          <w:r w:rsidDel="00000000" w:rsidR="00000000" w:rsidRPr="00000000">
            <w:rPr>
              <w:rFonts w:ascii="Tahoma" w:cs="Tahoma" w:eastAsia="Tahoma" w:hAnsi="Tahoma"/>
              <w:sz w:val="24"/>
              <w:szCs w:val="24"/>
              <w:rtl w:val="0"/>
            </w:rPr>
            <w:t xml:space="preserve">տարբեր խաղեր ինչպես մաթեմատիկայից, այնպես էլ մյուս առարկաներից: Օրինակ՝ «Անցնենք դարպասը» խաղը, որի կատարման խնդիրն է ամրապնդել</w:t>
          </w:r>
        </w:sdtContent>
      </w:sdt>
    </w:p>
    <w:p w:rsidR="00000000" w:rsidDel="00000000" w:rsidP="00000000" w:rsidRDefault="00000000" w:rsidRPr="00000000" w14:paraId="0000009B">
      <w:pPr>
        <w:spacing w:line="360" w:lineRule="auto"/>
        <w:jc w:val="both"/>
        <w:rPr>
          <w:rFonts w:ascii="Arimo" w:cs="Arimo" w:eastAsia="Arimo" w:hAnsi="Arimo"/>
          <w:sz w:val="24"/>
          <w:szCs w:val="24"/>
        </w:rPr>
      </w:pPr>
      <w:sdt>
        <w:sdtPr>
          <w:tag w:val="goog_rdk_118"/>
        </w:sdtPr>
        <w:sdtContent>
          <w:r w:rsidDel="00000000" w:rsidR="00000000" w:rsidRPr="00000000">
            <w:rPr>
              <w:rFonts w:ascii="Tahoma" w:cs="Tahoma" w:eastAsia="Tahoma" w:hAnsi="Tahoma"/>
              <w:sz w:val="24"/>
              <w:szCs w:val="24"/>
              <w:rtl w:val="0"/>
            </w:rPr>
            <w:t xml:space="preserve">աշակերտի՝ թվերի կազմության վերաբերյալ ունեցած գիտելիքները: Խաղի ժամանակ նախօրոք պատրաստվում են դարպաս և երեխաների թվին համապատասխան հաշվեքարտեր: Յուրաքանչյուր երեխա ստանում է մեկական քարտ:</w:t>
          </w:r>
        </w:sdtContent>
      </w:sdt>
    </w:p>
    <w:p w:rsidR="00000000" w:rsidDel="00000000" w:rsidP="00000000" w:rsidRDefault="00000000" w:rsidRPr="00000000" w14:paraId="0000009C">
      <w:pPr>
        <w:spacing w:line="360" w:lineRule="auto"/>
        <w:jc w:val="both"/>
        <w:rPr>
          <w:rFonts w:ascii="Arimo" w:cs="Arimo" w:eastAsia="Arimo" w:hAnsi="Arimo"/>
          <w:sz w:val="24"/>
          <w:szCs w:val="24"/>
        </w:rPr>
      </w:pPr>
      <w:sdt>
        <w:sdtPr>
          <w:tag w:val="goog_rdk_119"/>
        </w:sdtPr>
        <w:sdtContent>
          <w:r w:rsidDel="00000000" w:rsidR="00000000" w:rsidRPr="00000000">
            <w:rPr>
              <w:rFonts w:ascii="Tahoma" w:cs="Tahoma" w:eastAsia="Tahoma" w:hAnsi="Tahoma"/>
              <w:sz w:val="24"/>
              <w:szCs w:val="24"/>
              <w:rtl w:val="0"/>
            </w:rPr>
            <w:t xml:space="preserve">Դարպասի վրա ուսուցիչը ամրացնում է որևէ քարտ, օրինակ՝ 10-ի: Երբ խաղն</w:t>
          </w:r>
        </w:sdtContent>
      </w:sdt>
      <w:r w:rsidDel="00000000" w:rsidR="00000000" w:rsidRPr="00000000">
        <w:rPr>
          <w:sz w:val="24"/>
          <w:szCs w:val="24"/>
          <w:rtl w:val="0"/>
        </w:rPr>
        <w:t xml:space="preserve"> </w:t>
      </w:r>
      <w:sdt>
        <w:sdtPr>
          <w:tag w:val="goog_rdk_120"/>
        </w:sdtPr>
        <w:sdtContent>
          <w:r w:rsidDel="00000000" w:rsidR="00000000" w:rsidRPr="00000000">
            <w:rPr>
              <w:rFonts w:ascii="Tahoma" w:cs="Tahoma" w:eastAsia="Tahoma" w:hAnsi="Tahoma"/>
              <w:sz w:val="24"/>
              <w:szCs w:val="24"/>
              <w:rtl w:val="0"/>
            </w:rPr>
            <w:t xml:space="preserve">սկսվում է, երեխաները փնտրում են իրենց զույգերը (պետք է քարտերի վրայի</w:t>
          </w:r>
        </w:sdtContent>
      </w:sdt>
      <w:r w:rsidDel="00000000" w:rsidR="00000000" w:rsidRPr="00000000">
        <w:rPr>
          <w:sz w:val="24"/>
          <w:szCs w:val="24"/>
          <w:rtl w:val="0"/>
        </w:rPr>
        <w:t xml:space="preserve"> </w:t>
      </w:r>
      <w:sdt>
        <w:sdtPr>
          <w:tag w:val="goog_rdk_121"/>
        </w:sdtPr>
        <w:sdtContent>
          <w:r w:rsidDel="00000000" w:rsidR="00000000" w:rsidRPr="00000000">
            <w:rPr>
              <w:rFonts w:ascii="Tahoma" w:cs="Tahoma" w:eastAsia="Tahoma" w:hAnsi="Tahoma"/>
              <w:sz w:val="24"/>
              <w:szCs w:val="24"/>
              <w:rtl w:val="0"/>
            </w:rPr>
            <w:t xml:space="preserve">թվերի գումարը կազմի 10), որպեսզի անցնեն դարպասով: Ուսուցիչը ստուգում է,</w:t>
          </w:r>
        </w:sdtContent>
      </w:sdt>
      <w:r w:rsidDel="00000000" w:rsidR="00000000" w:rsidRPr="00000000">
        <w:rPr>
          <w:sz w:val="24"/>
          <w:szCs w:val="24"/>
          <w:rtl w:val="0"/>
        </w:rPr>
        <w:t xml:space="preserve"> </w:t>
      </w:r>
      <w:sdt>
        <w:sdtPr>
          <w:tag w:val="goog_rdk_122"/>
        </w:sdtPr>
        <w:sdtContent>
          <w:r w:rsidDel="00000000" w:rsidR="00000000" w:rsidRPr="00000000">
            <w:rPr>
              <w:rFonts w:ascii="Tahoma" w:cs="Tahoma" w:eastAsia="Tahoma" w:hAnsi="Tahoma"/>
              <w:sz w:val="24"/>
              <w:szCs w:val="24"/>
              <w:rtl w:val="0"/>
            </w:rPr>
            <w:t xml:space="preserve">թե երեխաները ճիշտ են արդյոք կազմել զույգերը:</w:t>
          </w:r>
        </w:sdtContent>
      </w:sdt>
    </w:p>
    <w:p w:rsidR="00000000" w:rsidDel="00000000" w:rsidP="00000000" w:rsidRDefault="00000000" w:rsidRPr="00000000" w14:paraId="0000009D">
      <w:pPr>
        <w:spacing w:line="360" w:lineRule="auto"/>
        <w:jc w:val="both"/>
        <w:rPr>
          <w:rFonts w:ascii="Arimo" w:cs="Arimo" w:eastAsia="Arimo" w:hAnsi="Arimo"/>
          <w:sz w:val="24"/>
          <w:szCs w:val="24"/>
        </w:rPr>
      </w:pPr>
      <w:sdt>
        <w:sdtPr>
          <w:tag w:val="goog_rdk_123"/>
        </w:sdtPr>
        <w:sdtContent>
          <w:r w:rsidDel="00000000" w:rsidR="00000000" w:rsidRPr="00000000">
            <w:rPr>
              <w:rFonts w:ascii="Tahoma" w:cs="Tahoma" w:eastAsia="Tahoma" w:hAnsi="Tahoma"/>
              <w:sz w:val="24"/>
              <w:szCs w:val="24"/>
              <w:rtl w:val="0"/>
            </w:rPr>
            <w:t xml:space="preserve">Լեզվական խաղերը լրացնում են լեզվական վարժությունների համակարգը:</w:t>
          </w:r>
        </w:sdtContent>
      </w:sdt>
    </w:p>
    <w:p w:rsidR="00000000" w:rsidDel="00000000" w:rsidP="00000000" w:rsidRDefault="00000000" w:rsidRPr="00000000" w14:paraId="0000009E">
      <w:pPr>
        <w:spacing w:line="360" w:lineRule="auto"/>
        <w:jc w:val="both"/>
        <w:rPr>
          <w:rFonts w:ascii="Arimo" w:cs="Arimo" w:eastAsia="Arimo" w:hAnsi="Arimo"/>
          <w:sz w:val="24"/>
          <w:szCs w:val="24"/>
        </w:rPr>
      </w:pPr>
      <w:sdt>
        <w:sdtPr>
          <w:tag w:val="goog_rdk_124"/>
        </w:sdtPr>
        <w:sdtContent>
          <w:r w:rsidDel="00000000" w:rsidR="00000000" w:rsidRPr="00000000">
            <w:rPr>
              <w:rFonts w:ascii="Tahoma" w:cs="Tahoma" w:eastAsia="Tahoma" w:hAnsi="Tahoma"/>
              <w:sz w:val="24"/>
              <w:szCs w:val="24"/>
              <w:rtl w:val="0"/>
            </w:rPr>
            <w:t xml:space="preserve">Որպես խաղային միջոց՝ դրանք ունեն սրամիտ ու զվարճալի բնույթ և հնարավորություն են ընձեռում գրավելու երեխաների ուշադրությունը, երկար ժամանակ</w:t>
          </w:r>
        </w:sdtContent>
      </w:sdt>
      <w:r w:rsidDel="00000000" w:rsidR="00000000" w:rsidRPr="00000000">
        <w:rPr>
          <w:sz w:val="24"/>
          <w:szCs w:val="24"/>
          <w:rtl w:val="0"/>
        </w:rPr>
        <w:t xml:space="preserve"> </w:t>
      </w:r>
      <w:sdt>
        <w:sdtPr>
          <w:tag w:val="goog_rdk_125"/>
        </w:sdtPr>
        <w:sdtContent>
          <w:r w:rsidDel="00000000" w:rsidR="00000000" w:rsidRPr="00000000">
            <w:rPr>
              <w:rFonts w:ascii="Tahoma" w:cs="Tahoma" w:eastAsia="Tahoma" w:hAnsi="Tahoma"/>
              <w:sz w:val="24"/>
              <w:szCs w:val="24"/>
              <w:rtl w:val="0"/>
            </w:rPr>
            <w:t xml:space="preserve">նրանց օգտակար ու արդյունավետ աշխատանքով զբաղեցնելու: Լեզվական խաղերը նպաստում են լեզվական գիտելիքների ձեռքբերման դժվարությունների</w:t>
          </w:r>
        </w:sdtContent>
      </w:sdt>
      <w:r w:rsidDel="00000000" w:rsidR="00000000" w:rsidRPr="00000000">
        <w:rPr>
          <w:sz w:val="24"/>
          <w:szCs w:val="24"/>
          <w:rtl w:val="0"/>
        </w:rPr>
        <w:t xml:space="preserve"> </w:t>
      </w:r>
      <w:sdt>
        <w:sdtPr>
          <w:tag w:val="goog_rdk_126"/>
        </w:sdtPr>
        <w:sdtContent>
          <w:r w:rsidDel="00000000" w:rsidR="00000000" w:rsidRPr="00000000">
            <w:rPr>
              <w:rFonts w:ascii="Tahoma" w:cs="Tahoma" w:eastAsia="Tahoma" w:hAnsi="Tahoma"/>
              <w:sz w:val="24"/>
              <w:szCs w:val="24"/>
              <w:rtl w:val="0"/>
            </w:rPr>
            <w:t xml:space="preserve">հաղթահարմանը:</w:t>
          </w:r>
        </w:sdtContent>
      </w:sdt>
    </w:p>
    <w:p w:rsidR="00000000" w:rsidDel="00000000" w:rsidP="00000000" w:rsidRDefault="00000000" w:rsidRPr="00000000" w14:paraId="0000009F">
      <w:pPr>
        <w:spacing w:line="360" w:lineRule="auto"/>
        <w:jc w:val="both"/>
        <w:rPr>
          <w:rFonts w:ascii="Arimo" w:cs="Arimo" w:eastAsia="Arimo" w:hAnsi="Arimo"/>
          <w:sz w:val="24"/>
          <w:szCs w:val="24"/>
        </w:rPr>
      </w:pPr>
      <w:sdt>
        <w:sdtPr>
          <w:tag w:val="goog_rdk_127"/>
        </w:sdtPr>
        <w:sdtContent>
          <w:r w:rsidDel="00000000" w:rsidR="00000000" w:rsidRPr="00000000">
            <w:rPr>
              <w:rFonts w:ascii="Tahoma" w:cs="Tahoma" w:eastAsia="Tahoma" w:hAnsi="Tahoma"/>
              <w:sz w:val="24"/>
              <w:szCs w:val="24"/>
              <w:rtl w:val="0"/>
            </w:rPr>
            <w:t xml:space="preserve">Լեզվական ուսուցողական խաղի օրինակ․</w:t>
          </w:r>
        </w:sdtContent>
      </w:sdt>
    </w:p>
    <w:p w:rsidR="00000000" w:rsidDel="00000000" w:rsidP="00000000" w:rsidRDefault="00000000" w:rsidRPr="00000000" w14:paraId="000000A0">
      <w:pPr>
        <w:spacing w:line="360" w:lineRule="auto"/>
        <w:jc w:val="both"/>
        <w:rPr>
          <w:rFonts w:ascii="Arimo" w:cs="Arimo" w:eastAsia="Arimo" w:hAnsi="Arimo"/>
          <w:sz w:val="24"/>
          <w:szCs w:val="24"/>
        </w:rPr>
      </w:pPr>
      <w:sdt>
        <w:sdtPr>
          <w:tag w:val="goog_rdk_128"/>
        </w:sdtPr>
        <w:sdtContent>
          <w:r w:rsidDel="00000000" w:rsidR="00000000" w:rsidRPr="00000000">
            <w:rPr>
              <w:rFonts w:ascii="Tahoma" w:cs="Tahoma" w:eastAsia="Tahoma" w:hAnsi="Tahoma"/>
              <w:sz w:val="24"/>
              <w:szCs w:val="24"/>
              <w:rtl w:val="0"/>
            </w:rPr>
            <w:t xml:space="preserve">Խաղն անվանում ենք «Խուլ ու</w:t>
          </w:r>
        </w:sdtContent>
      </w:sdt>
      <w:r w:rsidDel="00000000" w:rsidR="00000000" w:rsidRPr="00000000">
        <w:rPr>
          <w:sz w:val="24"/>
          <w:szCs w:val="24"/>
          <w:rtl w:val="0"/>
        </w:rPr>
        <w:t xml:space="preserve"> </w:t>
      </w:r>
      <w:sdt>
        <w:sdtPr>
          <w:tag w:val="goog_rdk_129"/>
        </w:sdtPr>
        <w:sdtContent>
          <w:r w:rsidDel="00000000" w:rsidR="00000000" w:rsidRPr="00000000">
            <w:rPr>
              <w:rFonts w:ascii="Tahoma" w:cs="Tahoma" w:eastAsia="Tahoma" w:hAnsi="Tahoma"/>
              <w:sz w:val="24"/>
              <w:szCs w:val="24"/>
              <w:rtl w:val="0"/>
            </w:rPr>
            <w:t xml:space="preserve">համր բեռնակիրներ»: Նպատակն է ձևավորել պարզ ընդարձակ նախադասությունները համառոտագրելու ունակություն, զարգացնել սովորողների երևակայությունը: Անհրաժեշտ նյութերն են՝ թղթից պատրաստված նավակ և պարկեր,</w:t>
          </w:r>
        </w:sdtContent>
      </w:sdt>
      <w:r w:rsidDel="00000000" w:rsidR="00000000" w:rsidRPr="00000000">
        <w:rPr>
          <w:sz w:val="24"/>
          <w:szCs w:val="24"/>
          <w:rtl w:val="0"/>
        </w:rPr>
        <w:t xml:space="preserve"> </w:t>
      </w:r>
      <w:sdt>
        <w:sdtPr>
          <w:tag w:val="goog_rdk_130"/>
        </w:sdtPr>
        <w:sdtContent>
          <w:r w:rsidDel="00000000" w:rsidR="00000000" w:rsidRPr="00000000">
            <w:rPr>
              <w:rFonts w:ascii="Tahoma" w:cs="Tahoma" w:eastAsia="Tahoma" w:hAnsi="Tahoma"/>
              <w:sz w:val="24"/>
              <w:szCs w:val="24"/>
              <w:rtl w:val="0"/>
            </w:rPr>
            <w:t xml:space="preserve">որոնց վրա հնարավոր լինի գրել բառեր՝ գրված առանձին քարտերի վրա: Նավակը պետք է նկարել և կտրել այնպես, որ այն «լողա» ջրում: Նախապես աշակերտներին պետք է բացատրել «խուլ», «համր», «բեռնակիր» բառերի իմաստները:</w:t>
          </w:r>
        </w:sdtContent>
      </w:sdt>
      <w:r w:rsidDel="00000000" w:rsidR="00000000" w:rsidRPr="00000000">
        <w:rPr>
          <w:sz w:val="24"/>
          <w:szCs w:val="24"/>
          <w:rtl w:val="0"/>
        </w:rPr>
        <w:t xml:space="preserve"> </w:t>
      </w:r>
      <w:sdt>
        <w:sdtPr>
          <w:tag w:val="goog_rdk_131"/>
        </w:sdtPr>
        <w:sdtContent>
          <w:r w:rsidDel="00000000" w:rsidR="00000000" w:rsidRPr="00000000">
            <w:rPr>
              <w:rFonts w:ascii="Tahoma" w:cs="Tahoma" w:eastAsia="Tahoma" w:hAnsi="Tahoma"/>
              <w:sz w:val="24"/>
              <w:szCs w:val="24"/>
              <w:rtl w:val="0"/>
            </w:rPr>
            <w:t xml:space="preserve">Այնուհետև գրատախտակին փակցվում է «ջրում լողացող» նավակը: Խուլ ու համր</w:t>
          </w:r>
        </w:sdtContent>
      </w:sdt>
      <w:r w:rsidDel="00000000" w:rsidR="00000000" w:rsidRPr="00000000">
        <w:rPr>
          <w:sz w:val="24"/>
          <w:szCs w:val="24"/>
          <w:rtl w:val="0"/>
        </w:rPr>
        <w:t xml:space="preserve"> </w:t>
      </w:r>
      <w:sdt>
        <w:sdtPr>
          <w:tag w:val="goog_rdk_132"/>
        </w:sdtPr>
        <w:sdtContent>
          <w:r w:rsidDel="00000000" w:rsidR="00000000" w:rsidRPr="00000000">
            <w:rPr>
              <w:rFonts w:ascii="Tahoma" w:cs="Tahoma" w:eastAsia="Tahoma" w:hAnsi="Tahoma"/>
              <w:sz w:val="24"/>
              <w:szCs w:val="24"/>
              <w:rtl w:val="0"/>
            </w:rPr>
            <w:t xml:space="preserve">բեռնակիրները մի վայրից մյուսը տեղափոխում են ոչ միայն պարկերով բեռներ,</w:t>
          </w:r>
        </w:sdtContent>
      </w:sdt>
    </w:p>
    <w:p w:rsidR="00000000" w:rsidDel="00000000" w:rsidP="00000000" w:rsidRDefault="00000000" w:rsidRPr="00000000" w14:paraId="000000A1">
      <w:pPr>
        <w:spacing w:line="360" w:lineRule="auto"/>
        <w:jc w:val="both"/>
        <w:rPr>
          <w:rFonts w:ascii="Arimo" w:cs="Arimo" w:eastAsia="Arimo" w:hAnsi="Arimo"/>
          <w:sz w:val="24"/>
          <w:szCs w:val="24"/>
        </w:rPr>
      </w:pPr>
      <w:sdt>
        <w:sdtPr>
          <w:tag w:val="goog_rdk_133"/>
        </w:sdtPr>
        <w:sdtContent>
          <w:r w:rsidDel="00000000" w:rsidR="00000000" w:rsidRPr="00000000">
            <w:rPr>
              <w:rFonts w:ascii="Tahoma" w:cs="Tahoma" w:eastAsia="Tahoma" w:hAnsi="Tahoma"/>
              <w:sz w:val="24"/>
              <w:szCs w:val="24"/>
              <w:rtl w:val="0"/>
            </w:rPr>
            <w:t xml:space="preserve">այլև այդ պարկերի վրա ամրացված բառերով որոշակի նախադասություններ:</w:t>
          </w:r>
        </w:sdtContent>
      </w:sdt>
    </w:p>
    <w:p w:rsidR="00000000" w:rsidDel="00000000" w:rsidP="00000000" w:rsidRDefault="00000000" w:rsidRPr="00000000" w14:paraId="000000A2">
      <w:pPr>
        <w:spacing w:line="360" w:lineRule="auto"/>
        <w:jc w:val="both"/>
        <w:rPr>
          <w:rFonts w:ascii="Arimo" w:cs="Arimo" w:eastAsia="Arimo" w:hAnsi="Arimo"/>
          <w:sz w:val="24"/>
          <w:szCs w:val="24"/>
        </w:rPr>
      </w:pPr>
      <w:sdt>
        <w:sdtPr>
          <w:tag w:val="goog_rdk_134"/>
        </w:sdtPr>
        <w:sdtContent>
          <w:r w:rsidDel="00000000" w:rsidR="00000000" w:rsidRPr="00000000">
            <w:rPr>
              <w:rFonts w:ascii="Tahoma" w:cs="Tahoma" w:eastAsia="Tahoma" w:hAnsi="Tahoma"/>
              <w:sz w:val="24"/>
              <w:szCs w:val="24"/>
              <w:rtl w:val="0"/>
            </w:rPr>
            <w:t xml:space="preserve">Այսպիսով կապ է ապահովվում այդ երկու վայրերի բնակիչների միջև: Ճանապարհին փոթորիկ է բարձրանում, և հնարավոր է՝ նավակը խորտակվի, ուստի</w:t>
          </w:r>
        </w:sdtContent>
      </w:sdt>
      <w:r w:rsidDel="00000000" w:rsidR="00000000" w:rsidRPr="00000000">
        <w:rPr>
          <w:sz w:val="24"/>
          <w:szCs w:val="24"/>
          <w:rtl w:val="0"/>
        </w:rPr>
        <w:t xml:space="preserve"> </w:t>
      </w:r>
      <w:sdt>
        <w:sdtPr>
          <w:tag w:val="goog_rdk_135"/>
        </w:sdtPr>
        <w:sdtContent>
          <w:r w:rsidDel="00000000" w:rsidR="00000000" w:rsidRPr="00000000">
            <w:rPr>
              <w:rFonts w:ascii="Tahoma" w:cs="Tahoma" w:eastAsia="Tahoma" w:hAnsi="Tahoma"/>
              <w:sz w:val="24"/>
              <w:szCs w:val="24"/>
              <w:rtl w:val="0"/>
            </w:rPr>
            <w:t xml:space="preserve">պետք է բեռը թեթևացնել: Բեռնակիրները պիտի հերթով ջուրը նետեն պարկերը:</w:t>
          </w:r>
        </w:sdtContent>
      </w:sdt>
      <w:r w:rsidDel="00000000" w:rsidR="00000000" w:rsidRPr="00000000">
        <w:rPr>
          <w:sz w:val="24"/>
          <w:szCs w:val="24"/>
          <w:rtl w:val="0"/>
        </w:rPr>
        <w:t xml:space="preserve"> </w:t>
      </w:r>
      <w:sdt>
        <w:sdtPr>
          <w:tag w:val="goog_rdk_136"/>
        </w:sdtPr>
        <w:sdtContent>
          <w:r w:rsidDel="00000000" w:rsidR="00000000" w:rsidRPr="00000000">
            <w:rPr>
              <w:rFonts w:ascii="Tahoma" w:cs="Tahoma" w:eastAsia="Tahoma" w:hAnsi="Tahoma"/>
              <w:sz w:val="24"/>
              <w:szCs w:val="24"/>
              <w:rtl w:val="0"/>
            </w:rPr>
            <w:t xml:space="preserve">Հարկավոր է նավակում թողնել այն պարկերը, որոնց վրա ամրացված բառերն</w:t>
          </w:r>
        </w:sdtContent>
      </w:sdt>
      <w:r w:rsidDel="00000000" w:rsidR="00000000" w:rsidRPr="00000000">
        <w:rPr>
          <w:sz w:val="24"/>
          <w:szCs w:val="24"/>
          <w:rtl w:val="0"/>
        </w:rPr>
        <w:t xml:space="preserve"> </w:t>
      </w:r>
      <w:sdt>
        <w:sdtPr>
          <w:tag w:val="goog_rdk_137"/>
        </w:sdtPr>
        <w:sdtContent>
          <w:r w:rsidDel="00000000" w:rsidR="00000000" w:rsidRPr="00000000">
            <w:rPr>
              <w:rFonts w:ascii="Tahoma" w:cs="Tahoma" w:eastAsia="Tahoma" w:hAnsi="Tahoma"/>
              <w:sz w:val="24"/>
              <w:szCs w:val="24"/>
              <w:rtl w:val="0"/>
            </w:rPr>
            <w:t xml:space="preserve">արտահայտում են սկզբնական նախադասության գլխավոր, հիմնական միտքը:</w:t>
          </w:r>
        </w:sdtContent>
      </w:sdt>
    </w:p>
    <w:p w:rsidR="00000000" w:rsidDel="00000000" w:rsidP="00000000" w:rsidRDefault="00000000" w:rsidRPr="00000000" w14:paraId="000000A3">
      <w:pPr>
        <w:spacing w:line="360" w:lineRule="auto"/>
        <w:jc w:val="both"/>
        <w:rPr>
          <w:rFonts w:ascii="Arimo" w:cs="Arimo" w:eastAsia="Arimo" w:hAnsi="Arimo"/>
          <w:sz w:val="24"/>
          <w:szCs w:val="24"/>
        </w:rPr>
      </w:pPr>
      <w:sdt>
        <w:sdtPr>
          <w:tag w:val="goog_rdk_138"/>
        </w:sdtPr>
        <w:sdtContent>
          <w:r w:rsidDel="00000000" w:rsidR="00000000" w:rsidRPr="00000000">
            <w:rPr>
              <w:rFonts w:ascii="Tahoma" w:cs="Tahoma" w:eastAsia="Tahoma" w:hAnsi="Tahoma"/>
              <w:sz w:val="24"/>
              <w:szCs w:val="24"/>
              <w:rtl w:val="0"/>
            </w:rPr>
            <w:t xml:space="preserve">Օրինակ՝ բեռնակիրները պետք է տեղ հասցնեն «Երեխաները խաղում էին և ընթացքում ծափահարում իրենց ընկերներին»: Վերջում նավակում մնում են այն</w:t>
          </w:r>
        </w:sdtContent>
      </w:sdt>
    </w:p>
    <w:p w:rsidR="00000000" w:rsidDel="00000000" w:rsidP="00000000" w:rsidRDefault="00000000" w:rsidRPr="00000000" w14:paraId="000000A4">
      <w:pPr>
        <w:spacing w:line="360" w:lineRule="auto"/>
        <w:jc w:val="both"/>
        <w:rPr>
          <w:rFonts w:ascii="Arimo" w:cs="Arimo" w:eastAsia="Arimo" w:hAnsi="Arimo"/>
          <w:sz w:val="24"/>
          <w:szCs w:val="24"/>
        </w:rPr>
      </w:pPr>
      <w:sdt>
        <w:sdtPr>
          <w:tag w:val="goog_rdk_139"/>
        </w:sdtPr>
        <w:sdtContent>
          <w:r w:rsidDel="00000000" w:rsidR="00000000" w:rsidRPr="00000000">
            <w:rPr>
              <w:rFonts w:ascii="Tahoma" w:cs="Tahoma" w:eastAsia="Tahoma" w:hAnsi="Tahoma"/>
              <w:sz w:val="24"/>
              <w:szCs w:val="24"/>
              <w:rtl w:val="0"/>
            </w:rPr>
            <w:t xml:space="preserve">պարկերը, որոնց վրա ամրացված են «խաղում» և «ծափահարում» բառերը, քանի</w:t>
          </w:r>
        </w:sdtContent>
      </w:sdt>
      <w:r w:rsidDel="00000000" w:rsidR="00000000" w:rsidRPr="00000000">
        <w:rPr>
          <w:sz w:val="24"/>
          <w:szCs w:val="24"/>
          <w:rtl w:val="0"/>
        </w:rPr>
        <w:t xml:space="preserve"> </w:t>
      </w:r>
      <w:sdt>
        <w:sdtPr>
          <w:tag w:val="goog_rdk_140"/>
        </w:sdtPr>
        <w:sdtContent>
          <w:r w:rsidDel="00000000" w:rsidR="00000000" w:rsidRPr="00000000">
            <w:rPr>
              <w:rFonts w:ascii="Tahoma" w:cs="Tahoma" w:eastAsia="Tahoma" w:hAnsi="Tahoma"/>
              <w:sz w:val="24"/>
              <w:szCs w:val="24"/>
              <w:rtl w:val="0"/>
            </w:rPr>
            <w:t xml:space="preserve">որ այդ բառերով կարելի է արտահայտել նախադասության գլխավոր միտքը: Վերջում աշակերտների ուշադրությունը հրավիրվում է այն հանգամանքին, որ նախադասության հիմնական միտքն արտահայտող բառերը ենթական և ստորոգյալն են, և միայն դրանցով կազմված նախադասությունը կոչվում է պարզ համառոտ նախադասություն:</w:t>
          </w:r>
        </w:sdtContent>
      </w:sdt>
    </w:p>
    <w:p w:rsidR="00000000" w:rsidDel="00000000" w:rsidP="00000000" w:rsidRDefault="00000000" w:rsidRPr="00000000" w14:paraId="000000A5">
      <w:pPr>
        <w:spacing w:line="360" w:lineRule="auto"/>
        <w:jc w:val="both"/>
        <w:rPr>
          <w:rFonts w:ascii="Arimo" w:cs="Arimo" w:eastAsia="Arimo" w:hAnsi="Arimo"/>
          <w:sz w:val="24"/>
          <w:szCs w:val="24"/>
        </w:rPr>
      </w:pPr>
      <w:sdt>
        <w:sdtPr>
          <w:tag w:val="goog_rdk_141"/>
        </w:sdtPr>
        <w:sdtContent>
          <w:r w:rsidDel="00000000" w:rsidR="00000000" w:rsidRPr="00000000">
            <w:rPr>
              <w:rFonts w:ascii="Tahoma" w:cs="Tahoma" w:eastAsia="Tahoma" w:hAnsi="Tahoma"/>
              <w:sz w:val="24"/>
              <w:szCs w:val="24"/>
              <w:rtl w:val="0"/>
            </w:rPr>
            <w:t xml:space="preserve">Այսպիսի բովանդակությամբ խաղեր կարելի է կազմակերպել՝ հեքիաթներ,</w:t>
          </w:r>
        </w:sdtContent>
      </w:sdt>
      <w:r w:rsidDel="00000000" w:rsidR="00000000" w:rsidRPr="00000000">
        <w:rPr>
          <w:sz w:val="24"/>
          <w:szCs w:val="24"/>
          <w:rtl w:val="0"/>
        </w:rPr>
        <w:t xml:space="preserve"> </w:t>
      </w:r>
      <w:sdt>
        <w:sdtPr>
          <w:tag w:val="goog_rdk_142"/>
        </w:sdtPr>
        <w:sdtContent>
          <w:r w:rsidDel="00000000" w:rsidR="00000000" w:rsidRPr="00000000">
            <w:rPr>
              <w:rFonts w:ascii="Tahoma" w:cs="Tahoma" w:eastAsia="Tahoma" w:hAnsi="Tahoma"/>
              <w:sz w:val="24"/>
              <w:szCs w:val="24"/>
              <w:rtl w:val="0"/>
            </w:rPr>
            <w:t xml:space="preserve">առակներ և առածներ կարդալով կամ դրանք բեմականացնելով: Ընթերցում եմ</w:t>
          </w:r>
        </w:sdtContent>
      </w:sdt>
      <w:r w:rsidDel="00000000" w:rsidR="00000000" w:rsidRPr="00000000">
        <w:rPr>
          <w:sz w:val="24"/>
          <w:szCs w:val="24"/>
          <w:rtl w:val="0"/>
        </w:rPr>
        <w:t xml:space="preserve"> </w:t>
      </w:r>
      <w:sdt>
        <w:sdtPr>
          <w:tag w:val="goog_rdk_143"/>
        </w:sdtPr>
        <w:sdtContent>
          <w:r w:rsidDel="00000000" w:rsidR="00000000" w:rsidRPr="00000000">
            <w:rPr>
              <w:rFonts w:ascii="Tahoma" w:cs="Tahoma" w:eastAsia="Tahoma" w:hAnsi="Tahoma"/>
              <w:sz w:val="24"/>
              <w:szCs w:val="24"/>
              <w:rtl w:val="0"/>
            </w:rPr>
            <w:t xml:space="preserve">առածը, ասացվածքը կամ հեքիաթը և բացատրում դրա իմաստը: Աշակերտներին</w:t>
          </w:r>
        </w:sdtContent>
      </w:sdt>
      <w:r w:rsidDel="00000000" w:rsidR="00000000" w:rsidRPr="00000000">
        <w:rPr>
          <w:sz w:val="24"/>
          <w:szCs w:val="24"/>
          <w:rtl w:val="0"/>
        </w:rPr>
        <w:t xml:space="preserve"> </w:t>
      </w:r>
      <w:sdt>
        <w:sdtPr>
          <w:tag w:val="goog_rdk_144"/>
        </w:sdtPr>
        <w:sdtContent>
          <w:r w:rsidDel="00000000" w:rsidR="00000000" w:rsidRPr="00000000">
            <w:rPr>
              <w:rFonts w:ascii="Tahoma" w:cs="Tahoma" w:eastAsia="Tahoma" w:hAnsi="Tahoma"/>
              <w:sz w:val="24"/>
              <w:szCs w:val="24"/>
              <w:rtl w:val="0"/>
            </w:rPr>
            <w:t xml:space="preserve">հանձնարարում եմ գտնել և ընթերցել նախորդ թեմաներից հեքիաթի կամ ասացվածքի հետ կապված հատվածները և գտնել նրանց միջև ընդհանրություններ:</w:t>
          </w:r>
        </w:sdtContent>
      </w:sdt>
      <w:r w:rsidDel="00000000" w:rsidR="00000000" w:rsidRPr="00000000">
        <w:rPr>
          <w:sz w:val="24"/>
          <w:szCs w:val="24"/>
          <w:rtl w:val="0"/>
        </w:rPr>
        <w:t xml:space="preserve"> </w:t>
      </w:r>
      <w:sdt>
        <w:sdtPr>
          <w:tag w:val="goog_rdk_145"/>
        </w:sdtPr>
        <w:sdtContent>
          <w:r w:rsidDel="00000000" w:rsidR="00000000" w:rsidRPr="00000000">
            <w:rPr>
              <w:rFonts w:ascii="Tahoma" w:cs="Tahoma" w:eastAsia="Tahoma" w:hAnsi="Tahoma"/>
              <w:sz w:val="24"/>
              <w:szCs w:val="24"/>
              <w:rtl w:val="0"/>
            </w:rPr>
            <w:t xml:space="preserve">Հեքիաթների, առածների և ասացվածքների ուսումնասիրումը նպաստում է երեխաների արժեհամակարգի ձևավորմանը: Այս մոտեցմամբ ես երեխաներին սովորեցնում եմ հարգել մեծերին, օգնել ծերերին, լինել աշխատասեր, ընկերասեր,</w:t>
          </w:r>
        </w:sdtContent>
      </w:sdt>
      <w:r w:rsidDel="00000000" w:rsidR="00000000" w:rsidRPr="00000000">
        <w:rPr>
          <w:sz w:val="24"/>
          <w:szCs w:val="24"/>
          <w:rtl w:val="0"/>
        </w:rPr>
        <w:t xml:space="preserve"> </w:t>
      </w:r>
      <w:sdt>
        <w:sdtPr>
          <w:tag w:val="goog_rdk_146"/>
        </w:sdtPr>
        <w:sdtContent>
          <w:r w:rsidDel="00000000" w:rsidR="00000000" w:rsidRPr="00000000">
            <w:rPr>
              <w:rFonts w:ascii="Tahoma" w:cs="Tahoma" w:eastAsia="Tahoma" w:hAnsi="Tahoma"/>
              <w:sz w:val="24"/>
              <w:szCs w:val="24"/>
              <w:rtl w:val="0"/>
            </w:rPr>
            <w:t xml:space="preserve">պատվախնդիր, սուտ չխոսել, հարգել դիմացինի կարծիքը և այլն: Հեքիաթը ընթերցելու միջոցով ես նպաստում եմ երեխայի ոչ միայն լեզվական, խոսակցական,</w:t>
          </w:r>
        </w:sdtContent>
      </w:sdt>
      <w:r w:rsidDel="00000000" w:rsidR="00000000" w:rsidRPr="00000000">
        <w:rPr>
          <w:sz w:val="24"/>
          <w:szCs w:val="24"/>
          <w:rtl w:val="0"/>
        </w:rPr>
        <w:t xml:space="preserve"> </w:t>
      </w:r>
      <w:sdt>
        <w:sdtPr>
          <w:tag w:val="goog_rdk_147"/>
        </w:sdtPr>
        <w:sdtContent>
          <w:r w:rsidDel="00000000" w:rsidR="00000000" w:rsidRPr="00000000">
            <w:rPr>
              <w:rFonts w:ascii="Tahoma" w:cs="Tahoma" w:eastAsia="Tahoma" w:hAnsi="Tahoma"/>
              <w:sz w:val="24"/>
              <w:szCs w:val="24"/>
              <w:rtl w:val="0"/>
            </w:rPr>
            <w:t xml:space="preserve">տրամաբանական և ստեղծագործական կարողությունների զարգացմանը, այլև</w:t>
          </w:r>
        </w:sdtContent>
      </w:sdt>
    </w:p>
    <w:p w:rsidR="00000000" w:rsidDel="00000000" w:rsidP="00000000" w:rsidRDefault="00000000" w:rsidRPr="00000000" w14:paraId="000000A6">
      <w:pPr>
        <w:spacing w:line="360" w:lineRule="auto"/>
        <w:jc w:val="both"/>
        <w:rPr>
          <w:rFonts w:ascii="Arimo" w:cs="Arimo" w:eastAsia="Arimo" w:hAnsi="Arimo"/>
          <w:sz w:val="24"/>
          <w:szCs w:val="24"/>
        </w:rPr>
      </w:pPr>
      <w:sdt>
        <w:sdtPr>
          <w:tag w:val="goog_rdk_148"/>
        </w:sdtPr>
        <w:sdtContent>
          <w:r w:rsidDel="00000000" w:rsidR="00000000" w:rsidRPr="00000000">
            <w:rPr>
              <w:rFonts w:ascii="Tahoma" w:cs="Tahoma" w:eastAsia="Tahoma" w:hAnsi="Tahoma"/>
              <w:sz w:val="24"/>
              <w:szCs w:val="24"/>
              <w:rtl w:val="0"/>
            </w:rPr>
            <w:t xml:space="preserve">սոցիալական հմտություններին:</w:t>
          </w:r>
        </w:sdtContent>
      </w:sdt>
    </w:p>
    <w:p w:rsidR="00000000" w:rsidDel="00000000" w:rsidP="00000000" w:rsidRDefault="00000000" w:rsidRPr="00000000" w14:paraId="000000A7">
      <w:pPr>
        <w:spacing w:line="360" w:lineRule="auto"/>
        <w:jc w:val="both"/>
        <w:rPr>
          <w:rFonts w:ascii="Arimo" w:cs="Arimo" w:eastAsia="Arimo" w:hAnsi="Arimo"/>
          <w:sz w:val="24"/>
          <w:szCs w:val="24"/>
        </w:rPr>
      </w:pPr>
      <w:sdt>
        <w:sdtPr>
          <w:tag w:val="goog_rdk_149"/>
        </w:sdtPr>
        <w:sdtContent>
          <w:r w:rsidDel="00000000" w:rsidR="00000000" w:rsidRPr="00000000">
            <w:rPr>
              <w:rFonts w:ascii="Tahoma" w:cs="Tahoma" w:eastAsia="Tahoma" w:hAnsi="Tahoma"/>
              <w:sz w:val="24"/>
              <w:szCs w:val="24"/>
              <w:rtl w:val="0"/>
            </w:rPr>
            <w:t xml:space="preserve">Փորձը ցույց է տալիս, որ մյուս գրական ժանրերի համեմատությամբ հեքիաթները, առածները և ասացվածքներն առավել քան արժեքավոր են սովորողների մտածողական ու երևակայական կարողությունների, ինչպես նաև բարոյական ու հոգևոր արժեքների ձևավորման առումով: Խաղ-բեմականացումը առավել  արդյունավետ է լինում, եթե մինչև բեմականացումն աշակերտները լիարժեք ընկալում են իրենց տրվող դերերի բովանդակությունը: «Դասավանդման և դաստիարակության ժամանակ է, որ առաջանում են բազմաթիվ խնդիրներ, և տարրական դասարանների ուսուցիչն է, որ ուսուցման մեթոդաբանության, մանկավարժական վարպետության և ճկունության շնորհիվ կամաց-կամաց փոխում է</w:t>
          </w:r>
        </w:sdtContent>
      </w:sdt>
      <w:r w:rsidDel="00000000" w:rsidR="00000000" w:rsidRPr="00000000">
        <w:rPr>
          <w:sz w:val="24"/>
          <w:szCs w:val="24"/>
          <w:rtl w:val="0"/>
        </w:rPr>
        <w:t xml:space="preserve">  </w:t>
      </w:r>
      <w:sdt>
        <w:sdtPr>
          <w:tag w:val="goog_rdk_150"/>
        </w:sdtPr>
        <w:sdtContent>
          <w:r w:rsidDel="00000000" w:rsidR="00000000" w:rsidRPr="00000000">
            <w:rPr>
              <w:rFonts w:ascii="Tahoma" w:cs="Tahoma" w:eastAsia="Tahoma" w:hAnsi="Tahoma"/>
              <w:sz w:val="24"/>
              <w:szCs w:val="24"/>
              <w:rtl w:val="0"/>
            </w:rPr>
            <w:t xml:space="preserve">երեխայի հետ աշխատելու բնույթը՝ ավելի շատ ուշադրություն դարձնելով նրա և՛</w:t>
          </w:r>
        </w:sdtContent>
      </w:sdt>
    </w:p>
    <w:p w:rsidR="00000000" w:rsidDel="00000000" w:rsidP="00000000" w:rsidRDefault="00000000" w:rsidRPr="00000000" w14:paraId="000000A8">
      <w:pPr>
        <w:spacing w:line="360" w:lineRule="auto"/>
        <w:jc w:val="both"/>
        <w:rPr>
          <w:rFonts w:ascii="Arimo" w:cs="Arimo" w:eastAsia="Arimo" w:hAnsi="Arimo"/>
          <w:sz w:val="24"/>
          <w:szCs w:val="24"/>
        </w:rPr>
      </w:pPr>
      <w:sdt>
        <w:sdtPr>
          <w:tag w:val="goog_rdk_151"/>
        </w:sdtPr>
        <w:sdtContent>
          <w:r w:rsidDel="00000000" w:rsidR="00000000" w:rsidRPr="00000000">
            <w:rPr>
              <w:rFonts w:ascii="Tahoma" w:cs="Tahoma" w:eastAsia="Tahoma" w:hAnsi="Tahoma"/>
              <w:sz w:val="24"/>
              <w:szCs w:val="24"/>
              <w:rtl w:val="0"/>
            </w:rPr>
            <w:t xml:space="preserve">անձնային, և՛ իմացական հնարավորությունների զարգացմանը» : Մինչդեռ</w:t>
          </w:r>
        </w:sdtContent>
      </w:sdt>
      <w:r w:rsidDel="00000000" w:rsidR="00000000" w:rsidRPr="00000000">
        <w:rPr>
          <w:sz w:val="24"/>
          <w:szCs w:val="24"/>
          <w:rtl w:val="0"/>
        </w:rPr>
        <w:t xml:space="preserve"> </w:t>
      </w:r>
      <w:sdt>
        <w:sdtPr>
          <w:tag w:val="goog_rdk_152"/>
        </w:sdtPr>
        <w:sdtContent>
          <w:r w:rsidDel="00000000" w:rsidR="00000000" w:rsidRPr="00000000">
            <w:rPr>
              <w:rFonts w:ascii="Tahoma" w:cs="Tahoma" w:eastAsia="Tahoma" w:hAnsi="Tahoma"/>
              <w:sz w:val="24"/>
              <w:szCs w:val="24"/>
              <w:rtl w:val="0"/>
            </w:rPr>
            <w:t xml:space="preserve">նպատակային ուսուցում կազմակերպելու համար տարրական դասարանների</w:t>
          </w:r>
        </w:sdtContent>
      </w:sdt>
      <w:r w:rsidDel="00000000" w:rsidR="00000000" w:rsidRPr="00000000">
        <w:rPr>
          <w:sz w:val="24"/>
          <w:szCs w:val="24"/>
          <w:rtl w:val="0"/>
        </w:rPr>
        <w:t xml:space="preserve"> </w:t>
      </w:r>
      <w:sdt>
        <w:sdtPr>
          <w:tag w:val="goog_rdk_153"/>
        </w:sdtPr>
        <w:sdtContent>
          <w:r w:rsidDel="00000000" w:rsidR="00000000" w:rsidRPr="00000000">
            <w:rPr>
              <w:rFonts w:ascii="Tahoma" w:cs="Tahoma" w:eastAsia="Tahoma" w:hAnsi="Tahoma"/>
              <w:sz w:val="24"/>
              <w:szCs w:val="24"/>
              <w:rtl w:val="0"/>
            </w:rPr>
            <w:t xml:space="preserve">ուսուցիչը պետք է հետամուտ լինի սովորողների հետաքրքրությունների բացա-</w:t>
          </w:r>
        </w:sdtContent>
      </w:sdt>
    </w:p>
    <w:p w:rsidR="00000000" w:rsidDel="00000000" w:rsidP="00000000" w:rsidRDefault="00000000" w:rsidRPr="00000000" w14:paraId="000000A9">
      <w:pPr>
        <w:spacing w:line="360" w:lineRule="auto"/>
        <w:jc w:val="both"/>
        <w:rPr>
          <w:rFonts w:ascii="Arimo" w:cs="Arimo" w:eastAsia="Arimo" w:hAnsi="Arimo"/>
          <w:sz w:val="24"/>
          <w:szCs w:val="24"/>
        </w:rPr>
      </w:pPr>
      <w:sdt>
        <w:sdtPr>
          <w:tag w:val="goog_rdk_154"/>
        </w:sdtPr>
        <w:sdtContent>
          <w:r w:rsidDel="00000000" w:rsidR="00000000" w:rsidRPr="00000000">
            <w:rPr>
              <w:rFonts w:ascii="Tahoma" w:cs="Tahoma" w:eastAsia="Tahoma" w:hAnsi="Tahoma"/>
              <w:sz w:val="24"/>
              <w:szCs w:val="24"/>
              <w:rtl w:val="0"/>
            </w:rPr>
            <w:t xml:space="preserve">հայտմանը, համագործակցային կարողությունների զարգացմանը, հաղորդակցական ունակությունների, անհատականության, տրամաբանական մտածողության,</w:t>
          </w:r>
        </w:sdtContent>
      </w:sdt>
      <w:r w:rsidDel="00000000" w:rsidR="00000000" w:rsidRPr="00000000">
        <w:rPr>
          <w:sz w:val="24"/>
          <w:szCs w:val="24"/>
          <w:rtl w:val="0"/>
        </w:rPr>
        <w:t xml:space="preserve"> </w:t>
      </w:r>
      <w:sdt>
        <w:sdtPr>
          <w:tag w:val="goog_rdk_155"/>
        </w:sdtPr>
        <w:sdtContent>
          <w:r w:rsidDel="00000000" w:rsidR="00000000" w:rsidRPr="00000000">
            <w:rPr>
              <w:rFonts w:ascii="Tahoma" w:cs="Tahoma" w:eastAsia="Tahoma" w:hAnsi="Tahoma"/>
              <w:sz w:val="24"/>
              <w:szCs w:val="24"/>
              <w:rtl w:val="0"/>
            </w:rPr>
            <w:t xml:space="preserve">վերլուծական կարողությունների ձևավորմանը: </w:t>
          </w:r>
        </w:sdtContent>
      </w:sdt>
    </w:p>
    <w:p w:rsidR="00000000" w:rsidDel="00000000" w:rsidP="00000000" w:rsidRDefault="00000000" w:rsidRPr="00000000" w14:paraId="000000AA">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B">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C">
      <w:pPr>
        <w:pStyle w:val="Heading1"/>
        <w:rPr>
          <w:rFonts w:ascii="Arimo" w:cs="Arimo" w:eastAsia="Arimo" w:hAnsi="Arimo"/>
          <w:sz w:val="28"/>
          <w:szCs w:val="28"/>
        </w:rPr>
      </w:pPr>
      <w:sdt>
        <w:sdtPr>
          <w:tag w:val="goog_rdk_156"/>
        </w:sdtPr>
        <w:sdtContent>
          <w:r w:rsidDel="00000000" w:rsidR="00000000" w:rsidRPr="00000000">
            <w:rPr>
              <w:rFonts w:ascii="Tahoma" w:cs="Tahoma" w:eastAsia="Tahoma" w:hAnsi="Tahoma"/>
              <w:sz w:val="28"/>
              <w:szCs w:val="28"/>
              <w:rtl w:val="0"/>
            </w:rPr>
            <w:t xml:space="preserve">Ճանաչողական հետաքրքրությունների առաջացումը կրտսեր դպրոցականների մոտ</w:t>
          </w:r>
        </w:sdtContent>
      </w:sdt>
    </w:p>
    <w:p w:rsidR="00000000" w:rsidDel="00000000" w:rsidP="00000000" w:rsidRDefault="00000000" w:rsidRPr="00000000" w14:paraId="000000AD">
      <w:pPr>
        <w:spacing w:line="36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Arimo" w:cs="Arimo" w:eastAsia="Arimo" w:hAnsi="Arimo"/>
          <w:sz w:val="24"/>
          <w:szCs w:val="24"/>
        </w:rPr>
      </w:pPr>
      <w:sdt>
        <w:sdtPr>
          <w:tag w:val="goog_rdk_157"/>
        </w:sdtPr>
        <w:sdtContent>
          <w:r w:rsidDel="00000000" w:rsidR="00000000" w:rsidRPr="00000000">
            <w:rPr>
              <w:rFonts w:ascii="Tahoma" w:cs="Tahoma" w:eastAsia="Tahoma" w:hAnsi="Tahoma"/>
              <w:sz w:val="24"/>
              <w:szCs w:val="24"/>
              <w:rtl w:val="0"/>
            </w:rPr>
            <w:t xml:space="preserve">Կրտսեր դպրոցական տարիքի հիմնական նորագոյացություններից է գործողությունների կամածինության զարգացումը, որը բավական երկարատև գործընթաց է և սկսվում է ուսումնական գործունեության ընթացքում: Ձևավորվում է կամքը,  որը անընդհատ գործընթաց է, քանի որ ուսումնական գործունեության ողջ ընթացքում երեխայի առջև դրվում են նորանոր նպատակներ: Սկզբնական շրջանում կամքի ձևավորումը մեծապես պայմանավորված է արտաքին պայամաններով` պահանջներով, ցուցումներով, օրինակներով, սակայն զարգացման ընթացքում երեխան սկսում է առաջնորդվելով սեփական պահանջներով, ցանկություններով, ձգտումներով: Կարևորագույն բնութագրերից է ինքնուրույնությունը, որին դրդում են մեծահասակները:</w:t>
          </w:r>
        </w:sdtContent>
      </w:sdt>
    </w:p>
    <w:p w:rsidR="00000000" w:rsidDel="00000000" w:rsidP="00000000" w:rsidRDefault="00000000" w:rsidRPr="00000000" w14:paraId="000000AF">
      <w:pPr>
        <w:spacing w:line="360" w:lineRule="auto"/>
        <w:jc w:val="both"/>
        <w:rPr>
          <w:rFonts w:ascii="Arimo" w:cs="Arimo" w:eastAsia="Arimo" w:hAnsi="Arimo"/>
          <w:sz w:val="24"/>
          <w:szCs w:val="24"/>
        </w:rPr>
      </w:pPr>
      <w:sdt>
        <w:sdtPr>
          <w:tag w:val="goog_rdk_158"/>
        </w:sdtPr>
        <w:sdtContent>
          <w:r w:rsidDel="00000000" w:rsidR="00000000" w:rsidRPr="00000000">
            <w:rPr>
              <w:rFonts w:ascii="Tahoma" w:cs="Tahoma" w:eastAsia="Tahoma" w:hAnsi="Tahoma"/>
              <w:sz w:val="24"/>
              <w:szCs w:val="24"/>
              <w:rtl w:val="0"/>
            </w:rPr>
            <w:t xml:space="preserve">Իմացական ոլորտի զարգացում: Ուսումանական գործունեության համար կարևոր իմացական գործընթացներից է հիշողությունը: Աշակերտին անհրաժեշտ է մտապահել մեծ քանակությամբ ինֆորմացիա և վերարտադրել այն: Չտիրապետելով հատուկ հմտությունների, երեխան հիշում է մեխանիկորեն, սակայն մեծ քանակի նյութի մտապահման դեպքում դա հետզհետե դժվարանում է: Ուսուցիչը օգնում է երեխային կիրառել մտապահման որոշակի հմտություններ` իմաստավորված մտապահում /իմաստային տարրերի բաժանում, իմաստային խմբավորում, համեմատություն և այլ/ և վերարտադրման հնարներ: Երեխան սկզբնական փուլում դժվարանում է մտապահվող նյութի մեջ իմաստային տարրեր առանձնացնել, ինչը անհրաժեշտ է հմտացնել սկսած տարբեր նկարների և փոքր տեքստերի մտապահման գործընթացից:</w:t>
          </w:r>
        </w:sdtContent>
      </w:sdt>
    </w:p>
    <w:p w:rsidR="00000000" w:rsidDel="00000000" w:rsidP="00000000" w:rsidRDefault="00000000" w:rsidRPr="00000000" w14:paraId="000000B0">
      <w:pPr>
        <w:spacing w:line="360" w:lineRule="auto"/>
        <w:jc w:val="both"/>
        <w:rPr>
          <w:rFonts w:ascii="Arimo" w:cs="Arimo" w:eastAsia="Arimo" w:hAnsi="Arimo"/>
          <w:sz w:val="24"/>
          <w:szCs w:val="24"/>
        </w:rPr>
      </w:pPr>
      <w:sdt>
        <w:sdtPr>
          <w:tag w:val="goog_rdk_159"/>
        </w:sdtPr>
        <w:sdtContent>
          <w:r w:rsidDel="00000000" w:rsidR="00000000" w:rsidRPr="00000000">
            <w:rPr>
              <w:rFonts w:ascii="Tahoma" w:cs="Tahoma" w:eastAsia="Tahoma" w:hAnsi="Tahoma"/>
              <w:sz w:val="24"/>
              <w:szCs w:val="24"/>
              <w:rtl w:val="0"/>
            </w:rPr>
            <w:t xml:space="preserve">Ուսումնական գործընթացը, գիտելիքների, հմտություներրի, կարողություների ձեռքբերումը ենթադրում է աշակերտի ինքնակառավարում, ինչը հնարավոր է իրականացնել լավ զարգացած կամածին ուշադրության դեպքում: Ուսման սկզբնական շրջանում երեխային գրավում է երևույթների միայն արտաքին կողմը, իսկ ուսուցչի դերը կայանում է նրանում, որ պարբերաբար սովորեցնի դիտողականությանը, երևույթների էության ըմբռնմանը, հասկացմանը և այլն: Նպատակահարմար է, օրինակ, խնդրել երեխային ստուգել իր ընկերոջ կամ իր գրածը, համեմատել սկզբնական նյութի հետ, զննել և մտապահել առարկաների կորևոր բնութագրերը և այլն: Ուսումնական գործունեության ընթացքում մեծահասկաների օգնությամբ երեխայի մոտ զարգանում են ուշադրության բաշխումը և տեղափոխելիությունը:</w:t>
          </w:r>
        </w:sdtContent>
      </w:sdt>
    </w:p>
    <w:p w:rsidR="00000000" w:rsidDel="00000000" w:rsidP="00000000" w:rsidRDefault="00000000" w:rsidRPr="00000000" w14:paraId="000000B1">
      <w:pPr>
        <w:spacing w:line="360" w:lineRule="auto"/>
        <w:jc w:val="both"/>
        <w:rPr>
          <w:rFonts w:ascii="Arimo" w:cs="Arimo" w:eastAsia="Arimo" w:hAnsi="Arimo"/>
          <w:sz w:val="24"/>
          <w:szCs w:val="24"/>
        </w:rPr>
      </w:pPr>
      <w:sdt>
        <w:sdtPr>
          <w:tag w:val="goog_rdk_160"/>
        </w:sdtPr>
        <w:sdtContent>
          <w:r w:rsidDel="00000000" w:rsidR="00000000" w:rsidRPr="00000000">
            <w:rPr>
              <w:rFonts w:ascii="Tahoma" w:cs="Tahoma" w:eastAsia="Tahoma" w:hAnsi="Tahoma"/>
              <w:sz w:val="24"/>
              <w:szCs w:val="24"/>
              <w:rtl w:val="0"/>
            </w:rPr>
            <w:t xml:space="preserve">Այս տարիքում առաջնային պլան է մղվում մտածողության զարգացումը: Այն դառնում է առավել տրամաբանական, ինքնուրույն, ճկուն: Առաջին տարիներին այն դեռևս պատկերավոր բնույթ է կրում, սակայն ուսումնական գործունեությունը ստիմուլացնում է վերացական մտածողության զարգացումը, երբ հստակ արտաքին առարկաների հետ գործ ունենալուց երեխան անցում է մտավոր պլանում գործողությունների կատարմանը: Կարևոր դեր են խաղում գիտական հասկացությունների ձևավորումը, որն ընթանում է ֆունկցիոնալ հատկանիշների առանձնացումից մինչև էական հատկանիշների առանձնացումը: Գիտական հասկացությունների ձևավորման գործընթացում զարգանում են երեխայի մտածողության բոլոր գործընթացները:</w:t>
          </w:r>
        </w:sdtContent>
      </w:sdt>
    </w:p>
    <w:p w:rsidR="00000000" w:rsidDel="00000000" w:rsidP="00000000" w:rsidRDefault="00000000" w:rsidRPr="00000000" w14:paraId="000000B2">
      <w:pPr>
        <w:spacing w:line="360" w:lineRule="auto"/>
        <w:jc w:val="both"/>
        <w:rPr>
          <w:rFonts w:ascii="Arimo" w:cs="Arimo" w:eastAsia="Arimo" w:hAnsi="Arimo"/>
          <w:sz w:val="24"/>
          <w:szCs w:val="24"/>
        </w:rPr>
      </w:pPr>
      <w:sdt>
        <w:sdtPr>
          <w:tag w:val="goog_rdk_161"/>
        </w:sdtPr>
        <w:sdtContent>
          <w:r w:rsidDel="00000000" w:rsidR="00000000" w:rsidRPr="00000000">
            <w:rPr>
              <w:rFonts w:ascii="Tahoma" w:cs="Tahoma" w:eastAsia="Tahoma" w:hAnsi="Tahoma"/>
              <w:sz w:val="24"/>
              <w:szCs w:val="24"/>
              <w:rtl w:val="0"/>
            </w:rPr>
            <w:t xml:space="preserve">Դասապրոցեսում խաղը որպես ակտիվ ուսուցման կազմակերպման ձև ակտիվացնում է երեխաներին: Խաղի միջոցով կարելի է լուծել ուսումնական բոլոր խնդիրները՝ հատկապես կրտսեր դպրոցում: Հարկավոր է ոչ թե դասը բաժանել ուսումնական աշխատանքի ու խաղի, այլ պարզապես խաղը տարրալուծել ուսումնական գործընթացի մեջ և ուսումնական նպատակներն իրականացնել խաղի օգնությամբ ու խաղի միջոցով:</w:t>
          </w:r>
        </w:sdtContent>
      </w:sdt>
    </w:p>
    <w:p w:rsidR="00000000" w:rsidDel="00000000" w:rsidP="00000000" w:rsidRDefault="00000000" w:rsidRPr="00000000" w14:paraId="000000B3">
      <w:pPr>
        <w:spacing w:line="360" w:lineRule="auto"/>
        <w:jc w:val="both"/>
        <w:rPr>
          <w:rFonts w:ascii="Arimo" w:cs="Arimo" w:eastAsia="Arimo" w:hAnsi="Arimo"/>
          <w:sz w:val="24"/>
          <w:szCs w:val="24"/>
        </w:rPr>
      </w:pPr>
      <w:sdt>
        <w:sdtPr>
          <w:tag w:val="goog_rdk_162"/>
        </w:sdtPr>
        <w:sdtContent>
          <w:r w:rsidDel="00000000" w:rsidR="00000000" w:rsidRPr="00000000">
            <w:rPr>
              <w:rFonts w:ascii="Tahoma" w:cs="Tahoma" w:eastAsia="Tahoma" w:hAnsi="Tahoma"/>
              <w:sz w:val="24"/>
              <w:szCs w:val="24"/>
              <w:rtl w:val="0"/>
            </w:rPr>
            <w:t xml:space="preserve">Ուսուցման ընթացքում խաղի կիրառումը օգնում է ուսուցչին ակտիվացնել անհամարձակ երեխային, որովհետև խաղալիս երեխան իրեն ազատ է զգում: Երեխային հնարավորություն է տրվում ազատ արտահայտելու իրենց մտքերն ու կարծիքները:</w:t>
          </w:r>
        </w:sdtContent>
      </w:sdt>
    </w:p>
    <w:p w:rsidR="00000000" w:rsidDel="00000000" w:rsidP="00000000" w:rsidRDefault="00000000" w:rsidRPr="00000000" w14:paraId="000000B4">
      <w:pPr>
        <w:spacing w:line="360" w:lineRule="auto"/>
        <w:jc w:val="both"/>
        <w:rPr>
          <w:rFonts w:ascii="Arimo" w:cs="Arimo" w:eastAsia="Arimo" w:hAnsi="Arimo"/>
          <w:sz w:val="24"/>
          <w:szCs w:val="24"/>
        </w:rPr>
      </w:pPr>
      <w:sdt>
        <w:sdtPr>
          <w:tag w:val="goog_rdk_163"/>
        </w:sdtPr>
        <w:sdtContent>
          <w:r w:rsidDel="00000000" w:rsidR="00000000" w:rsidRPr="00000000">
            <w:rPr>
              <w:rFonts w:ascii="Tahoma" w:cs="Tahoma" w:eastAsia="Tahoma" w:hAnsi="Tahoma"/>
              <w:sz w:val="24"/>
              <w:szCs w:val="24"/>
              <w:rtl w:val="0"/>
            </w:rPr>
            <w:t xml:space="preserve">Խաղային իրավիճակներում երեխան դառնում է առավել գործուն և ուշադիր:</w:t>
          </w:r>
        </w:sdtContent>
      </w:sdt>
    </w:p>
    <w:p w:rsidR="00000000" w:rsidDel="00000000" w:rsidP="00000000" w:rsidRDefault="00000000" w:rsidRPr="00000000" w14:paraId="000000B5">
      <w:pPr>
        <w:spacing w:line="360" w:lineRule="auto"/>
        <w:jc w:val="both"/>
        <w:rPr>
          <w:rFonts w:ascii="Arimo" w:cs="Arimo" w:eastAsia="Arimo" w:hAnsi="Arimo"/>
          <w:sz w:val="24"/>
          <w:szCs w:val="24"/>
        </w:rPr>
      </w:pPr>
      <w:sdt>
        <w:sdtPr>
          <w:tag w:val="goog_rdk_164"/>
        </w:sdtPr>
        <w:sdtContent>
          <w:r w:rsidDel="00000000" w:rsidR="00000000" w:rsidRPr="00000000">
            <w:rPr>
              <w:rFonts w:ascii="Tahoma" w:cs="Tahoma" w:eastAsia="Tahoma" w:hAnsi="Tahoma"/>
              <w:sz w:val="24"/>
              <w:szCs w:val="24"/>
              <w:rtl w:val="0"/>
            </w:rPr>
            <w:t xml:space="preserve">Խաղերը հաճախ տեղեկատվական բնույթ են կրում: Խաղի ընթացքում երեխան կարողանում է ազատ մտածել տվյալ հարցի շուրջ: Քննարկման փուլում նա լսում է ուրիշների կարծիքները և նույն հարցի վերաբերյալ տարբեր մեկնաբանություններ: Ինքն էլ հնարավորություն ունի համագործակցելու ընկերների հետ և սեփական որոշում կայացնելու: Արդյունքում երեխան ինքնավստահություն է ձեռ բերում և զարգացնում զննողականությունը :</w:t>
          </w:r>
        </w:sdtContent>
      </w:sdt>
    </w:p>
    <w:p w:rsidR="00000000" w:rsidDel="00000000" w:rsidP="00000000" w:rsidRDefault="00000000" w:rsidRPr="00000000" w14:paraId="000000B6">
      <w:pPr>
        <w:spacing w:line="360" w:lineRule="auto"/>
        <w:jc w:val="both"/>
        <w:rPr>
          <w:rFonts w:ascii="Arimo" w:cs="Arimo" w:eastAsia="Arimo" w:hAnsi="Arimo"/>
          <w:sz w:val="24"/>
          <w:szCs w:val="24"/>
        </w:rPr>
      </w:pPr>
      <w:sdt>
        <w:sdtPr>
          <w:tag w:val="goog_rdk_165"/>
        </w:sdtPr>
        <w:sdtContent>
          <w:r w:rsidDel="00000000" w:rsidR="00000000" w:rsidRPr="00000000">
            <w:rPr>
              <w:rFonts w:ascii="Tahoma" w:cs="Tahoma" w:eastAsia="Tahoma" w:hAnsi="Tahoma"/>
              <w:sz w:val="24"/>
              <w:szCs w:val="24"/>
              <w:rtl w:val="0"/>
            </w:rPr>
            <w:t xml:space="preserve">Երեխաները հեշտությամբ են ներգրավվում խաղային գործունեության ոլորտ, և ինչքան այն բազմազան է, այնքան ավելի գրավիչ է դառնում:</w:t>
          </w:r>
        </w:sdtContent>
      </w:sdt>
    </w:p>
    <w:p w:rsidR="00000000" w:rsidDel="00000000" w:rsidP="00000000" w:rsidRDefault="00000000" w:rsidRPr="00000000" w14:paraId="000000B7">
      <w:pPr>
        <w:spacing w:line="360" w:lineRule="auto"/>
        <w:jc w:val="both"/>
        <w:rPr>
          <w:rFonts w:ascii="Arimo" w:cs="Arimo" w:eastAsia="Arimo" w:hAnsi="Arimo"/>
          <w:sz w:val="24"/>
          <w:szCs w:val="24"/>
        </w:rPr>
      </w:pPr>
      <w:sdt>
        <w:sdtPr>
          <w:tag w:val="goog_rdk_166"/>
        </w:sdtPr>
        <w:sdtContent>
          <w:r w:rsidDel="00000000" w:rsidR="00000000" w:rsidRPr="00000000">
            <w:rPr>
              <w:rFonts w:ascii="Tahoma" w:cs="Tahoma" w:eastAsia="Tahoma" w:hAnsi="Tahoma"/>
              <w:sz w:val="24"/>
              <w:szCs w:val="24"/>
              <w:rtl w:val="0"/>
            </w:rPr>
            <w:t xml:space="preserve">Մանկավարժական պրակտիկան ցույց է տալիս, որ ինչ նպատակով էլ խաղն ընտրված լինի և որքանով էլ այն ապահովված լինի անհրաժեշտ պարագաններով, ուսուցիչն է այն կարևոր դերակատարը, առանց որի խաղը կարող է ոչ միայն պարզապես ժամանց դառնալ, այլ նաև ունենալ հակադարձ ազդեցություն։ Ուսուցիչը խաղի ժամանակ չպետք է հանդես գա երեխաներից ոչ մի կողմի խաղախմբի հետ։Ուսուցիչը բոլորովին հավասար խաղընկեր է, խորհրդատու կամ օգնական։</w:t>
          </w:r>
        </w:sdtContent>
      </w:sdt>
    </w:p>
    <w:p w:rsidR="00000000" w:rsidDel="00000000" w:rsidP="00000000" w:rsidRDefault="00000000" w:rsidRPr="00000000" w14:paraId="000000B8">
      <w:pPr>
        <w:spacing w:line="360" w:lineRule="auto"/>
        <w:jc w:val="both"/>
        <w:rPr>
          <w:sz w:val="24"/>
          <w:szCs w:val="24"/>
        </w:rPr>
      </w:pPr>
      <w:sdt>
        <w:sdtPr>
          <w:tag w:val="goog_rdk_167"/>
        </w:sdtPr>
        <w:sdtContent>
          <w:r w:rsidDel="00000000" w:rsidR="00000000" w:rsidRPr="00000000">
            <w:rPr>
              <w:rFonts w:ascii="Tahoma" w:cs="Tahoma" w:eastAsia="Tahoma" w:hAnsi="Tahoma"/>
              <w:sz w:val="24"/>
              <w:szCs w:val="24"/>
              <w:rtl w:val="0"/>
            </w:rPr>
            <w:t xml:space="preserve">Եթե խաղի ընթացքում երեխաներին անհրաժեշտ է որոշակի պարագաներ կամ նիշիչներ, հարկավոր է նախ բացատրել խաղի ընթացքին մանրամասնորեն, ցուցադրել բաժանվելիք նյութերը, հանգամանորեն մեկնաբանել և դրանցից օգտվելու կանոններն ու ձևերը, ապա նոր միայն բաժանել այդ դիդակտիկ նյութերը։ Անպայման պետք է ժամանակ տրամադրել երեխաների հարցերին, չանտեսելով փոքր կամ միջին որևէ հարցադրում։ Այս ամենից հետո նոր միայն պիտի բաժանվեն համապատասխան նյութերը։ Շահեկան է, որ դրանք բաժանեն երեխաները, իսկ ընդհանուր օգտագործման նյութերը պիըի լինեն երեխաներին մատչելի տեղերում, և այս ամենից հետո կարելի է խաղը սկսել։ Հակառակ դեպքում երեխաները կզբաղվեն բաժանված նյութերի ուսումնասիրությամբ և չեն լսի ուսուցչի բացատրությունները։ Շատ հավանական է որ այս ամենից հետո երեխաները կրկին հարցեր տան, ուսուցիչը չպետք է զլանա և կրկին պիտի պատասխանի սովորողների հետաքրքրող հարցերին։</w:t>
          </w:r>
        </w:sdtContent>
      </w:sdt>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jc w:val="center"/>
        <w:rPr/>
      </w:pPr>
      <w:sdt>
        <w:sdtPr>
          <w:tag w:val="goog_rdk_169"/>
        </w:sdtPr>
        <w:sdtContent>
          <w:r w:rsidDel="00000000" w:rsidR="00000000" w:rsidRPr="00000000">
            <w:rPr>
              <w:rFonts w:ascii="Tahoma" w:cs="Tahoma" w:eastAsia="Tahoma" w:hAnsi="Tahoma"/>
              <w:rtl w:val="0"/>
            </w:rPr>
            <w:t xml:space="preserve">Եզրակա</w:t>
          </w:r>
        </w:sdtContent>
      </w:sdt>
      <w:sdt>
        <w:sdtPr>
          <w:tag w:val="goog_rdk_168"/>
        </w:sdtPr>
        <w:sdtContent>
          <w:commentRangeStart w:id="0"/>
        </w:sdtContent>
      </w:sdt>
      <w:sdt>
        <w:sdtPr>
          <w:tag w:val="goog_rdk_170"/>
        </w:sdtPr>
        <w:sdtContent>
          <w:r w:rsidDel="00000000" w:rsidR="00000000" w:rsidRPr="00000000">
            <w:rPr>
              <w:rFonts w:ascii="Tahoma" w:cs="Tahoma" w:eastAsia="Tahoma" w:hAnsi="Tahoma"/>
              <w:rtl w:val="0"/>
            </w:rPr>
            <w:t xml:space="preserve">ցություն</w:t>
          </w:r>
        </w:sdtContent>
      </w:sdt>
      <w:r w:rsidDel="00000000" w:rsidR="00000000" w:rsidRPr="00000000">
        <w:rPr>
          <w:rFonts w:ascii="Calibri" w:cs="Calibri" w:eastAsia="Calibri" w:hAnsi="Calibri"/>
          <w:rtl w:val="0"/>
        </w:rPr>
        <w:t xml:space="preserve">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C5">
      <w:pPr>
        <w:pStyle w:val="Heading1"/>
        <w:keepNext w:val="0"/>
        <w:keepLines w:val="0"/>
        <w:spacing w:after="160" w:before="0" w:lineRule="auto"/>
        <w:rPr>
          <w:color w:val="000000"/>
          <w:sz w:val="22"/>
          <w:szCs w:val="22"/>
        </w:rPr>
      </w:pPr>
      <w:bookmarkStart w:colFirst="0" w:colLast="0" w:name="_heading=h.dmwdc8x7luvy" w:id="0"/>
      <w:bookmarkEnd w:id="0"/>
      <w:r w:rsidDel="00000000" w:rsidR="00000000" w:rsidRPr="00000000">
        <w:rPr>
          <w:rtl w:val="0"/>
        </w:rPr>
      </w:r>
    </w:p>
    <w:p w:rsidR="00000000" w:rsidDel="00000000" w:rsidP="00000000" w:rsidRDefault="00000000" w:rsidRPr="00000000" w14:paraId="000000C6">
      <w:pPr>
        <w:pStyle w:val="Heading1"/>
        <w:jc w:val="center"/>
        <w:rPr/>
      </w:pPr>
      <w:r w:rsidDel="00000000" w:rsidR="00000000" w:rsidRPr="00000000">
        <w:rPr>
          <w:rtl w:val="0"/>
        </w:rPr>
      </w:r>
    </w:p>
    <w:p w:rsidR="00000000" w:rsidDel="00000000" w:rsidP="00000000" w:rsidRDefault="00000000" w:rsidRPr="00000000" w14:paraId="000000C7">
      <w:pPr>
        <w:spacing w:line="360" w:lineRule="auto"/>
        <w:jc w:val="both"/>
        <w:rPr>
          <w:rFonts w:ascii="Arimo" w:cs="Arimo" w:eastAsia="Arimo" w:hAnsi="Arimo"/>
          <w:sz w:val="24"/>
          <w:szCs w:val="24"/>
        </w:rPr>
      </w:pPr>
      <w:sdt>
        <w:sdtPr>
          <w:tag w:val="goog_rdk_171"/>
        </w:sdtPr>
        <w:sdtContent>
          <w:r w:rsidDel="00000000" w:rsidR="00000000" w:rsidRPr="00000000">
            <w:rPr>
              <w:rFonts w:ascii="Tahoma" w:cs="Tahoma" w:eastAsia="Tahoma" w:hAnsi="Tahoma"/>
              <w:sz w:val="24"/>
              <w:szCs w:val="24"/>
              <w:rtl w:val="0"/>
            </w:rPr>
            <w:t xml:space="preserve">Կրտսեր դպրոցական տարիքում    առաջատարը խաղային գործունեությունն է, և ոչ թե նրա համար, որ այն առավել հաճախ է կրկնվում երեխայի զարգացման այս փուլում, հակառակը, ուսումնասիրությունները ցույց են տվել, որ երեխան օրվա ընթացքում մոտավորապես երեք ժամ է տրամադրում խաղին: Նշանակում է խնդիրը քանակական այն ձևի մեջ չէ, որ զարգացնում է խաղը կրտսեր դպրոցական տարիքում տարիքում, , պարզապես խաղի զարգացմամբ տեղի են ունենում գլխավոր փոփոխություններ երեխայի հոգեկանում և նրանում զարգանում են հիմնական այն գործընթացները, , որոնք նախապատրաստում են երեխային իր զարգացման նոր, առավել բարձր աստիճանի:</w:t>
          </w:r>
        </w:sdtContent>
      </w:sdt>
    </w:p>
    <w:p w:rsidR="00000000" w:rsidDel="00000000" w:rsidP="00000000" w:rsidRDefault="00000000" w:rsidRPr="00000000" w14:paraId="000000C8">
      <w:pPr>
        <w:spacing w:line="360" w:lineRule="auto"/>
        <w:jc w:val="both"/>
        <w:rPr>
          <w:rFonts w:ascii="Arimo" w:cs="Arimo" w:eastAsia="Arimo" w:hAnsi="Arimo"/>
          <w:sz w:val="24"/>
          <w:szCs w:val="24"/>
        </w:rPr>
      </w:pPr>
      <w:sdt>
        <w:sdtPr>
          <w:tag w:val="goog_rdk_172"/>
        </w:sdtPr>
        <w:sdtContent>
          <w:r w:rsidDel="00000000" w:rsidR="00000000" w:rsidRPr="00000000">
            <w:rPr>
              <w:rFonts w:ascii="Tahoma" w:cs="Tahoma" w:eastAsia="Tahoma" w:hAnsi="Tahoma"/>
              <w:sz w:val="24"/>
              <w:szCs w:val="24"/>
              <w:rtl w:val="0"/>
            </w:rPr>
            <w:t xml:space="preserve">Կրտսեր դպրոցական տարիքը երեխայի կյանքի  մեծ հատվածն  է: Կյանքի պայմաններն այս ընթացքում կտրուկ ընդլայնվում են: Երեխան իր համար բացահայտում է մարդկային փոխհարաբերությունների աշխարհը, գործունեության տարբեր բնագավառները և մարդկանց շփման, հաղորդակցման ֆունկցիաները:</w:t>
          </w:r>
        </w:sdtContent>
      </w:sdt>
    </w:p>
    <w:p w:rsidR="00000000" w:rsidDel="00000000" w:rsidP="00000000" w:rsidRDefault="00000000" w:rsidRPr="00000000" w14:paraId="000000C9">
      <w:pPr>
        <w:spacing w:line="360" w:lineRule="auto"/>
        <w:rPr>
          <w:sz w:val="24"/>
          <w:szCs w:val="24"/>
        </w:rPr>
      </w:pPr>
      <w:sdt>
        <w:sdtPr>
          <w:tag w:val="goog_rdk_173"/>
        </w:sdtPr>
        <w:sdtContent>
          <w:r w:rsidDel="00000000" w:rsidR="00000000" w:rsidRPr="00000000">
            <w:rPr>
              <w:rFonts w:ascii="Tahoma" w:cs="Tahoma" w:eastAsia="Tahoma" w:hAnsi="Tahoma"/>
              <w:sz w:val="24"/>
              <w:szCs w:val="24"/>
              <w:rtl w:val="0"/>
            </w:rPr>
            <w:t xml:space="preserve">Երեխան ընտրելով և կատարելով որոշակի դեր, ունի այդ կերպարի և նրան համապատասխան գործողությունների մտապատկերը: Խաղի պատկերացումային պլանը այնքան կարևոր է, որ առանց նրա խաղը պարզապես հնարավոր չէ: Եվ չնայած կյանքը խաղում ընթանում է ընդհանրական ձևով, այն երեխայի համար դառնում է իրական կյանք:</w:t>
          </w:r>
        </w:sdtContent>
      </w:sdt>
      <w:r w:rsidDel="00000000" w:rsidR="00000000" w:rsidRPr="00000000">
        <w:rPr>
          <w:rtl w:val="0"/>
        </w:rPr>
      </w:r>
    </w:p>
    <w:p w:rsidR="00000000" w:rsidDel="00000000" w:rsidP="00000000" w:rsidRDefault="00000000" w:rsidRPr="00000000" w14:paraId="000000CA">
      <w:pPr>
        <w:spacing w:line="360" w:lineRule="auto"/>
        <w:rPr>
          <w:rFonts w:ascii="Arimo" w:cs="Arimo" w:eastAsia="Arimo" w:hAnsi="Arimo"/>
          <w:sz w:val="24"/>
          <w:szCs w:val="24"/>
        </w:rPr>
      </w:pPr>
      <w:sdt>
        <w:sdtPr>
          <w:tag w:val="goog_rdk_174"/>
        </w:sdtPr>
        <w:sdtContent>
          <w:r w:rsidDel="00000000" w:rsidR="00000000" w:rsidRPr="00000000">
            <w:rPr>
              <w:rFonts w:ascii="Tahoma" w:cs="Tahoma" w:eastAsia="Tahoma" w:hAnsi="Tahoma"/>
              <w:sz w:val="24"/>
              <w:szCs w:val="24"/>
              <w:rtl w:val="0"/>
            </w:rPr>
            <w:t xml:space="preserve">Խաղը նպաստում է երեխայի շփման, հաղորդակցման ունակությունների զարգացմանը: Ամենից առաջ խաղի միջոցով երեխաները սովորում են և հաղորդակցվել:  Խաղը նաև նպաստում է նաև կամային վարքի ձևավորմանը և ստեղծագրծական երևակայության զարգացմանը:</w:t>
          </w:r>
        </w:sdtContent>
      </w:sdt>
      <w:r w:rsidDel="00000000" w:rsidR="00000000" w:rsidRPr="00000000">
        <w:rPr>
          <w:sz w:val="24"/>
          <w:szCs w:val="24"/>
          <w:rtl w:val="0"/>
        </w:rPr>
        <w:t xml:space="preserve">  </w:t>
      </w:r>
      <w:sdt>
        <w:sdtPr>
          <w:tag w:val="goog_rdk_175"/>
        </w:sdtPr>
        <w:sdtContent>
          <w:r w:rsidDel="00000000" w:rsidR="00000000" w:rsidRPr="00000000">
            <w:rPr>
              <w:rFonts w:ascii="Tahoma" w:cs="Tahoma" w:eastAsia="Tahoma" w:hAnsi="Tahoma"/>
              <w:sz w:val="24"/>
              <w:szCs w:val="24"/>
              <w:rtl w:val="0"/>
            </w:rPr>
            <w:t xml:space="preserve">Խաղը նպաստում է նաև կամային հիշողության զարգացմանը,</w:t>
          </w:r>
        </w:sdtContent>
      </w:sdt>
    </w:p>
    <w:p w:rsidR="00000000" w:rsidDel="00000000" w:rsidP="00000000" w:rsidRDefault="00000000" w:rsidRPr="00000000" w14:paraId="000000CB">
      <w:pPr>
        <w:numPr>
          <w:ilvl w:val="0"/>
          <w:numId w:val="4"/>
        </w:numPr>
        <w:spacing w:line="360" w:lineRule="auto"/>
        <w:ind w:left="720" w:hanging="360"/>
        <w:rPr>
          <w:rFonts w:ascii="Arimo" w:cs="Arimo" w:eastAsia="Arimo" w:hAnsi="Arimo"/>
          <w:sz w:val="24"/>
          <w:szCs w:val="24"/>
        </w:rPr>
      </w:pPr>
      <w:sdt>
        <w:sdtPr>
          <w:tag w:val="goog_rdk_176"/>
        </w:sdtPr>
        <w:sdtContent>
          <w:r w:rsidDel="00000000" w:rsidR="00000000" w:rsidRPr="00000000">
            <w:rPr>
              <w:rFonts w:ascii="Tahoma" w:cs="Tahoma" w:eastAsia="Tahoma" w:hAnsi="Tahoma"/>
              <w:sz w:val="24"/>
              <w:szCs w:val="24"/>
              <w:rtl w:val="0"/>
            </w:rPr>
            <w:t xml:space="preserve">Առողջության պահպանում և ամրապնդում.</w:t>
          </w:r>
        </w:sdtContent>
      </w:sdt>
    </w:p>
    <w:p w:rsidR="00000000" w:rsidDel="00000000" w:rsidP="00000000" w:rsidRDefault="00000000" w:rsidRPr="00000000" w14:paraId="000000CC">
      <w:pPr>
        <w:numPr>
          <w:ilvl w:val="0"/>
          <w:numId w:val="4"/>
        </w:numPr>
        <w:spacing w:line="360" w:lineRule="auto"/>
        <w:ind w:left="720" w:hanging="360"/>
        <w:rPr>
          <w:rFonts w:ascii="Arimo" w:cs="Arimo" w:eastAsia="Arimo" w:hAnsi="Arimo"/>
          <w:sz w:val="24"/>
          <w:szCs w:val="24"/>
        </w:rPr>
      </w:pPr>
      <w:sdt>
        <w:sdtPr>
          <w:tag w:val="goog_rdk_177"/>
        </w:sdtPr>
        <w:sdtContent>
          <w:r w:rsidDel="00000000" w:rsidR="00000000" w:rsidRPr="00000000">
            <w:rPr>
              <w:rFonts w:ascii="Tahoma" w:cs="Tahoma" w:eastAsia="Tahoma" w:hAnsi="Tahoma"/>
              <w:sz w:val="24"/>
              <w:szCs w:val="24"/>
              <w:rtl w:val="0"/>
            </w:rPr>
            <w:t xml:space="preserve">Օրգանիզմի կոփում, ճիշտ կեցվածքի ձևավորում, հարթաթաթության կանխում.</w:t>
          </w:r>
        </w:sdtContent>
      </w:sdt>
    </w:p>
    <w:p w:rsidR="00000000" w:rsidDel="00000000" w:rsidP="00000000" w:rsidRDefault="00000000" w:rsidRPr="00000000" w14:paraId="000000CD">
      <w:pPr>
        <w:numPr>
          <w:ilvl w:val="0"/>
          <w:numId w:val="4"/>
        </w:numPr>
        <w:spacing w:line="360" w:lineRule="auto"/>
        <w:ind w:left="720" w:hanging="360"/>
        <w:rPr>
          <w:rFonts w:ascii="Arimo" w:cs="Arimo" w:eastAsia="Arimo" w:hAnsi="Arimo"/>
          <w:sz w:val="24"/>
          <w:szCs w:val="24"/>
        </w:rPr>
      </w:pPr>
      <w:sdt>
        <w:sdtPr>
          <w:tag w:val="goog_rdk_178"/>
        </w:sdtPr>
        <w:sdtContent>
          <w:r w:rsidDel="00000000" w:rsidR="00000000" w:rsidRPr="00000000">
            <w:rPr>
              <w:rFonts w:ascii="Tahoma" w:cs="Tahoma" w:eastAsia="Tahoma" w:hAnsi="Tahoma"/>
              <w:sz w:val="24"/>
              <w:szCs w:val="24"/>
              <w:rtl w:val="0"/>
            </w:rPr>
            <w:t xml:space="preserve">Անձի բարոյակամային որակական գծերի՝ ինքնուրույնության, ակտիվության,մարդկային փոխհարաբերության կուլտուրայի դաստիարակում.</w:t>
          </w:r>
        </w:sdtContent>
      </w:sdt>
    </w:p>
    <w:p w:rsidR="00000000" w:rsidDel="00000000" w:rsidP="00000000" w:rsidRDefault="00000000" w:rsidRPr="00000000" w14:paraId="000000CE">
      <w:pPr>
        <w:numPr>
          <w:ilvl w:val="0"/>
          <w:numId w:val="4"/>
        </w:numPr>
        <w:spacing w:line="360" w:lineRule="auto"/>
        <w:ind w:left="720" w:hanging="360"/>
        <w:rPr>
          <w:rFonts w:ascii="Arimo" w:cs="Arimo" w:eastAsia="Arimo" w:hAnsi="Arimo"/>
          <w:sz w:val="24"/>
          <w:szCs w:val="24"/>
        </w:rPr>
      </w:pPr>
      <w:sdt>
        <w:sdtPr>
          <w:tag w:val="goog_rdk_179"/>
        </w:sdtPr>
        <w:sdtContent>
          <w:r w:rsidDel="00000000" w:rsidR="00000000" w:rsidRPr="00000000">
            <w:rPr>
              <w:rFonts w:ascii="Tahoma" w:cs="Tahoma" w:eastAsia="Tahoma" w:hAnsi="Tahoma"/>
              <w:sz w:val="24"/>
              <w:szCs w:val="24"/>
              <w:rtl w:val="0"/>
            </w:rPr>
            <w:t xml:space="preserve">Ֆիզիկական որակների ձևավորում՝ ճարպկության, արագաշարժության,դիմացկունության, ուժի զարգացում, կատարելագործում.</w:t>
          </w:r>
        </w:sdtContent>
      </w:sdt>
    </w:p>
    <w:p w:rsidR="00000000" w:rsidDel="00000000" w:rsidP="00000000" w:rsidRDefault="00000000" w:rsidRPr="00000000" w14:paraId="000000CF">
      <w:pPr>
        <w:numPr>
          <w:ilvl w:val="0"/>
          <w:numId w:val="4"/>
        </w:numPr>
        <w:spacing w:line="360" w:lineRule="auto"/>
        <w:ind w:left="720" w:hanging="360"/>
        <w:rPr>
          <w:rFonts w:ascii="Arimo" w:cs="Arimo" w:eastAsia="Arimo" w:hAnsi="Arimo"/>
          <w:sz w:val="24"/>
          <w:szCs w:val="24"/>
        </w:rPr>
      </w:pPr>
      <w:sdt>
        <w:sdtPr>
          <w:tag w:val="goog_rdk_180"/>
        </w:sdtPr>
        <w:sdtContent>
          <w:r w:rsidDel="00000000" w:rsidR="00000000" w:rsidRPr="00000000">
            <w:rPr>
              <w:rFonts w:ascii="Tahoma" w:cs="Tahoma" w:eastAsia="Tahoma" w:hAnsi="Tahoma"/>
              <w:sz w:val="24"/>
              <w:szCs w:val="24"/>
              <w:rtl w:val="0"/>
            </w:rPr>
            <w:t xml:space="preserve">Կենսականորեն անհրաժեշտ շարժողական կարողությունների և հմտություններիձևավորում. քայլքի, վազքի, ցատկի, սողանցելու, մագլցելու, նետելուունակությունների և հմտությունների մշակում.</w:t>
          </w:r>
        </w:sdtContent>
      </w:sdt>
    </w:p>
    <w:p w:rsidR="00000000" w:rsidDel="00000000" w:rsidP="00000000" w:rsidRDefault="00000000" w:rsidRPr="00000000" w14:paraId="000000D0">
      <w:pPr>
        <w:numPr>
          <w:ilvl w:val="0"/>
          <w:numId w:val="4"/>
        </w:numPr>
        <w:spacing w:line="360" w:lineRule="auto"/>
        <w:ind w:left="720" w:hanging="360"/>
        <w:rPr>
          <w:rFonts w:ascii="Arimo" w:cs="Arimo" w:eastAsia="Arimo" w:hAnsi="Arimo"/>
          <w:sz w:val="24"/>
          <w:szCs w:val="24"/>
        </w:rPr>
      </w:pPr>
      <w:sdt>
        <w:sdtPr>
          <w:tag w:val="goog_rdk_181"/>
        </w:sdtPr>
        <w:sdtContent>
          <w:r w:rsidDel="00000000" w:rsidR="00000000" w:rsidRPr="00000000">
            <w:rPr>
              <w:rFonts w:ascii="Tahoma" w:cs="Tahoma" w:eastAsia="Tahoma" w:hAnsi="Tahoma"/>
              <w:sz w:val="24"/>
              <w:szCs w:val="24"/>
              <w:rtl w:val="0"/>
            </w:rPr>
            <w:t xml:space="preserve">Խաղային գործողությունների տարրերի ուսուցում.</w:t>
          </w:r>
        </w:sdtContent>
      </w:sdt>
      <w:r w:rsidDel="00000000" w:rsidR="00000000" w:rsidRPr="00000000">
        <w:rPr>
          <w:rtl w:val="0"/>
        </w:rPr>
      </w:r>
    </w:p>
    <w:p w:rsidR="00000000" w:rsidDel="00000000" w:rsidP="00000000" w:rsidRDefault="00000000" w:rsidRPr="00000000" w14:paraId="000000D1">
      <w:pPr>
        <w:spacing w:line="360" w:lineRule="auto"/>
        <w:jc w:val="both"/>
        <w:rPr>
          <w:rFonts w:ascii="Arimo" w:cs="Arimo" w:eastAsia="Arimo" w:hAnsi="Arimo"/>
          <w:sz w:val="24"/>
          <w:szCs w:val="24"/>
        </w:rPr>
      </w:pPr>
      <w:sdt>
        <w:sdtPr>
          <w:tag w:val="goog_rdk_182"/>
        </w:sdtPr>
        <w:sdtContent>
          <w:r w:rsidDel="00000000" w:rsidR="00000000" w:rsidRPr="00000000">
            <w:rPr>
              <w:rFonts w:ascii="Tahoma" w:cs="Tahoma" w:eastAsia="Tahoma" w:hAnsi="Tahoma"/>
              <w:sz w:val="24"/>
              <w:szCs w:val="24"/>
              <w:rtl w:val="0"/>
            </w:rPr>
            <w:t xml:space="preserve">Կրտսեր դպրոցական տարիքում ինտենսիվ զարգանում և հարստանում է երեխայի խոսքը: Ուսուցիչը կարող է օժանդակել այս գործընթացին` ապահովելով հարուստ խոսքային միջավայր /գրքերի ընթերցում, ֆիլմերի դիտում, խոսքի ունկնդրում/, ստեղծելով դասաժամերին արտահայտվելու և շփվելու հնարավորություններ, ձևավորելով բավարար բառապաշար, ձևավորելով գեղեցիկ խոսք օգտագործելու պահանջմունք և այլ: Այս տարիքում նաև ձևավորվում է գրավոր խոսքը, որը բավականաչափ ծանր, երկարատև և կամային ճիգեր պահանջող գործունեություն է:</w:t>
          </w:r>
        </w:sdtContent>
      </w:sdt>
      <w:r w:rsidDel="00000000" w:rsidR="00000000" w:rsidRPr="00000000">
        <w:rPr>
          <w:sz w:val="24"/>
          <w:szCs w:val="24"/>
          <w:rtl w:val="0"/>
        </w:rPr>
        <w:t xml:space="preserve"> </w:t>
      </w:r>
      <w:sdt>
        <w:sdtPr>
          <w:tag w:val="goog_rdk_183"/>
        </w:sdtPr>
        <w:sdtContent>
          <w:r w:rsidDel="00000000" w:rsidR="00000000" w:rsidRPr="00000000">
            <w:rPr>
              <w:rFonts w:ascii="Tahoma" w:cs="Tahoma" w:eastAsia="Tahoma" w:hAnsi="Tahoma"/>
              <w:sz w:val="24"/>
              <w:szCs w:val="24"/>
              <w:rtl w:val="0"/>
            </w:rPr>
            <w:t xml:space="preserve">Դերային խաղերի նախապատրաստման կարևոր հիմք է հանդիսանում նաև երեխայի խոսքը, այն էապես զարգանում է, օգտագործում է բարդ նախադասություններ: Զարգանում են խոսքի կոմմունիկատիվ և կարգավորող ֆունկցիաները և երեխան խոսքի միջոցով ևս կարող է ազատ շփվել մեծահասակների և հասակակիցների հետ:</w:t>
          </w:r>
        </w:sdtContent>
      </w:sdt>
    </w:p>
    <w:p w:rsidR="00000000" w:rsidDel="00000000" w:rsidP="00000000" w:rsidRDefault="00000000" w:rsidRPr="00000000" w14:paraId="000000D2">
      <w:pPr>
        <w:spacing w:line="360" w:lineRule="auto"/>
        <w:jc w:val="both"/>
        <w:rPr>
          <w:rFonts w:ascii="Arimo" w:cs="Arimo" w:eastAsia="Arimo" w:hAnsi="Arimo"/>
          <w:sz w:val="24"/>
          <w:szCs w:val="24"/>
        </w:rPr>
      </w:pPr>
      <w:sdt>
        <w:sdtPr>
          <w:tag w:val="goog_rdk_184"/>
        </w:sdtPr>
        <w:sdtContent>
          <w:r w:rsidDel="00000000" w:rsidR="00000000" w:rsidRPr="00000000">
            <w:rPr>
              <w:rFonts w:ascii="Tahoma" w:cs="Tahoma" w:eastAsia="Tahoma" w:hAnsi="Tahoma"/>
              <w:sz w:val="24"/>
              <w:szCs w:val="24"/>
              <w:rtl w:val="0"/>
            </w:rPr>
            <w:t xml:space="preserve">Այսպիսով, կարելի է փաստել, որ կրտսեր դպրոցական տարիքում երեխաները ունենում են հետևյալ ձեռքբերումները`</w:t>
          </w:r>
        </w:sdtContent>
      </w:sdt>
    </w:p>
    <w:p w:rsidR="00000000" w:rsidDel="00000000" w:rsidP="00000000" w:rsidRDefault="00000000" w:rsidRPr="00000000" w14:paraId="000000D3">
      <w:pPr>
        <w:numPr>
          <w:ilvl w:val="0"/>
          <w:numId w:val="7"/>
        </w:numPr>
        <w:spacing w:line="360" w:lineRule="auto"/>
        <w:ind w:left="1428" w:hanging="360"/>
        <w:rPr>
          <w:rFonts w:ascii="Arimo" w:cs="Arimo" w:eastAsia="Arimo" w:hAnsi="Arimo"/>
          <w:sz w:val="24"/>
          <w:szCs w:val="24"/>
        </w:rPr>
      </w:pPr>
      <w:sdt>
        <w:sdtPr>
          <w:tag w:val="goog_rdk_185"/>
        </w:sdtPr>
        <w:sdtContent>
          <w:r w:rsidDel="00000000" w:rsidR="00000000" w:rsidRPr="00000000">
            <w:rPr>
              <w:rFonts w:ascii="Tahoma" w:cs="Tahoma" w:eastAsia="Tahoma" w:hAnsi="Tahoma"/>
              <w:sz w:val="24"/>
              <w:szCs w:val="24"/>
              <w:rtl w:val="0"/>
            </w:rPr>
            <w:t xml:space="preserve">իմացական ոլորտի զարգացում</w:t>
          </w:r>
        </w:sdtContent>
      </w:sdt>
    </w:p>
    <w:p w:rsidR="00000000" w:rsidDel="00000000" w:rsidP="00000000" w:rsidRDefault="00000000" w:rsidRPr="00000000" w14:paraId="000000D4">
      <w:pPr>
        <w:numPr>
          <w:ilvl w:val="0"/>
          <w:numId w:val="7"/>
        </w:numPr>
        <w:spacing w:line="360" w:lineRule="auto"/>
        <w:ind w:left="1428" w:hanging="360"/>
        <w:rPr>
          <w:rFonts w:ascii="Arimo" w:cs="Arimo" w:eastAsia="Arimo" w:hAnsi="Arimo"/>
          <w:sz w:val="24"/>
          <w:szCs w:val="24"/>
        </w:rPr>
      </w:pPr>
      <w:sdt>
        <w:sdtPr>
          <w:tag w:val="goog_rdk_186"/>
        </w:sdtPr>
        <w:sdtContent>
          <w:r w:rsidDel="00000000" w:rsidR="00000000" w:rsidRPr="00000000">
            <w:rPr>
              <w:rFonts w:ascii="Tahoma" w:cs="Tahoma" w:eastAsia="Tahoma" w:hAnsi="Tahoma"/>
              <w:sz w:val="24"/>
              <w:szCs w:val="24"/>
              <w:rtl w:val="0"/>
            </w:rPr>
            <w:t xml:space="preserve">աֆեկտիվ-պահանջմունքային նոր մակարդակի ձևավորում, ինչը թույլ է տալիս գործել ոչ թե անմիջականորեն, այլ առաջնորդվելով հստակ գիտակցված նպատակներով, բարոյական նորմերով և արժեքներով</w:t>
          </w:r>
        </w:sdtContent>
      </w:sdt>
    </w:p>
    <w:p w:rsidR="00000000" w:rsidDel="00000000" w:rsidP="00000000" w:rsidRDefault="00000000" w:rsidRPr="00000000" w14:paraId="000000D5">
      <w:pPr>
        <w:numPr>
          <w:ilvl w:val="0"/>
          <w:numId w:val="7"/>
        </w:numPr>
        <w:spacing w:line="360" w:lineRule="auto"/>
        <w:ind w:left="1428" w:hanging="360"/>
        <w:rPr>
          <w:rFonts w:ascii="Arimo" w:cs="Arimo" w:eastAsia="Arimo" w:hAnsi="Arimo"/>
          <w:sz w:val="24"/>
          <w:szCs w:val="24"/>
        </w:rPr>
      </w:pPr>
      <w:sdt>
        <w:sdtPr>
          <w:tag w:val="goog_rdk_187"/>
        </w:sdtPr>
        <w:sdtContent>
          <w:r w:rsidDel="00000000" w:rsidR="00000000" w:rsidRPr="00000000">
            <w:rPr>
              <w:rFonts w:ascii="Tahoma" w:cs="Tahoma" w:eastAsia="Tahoma" w:hAnsi="Tahoma"/>
              <w:sz w:val="24"/>
              <w:szCs w:val="24"/>
              <w:rtl w:val="0"/>
            </w:rPr>
            <w:t xml:space="preserve">հարաբերականորեն կայուն վարքաձևերի ձևավորում</w:t>
          </w:r>
        </w:sdtContent>
      </w:sdt>
    </w:p>
    <w:p w:rsidR="00000000" w:rsidDel="00000000" w:rsidP="00000000" w:rsidRDefault="00000000" w:rsidRPr="00000000" w14:paraId="000000D6">
      <w:pPr>
        <w:numPr>
          <w:ilvl w:val="0"/>
          <w:numId w:val="7"/>
        </w:numPr>
        <w:spacing w:line="360" w:lineRule="auto"/>
        <w:ind w:left="1428" w:hanging="360"/>
        <w:rPr>
          <w:rFonts w:ascii="Arimo" w:cs="Arimo" w:eastAsia="Arimo" w:hAnsi="Arimo"/>
          <w:sz w:val="24"/>
          <w:szCs w:val="24"/>
        </w:rPr>
      </w:pPr>
      <w:bookmarkStart w:colFirst="0" w:colLast="0" w:name="_heading=h.gjdgxs" w:id="1"/>
      <w:bookmarkEnd w:id="1"/>
      <w:sdt>
        <w:sdtPr>
          <w:tag w:val="goog_rdk_188"/>
        </w:sdtPr>
        <w:sdtContent>
          <w:r w:rsidDel="00000000" w:rsidR="00000000" w:rsidRPr="00000000">
            <w:rPr>
              <w:rFonts w:ascii="Tahoma" w:cs="Tahoma" w:eastAsia="Tahoma" w:hAnsi="Tahoma"/>
              <w:sz w:val="24"/>
              <w:szCs w:val="24"/>
              <w:rtl w:val="0"/>
            </w:rPr>
            <w:t xml:space="preserve">երեխայի սոցիալական ուղղվածության զարգացում:</w:t>
          </w:r>
        </w:sdtContent>
      </w:sdt>
    </w:p>
    <w:p w:rsidR="00000000" w:rsidDel="00000000" w:rsidP="00000000" w:rsidRDefault="00000000" w:rsidRPr="00000000" w14:paraId="000000D7">
      <w:pPr>
        <w:spacing w:line="360" w:lineRule="auto"/>
        <w:jc w:val="both"/>
        <w:rPr>
          <w:rFonts w:ascii="Arimo" w:cs="Arimo" w:eastAsia="Arimo" w:hAnsi="Arimo"/>
          <w:sz w:val="24"/>
          <w:szCs w:val="24"/>
        </w:rPr>
      </w:pPr>
      <w:r w:rsidDel="00000000" w:rsidR="00000000" w:rsidRPr="00000000">
        <w:rPr>
          <w:sz w:val="24"/>
          <w:szCs w:val="24"/>
          <w:rtl w:val="0"/>
        </w:rPr>
        <w:t xml:space="preserve"> </w:t>
      </w:r>
      <w:sdt>
        <w:sdtPr>
          <w:tag w:val="goog_rdk_189"/>
        </w:sdtPr>
        <w:sdtContent>
          <w:r w:rsidDel="00000000" w:rsidR="00000000" w:rsidRPr="00000000">
            <w:rPr>
              <w:rFonts w:ascii="Tahoma" w:cs="Tahoma" w:eastAsia="Tahoma" w:hAnsi="Tahoma"/>
              <w:sz w:val="24"/>
              <w:szCs w:val="24"/>
              <w:rtl w:val="0"/>
            </w:rPr>
            <w:t xml:space="preserve">Դպրոցական կյանքի սկզբնական շրջանում չափազանց կարևոր է ուսումնական գործընթացում խաղային էլեմենտների առկայությունը, ինչը մեծացնում է երեխայի հետաքրքրությունը ուսման հանդեպ:  Մեծ է նաև շարժվելու պահանջմունքը, հետևաբար, ուսուցիչը ուսումնական գործընթացը կազմակերպելիս պետք է կիրառի շարժողական խաղեր, որոնք նպաստում են երեխայի ուշադրության զարգացմանը, կենտրանանալու կարողությանը:       </w:t>
          </w:r>
        </w:sdtContent>
      </w:sdt>
    </w:p>
    <w:p w:rsidR="00000000" w:rsidDel="00000000" w:rsidP="00000000" w:rsidRDefault="00000000" w:rsidRPr="00000000" w14:paraId="000000D8">
      <w:pPr>
        <w:spacing w:line="360" w:lineRule="auto"/>
        <w:jc w:val="both"/>
        <w:rPr>
          <w:rFonts w:ascii="Arimo" w:cs="Arimo" w:eastAsia="Arimo" w:hAnsi="Arimo"/>
          <w:sz w:val="24"/>
          <w:szCs w:val="24"/>
        </w:rPr>
      </w:pPr>
      <w:sdt>
        <w:sdtPr>
          <w:tag w:val="goog_rdk_190"/>
        </w:sdtPr>
        <w:sdtContent>
          <w:r w:rsidDel="00000000" w:rsidR="00000000" w:rsidRPr="00000000">
            <w:rPr>
              <w:rFonts w:ascii="Tahoma" w:cs="Tahoma" w:eastAsia="Tahoma" w:hAnsi="Tahoma"/>
              <w:sz w:val="24"/>
              <w:szCs w:val="24"/>
              <w:rtl w:val="0"/>
            </w:rPr>
            <w:t xml:space="preserve">       Այս ամենից կարելի է եզրակացնել, որ ուսոմնական գործընթացները ավելի արդյունավետ է կազմակերպել երբ այն իրականացվում է  խաղերի միջոցով։  Հետաքրքիր խաղը և սիրով լի ու անվտանգ միջավայրը զարգացնում են երեխայի ուղեղի աշխատանքը՝ ամուր հիմք ստեղծելով ողջ կյանքի համար: Խաղը երեխայի իրավունքն է. այն էական նշանակություն ունի երեխայի մտավոր, ֆիզիկական, սոցիալական և էմոցիոնալ զարգացման համար: Խաղի վրա հիմնված կրթությունը  երեխաների մոտ ձևավորում է համագործակցելու,  միմյանց հետ լիարժեք շփվելու կարողություն։ </w:t>
          </w:r>
        </w:sdtContent>
      </w:sdt>
    </w:p>
    <w:p w:rsidR="00000000" w:rsidDel="00000000" w:rsidP="00000000" w:rsidRDefault="00000000" w:rsidRPr="00000000" w14:paraId="000000D9">
      <w:pPr>
        <w:spacing w:line="360" w:lineRule="auto"/>
        <w:jc w:val="both"/>
        <w:rPr>
          <w:rFonts w:ascii="Arimo" w:cs="Arimo" w:eastAsia="Arimo" w:hAnsi="Arimo"/>
          <w:sz w:val="24"/>
          <w:szCs w:val="24"/>
        </w:rPr>
      </w:pPr>
      <w:sdt>
        <w:sdtPr>
          <w:tag w:val="goog_rdk_191"/>
        </w:sdtPr>
        <w:sdtContent>
          <w:r w:rsidDel="00000000" w:rsidR="00000000" w:rsidRPr="00000000">
            <w:rPr>
              <w:rFonts w:ascii="Tahoma" w:cs="Tahoma" w:eastAsia="Tahoma" w:hAnsi="Tahoma"/>
              <w:sz w:val="24"/>
              <w:szCs w:val="24"/>
              <w:rtl w:val="0"/>
            </w:rPr>
            <w:t xml:space="preserve">Ուսուցչի խնդիրն է իր ունեցած մեթոդական զինանոցից ընտրել համապատասխան մեթոդը՝ ելնելով իրականացվող գործընթացի նպատակներից: Խաղը երեխայի համակողմանի զարգացման, ինքնահաստատման, ինքնակատարելագործման կարևոր միջոց է, որը բացահայտում է երեխայի բնավորության բոլոր կողմերը :</w:t>
          </w:r>
        </w:sdtContent>
      </w:sdt>
    </w:p>
    <w:p w:rsidR="00000000" w:rsidDel="00000000" w:rsidP="00000000" w:rsidRDefault="00000000" w:rsidRPr="00000000" w14:paraId="000000DA">
      <w:pPr>
        <w:spacing w:line="360" w:lineRule="auto"/>
        <w:jc w:val="both"/>
        <w:rPr>
          <w:rFonts w:ascii="Arimo" w:cs="Arimo" w:eastAsia="Arimo" w:hAnsi="Arimo"/>
          <w:sz w:val="24"/>
          <w:szCs w:val="24"/>
        </w:rPr>
      </w:pPr>
      <w:sdt>
        <w:sdtPr>
          <w:tag w:val="goog_rdk_192"/>
        </w:sdtPr>
        <w:sdtContent>
          <w:r w:rsidDel="00000000" w:rsidR="00000000" w:rsidRPr="00000000">
            <w:rPr>
              <w:rFonts w:ascii="Tahoma" w:cs="Tahoma" w:eastAsia="Tahoma" w:hAnsi="Tahoma"/>
              <w:sz w:val="24"/>
              <w:szCs w:val="24"/>
              <w:rtl w:val="0"/>
            </w:rPr>
            <w:t xml:space="preserve">Խաղն օգնում է ուսուցման գործընթացում բազմաթիվ նպատակների իրականացմանը: Լուծվում են ինչպես կրթական, այնպես էլ դաստիարակչական բնույթի, կարգապահության, հաղորդակցման, միմյանց լսելու կարողության և համագործակցության զարգացման հետ կապված բազմաթիվ խնդիրներ: Ամփոփելով  կարելի է ասել, որ ուսուցողական խաղերի միջոցով հնարավոր է ձևավորել և զարգացնել աշակերտների ստեղծագործական</w:t>
          </w:r>
        </w:sdtContent>
      </w:sdt>
    </w:p>
    <w:p w:rsidR="00000000" w:rsidDel="00000000" w:rsidP="00000000" w:rsidRDefault="00000000" w:rsidRPr="00000000" w14:paraId="000000DB">
      <w:pPr>
        <w:spacing w:line="360" w:lineRule="auto"/>
        <w:jc w:val="both"/>
        <w:rPr>
          <w:rFonts w:ascii="Arimo" w:cs="Arimo" w:eastAsia="Arimo" w:hAnsi="Arimo"/>
          <w:sz w:val="24"/>
          <w:szCs w:val="24"/>
        </w:rPr>
      </w:pPr>
      <w:sdt>
        <w:sdtPr>
          <w:tag w:val="goog_rdk_193"/>
        </w:sdtPr>
        <w:sdtContent>
          <w:r w:rsidDel="00000000" w:rsidR="00000000" w:rsidRPr="00000000">
            <w:rPr>
              <w:rFonts w:ascii="Tahoma" w:cs="Tahoma" w:eastAsia="Tahoma" w:hAnsi="Tahoma"/>
              <w:sz w:val="24"/>
              <w:szCs w:val="24"/>
              <w:rtl w:val="0"/>
            </w:rPr>
            <w:t xml:space="preserve">կարողությունները, մասնավորապես հաշվողական և լեզվական հմտությունները: Խաղերն օգնում են ուսուցչին առավել մատչելի տարբերակով ներկայացնելու դասի թեմատիկան՝ ձևավորելով երեխայի երևակայելու, զգացմունքներն ու գործողությունները ինքնուրույն կարգավորելու ունակությունները:</w:t>
          </w:r>
        </w:sdtContent>
      </w:sdt>
    </w:p>
    <w:p w:rsidR="00000000" w:rsidDel="00000000" w:rsidP="00000000" w:rsidRDefault="00000000" w:rsidRPr="00000000" w14:paraId="000000DC">
      <w:pPr>
        <w:spacing w:line="360" w:lineRule="auto"/>
        <w:rPr>
          <w:sz w:val="24"/>
          <w:szCs w:val="24"/>
        </w:rPr>
      </w:pPr>
      <w:r w:rsidDel="00000000" w:rsidR="00000000" w:rsidRPr="00000000">
        <w:rPr>
          <w:rtl w:val="0"/>
        </w:rPr>
      </w:r>
    </w:p>
    <w:p w:rsidR="00000000" w:rsidDel="00000000" w:rsidP="00000000" w:rsidRDefault="00000000" w:rsidRPr="00000000" w14:paraId="000000DD">
      <w:pPr>
        <w:spacing w:line="360" w:lineRule="auto"/>
        <w:rPr>
          <w:sz w:val="24"/>
          <w:szCs w:val="24"/>
        </w:rPr>
      </w:pPr>
      <w:r w:rsidDel="00000000" w:rsidR="00000000" w:rsidRPr="00000000">
        <w:rPr>
          <w:rtl w:val="0"/>
        </w:rPr>
      </w:r>
    </w:p>
    <w:p w:rsidR="00000000" w:rsidDel="00000000" w:rsidP="00000000" w:rsidRDefault="00000000" w:rsidRPr="00000000" w14:paraId="000000DE">
      <w:pPr>
        <w:spacing w:line="360" w:lineRule="auto"/>
        <w:rPr>
          <w:sz w:val="24"/>
          <w:szCs w:val="24"/>
        </w:rPr>
      </w:pPr>
      <w:r w:rsidDel="00000000" w:rsidR="00000000" w:rsidRPr="00000000">
        <w:rPr>
          <w:rtl w:val="0"/>
        </w:rPr>
      </w:r>
    </w:p>
    <w:p w:rsidR="00000000" w:rsidDel="00000000" w:rsidP="00000000" w:rsidRDefault="00000000" w:rsidRPr="00000000" w14:paraId="000000DF">
      <w:pPr>
        <w:pStyle w:val="Heading1"/>
        <w:rPr>
          <w:rFonts w:ascii="Arimo" w:cs="Arimo" w:eastAsia="Arimo" w:hAnsi="Arimo"/>
        </w:rPr>
      </w:pPr>
      <w:r w:rsidDel="00000000" w:rsidR="00000000" w:rsidRPr="00000000">
        <w:rPr>
          <w:rFonts w:ascii="Arimo" w:cs="Arimo" w:eastAsia="Arimo" w:hAnsi="Arimo"/>
          <w:sz w:val="24"/>
          <w:szCs w:val="24"/>
          <w:rtl w:val="0"/>
        </w:rPr>
        <w:t xml:space="preserve"> </w:t>
      </w:r>
      <w:sdt>
        <w:sdtPr>
          <w:tag w:val="goog_rdk_195"/>
        </w:sdtPr>
        <w:sdtContent>
          <w:r w:rsidDel="00000000" w:rsidR="00000000" w:rsidRPr="00000000">
            <w:rPr>
              <w:rFonts w:ascii="Tahoma" w:cs="Tahoma" w:eastAsia="Tahoma" w:hAnsi="Tahoma"/>
              <w:rtl w:val="0"/>
            </w:rPr>
            <w:t xml:space="preserve">Օգտագործված գր</w:t>
          </w:r>
        </w:sdtContent>
      </w:sdt>
      <w:sdt>
        <w:sdtPr>
          <w:tag w:val="goog_rdk_194"/>
        </w:sdtPr>
        <w:sdtContent>
          <w:commentRangeStart w:id="1"/>
        </w:sdtContent>
      </w:sdt>
      <w:sdt>
        <w:sdtPr>
          <w:tag w:val="goog_rdk_196"/>
        </w:sdtPr>
        <w:sdtContent>
          <w:r w:rsidDel="00000000" w:rsidR="00000000" w:rsidRPr="00000000">
            <w:rPr>
              <w:rFonts w:ascii="Tahoma" w:cs="Tahoma" w:eastAsia="Tahoma" w:hAnsi="Tahoma"/>
              <w:rtl w:val="0"/>
            </w:rPr>
            <w:t xml:space="preserve">ականության ցանկ</w:t>
          </w:r>
        </w:sdtContent>
      </w:sdt>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E0">
      <w:pPr>
        <w:rPr>
          <w:rFonts w:ascii="Arimo" w:cs="Arimo" w:eastAsia="Arimo" w:hAnsi="Arimo"/>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Հոգեբանական խաղեր և վարժություններ: Ձեռնարկ դաստիարակների, մանկավարժների և հոգեբանների համար/ Կազմ.` Թ. Հարությունյան,Կարապետյան, Ա. Ենգիբարյան, Մասնագիտական խմբագիր՝ Ռ. Ստեփանյան.-Եր.: Ասողիկ, 2014.-144 էջ:</w:t>
          </w:r>
        </w:sdtContent>
      </w:sdt>
    </w:p>
    <w:p w:rsidR="00000000" w:rsidDel="00000000" w:rsidP="00000000" w:rsidRDefault="00000000" w:rsidRPr="00000000" w14:paraId="000000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Դիդակտիկական խաղերը որպես կրտսեր դպրոցականի ճանաչողական գործունեության բարելավման միջոց․ Մ․ Սիմոնյան   https:/ /4melblog.wordpress.com/  </w:t>
          </w:r>
        </w:sdtContent>
      </w:sdt>
    </w:p>
    <w:p w:rsidR="00000000" w:rsidDel="00000000" w:rsidP="00000000" w:rsidRDefault="00000000" w:rsidRPr="00000000" w14:paraId="000000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Նախադպրոցական մանկավարժություն. է.Ա.Ալեքսանդրյանի խմբագրությամբ. - Երևան, 1992 </w:t>
          </w:r>
        </w:sdtContent>
      </w:sdt>
    </w:p>
    <w:p w:rsidR="00000000" w:rsidDel="00000000" w:rsidP="00000000" w:rsidRDefault="00000000" w:rsidRPr="00000000" w14:paraId="000000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Ամիրջանյան Յու.Ա., Սահակյան Ա.Ս.Մանկավարժություն.-Երևան, 2004</w:t>
          </w:r>
        </w:sdtContent>
      </w:sdt>
    </w:p>
    <w:p w:rsidR="00000000" w:rsidDel="00000000" w:rsidP="00000000" w:rsidRDefault="00000000" w:rsidRPr="00000000" w14:paraId="000000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Ամիրջանյան Յու.Ա.ժամանակակից դիդակտիկա.-Երևան, 1990 •</w:t>
          </w:r>
        </w:sdtContent>
      </w:sdt>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Արզումանյան Ս.Ջ.Կիրառական հոգեբանության պրակտիկում.-Երևան, 2002 </w:t>
          </w:r>
        </w:sdtContent>
      </w:sdt>
    </w:p>
    <w:p w:rsidR="00000000" w:rsidDel="00000000" w:rsidP="00000000" w:rsidRDefault="00000000" w:rsidRPr="00000000" w14:paraId="000000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Արզումանյան Ս.Ջ.Հոգեբանություն.-Երևան, 2002 • </w:t>
          </w:r>
        </w:sdtContent>
      </w:sdt>
    </w:p>
    <w:p w:rsidR="00000000" w:rsidDel="00000000" w:rsidP="00000000" w:rsidRDefault="00000000" w:rsidRPr="00000000" w14:paraId="000000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Լեոնտև Ա.Ա.Մանկավարժական հաղորդակցում.-Երևան, 1982 </w:t>
          </w:r>
        </w:sdtContent>
      </w:sdt>
    </w:p>
    <w:p w:rsidR="00000000" w:rsidDel="00000000" w:rsidP="00000000" w:rsidRDefault="00000000" w:rsidRPr="00000000" w14:paraId="000000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Մախչանյան ^.Համագործակցության մանկավարժություն.-Երևան, 1986 </w:t>
          </w:r>
        </w:sdtContent>
      </w:sdt>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Մախչանյան Հ.Ն., Մանուկյան Ա.Հ.Մանկավարժության րնդհանուր հիմունքներր.-Երևան, 1999 </w:t>
          </w:r>
        </w:sdtContent>
      </w:sdt>
    </w:p>
    <w:p w:rsidR="00000000" w:rsidDel="00000000" w:rsidP="00000000" w:rsidRDefault="00000000" w:rsidRPr="00000000" w14:paraId="000000E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Մանուկյան Ա.Մ., Մանուկյան Մ.Մ. Մանկավարժական տեխնիկա և տեխնոլոգիա. - Երևան, 2000  </w:t>
          </w:r>
        </w:sdtContent>
      </w:sdt>
    </w:p>
    <w:p w:rsidR="00000000" w:rsidDel="00000000" w:rsidP="00000000" w:rsidRDefault="00000000" w:rsidRPr="00000000" w14:paraId="000000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Մանուկյան Ս.Պ.Մանկավարժագիտություն.-Երևան, 2000 - Ղույումչյան Գ.Ե. Մանկավարժություն (երկու հատոր).- Երևան, 2005 </w:t>
          </w:r>
        </w:sdtContent>
      </w:sdt>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Ներսիսյան Լ.Ս. Կրթություն և գեղագիտություն. - Երևան, 2002 </w:t>
          </w:r>
        </w:sdtContent>
      </w:sdt>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Ներսիսյան Լ.Ս. Կերպարվեստ և գեղարվեստական աշխատանք. - Երևան, 2004 </w:t>
          </w:r>
        </w:sdtContent>
      </w:sdt>
    </w:p>
    <w:p w:rsidR="00000000" w:rsidDel="00000000" w:rsidP="00000000" w:rsidRDefault="00000000" w:rsidRPr="00000000" w14:paraId="000000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Վարդումյան Ս., Հարությունյան Լ., Ջաղինյան Ն., Վարելլա Գ.ժամանակակից մանկավարժական մոտեցումներ. Տեսություններ, մեթոդներ, գնահատում (Ձեռնարկ մանկավարժների և ուսանողների համար), Երևան, 2003 </w:t>
          </w:r>
        </w:sdtContent>
      </w:sdt>
    </w:p>
    <w:p w:rsidR="00000000" w:rsidDel="00000000" w:rsidP="00000000" w:rsidRDefault="00000000" w:rsidRPr="00000000" w14:paraId="000000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Ձարլզ Թեմփլ, Քուրթիս Մերեդիթ, Ջինի Սթիլ Ինչպե՞ս են երեխաներր սովորում. հիմնական սկզբունքների ձևակերպում.- Երևան, 1997 </w:t>
          </w:r>
        </w:sdtContent>
      </w:sdt>
    </w:p>
    <w:p w:rsidR="00000000" w:rsidDel="00000000" w:rsidP="00000000" w:rsidRDefault="00000000" w:rsidRPr="00000000" w14:paraId="000000F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Ձարլզ Թեմփլ Մեթոդներ՝ բոլոր առարկայական ոլորտներում գործածելու համար.-ՆյուՅորք, 2001</w:t>
          </w:r>
        </w:sdtContent>
      </w:sdt>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spacing w:line="360" w:lineRule="auto"/>
        <w:rPr>
          <w:b w:val="1"/>
          <w:sz w:val="24"/>
          <w:szCs w:val="24"/>
        </w:rPr>
      </w:pPr>
      <w:r w:rsidDel="00000000" w:rsidR="00000000" w:rsidRPr="00000000">
        <w:rPr>
          <w:rtl w:val="0"/>
        </w:rPr>
      </w:r>
    </w:p>
    <w:sectPr>
      <w:footerReference r:id="rId9" w:type="default"/>
      <w:pgSz w:h="16838" w:w="11906" w:orient="portrait"/>
      <w:pgMar w:bottom="1440" w:top="1440" w:left="964" w:right="851"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1" w:date="2022-09-04T12:21:21Z">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1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է և ոչ այդքան նոր</w:t>
          </w:r>
        </w:sdtContent>
      </w:sdt>
    </w:p>
  </w:comment>
  <w:comment w:author="Գավառի Ավագ" w:id="0" w:date="2022-09-04T12:22:16Z">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Երակացության մեջ հստակ նշված չեն ներածության մեջ արծարծված խնդիրները:</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F6" w15:done="0"/>
  <w15:commentEx w15:paraId="000000F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C5244D"/>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 Spacing"/>
    <w:uiPriority w:val="1"/>
    <w:qFormat w:val="1"/>
    <w:rsid w:val="00C5244D"/>
    <w:pPr>
      <w:spacing w:after="0" w:line="240" w:lineRule="auto"/>
    </w:pPr>
  </w:style>
  <w:style w:type="character" w:styleId="10" w:customStyle="1">
    <w:name w:val="Заголовок 1 Знак"/>
    <w:basedOn w:val="a0"/>
    <w:link w:val="1"/>
    <w:uiPriority w:val="9"/>
    <w:rsid w:val="00C5244D"/>
    <w:rPr>
      <w:rFonts w:asciiTheme="majorHAnsi" w:cstheme="majorBidi" w:eastAsiaTheme="majorEastAsia" w:hAnsiTheme="majorHAnsi"/>
      <w:color w:val="2e74b5" w:themeColor="accent1" w:themeShade="0000BF"/>
      <w:sz w:val="32"/>
      <w:szCs w:val="32"/>
    </w:rPr>
  </w:style>
  <w:style w:type="character" w:styleId="a4">
    <w:name w:val="line number"/>
    <w:basedOn w:val="a0"/>
    <w:uiPriority w:val="99"/>
    <w:semiHidden w:val="1"/>
    <w:unhideWhenUsed w:val="1"/>
    <w:rsid w:val="00C5244D"/>
  </w:style>
  <w:style w:type="paragraph" w:styleId="a5">
    <w:name w:val="List Paragraph"/>
    <w:basedOn w:val="a"/>
    <w:uiPriority w:val="34"/>
    <w:qFormat w:val="1"/>
    <w:rsid w:val="00DB3C23"/>
    <w:pPr>
      <w:ind w:left="720"/>
      <w:contextualSpacing w:val="1"/>
    </w:pPr>
  </w:style>
  <w:style w:type="paragraph" w:styleId="a6">
    <w:name w:val="header"/>
    <w:basedOn w:val="a"/>
    <w:link w:val="a7"/>
    <w:uiPriority w:val="99"/>
    <w:unhideWhenUsed w:val="1"/>
    <w:rsid w:val="00E4213B"/>
    <w:pPr>
      <w:tabs>
        <w:tab w:val="center" w:pos="4513"/>
        <w:tab w:val="right" w:pos="9026"/>
      </w:tabs>
      <w:spacing w:after="0" w:line="240" w:lineRule="auto"/>
    </w:pPr>
  </w:style>
  <w:style w:type="character" w:styleId="a7" w:customStyle="1">
    <w:name w:val="Верхний колонтитул Знак"/>
    <w:basedOn w:val="a0"/>
    <w:link w:val="a6"/>
    <w:uiPriority w:val="99"/>
    <w:rsid w:val="00E4213B"/>
  </w:style>
  <w:style w:type="paragraph" w:styleId="a8">
    <w:name w:val="footer"/>
    <w:basedOn w:val="a"/>
    <w:link w:val="a9"/>
    <w:uiPriority w:val="99"/>
    <w:unhideWhenUsed w:val="1"/>
    <w:rsid w:val="00E4213B"/>
    <w:pPr>
      <w:tabs>
        <w:tab w:val="center" w:pos="4513"/>
        <w:tab w:val="right" w:pos="9026"/>
      </w:tabs>
      <w:spacing w:after="0" w:line="240" w:lineRule="auto"/>
    </w:pPr>
  </w:style>
  <w:style w:type="character" w:styleId="a9" w:customStyle="1">
    <w:name w:val="Нижний колонтитул Знак"/>
    <w:basedOn w:val="a0"/>
    <w:link w:val="a8"/>
    <w:uiPriority w:val="99"/>
    <w:rsid w:val="00E4213B"/>
  </w:style>
  <w:style w:type="character" w:styleId="aa">
    <w:name w:val="Hyperlink"/>
    <w:basedOn w:val="a0"/>
    <w:uiPriority w:val="99"/>
    <w:unhideWhenUsed w:val="1"/>
    <w:rsid w:val="00A02589"/>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EmsutOezTOSA9xM0BufOWAHPDQ==">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2022-08-27T18:59:00Z</dcterms:created>
  <dc:creator>Mkrtich Gayranyan</dc:creator>
</cp:coreProperties>
</file>