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A8" w:rsidRPr="005810A7" w:rsidRDefault="005810A7" w:rsidP="005810A7">
      <w:pPr>
        <w:ind w:left="-567"/>
        <w:jc w:val="center"/>
        <w:rPr>
          <w:rFonts w:ascii="Sylfaen" w:eastAsiaTheme="minorEastAsia" w:hAnsi="Sylfaen"/>
          <w:sz w:val="40"/>
          <w:szCs w:val="40"/>
          <w:lang w:val="hy-AM"/>
        </w:rPr>
      </w:pPr>
      <w:bookmarkStart w:id="0" w:name="_GoBack"/>
      <w:bookmarkEnd w:id="0"/>
      <w:r>
        <w:rPr>
          <w:rFonts w:ascii="Sylfaen" w:eastAsiaTheme="minorEastAsia" w:hAnsi="Sylfaen"/>
          <w:sz w:val="40"/>
          <w:szCs w:val="40"/>
          <w:lang w:val="hy-AM"/>
        </w:rPr>
        <w:t>Վերապատրաստող կազմակերպություն</w:t>
      </w:r>
    </w:p>
    <w:p w:rsidR="00E72160" w:rsidRPr="00E72160" w:rsidRDefault="00E72160" w:rsidP="00E72160">
      <w:pPr>
        <w:ind w:left="-567"/>
        <w:jc w:val="center"/>
        <w:rPr>
          <w:rFonts w:ascii="Sylfaen" w:eastAsiaTheme="minorEastAsia" w:hAnsi="Sylfaen"/>
          <w:sz w:val="32"/>
          <w:szCs w:val="32"/>
          <w:lang w:val="hy-AM"/>
        </w:rPr>
      </w:pPr>
      <w:r w:rsidRPr="00E72160">
        <w:rPr>
          <w:rFonts w:ascii="Sylfaen" w:eastAsiaTheme="minorEastAsia" w:hAnsi="Sylfaen"/>
          <w:sz w:val="32"/>
          <w:szCs w:val="32"/>
          <w:lang w:val="hy-AM"/>
        </w:rPr>
        <w:t>ՀՀ ԿՐԹՈՒԹՅԱՆ&lt; ԳԻՏՈՒԹՅԱՆ&lt; ՄՇԱԿՈՒՅԹԻ ԵՎ ՍՊՈՐՏԻ ՆԱԽԱՐԱՐՈՒԹՅՈՒՆ</w:t>
      </w:r>
    </w:p>
    <w:p w:rsidR="005810A7" w:rsidRPr="00E72160" w:rsidRDefault="00E72160" w:rsidP="005810A7">
      <w:pPr>
        <w:ind w:left="-567"/>
        <w:jc w:val="both"/>
        <w:rPr>
          <w:rFonts w:ascii="Sylfaen" w:eastAsiaTheme="minorEastAsia" w:hAnsi="Sylfaen"/>
          <w:sz w:val="32"/>
          <w:szCs w:val="32"/>
          <w:lang w:val="hy-AM"/>
        </w:rPr>
      </w:pPr>
      <w:r w:rsidRPr="00E72160">
        <w:rPr>
          <w:rFonts w:ascii="Sylfaen" w:eastAsiaTheme="minorEastAsia" w:hAnsi="Sylfaen"/>
          <w:sz w:val="32"/>
          <w:szCs w:val="32"/>
          <w:lang w:val="hy-AM"/>
        </w:rPr>
        <w:t>&lt;&lt;ՇԻՐԱԿԻ Մ. ՆԱ:ԲԱՆԴՅԱՆԻ ԱՆՎԱՆ ՊԵՏԱԿԱՆ ՀԱՄԱԼՍԱՐԱՆ&gt;&gt;</w:t>
      </w:r>
    </w:p>
    <w:p w:rsidR="00E03A36" w:rsidRDefault="00E03A36" w:rsidP="00F43017">
      <w:pPr>
        <w:ind w:left="-567"/>
        <w:jc w:val="center"/>
        <w:rPr>
          <w:rFonts w:ascii="Sylfaen" w:eastAsiaTheme="minorEastAsia" w:hAnsi="Sylfaen"/>
          <w:sz w:val="40"/>
          <w:szCs w:val="40"/>
          <w:lang w:val="hy-AM"/>
        </w:rPr>
      </w:pPr>
      <w:r>
        <w:rPr>
          <w:rFonts w:ascii="Sylfaen" w:eastAsiaTheme="minorEastAsia" w:hAnsi="Sylfaen"/>
          <w:sz w:val="32"/>
          <w:szCs w:val="32"/>
          <w:lang w:val="hy-AM"/>
        </w:rPr>
        <w:t>հիմնադրամ</w:t>
      </w:r>
    </w:p>
    <w:p w:rsidR="00E03A36" w:rsidRPr="00E03A36" w:rsidRDefault="00E03A36" w:rsidP="000E71FF">
      <w:pPr>
        <w:ind w:left="-567"/>
        <w:rPr>
          <w:rFonts w:ascii="Sylfaen" w:eastAsiaTheme="minorEastAsia" w:hAnsi="Sylfaen"/>
          <w:sz w:val="40"/>
          <w:szCs w:val="40"/>
          <w:lang w:val="hy-AM"/>
        </w:rPr>
      </w:pPr>
    </w:p>
    <w:p w:rsidR="00E03A36" w:rsidRDefault="00EA64A8" w:rsidP="00EA64A8">
      <w:pPr>
        <w:ind w:left="-567"/>
        <w:jc w:val="center"/>
        <w:rPr>
          <w:rFonts w:ascii="Sylfaen" w:eastAsiaTheme="minorEastAsia" w:hAnsi="Sylfaen"/>
          <w:sz w:val="40"/>
          <w:szCs w:val="40"/>
          <w:lang w:val="ru-RU"/>
        </w:rPr>
      </w:pPr>
      <w:r w:rsidRPr="00E72160">
        <w:rPr>
          <w:rFonts w:ascii="Sylfaen" w:eastAsiaTheme="minorEastAsia" w:hAnsi="Sylfaen"/>
          <w:sz w:val="40"/>
          <w:szCs w:val="40"/>
          <w:lang w:val="hy-AM"/>
        </w:rPr>
        <w:t>ՀԵՏԱԶՈՏԱԿԱՆ      ԱՇԽԱՏԱՆՔ</w:t>
      </w:r>
    </w:p>
    <w:p w:rsidR="00E72160" w:rsidRPr="00E72160" w:rsidRDefault="00E72160" w:rsidP="00EA64A8">
      <w:pPr>
        <w:ind w:left="-567"/>
        <w:jc w:val="center"/>
        <w:rPr>
          <w:rFonts w:ascii="Sylfaen" w:eastAsiaTheme="minorEastAsia" w:hAnsi="Sylfaen"/>
          <w:sz w:val="40"/>
          <w:szCs w:val="40"/>
          <w:lang w:val="ru-RU"/>
        </w:rPr>
      </w:pPr>
    </w:p>
    <w:p w:rsidR="00EA64A8" w:rsidRDefault="00EA64A8" w:rsidP="00E72160">
      <w:pPr>
        <w:ind w:left="-1134"/>
        <w:rPr>
          <w:rFonts w:ascii="Sylfaen" w:hAnsi="Sylfaen"/>
          <w:sz w:val="36"/>
          <w:szCs w:val="36"/>
          <w:lang w:val="ru-RU"/>
        </w:rPr>
      </w:pPr>
      <w:r w:rsidRPr="00E72160">
        <w:rPr>
          <w:rFonts w:ascii="Sylfaen" w:eastAsiaTheme="minorEastAsia" w:hAnsi="Sylfaen"/>
          <w:b/>
          <w:i/>
          <w:sz w:val="40"/>
          <w:szCs w:val="40"/>
          <w:lang w:val="hy-AM"/>
        </w:rPr>
        <w:t>Թեմա</w:t>
      </w:r>
      <w:r w:rsidR="00E72160" w:rsidRPr="00E72160">
        <w:rPr>
          <w:rFonts w:ascii="Sylfaen" w:eastAsiaTheme="minorEastAsia" w:hAnsi="Sylfaen"/>
          <w:b/>
          <w:i/>
          <w:sz w:val="40"/>
          <w:szCs w:val="40"/>
          <w:lang w:val="hy-AM"/>
        </w:rPr>
        <w:t>՝</w:t>
      </w:r>
      <w:r w:rsidR="00E72160" w:rsidRPr="00E72160">
        <w:rPr>
          <w:rFonts w:ascii="Sylfaen" w:hAnsi="Sylfaen"/>
          <w:sz w:val="24"/>
          <w:szCs w:val="24"/>
          <w:lang w:val="hy-AM"/>
        </w:rPr>
        <w:t xml:space="preserve">  </w:t>
      </w:r>
      <w:r w:rsidR="00BE7D5C">
        <w:rPr>
          <w:rFonts w:ascii="Sylfaen" w:hAnsi="Sylfaen"/>
          <w:sz w:val="24"/>
          <w:szCs w:val="24"/>
          <w:lang w:val="ru-RU"/>
        </w:rPr>
        <w:t xml:space="preserve"> </w:t>
      </w:r>
      <w:r w:rsidRPr="00E72160">
        <w:rPr>
          <w:rFonts w:ascii="Sylfaen" w:hAnsi="Sylfaen"/>
          <w:sz w:val="36"/>
          <w:szCs w:val="36"/>
          <w:lang w:val="hy-AM"/>
        </w:rPr>
        <w:t>Գեղագիտական դաստիարակության իրականացումը մաթեմատիկայի ուսուցման գործընթացում</w:t>
      </w:r>
      <w:r w:rsidR="00E72160" w:rsidRPr="00E72160">
        <w:rPr>
          <w:rFonts w:ascii="Sylfaen" w:hAnsi="Sylfaen"/>
          <w:sz w:val="36"/>
          <w:szCs w:val="36"/>
          <w:lang w:val="hy-AM"/>
        </w:rPr>
        <w:t xml:space="preserve"> ի</w:t>
      </w:r>
      <w:r w:rsidRPr="00E72160">
        <w:rPr>
          <w:rFonts w:ascii="Sylfaen" w:hAnsi="Sylfaen"/>
          <w:sz w:val="36"/>
          <w:szCs w:val="36"/>
          <w:lang w:val="hy-AM"/>
        </w:rPr>
        <w:t>նչպես նաև հույզերըև մաթեմատիկական կրթությունը</w:t>
      </w:r>
    </w:p>
    <w:p w:rsidR="00E72160" w:rsidRPr="00E72160" w:rsidRDefault="00E72160" w:rsidP="00E72160">
      <w:pPr>
        <w:ind w:left="-1134"/>
        <w:rPr>
          <w:rFonts w:ascii="Sylfaen" w:hAnsi="Sylfaen"/>
          <w:sz w:val="24"/>
          <w:szCs w:val="24"/>
          <w:lang w:val="ru-RU"/>
        </w:rPr>
      </w:pPr>
    </w:p>
    <w:p w:rsidR="00EA64A8" w:rsidRPr="00E72160" w:rsidRDefault="00EA64A8" w:rsidP="00E72160">
      <w:pPr>
        <w:spacing w:line="240" w:lineRule="auto"/>
        <w:ind w:left="-1134"/>
        <w:rPr>
          <w:rFonts w:ascii="Sylfaen" w:hAnsi="Sylfaen"/>
          <w:sz w:val="36"/>
          <w:szCs w:val="36"/>
          <w:lang w:val="hy-AM"/>
        </w:rPr>
      </w:pPr>
      <w:r w:rsidRPr="00E72160">
        <w:rPr>
          <w:rFonts w:ascii="Sylfaen" w:hAnsi="Sylfaen"/>
          <w:b/>
          <w:i/>
          <w:sz w:val="36"/>
          <w:szCs w:val="36"/>
          <w:lang w:val="hy-AM"/>
        </w:rPr>
        <w:t>Կատարող</w:t>
      </w:r>
      <w:r w:rsidR="00F43017" w:rsidRPr="00E72160">
        <w:rPr>
          <w:rFonts w:ascii="Sylfaen" w:hAnsi="Sylfaen"/>
          <w:b/>
          <w:i/>
          <w:sz w:val="36"/>
          <w:szCs w:val="36"/>
          <w:lang w:val="hy-AM"/>
        </w:rPr>
        <w:t>`</w:t>
      </w:r>
      <w:r w:rsidR="00E72160" w:rsidRPr="00E72160">
        <w:rPr>
          <w:rFonts w:ascii="Sylfaen" w:hAnsi="Sylfaen"/>
          <w:sz w:val="36"/>
          <w:szCs w:val="36"/>
          <w:lang w:val="hy-AM"/>
        </w:rPr>
        <w:t xml:space="preserve"> </w:t>
      </w:r>
      <w:r w:rsidRPr="00E72160">
        <w:rPr>
          <w:rFonts w:ascii="Sylfaen" w:hAnsi="Sylfaen"/>
          <w:sz w:val="36"/>
          <w:szCs w:val="36"/>
          <w:lang w:val="hy-AM"/>
        </w:rPr>
        <w:t>Անահիտ Գևորգյան</w:t>
      </w:r>
    </w:p>
    <w:p w:rsidR="00EA64A8" w:rsidRPr="00E72160" w:rsidRDefault="00EA64A8" w:rsidP="00E72160">
      <w:pPr>
        <w:spacing w:line="240" w:lineRule="auto"/>
        <w:ind w:left="-1134"/>
        <w:jc w:val="center"/>
        <w:rPr>
          <w:rFonts w:ascii="Sylfaen" w:hAnsi="Sylfaen"/>
          <w:sz w:val="32"/>
          <w:szCs w:val="32"/>
          <w:lang w:val="hy-AM"/>
        </w:rPr>
      </w:pPr>
      <w:r w:rsidRPr="00E72160">
        <w:rPr>
          <w:rFonts w:ascii="Sylfaen" w:hAnsi="Sylfaen"/>
          <w:sz w:val="32"/>
          <w:szCs w:val="32"/>
          <w:lang w:val="hy-AM"/>
        </w:rPr>
        <w:t>Վ. Թեքեյանի անվ</w:t>
      </w:r>
      <w:r w:rsidR="00E72160" w:rsidRPr="00E72160">
        <w:rPr>
          <w:rFonts w:ascii="Sylfaen" w:hAnsi="Sylfaen"/>
          <w:sz w:val="32"/>
          <w:szCs w:val="32"/>
          <w:lang w:val="hy-AM"/>
        </w:rPr>
        <w:t>.</w:t>
      </w:r>
      <w:r w:rsidRPr="00E72160">
        <w:rPr>
          <w:rFonts w:ascii="Sylfaen" w:hAnsi="Sylfaen"/>
          <w:sz w:val="32"/>
          <w:szCs w:val="32"/>
          <w:lang w:val="hy-AM"/>
        </w:rPr>
        <w:t xml:space="preserve">  N 2 ավագ դպրոց</w:t>
      </w:r>
    </w:p>
    <w:p w:rsidR="00E03A36" w:rsidRPr="00E72160" w:rsidRDefault="00E03A36" w:rsidP="00EA64A8">
      <w:pPr>
        <w:ind w:left="-1134"/>
        <w:jc w:val="center"/>
        <w:rPr>
          <w:rFonts w:ascii="Sylfaen" w:hAnsi="Sylfaen"/>
          <w:sz w:val="36"/>
          <w:szCs w:val="36"/>
          <w:lang w:val="hy-AM"/>
        </w:rPr>
      </w:pPr>
    </w:p>
    <w:p w:rsidR="00F43017" w:rsidRPr="00F43017" w:rsidRDefault="00EA64A8" w:rsidP="00E72160">
      <w:pPr>
        <w:ind w:left="-1134"/>
        <w:rPr>
          <w:rFonts w:ascii="Sylfaen" w:hAnsi="Sylfaen"/>
          <w:sz w:val="36"/>
          <w:szCs w:val="36"/>
          <w:lang w:val="hy-AM"/>
        </w:rPr>
      </w:pPr>
      <w:r w:rsidRPr="00E72160">
        <w:rPr>
          <w:rFonts w:ascii="Sylfaen" w:hAnsi="Sylfaen"/>
          <w:b/>
          <w:i/>
          <w:sz w:val="36"/>
          <w:szCs w:val="36"/>
          <w:lang w:val="hy-AM"/>
        </w:rPr>
        <w:t>Ղեկավար</w:t>
      </w:r>
      <w:r w:rsidR="00F43017" w:rsidRPr="00E72160">
        <w:rPr>
          <w:rFonts w:ascii="Sylfaen" w:hAnsi="Sylfaen"/>
          <w:b/>
          <w:i/>
          <w:sz w:val="36"/>
          <w:szCs w:val="36"/>
          <w:lang w:val="hy-AM"/>
        </w:rPr>
        <w:t>`</w:t>
      </w:r>
      <w:r w:rsidR="00E72160">
        <w:rPr>
          <w:rFonts w:ascii="Sylfaen" w:hAnsi="Sylfaen"/>
          <w:sz w:val="36"/>
          <w:szCs w:val="36"/>
          <w:lang w:val="ru-RU"/>
        </w:rPr>
        <w:t xml:space="preserve"> </w:t>
      </w:r>
      <w:r w:rsidR="00F43017">
        <w:rPr>
          <w:rFonts w:ascii="Sylfaen" w:hAnsi="Sylfaen"/>
          <w:sz w:val="36"/>
          <w:szCs w:val="36"/>
          <w:lang w:val="hy-AM"/>
        </w:rPr>
        <w:t>Ալվարդ Սարուխանյան</w:t>
      </w:r>
    </w:p>
    <w:p w:rsidR="00EA64A8" w:rsidRPr="00E72160" w:rsidRDefault="00EA64A8" w:rsidP="00EA64A8">
      <w:pPr>
        <w:ind w:left="-567"/>
        <w:rPr>
          <w:rFonts w:ascii="Sylfaen" w:eastAsiaTheme="minorEastAsia" w:hAnsi="Sylfaen"/>
          <w:sz w:val="40"/>
          <w:szCs w:val="40"/>
          <w:lang w:val="hy-AM"/>
        </w:rPr>
      </w:pPr>
    </w:p>
    <w:p w:rsidR="00E72160" w:rsidRDefault="00E72160" w:rsidP="00E03A36">
      <w:pPr>
        <w:ind w:left="-1134"/>
        <w:jc w:val="center"/>
        <w:rPr>
          <w:rFonts w:ascii="Sylfaen" w:hAnsi="Sylfaen"/>
          <w:sz w:val="24"/>
          <w:szCs w:val="24"/>
          <w:lang w:val="ru-RU"/>
        </w:rPr>
      </w:pPr>
    </w:p>
    <w:p w:rsidR="00E72160" w:rsidRDefault="00E72160" w:rsidP="00E03A36">
      <w:pPr>
        <w:ind w:left="-1134"/>
        <w:jc w:val="center"/>
        <w:rPr>
          <w:rFonts w:ascii="Sylfaen" w:hAnsi="Sylfaen"/>
          <w:sz w:val="24"/>
          <w:szCs w:val="24"/>
          <w:lang w:val="ru-RU"/>
        </w:rPr>
      </w:pPr>
    </w:p>
    <w:p w:rsidR="00F327E5" w:rsidRDefault="00E03A36" w:rsidP="00E03A36">
      <w:pPr>
        <w:ind w:left="-1134"/>
        <w:jc w:val="center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hy-AM"/>
        </w:rPr>
        <w:t>Գյումրի 2022</w:t>
      </w:r>
    </w:p>
    <w:p w:rsidR="00E72160" w:rsidRDefault="00E72160" w:rsidP="00E03A36">
      <w:pPr>
        <w:ind w:left="-1134"/>
        <w:jc w:val="center"/>
        <w:rPr>
          <w:rFonts w:ascii="Sylfaen" w:hAnsi="Sylfaen"/>
          <w:sz w:val="24"/>
          <w:szCs w:val="24"/>
          <w:lang w:val="ru-RU"/>
        </w:rPr>
      </w:pPr>
    </w:p>
    <w:p w:rsidR="00BE7D5C" w:rsidRPr="00E72160" w:rsidRDefault="00BE7D5C" w:rsidP="00E03A36">
      <w:pPr>
        <w:ind w:left="-1134"/>
        <w:jc w:val="center"/>
        <w:rPr>
          <w:rFonts w:ascii="Sylfaen" w:hAnsi="Sylfaen"/>
          <w:sz w:val="24"/>
          <w:szCs w:val="24"/>
          <w:lang w:val="ru-RU"/>
        </w:rPr>
      </w:pPr>
    </w:p>
    <w:p w:rsidR="006069FC" w:rsidRDefault="006069FC" w:rsidP="00E72160">
      <w:pPr>
        <w:ind w:left="-1134"/>
        <w:jc w:val="center"/>
        <w:rPr>
          <w:rFonts w:ascii="Sylfaen" w:hAnsi="Sylfaen"/>
          <w:b/>
          <w:sz w:val="28"/>
          <w:szCs w:val="28"/>
          <w:lang w:val="ru-RU"/>
        </w:rPr>
      </w:pPr>
      <w:r>
        <w:rPr>
          <w:rFonts w:ascii="Sylfaen" w:hAnsi="Sylfaen"/>
          <w:b/>
          <w:sz w:val="28"/>
          <w:szCs w:val="28"/>
          <w:lang w:val="ru-RU"/>
        </w:rPr>
        <w:lastRenderedPageBreak/>
        <w:t>ԲՈՎԱՆԴԱԿՈՒԹՅՈՒՆ</w:t>
      </w:r>
    </w:p>
    <w:p w:rsidR="006069FC" w:rsidRDefault="006069FC" w:rsidP="006069FC">
      <w:pPr>
        <w:ind w:left="-1134"/>
        <w:rPr>
          <w:rFonts w:ascii="Sylfaen" w:hAnsi="Sylfaen"/>
          <w:b/>
          <w:sz w:val="28"/>
          <w:szCs w:val="28"/>
          <w:lang w:val="ru-RU"/>
        </w:rPr>
      </w:pPr>
    </w:p>
    <w:p w:rsidR="00554A51" w:rsidRDefault="00554A51" w:rsidP="00F350DA">
      <w:pPr>
        <w:spacing w:line="360" w:lineRule="auto"/>
        <w:ind w:left="-1134"/>
        <w:rPr>
          <w:rFonts w:ascii="Sylfaen" w:hAnsi="Sylfaen"/>
          <w:b/>
          <w:sz w:val="28"/>
          <w:szCs w:val="28"/>
          <w:lang w:val="ru-RU"/>
        </w:rPr>
      </w:pPr>
      <w:r>
        <w:rPr>
          <w:rFonts w:ascii="Sylfaen" w:hAnsi="Sylfaen"/>
          <w:b/>
          <w:sz w:val="28"/>
          <w:szCs w:val="28"/>
          <w:lang w:val="ru-RU"/>
        </w:rPr>
        <w:t xml:space="preserve"> </w:t>
      </w:r>
      <w:r w:rsidR="006069FC">
        <w:rPr>
          <w:rFonts w:ascii="Sylfaen" w:hAnsi="Sylfaen"/>
          <w:b/>
          <w:sz w:val="28"/>
          <w:szCs w:val="28"/>
          <w:lang w:val="ru-RU"/>
        </w:rPr>
        <w:t>Ներածություն...................................</w:t>
      </w:r>
      <w:r>
        <w:rPr>
          <w:rFonts w:ascii="Sylfaen" w:hAnsi="Sylfaen"/>
          <w:b/>
          <w:sz w:val="28"/>
          <w:szCs w:val="28"/>
          <w:lang w:val="ru-RU"/>
        </w:rPr>
        <w:t>............</w:t>
      </w:r>
      <w:r w:rsidR="006069FC">
        <w:rPr>
          <w:rFonts w:ascii="Sylfaen" w:hAnsi="Sylfaen"/>
          <w:b/>
          <w:sz w:val="28"/>
          <w:szCs w:val="28"/>
          <w:lang w:val="ru-RU"/>
        </w:rPr>
        <w:t>.............</w:t>
      </w:r>
      <w:r>
        <w:rPr>
          <w:rFonts w:ascii="Sylfaen" w:hAnsi="Sylfaen"/>
          <w:b/>
          <w:sz w:val="28"/>
          <w:szCs w:val="28"/>
          <w:lang w:val="ru-RU"/>
        </w:rPr>
        <w:t>.........................</w:t>
      </w:r>
      <w:r w:rsidR="006069FC">
        <w:rPr>
          <w:rFonts w:ascii="Sylfaen" w:hAnsi="Sylfaen"/>
          <w:b/>
          <w:sz w:val="28"/>
          <w:szCs w:val="28"/>
          <w:lang w:val="ru-RU"/>
        </w:rPr>
        <w:t>.....</w:t>
      </w:r>
      <w:r>
        <w:rPr>
          <w:rFonts w:ascii="Sylfaen" w:hAnsi="Sylfaen"/>
          <w:b/>
          <w:sz w:val="28"/>
          <w:szCs w:val="28"/>
          <w:lang w:val="ru-RU"/>
        </w:rPr>
        <w:t>.........</w:t>
      </w:r>
      <w:r w:rsidR="006069FC">
        <w:rPr>
          <w:rFonts w:ascii="Sylfaen" w:hAnsi="Sylfaen"/>
          <w:b/>
          <w:sz w:val="28"/>
          <w:szCs w:val="28"/>
          <w:lang w:val="ru-RU"/>
        </w:rPr>
        <w:t>....................3</w:t>
      </w:r>
    </w:p>
    <w:p w:rsidR="006069FC" w:rsidRPr="00554A51" w:rsidRDefault="006069FC" w:rsidP="00F350DA">
      <w:pPr>
        <w:spacing w:line="360" w:lineRule="auto"/>
        <w:ind w:left="-1134"/>
        <w:rPr>
          <w:rFonts w:ascii="Sylfaen" w:hAnsi="Sylfaen"/>
          <w:b/>
          <w:sz w:val="28"/>
          <w:szCs w:val="28"/>
          <w:lang w:val="ru-RU"/>
        </w:rPr>
      </w:pPr>
      <w:r w:rsidRPr="00554A51">
        <w:rPr>
          <w:rFonts w:ascii="Sylfaen" w:hAnsi="Sylfaen" w:cs="Sylfaen"/>
          <w:b/>
          <w:sz w:val="28"/>
          <w:szCs w:val="28"/>
          <w:lang w:val="ru-RU"/>
        </w:rPr>
        <w:t>Հույզեր</w:t>
      </w:r>
      <w:r w:rsidRPr="00554A51">
        <w:rPr>
          <w:rFonts w:ascii="Sylfaen" w:hAnsi="Sylfaen"/>
          <w:b/>
          <w:sz w:val="28"/>
          <w:szCs w:val="28"/>
          <w:lang w:val="ru-RU"/>
        </w:rPr>
        <w:t>, հիմնակ</w:t>
      </w:r>
      <w:r w:rsidRPr="00554A51">
        <w:rPr>
          <w:rFonts w:ascii="Sylfaen" w:hAnsi="Sylfaen"/>
          <w:b/>
          <w:sz w:val="28"/>
          <w:szCs w:val="28"/>
          <w:lang w:val="hy-AM"/>
        </w:rPr>
        <w:t>ա</w:t>
      </w:r>
      <w:r w:rsidRPr="00554A51">
        <w:rPr>
          <w:rFonts w:ascii="Sylfaen" w:hAnsi="Sylfaen"/>
          <w:b/>
          <w:sz w:val="28"/>
          <w:szCs w:val="28"/>
          <w:lang w:val="ru-RU"/>
        </w:rPr>
        <w:t>ն հույզեր</w:t>
      </w:r>
      <w:r w:rsidR="00554A51">
        <w:rPr>
          <w:rFonts w:ascii="Sylfaen" w:hAnsi="Sylfaen"/>
          <w:b/>
          <w:sz w:val="28"/>
          <w:szCs w:val="28"/>
          <w:lang w:val="ru-RU"/>
        </w:rPr>
        <w:t>...........................</w:t>
      </w:r>
      <w:r w:rsidR="00554A51" w:rsidRPr="00554A51">
        <w:rPr>
          <w:rFonts w:ascii="Sylfaen" w:hAnsi="Sylfaen"/>
          <w:b/>
          <w:sz w:val="28"/>
          <w:szCs w:val="28"/>
          <w:lang w:val="ru-RU"/>
        </w:rPr>
        <w:t>....</w:t>
      </w:r>
      <w:r w:rsidR="00554A51">
        <w:rPr>
          <w:rFonts w:ascii="Sylfaen" w:hAnsi="Sylfaen"/>
          <w:b/>
          <w:sz w:val="28"/>
          <w:szCs w:val="28"/>
          <w:lang w:val="ru-RU"/>
        </w:rPr>
        <w:t>.............................</w:t>
      </w:r>
      <w:r w:rsidR="00554A51" w:rsidRPr="00554A51">
        <w:rPr>
          <w:rFonts w:ascii="Sylfaen" w:hAnsi="Sylfaen"/>
          <w:b/>
          <w:sz w:val="28"/>
          <w:szCs w:val="28"/>
          <w:lang w:val="ru-RU"/>
        </w:rPr>
        <w:t>...........</w:t>
      </w:r>
      <w:r w:rsidR="00554A51">
        <w:rPr>
          <w:rFonts w:ascii="Sylfaen" w:hAnsi="Sylfaen"/>
          <w:b/>
          <w:sz w:val="28"/>
          <w:szCs w:val="28"/>
          <w:lang w:val="ru-RU"/>
        </w:rPr>
        <w:t>.........</w:t>
      </w:r>
      <w:r w:rsidR="00554A51" w:rsidRPr="00554A51">
        <w:rPr>
          <w:rFonts w:ascii="Sylfaen" w:hAnsi="Sylfaen"/>
          <w:b/>
          <w:sz w:val="28"/>
          <w:szCs w:val="28"/>
          <w:lang w:val="ru-RU"/>
        </w:rPr>
        <w:t>................4</w:t>
      </w:r>
    </w:p>
    <w:p w:rsidR="00554A51" w:rsidRDefault="00554A51" w:rsidP="00F350DA">
      <w:pPr>
        <w:spacing w:line="360" w:lineRule="auto"/>
        <w:ind w:left="-1134"/>
        <w:rPr>
          <w:rFonts w:ascii="Sylfaen" w:hAnsi="Sylfaen"/>
          <w:b/>
          <w:sz w:val="28"/>
          <w:szCs w:val="28"/>
          <w:lang w:val="ru-RU"/>
        </w:rPr>
      </w:pPr>
      <w:r>
        <w:rPr>
          <w:rFonts w:ascii="Sylfaen" w:hAnsi="Sylfaen"/>
          <w:b/>
          <w:sz w:val="28"/>
          <w:szCs w:val="28"/>
          <w:lang w:val="ru-RU"/>
        </w:rPr>
        <w:t>Գեղագիտական հույզեր......................................................................................................8</w:t>
      </w:r>
    </w:p>
    <w:p w:rsidR="00554A51" w:rsidRPr="00554A51" w:rsidRDefault="00554A51" w:rsidP="00F350DA">
      <w:pPr>
        <w:spacing w:line="360" w:lineRule="auto"/>
        <w:ind w:left="-1134"/>
        <w:rPr>
          <w:rFonts w:ascii="Sylfaen" w:hAnsi="Sylfaen"/>
          <w:b/>
          <w:sz w:val="28"/>
          <w:szCs w:val="28"/>
          <w:lang w:val="ru-RU"/>
        </w:rPr>
      </w:pPr>
      <w:r w:rsidRPr="00554A51">
        <w:rPr>
          <w:rFonts w:ascii="Sylfaen" w:hAnsi="Sylfaen" w:cs="Sylfaen"/>
          <w:b/>
          <w:sz w:val="28"/>
          <w:szCs w:val="28"/>
          <w:lang w:val="ru-RU"/>
        </w:rPr>
        <w:t>Հուզական</w:t>
      </w:r>
      <w:r w:rsidRPr="00554A51">
        <w:rPr>
          <w:rFonts w:ascii="Sylfaen" w:hAnsi="Sylfaen"/>
          <w:b/>
          <w:sz w:val="28"/>
          <w:szCs w:val="28"/>
          <w:lang w:val="ru-RU"/>
        </w:rPr>
        <w:t xml:space="preserve"> վիճակներ.....</w:t>
      </w:r>
      <w:r>
        <w:rPr>
          <w:rFonts w:ascii="Sylfaen" w:hAnsi="Sylfaen"/>
          <w:b/>
          <w:sz w:val="28"/>
          <w:szCs w:val="28"/>
          <w:lang w:val="ru-RU"/>
        </w:rPr>
        <w:t>..................................................................................................</w:t>
      </w:r>
      <w:r w:rsidRPr="00554A51">
        <w:rPr>
          <w:rFonts w:ascii="Sylfaen" w:hAnsi="Sylfaen"/>
          <w:b/>
          <w:sz w:val="28"/>
          <w:szCs w:val="28"/>
          <w:lang w:val="ru-RU"/>
        </w:rPr>
        <w:t>....9</w:t>
      </w:r>
      <w:r>
        <w:rPr>
          <w:rFonts w:ascii="Sylfaen" w:hAnsi="Sylfaen"/>
          <w:b/>
          <w:sz w:val="28"/>
          <w:szCs w:val="28"/>
          <w:lang w:val="ru-RU"/>
        </w:rPr>
        <w:t xml:space="preserve">   </w:t>
      </w:r>
      <w:r w:rsidRPr="00554A51">
        <w:rPr>
          <w:rFonts w:ascii="Sylfaen" w:hAnsi="Sylfaen"/>
          <w:b/>
          <w:sz w:val="28"/>
          <w:szCs w:val="28"/>
          <w:lang w:val="ru-RU"/>
        </w:rPr>
        <w:t xml:space="preserve"> </w:t>
      </w:r>
      <w:r>
        <w:rPr>
          <w:rFonts w:ascii="Sylfaen" w:hAnsi="Sylfaen"/>
          <w:b/>
          <w:sz w:val="28"/>
          <w:szCs w:val="28"/>
          <w:lang w:val="ru-RU"/>
        </w:rPr>
        <w:t xml:space="preserve">          </w:t>
      </w:r>
      <w:r w:rsidRPr="00554A51">
        <w:rPr>
          <w:rFonts w:ascii="Sylfaen" w:hAnsi="Sylfaen"/>
          <w:b/>
          <w:sz w:val="28"/>
          <w:szCs w:val="28"/>
          <w:lang w:val="ru-RU"/>
        </w:rPr>
        <w:t>Երևակայություն</w:t>
      </w:r>
      <w:r>
        <w:rPr>
          <w:rFonts w:ascii="Sylfaen" w:hAnsi="Sylfaen"/>
          <w:b/>
          <w:sz w:val="28"/>
          <w:szCs w:val="28"/>
          <w:lang w:val="ru-RU"/>
        </w:rPr>
        <w:t xml:space="preserve"> , </w:t>
      </w:r>
      <w:r w:rsidRPr="00554A51">
        <w:rPr>
          <w:rFonts w:ascii="Sylfaen" w:hAnsi="Sylfaen"/>
          <w:b/>
          <w:sz w:val="28"/>
          <w:szCs w:val="28"/>
          <w:lang w:val="ru-RU"/>
        </w:rPr>
        <w:t>նրա  դերը  մաթեմատիկայի ուսուցման  գործընթացում...</w:t>
      </w:r>
      <w:r>
        <w:rPr>
          <w:rFonts w:ascii="Sylfaen" w:hAnsi="Sylfaen"/>
          <w:b/>
          <w:sz w:val="28"/>
          <w:szCs w:val="28"/>
          <w:lang w:val="ru-RU"/>
        </w:rPr>
        <w:t>......</w:t>
      </w:r>
      <w:r w:rsidRPr="00554A51">
        <w:rPr>
          <w:rFonts w:ascii="Sylfaen" w:hAnsi="Sylfaen"/>
          <w:b/>
          <w:sz w:val="28"/>
          <w:szCs w:val="28"/>
          <w:lang w:val="ru-RU"/>
        </w:rPr>
        <w:t>.10</w:t>
      </w:r>
    </w:p>
    <w:p w:rsidR="006069FC" w:rsidRPr="00554A51" w:rsidRDefault="00554A51" w:rsidP="00F350DA">
      <w:pPr>
        <w:pStyle w:val="ListParagraph"/>
        <w:spacing w:line="360" w:lineRule="auto"/>
        <w:ind w:left="-1134"/>
        <w:rPr>
          <w:rFonts w:ascii="Sylfaen" w:hAnsi="Sylfaen"/>
          <w:b/>
          <w:sz w:val="24"/>
          <w:szCs w:val="24"/>
          <w:lang w:val="ru-RU"/>
        </w:rPr>
      </w:pPr>
      <w:r w:rsidRPr="00E72160">
        <w:rPr>
          <w:rFonts w:ascii="Sylfaen" w:hAnsi="Sylfaen"/>
          <w:b/>
          <w:sz w:val="28"/>
          <w:szCs w:val="28"/>
          <w:lang w:val="ru-RU"/>
        </w:rPr>
        <w:t>Երևակայության տեսակները</w:t>
      </w:r>
      <w:r>
        <w:rPr>
          <w:rFonts w:ascii="Sylfaen" w:hAnsi="Sylfaen"/>
          <w:b/>
          <w:sz w:val="28"/>
          <w:szCs w:val="28"/>
          <w:lang w:val="ru-RU"/>
        </w:rPr>
        <w:t>............................................................................................11</w:t>
      </w:r>
    </w:p>
    <w:p w:rsidR="006069FC" w:rsidRDefault="00554A51" w:rsidP="00F350DA">
      <w:pPr>
        <w:spacing w:line="360" w:lineRule="auto"/>
        <w:ind w:left="-1134"/>
        <w:rPr>
          <w:rFonts w:ascii="Sylfaen" w:hAnsi="Sylfaen"/>
          <w:b/>
          <w:sz w:val="28"/>
          <w:szCs w:val="28"/>
          <w:lang w:val="ru-RU"/>
        </w:rPr>
      </w:pPr>
      <w:r w:rsidRPr="00E72160">
        <w:rPr>
          <w:rFonts w:ascii="Sylfaen" w:hAnsi="Sylfaen"/>
          <w:b/>
          <w:sz w:val="28"/>
          <w:szCs w:val="28"/>
          <w:lang w:val="ru-RU"/>
        </w:rPr>
        <w:t>Երևակայության զարգացումը</w:t>
      </w:r>
      <w:r>
        <w:rPr>
          <w:rFonts w:ascii="Sylfaen" w:hAnsi="Sylfaen"/>
          <w:b/>
          <w:sz w:val="28"/>
          <w:szCs w:val="28"/>
          <w:lang w:val="ru-RU"/>
        </w:rPr>
        <w:t>...........................................................................................13</w:t>
      </w:r>
    </w:p>
    <w:p w:rsidR="00554A51" w:rsidRPr="00E72160" w:rsidRDefault="00554A51" w:rsidP="00F350DA">
      <w:pPr>
        <w:pStyle w:val="ListParagraph"/>
        <w:spacing w:line="360" w:lineRule="auto"/>
        <w:ind w:left="-1134"/>
        <w:rPr>
          <w:rFonts w:ascii="Sylfaen" w:eastAsiaTheme="minorEastAsia" w:hAnsi="Sylfaen"/>
          <w:b/>
          <w:sz w:val="32"/>
          <w:szCs w:val="32"/>
          <w:lang w:val="ru-RU"/>
        </w:rPr>
      </w:pPr>
      <w:r w:rsidRPr="00E72160">
        <w:rPr>
          <w:rFonts w:ascii="Sylfaen" w:eastAsiaTheme="minorEastAsia" w:hAnsi="Sylfaen"/>
          <w:b/>
          <w:sz w:val="32"/>
          <w:szCs w:val="32"/>
          <w:lang w:val="ru-RU"/>
        </w:rPr>
        <w:t>Կատակերգականը և մաթեմատիկական կրթությունը</w:t>
      </w:r>
      <w:r>
        <w:rPr>
          <w:rFonts w:ascii="Sylfaen" w:eastAsiaTheme="minorEastAsia" w:hAnsi="Sylfaen"/>
          <w:b/>
          <w:sz w:val="32"/>
          <w:szCs w:val="32"/>
          <w:lang w:val="ru-RU"/>
        </w:rPr>
        <w:t>......................</w:t>
      </w:r>
      <w:r w:rsidR="00082C56">
        <w:rPr>
          <w:rFonts w:ascii="Sylfaen" w:eastAsiaTheme="minorEastAsia" w:hAnsi="Sylfaen"/>
          <w:b/>
          <w:sz w:val="32"/>
          <w:szCs w:val="32"/>
          <w:lang w:val="ru-RU"/>
        </w:rPr>
        <w:t>.</w:t>
      </w:r>
      <w:r>
        <w:rPr>
          <w:rFonts w:ascii="Sylfaen" w:eastAsiaTheme="minorEastAsia" w:hAnsi="Sylfaen"/>
          <w:b/>
          <w:sz w:val="32"/>
          <w:szCs w:val="32"/>
          <w:lang w:val="ru-RU"/>
        </w:rPr>
        <w:t>.......17</w:t>
      </w:r>
    </w:p>
    <w:p w:rsidR="00554A51" w:rsidRDefault="00554A51" w:rsidP="00F350DA">
      <w:pPr>
        <w:pStyle w:val="ListParagraph"/>
        <w:spacing w:line="360" w:lineRule="auto"/>
        <w:ind w:left="-1134"/>
        <w:rPr>
          <w:rFonts w:ascii="Sylfaen" w:eastAsiaTheme="minorEastAsia" w:hAnsi="Sylfaen"/>
          <w:b/>
          <w:sz w:val="32"/>
          <w:szCs w:val="32"/>
          <w:lang w:val="ru-RU"/>
        </w:rPr>
      </w:pPr>
      <w:r w:rsidRPr="00E72160">
        <w:rPr>
          <w:rFonts w:ascii="Sylfaen" w:eastAsiaTheme="minorEastAsia" w:hAnsi="Sylfaen"/>
          <w:b/>
          <w:sz w:val="32"/>
          <w:szCs w:val="32"/>
          <w:lang w:val="hy-AM"/>
        </w:rPr>
        <w:t>Եզրակացություն</w:t>
      </w:r>
      <w:r>
        <w:rPr>
          <w:rFonts w:ascii="Sylfaen" w:eastAsiaTheme="minorEastAsia" w:hAnsi="Sylfaen"/>
          <w:b/>
          <w:sz w:val="32"/>
          <w:szCs w:val="32"/>
          <w:lang w:val="ru-RU"/>
        </w:rPr>
        <w:t>................................................................................................21</w:t>
      </w:r>
    </w:p>
    <w:p w:rsidR="00554A51" w:rsidRPr="00554A51" w:rsidRDefault="00C2285A" w:rsidP="00F350DA">
      <w:pPr>
        <w:pStyle w:val="ListParagraph"/>
        <w:spacing w:line="360" w:lineRule="auto"/>
        <w:ind w:left="-1134"/>
        <w:rPr>
          <w:rFonts w:ascii="Sylfaen" w:eastAsiaTheme="minorEastAsia" w:hAnsi="Sylfaen"/>
          <w:b/>
          <w:sz w:val="32"/>
          <w:szCs w:val="32"/>
          <w:lang w:val="ru-RU"/>
        </w:rPr>
      </w:pPr>
      <w:r>
        <w:rPr>
          <w:rFonts w:ascii="Sylfaen" w:eastAsiaTheme="minorEastAsia" w:hAnsi="Sylfaen"/>
          <w:b/>
          <w:sz w:val="32"/>
          <w:szCs w:val="32"/>
          <w:lang w:val="ru-RU"/>
        </w:rPr>
        <w:t>Օգտագործված գ</w:t>
      </w:r>
      <w:r w:rsidR="00554A51">
        <w:rPr>
          <w:rFonts w:ascii="Sylfaen" w:eastAsiaTheme="minorEastAsia" w:hAnsi="Sylfaen"/>
          <w:b/>
          <w:sz w:val="32"/>
          <w:szCs w:val="32"/>
          <w:lang w:val="ru-RU"/>
        </w:rPr>
        <w:t>րականության</w:t>
      </w:r>
      <w:r>
        <w:rPr>
          <w:rFonts w:ascii="Sylfaen" w:eastAsiaTheme="minorEastAsia" w:hAnsi="Sylfaen"/>
          <w:b/>
          <w:sz w:val="32"/>
          <w:szCs w:val="32"/>
          <w:lang w:val="ru-RU"/>
        </w:rPr>
        <w:t xml:space="preserve"> </w:t>
      </w:r>
      <w:r w:rsidR="00554A51">
        <w:rPr>
          <w:rFonts w:ascii="Sylfaen" w:eastAsiaTheme="minorEastAsia" w:hAnsi="Sylfaen"/>
          <w:b/>
          <w:sz w:val="32"/>
          <w:szCs w:val="32"/>
          <w:lang w:val="ru-RU"/>
        </w:rPr>
        <w:t>ցանկ.....</w:t>
      </w:r>
      <w:r>
        <w:rPr>
          <w:rFonts w:ascii="Sylfaen" w:eastAsiaTheme="minorEastAsia" w:hAnsi="Sylfaen"/>
          <w:b/>
          <w:sz w:val="32"/>
          <w:szCs w:val="32"/>
          <w:lang w:val="ru-RU"/>
        </w:rPr>
        <w:t>....................</w:t>
      </w:r>
      <w:r w:rsidR="00554A51">
        <w:rPr>
          <w:rFonts w:ascii="Sylfaen" w:eastAsiaTheme="minorEastAsia" w:hAnsi="Sylfaen"/>
          <w:b/>
          <w:sz w:val="32"/>
          <w:szCs w:val="32"/>
          <w:lang w:val="ru-RU"/>
        </w:rPr>
        <w:t>..................................22</w:t>
      </w:r>
    </w:p>
    <w:p w:rsidR="006069FC" w:rsidRDefault="006069FC" w:rsidP="00E72160">
      <w:pPr>
        <w:ind w:left="-1134"/>
        <w:jc w:val="center"/>
        <w:rPr>
          <w:rFonts w:ascii="Sylfaen" w:hAnsi="Sylfaen"/>
          <w:b/>
          <w:sz w:val="28"/>
          <w:szCs w:val="28"/>
          <w:lang w:val="ru-RU"/>
        </w:rPr>
      </w:pPr>
    </w:p>
    <w:p w:rsidR="006069FC" w:rsidRDefault="006069FC" w:rsidP="00E72160">
      <w:pPr>
        <w:ind w:left="-1134"/>
        <w:jc w:val="center"/>
        <w:rPr>
          <w:rFonts w:ascii="Sylfaen" w:hAnsi="Sylfaen"/>
          <w:b/>
          <w:sz w:val="28"/>
          <w:szCs w:val="28"/>
          <w:lang w:val="ru-RU"/>
        </w:rPr>
      </w:pPr>
    </w:p>
    <w:p w:rsidR="006069FC" w:rsidRDefault="006069FC" w:rsidP="00E72160">
      <w:pPr>
        <w:ind w:left="-1134"/>
        <w:jc w:val="center"/>
        <w:rPr>
          <w:rFonts w:ascii="Sylfaen" w:hAnsi="Sylfaen"/>
          <w:b/>
          <w:sz w:val="28"/>
          <w:szCs w:val="28"/>
          <w:lang w:val="ru-RU"/>
        </w:rPr>
      </w:pPr>
    </w:p>
    <w:p w:rsidR="006069FC" w:rsidRDefault="006069FC" w:rsidP="00E72160">
      <w:pPr>
        <w:ind w:left="-1134"/>
        <w:jc w:val="center"/>
        <w:rPr>
          <w:rFonts w:ascii="Sylfaen" w:hAnsi="Sylfaen"/>
          <w:b/>
          <w:sz w:val="28"/>
          <w:szCs w:val="28"/>
          <w:lang w:val="ru-RU"/>
        </w:rPr>
      </w:pPr>
    </w:p>
    <w:p w:rsidR="006069FC" w:rsidRDefault="006069FC" w:rsidP="00E72160">
      <w:pPr>
        <w:ind w:left="-1134"/>
        <w:jc w:val="center"/>
        <w:rPr>
          <w:rFonts w:ascii="Sylfaen" w:hAnsi="Sylfaen"/>
          <w:b/>
          <w:sz w:val="28"/>
          <w:szCs w:val="28"/>
          <w:lang w:val="ru-RU"/>
        </w:rPr>
      </w:pPr>
    </w:p>
    <w:p w:rsidR="006069FC" w:rsidRDefault="006069FC" w:rsidP="00E72160">
      <w:pPr>
        <w:ind w:left="-1134"/>
        <w:jc w:val="center"/>
        <w:rPr>
          <w:rFonts w:ascii="Sylfaen" w:hAnsi="Sylfaen"/>
          <w:b/>
          <w:sz w:val="28"/>
          <w:szCs w:val="28"/>
          <w:lang w:val="ru-RU"/>
        </w:rPr>
      </w:pPr>
    </w:p>
    <w:p w:rsidR="006069FC" w:rsidRDefault="006069FC" w:rsidP="00E72160">
      <w:pPr>
        <w:ind w:left="-1134"/>
        <w:jc w:val="center"/>
        <w:rPr>
          <w:rFonts w:ascii="Sylfaen" w:hAnsi="Sylfaen"/>
          <w:b/>
          <w:sz w:val="28"/>
          <w:szCs w:val="28"/>
          <w:lang w:val="ru-RU"/>
        </w:rPr>
      </w:pPr>
    </w:p>
    <w:p w:rsidR="006069FC" w:rsidRDefault="006069FC" w:rsidP="00E72160">
      <w:pPr>
        <w:ind w:left="-1134"/>
        <w:jc w:val="center"/>
        <w:rPr>
          <w:rFonts w:ascii="Sylfaen" w:hAnsi="Sylfaen"/>
          <w:b/>
          <w:sz w:val="28"/>
          <w:szCs w:val="28"/>
          <w:lang w:val="ru-RU"/>
        </w:rPr>
      </w:pPr>
    </w:p>
    <w:p w:rsidR="006069FC" w:rsidRDefault="006069FC" w:rsidP="00E72160">
      <w:pPr>
        <w:ind w:left="-1134"/>
        <w:jc w:val="center"/>
        <w:rPr>
          <w:rFonts w:ascii="Sylfaen" w:hAnsi="Sylfaen"/>
          <w:b/>
          <w:sz w:val="28"/>
          <w:szCs w:val="28"/>
          <w:lang w:val="ru-RU"/>
        </w:rPr>
      </w:pPr>
    </w:p>
    <w:p w:rsidR="00F350DA" w:rsidRDefault="00F350DA" w:rsidP="00E72160">
      <w:pPr>
        <w:ind w:left="-1134"/>
        <w:jc w:val="center"/>
        <w:rPr>
          <w:rFonts w:ascii="Sylfaen" w:hAnsi="Sylfaen"/>
          <w:b/>
          <w:sz w:val="28"/>
          <w:szCs w:val="28"/>
          <w:lang w:val="ru-RU"/>
        </w:rPr>
      </w:pPr>
    </w:p>
    <w:p w:rsidR="00C40862" w:rsidRPr="00BE7D5C" w:rsidRDefault="00C40862" w:rsidP="00E72160">
      <w:pPr>
        <w:ind w:left="-1134"/>
        <w:jc w:val="center"/>
        <w:rPr>
          <w:rFonts w:ascii="Sylfaen" w:hAnsi="Sylfaen"/>
          <w:b/>
          <w:sz w:val="28"/>
          <w:szCs w:val="28"/>
          <w:lang w:val="ru-RU"/>
        </w:rPr>
      </w:pPr>
      <w:r w:rsidRPr="00BE7D5C">
        <w:rPr>
          <w:rFonts w:ascii="Sylfaen" w:hAnsi="Sylfaen"/>
          <w:b/>
          <w:sz w:val="28"/>
          <w:szCs w:val="28"/>
          <w:lang w:val="hy-AM"/>
        </w:rPr>
        <w:lastRenderedPageBreak/>
        <w:t>Ներածություն</w:t>
      </w:r>
    </w:p>
    <w:p w:rsidR="00C40862" w:rsidRPr="00C40862" w:rsidRDefault="00BE7D5C" w:rsidP="00BE7D5C">
      <w:pPr>
        <w:spacing w:line="360" w:lineRule="auto"/>
        <w:ind w:left="-1134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ru-RU"/>
        </w:rPr>
        <w:t xml:space="preserve">Հատկապես ներկա ժամանակներում </w:t>
      </w:r>
      <w:r w:rsidR="00C40862" w:rsidRPr="00C40862">
        <w:rPr>
          <w:rFonts w:ascii="Sylfaen" w:hAnsi="Sylfaen"/>
          <w:sz w:val="24"/>
          <w:szCs w:val="24"/>
          <w:lang w:val="hy-AM"/>
        </w:rPr>
        <w:t>ուրաքանչյուր ուսուցիչ ամեն դասից առաջ կանգնում է մի քանի կարևոր խնդիրների առջև.</w:t>
      </w:r>
    </w:p>
    <w:p w:rsidR="00C40862" w:rsidRPr="00C40862" w:rsidRDefault="00C40862" w:rsidP="00BE7D5C">
      <w:pPr>
        <w:spacing w:line="360" w:lineRule="auto"/>
        <w:ind w:left="-1134"/>
        <w:jc w:val="both"/>
        <w:rPr>
          <w:rFonts w:ascii="Sylfaen" w:hAnsi="Sylfaen"/>
          <w:sz w:val="24"/>
          <w:szCs w:val="24"/>
          <w:lang w:val="hy-AM"/>
        </w:rPr>
      </w:pPr>
      <w:r w:rsidRPr="00C40862">
        <w:rPr>
          <w:rFonts w:ascii="Sylfaen" w:hAnsi="Sylfaen"/>
          <w:sz w:val="24"/>
          <w:szCs w:val="24"/>
          <w:lang w:val="hy-AM"/>
        </w:rPr>
        <w:t xml:space="preserve">-Ինչպես հաջող պլանավորել </w:t>
      </w:r>
    </w:p>
    <w:p w:rsidR="00C40862" w:rsidRPr="00C40862" w:rsidRDefault="00C40862" w:rsidP="00BE7D5C">
      <w:pPr>
        <w:spacing w:line="360" w:lineRule="auto"/>
        <w:ind w:left="-1134"/>
        <w:jc w:val="both"/>
        <w:rPr>
          <w:rFonts w:ascii="Sylfaen" w:hAnsi="Sylfaen"/>
          <w:sz w:val="24"/>
          <w:szCs w:val="24"/>
          <w:lang w:val="hy-AM"/>
        </w:rPr>
      </w:pPr>
      <w:r w:rsidRPr="00C40862">
        <w:rPr>
          <w:rFonts w:ascii="Sylfaen" w:hAnsi="Sylfaen"/>
          <w:sz w:val="24"/>
          <w:szCs w:val="24"/>
          <w:lang w:val="hy-AM"/>
        </w:rPr>
        <w:t>-Ինչպես հաջող  իրականացնել դասը</w:t>
      </w:r>
    </w:p>
    <w:p w:rsidR="00C40862" w:rsidRPr="00C40862" w:rsidRDefault="00C40862" w:rsidP="00BE7D5C">
      <w:pPr>
        <w:spacing w:line="360" w:lineRule="auto"/>
        <w:ind w:left="-1134"/>
        <w:jc w:val="both"/>
        <w:rPr>
          <w:rFonts w:ascii="Sylfaen" w:hAnsi="Sylfaen"/>
          <w:sz w:val="24"/>
          <w:szCs w:val="24"/>
          <w:lang w:val="hy-AM"/>
        </w:rPr>
      </w:pPr>
      <w:r w:rsidRPr="00C40862">
        <w:rPr>
          <w:rFonts w:ascii="Sylfaen" w:hAnsi="Sylfaen"/>
          <w:sz w:val="24"/>
          <w:szCs w:val="24"/>
          <w:lang w:val="hy-AM"/>
        </w:rPr>
        <w:t xml:space="preserve">-Ինչպես կանխատեսել արդյունքները </w:t>
      </w:r>
    </w:p>
    <w:p w:rsidR="00C40862" w:rsidRPr="00C40862" w:rsidRDefault="00C40862" w:rsidP="00BE7D5C">
      <w:pPr>
        <w:spacing w:line="360" w:lineRule="auto"/>
        <w:ind w:left="-1134"/>
        <w:jc w:val="both"/>
        <w:rPr>
          <w:rFonts w:ascii="Sylfaen" w:hAnsi="Sylfaen"/>
          <w:sz w:val="24"/>
          <w:szCs w:val="24"/>
          <w:lang w:val="hy-AM"/>
        </w:rPr>
      </w:pPr>
      <w:r w:rsidRPr="00C40862">
        <w:rPr>
          <w:rFonts w:ascii="Sylfaen" w:hAnsi="Sylfaen"/>
          <w:sz w:val="24"/>
          <w:szCs w:val="24"/>
          <w:lang w:val="hy-AM"/>
        </w:rPr>
        <w:t xml:space="preserve">-Ինչպես հասնել նպատակին </w:t>
      </w:r>
    </w:p>
    <w:p w:rsidR="00C40862" w:rsidRPr="00C40862" w:rsidRDefault="00C40862" w:rsidP="00BE7D5C">
      <w:pPr>
        <w:spacing w:line="360" w:lineRule="auto"/>
        <w:ind w:left="-1134"/>
        <w:jc w:val="both"/>
        <w:rPr>
          <w:rFonts w:ascii="Sylfaen" w:hAnsi="Sylfaen"/>
          <w:sz w:val="24"/>
          <w:szCs w:val="24"/>
          <w:lang w:val="hy-AM"/>
        </w:rPr>
      </w:pPr>
      <w:r w:rsidRPr="00C40862">
        <w:rPr>
          <w:rFonts w:ascii="Sylfaen" w:hAnsi="Sylfaen"/>
          <w:sz w:val="24"/>
          <w:szCs w:val="24"/>
          <w:lang w:val="hy-AM"/>
        </w:rPr>
        <w:t xml:space="preserve">-Ինչպես վերլուծել հաջողություններն բացթողումները: </w:t>
      </w:r>
    </w:p>
    <w:p w:rsidR="00C40862" w:rsidRPr="00C40862" w:rsidRDefault="00C40862" w:rsidP="00BE7D5C">
      <w:pPr>
        <w:spacing w:line="360" w:lineRule="auto"/>
        <w:ind w:left="-1134"/>
        <w:jc w:val="both"/>
        <w:rPr>
          <w:rFonts w:ascii="Sylfaen" w:hAnsi="Sylfaen"/>
          <w:sz w:val="24"/>
          <w:szCs w:val="24"/>
          <w:lang w:val="hy-AM"/>
        </w:rPr>
      </w:pPr>
      <w:r w:rsidRPr="00C40862">
        <w:rPr>
          <w:rFonts w:ascii="Sylfaen" w:hAnsi="Sylfaen"/>
          <w:sz w:val="24"/>
          <w:szCs w:val="24"/>
          <w:lang w:val="hy-AM"/>
        </w:rPr>
        <w:t>Այս խնդիրների իրականացման համար ուսուցչին անհրաժեշտ է ուսուցման բազմազան մեթոդների լավ իմացություն:</w:t>
      </w:r>
    </w:p>
    <w:p w:rsidR="00C40862" w:rsidRPr="00C40862" w:rsidRDefault="00C40862" w:rsidP="00BE7D5C">
      <w:pPr>
        <w:spacing w:line="360" w:lineRule="auto"/>
        <w:ind w:left="-1134"/>
        <w:jc w:val="both"/>
        <w:rPr>
          <w:rFonts w:ascii="Sylfaen" w:hAnsi="Sylfaen"/>
          <w:sz w:val="24"/>
          <w:szCs w:val="24"/>
          <w:lang w:val="hy-AM"/>
        </w:rPr>
      </w:pPr>
      <w:r w:rsidRPr="00C40862">
        <w:rPr>
          <w:rFonts w:ascii="Sylfaen" w:hAnsi="Sylfaen"/>
          <w:sz w:val="24"/>
          <w:szCs w:val="24"/>
          <w:lang w:val="hy-AM"/>
        </w:rPr>
        <w:t xml:space="preserve">Մեթոդների ընտրությունը և կիրառությունը ինքնքնպատակ  լինել չի կարող: Այն կապված է բազմաթիվ խնդիրներիև նպատակների հետ : </w:t>
      </w:r>
    </w:p>
    <w:p w:rsidR="00C40862" w:rsidRPr="00C40862" w:rsidRDefault="00C40862" w:rsidP="00BE7D5C">
      <w:pPr>
        <w:spacing w:line="360" w:lineRule="auto"/>
        <w:ind w:left="-1134"/>
        <w:jc w:val="both"/>
        <w:rPr>
          <w:rFonts w:ascii="Sylfaen" w:hAnsi="Sylfaen"/>
          <w:sz w:val="24"/>
          <w:szCs w:val="24"/>
          <w:lang w:val="hy-AM"/>
        </w:rPr>
      </w:pPr>
      <w:r w:rsidRPr="00C40862">
        <w:rPr>
          <w:rFonts w:ascii="Sylfaen" w:hAnsi="Sylfaen"/>
          <w:sz w:val="24"/>
          <w:szCs w:val="24"/>
          <w:lang w:val="hy-AM"/>
        </w:rPr>
        <w:t>Այս բոլորին զուգընթաց պետք է աշակերտների մոտ զարգացնել նաև արժեքային համակարգը: Չոր թվերից զատ սերտ կապ ստեղծել մաթեմատիկայի և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 w:rsidRPr="00C40862">
        <w:rPr>
          <w:rFonts w:ascii="Sylfaen" w:hAnsi="Sylfaen"/>
          <w:sz w:val="24"/>
          <w:szCs w:val="24"/>
          <w:lang w:val="hy-AM"/>
        </w:rPr>
        <w:t>այլ արժեքային համակարգերի հետ:</w:t>
      </w:r>
    </w:p>
    <w:p w:rsidR="00C40862" w:rsidRPr="00C40862" w:rsidRDefault="00C40862" w:rsidP="00C40862">
      <w:pPr>
        <w:ind w:left="-1134"/>
        <w:rPr>
          <w:rFonts w:ascii="Sylfaen" w:hAnsi="Sylfaen"/>
          <w:sz w:val="24"/>
          <w:szCs w:val="24"/>
          <w:lang w:val="hy-AM"/>
        </w:rPr>
      </w:pPr>
    </w:p>
    <w:p w:rsidR="00C40862" w:rsidRDefault="00C40862" w:rsidP="00C40862">
      <w:pPr>
        <w:ind w:left="-1134"/>
        <w:rPr>
          <w:rFonts w:ascii="Sylfaen" w:hAnsi="Sylfaen"/>
          <w:sz w:val="32"/>
          <w:szCs w:val="32"/>
          <w:lang w:val="hy-AM"/>
        </w:rPr>
      </w:pPr>
    </w:p>
    <w:p w:rsidR="00C40862" w:rsidRDefault="00C40862" w:rsidP="00C40862">
      <w:pPr>
        <w:ind w:left="-1134"/>
        <w:rPr>
          <w:rFonts w:ascii="Sylfaen" w:hAnsi="Sylfaen"/>
          <w:sz w:val="32"/>
          <w:szCs w:val="32"/>
          <w:lang w:val="hy-AM"/>
        </w:rPr>
      </w:pPr>
    </w:p>
    <w:p w:rsidR="00D44A56" w:rsidRDefault="00D44A56" w:rsidP="00C40862">
      <w:pPr>
        <w:ind w:left="-1134"/>
        <w:rPr>
          <w:rFonts w:ascii="Sylfaen" w:hAnsi="Sylfaen"/>
          <w:sz w:val="32"/>
          <w:szCs w:val="32"/>
          <w:lang w:val="hy-AM"/>
        </w:rPr>
      </w:pPr>
    </w:p>
    <w:p w:rsidR="00D44A56" w:rsidRDefault="00D44A56" w:rsidP="00C40862">
      <w:pPr>
        <w:ind w:left="-1134"/>
        <w:rPr>
          <w:rFonts w:ascii="Sylfaen" w:hAnsi="Sylfaen"/>
          <w:sz w:val="32"/>
          <w:szCs w:val="32"/>
          <w:lang w:val="hy-AM"/>
        </w:rPr>
      </w:pPr>
    </w:p>
    <w:p w:rsidR="00D44A56" w:rsidRDefault="00D44A56" w:rsidP="00C40862">
      <w:pPr>
        <w:ind w:left="-1134"/>
        <w:rPr>
          <w:rFonts w:ascii="Sylfaen" w:hAnsi="Sylfaen"/>
          <w:sz w:val="32"/>
          <w:szCs w:val="32"/>
          <w:lang w:val="hy-AM"/>
        </w:rPr>
      </w:pPr>
    </w:p>
    <w:p w:rsidR="00D44A56" w:rsidRDefault="00D44A56" w:rsidP="00C40862">
      <w:pPr>
        <w:ind w:left="-1134"/>
        <w:rPr>
          <w:rFonts w:ascii="Sylfaen" w:hAnsi="Sylfaen"/>
          <w:sz w:val="32"/>
          <w:szCs w:val="32"/>
          <w:lang w:val="ru-RU"/>
        </w:rPr>
      </w:pPr>
    </w:p>
    <w:p w:rsidR="00F350DA" w:rsidRPr="00F350DA" w:rsidRDefault="00F350DA" w:rsidP="00C40862">
      <w:pPr>
        <w:ind w:left="-1134"/>
        <w:rPr>
          <w:rFonts w:ascii="Sylfaen" w:hAnsi="Sylfaen"/>
          <w:sz w:val="32"/>
          <w:szCs w:val="32"/>
          <w:lang w:val="ru-RU"/>
        </w:rPr>
      </w:pPr>
    </w:p>
    <w:p w:rsidR="00D44A56" w:rsidRDefault="00D44A56" w:rsidP="00C40862">
      <w:pPr>
        <w:ind w:left="-1134"/>
        <w:rPr>
          <w:rFonts w:ascii="Sylfaen" w:hAnsi="Sylfaen"/>
          <w:sz w:val="32"/>
          <w:szCs w:val="32"/>
          <w:lang w:val="hy-AM"/>
        </w:rPr>
      </w:pPr>
    </w:p>
    <w:p w:rsidR="00D44A56" w:rsidRPr="00E72160" w:rsidRDefault="00D44A56" w:rsidP="00D44A56">
      <w:pPr>
        <w:pStyle w:val="ListParagraph"/>
        <w:numPr>
          <w:ilvl w:val="0"/>
          <w:numId w:val="1"/>
        </w:numPr>
        <w:jc w:val="center"/>
        <w:rPr>
          <w:rFonts w:ascii="Sylfaen" w:hAnsi="Sylfaen"/>
          <w:b/>
          <w:sz w:val="28"/>
          <w:szCs w:val="28"/>
          <w:lang w:val="ru-RU"/>
        </w:rPr>
      </w:pPr>
      <w:r w:rsidRPr="00E72160">
        <w:rPr>
          <w:rFonts w:ascii="Sylfaen" w:hAnsi="Sylfaen"/>
          <w:b/>
          <w:sz w:val="28"/>
          <w:szCs w:val="28"/>
          <w:lang w:val="ru-RU"/>
        </w:rPr>
        <w:lastRenderedPageBreak/>
        <w:t>Հույզեր, հիմնակ</w:t>
      </w:r>
      <w:r w:rsidRPr="00E72160">
        <w:rPr>
          <w:rFonts w:ascii="Sylfaen" w:hAnsi="Sylfaen"/>
          <w:b/>
          <w:sz w:val="28"/>
          <w:szCs w:val="28"/>
          <w:lang w:val="hy-AM"/>
        </w:rPr>
        <w:t>ա</w:t>
      </w:r>
      <w:r w:rsidRPr="00E72160">
        <w:rPr>
          <w:rFonts w:ascii="Sylfaen" w:hAnsi="Sylfaen"/>
          <w:b/>
          <w:sz w:val="28"/>
          <w:szCs w:val="28"/>
          <w:lang w:val="ru-RU"/>
        </w:rPr>
        <w:t>ն հույզեր</w:t>
      </w:r>
    </w:p>
    <w:p w:rsidR="00D44A56" w:rsidRDefault="00D44A56" w:rsidP="00BE7D5C">
      <w:pPr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Հանրահայտ  է  մաթեմատիկայի դերը ճանաչողության գործընթացում : Բնության և նրա ճանաչմանն   ուղղված  գիտություններըիրենց ուսումնասիրությունները մեծ մասամբ իրականացնում են հենվելով մաթեմատիկայի վրա: Մաթեմատիկայի լայն կիրառություն ունի նաև գեղագիտական արժեքների ճանաչման , նրանց ուսումնասիրման ևստեղծման գործում:Բոլոր արվեստների հիմքում  ընկած է մաթեմատիկան : այդ թվում է ճարտարապետությունը , երաժշտությունը, կերպարվեստը, քանդակագործությունը և այլն: Առանց մաթեմատիկայի երբեմն անհնար է պատկերացնելգործունեությունը այդ և արվեստի որոշ այլ բնագավառումներում :Մաթեմատիկան   ինքը, նրա ճարտարապետությունը կառուցված է գեղեցիկի օրենքներով :Այս ամենը մաթեմատիկային  հաղորդում է  գեղագիտական  մեծ ներուժ , ինչը կարող է դրսևորվել նրա ուսուցման գործընթացում: ԵՎ գեղագիտական ուսուցման նպատակ դարձնելու դեպքում, կարելի է մաթեմատիկան կրթության միջոցով մեծ հաջողությամբ ձևավորել գեղագիտկան արժեքներ և որակներ :Մաթեմատիկայի ուսուցման ժամանակ պետք է մեծ ուշադրություն դրձնել գեղագիտական պահանջմունքների ձևավորման խնդրին: Դիտրկենք գեղագիտական հույզերը:Մարդը, որպես կենսաբանական էակ , ապրելու իր ևիր մարդկային տեսակը պահպանելու համար , ոնի որոշակի պահանջմունքներ (սովածություն, ծարավ , սեռական հակում, ցավից խուսափել, հաճույք ստանալ և այլն): Պահանջմունքների բավարարման կամ խանգարմանն ուղղված ազդանշանները մարդը ստանում է իր հուզական աշխարհից : Հուզական    ապրումները դրսևորվում են այդ պահանջմունքների բավարարման կամ չբավարարման արդյունքում: Նկարագրենք այդ հույզերը և տեսնենք , թե ինչ դեր են խաղում մաթեմատիկայի ուսուցման գործընթացում:</w:t>
      </w:r>
    </w:p>
    <w:p w:rsidR="00D44A56" w:rsidRDefault="00D44A56" w:rsidP="00BE7D5C">
      <w:pPr>
        <w:spacing w:line="360" w:lineRule="auto"/>
        <w:ind w:left="-1134"/>
        <w:rPr>
          <w:rFonts w:ascii="Sylfaen" w:hAnsi="Sylfaen"/>
          <w:sz w:val="24"/>
          <w:szCs w:val="24"/>
          <w:lang w:val="ru-RU"/>
        </w:rPr>
      </w:pPr>
    </w:p>
    <w:p w:rsidR="00D44A56" w:rsidRDefault="00D44A56" w:rsidP="00BE7D5C">
      <w:pPr>
        <w:spacing w:line="360" w:lineRule="auto"/>
        <w:ind w:left="-1134"/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/>
        </w:rPr>
        <w:t>1)</w:t>
      </w:r>
      <w:r w:rsidRPr="00283D2D">
        <w:rPr>
          <w:rFonts w:ascii="Sylfaen" w:hAnsi="Sylfaen"/>
          <w:sz w:val="28"/>
          <w:szCs w:val="28"/>
          <w:lang w:val="ru-RU"/>
        </w:rPr>
        <w:t>Հետաքրքրությունը:</w:t>
      </w:r>
    </w:p>
    <w:p w:rsidR="00D44A56" w:rsidRDefault="00D44A56" w:rsidP="00BE7D5C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 w:rsidRPr="00283D2D">
        <w:rPr>
          <w:rFonts w:ascii="Sylfaen" w:hAnsi="Sylfaen"/>
          <w:sz w:val="24"/>
          <w:szCs w:val="24"/>
          <w:lang w:val="ru-RU"/>
        </w:rPr>
        <w:t xml:space="preserve">Այն առաջացնում է </w:t>
      </w:r>
      <w:r>
        <w:rPr>
          <w:rFonts w:ascii="Sylfaen" w:hAnsi="Sylfaen"/>
          <w:sz w:val="24"/>
          <w:szCs w:val="24"/>
          <w:lang w:val="ru-RU"/>
        </w:rPr>
        <w:t xml:space="preserve">շրջակա  աշխարհը ուսումնասիրելու ցանկություն : Հետաքրքրությունը  նպատակաուղղված է ստնալու ինչու հարցադրման պատասխանը, ինչը մաթեմատիկական գործունեության  շարժիչ ուժն  է : Հետևաբար,  մաթեմատիկայի   ուսուցման գործընթացում  </w:t>
      </w:r>
      <w:r>
        <w:rPr>
          <w:rFonts w:ascii="Sylfaen" w:hAnsi="Sylfaen"/>
          <w:sz w:val="24"/>
          <w:szCs w:val="24"/>
          <w:lang w:val="ru-RU"/>
        </w:rPr>
        <w:lastRenderedPageBreak/>
        <w:t>հետաքրքրությունը պետք է դիտել որպես հուզական վիճակ, որը նպաստորմ է նյութիմեջ առկա գեղագիտական բացահայտմանը:</w:t>
      </w:r>
    </w:p>
    <w:p w:rsidR="00D44A56" w:rsidRDefault="00D44A56" w:rsidP="00BE7D5C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Մաթեմատիկայի ուսուցումը միշտ պետք է ուղեկցել հետաքրքրության հուզական տարով, որի ճանապարհներից  մեկը ուսուցման ընթացքում մշտապես ինչու հարցադրման առաջացումն է: </w:t>
      </w:r>
    </w:p>
    <w:p w:rsidR="00D44A56" w:rsidRDefault="00D44A56" w:rsidP="00BE7D5C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Նա ոչ միայն ինքն է առաջադրում այդ հարցումը, այլև գտնում է  , որ մաթեմատիկայով  զբաղվող</w:t>
      </w:r>
    </w:p>
    <w:p w:rsidR="00D44A56" w:rsidRDefault="00D44A56" w:rsidP="00BE7D5C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մարդը միշտ պետք է իրեն տա այդ հարցը: </w:t>
      </w:r>
    </w:p>
    <w:p w:rsidR="00D44A56" w:rsidRDefault="00D44A56" w:rsidP="00BE7D5C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Մաթեմատիկայի ուսուցման գործընթացում  հետաքրքրության հուզական վիճակի առաջացմանը մեծապես նպաստում են հետաքրքրաշարժ խնդիրները:</w:t>
      </w:r>
    </w:p>
    <w:p w:rsidR="00D44A56" w:rsidRDefault="00D44A56" w:rsidP="00BE7D5C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Համաձայն արևելյան իմաստության, առարկայի կամկամ երևույթի արտացոլումըմարդու հիշողության մեջ ունի իր չափը և գույնը:  Ինչքան մեծ է և գունագեղ այդ արտացոլանքը  այնքան լավ է հիշվում  այն:  </w:t>
      </w:r>
    </w:p>
    <w:p w:rsidR="00D44A56" w:rsidRDefault="00D44A56" w:rsidP="00BE7D5C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Հիշողության մեջ առարկայի չափը ուղիղ համեմատական է նրա ընկալման ժամանկ ցուցաբերած ուշադրությանը,իսկ գունագեղությունը`  նրա նկատմամբ ցուցաբերած հետաքրքրությանը:</w:t>
      </w:r>
    </w:p>
    <w:p w:rsidR="00D44A56" w:rsidRDefault="00D44A56" w:rsidP="00BE7D5C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Մեծ տեղ պետք է հատկացնել հիշողությանը, նրա դերը մաթեմատիկայի ուսուցման գործընթացում աներկբա  է, ինչպես և մեծ է մաթեմատիկայի դերը հիշողության զարգացման գործում:</w:t>
      </w:r>
    </w:p>
    <w:p w:rsidR="00D44A56" w:rsidRDefault="00D44A56" w:rsidP="00BE7D5C">
      <w:pPr>
        <w:pStyle w:val="ListParagraph"/>
        <w:spacing w:line="360" w:lineRule="auto"/>
        <w:ind w:left="-1134"/>
        <w:rPr>
          <w:rFonts w:ascii="Sylfaen" w:hAnsi="Sylfaen"/>
          <w:sz w:val="24"/>
          <w:szCs w:val="24"/>
          <w:lang w:val="ru-RU"/>
        </w:rPr>
      </w:pPr>
    </w:p>
    <w:p w:rsidR="00D44A56" w:rsidRPr="00BE7D5C" w:rsidRDefault="00D44A56" w:rsidP="00BE7D5C">
      <w:pPr>
        <w:pStyle w:val="ListParagraph"/>
        <w:spacing w:line="360" w:lineRule="auto"/>
        <w:ind w:left="-1134"/>
        <w:rPr>
          <w:rFonts w:ascii="Sylfaen" w:hAnsi="Sylfaen"/>
          <w:sz w:val="28"/>
          <w:szCs w:val="28"/>
          <w:lang w:val="ru-RU"/>
        </w:rPr>
      </w:pPr>
      <w:r w:rsidRPr="00A851D2">
        <w:rPr>
          <w:rFonts w:ascii="Sylfaen" w:hAnsi="Sylfaen"/>
          <w:sz w:val="28"/>
          <w:szCs w:val="28"/>
          <w:lang w:val="ru-RU"/>
        </w:rPr>
        <w:t>2)</w:t>
      </w:r>
      <w:r>
        <w:rPr>
          <w:rFonts w:ascii="Sylfaen" w:hAnsi="Sylfaen"/>
          <w:sz w:val="28"/>
          <w:szCs w:val="28"/>
          <w:lang w:val="ru-RU"/>
        </w:rPr>
        <w:t>ՈՒրախություն և տխրություն</w:t>
      </w:r>
    </w:p>
    <w:p w:rsidR="00D44A56" w:rsidRDefault="00D44A56" w:rsidP="00BE7D5C">
      <w:pPr>
        <w:pStyle w:val="ListParagraph"/>
        <w:spacing w:line="360" w:lineRule="auto"/>
        <w:ind w:left="-1134"/>
        <w:rPr>
          <w:rFonts w:ascii="Sylfaen" w:hAnsi="Sylfaen"/>
          <w:sz w:val="28"/>
          <w:szCs w:val="28"/>
          <w:lang w:val="ru-RU"/>
        </w:rPr>
      </w:pPr>
    </w:p>
    <w:p w:rsidR="00D44A56" w:rsidRDefault="00D44A56" w:rsidP="00BE7D5C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Ուրախությունը դրական , ավելի բարձր հուզական վիճակ է,   քան բավարարվածությունը: Ուրախության և տխրության  հուզավիճակները  անբաժան են մաթեմատիկական,   ինչպես և ցանկացած մարդկային գործունեությունից:  Ի տարբերություն մնացած ուսումնական առարկների , մաթեմատիկական յուրաքանչյուր դասաչքի է ընկնում խնդիրների բազմազանությամբ և դրանց  տրվող լուծումների և պատասխանների հստակությամբ, և մաթեմատիկական դասի ընթացքում առաջադրվող խնդիրների այդ բազմազանությունը նպաստում է ուրախության կամ տխրության հուզավիճակների   հաճախակի դրսևորման, իսկ դրանց  հատկությունը որոշակի գեղագիտական երանգ է հաղորդում մաթեմատիկայի ուսուցման գործընթացին   և   այն մոտեցնում է խաղին:</w:t>
      </w:r>
    </w:p>
    <w:p w:rsidR="00D44A56" w:rsidRDefault="00D44A56" w:rsidP="00BE7D5C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lastRenderedPageBreak/>
        <w:t>Խնդրի լուծման ուրախությունը  մոտեցնում է խաղի մեջ հաղթանակի պարգևած ուրախությունը: Սակայն խաղում կրած պարտության դառնությունը  և մաթեմատիկայում խնդրի լուծման անկարողության բերած տխրություններըիրարից  էականորեն տարբերվում են :    1-ինում ուրիշի հետ համեմատության տատարն է, 2-րդում սեփական կարողությունների բացասական գնահատականը `անկարողությունը:</w:t>
      </w:r>
    </w:p>
    <w:p w:rsidR="00D44A56" w:rsidRPr="009914B3" w:rsidRDefault="00D44A56" w:rsidP="00BE7D5C">
      <w:pPr>
        <w:pStyle w:val="ListParagraph"/>
        <w:spacing w:line="360" w:lineRule="auto"/>
        <w:ind w:left="-1134"/>
        <w:rPr>
          <w:rFonts w:ascii="Sylfaen" w:hAnsi="Sylfaen"/>
          <w:sz w:val="28"/>
          <w:szCs w:val="28"/>
          <w:lang w:val="ru-RU"/>
        </w:rPr>
      </w:pPr>
      <w:r w:rsidRPr="009914B3">
        <w:rPr>
          <w:rFonts w:ascii="Sylfaen" w:hAnsi="Sylfaen"/>
          <w:sz w:val="28"/>
          <w:szCs w:val="28"/>
          <w:lang w:val="ru-RU"/>
        </w:rPr>
        <w:t>3) Վախ:</w:t>
      </w:r>
    </w:p>
    <w:p w:rsidR="00D44A56" w:rsidRDefault="00D44A56" w:rsidP="00BE7D5C">
      <w:pPr>
        <w:pStyle w:val="ListParagraph"/>
        <w:spacing w:line="360" w:lineRule="auto"/>
        <w:ind w:left="-1134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  </w:t>
      </w:r>
    </w:p>
    <w:p w:rsidR="00D44A56" w:rsidRDefault="00D44A56" w:rsidP="00BE7D5C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Վախը բացասաբր է ազդում ուսուցման գործընթացի վրա. Սովորողը կորցնում է  ինքնավստահությունը , հավատը իր ուժերի նկատմամբ: Աշակերտը ապրում է այդ հուզական վիճակը, երբ վստահ չէ , որ կարող է լուծել առաջադրված խնդիրը կամ վարժությունը , իսկ ուսուցիչընրան հրավիրում է գրատախտակին:Նման դեպքում վախի հետ զուգակցվում է   նաև ընկերների մոտ խայտառակվելու վտանգը: Այդ ժամանակ պետք է ցուցաբերել նրբանկատություն</w:t>
      </w:r>
    </w:p>
    <w:p w:rsidR="00D44A56" w:rsidRDefault="00D44A56" w:rsidP="00BE7D5C">
      <w:pPr>
        <w:pStyle w:val="ListParagraph"/>
        <w:spacing w:line="360" w:lineRule="auto"/>
        <w:ind w:left="-1134"/>
        <w:rPr>
          <w:rFonts w:ascii="Sylfaen" w:hAnsi="Sylfaen"/>
          <w:sz w:val="24"/>
          <w:szCs w:val="24"/>
          <w:lang w:val="ru-RU"/>
        </w:rPr>
      </w:pPr>
    </w:p>
    <w:p w:rsidR="00D44A56" w:rsidRDefault="00D44A56" w:rsidP="00BE7D5C">
      <w:pPr>
        <w:pStyle w:val="ListParagraph"/>
        <w:spacing w:line="360" w:lineRule="auto"/>
        <w:ind w:left="-1134"/>
        <w:rPr>
          <w:rFonts w:ascii="Sylfaen" w:hAnsi="Sylfaen"/>
          <w:sz w:val="28"/>
          <w:szCs w:val="28"/>
          <w:lang w:val="ru-RU"/>
        </w:rPr>
      </w:pPr>
      <w:r w:rsidRPr="009914B3">
        <w:rPr>
          <w:rFonts w:ascii="Sylfaen" w:hAnsi="Sylfaen"/>
          <w:sz w:val="28"/>
          <w:szCs w:val="28"/>
          <w:lang w:val="ru-RU"/>
        </w:rPr>
        <w:t xml:space="preserve">4) Զզվանք </w:t>
      </w:r>
    </w:p>
    <w:p w:rsidR="00D44A56" w:rsidRDefault="00D44A56" w:rsidP="00BE7D5C">
      <w:pPr>
        <w:pStyle w:val="ListParagraph"/>
        <w:spacing w:line="360" w:lineRule="auto"/>
        <w:ind w:left="-1134"/>
        <w:rPr>
          <w:rFonts w:ascii="Sylfaen" w:hAnsi="Sylfaen"/>
          <w:sz w:val="28"/>
          <w:szCs w:val="28"/>
          <w:lang w:val="ru-RU"/>
        </w:rPr>
      </w:pPr>
    </w:p>
    <w:p w:rsidR="00D44A56" w:rsidRDefault="00D44A56" w:rsidP="00BE7D5C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Հուզական այս վիճակը ուսուցման ընթացքում կարող է դրցևորվել ուսուցչի անարդարացի վարմունքից , որոշակի աշակերտի նկատմամբ կողմնակալ վերաբերմունքից: Մաթեմատիկայի ուսուցման գործընթացում հաճախակի դրսևորվող երևույթ է սա: Մաթեմատիկան, այնտեղ ներառված նյութը աշակերտի կարևոր պահնջմունքներից է : Աշակերտը դա հասկանում է, քանի որ այդպես է նախատեսված պետական ծրագրով : Սակայն նա զգում է նաև, որ ուսուցիչը իրենից օտարում է իր պահանջմունք առարկան : Արդյունքում` աշակերտների ճնշող մեծամասնությունը զզվանք է զգում ինչպես մաթեմատիկայի, այնպես էլ այն դասավանդող ուսուցչի նկատմամբ:</w:t>
      </w:r>
    </w:p>
    <w:p w:rsidR="00D44A56" w:rsidRDefault="00D44A56" w:rsidP="00BE7D5C">
      <w:pPr>
        <w:pStyle w:val="ListParagraph"/>
        <w:spacing w:line="360" w:lineRule="auto"/>
        <w:ind w:left="-1134"/>
        <w:rPr>
          <w:rFonts w:ascii="Sylfaen" w:hAnsi="Sylfaen"/>
          <w:sz w:val="24"/>
          <w:szCs w:val="24"/>
          <w:lang w:val="ru-RU"/>
        </w:rPr>
      </w:pPr>
    </w:p>
    <w:p w:rsidR="00D44A56" w:rsidRDefault="00D44A56" w:rsidP="00BE7D5C">
      <w:pPr>
        <w:pStyle w:val="ListParagraph"/>
        <w:spacing w:line="360" w:lineRule="auto"/>
        <w:ind w:left="-1134"/>
        <w:rPr>
          <w:rFonts w:ascii="Sylfaen" w:hAnsi="Sylfaen"/>
          <w:sz w:val="24"/>
          <w:szCs w:val="24"/>
          <w:lang w:val="ru-RU"/>
        </w:rPr>
      </w:pPr>
      <w:r w:rsidRPr="00802FF0">
        <w:rPr>
          <w:rFonts w:ascii="Sylfaen" w:hAnsi="Sylfaen"/>
          <w:sz w:val="28"/>
          <w:szCs w:val="28"/>
          <w:lang w:val="ru-RU"/>
        </w:rPr>
        <w:t xml:space="preserve">5) Զայրույթ կամ չարություն :    </w:t>
      </w:r>
    </w:p>
    <w:p w:rsidR="00D44A56" w:rsidRDefault="00D44A56" w:rsidP="00BE7D5C">
      <w:pPr>
        <w:pStyle w:val="ListParagraph"/>
        <w:spacing w:line="360" w:lineRule="auto"/>
        <w:ind w:left="-1134"/>
        <w:jc w:val="both"/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Այն ի հայտ է գալիս որևէ արգելքի հանդիպելիս: Ուսոմնական պրեցեսի ընթացքում զարյութը կարող է հանդիսանալ դրական գործոն : Այն կարող է ստիպել աշակերտին ամեն գնով հասնել իր նպատակին և հաղթահարել այն: Կամ չարության առաջացումը, որ ընկերը կարողացավ, բայց ինքը ոչ և այն կստիպի, որ նա աշխատի ավելի լավ:Նրա մոտ առաջանում է ինչու հարցը և նա </w:t>
      </w:r>
      <w:r>
        <w:rPr>
          <w:rFonts w:ascii="Sylfaen" w:hAnsi="Sylfaen"/>
          <w:sz w:val="24"/>
          <w:szCs w:val="24"/>
          <w:lang w:val="ru-RU"/>
        </w:rPr>
        <w:lastRenderedPageBreak/>
        <w:t>դիմում է ուսուցչին: ԵՎ որպեսզի չվերացնի այդ հարցի գեղագիտական գրավչությունը, ուսուցիչը պետք է վերացնի ոչ թե առաջացած արգելքն ամբողջությամբ, այլ նրա առանձինհատվածները, պահպանելով խնդրի որոշակի դժվարություն:</w:t>
      </w:r>
    </w:p>
    <w:p w:rsidR="00D44A56" w:rsidRDefault="00D44A56" w:rsidP="00BE7D5C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հւյզերը խթանում են մարդու գործունեության ակտիվացմանը, բարձրացնում է նրա հետաքրքրությունը:</w:t>
      </w:r>
    </w:p>
    <w:p w:rsidR="00D44A56" w:rsidRDefault="00D44A56" w:rsidP="00BE7D5C">
      <w:pPr>
        <w:pStyle w:val="ListParagraph"/>
        <w:spacing w:line="360" w:lineRule="auto"/>
        <w:ind w:left="-1134"/>
        <w:rPr>
          <w:rFonts w:ascii="Sylfaen" w:hAnsi="Sylfaen"/>
          <w:sz w:val="28"/>
          <w:szCs w:val="28"/>
          <w:lang w:val="ru-RU"/>
        </w:rPr>
      </w:pPr>
      <w:r w:rsidRPr="00F32BA3">
        <w:rPr>
          <w:rFonts w:ascii="Sylfaen" w:hAnsi="Sylfaen"/>
          <w:sz w:val="28"/>
          <w:szCs w:val="28"/>
          <w:lang w:val="ru-RU"/>
        </w:rPr>
        <w:t xml:space="preserve">6) Զարմանք </w:t>
      </w:r>
    </w:p>
    <w:p w:rsidR="00D44A56" w:rsidRDefault="00D44A56" w:rsidP="00BE7D5C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Մաթեմատիկական գործունեությունը,  որպես ոչ իրական, իդեալական առարկաների հետ կապված գործունեություն,   ունի   նման խթանումների շատ մեծ պահանջ: Զարմանքի առարկա կարող են լինել մաթեմատիկական շատ օրինաչափություններ:  Կարևոր է,  որ  դրանք միանգամից չներկայացվեն աշակերտին: Մաթեմատիկայի դպրոցական դասընթացի գրեթե բոլոր նյութերը հնարավորություն են տալիս հետաքրքրություն և զարմանք առաջացնել աշակերտի մոտ և որ ինքը գտնի այդ հարցերի պատասխանը:  Նման նյութերից է կառուցման խնդիրները, հավանականության տեսության և կոմբինատորիկայի խնդիրները, գրավոր և բանավոր հաշվման վերաբերյալ առանձին խնդիրներ և այլն: Այդպիսի օրինակ կարող է հանդիսանալ հետևյալ խնդիրը:</w:t>
      </w:r>
    </w:p>
    <w:p w:rsidR="00D44A56" w:rsidRPr="00811998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Cs w:val="24"/>
          <w:lang w:val="ru-RU"/>
        </w:rPr>
      </w:pPr>
      <w:r>
        <w:rPr>
          <w:rFonts w:ascii="Sylfaen" w:hAnsi="Sylfae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C42EF" wp14:editId="0EC0966E">
                <wp:simplePos x="0" y="0"/>
                <wp:positionH relativeFrom="column">
                  <wp:posOffset>2101850</wp:posOffset>
                </wp:positionH>
                <wp:positionV relativeFrom="paragraph">
                  <wp:posOffset>1482725</wp:posOffset>
                </wp:positionV>
                <wp:extent cx="1143000" cy="9429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A75111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5pt,116.75pt" to="255.5pt,1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7B801" wp14:editId="793AC11F">
                <wp:simplePos x="0" y="0"/>
                <wp:positionH relativeFrom="column">
                  <wp:posOffset>1272540</wp:posOffset>
                </wp:positionH>
                <wp:positionV relativeFrom="paragraph">
                  <wp:posOffset>2444750</wp:posOffset>
                </wp:positionV>
                <wp:extent cx="828675" cy="771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EC8F39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192.5pt" to="165.45pt,2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0FBC65" wp14:editId="1CBB4B88">
                <wp:simplePos x="0" y="0"/>
                <wp:positionH relativeFrom="column">
                  <wp:posOffset>2901950</wp:posOffset>
                </wp:positionH>
                <wp:positionV relativeFrom="paragraph">
                  <wp:posOffset>1483360</wp:posOffset>
                </wp:positionV>
                <wp:extent cx="342900" cy="10287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7B2891" id="Straight Connector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5pt,116.8pt" to="255.5pt,1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4D55E7" wp14:editId="29E57349">
                <wp:simplePos x="0" y="0"/>
                <wp:positionH relativeFrom="column">
                  <wp:posOffset>1282700</wp:posOffset>
                </wp:positionH>
                <wp:positionV relativeFrom="paragraph">
                  <wp:posOffset>2512060</wp:posOffset>
                </wp:positionV>
                <wp:extent cx="1619250" cy="7524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7C2D199" id="Straight Connector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pt,197.8pt" to="228.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46E5E" wp14:editId="0D8AE47E">
                <wp:simplePos x="0" y="0"/>
                <wp:positionH relativeFrom="column">
                  <wp:posOffset>949325</wp:posOffset>
                </wp:positionH>
                <wp:positionV relativeFrom="paragraph">
                  <wp:posOffset>2445385</wp:posOffset>
                </wp:positionV>
                <wp:extent cx="3600450" cy="666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9EC130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5pt,192.55pt" to="358.25pt,1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C6F2C" wp14:editId="6EF1A3B4">
                <wp:simplePos x="0" y="0"/>
                <wp:positionH relativeFrom="column">
                  <wp:posOffset>1263650</wp:posOffset>
                </wp:positionH>
                <wp:positionV relativeFrom="paragraph">
                  <wp:posOffset>1482725</wp:posOffset>
                </wp:positionV>
                <wp:extent cx="790575" cy="9620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D850DF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pt,116.75pt" to="161.75pt,1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21D7C" wp14:editId="02D209DF">
                <wp:simplePos x="0" y="0"/>
                <wp:positionH relativeFrom="column">
                  <wp:posOffset>1273175</wp:posOffset>
                </wp:positionH>
                <wp:positionV relativeFrom="paragraph">
                  <wp:posOffset>1483359</wp:posOffset>
                </wp:positionV>
                <wp:extent cx="9525" cy="17811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781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45ABC8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25pt,116.8pt" to="101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BE7D5C">
        <w:rPr>
          <w:rFonts w:ascii="Sylfaen" w:hAnsi="Sylfaen"/>
          <w:sz w:val="24"/>
          <w:szCs w:val="24"/>
          <w:lang w:val="ru-RU"/>
        </w:rPr>
        <w:t>Ու</w:t>
      </w:r>
      <w:r>
        <w:rPr>
          <w:rFonts w:ascii="Sylfaen" w:hAnsi="Sylfaen"/>
          <w:sz w:val="24"/>
          <w:szCs w:val="24"/>
          <w:lang w:val="ru-RU"/>
        </w:rPr>
        <w:t>ղ</w:t>
      </w:r>
      <w:r w:rsidR="00BE7D5C">
        <w:rPr>
          <w:rFonts w:ascii="Sylfaen" w:hAnsi="Sylfaen"/>
          <w:sz w:val="24"/>
          <w:szCs w:val="24"/>
          <w:lang w:val="ru-RU"/>
        </w:rPr>
        <w:t>ղ</w:t>
      </w:r>
      <w:r>
        <w:rPr>
          <w:rFonts w:ascii="Sylfaen" w:hAnsi="Sylfaen"/>
          <w:sz w:val="24"/>
          <w:szCs w:val="24"/>
          <w:lang w:val="ru-RU"/>
        </w:rPr>
        <w:t>աձիգ երկաթուղու մոտ անհրաժեշտ է կառուցել մեկ կայարան,   որից պետք է օգտվեն երկաթուղու միևնույն կողմում ընկած երկու բնակավայրեր: Որտեղ կառուցել այդ կայարանը:  Երկար քննարկումներից հետո որոշվում է կայարանը կառուցել այնպես,  որ  երկու բնակավայրերից  դեպի այն  ձգվող  ուղղաձիգ   ավտոճանապարհների  երկարությունների գումարը լինի նվազագույնը:  Այդ խնդիրը հանգում է հետևյալ երկիաչափական մոդելին:</w:t>
      </w:r>
    </w:p>
    <w:p w:rsidR="00D44A56" w:rsidRPr="003E7C2C" w:rsidRDefault="00D44A56" w:rsidP="00D44A56">
      <w:pPr>
        <w:pStyle w:val="ListParagraph"/>
        <w:ind w:left="-1134"/>
        <w:rPr>
          <w:rFonts w:ascii="Sylfaen" w:hAnsi="Sylfaen"/>
          <w:sz w:val="24"/>
          <w:szCs w:val="24"/>
          <w:u w:val="single"/>
          <w:lang w:val="ru-RU"/>
        </w:rPr>
      </w:pPr>
    </w:p>
    <w:p w:rsidR="00D44A56" w:rsidRPr="003E7C2C" w:rsidRDefault="00D44A56" w:rsidP="00D44A56">
      <w:pPr>
        <w:pStyle w:val="ListParagraph"/>
        <w:ind w:left="-1134"/>
        <w:rPr>
          <w:rFonts w:ascii="Sylfaen" w:hAnsi="Sylfaen"/>
          <w:sz w:val="24"/>
          <w:szCs w:val="24"/>
          <w:u w:val="single"/>
          <w:lang w:val="ru-RU"/>
        </w:rPr>
      </w:pPr>
      <w:r w:rsidRPr="003E7C2C">
        <w:rPr>
          <w:rFonts w:ascii="Sylfaen" w:hAnsi="Sylfaen"/>
          <w:noProof/>
          <w:sz w:val="24"/>
          <w:szCs w:val="24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B9267F" wp14:editId="3E06A9E9">
                <wp:simplePos x="0" y="0"/>
                <wp:positionH relativeFrom="column">
                  <wp:posOffset>1263650</wp:posOffset>
                </wp:positionH>
                <wp:positionV relativeFrom="paragraph">
                  <wp:posOffset>184150</wp:posOffset>
                </wp:positionV>
                <wp:extent cx="1619250" cy="10287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0DC4CA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pt,14.5pt" to="227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Pr="003E7C2C">
        <w:rPr>
          <w:rFonts w:ascii="Sylfaen" w:hAnsi="Sylfaen"/>
          <w:sz w:val="24"/>
          <w:szCs w:val="24"/>
          <w:u w:val="single"/>
          <w:lang w:val="ru-RU"/>
        </w:rPr>
        <w:t xml:space="preserve">                                                    A                                                 B</w:t>
      </w:r>
      <w:r w:rsidRPr="003E7C2C">
        <w:rPr>
          <w:rFonts w:ascii="Sylfaen" w:hAnsi="Sylfaen"/>
          <w:sz w:val="24"/>
          <w:szCs w:val="24"/>
          <w:u w:val="single"/>
          <w:lang w:val="ru-RU"/>
        </w:rPr>
        <w:br/>
      </w:r>
    </w:p>
    <w:p w:rsidR="00D44A56" w:rsidRPr="003E7C2C" w:rsidRDefault="00D44A56" w:rsidP="00D44A56">
      <w:pPr>
        <w:pStyle w:val="ListParagraph"/>
        <w:ind w:left="-1134"/>
        <w:rPr>
          <w:rFonts w:ascii="Sylfaen" w:hAnsi="Sylfaen"/>
          <w:sz w:val="24"/>
          <w:szCs w:val="24"/>
          <w:u w:val="single"/>
          <w:lang w:val="ru-RU"/>
        </w:rPr>
      </w:pPr>
    </w:p>
    <w:p w:rsidR="00D44A56" w:rsidRPr="003E7C2C" w:rsidRDefault="00D44A56" w:rsidP="00D44A56">
      <w:pPr>
        <w:rPr>
          <w:u w:val="single"/>
          <w:lang w:val="ru-RU"/>
        </w:rPr>
      </w:pPr>
    </w:p>
    <w:p w:rsidR="00D44A56" w:rsidRPr="003E7C2C" w:rsidRDefault="00D44A56" w:rsidP="00D44A56">
      <w:pPr>
        <w:rPr>
          <w:u w:val="single"/>
          <w:lang w:val="ru-RU"/>
        </w:rPr>
      </w:pPr>
    </w:p>
    <w:p w:rsidR="00D44A56" w:rsidRDefault="00D44A56" w:rsidP="00D44A56">
      <w:pPr>
        <w:pStyle w:val="ListParagraph"/>
        <w:ind w:left="-1134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                                                                         C                    X                                   </w:t>
      </w:r>
      <m:oMath>
        <m:r>
          <w:rPr>
            <w:rFonts w:ascii="Cambria Math" w:hAnsi="Cambria Math"/>
            <w:sz w:val="24"/>
            <w:szCs w:val="24"/>
            <w:lang w:val="ru-RU"/>
          </w:rPr>
          <m:t>α</m:t>
        </m:r>
      </m:oMath>
    </w:p>
    <w:p w:rsidR="00D44A56" w:rsidRDefault="00D44A56" w:rsidP="00D44A56">
      <w:pPr>
        <w:pStyle w:val="ListParagraph"/>
        <w:ind w:left="-1134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                                                                                                     </w:t>
      </w:r>
    </w:p>
    <w:p w:rsidR="00D44A56" w:rsidRDefault="00D44A56" w:rsidP="00D44A56">
      <w:pPr>
        <w:pStyle w:val="ListParagraph"/>
        <w:ind w:left="-1134"/>
        <w:rPr>
          <w:rFonts w:ascii="Sylfaen" w:hAnsi="Sylfaen"/>
          <w:sz w:val="24"/>
          <w:szCs w:val="24"/>
          <w:lang w:val="ru-RU"/>
        </w:rPr>
      </w:pPr>
    </w:p>
    <w:p w:rsidR="00D44A56" w:rsidRPr="00D44A56" w:rsidRDefault="00D44A56" w:rsidP="00D44A56">
      <w:pPr>
        <w:pStyle w:val="ListParagraph"/>
        <w:ind w:left="-1134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A'</w:t>
      </w:r>
    </w:p>
    <w:p w:rsidR="00D44A56" w:rsidRP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eastAsiaTheme="minorEastAsia" w:hAnsi="Sylfaen"/>
          <w:sz w:val="24"/>
          <w:szCs w:val="24"/>
          <w:lang w:val="hy-AM"/>
        </w:rPr>
      </w:pPr>
      <w:r w:rsidRPr="00D44A56">
        <w:rPr>
          <w:rFonts w:ascii="Sylfaen" w:hAnsi="Sylfaen"/>
          <w:sz w:val="24"/>
          <w:szCs w:val="24"/>
          <w:lang w:val="hy-AM"/>
        </w:rPr>
        <w:lastRenderedPageBreak/>
        <w:t xml:space="preserve">Դիցուկ տրված  է    </w:t>
      </w:r>
      <m:oMath>
        <m:r>
          <w:rPr>
            <w:rFonts w:ascii="Cambria Math" w:hAnsi="Cambria Math"/>
            <w:sz w:val="24"/>
            <w:szCs w:val="24"/>
            <w:lang w:val="hy-AM"/>
          </w:rPr>
          <m:t>α</m:t>
        </m:r>
      </m:oMath>
      <w:r w:rsidRPr="00D44A56">
        <w:rPr>
          <w:rFonts w:ascii="Sylfaen" w:hAnsi="Sylfaen"/>
          <w:sz w:val="24"/>
          <w:szCs w:val="24"/>
          <w:lang w:val="hy-AM"/>
        </w:rPr>
        <w:t xml:space="preserve"> ուղիղ և նրա մի կողմում A   և      B     կետերը:     Պահանջվում է  </w:t>
      </w:r>
      <m:oMath>
        <m:r>
          <w:rPr>
            <w:rFonts w:ascii="Cambria Math" w:hAnsi="Cambria Math"/>
            <w:sz w:val="24"/>
            <w:szCs w:val="24"/>
            <w:lang w:val="hy-AM"/>
          </w:rPr>
          <m:t>α</m:t>
        </m:r>
      </m:oMath>
      <w:r w:rsidRPr="00D44A56">
        <w:rPr>
          <w:rFonts w:ascii="Sylfaen" w:hAnsi="Sylfaen"/>
          <w:sz w:val="24"/>
          <w:szCs w:val="24"/>
          <w:lang w:val="hy-AM"/>
        </w:rPr>
        <w:t xml:space="preserve"> –ի  վրա գտնել  այնպիսի մի  C   կետ, որ </w:t>
      </w:r>
      <m:oMath>
        <m:r>
          <w:rPr>
            <w:rFonts w:ascii="Cambria Math" w:hAnsi="Cambria Math"/>
            <w:sz w:val="24"/>
            <w:szCs w:val="24"/>
            <w:lang w:val="hy-AM"/>
          </w:rPr>
          <m:t>α</m:t>
        </m:r>
      </m:oMath>
      <w:r w:rsidRPr="00D44A56">
        <w:rPr>
          <w:rFonts w:ascii="Sylfaen" w:eastAsiaTheme="minorEastAsia" w:hAnsi="Sylfaen"/>
          <w:sz w:val="24"/>
          <w:szCs w:val="24"/>
          <w:lang w:val="hy-AM"/>
        </w:rPr>
        <w:t>-ի կամայական այլ   X  կետի համար   AC+BC</w:t>
      </w:r>
      <m:oMath>
        <m:r>
          <w:rPr>
            <w:rFonts w:ascii="Cambria Math" w:eastAsiaTheme="minorEastAsia" w:hAnsi="Cambria Math"/>
            <w:sz w:val="24"/>
            <w:szCs w:val="24"/>
            <w:lang w:val="hy-AM"/>
          </w:rPr>
          <m:t>&lt;</m:t>
        </m:r>
      </m:oMath>
      <w:r w:rsidRPr="00D44A56">
        <w:rPr>
          <w:rFonts w:ascii="Sylfaen" w:eastAsiaTheme="minorEastAsia" w:hAnsi="Sylfaen"/>
          <w:sz w:val="24"/>
          <w:szCs w:val="24"/>
          <w:lang w:val="hy-AM"/>
        </w:rPr>
        <w:t>AX+BX</w:t>
      </w:r>
    </w:p>
    <w:p w:rsidR="00D44A56" w:rsidRPr="00E72160" w:rsidRDefault="00D44A56" w:rsidP="00E72160">
      <w:pPr>
        <w:pStyle w:val="ListParagraph"/>
        <w:spacing w:line="360" w:lineRule="auto"/>
        <w:ind w:left="-1134"/>
        <w:jc w:val="both"/>
        <w:rPr>
          <w:rFonts w:ascii="Sylfaen" w:eastAsiaTheme="minorEastAsia" w:hAnsi="Sylfaen"/>
          <w:sz w:val="24"/>
          <w:szCs w:val="24"/>
          <w:lang w:val="hy-AM"/>
        </w:rPr>
      </w:pPr>
      <w:r w:rsidRPr="00E72160">
        <w:rPr>
          <w:rFonts w:ascii="Sylfaen" w:eastAsiaTheme="minorEastAsia" w:hAnsi="Sylfaen"/>
          <w:sz w:val="24"/>
          <w:szCs w:val="24"/>
          <w:lang w:val="hy-AM"/>
        </w:rPr>
        <w:t xml:space="preserve">Իհարկե հիմնական քայլը   A կետի համաչփ կետի կառուցումն է ,   իսկ թե ինչպես դա հասկանալ հենց մարդկային մտքի աշխատանքի արդյունքն է: Հենց ծնդրի լուծումը զարմանքի հետ պարգևում է նաև բավարարվածություն: </w:t>
      </w:r>
    </w:p>
    <w:p w:rsidR="00D44A56" w:rsidRPr="00E72160" w:rsidRDefault="00D44A56" w:rsidP="00E72160">
      <w:pPr>
        <w:pStyle w:val="ListParagraph"/>
        <w:spacing w:line="360" w:lineRule="auto"/>
        <w:ind w:left="-1134"/>
        <w:jc w:val="both"/>
        <w:rPr>
          <w:rFonts w:ascii="Sylfaen" w:eastAsiaTheme="minorEastAsia" w:hAnsi="Sylfaen"/>
          <w:sz w:val="24"/>
          <w:szCs w:val="24"/>
          <w:lang w:val="hy-AM"/>
        </w:rPr>
      </w:pPr>
      <w:r w:rsidRPr="00E72160">
        <w:rPr>
          <w:rFonts w:ascii="Sylfaen" w:eastAsiaTheme="minorEastAsia" w:hAnsi="Sylfaen"/>
          <w:sz w:val="24"/>
          <w:szCs w:val="24"/>
          <w:lang w:val="hy-AM"/>
        </w:rPr>
        <w:t xml:space="preserve">Հայտնի է, որ բնության տեսարանը մարդու վրա թողնում էավելի մեծ գեղագիտական ազդեցություն, երբ  նրա հայտնությունը կատարվում է անսպասելիորեն: Անսպասելիությունը համարվում է մաթեմատիկայի գեղագիտական տարր: Գեղագիտականը զգալու համար պետք է միանգամից չհաղորդել մաթեմատիկայի տեսական արդյունքը, այլ նախապատրաստել նրա հաղորդումը: </w:t>
      </w:r>
    </w:p>
    <w:p w:rsidR="00D44A56" w:rsidRPr="00E72160" w:rsidRDefault="00D44A56" w:rsidP="00E72160">
      <w:pPr>
        <w:pStyle w:val="ListParagraph"/>
        <w:spacing w:line="360" w:lineRule="auto"/>
        <w:ind w:left="-1134"/>
        <w:jc w:val="both"/>
        <w:rPr>
          <w:rFonts w:ascii="Sylfaen" w:eastAsiaTheme="minorEastAsia" w:hAnsi="Sylfaen"/>
          <w:sz w:val="24"/>
          <w:szCs w:val="24"/>
          <w:lang w:val="hy-AM"/>
        </w:rPr>
      </w:pPr>
      <w:r w:rsidRPr="00E72160">
        <w:rPr>
          <w:rFonts w:ascii="Sylfaen" w:eastAsiaTheme="minorEastAsia" w:hAnsi="Sylfaen"/>
          <w:sz w:val="24"/>
          <w:szCs w:val="24"/>
          <w:lang w:val="hy-AM"/>
        </w:rPr>
        <w:t>ՈՒսուցիչը կարող է դատողությունների շղթայի միջոցով հանգել համապատասխան արդյունքին ` թեորեմին, հատկությանը, պնդմանը: Ստացված արդյունքըկլինի անսպասելի  և  կմեծացնի զարմանքի հուզական լիցքը:</w:t>
      </w:r>
    </w:p>
    <w:p w:rsidR="00D44A56" w:rsidRPr="00E72160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hy-AM"/>
        </w:rPr>
      </w:pPr>
    </w:p>
    <w:p w:rsidR="00D44A56" w:rsidRPr="00E72160" w:rsidRDefault="00D44A56" w:rsidP="00E72160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Sylfaen" w:hAnsi="Sylfaen"/>
          <w:b/>
          <w:sz w:val="32"/>
          <w:szCs w:val="32"/>
          <w:lang w:val="ru-RU"/>
        </w:rPr>
      </w:pPr>
      <w:r w:rsidRPr="00E72160">
        <w:rPr>
          <w:rFonts w:ascii="Sylfaen" w:hAnsi="Sylfaen"/>
          <w:b/>
          <w:sz w:val="32"/>
          <w:szCs w:val="32"/>
          <w:lang w:val="ru-RU"/>
        </w:rPr>
        <w:t>Գեղագիտական հույզեր</w:t>
      </w:r>
    </w:p>
    <w:p w:rsidR="00D44A56" w:rsidRDefault="00D44A56" w:rsidP="00E72160">
      <w:pPr>
        <w:pStyle w:val="ListParagraph"/>
        <w:spacing w:line="360" w:lineRule="auto"/>
        <w:ind w:left="-1134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  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Գեղագիտական հույզերը կարող են դրսևորվել և ուղեկցել մաթեմատիկական գործունեության ողջ ընթացքին: ԵՎ գեղագիտական հույզերի նման դրսևորման հիմքում ընկած   է  ոչ միայ մաթեմատիկայում առկա գեղագիտական տարրերը: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Օրինակ` հաճախ աշակերտը բացի հանձնարարված  վարժ ություններից բացի անրադառնում է նաև այլ վարժությունների: Այստեղ շարժիչ ուժը գեղագիտական պահաջմունքի բավարարումն է; Այս հանգամանքը    կարելի օգտագործել մաթեմատիկայի ուսուցումը ավելի հետաքրքիր դարձնելու համար:  Ինչպես գիտենք շատ հաճախ վարժություների և խնդիրների լուծումը, ինչպես նաև տեսական նյութի    ընկալումը   որոշ աշակերտների մոտ մեծ դժվարություններ է առաջացնում և հենց դա էլ հանգեցնում է անտարբերության,   երբեմն էլ նաև ատելության: Ըստ Հարտմանի միտքը կարող է խանգարել խոր հաճույքին և գեղագիտական հաճույքը շարունակվում է այնքան ժամանակ,   քանի դեռ  միտքը չի միջամտել նրա ընթացքին: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lastRenderedPageBreak/>
        <w:t>Մաթեմատիկայի    ուսուցման  ողջ ընթացքը ուղեկցվում է    մտքի, բանականության ակտիվ գործունեությամբ: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Հարցերի ու խնդիրների լուծման մեջ բանականության տարրերի ներգրավմանհրաշալի օրինակ են այ գիտությունների մեջ մաթեմատիկայի կիրառությունը:   Մաթեմատիկայի ուսուցման ճիշտ կազմակերպման դեպքում այն կարելի է դարձնել ոչ թե չարչարանք, այլ վերածել գեղեցիկի հետ շփման մի բնագավառ ու հաճելի զբաղմունք:  Այն –իշտ կազմակերպելու դեպքում կարող է հանդիսանալ նաև հպարտության, ինքնավստահության, հույսի, երջանկության և դրական հույզերի առաջացման աղբյուր:Ես կարող եմ սել իմ սեփական փորձից, որ կյանքում երբ հանդիպում եմ որոշակի դժվարությունների և ուզում եմ ինչ, որ ժամանակահատված մոռանալ այդ բոլորի մասին , իմ փրկությունը   գտնում եմ որևէ բարդ խնդրի լուծման մեջ : Կտրվում եմ իրական աշխարհից և մտածում եմ միայն այդ խնդրի մասին: 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</w:p>
    <w:p w:rsidR="00D44A56" w:rsidRPr="00E72160" w:rsidRDefault="00D44A56" w:rsidP="00E72160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Sylfaen" w:hAnsi="Sylfaen"/>
          <w:b/>
          <w:sz w:val="28"/>
          <w:szCs w:val="28"/>
          <w:lang w:val="ru-RU"/>
        </w:rPr>
      </w:pPr>
      <w:r w:rsidRPr="00E72160">
        <w:rPr>
          <w:rFonts w:ascii="Sylfaen" w:hAnsi="Sylfaen"/>
          <w:b/>
          <w:sz w:val="28"/>
          <w:szCs w:val="28"/>
          <w:lang w:val="ru-RU"/>
        </w:rPr>
        <w:t>Հուզական վիճակներ</w:t>
      </w:r>
    </w:p>
    <w:p w:rsidR="00D44A56" w:rsidRPr="00013B61" w:rsidRDefault="00D44A56" w:rsidP="00E72160">
      <w:pPr>
        <w:pStyle w:val="ListParagraph"/>
        <w:spacing w:line="360" w:lineRule="auto"/>
        <w:ind w:left="-1134"/>
        <w:rPr>
          <w:rFonts w:ascii="Sylfaen" w:hAnsi="Sylfaen"/>
          <w:sz w:val="28"/>
          <w:szCs w:val="28"/>
          <w:lang w:val="ru-RU"/>
        </w:rPr>
      </w:pPr>
      <w:r w:rsidRPr="00013B61">
        <w:rPr>
          <w:rFonts w:ascii="Sylfaen" w:hAnsi="Sylfaen"/>
          <w:sz w:val="28"/>
          <w:szCs w:val="28"/>
          <w:lang w:val="ru-RU"/>
        </w:rPr>
        <w:t xml:space="preserve">  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Քննարկենք հուզական  վիճակները  և մաթեմտիկական կրթության փոխազդեցությունները:Տրամադրությունը   ա</w:t>
      </w:r>
      <w:r w:rsidRPr="00013B61">
        <w:rPr>
          <w:rFonts w:ascii="Sylfaen" w:hAnsi="Sylfaen"/>
          <w:sz w:val="24"/>
          <w:szCs w:val="24"/>
          <w:lang w:val="ru-RU"/>
        </w:rPr>
        <w:t>յն մարդու ողջ կյանքի</w:t>
      </w:r>
      <w:r>
        <w:rPr>
          <w:rFonts w:ascii="Sylfaen" w:hAnsi="Sylfaen"/>
          <w:sz w:val="24"/>
          <w:szCs w:val="24"/>
          <w:lang w:val="ru-RU"/>
        </w:rPr>
        <w:t xml:space="preserve"> ընթացքում նրան ուղեկցող վիճակ է</w:t>
      </w:r>
      <w:r w:rsidRPr="00D346BE">
        <w:rPr>
          <w:rFonts w:ascii="Sylfaen" w:hAnsi="Sylfaen"/>
          <w:sz w:val="24"/>
          <w:szCs w:val="24"/>
          <w:u w:val="single"/>
          <w:lang w:val="ru-RU"/>
        </w:rPr>
        <w:t>:  1) Տրամադրությունը</w:t>
      </w:r>
      <w:r>
        <w:rPr>
          <w:rFonts w:ascii="Sylfaen" w:hAnsi="Sylfaen"/>
          <w:sz w:val="24"/>
          <w:szCs w:val="24"/>
          <w:lang w:val="ru-RU"/>
        </w:rPr>
        <w:t xml:space="preserve"> կարող է ունենալ դրական կամ բացասական դրսևորումներ: Մաթեմատիկայի մեջ  լավ տրամադրության  պատճառ կարող է հանդիսանալ նյութի հաջող յուրացումը, խնդրի լուծումը, ուսուցչի խրախուսանքը կամ ընդհակառակը դասապրոցեսի հետ կապված անհաջողությունները դառնան վատ տրամադրության պատճառ: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 w:rsidRPr="00D346BE">
        <w:rPr>
          <w:rFonts w:ascii="Sylfaen" w:hAnsi="Sylfaen"/>
          <w:sz w:val="24"/>
          <w:szCs w:val="24"/>
          <w:u w:val="single"/>
          <w:lang w:val="ru-RU"/>
        </w:rPr>
        <w:t>2)Աֆեկտը</w:t>
      </w:r>
      <w:r w:rsidRPr="00D346BE">
        <w:rPr>
          <w:rFonts w:ascii="Sylfaen" w:hAnsi="Sylfaen"/>
          <w:sz w:val="24"/>
          <w:szCs w:val="24"/>
          <w:lang w:val="ru-RU"/>
        </w:rPr>
        <w:t xml:space="preserve">   արագ և բուռն ընթացող գործընթաց է,    որը առաջ է բերում իմպուլսիվ գործողություններ: Մաթեմատիկական գործունեությունը,</w:t>
      </w:r>
      <w:r>
        <w:rPr>
          <w:rFonts w:ascii="Sylfaen" w:hAnsi="Sylfaen"/>
          <w:sz w:val="24"/>
          <w:szCs w:val="24"/>
          <w:u w:val="single"/>
          <w:lang w:val="ru-RU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 xml:space="preserve">չի ուղեկցվում աֆեկտով և նույնիսկ խոչընդոտում է նրա առաջացմանը: 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u w:val="single"/>
          <w:lang w:val="ru-RU"/>
        </w:rPr>
        <w:t xml:space="preserve">3. Թերարժեքության բարդույթ </w:t>
      </w:r>
      <w:r w:rsidRPr="00D346BE">
        <w:rPr>
          <w:rFonts w:ascii="Sylfaen" w:hAnsi="Sylfaen"/>
          <w:sz w:val="24"/>
          <w:szCs w:val="24"/>
          <w:lang w:val="ru-RU"/>
        </w:rPr>
        <w:t>Մա</w:t>
      </w:r>
      <w:r>
        <w:rPr>
          <w:rFonts w:ascii="Sylfaen" w:hAnsi="Sylfaen"/>
          <w:sz w:val="24"/>
          <w:szCs w:val="24"/>
          <w:lang w:val="ru-RU"/>
        </w:rPr>
        <w:t xml:space="preserve">թեմատիկական կրթությունը հղի է սովորողի մոտ թերարժեքության բարդույթի առաջացման վտանգներով: Հասարակության մեջ ձևավորվել էայն սխալ մտայնությունը, որ ընդունակությունը սովորողի խելոք լինելը միակ հնարավոր ելքն է: Հենց դրանով է պայմանավորված թերար-եքության բարդույթի առաջացումը: 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u w:val="single"/>
          <w:lang w:val="ru-RU"/>
        </w:rPr>
        <w:lastRenderedPageBreak/>
        <w:t>4. Սթրես</w:t>
      </w:r>
      <w:r>
        <w:rPr>
          <w:rFonts w:ascii="Sylfaen" w:hAnsi="Sylfaen"/>
          <w:sz w:val="24"/>
          <w:szCs w:val="24"/>
          <w:lang w:val="ru-RU"/>
        </w:rPr>
        <w:t xml:space="preserve">  դա ճնշում է, ծանրաբեռնվածություն, լարում, նյարդային հուզական վիճակ: Անթույլատրելի է աշակերտին ծանրաբեռնել աշխատանքի շատ մեծ ծավալով,  հրա ուժերից վեր հանձնարարություններով: 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u w:val="single"/>
          <w:lang w:val="ru-RU"/>
        </w:rPr>
        <w:t>5. Ֆրուստացիա</w:t>
      </w:r>
      <w:r>
        <w:rPr>
          <w:rFonts w:ascii="Sylfaen" w:hAnsi="Sylfaen"/>
          <w:sz w:val="24"/>
          <w:szCs w:val="24"/>
          <w:lang w:val="ru-RU"/>
        </w:rPr>
        <w:t xml:space="preserve">  նշանակում է անհաջողություն մտադրությունների ձախողում: Այն մեծ ազդեցություն է գործում, երբ նյութի ծավալը մեծ է;Այս երևույթի ազդեցությունը մեծ է մաթեմատիկայի ուսուցման գործընթացում: Թեորեմներիյուրացման, ապացուցման, կամ առանձին խնդիրների լուծման ժամանակ: 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</w:p>
    <w:p w:rsidR="00D44A56" w:rsidRPr="00E72160" w:rsidRDefault="00D44A56" w:rsidP="00E72160">
      <w:pPr>
        <w:pStyle w:val="ListParagraph"/>
        <w:spacing w:line="360" w:lineRule="auto"/>
        <w:ind w:left="-1134"/>
        <w:rPr>
          <w:rFonts w:ascii="Sylfaen" w:hAnsi="Sylfaen"/>
          <w:b/>
          <w:sz w:val="24"/>
          <w:szCs w:val="24"/>
          <w:lang w:val="ru-RU"/>
        </w:rPr>
      </w:pPr>
    </w:p>
    <w:p w:rsidR="00D44A56" w:rsidRPr="00E72160" w:rsidRDefault="00554A51" w:rsidP="00E72160">
      <w:pPr>
        <w:pStyle w:val="ListParagraph"/>
        <w:spacing w:line="360" w:lineRule="auto"/>
        <w:ind w:left="-1134"/>
        <w:jc w:val="center"/>
        <w:rPr>
          <w:rFonts w:ascii="Sylfaen" w:hAnsi="Sylfaen"/>
          <w:b/>
          <w:sz w:val="28"/>
          <w:szCs w:val="28"/>
          <w:lang w:val="ru-RU"/>
        </w:rPr>
      </w:pPr>
      <w:r>
        <w:rPr>
          <w:rFonts w:ascii="Sylfaen" w:hAnsi="Sylfaen"/>
          <w:b/>
          <w:sz w:val="28"/>
          <w:szCs w:val="28"/>
          <w:lang w:val="ru-RU"/>
        </w:rPr>
        <w:t>5</w:t>
      </w:r>
      <w:r w:rsidR="00D44A56" w:rsidRPr="00E72160">
        <w:rPr>
          <w:rFonts w:ascii="Sylfaen" w:hAnsi="Sylfaen"/>
          <w:b/>
          <w:sz w:val="28"/>
          <w:szCs w:val="28"/>
          <w:lang w:val="ru-RU"/>
        </w:rPr>
        <w:t>. Երևակայություն ,     նրա  դերը  մաթեմատիկայի ուսուցման  գործընթացում</w:t>
      </w:r>
    </w:p>
    <w:p w:rsidR="00D44A56" w:rsidRDefault="00D44A56" w:rsidP="00E72160">
      <w:pPr>
        <w:pStyle w:val="ListParagraph"/>
        <w:spacing w:line="360" w:lineRule="auto"/>
        <w:ind w:left="-1134"/>
        <w:jc w:val="center"/>
        <w:rPr>
          <w:rFonts w:ascii="Sylfaen" w:hAnsi="Sylfaen"/>
          <w:sz w:val="28"/>
          <w:szCs w:val="28"/>
          <w:lang w:val="ru-RU"/>
        </w:rPr>
      </w:pP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 w:rsidRPr="00C6477C">
        <w:rPr>
          <w:rFonts w:ascii="Sylfaen" w:hAnsi="Sylfaen"/>
          <w:sz w:val="24"/>
          <w:szCs w:val="24"/>
          <w:lang w:val="ru-RU"/>
        </w:rPr>
        <w:t>Երևակայություն</w:t>
      </w:r>
      <w:r>
        <w:rPr>
          <w:rFonts w:ascii="Sylfaen" w:hAnsi="Sylfaen"/>
          <w:sz w:val="24"/>
          <w:szCs w:val="24"/>
          <w:lang w:val="ru-RU"/>
        </w:rPr>
        <w:t xml:space="preserve">ը հոգեկան գործունեություն է, մտային այնպիսի իրավիճակների,  պատկերացումների ստեղծում,  որոնք նախկինում չեն եղել, չեն ընկալվել մարդու կողմից: 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Կան նաև ե</w:t>
      </w:r>
      <w:r w:rsidRPr="00A81FB5">
        <w:rPr>
          <w:rFonts w:ascii="Sylfaen" w:hAnsi="Sylfaen"/>
          <w:sz w:val="24"/>
          <w:szCs w:val="24"/>
          <w:lang w:val="ru-RU"/>
        </w:rPr>
        <w:t>րևակայությ</w:t>
      </w:r>
      <w:r>
        <w:rPr>
          <w:rFonts w:ascii="Sylfaen" w:hAnsi="Sylfaen"/>
          <w:sz w:val="24"/>
          <w:szCs w:val="24"/>
          <w:lang w:val="ru-RU"/>
        </w:rPr>
        <w:t>ա</w:t>
      </w:r>
      <w:r w:rsidRPr="00A81FB5">
        <w:rPr>
          <w:rFonts w:ascii="Sylfaen" w:hAnsi="Sylfaen"/>
          <w:sz w:val="24"/>
          <w:szCs w:val="24"/>
          <w:lang w:val="ru-RU"/>
        </w:rPr>
        <w:t xml:space="preserve">ն  </w:t>
      </w:r>
      <w:r>
        <w:rPr>
          <w:rFonts w:ascii="Sylfaen" w:hAnsi="Sylfaen"/>
          <w:sz w:val="24"/>
          <w:szCs w:val="24"/>
          <w:lang w:val="ru-RU"/>
        </w:rPr>
        <w:t xml:space="preserve">այլ բնորոշումներ: </w:t>
      </w:r>
      <w:r w:rsidRPr="00A81FB5">
        <w:rPr>
          <w:rFonts w:ascii="Sylfaen" w:hAnsi="Sylfaen"/>
          <w:sz w:val="24"/>
          <w:szCs w:val="24"/>
          <w:lang w:val="ru-RU"/>
        </w:rPr>
        <w:t>Երևակայություն</w:t>
      </w:r>
      <w:r>
        <w:rPr>
          <w:rFonts w:ascii="Sylfaen" w:hAnsi="Sylfaen"/>
          <w:sz w:val="24"/>
          <w:szCs w:val="24"/>
          <w:lang w:val="ru-RU"/>
        </w:rPr>
        <w:t>ը նախկինում նմանը չունեցողպատկերներ ստեղծելու մարդկայի գիտակցության ունակությունն է :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 w:rsidRPr="00E02A2C">
        <w:rPr>
          <w:rFonts w:ascii="Sylfaen" w:hAnsi="Sylfaen"/>
          <w:sz w:val="24"/>
          <w:szCs w:val="24"/>
          <w:lang w:val="ru-RU"/>
        </w:rPr>
        <w:t>Երևակայություն</w:t>
      </w:r>
      <w:r>
        <w:rPr>
          <w:rFonts w:ascii="Sylfaen" w:hAnsi="Sylfaen"/>
          <w:sz w:val="24"/>
          <w:szCs w:val="24"/>
          <w:lang w:val="ru-RU"/>
        </w:rPr>
        <w:t xml:space="preserve">ը իրականության մեջ մարդու պատկերացումներում գոյություն ունեցող առարկայի պատկերի ներկայացման – պատկերացման ունակություն է` այդ առարկայի բացակայության պայմաններում: 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 w:rsidRPr="00E02A2C">
        <w:rPr>
          <w:rFonts w:ascii="Sylfaen" w:hAnsi="Sylfaen"/>
          <w:sz w:val="24"/>
          <w:szCs w:val="24"/>
          <w:lang w:val="ru-RU"/>
        </w:rPr>
        <w:t>Երևակայություն</w:t>
      </w:r>
      <w:r>
        <w:rPr>
          <w:rFonts w:ascii="Sylfaen" w:hAnsi="Sylfaen"/>
          <w:sz w:val="24"/>
          <w:szCs w:val="24"/>
          <w:lang w:val="ru-RU"/>
        </w:rPr>
        <w:t>ը մարդու խորասուզվելն է իր ներաշխարհ և այնտեղ պատկերների, նկարների և պատկերացումների ստեղծում: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 w:rsidRPr="00663FA4">
        <w:rPr>
          <w:rFonts w:ascii="Sylfaen" w:hAnsi="Sylfaen"/>
          <w:sz w:val="24"/>
          <w:szCs w:val="24"/>
          <w:lang w:val="ru-RU"/>
        </w:rPr>
        <w:t>Երևակայություն</w:t>
      </w:r>
      <w:r>
        <w:rPr>
          <w:rFonts w:ascii="Sylfaen" w:hAnsi="Sylfaen"/>
          <w:sz w:val="24"/>
          <w:szCs w:val="24"/>
          <w:lang w:val="ru-RU"/>
        </w:rPr>
        <w:t>ը կառուցում է բացակա առարկաների և երևույթների պատկերներ` արդեն առկա պատկերների և պատկերացումների հիման վրա</w:t>
      </w:r>
      <w:r w:rsidRPr="003F2053">
        <w:rPr>
          <w:rFonts w:ascii="Sylfaen" w:hAnsi="Sylfaen"/>
          <w:sz w:val="24"/>
          <w:szCs w:val="24"/>
          <w:lang w:val="ru-RU"/>
        </w:rPr>
        <w:t>: Երևակայությ</w:t>
      </w:r>
      <w:r>
        <w:rPr>
          <w:rFonts w:ascii="Sylfaen" w:hAnsi="Sylfaen"/>
          <w:sz w:val="24"/>
          <w:szCs w:val="24"/>
          <w:lang w:val="ru-RU"/>
        </w:rPr>
        <w:t>ա</w:t>
      </w:r>
      <w:r w:rsidRPr="003F2053">
        <w:rPr>
          <w:rFonts w:ascii="Sylfaen" w:hAnsi="Sylfaen"/>
          <w:sz w:val="24"/>
          <w:szCs w:val="24"/>
          <w:lang w:val="ru-RU"/>
        </w:rPr>
        <w:t>ն</w:t>
      </w:r>
      <w:r>
        <w:rPr>
          <w:rFonts w:ascii="Sylfaen" w:hAnsi="Sylfaen"/>
          <w:sz w:val="24"/>
          <w:szCs w:val="24"/>
          <w:lang w:val="ru-RU"/>
        </w:rPr>
        <w:t xml:space="preserve">  միջոցով մարդը կարող է մտովի տեղափոխվել այլ աշխարհներ ու ապագա, վերադառնալ րիր անցյալը: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Մեծ է նաև ե</w:t>
      </w:r>
      <w:r w:rsidRPr="00E62B4C">
        <w:rPr>
          <w:rFonts w:ascii="Sylfaen" w:hAnsi="Sylfaen"/>
          <w:sz w:val="24"/>
          <w:szCs w:val="24"/>
          <w:lang w:val="ru-RU"/>
        </w:rPr>
        <w:t>րևակայությ</w:t>
      </w:r>
      <w:r>
        <w:rPr>
          <w:rFonts w:ascii="Sylfaen" w:hAnsi="Sylfaen"/>
          <w:sz w:val="24"/>
          <w:szCs w:val="24"/>
          <w:lang w:val="ru-RU"/>
        </w:rPr>
        <w:t>ա</w:t>
      </w:r>
      <w:r w:rsidRPr="00E62B4C">
        <w:rPr>
          <w:rFonts w:ascii="Sylfaen" w:hAnsi="Sylfaen"/>
          <w:sz w:val="24"/>
          <w:szCs w:val="24"/>
          <w:lang w:val="ru-RU"/>
        </w:rPr>
        <w:t>ն</w:t>
      </w:r>
      <w:r>
        <w:rPr>
          <w:rFonts w:ascii="Sylfaen" w:hAnsi="Sylfaen"/>
          <w:sz w:val="24"/>
          <w:szCs w:val="24"/>
          <w:lang w:val="ru-RU"/>
        </w:rPr>
        <w:t xml:space="preserve">  դերը մաթեմատիկական   գործունեության մեջ, մանավորապես` մաթեմատիկայի ուսուցման գործընթացում: Մաթեմատիկական   օբյեկտները որպես բնության մեջ գոյություն չունեցող առարկաներ, ամբողջությամբ մարդու երևակայության արդյուք են: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lastRenderedPageBreak/>
        <w:t>Մաթեմատիկական    ճրինաչափությունների հայտնագործման այս ընթացքը տեղի է ունենեում երևակայության և մտածողության սերտ համագործակցությամբ: ԵՎ ինտելեկտուալ որոնման այդ ընթացքի մեջ հոգեկան այս երկու երևույթները խաղում ե միանգամայն տարբեր դերեր:  Բուն որոնման ընթացքը կապված է երևակայության հետ.  Այն   առաջադրում է տարբերակ կամ վարկածը,     իսկ  մտածողությունը  ստուգում է  այդ  վարկածի  ճշմարտացիությունը: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Որպեսզի  ուսուցման  գործընթացը  ուղեկցվի  գեղագիտական  հատկանիշների  դրսևորմամբ, սովորողին ձգի,  ուրախություն պարգևի, անհրաժեշտ է, որ սովորողը ինքնուրույն գտնի ոչ  միայն  խնդրի լուծումը,  այլև  հնարավորության  դեպքում` նաև թեորեմի ապացույցը: Փորձառու  ուսուցիչը  կարող է նաև</w:t>
      </w:r>
      <w:r w:rsidRPr="009D1F00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 xml:space="preserve">մաթեմատիկայի ամենակարևոր օբյեկտների ` հասկացությունների ուսուցման գործընթացը ուղեկցել գեղագիտական նշված հատկանիշների դրսևորմամբ: 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Գեղագիտական   հատկանիշի երևան գալը պայմանավորված է երևակայության դրսևորմամբ:</w:t>
      </w:r>
    </w:p>
    <w:p w:rsidR="00D44A56" w:rsidRDefault="00D44A56" w:rsidP="00E72160">
      <w:pPr>
        <w:pStyle w:val="ListParagraph"/>
        <w:spacing w:line="360" w:lineRule="auto"/>
        <w:ind w:left="-1134"/>
        <w:jc w:val="center"/>
        <w:rPr>
          <w:rFonts w:ascii="Sylfaen" w:hAnsi="Sylfaen"/>
          <w:sz w:val="24"/>
          <w:szCs w:val="24"/>
          <w:lang w:val="ru-RU"/>
        </w:rPr>
      </w:pPr>
    </w:p>
    <w:p w:rsidR="00D44A56" w:rsidRDefault="00D44A56" w:rsidP="00E72160">
      <w:pPr>
        <w:pStyle w:val="ListParagraph"/>
        <w:spacing w:line="360" w:lineRule="auto"/>
        <w:ind w:left="-1134"/>
        <w:jc w:val="center"/>
        <w:rPr>
          <w:rFonts w:ascii="Sylfaen" w:hAnsi="Sylfaen"/>
          <w:sz w:val="24"/>
          <w:szCs w:val="24"/>
          <w:lang w:val="ru-RU"/>
        </w:rPr>
      </w:pPr>
    </w:p>
    <w:p w:rsidR="00D44A56" w:rsidRPr="00E72160" w:rsidRDefault="00554A51" w:rsidP="00E72160">
      <w:pPr>
        <w:pStyle w:val="ListParagraph"/>
        <w:spacing w:line="360" w:lineRule="auto"/>
        <w:ind w:left="-1134"/>
        <w:jc w:val="center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b/>
          <w:sz w:val="28"/>
          <w:szCs w:val="28"/>
          <w:lang w:val="ru-RU"/>
        </w:rPr>
        <w:t>6</w:t>
      </w:r>
      <w:r w:rsidR="00E72160">
        <w:rPr>
          <w:rFonts w:ascii="Sylfaen" w:hAnsi="Sylfaen"/>
          <w:b/>
          <w:sz w:val="28"/>
          <w:szCs w:val="28"/>
          <w:lang w:val="ru-RU"/>
        </w:rPr>
        <w:t>.</w:t>
      </w:r>
      <w:r w:rsidR="00D44A56" w:rsidRPr="00E72160">
        <w:rPr>
          <w:rFonts w:ascii="Sylfaen" w:hAnsi="Sylfaen"/>
          <w:b/>
          <w:sz w:val="28"/>
          <w:szCs w:val="28"/>
          <w:lang w:val="ru-RU"/>
        </w:rPr>
        <w:t>Երևակայության տեսակները</w:t>
      </w:r>
    </w:p>
    <w:p w:rsidR="00D44A56" w:rsidRPr="00E72160" w:rsidRDefault="00D44A56" w:rsidP="00E72160">
      <w:pPr>
        <w:pStyle w:val="ListParagraph"/>
        <w:spacing w:line="360" w:lineRule="auto"/>
        <w:ind w:left="-1134"/>
        <w:rPr>
          <w:rFonts w:ascii="Sylfaen" w:hAnsi="Sylfaen"/>
          <w:b/>
          <w:sz w:val="24"/>
          <w:szCs w:val="24"/>
          <w:lang w:val="ru-RU"/>
        </w:rPr>
      </w:pP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 w:rsidRPr="00D03999">
        <w:rPr>
          <w:rFonts w:ascii="Sylfaen" w:hAnsi="Sylfaen"/>
          <w:sz w:val="24"/>
          <w:szCs w:val="24"/>
          <w:lang w:val="ru-RU"/>
        </w:rPr>
        <w:t xml:space="preserve"> Երևակայությ</w:t>
      </w:r>
      <w:r>
        <w:rPr>
          <w:rFonts w:ascii="Sylfaen" w:hAnsi="Sylfaen"/>
          <w:sz w:val="24"/>
          <w:szCs w:val="24"/>
          <w:lang w:val="ru-RU"/>
        </w:rPr>
        <w:t>ու</w:t>
      </w:r>
      <w:r w:rsidRPr="00D03999">
        <w:rPr>
          <w:rFonts w:ascii="Sylfaen" w:hAnsi="Sylfaen"/>
          <w:sz w:val="24"/>
          <w:szCs w:val="24"/>
          <w:lang w:val="ru-RU"/>
        </w:rPr>
        <w:t>ն</w:t>
      </w:r>
      <w:r>
        <w:rPr>
          <w:rFonts w:ascii="Sylfaen" w:hAnsi="Sylfaen"/>
          <w:sz w:val="24"/>
          <w:szCs w:val="24"/>
          <w:lang w:val="ru-RU"/>
        </w:rPr>
        <w:t>ը սերտորեն առնչվում է կամքի հետ,  և, ըստ այդմ,  կարող  է լինել  կամածին    ոչ կամածին  և  հետկամածին: Ոչ կամածինը  դրսևորվում է մարդու կամքից անկախ,  առանց կամայի ճիգերի գործադրմամբ:  Երբ երեխային հեքիաթ ես պատմում նա դիմում է իր երևակայությանը առանց ճիգ գործադրելու: Իսկ,  երբ  աշակերտը որևէ վեպ և փորձում է  է համեմատել հերոսներին , ապա նա ճիգ է գործադրում  և երևակայությունը դառնում է կամածին: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Այդ երկու  տեսակները  սերտ կապի մեջ  են իրար հետ  սկզբից մեկն է հանդես գալիս  հետո մյուսը: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Մաթեմատիկական որևէ հասկացություն ներմուծելու համար  օրինակ` բուրգ, ուսուցման սկզբնական փուլում կդժվարանա այն պատկերացնել , պետք է պատկերացնի սահմանումից , այդ դեպգում երևակայությունը կամածին է:  Սակայ մի քանի անգամ պատկերը գծելուց հետո այն դառնում է ոչ կամածին : Նրա համար դա   պատկերացնելը շատ հեշտ դարձավ:  Այսինքն  կամածինը  դարձավ ոչ կամածին: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lastRenderedPageBreak/>
        <w:t>Մաթեմատիկական    գործունեության և  ուսուցման      գործընթացում հիմնականում դրսևորվում է կամածին երևակայությունը:  Մաթեմատիկական   յուրաքանչյուր հասկացության հետ ծանոթացումը` դրա վերացական  բնույթի պատճառով,  պահանջում է կամային որոշակի ճիգերով ուղեկցվող երևակայական  մոտեցում:  Նույնը վերաբերում է նաև թեորեմներին, դրանց  ապացուցումներին, խնդիրներին և մանավանդ,  դրանց  լուծումներին: Երկրաչափական խնդիրների լուծման,   ինչպես  նաև  թեորեմների ապցուցման  համար,  սովորաբար,  երևակայությանը օգնւթյան են  գալիս      գծագրերը:  Գծագրի կառուցումը պահանջում է երևակայության որոշ աշխատանք : Ս ակայն պատրաստի գծագրերից օգտվելը  կամածին տեսակը  փոխարինում է ոչ կամածինով,  որը ուժերի մեծ լարում չի պահանջում: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Որոշ դեպքերում տարածաչափական առանձին , հատկապես` համակցված կամ հատույթներին վերաբերվող  բարդ խնդիրների լուծման համար անհրաժեշտ պատկերացումները ի զորու չեն լինում իրականացնել անգամ  մաթեմատիկայից ուժեղ  աշակերտների երևակայությունը,  և ուսուցիչը ստիպված  է լինում առաջարկել պահանջվող  գծագիր- պատկերացումը: 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Մաթեմատիկակյի  ուսուցման      գործընթացը  մեծապես պայմանավորված է սովորողի վերարտադրական երևակայությամբ, հենվում է երևակայության այդ տեսակի վրա:  Նոր ուսումնասիրվող երկրաչափական պատկերներն ու մարմիները  անհնար է ընկալել առանց դրանց պատկերացմամբ, իսկ պատկերացումը կատարվում է նկարագրության միջոցով:  Երկրաչափական խդիրների լուծումներն արդեն հաճախ պահանջում են  նոր պատկերների  կառուցումներ, ինչի համար օգտվում ե խնդրում տրված պայմաններից:  Նույն կերպ հանրահաշվական խնդիրների մոդելավորումները` դրանց տվյալների հիման վրա համապատասխան հանրահաշվական  մոդելների  կառուցումը  ոչ  այլ ինչ է,  ոչ այդ  տվյալների միջոցով խնդիրներիկիրառական իրադրությունների վերարտադրական պատկերների կառուցում: </w:t>
      </w:r>
    </w:p>
    <w:p w:rsidR="00D44A56" w:rsidRDefault="00D44A56" w:rsidP="00E72160">
      <w:pPr>
        <w:pStyle w:val="ListParagraph"/>
        <w:spacing w:line="360" w:lineRule="auto"/>
        <w:ind w:left="-1134"/>
        <w:jc w:val="center"/>
        <w:rPr>
          <w:rFonts w:ascii="Sylfaen" w:hAnsi="Sylfaen"/>
          <w:sz w:val="28"/>
          <w:szCs w:val="28"/>
          <w:lang w:val="ru-RU"/>
        </w:rPr>
      </w:pPr>
    </w:p>
    <w:p w:rsidR="00BE7D5C" w:rsidRDefault="00BE7D5C" w:rsidP="00E72160">
      <w:pPr>
        <w:pStyle w:val="ListParagraph"/>
        <w:spacing w:line="360" w:lineRule="auto"/>
        <w:ind w:left="-1134"/>
        <w:jc w:val="center"/>
        <w:rPr>
          <w:rFonts w:ascii="Sylfaen" w:hAnsi="Sylfaen"/>
          <w:b/>
          <w:sz w:val="28"/>
          <w:szCs w:val="28"/>
          <w:lang w:val="ru-RU"/>
        </w:rPr>
      </w:pPr>
    </w:p>
    <w:p w:rsidR="00554A51" w:rsidRDefault="00554A51" w:rsidP="00E72160">
      <w:pPr>
        <w:pStyle w:val="ListParagraph"/>
        <w:spacing w:line="360" w:lineRule="auto"/>
        <w:ind w:left="-1134"/>
        <w:jc w:val="center"/>
        <w:rPr>
          <w:rFonts w:ascii="Sylfaen" w:hAnsi="Sylfaen"/>
          <w:b/>
          <w:sz w:val="28"/>
          <w:szCs w:val="28"/>
          <w:lang w:val="ru-RU"/>
        </w:rPr>
      </w:pPr>
    </w:p>
    <w:p w:rsidR="00BE7D5C" w:rsidRDefault="00BE7D5C" w:rsidP="00E72160">
      <w:pPr>
        <w:pStyle w:val="ListParagraph"/>
        <w:spacing w:line="360" w:lineRule="auto"/>
        <w:ind w:left="-1134"/>
        <w:jc w:val="center"/>
        <w:rPr>
          <w:rFonts w:ascii="Sylfaen" w:hAnsi="Sylfaen"/>
          <w:b/>
          <w:sz w:val="28"/>
          <w:szCs w:val="28"/>
          <w:lang w:val="ru-RU"/>
        </w:rPr>
      </w:pPr>
    </w:p>
    <w:p w:rsidR="00BE7D5C" w:rsidRDefault="00BE7D5C" w:rsidP="00E72160">
      <w:pPr>
        <w:pStyle w:val="ListParagraph"/>
        <w:spacing w:line="360" w:lineRule="auto"/>
        <w:ind w:left="-1134"/>
        <w:jc w:val="center"/>
        <w:rPr>
          <w:rFonts w:ascii="Sylfaen" w:hAnsi="Sylfaen"/>
          <w:b/>
          <w:sz w:val="28"/>
          <w:szCs w:val="28"/>
          <w:lang w:val="ru-RU"/>
        </w:rPr>
      </w:pPr>
    </w:p>
    <w:p w:rsidR="00D44A56" w:rsidRPr="00E72160" w:rsidRDefault="00554A51" w:rsidP="00E72160">
      <w:pPr>
        <w:pStyle w:val="ListParagraph"/>
        <w:spacing w:line="360" w:lineRule="auto"/>
        <w:ind w:left="-1134"/>
        <w:jc w:val="center"/>
        <w:rPr>
          <w:rFonts w:ascii="Sylfaen" w:hAnsi="Sylfaen"/>
          <w:b/>
          <w:sz w:val="28"/>
          <w:szCs w:val="28"/>
          <w:lang w:val="ru-RU"/>
        </w:rPr>
      </w:pPr>
      <w:r>
        <w:rPr>
          <w:rFonts w:ascii="Sylfaen" w:hAnsi="Sylfaen"/>
          <w:b/>
          <w:sz w:val="28"/>
          <w:szCs w:val="28"/>
          <w:lang w:val="ru-RU"/>
        </w:rPr>
        <w:lastRenderedPageBreak/>
        <w:t>7</w:t>
      </w:r>
      <w:r w:rsidR="00E72160">
        <w:rPr>
          <w:rFonts w:ascii="Sylfaen" w:hAnsi="Sylfaen"/>
          <w:b/>
          <w:sz w:val="28"/>
          <w:szCs w:val="28"/>
          <w:lang w:val="ru-RU"/>
        </w:rPr>
        <w:t>.</w:t>
      </w:r>
      <w:r w:rsidR="00D44A56" w:rsidRPr="00E72160">
        <w:rPr>
          <w:rFonts w:ascii="Sylfaen" w:hAnsi="Sylfaen"/>
          <w:b/>
          <w:sz w:val="28"/>
          <w:szCs w:val="28"/>
          <w:lang w:val="ru-RU"/>
        </w:rPr>
        <w:t>Երևակայության զարգացումը</w:t>
      </w:r>
    </w:p>
    <w:p w:rsidR="00D44A56" w:rsidRDefault="00D44A56" w:rsidP="00E72160">
      <w:pPr>
        <w:pStyle w:val="ListParagraph"/>
        <w:spacing w:line="360" w:lineRule="auto"/>
        <w:ind w:left="-1134"/>
        <w:rPr>
          <w:rFonts w:ascii="Sylfaen" w:hAnsi="Sylfaen"/>
          <w:sz w:val="24"/>
          <w:szCs w:val="24"/>
          <w:lang w:val="ru-RU"/>
        </w:rPr>
      </w:pP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Մարդու երևակայությունը զարգանում է նրա տարիքի հետ համընթաց: Սկզբանական շրջանում երեխայի իմացության շրջակա աշխարհի մասիպատկերացումները մեծ չեն: Տարիքի մեծացման հետ երևակայան պատկերացումները սկսում են ավելի շատ համապատասխանել իրականությանը: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Հետագայում ավելի են կարևորվում հստակությունը և կայունությունը:Դա հատկապես ճիշտ է մաթեմատիկայի գործընէացում: 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Երևակայության զարգացումը նշանակում է նաև երևակայությամբ պատկերվող օբյեկտի գեղագիտական գրավչության մեծացում,  ինչը  նպաստում է ուսուցման գործընթացի արդյունավետության բարձրացմանը: Գոյություն   ունեն երևակայության զարգացման  մոտեցումներ: 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 w:rsidRPr="0022630A">
        <w:rPr>
          <w:rFonts w:ascii="Sylfaen" w:hAnsi="Sylfaen"/>
          <w:sz w:val="72"/>
          <w:szCs w:val="72"/>
          <w:lang w:val="ru-RU"/>
        </w:rPr>
        <w:t>.</w:t>
      </w:r>
      <w:r>
        <w:rPr>
          <w:rFonts w:ascii="Sylfaen" w:hAnsi="Sylfaen"/>
          <w:sz w:val="24"/>
          <w:szCs w:val="24"/>
          <w:lang w:val="ru-RU"/>
        </w:rPr>
        <w:t xml:space="preserve"> Ամբողջի պատկերից նրա տարրի կամ հատկության առանձնացում  և դրա մտային , երևակայական  պատկերում: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 w:rsidRPr="0022630A">
        <w:rPr>
          <w:rFonts w:ascii="Sylfaen" w:hAnsi="Sylfaen"/>
          <w:sz w:val="72"/>
          <w:szCs w:val="72"/>
          <w:lang w:val="ru-RU"/>
        </w:rPr>
        <w:t>.</w:t>
      </w:r>
      <w:r>
        <w:rPr>
          <w:rFonts w:ascii="Sylfaen" w:hAnsi="Sylfaen"/>
          <w:sz w:val="24"/>
          <w:szCs w:val="24"/>
          <w:lang w:val="ru-RU"/>
        </w:rPr>
        <w:t xml:space="preserve"> Առանձին անդամներից կամ հատկությունների միավորումով , երևակայության մեջայնպիսի նոր պատկերի կառուցում, ինչը նախպես չի եղել կամ էլ հանդես է գալիս նորովի: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 w:rsidRPr="0022630A">
        <w:rPr>
          <w:rFonts w:ascii="Sylfaen" w:hAnsi="Sylfaen"/>
          <w:sz w:val="72"/>
          <w:szCs w:val="72"/>
          <w:lang w:val="ru-RU"/>
        </w:rPr>
        <w:t>.</w:t>
      </w:r>
      <w:r w:rsidRPr="0022630A">
        <w:rPr>
          <w:rFonts w:ascii="Sylfaen" w:hAnsi="Sylfaen"/>
          <w:sz w:val="96"/>
          <w:szCs w:val="96"/>
          <w:lang w:val="ru-RU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 xml:space="preserve"> Օբյեկտի էական հատկանիշների միջոցով այնպիսի նոր առարկայի երևակայական պատկերի կառուցումը, որն   օժտված է   նմանատիպ  հատկություններով: 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 w:rsidRPr="0022630A">
        <w:rPr>
          <w:rFonts w:ascii="Sylfaen" w:hAnsi="Sylfaen"/>
          <w:sz w:val="72"/>
          <w:szCs w:val="72"/>
          <w:lang w:val="ru-RU"/>
        </w:rPr>
        <w:t>.</w:t>
      </w:r>
      <w:r>
        <w:rPr>
          <w:rFonts w:ascii="Sylfaen" w:hAnsi="Sylfaen"/>
          <w:sz w:val="24"/>
          <w:szCs w:val="24"/>
          <w:lang w:val="ru-RU"/>
        </w:rPr>
        <w:t xml:space="preserve"> Մի քանի պատկերների միախառնման միջոցով նոր,  ամբողջական պատկերի ստեղծում: 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 w:rsidRPr="0022630A">
        <w:rPr>
          <w:rFonts w:ascii="Sylfaen" w:hAnsi="Sylfaen"/>
          <w:sz w:val="72"/>
          <w:szCs w:val="72"/>
          <w:lang w:val="ru-RU"/>
        </w:rPr>
        <w:lastRenderedPageBreak/>
        <w:t>.</w:t>
      </w:r>
      <w:r w:rsidRPr="0022630A">
        <w:rPr>
          <w:rFonts w:ascii="Sylfaen" w:hAnsi="Sylfaen"/>
          <w:sz w:val="96"/>
          <w:szCs w:val="96"/>
          <w:lang w:val="ru-RU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Իրար նման մի քանի օբյեկտների  ընդհանուր  գծերի   ընդհանրացմամբ նոր պատկերի կառուցում: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Կան նաև կոնկրետ հնարքներ, որոնք օգնում են երևակայության զարգացմնը: 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ա</w:t>
      </w:r>
      <w:r w:rsidRPr="001F0131">
        <w:rPr>
          <w:rFonts w:ascii="Sylfaen" w:hAnsi="Sylfaen"/>
          <w:sz w:val="36"/>
          <w:szCs w:val="36"/>
          <w:lang w:val="ru-RU"/>
        </w:rPr>
        <w:t>.</w:t>
      </w:r>
      <w:r>
        <w:rPr>
          <w:rFonts w:ascii="Sylfaen" w:hAnsi="Sylfaen"/>
          <w:sz w:val="24"/>
          <w:szCs w:val="24"/>
          <w:lang w:val="ru-RU"/>
        </w:rPr>
        <w:t xml:space="preserve">   Երևակայական պատկերը սովորաբար կառուցվում է մեր հիշողության մեջ եղած պատկերների զանազա համակցություններից: Այդ պատճառով ինչքան մեծ է նման պատկերի քանակությունը, այնքան ավելի դյուրին է երևակայական   պատկերի, մտապատկերի կառուցումը: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05AD0D" wp14:editId="2ECC7FC3">
                <wp:simplePos x="0" y="0"/>
                <wp:positionH relativeFrom="column">
                  <wp:posOffset>-31750</wp:posOffset>
                </wp:positionH>
                <wp:positionV relativeFrom="paragraph">
                  <wp:posOffset>1410335</wp:posOffset>
                </wp:positionV>
                <wp:extent cx="838200" cy="14859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CB912F" id="Straight Connector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11.05pt" to="63.5pt,2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4E283B" wp14:editId="2F6A441A">
                <wp:simplePos x="0" y="0"/>
                <wp:positionH relativeFrom="column">
                  <wp:posOffset>806450</wp:posOffset>
                </wp:positionH>
                <wp:positionV relativeFrom="paragraph">
                  <wp:posOffset>1457960</wp:posOffset>
                </wp:positionV>
                <wp:extent cx="704850" cy="232410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2324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44CB52D" id="Straight Connector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5pt,114.8pt" to="119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C36174" wp14:editId="547E67F8">
                <wp:simplePos x="0" y="0"/>
                <wp:positionH relativeFrom="column">
                  <wp:posOffset>654050</wp:posOffset>
                </wp:positionH>
                <wp:positionV relativeFrom="paragraph">
                  <wp:posOffset>1753235</wp:posOffset>
                </wp:positionV>
                <wp:extent cx="495300" cy="1533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1533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F904444" id="Straight Connector 16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5pt,138.05pt" to="90.5pt,2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678437" wp14:editId="6E47F3C4">
                <wp:simplePos x="0" y="0"/>
                <wp:positionH relativeFrom="column">
                  <wp:posOffset>806450</wp:posOffset>
                </wp:positionH>
                <wp:positionV relativeFrom="paragraph">
                  <wp:posOffset>1410335</wp:posOffset>
                </wp:positionV>
                <wp:extent cx="190500" cy="17907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790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3BDAC7C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5pt,111.05pt" to="78.5pt,2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5F9279" wp14:editId="428317EE">
                <wp:simplePos x="0" y="0"/>
                <wp:positionH relativeFrom="column">
                  <wp:posOffset>606425</wp:posOffset>
                </wp:positionH>
                <wp:positionV relativeFrom="paragraph">
                  <wp:posOffset>2896235</wp:posOffset>
                </wp:positionV>
                <wp:extent cx="1752600" cy="390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29E2C2A" id="Straight Connector 14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5pt,228.05pt" to="185.75pt,2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39D57C" wp14:editId="57BFCF96">
                <wp:simplePos x="0" y="0"/>
                <wp:positionH relativeFrom="column">
                  <wp:posOffset>806449</wp:posOffset>
                </wp:positionH>
                <wp:positionV relativeFrom="paragraph">
                  <wp:posOffset>1410335</wp:posOffset>
                </wp:positionV>
                <wp:extent cx="1552575" cy="148590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9B6B959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5pt,111.05pt" to="185.75pt,2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8B89A7" wp14:editId="282CB58B">
                <wp:simplePos x="0" y="0"/>
                <wp:positionH relativeFrom="column">
                  <wp:posOffset>1511300</wp:posOffset>
                </wp:positionH>
                <wp:positionV relativeFrom="paragraph">
                  <wp:posOffset>2877185</wp:posOffset>
                </wp:positionV>
                <wp:extent cx="847725" cy="83820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21A4823" id="Straight Connector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pt,226.55pt" to="185.75pt,2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3D624C" wp14:editId="0BF0DE6C">
                <wp:simplePos x="0" y="0"/>
                <wp:positionH relativeFrom="column">
                  <wp:posOffset>-79376</wp:posOffset>
                </wp:positionH>
                <wp:positionV relativeFrom="paragraph">
                  <wp:posOffset>2896235</wp:posOffset>
                </wp:positionV>
                <wp:extent cx="1590675" cy="8191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D82114C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228.05pt" to="119pt,2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917C6C" wp14:editId="125F1500">
                <wp:simplePos x="0" y="0"/>
                <wp:positionH relativeFrom="column">
                  <wp:posOffset>-79375</wp:posOffset>
                </wp:positionH>
                <wp:positionV relativeFrom="paragraph">
                  <wp:posOffset>2877185</wp:posOffset>
                </wp:positionV>
                <wp:extent cx="243840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58DA53A" id="Straight Connector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226.55pt" to="185.75pt,2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Sylfaen" w:hAnsi="Sylfaen"/>
          <w:sz w:val="24"/>
          <w:szCs w:val="24"/>
          <w:lang w:val="ru-RU"/>
        </w:rPr>
        <w:t xml:space="preserve">Օրինակ  ուզում ենք պատկերացնել,    պատկերել  կամ կառուցել եռանկյուն բուրգի  այն հատույթը, որն  անցնում է նրա հիմքի կողմերից  մեկով  և բարձրության միջնակետով: Նախ պետք է մեր հիշողութըան մեջ ունենանք  բուրգի հստակ պատկերը, որի մեջ լրացուցիչ տարված է բարձրություն: </w:t>
      </w:r>
    </w:p>
    <w:p w:rsidR="00D44A56" w:rsidRDefault="00D44A56" w:rsidP="00D44A56">
      <w:pPr>
        <w:pStyle w:val="ListParagraph"/>
        <w:ind w:left="-1134"/>
        <w:rPr>
          <w:rFonts w:ascii="Sylfaen" w:hAnsi="Sylfaen"/>
          <w:sz w:val="24"/>
          <w:szCs w:val="24"/>
          <w:lang w:val="ru-RU"/>
        </w:rPr>
      </w:pPr>
    </w:p>
    <w:p w:rsidR="00D44A56" w:rsidRDefault="00D44A56" w:rsidP="00D44A56">
      <w:pPr>
        <w:pStyle w:val="ListParagraph"/>
        <w:ind w:left="-1134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                                               </w:t>
      </w:r>
    </w:p>
    <w:p w:rsidR="00D44A56" w:rsidRDefault="00D44A56" w:rsidP="00D44A56">
      <w:pPr>
        <w:pStyle w:val="ListParagraph"/>
        <w:ind w:left="-1134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                                              </w:t>
      </w:r>
    </w:p>
    <w:p w:rsidR="00D44A56" w:rsidRDefault="00D44A56" w:rsidP="00D44A56">
      <w:pPr>
        <w:pStyle w:val="ListParagraph"/>
        <w:ind w:left="-1134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                                                   M   </w:t>
      </w:r>
    </w:p>
    <w:p w:rsidR="00D44A56" w:rsidRDefault="00D44A56" w:rsidP="00D44A56">
      <w:pPr>
        <w:pStyle w:val="ListParagraph"/>
        <w:ind w:left="-1134"/>
        <w:rPr>
          <w:rFonts w:ascii="Sylfaen" w:hAnsi="Sylfaen"/>
          <w:sz w:val="24"/>
          <w:szCs w:val="24"/>
          <w:lang w:val="ru-RU"/>
        </w:rPr>
      </w:pPr>
    </w:p>
    <w:p w:rsidR="00D44A56" w:rsidRDefault="00D44A56" w:rsidP="00D44A56">
      <w:pPr>
        <w:pStyle w:val="ListParagraph"/>
        <w:ind w:left="-1134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                                     S             </w:t>
      </w:r>
    </w:p>
    <w:p w:rsidR="00D44A56" w:rsidRDefault="00D44A56" w:rsidP="00D44A56">
      <w:pPr>
        <w:pStyle w:val="ListParagraph"/>
        <w:ind w:left="-1134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                                                                   a</w:t>
      </w:r>
    </w:p>
    <w:p w:rsidR="00D44A56" w:rsidRDefault="00D44A56" w:rsidP="00D44A56">
      <w:pPr>
        <w:pStyle w:val="ListParagraph"/>
        <w:ind w:left="-1134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                                              h  </w:t>
      </w:r>
    </w:p>
    <w:p w:rsidR="00D44A56" w:rsidRDefault="00D44A56" w:rsidP="00D44A56">
      <w:pPr>
        <w:pStyle w:val="ListParagraph"/>
        <w:ind w:left="-1134"/>
        <w:rPr>
          <w:rFonts w:ascii="Sylfaen" w:hAnsi="Sylfaen"/>
          <w:sz w:val="24"/>
          <w:szCs w:val="24"/>
          <w:lang w:val="ru-RU"/>
        </w:rPr>
      </w:pPr>
    </w:p>
    <w:p w:rsidR="00D44A56" w:rsidRDefault="00D44A56" w:rsidP="00D44A56">
      <w:pPr>
        <w:pStyle w:val="ListParagraph"/>
        <w:ind w:left="-1134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              A                                                                    C      </w:t>
      </w:r>
    </w:p>
    <w:p w:rsidR="00D44A56" w:rsidRDefault="00D44A56" w:rsidP="00D44A56">
      <w:pPr>
        <w:pStyle w:val="ListParagraph"/>
        <w:ind w:left="-1134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                                                                                          </w:t>
      </w:r>
    </w:p>
    <w:p w:rsidR="00D44A56" w:rsidRDefault="00D44A56" w:rsidP="00D44A56">
      <w:pPr>
        <w:pStyle w:val="ListParagraph"/>
        <w:ind w:left="-1134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                                D           O                   </w:t>
      </w:r>
    </w:p>
    <w:p w:rsidR="00D44A56" w:rsidRDefault="00D44A56" w:rsidP="00D44A56">
      <w:pPr>
        <w:pStyle w:val="ListParagraph"/>
        <w:ind w:left="-1134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   </w:t>
      </w:r>
    </w:p>
    <w:p w:rsidR="00D44A56" w:rsidRDefault="00D44A56" w:rsidP="00D44A56">
      <w:pPr>
        <w:pStyle w:val="ListParagraph"/>
        <w:ind w:left="-1134"/>
        <w:rPr>
          <w:rFonts w:ascii="Sylfaen" w:hAnsi="Sylfaen"/>
          <w:sz w:val="24"/>
          <w:szCs w:val="24"/>
          <w:lang w:val="ru-RU"/>
        </w:rPr>
      </w:pPr>
    </w:p>
    <w:p w:rsidR="00D44A56" w:rsidRDefault="00D44A56" w:rsidP="00D44A56">
      <w:pPr>
        <w:pStyle w:val="ListParagraph"/>
        <w:ind w:left="-1134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                                                            B</w:t>
      </w:r>
    </w:p>
    <w:p w:rsidR="00D44A56" w:rsidRDefault="00D44A56" w:rsidP="00D44A56">
      <w:pPr>
        <w:pStyle w:val="ListParagraph"/>
        <w:ind w:left="-1134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                                                                                      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 Այդ բարձրության վրա երևակայությամբ  առանձնացնում ենք S միջնակետը, որովհետև հատույթը անցնում է այդ միջնակետով:  գիտեինք, որ հատույթն անցնում է բուգի հիմքի   AB  կողմով: Մեր </w:t>
      </w:r>
      <w:r>
        <w:rPr>
          <w:rFonts w:ascii="Sylfaen" w:hAnsi="Sylfaen"/>
          <w:sz w:val="24"/>
          <w:szCs w:val="24"/>
          <w:lang w:val="ru-RU"/>
        </w:rPr>
        <w:lastRenderedPageBreak/>
        <w:t xml:space="preserve">հիշողության մեջ կա այն գիտելիքը, որ AB ուղղով և  S   կետով կարելի է տանել միակ հարթություն և հենց դա հատույթն է, բայց ինչպես կառուցել այդ հատույթը:      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Հատույթը կառուցելու համար պեռք է գտնել հատող հարթության հատումը այդ նիստերի հետ, որոնք չեն անցնում    AB   ուղիղով: Մեզ օգնության է հասնում   հիշողությունը և մտածողությունը .  երկու հարթությունների հատումը ուղիղ գիծ է,  ևմենք նկատում ենք , որ նշված նիստերից յուրաքանչյուրի հետ հատող հարթությունը ունի մեկ ընդհանուր  կետ`A    և   B –ն: մնում է գտնել ևս մեկական ընդհանուր կետ: Նիստերի երևակայան զննումը և  մտածողությունը  ոչ մեծ ճիգը,  մեզ թույլ է   տալիս եզրակացնել, որ որոնելի կետը   կարող է լինել միայն a  ուղղի վրա:  Այստեղ մեր երևակայությունը մեզ թուլ է տալիս դիտարկել այդ ուղղի երևակայական M  կետը, որով անցնելուէ հատող հարթությունը:Նորից դիմենք երևակայությանը և  կառուցենք M-ով  և S-ով անցնող ուղիղը, որը կհատի AB հատվածը ինչ որ D կետում:Իսկ հնարավոր չէր նախապես ստանալ  այդ    D կետը և միացնելով S-ի հետ ստանալ երևակայան Mկետը:    Մեր մտածողության և երևակայուէյան համատեղ աշխատանքը մեզ թույլ է տալիս նկատել, որ D  կետը ընկած է h   և  a    հատվածներով անցնող հարթության  և բուրգի հիմքի հարթության մեջ,   հետևաբար դրանց հատման գծի  վրա: Նշված հատման գիծը CD  հատվածն է,  որի  մի մաս է    կազմում OC հատվածը : Այժմ արդեն պարզ է դառնում : Անհրաժեշտ է բուրգի հիմքի հարթության մեջ տանել CD ուղիղը, որը AB-ի հետ կհատվի Dկետում: Այստեղից արդեն մեր երևակայությունը թույլ է տալիս կառուցել ABM հատույթը: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բ.    Մտովի  երևակայական     օբյեկտի  կենտրոնանալու  ունակության զարգացումը,  ինչի համար անհրաժեշտ է  նրա պատկերացումըրի մանրամասնության և ամբողջության մեջ:Մաթեմատիկական օբյեկտի յուրաքանչյուր տարր կարող է վճռական նշանակություն ունենալ խնդրի լուծման մեջ, իսկ դրա  ճանապարհների որոնումը մեծ մասամբ կախված է օբյեկտի ամբողջական պատկերացումից:Մաթեմատիկական յուրաքանչյուր թեորեմ,   խնիդր առաջադրում է որոշակի նպատակ, իսկ համապատասխան ապացուցումը, լուծումը,  ինչպես նաև նոր ապացուցման , նոր լուծման որոնումը հստակ պլանններ մշակելու անվերջանալի գործընթաց է, որում հատկապես երևակայությւնն ունի դրսևորման անսպառ հնարավորություններ: Եվ  մաթեմատիկակայի երևակայական այս աշխարհում մարդկային միտքը, նրա երևակայությունը հաճախ իրագործում է աներևակայելի թռիչքներ: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Կանտը գտնում է, որ գեղեցիկը իհաըտ է գալիս համեմետության մեջ :  Նա նշում է, որ յուրաքանչյուր ոչ այլնդակ կին կարող է խելքահան  հանել ցանկացած տղամարդու , միայն պետք է այդ կինը   միակը  լինի,  տղամարդը  համեմատության    հնարավորություն չպիտի ունենա:Համեմատությունը գեղեցիկի գնահատմա կարևոր չափանիշ է: Սակայն համեմատության եզրը գիտության մեջ գործածվում է նաև այլ իմաստով : Այն առաջին անգամ գործածել է   Ցիցերոնը,  մ. թ. ա.    Առաջին դարում a,  b,  c,  d մեծությունների միջև հետևյալ կապը արտահայտելու համար.</w:t>
      </w:r>
    </w:p>
    <w:p w:rsidR="00D44A56" w:rsidRDefault="005E0172" w:rsidP="00E72160">
      <w:pPr>
        <w:pStyle w:val="ListParagraph"/>
        <w:spacing w:line="360" w:lineRule="auto"/>
        <w:ind w:left="-1134"/>
        <w:jc w:val="both"/>
        <w:rPr>
          <w:rFonts w:ascii="Sylfaen" w:eastAsiaTheme="minorEastAsia" w:hAnsi="Sylfaen"/>
          <w:sz w:val="36"/>
          <w:szCs w:val="36"/>
          <w:lang w:val="ru-RU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ru-RU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ru-RU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ru-RU"/>
              </w:rPr>
              <m:t>b</m:t>
            </m:r>
          </m:den>
        </m:f>
      </m:oMath>
      <w:r w:rsidR="00D44A56" w:rsidRPr="008C6A8D">
        <w:rPr>
          <w:rFonts w:ascii="Sylfaen" w:eastAsiaTheme="minorEastAsia" w:hAnsi="Sylfaen"/>
          <w:sz w:val="36"/>
          <w:szCs w:val="36"/>
          <w:lang w:val="ru-RU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ru-RU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ru-RU"/>
              </w:rPr>
              <m:t>d</m:t>
            </m:r>
          </m:den>
        </m:f>
      </m:oMath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eastAsiaTheme="minorEastAsia" w:hAnsi="Sylfaen"/>
          <w:sz w:val="24"/>
          <w:szCs w:val="24"/>
          <w:lang w:val="ru-RU"/>
        </w:rPr>
      </w:pPr>
      <w:r w:rsidRPr="00ED0466">
        <w:rPr>
          <w:rFonts w:ascii="Sylfaen" w:eastAsiaTheme="minorEastAsia" w:hAnsi="Sylfaen"/>
          <w:sz w:val="24"/>
          <w:szCs w:val="24"/>
          <w:lang w:val="ru-RU"/>
        </w:rPr>
        <w:t>Այս</w:t>
      </w:r>
      <w:r>
        <w:rPr>
          <w:rFonts w:ascii="Sylfaen" w:eastAsiaTheme="minorEastAsia" w:hAnsi="Sylfaen"/>
          <w:sz w:val="24"/>
          <w:szCs w:val="24"/>
          <w:lang w:val="ru-RU"/>
        </w:rPr>
        <w:t xml:space="preserve">   իմաստով համեմատությունը կոչվում է պրոպորցիա: Մաթեմատիկականան  այս հավասարությունը արդեն երկու հազար տարուց ավելի է կիրառվում է  մաթեմատիկակայում, նրա  ամենատարբեր կիրառություններում, կա նաև դասագրքում; Այն նաև օգտագործվում է գեղարվեստական ստեղծագործության առանձին մասերի միջև որոշ կապ կապեր արտահայտելու և դրա միւոցով ստեղծագործության  գնահատման  համար:  Գեղագիտության մեջ համեմատությունը 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eastAsiaTheme="minorEastAsia" w:hAnsi="Sylfaen"/>
          <w:sz w:val="24"/>
          <w:szCs w:val="24"/>
          <w:lang w:val="ru-RU"/>
        </w:rPr>
      </w:pPr>
      <w:r>
        <w:rPr>
          <w:rFonts w:ascii="Sylfaen" w:eastAsiaTheme="minorEastAsia" w:hAnsi="Sylfaen"/>
          <w:sz w:val="24"/>
          <w:szCs w:val="24"/>
          <w:lang w:val="ru-RU"/>
        </w:rPr>
        <w:t xml:space="preserve">Չափի կատեգորիայի բաղկացուցիչ տարր է և արտահայտում է գեղարվեստական գործի կառուցվածքի առանձին օրինաչափություններ:   Ինչպես և ինչ համամասնությամբ պիտի զուգորդել սիմետրիկը և ասիմետրիկը`գողեցիկը ստանալու համար: 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eastAsiaTheme="minorEastAsia" w:hAnsi="Sylfaen"/>
          <w:sz w:val="24"/>
          <w:szCs w:val="24"/>
          <w:lang w:val="ru-RU"/>
        </w:rPr>
      </w:pP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eastAsiaTheme="minorEastAsia" w:hAnsi="Sylfaen"/>
          <w:sz w:val="24"/>
          <w:szCs w:val="24"/>
          <w:lang w:val="ru-RU"/>
        </w:rPr>
      </w:pPr>
      <w:r>
        <w:rPr>
          <w:rFonts w:ascii="Sylfaen" w:eastAsiaTheme="minorEastAsia" w:hAnsi="Sylfaen"/>
          <w:sz w:val="24"/>
          <w:szCs w:val="24"/>
          <w:lang w:val="ru-RU"/>
        </w:rPr>
        <w:t xml:space="preserve">Դիտարկենք կամայական հատված , եթե այն բաժանենք երկու հավասար մասերի ,  կկատարվի համաչափելի բաժանում, և ստացված պատկերը կլինի ծայրահեղորեն հավասարակշռվածև միաժամանակ քարացածա; Եթե բաժանման կետը վերցնենք ծայրակետերից մեկին մոտ . ստացված պատկերը կլինի ծայրահեղ անհավասարակշիռ և անհանգիստ: Միայն մասերի հարաբերակցության ոսկե միջինն է ապահովում սիմետրիկի և ասիմետրիկի ցանկալի միասնություն, որը պատկերին կհաղորդի և շար-ում , և գեղեցկություն; Պյութագորասը պահատվածների այդպիսի բաժանումը անվանել է ոսկյա համեմատություն: Լեոնարդոն այն անվանել է ոսկյա հատում  և այն օգտագործվում է արվեստում:Կեպլերի ոսկյա համեմատությունը, 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eastAsiaTheme="minorEastAsia" w:hAnsi="Sylfaen"/>
          <w:sz w:val="24"/>
          <w:szCs w:val="24"/>
          <w:lang w:val="ru-RU"/>
        </w:rPr>
      </w:pPr>
      <w:r>
        <w:rPr>
          <w:rFonts w:ascii="Sylfaen" w:eastAsiaTheme="minorEastAsia" w:hAnsi="Sylfaen"/>
          <w:sz w:val="24"/>
          <w:szCs w:val="24"/>
          <w:lang w:val="ru-RU"/>
        </w:rPr>
        <w:lastRenderedPageBreak/>
        <w:t xml:space="preserve"> Պյութագորասի թեորեմի հետ համարվում է երկրաչափության երկու գանձեր: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eastAsiaTheme="minorEastAsia" w:hAnsi="Sylfaen"/>
          <w:sz w:val="24"/>
          <w:szCs w:val="24"/>
          <w:lang w:val="ru-RU"/>
        </w:rPr>
      </w:pPr>
      <w:r>
        <w:rPr>
          <w:rFonts w:ascii="Sylfaen" w:eastAsiaTheme="minorEastAsia" w:hAnsi="Sylfaen"/>
          <w:sz w:val="24"/>
          <w:szCs w:val="24"/>
          <w:lang w:val="ru-RU"/>
        </w:rPr>
        <w:t>Դա Վինչիից և Կեպլերից հետո ընկած ժամանակամիջոցում պարզվեց, որ ոսկյա հատումը կապված է բնագիտական  բազմաթիվ երևույթների,  օրինաչափությունների հետ: Այն լայնորեն օգտագործվում է կենդանական աշխարհի,  մարդու կառուցվածքի մեջ:  Այսպիսով ,  լինելով    բնության,  աստվածային ստեղծագործության օրենք, ոսկյա հատումը նաև գեղեցիկի, մարդկային ստեղծագործության օրենք է և հանդիպում է տարբեր քաղաքակրթություններում, տարբեր ժամանակներում,  արվեստի տարբեր բնագավառներում:</w:t>
      </w:r>
    </w:p>
    <w:p w:rsidR="00D44A56" w:rsidRPr="00AB6952" w:rsidRDefault="00D44A56" w:rsidP="00E72160">
      <w:pPr>
        <w:pStyle w:val="ListParagraph"/>
        <w:ind w:left="-1134"/>
        <w:jc w:val="both"/>
        <w:rPr>
          <w:rFonts w:ascii="Sylfaen" w:eastAsiaTheme="minorEastAsia" w:hAnsi="Sylfaen"/>
          <w:sz w:val="32"/>
          <w:szCs w:val="32"/>
          <w:lang w:val="ru-RU"/>
        </w:rPr>
      </w:pPr>
    </w:p>
    <w:p w:rsidR="00D44A56" w:rsidRPr="00E72160" w:rsidRDefault="00E72160" w:rsidP="00D44A56">
      <w:pPr>
        <w:pStyle w:val="ListParagraph"/>
        <w:ind w:left="-1134"/>
        <w:rPr>
          <w:rFonts w:ascii="Sylfaen" w:eastAsiaTheme="minorEastAsia" w:hAnsi="Sylfaen"/>
          <w:b/>
          <w:sz w:val="32"/>
          <w:szCs w:val="32"/>
          <w:lang w:val="ru-RU"/>
        </w:rPr>
      </w:pPr>
      <w:r>
        <w:rPr>
          <w:rFonts w:ascii="Sylfaen" w:eastAsiaTheme="minorEastAsia" w:hAnsi="Sylfaen"/>
          <w:b/>
          <w:sz w:val="32"/>
          <w:szCs w:val="32"/>
          <w:lang w:val="ru-RU"/>
        </w:rPr>
        <w:t>7.</w:t>
      </w:r>
      <w:r w:rsidR="00D44A56" w:rsidRPr="00E72160">
        <w:rPr>
          <w:rFonts w:ascii="Sylfaen" w:eastAsiaTheme="minorEastAsia" w:hAnsi="Sylfaen"/>
          <w:b/>
          <w:sz w:val="32"/>
          <w:szCs w:val="32"/>
          <w:lang w:val="ru-RU"/>
        </w:rPr>
        <w:t>Կատակերգականը և մաթեմատիկական կրթությունը:</w:t>
      </w:r>
    </w:p>
    <w:p w:rsidR="00D44A56" w:rsidRDefault="00D44A56" w:rsidP="00D44A56">
      <w:pPr>
        <w:pStyle w:val="ListParagraph"/>
        <w:ind w:left="-1134"/>
        <w:rPr>
          <w:rFonts w:ascii="Sylfaen" w:eastAsiaTheme="minorEastAsia" w:hAnsi="Sylfaen"/>
          <w:sz w:val="24"/>
          <w:szCs w:val="24"/>
          <w:lang w:val="ru-RU"/>
        </w:rPr>
      </w:pP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eastAsiaTheme="minorEastAsia" w:hAnsi="Sylfaen"/>
          <w:sz w:val="24"/>
          <w:szCs w:val="24"/>
          <w:lang w:val="ru-RU"/>
        </w:rPr>
      </w:pPr>
      <w:r>
        <w:rPr>
          <w:rFonts w:ascii="Sylfaen" w:eastAsiaTheme="minorEastAsia" w:hAnsi="Sylfaen"/>
          <w:sz w:val="24"/>
          <w:szCs w:val="24"/>
          <w:lang w:val="ru-RU"/>
        </w:rPr>
        <w:t xml:space="preserve">Կատակերգականը բոլոր ժամանակներում մեծ տեղ է ունեցել մաթեմատիկայի ուսուցման  գործընթացում, հանդես գալով որպես այդ  գործընթացի  երևակայականով և լրջությամբ  հագեցված էությունը կատակի, զվարճանքի տարրերով մեղմելու գործոն: 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eastAsiaTheme="minorEastAsia" w:hAnsi="Sylfaen"/>
          <w:sz w:val="24"/>
          <w:szCs w:val="24"/>
          <w:lang w:val="ru-RU"/>
        </w:rPr>
      </w:pPr>
      <w:r>
        <w:rPr>
          <w:rFonts w:ascii="Sylfaen" w:eastAsiaTheme="minorEastAsia" w:hAnsi="Sylfaen"/>
          <w:sz w:val="24"/>
          <w:szCs w:val="24"/>
          <w:lang w:val="ru-RU"/>
        </w:rPr>
        <w:t xml:space="preserve">Մաթեմատիկայի և մաթեմատիկական գործունեության  հետ կատակերգականի հանդես գալը մեծապես պայմանավորված է մաթեմատիկական դատողությունների անսպասելիության դրսևորմամաբ,  ինչը    կապված է նաև վերջինիս մաթեմատիկական գեղեցիկի   սուբյեկտիվ հատկանիշ լինելով: 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eastAsiaTheme="minorEastAsia" w:hAnsi="Sylfaen"/>
          <w:sz w:val="24"/>
          <w:szCs w:val="24"/>
          <w:lang w:val="ru-RU"/>
        </w:rPr>
      </w:pPr>
      <w:r>
        <w:rPr>
          <w:rFonts w:ascii="Sylfaen" w:eastAsiaTheme="minorEastAsia" w:hAnsi="Sylfaen"/>
          <w:sz w:val="24"/>
          <w:szCs w:val="24"/>
          <w:lang w:val="ru-RU"/>
        </w:rPr>
        <w:t xml:space="preserve">Բազմազան են բուն  մաթեմատիկայում և նրա ուսուցման գործընթացում կիրառվող քողարկված սխալ դատողությունները: Նման օրինակները հետաքրքրություն ,  աշխույժություն են հաղորդում դասավանդման գործընթացին:    Հանրահաշվի    դասագրքի յուրաքանչյուր պարագրաֆից  բերված են նմանատիպ վարժություններ : 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eastAsiaTheme="minorEastAsia" w:hAnsi="Sylfaen"/>
          <w:sz w:val="32"/>
          <w:szCs w:val="32"/>
          <w:vertAlign w:val="superscript"/>
          <w:lang w:val="ru-RU"/>
        </w:rPr>
      </w:pPr>
      <w:r>
        <w:rPr>
          <w:rFonts w:ascii="Sylfaen" w:eastAsiaTheme="minorEastAsia" w:hAnsi="Sylfaen"/>
          <w:sz w:val="24"/>
          <w:szCs w:val="24"/>
          <w:lang w:val="ru-RU"/>
        </w:rPr>
        <w:t>Օրինակ `    ապացուցել,  որ    2=3  : Իսկապես   ունենք  4 -10=9-15 կամ  4-10</w:t>
      </w:r>
      <w:r w:rsidRPr="00AB6952">
        <w:rPr>
          <w:rFonts w:ascii="Sylfaen" w:eastAsiaTheme="minorEastAsia" w:hAnsi="Sylfaen"/>
          <w:sz w:val="32"/>
          <w:szCs w:val="32"/>
          <w:lang w:val="ru-RU"/>
        </w:rPr>
        <w:t>+(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ru-RU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ru-RU"/>
              </w:rPr>
              <m:t>4</m:t>
            </m:r>
          </m:den>
        </m:f>
      </m:oMath>
      <w:r w:rsidRPr="00AB6952">
        <w:rPr>
          <w:rFonts w:ascii="Sylfaen" w:eastAsiaTheme="minorEastAsia" w:hAnsi="Sylfaen"/>
          <w:sz w:val="32"/>
          <w:szCs w:val="32"/>
          <w:lang w:val="ru-RU"/>
        </w:rPr>
        <w:t>)=</w:t>
      </w:r>
      <w:r w:rsidRPr="00AB6952">
        <w:rPr>
          <w:rFonts w:ascii="Sylfaen" w:eastAsiaTheme="minorEastAsia" w:hAnsi="Sylfaen"/>
          <w:sz w:val="24"/>
          <w:szCs w:val="24"/>
          <w:lang w:val="ru-RU"/>
        </w:rPr>
        <w:t>3</w:t>
      </w:r>
      <w:r>
        <w:rPr>
          <w:rFonts w:ascii="Sylfaen" w:eastAsiaTheme="minorEastAsia" w:hAnsi="Sylfaen"/>
          <w:sz w:val="24"/>
          <w:szCs w:val="24"/>
          <w:lang w:val="ru-RU"/>
        </w:rPr>
        <w:t>-15+</w:t>
      </w:r>
      <w:r w:rsidRPr="00AB6952">
        <w:rPr>
          <w:rFonts w:ascii="Sylfaen" w:eastAsiaTheme="minorEastAsia" w:hAnsi="Sylfaen"/>
          <w:sz w:val="32"/>
          <w:szCs w:val="32"/>
          <w:lang w:val="ru-RU"/>
        </w:rPr>
        <w:t>(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ru-RU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ru-RU"/>
              </w:rPr>
              <m:t>4</m:t>
            </m:r>
          </m:den>
        </m:f>
      </m:oMath>
      <w:r w:rsidRPr="00AB6952">
        <w:rPr>
          <w:rFonts w:ascii="Sylfaen" w:eastAsiaTheme="minorEastAsia" w:hAnsi="Sylfaen"/>
          <w:sz w:val="32"/>
          <w:szCs w:val="32"/>
          <w:lang w:val="ru-RU"/>
        </w:rPr>
        <w:t>)</w:t>
      </w:r>
      <w:r>
        <w:rPr>
          <w:rFonts w:ascii="Sylfaen" w:eastAsiaTheme="minorEastAsia" w:hAnsi="Sylfaen"/>
          <w:sz w:val="32"/>
          <w:szCs w:val="32"/>
          <w:lang w:val="ru-RU"/>
        </w:rPr>
        <w:t xml:space="preserve">  և 2</w:t>
      </w:r>
      <w:r>
        <w:rPr>
          <w:rFonts w:ascii="Sylfaen" w:eastAsiaTheme="minorEastAsia" w:hAnsi="Sylfaen"/>
          <w:sz w:val="32"/>
          <w:szCs w:val="32"/>
          <w:vertAlign w:val="superscript"/>
          <w:lang w:val="ru-RU"/>
        </w:rPr>
        <w:t>2</w:t>
      </w:r>
      <w:r>
        <w:rPr>
          <w:rFonts w:ascii="Sylfaen" w:eastAsiaTheme="minorEastAsia" w:hAnsi="Sylfaen"/>
          <w:sz w:val="24"/>
          <w:szCs w:val="24"/>
          <w:lang w:val="ru-RU"/>
        </w:rPr>
        <w:t>-2*2*</w:t>
      </w:r>
      <w:r w:rsidRPr="00AB6952">
        <w:rPr>
          <w:rFonts w:ascii="Sylfaen" w:eastAsiaTheme="minorEastAsia" w:hAnsi="Sylfaen"/>
          <w:sz w:val="32"/>
          <w:szCs w:val="32"/>
          <w:lang w:val="ru-RU"/>
        </w:rPr>
        <w:t>+(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ru-RU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ru-RU"/>
              </w:rPr>
              <m:t>2</m:t>
            </m:r>
          </m:den>
        </m:f>
      </m:oMath>
      <w:r w:rsidRPr="00AB6952">
        <w:rPr>
          <w:rFonts w:ascii="Sylfaen" w:eastAsiaTheme="minorEastAsia" w:hAnsi="Sylfaen"/>
          <w:sz w:val="32"/>
          <w:szCs w:val="32"/>
          <w:lang w:val="ru-RU"/>
        </w:rPr>
        <w:t>)</w:t>
      </w:r>
      <w:r>
        <w:rPr>
          <w:rFonts w:ascii="Sylfaen" w:eastAsiaTheme="minorEastAsia" w:hAnsi="Sylfaen"/>
          <w:sz w:val="32"/>
          <w:szCs w:val="32"/>
          <w:lang w:val="ru-RU"/>
        </w:rPr>
        <w:t>+</w:t>
      </w:r>
      <w:r w:rsidRPr="00F74F9B">
        <w:rPr>
          <w:rFonts w:ascii="Sylfaen" w:eastAsiaTheme="minorEastAsia" w:hAnsi="Sylfaen"/>
          <w:sz w:val="32"/>
          <w:szCs w:val="32"/>
          <w:lang w:val="ru-RU"/>
        </w:rPr>
        <w:t xml:space="preserve"> </w:t>
      </w:r>
      <w:r w:rsidRPr="00AB6952">
        <w:rPr>
          <w:rFonts w:ascii="Sylfaen" w:eastAsiaTheme="minorEastAsia" w:hAnsi="Sylfaen"/>
          <w:sz w:val="32"/>
          <w:szCs w:val="32"/>
          <w:lang w:val="ru-RU"/>
        </w:rPr>
        <w:t>+(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ru-RU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ru-RU"/>
              </w:rPr>
              <m:t>2</m:t>
            </m:r>
          </m:den>
        </m:f>
      </m:oMath>
      <w:r w:rsidRPr="00AB6952">
        <w:rPr>
          <w:rFonts w:ascii="Sylfaen" w:eastAsiaTheme="minorEastAsia" w:hAnsi="Sylfaen"/>
          <w:sz w:val="32"/>
          <w:szCs w:val="32"/>
          <w:lang w:val="ru-RU"/>
        </w:rPr>
        <w:t>)</w:t>
      </w:r>
      <w:r>
        <w:rPr>
          <w:rFonts w:ascii="Sylfaen" w:eastAsiaTheme="minorEastAsia" w:hAnsi="Sylfaen"/>
          <w:sz w:val="32"/>
          <w:szCs w:val="32"/>
          <w:vertAlign w:val="superscript"/>
          <w:lang w:val="ru-RU"/>
        </w:rPr>
        <w:t>2=</w:t>
      </w:r>
      <w:r>
        <w:rPr>
          <w:rFonts w:ascii="Sylfaen" w:eastAsiaTheme="minorEastAsia" w:hAnsi="Sylfaen"/>
          <w:sz w:val="32"/>
          <w:szCs w:val="32"/>
          <w:lang w:val="ru-RU"/>
        </w:rPr>
        <w:t>3</w:t>
      </w:r>
      <w:r>
        <w:rPr>
          <w:rFonts w:ascii="Sylfaen" w:eastAsiaTheme="minorEastAsia" w:hAnsi="Sylfaen"/>
          <w:sz w:val="32"/>
          <w:szCs w:val="32"/>
          <w:vertAlign w:val="superscript"/>
          <w:lang w:val="ru-RU"/>
        </w:rPr>
        <w:t>2</w:t>
      </w:r>
      <w:r>
        <w:rPr>
          <w:rFonts w:ascii="Sylfaen" w:eastAsiaTheme="minorEastAsia" w:hAnsi="Sylfaen"/>
          <w:sz w:val="32"/>
          <w:szCs w:val="32"/>
          <w:lang w:val="ru-RU"/>
        </w:rPr>
        <w:t>-2*3*</w:t>
      </w:r>
      <w:r w:rsidRPr="00AB6952">
        <w:rPr>
          <w:rFonts w:ascii="Sylfaen" w:eastAsiaTheme="minorEastAsia" w:hAnsi="Sylfaen"/>
          <w:sz w:val="32"/>
          <w:szCs w:val="32"/>
          <w:lang w:val="ru-RU"/>
        </w:rPr>
        <w:t>(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ru-RU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ru-RU"/>
              </w:rPr>
              <m:t>2</m:t>
            </m:r>
          </m:den>
        </m:f>
      </m:oMath>
      <w:r w:rsidRPr="00AB6952">
        <w:rPr>
          <w:rFonts w:ascii="Sylfaen" w:eastAsiaTheme="minorEastAsia" w:hAnsi="Sylfaen"/>
          <w:sz w:val="32"/>
          <w:szCs w:val="32"/>
          <w:lang w:val="ru-RU"/>
        </w:rPr>
        <w:t>)</w:t>
      </w:r>
      <w:r>
        <w:rPr>
          <w:rFonts w:ascii="Sylfaen" w:eastAsiaTheme="minorEastAsia" w:hAnsi="Sylfaen"/>
          <w:sz w:val="32"/>
          <w:szCs w:val="32"/>
          <w:lang w:val="ru-RU"/>
        </w:rPr>
        <w:t>+</w:t>
      </w:r>
      <w:r w:rsidRPr="00F74F9B">
        <w:rPr>
          <w:rFonts w:ascii="Sylfaen" w:eastAsiaTheme="minorEastAsia" w:hAnsi="Sylfaen"/>
          <w:sz w:val="32"/>
          <w:szCs w:val="32"/>
          <w:lang w:val="ru-RU"/>
        </w:rPr>
        <w:t xml:space="preserve"> </w:t>
      </w:r>
      <w:r w:rsidRPr="00AB6952">
        <w:rPr>
          <w:rFonts w:ascii="Sylfaen" w:eastAsiaTheme="minorEastAsia" w:hAnsi="Sylfaen"/>
          <w:sz w:val="32"/>
          <w:szCs w:val="32"/>
          <w:lang w:val="ru-RU"/>
        </w:rPr>
        <w:t>+(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ru-RU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ru-RU"/>
              </w:rPr>
              <m:t>2</m:t>
            </m:r>
          </m:den>
        </m:f>
      </m:oMath>
      <w:r w:rsidRPr="00AB6952">
        <w:rPr>
          <w:rFonts w:ascii="Sylfaen" w:eastAsiaTheme="minorEastAsia" w:hAnsi="Sylfaen"/>
          <w:sz w:val="32"/>
          <w:szCs w:val="32"/>
          <w:lang w:val="ru-RU"/>
        </w:rPr>
        <w:t>)</w:t>
      </w:r>
      <w:r>
        <w:rPr>
          <w:rFonts w:ascii="Sylfaen" w:eastAsiaTheme="minorEastAsia" w:hAnsi="Sylfaen"/>
          <w:sz w:val="32"/>
          <w:szCs w:val="32"/>
          <w:vertAlign w:val="superscript"/>
          <w:lang w:val="ru-RU"/>
        </w:rPr>
        <w:t xml:space="preserve">2:        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eastAsiaTheme="minorEastAsia" w:hAnsi="Sylfaen"/>
          <w:sz w:val="24"/>
          <w:szCs w:val="24"/>
          <w:lang w:val="ru-RU"/>
        </w:rPr>
      </w:pPr>
      <w:r w:rsidRPr="00F74F9B">
        <w:rPr>
          <w:rFonts w:ascii="Sylfaen" w:eastAsiaTheme="minorEastAsia" w:hAnsi="Sylfaen"/>
          <w:sz w:val="24"/>
          <w:szCs w:val="24"/>
          <w:lang w:val="ru-RU"/>
        </w:rPr>
        <w:t>Այստեղից կստանանք</w:t>
      </w:r>
      <w:r>
        <w:rPr>
          <w:rFonts w:ascii="Sylfaen" w:eastAsiaTheme="minorEastAsia" w:hAnsi="Sylfaen"/>
          <w:sz w:val="24"/>
          <w:szCs w:val="24"/>
          <w:lang w:val="ru-RU"/>
        </w:rPr>
        <w:t xml:space="preserve">  ( 2 -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ru-RU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ru-RU"/>
              </w:rPr>
              <m:t xml:space="preserve"> 2</m:t>
            </m:r>
          </m:den>
        </m:f>
      </m:oMath>
      <w:r>
        <w:rPr>
          <w:rFonts w:ascii="Sylfaen" w:eastAsiaTheme="minorEastAsia" w:hAnsi="Sylfaen"/>
          <w:sz w:val="32"/>
          <w:szCs w:val="32"/>
          <w:lang w:val="ru-RU"/>
        </w:rPr>
        <w:t>)</w:t>
      </w:r>
      <w:r>
        <w:rPr>
          <w:rFonts w:ascii="Sylfaen" w:eastAsiaTheme="minorEastAsia" w:hAnsi="Sylfaen"/>
          <w:sz w:val="32"/>
          <w:szCs w:val="32"/>
          <w:vertAlign w:val="superscript"/>
          <w:lang w:val="ru-RU"/>
        </w:rPr>
        <w:t>2</w:t>
      </w:r>
      <w:r>
        <w:rPr>
          <w:rFonts w:ascii="Sylfaen" w:eastAsiaTheme="minorEastAsia" w:hAnsi="Sylfaen"/>
          <w:sz w:val="32"/>
          <w:szCs w:val="32"/>
          <w:lang w:val="ru-RU"/>
        </w:rPr>
        <w:t>=(3 -</w:t>
      </w:r>
      <m:oMath>
        <m:r>
          <w:rPr>
            <w:rFonts w:ascii="Cambria Math" w:eastAsiaTheme="minorEastAsia" w:hAnsi="Cambria Math"/>
            <w:sz w:val="32"/>
            <w:szCs w:val="32"/>
            <w:lang w:val="ru-RU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ru-RU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ru-RU"/>
              </w:rPr>
              <m:t>2</m:t>
            </m:r>
          </m:den>
        </m:f>
      </m:oMath>
      <w:r>
        <w:rPr>
          <w:rFonts w:ascii="Sylfaen" w:eastAsiaTheme="minorEastAsia" w:hAnsi="Sylfaen"/>
          <w:sz w:val="32"/>
          <w:szCs w:val="32"/>
          <w:lang w:val="ru-RU"/>
        </w:rPr>
        <w:t>)</w:t>
      </w:r>
      <w:r>
        <w:rPr>
          <w:rFonts w:ascii="Sylfaen" w:eastAsiaTheme="minorEastAsia" w:hAnsi="Sylfaen"/>
          <w:sz w:val="32"/>
          <w:szCs w:val="32"/>
          <w:vertAlign w:val="superscript"/>
          <w:lang w:val="ru-RU"/>
        </w:rPr>
        <w:t xml:space="preserve">2:  </w:t>
      </w:r>
      <w:r w:rsidRPr="00F74F9B">
        <w:rPr>
          <w:rFonts w:ascii="Sylfaen" w:eastAsiaTheme="minorEastAsia" w:hAnsi="Sylfaen"/>
          <w:sz w:val="24"/>
          <w:szCs w:val="24"/>
          <w:lang w:val="ru-RU"/>
        </w:rPr>
        <w:t xml:space="preserve">Հետևաբար </w:t>
      </w:r>
      <w:r>
        <w:rPr>
          <w:rFonts w:ascii="Sylfaen" w:eastAsiaTheme="minorEastAsia" w:hAnsi="Sylfaen"/>
          <w:sz w:val="24"/>
          <w:szCs w:val="24"/>
          <w:lang w:val="ru-RU"/>
        </w:rPr>
        <w:t xml:space="preserve"> 2 -</w:t>
      </w:r>
      <m:oMath>
        <m:r>
          <w:rPr>
            <w:rFonts w:ascii="Cambria Math" w:eastAsiaTheme="minorEastAsia" w:hAnsi="Cambria Math"/>
            <w:sz w:val="24"/>
            <w:szCs w:val="24"/>
            <w:lang w:val="ru-RU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ru-RU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ru-RU"/>
              </w:rPr>
              <m:t>2</m:t>
            </m:r>
          </m:den>
        </m:f>
      </m:oMath>
      <w:r>
        <w:rPr>
          <w:rFonts w:ascii="Sylfaen" w:eastAsiaTheme="minorEastAsia" w:hAnsi="Sylfaen"/>
          <w:sz w:val="32"/>
          <w:szCs w:val="32"/>
          <w:lang w:val="ru-RU"/>
        </w:rPr>
        <w:t>=3 -</w:t>
      </w:r>
      <m:oMath>
        <m:r>
          <w:rPr>
            <w:rFonts w:ascii="Cambria Math" w:eastAsiaTheme="minorEastAsia" w:hAnsi="Cambria Math"/>
            <w:sz w:val="32"/>
            <w:szCs w:val="32"/>
            <w:lang w:val="ru-RU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ru-RU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ru-RU"/>
              </w:rPr>
              <m:t>2</m:t>
            </m:r>
          </m:den>
        </m:f>
      </m:oMath>
      <w:r>
        <w:rPr>
          <w:rFonts w:ascii="Sylfaen" w:eastAsiaTheme="minorEastAsia" w:hAnsi="Sylfaen"/>
          <w:sz w:val="32"/>
          <w:szCs w:val="32"/>
          <w:lang w:val="ru-RU"/>
        </w:rPr>
        <w:t xml:space="preserve">   </w:t>
      </w:r>
      <w:r w:rsidRPr="00F74F9B">
        <w:rPr>
          <w:rFonts w:ascii="Sylfaen" w:eastAsiaTheme="minorEastAsia" w:hAnsi="Sylfaen"/>
          <w:sz w:val="24"/>
          <w:szCs w:val="24"/>
          <w:lang w:val="ru-RU"/>
        </w:rPr>
        <w:t>և, ուրեմն</w:t>
      </w:r>
      <w:r>
        <w:rPr>
          <w:rFonts w:ascii="Sylfaen" w:eastAsiaTheme="minorEastAsia" w:hAnsi="Sylfaen"/>
          <w:sz w:val="24"/>
          <w:szCs w:val="24"/>
          <w:lang w:val="ru-RU"/>
        </w:rPr>
        <w:t xml:space="preserve">,  2=3:   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eastAsiaTheme="minorEastAsia" w:hAnsi="Sylfaen"/>
          <w:sz w:val="24"/>
          <w:szCs w:val="24"/>
          <w:lang w:val="ru-RU"/>
        </w:rPr>
      </w:pPr>
      <w:r>
        <w:rPr>
          <w:rFonts w:ascii="Sylfaen" w:eastAsiaTheme="minorEastAsia" w:hAnsi="Sylfaen"/>
          <w:sz w:val="24"/>
          <w:szCs w:val="24"/>
          <w:lang w:val="ru-RU"/>
        </w:rPr>
        <w:t xml:space="preserve">Խնդրի կամ հանելուկի առաջադրումը և լուծումը իր մեջ պարունակում է կատակերգականի երանգներ և դրանով իսկ առաջացնում է հետաքրքրություն,  հաչույք ոչ միայն սովորողների շրջանում այլև բոլոր տարիքի և դիրքի մարդկանց մոտ : Դա գիտակցել են նաև մեր նախնիները և </w:t>
      </w:r>
      <w:r>
        <w:rPr>
          <w:rFonts w:ascii="Sylfaen" w:eastAsiaTheme="minorEastAsia" w:hAnsi="Sylfaen"/>
          <w:sz w:val="24"/>
          <w:szCs w:val="24"/>
          <w:lang w:val="ru-RU"/>
        </w:rPr>
        <w:lastRenderedPageBreak/>
        <w:t xml:space="preserve">խնդիրների առաջադրման և լուծման   պրակտիկան լայնորեն կիրառել են իրենց կենցաղում`  այն դարձնելով ավանդական խնջույքի կարևու բաղկացուցիչ մասը:  ԵՎ   դա վերաբերվում է հայկական իրականության սոցիալական բոլոր խավերին` սկսած թագավորից, վերջացրած սովորական գյյուղացին: 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eastAsiaTheme="minorEastAsia" w:hAnsi="Sylfaen"/>
          <w:sz w:val="24"/>
          <w:szCs w:val="24"/>
          <w:lang w:val="ru-RU"/>
        </w:rPr>
      </w:pPr>
      <w:r>
        <w:rPr>
          <w:rFonts w:ascii="Sylfaen" w:eastAsiaTheme="minorEastAsia" w:hAnsi="Sylfaen"/>
          <w:sz w:val="24"/>
          <w:szCs w:val="24"/>
          <w:lang w:val="ru-RU"/>
        </w:rPr>
        <w:t xml:space="preserve">Հայտնի է, որ Կառլոս Մեծը   առաջինն էր , որ հիմնեց ակադեմիա իր կայսրության մայրաքաղաքում` Ախենում: Դրա համար հրավիրեց ժամանակի մեծագույն մտածող Ալկուինին, իսկ վերջինիս   առաջին գործը եղավ ստեղծել մատեմատիկական հետաքրքրական խնդիրների ժողովածու` </w:t>
      </w:r>
      <m:oMath>
        <m:r>
          <w:rPr>
            <w:rFonts w:ascii="Cambria Math" w:eastAsiaTheme="minorEastAsia" w:hAnsi="Cambria Math"/>
            <w:sz w:val="24"/>
            <w:szCs w:val="24"/>
            <w:lang w:val="ru-RU"/>
          </w:rPr>
          <m:t>≪</m:t>
        </m:r>
        <m:r>
          <w:rPr>
            <w:rFonts w:ascii="Sylfaen" w:eastAsiaTheme="minorEastAsia" w:hAnsi="Sylfaen"/>
            <w:sz w:val="24"/>
            <w:szCs w:val="24"/>
            <w:lang w:val="ru-RU"/>
          </w:rPr>
          <m:t xml:space="preserve">Մտքի մարզանքի </m:t>
        </m:r>
        <m:r>
          <w:rPr>
            <w:rFonts w:ascii="Cambria Math" w:eastAsiaTheme="minorEastAsia" w:hAnsi="Cambria Math"/>
            <w:sz w:val="24"/>
            <w:szCs w:val="24"/>
            <w:lang w:val="ru-RU"/>
          </w:rPr>
          <m:t>հ</m:t>
        </m:r>
        <m:r>
          <w:rPr>
            <w:rFonts w:ascii="Sylfaen" w:eastAsiaTheme="minorEastAsia" w:hAnsi="Sylfaen"/>
            <w:sz w:val="24"/>
            <w:szCs w:val="24"/>
            <w:lang w:val="ru-RU"/>
          </w:rPr>
          <m:t xml:space="preserve">ամար </m:t>
        </m:r>
        <m:r>
          <w:rPr>
            <w:rFonts w:ascii="Cambria Math" w:eastAsiaTheme="minorEastAsia" w:hAnsi="Cambria Math"/>
            <w:sz w:val="24"/>
            <w:szCs w:val="24"/>
            <w:lang w:val="ru-RU"/>
          </w:rPr>
          <m:t>≫</m:t>
        </m:r>
      </m:oMath>
      <w:r>
        <w:rPr>
          <w:rFonts w:ascii="Sylfaen" w:eastAsiaTheme="minorEastAsia" w:hAnsi="Sylfaen"/>
          <w:sz w:val="24"/>
          <w:szCs w:val="24"/>
          <w:lang w:val="ru-RU"/>
        </w:rPr>
        <w:t xml:space="preserve">     Սակայն դրանից ավելի քան մեկ դար առաջ փոքրիկ Հայաստանում    Անանիա Շիրակացին արդեն գրել էր մաթեմատիկայի իր խնդրագիրքը: այդ խնդրագիրքը  անհամեմատ գերազանցում էր իր մաթեմատիկական բովանդակությամբ և խորությամբ,  ինչպես նաև  կրթական  բովանդակությամբ Ալկուինի գրքին: 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eastAsiaTheme="minorEastAsia" w:hAnsi="Sylfaen"/>
          <w:sz w:val="24"/>
          <w:szCs w:val="24"/>
          <w:lang w:val="ru-RU"/>
        </w:rPr>
      </w:pP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eastAsiaTheme="minorEastAsia" w:hAnsi="Sylfaen"/>
          <w:sz w:val="24"/>
          <w:szCs w:val="24"/>
          <w:lang w:val="ru-RU"/>
        </w:rPr>
      </w:pPr>
      <w:r>
        <w:rPr>
          <w:rFonts w:ascii="Sylfaen" w:eastAsiaTheme="minorEastAsia" w:hAnsi="Sylfaen"/>
          <w:sz w:val="24"/>
          <w:szCs w:val="24"/>
          <w:lang w:val="ru-RU"/>
        </w:rPr>
        <w:t>Արդյոք պետք չէ հիանալ այսպիսի ազգով  և ինչու չանել ամեն ինչ, որ մեր ազգը լինի հավերժ և հաղթող: Մեր    գոյատևման գաղտնիքը       հենց  դրա մեջ է թաքնված: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eastAsiaTheme="minorEastAsia" w:hAnsi="Sylfaen"/>
          <w:sz w:val="24"/>
          <w:szCs w:val="24"/>
          <w:lang w:val="ru-RU"/>
        </w:rPr>
      </w:pP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eastAsiaTheme="minorEastAsia" w:hAnsi="Sylfaen"/>
          <w:sz w:val="24"/>
          <w:szCs w:val="24"/>
          <w:lang w:val="ru-RU"/>
        </w:rPr>
      </w:pPr>
      <w:r>
        <w:rPr>
          <w:rFonts w:ascii="Sylfaen" w:eastAsiaTheme="minorEastAsia" w:hAnsi="Sylfaen"/>
          <w:sz w:val="24"/>
          <w:szCs w:val="24"/>
          <w:lang w:val="ru-RU"/>
        </w:rPr>
        <w:t xml:space="preserve">Շիրակացու խնդրագիրքը լրացվում է նրա ինը խրախճանկարներով: Դրանք, իրենց հիմքում ընկած տրամաբանական կառուցվածքի բարդությամբ և խստությամբ , իրենց հնարամտությամբ մի փոքր ավելի  թեթև  խնդիրներ,  որովհետև դրանք գրվել է հենց այդ նպատակով`ժամանցային: 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eastAsiaTheme="minorEastAsia" w:hAnsi="Sylfaen"/>
          <w:sz w:val="24"/>
          <w:szCs w:val="24"/>
          <w:lang w:val="ru-RU"/>
        </w:rPr>
      </w:pPr>
      <w:r>
        <w:rPr>
          <w:rFonts w:ascii="Sylfaen" w:eastAsiaTheme="minorEastAsia" w:hAnsi="Sylfaen"/>
          <w:sz w:val="24"/>
          <w:szCs w:val="24"/>
          <w:lang w:val="ru-RU"/>
        </w:rPr>
        <w:t xml:space="preserve">Շիրակացու խնդիրների   և դրանց լուծման պարզության հետևում հաճախ թաքնված են տրամաբանական խորությունը և անսպասելիությունը, որոնք լինելով գիտական գեղեցիկի հատկանիշներ, լրացուցիչ  գեղագիտական հմայք են հաղորդում մաթեմատիկական նյութին : 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eastAsiaTheme="minorEastAsia" w:hAnsi="Sylfaen"/>
          <w:sz w:val="24"/>
          <w:szCs w:val="24"/>
          <w:lang w:val="ru-RU"/>
        </w:rPr>
      </w:pPr>
      <w:r>
        <w:rPr>
          <w:rFonts w:ascii="Sylfaen" w:eastAsiaTheme="minorEastAsia" w:hAnsi="Sylfaen"/>
          <w:sz w:val="24"/>
          <w:szCs w:val="24"/>
          <w:lang w:val="ru-RU"/>
        </w:rPr>
        <w:t xml:space="preserve">  Մաթեմատիկական ուսուցման գործընթացում կատակերկագանը հիմնականում դրսևորվում է խնդիրների բովանդակության ու լուծումների մեջ: Դրանք նաև ծիծաղի աղբյուրներ են:Այդպիսի խնդիրների ցանկին են պատկանում Գ Օյստերի կողմից առաջադրվող խնդիրները: Դրանք առաջին հայացքից հեռու են հասարակության կողմից ընդունված բարոյական նորմերից և, թվում է , կարող է սովորողի մոտ ձևավորել բարոյական ոչ դրական որակներ: Բայց կարելի է երբեմն առաջադրել նման խնդիրներ,որ գոնե ծույլերի մոտ առաջանա որոշակի հետաքրքրություն մաթեմատիկայի նկատմամբ: 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eastAsiaTheme="minorEastAsia" w:hAnsi="Sylfaen"/>
          <w:sz w:val="24"/>
          <w:szCs w:val="24"/>
          <w:lang w:val="ru-RU"/>
        </w:rPr>
      </w:pPr>
      <w:r>
        <w:rPr>
          <w:rFonts w:ascii="Sylfaen" w:eastAsiaTheme="minorEastAsia" w:hAnsi="Sylfaen"/>
          <w:sz w:val="24"/>
          <w:szCs w:val="24"/>
          <w:lang w:val="ru-RU"/>
        </w:rPr>
        <w:lastRenderedPageBreak/>
        <w:t xml:space="preserve">Ահա դրանցից մի քանիսը : 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eastAsiaTheme="minorEastAsia" w:hAnsi="Sylfaen"/>
          <w:sz w:val="24"/>
          <w:szCs w:val="24"/>
          <w:lang w:val="ru-RU"/>
        </w:rPr>
      </w:pP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eastAsiaTheme="minorEastAsia" w:hAnsi="Sylfaen"/>
          <w:sz w:val="24"/>
          <w:szCs w:val="24"/>
          <w:lang w:val="ru-RU"/>
        </w:rPr>
      </w:pPr>
      <w:r>
        <w:rPr>
          <w:rFonts w:ascii="Sylfaen" w:eastAsiaTheme="minorEastAsia" w:hAnsi="Sylfaen"/>
          <w:sz w:val="24"/>
          <w:szCs w:val="24"/>
          <w:lang w:val="ru-RU"/>
        </w:rPr>
        <w:t>Երբ Կոլյան եկավ իր ընկեր Տոլյայի ծննդին,  նա իր  նվերի հետ միասին կշռում էր 26կգ100գրամ:  Այստեղ նա կերավ 40 կոնֆետ` յուրաքանչյուրը 10գրամ, 10 խնձոր` յուրաքանչյուրը 100գրամ և 2 կգ 500գրամ կշռող մի տորէ`ամբողջությամբ: ԻՆչքան էր կշռում Կոլյան ծնունդից վերադառնալիս, եթե հայտնի  է, որ նվերը նա հետը տու բերեց:</w:t>
      </w:r>
    </w:p>
    <w:p w:rsidR="00D44A56" w:rsidRDefault="00D44A56" w:rsidP="00E72160">
      <w:pPr>
        <w:pStyle w:val="ListParagraph"/>
        <w:ind w:left="-1134"/>
        <w:jc w:val="both"/>
        <w:rPr>
          <w:rFonts w:ascii="Sylfaen" w:eastAsiaTheme="minorEastAsia" w:hAnsi="Sylfaen"/>
          <w:sz w:val="24"/>
          <w:szCs w:val="24"/>
          <w:lang w:val="ru-RU"/>
        </w:rPr>
      </w:pP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eastAsiaTheme="minorEastAsia" w:hAnsi="Sylfaen"/>
          <w:sz w:val="24"/>
          <w:szCs w:val="24"/>
          <w:lang w:val="ru-RU"/>
        </w:rPr>
      </w:pP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eastAsiaTheme="minorEastAsia" w:hAnsi="Sylfaen"/>
          <w:sz w:val="24"/>
          <w:szCs w:val="24"/>
          <w:lang w:val="ru-RU"/>
        </w:rPr>
      </w:pPr>
      <w:r>
        <w:rPr>
          <w:rFonts w:ascii="Sylfaen" w:eastAsiaTheme="minorEastAsia" w:hAnsi="Sylfaen"/>
          <w:sz w:val="24"/>
          <w:szCs w:val="24"/>
          <w:lang w:val="ru-RU"/>
        </w:rPr>
        <w:t>Կոլյան երազում էր ուտել մի շոկոլոդ, որի երկարությունը երկու մետր է,  իսկ  լայնությունը` մեկ մետր:   Տոլյան   երազում է    ուտել   նույն   երկարությամբ    շոկոլադ, որի երկարությունը նույննէ, բայց մակերեսը երեք անգամ մեծ է: Ինչքանով է Տոլյայի երազած շոկոլադի լայնությունը մեծ երկարությունից: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eastAsiaTheme="minorEastAsia" w:hAnsi="Sylfaen"/>
          <w:sz w:val="24"/>
          <w:szCs w:val="24"/>
          <w:lang w:val="ru-RU"/>
        </w:rPr>
      </w:pP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eastAsiaTheme="minorEastAsia" w:hAnsi="Sylfaen"/>
          <w:sz w:val="24"/>
          <w:szCs w:val="24"/>
          <w:lang w:val="ru-RU"/>
        </w:rPr>
      </w:pPr>
      <w:r>
        <w:rPr>
          <w:rFonts w:ascii="Sylfaen" w:eastAsiaTheme="minorEastAsia" w:hAnsi="Sylfaen"/>
          <w:sz w:val="24"/>
          <w:szCs w:val="24"/>
          <w:lang w:val="ru-RU"/>
        </w:rPr>
        <w:t>Ջայլամը 200  մետրը վազում է 12    վայրկյանում: Անվազն քանի կմ պետք է վազի Պյոտր Պետրովիչը,  եթե արդեն 10 րոպեէ, ինչ ջայլամը վազում է նրա հետևից: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eastAsiaTheme="minorEastAsia" w:hAnsi="Sylfaen"/>
          <w:sz w:val="24"/>
          <w:szCs w:val="24"/>
          <w:lang w:val="ru-RU"/>
        </w:rPr>
      </w:pP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eastAsiaTheme="minorEastAsia" w:hAnsi="Sylfaen"/>
          <w:sz w:val="24"/>
          <w:szCs w:val="24"/>
          <w:lang w:val="ru-RU"/>
        </w:rPr>
      </w:pP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eastAsiaTheme="minorEastAsia" w:hAnsi="Sylfaen"/>
          <w:sz w:val="24"/>
          <w:szCs w:val="24"/>
          <w:lang w:val="ru-RU"/>
        </w:rPr>
      </w:pPr>
      <w:r>
        <w:rPr>
          <w:rFonts w:ascii="Sylfaen" w:eastAsiaTheme="minorEastAsia" w:hAnsi="Sylfaen"/>
          <w:sz w:val="24"/>
          <w:szCs w:val="24"/>
          <w:lang w:val="ru-RU"/>
        </w:rPr>
        <w:t>Քառասուն տատիկներ հրավիրված են մի պապիկի ծնունդին: Նրանցից յուրաքանչյուրը նվեր տարավ երկու սանր: Քանի սանր նվեր ստացավ այդ պապիկը,  եթե նա լրիվ ճաղատ էր:</w:t>
      </w:r>
    </w:p>
    <w:p w:rsidR="00D44A56" w:rsidRDefault="00D44A56" w:rsidP="00E72160">
      <w:pPr>
        <w:pStyle w:val="ListParagraph"/>
        <w:spacing w:line="360" w:lineRule="auto"/>
        <w:ind w:left="-1134"/>
        <w:jc w:val="both"/>
        <w:rPr>
          <w:rFonts w:ascii="Sylfaen" w:eastAsiaTheme="minorEastAsia" w:hAnsi="Sylfaen"/>
          <w:sz w:val="24"/>
          <w:szCs w:val="24"/>
          <w:lang w:val="ru-RU"/>
        </w:rPr>
      </w:pPr>
      <w:r>
        <w:rPr>
          <w:rFonts w:ascii="Sylfaen" w:eastAsiaTheme="minorEastAsia" w:hAnsi="Sylfaen"/>
          <w:sz w:val="24"/>
          <w:szCs w:val="24"/>
          <w:lang w:val="ru-RU"/>
        </w:rPr>
        <w:t>Հանրահայտ մաթեմատիկոս և փիլիսոփա, կիբերնետիկայի և արհեստակա ինտելեկտի տեսության հիմնադիր Նորբերտ Վինները  գտնում է, որ մաթեմատիկայի բարձրագույ կոչումը մեզ շրջապատող քաոսի մեջ կարգը գտնելն է:</w:t>
      </w:r>
    </w:p>
    <w:p w:rsidR="00D44A56" w:rsidRDefault="00D44A56" w:rsidP="00E72160">
      <w:pPr>
        <w:pStyle w:val="ListParagraph"/>
        <w:ind w:left="-1134"/>
        <w:jc w:val="both"/>
        <w:rPr>
          <w:rFonts w:ascii="Sylfaen" w:eastAsiaTheme="minorEastAsia" w:hAnsi="Sylfaen"/>
          <w:sz w:val="24"/>
          <w:szCs w:val="24"/>
          <w:lang w:val="ru-RU"/>
        </w:rPr>
      </w:pPr>
    </w:p>
    <w:p w:rsidR="00D44A56" w:rsidRDefault="00D44A56" w:rsidP="00E72160">
      <w:pPr>
        <w:pStyle w:val="ListParagraph"/>
        <w:ind w:left="-1134"/>
        <w:jc w:val="both"/>
        <w:rPr>
          <w:rFonts w:ascii="Sylfaen" w:eastAsiaTheme="minorEastAsia" w:hAnsi="Sylfaen"/>
          <w:sz w:val="24"/>
          <w:szCs w:val="24"/>
          <w:lang w:val="ru-RU"/>
        </w:rPr>
      </w:pPr>
    </w:p>
    <w:p w:rsidR="00F43017" w:rsidRDefault="00F43017" w:rsidP="00E72160">
      <w:pPr>
        <w:pStyle w:val="ListParagraph"/>
        <w:ind w:left="-1134"/>
        <w:jc w:val="both"/>
        <w:rPr>
          <w:rFonts w:ascii="Sylfaen" w:eastAsiaTheme="minorEastAsia" w:hAnsi="Sylfaen"/>
          <w:sz w:val="24"/>
          <w:szCs w:val="24"/>
          <w:lang w:val="ru-RU"/>
        </w:rPr>
      </w:pPr>
    </w:p>
    <w:p w:rsidR="00F43017" w:rsidRDefault="00F43017" w:rsidP="00E72160">
      <w:pPr>
        <w:pStyle w:val="ListParagraph"/>
        <w:ind w:left="-1134"/>
        <w:jc w:val="both"/>
        <w:rPr>
          <w:rFonts w:ascii="Sylfaen" w:eastAsiaTheme="minorEastAsia" w:hAnsi="Sylfaen"/>
          <w:sz w:val="24"/>
          <w:szCs w:val="24"/>
          <w:lang w:val="ru-RU"/>
        </w:rPr>
      </w:pPr>
    </w:p>
    <w:p w:rsidR="00F43017" w:rsidRDefault="00F43017" w:rsidP="00E72160">
      <w:pPr>
        <w:pStyle w:val="ListParagraph"/>
        <w:ind w:left="-1134"/>
        <w:jc w:val="both"/>
        <w:rPr>
          <w:rFonts w:ascii="Sylfaen" w:eastAsiaTheme="minorEastAsia" w:hAnsi="Sylfaen"/>
          <w:sz w:val="24"/>
          <w:szCs w:val="24"/>
          <w:lang w:val="ru-RU"/>
        </w:rPr>
      </w:pPr>
    </w:p>
    <w:p w:rsidR="00F43017" w:rsidRDefault="00F43017" w:rsidP="00E72160">
      <w:pPr>
        <w:pStyle w:val="ListParagraph"/>
        <w:ind w:left="-1134"/>
        <w:jc w:val="both"/>
        <w:rPr>
          <w:rFonts w:ascii="Sylfaen" w:eastAsiaTheme="minorEastAsia" w:hAnsi="Sylfaen"/>
          <w:sz w:val="24"/>
          <w:szCs w:val="24"/>
          <w:lang w:val="ru-RU"/>
        </w:rPr>
      </w:pPr>
    </w:p>
    <w:p w:rsidR="00F43017" w:rsidRDefault="00F43017" w:rsidP="00E72160">
      <w:pPr>
        <w:pStyle w:val="ListParagraph"/>
        <w:ind w:left="-1134"/>
        <w:jc w:val="both"/>
        <w:rPr>
          <w:rFonts w:ascii="Sylfaen" w:eastAsiaTheme="minorEastAsia" w:hAnsi="Sylfaen"/>
          <w:sz w:val="24"/>
          <w:szCs w:val="24"/>
          <w:lang w:val="ru-RU"/>
        </w:rPr>
      </w:pPr>
    </w:p>
    <w:p w:rsidR="00F43017" w:rsidRDefault="00F43017" w:rsidP="00E72160">
      <w:pPr>
        <w:pStyle w:val="ListParagraph"/>
        <w:ind w:left="-1134"/>
        <w:jc w:val="both"/>
        <w:rPr>
          <w:rFonts w:ascii="Sylfaen" w:eastAsiaTheme="minorEastAsia" w:hAnsi="Sylfaen"/>
          <w:sz w:val="24"/>
          <w:szCs w:val="24"/>
          <w:lang w:val="ru-RU"/>
        </w:rPr>
      </w:pPr>
    </w:p>
    <w:p w:rsidR="00F43017" w:rsidRDefault="00F43017" w:rsidP="00E72160">
      <w:pPr>
        <w:pStyle w:val="ListParagraph"/>
        <w:ind w:left="-1134"/>
        <w:jc w:val="both"/>
        <w:rPr>
          <w:rFonts w:ascii="Sylfaen" w:eastAsiaTheme="minorEastAsia" w:hAnsi="Sylfaen"/>
          <w:sz w:val="24"/>
          <w:szCs w:val="24"/>
          <w:lang w:val="ru-RU"/>
        </w:rPr>
      </w:pPr>
    </w:p>
    <w:p w:rsidR="00D44A56" w:rsidRPr="00E72160" w:rsidRDefault="00D44A56" w:rsidP="00D44A56">
      <w:pPr>
        <w:pStyle w:val="ListParagraph"/>
        <w:ind w:left="-1134"/>
        <w:jc w:val="center"/>
        <w:rPr>
          <w:rFonts w:ascii="Sylfaen" w:eastAsiaTheme="minorEastAsia" w:hAnsi="Sylfaen"/>
          <w:b/>
          <w:sz w:val="32"/>
          <w:szCs w:val="32"/>
          <w:lang w:val="hy-AM"/>
        </w:rPr>
      </w:pPr>
      <w:r w:rsidRPr="00E72160">
        <w:rPr>
          <w:rFonts w:ascii="Sylfaen" w:eastAsiaTheme="minorEastAsia" w:hAnsi="Sylfaen"/>
          <w:b/>
          <w:sz w:val="32"/>
          <w:szCs w:val="32"/>
          <w:lang w:val="hy-AM"/>
        </w:rPr>
        <w:lastRenderedPageBreak/>
        <w:t>Եզրակացություն</w:t>
      </w:r>
    </w:p>
    <w:p w:rsidR="00D44A56" w:rsidRPr="00D44A56" w:rsidRDefault="00D44A56" w:rsidP="00D44A56">
      <w:pPr>
        <w:pStyle w:val="ListParagraph"/>
        <w:ind w:left="-1134"/>
        <w:jc w:val="center"/>
        <w:rPr>
          <w:rFonts w:ascii="Sylfaen" w:eastAsiaTheme="minorEastAsia" w:hAnsi="Sylfaen"/>
          <w:sz w:val="24"/>
          <w:szCs w:val="24"/>
          <w:lang w:val="hy-AM"/>
        </w:rPr>
      </w:pPr>
    </w:p>
    <w:p w:rsidR="00D44A56" w:rsidRPr="00E72160" w:rsidRDefault="00D44A56" w:rsidP="00E72160">
      <w:pPr>
        <w:rPr>
          <w:rFonts w:ascii="Sylfaen" w:eastAsiaTheme="minorEastAsia" w:hAnsi="Sylfaen"/>
          <w:sz w:val="28"/>
          <w:szCs w:val="28"/>
          <w:lang w:val="ru-RU"/>
        </w:rPr>
      </w:pPr>
    </w:p>
    <w:p w:rsidR="00D44A56" w:rsidRPr="00F43017" w:rsidRDefault="00D44A56" w:rsidP="00082C56">
      <w:pPr>
        <w:pStyle w:val="ListParagraph"/>
        <w:spacing w:line="360" w:lineRule="auto"/>
        <w:ind w:left="-1134"/>
        <w:jc w:val="both"/>
        <w:rPr>
          <w:rFonts w:ascii="Sylfaen" w:eastAsiaTheme="minorEastAsia" w:hAnsi="Sylfaen"/>
          <w:sz w:val="28"/>
          <w:szCs w:val="28"/>
          <w:lang w:val="ru-RU"/>
        </w:rPr>
      </w:pPr>
      <w:r w:rsidRPr="00F43017">
        <w:rPr>
          <w:rFonts w:ascii="Sylfaen" w:eastAsiaTheme="minorEastAsia" w:hAnsi="Sylfaen"/>
          <w:sz w:val="28"/>
          <w:szCs w:val="28"/>
          <w:lang w:val="ru-RU"/>
        </w:rPr>
        <w:t>Եվ այսպես կարելի է հպարտորեն ասել, որ ինչպես ընդունված է շատերի մոտ այն թյուր կարծիքը, որ մաթեմատիկան անգույն և չոր առարկա է կարող ենք հերքել և ասել,  առանց մաթեմատիկայի գոյության ոչինչ հիմնավորել ու ապացուցել չեն կարող: Մաթեմատիկան է, որ թուլ է տալիս զարգացնել մտածողություն և   այլն: այնպես, որ  ցանկացած նորը դա ստեղծվում է մաթեմատիկայի հնի օգնությամբ:</w:t>
      </w:r>
    </w:p>
    <w:p w:rsidR="00D44A56" w:rsidRPr="00F43017" w:rsidRDefault="00D44A56" w:rsidP="00D44A56">
      <w:pPr>
        <w:pStyle w:val="ListParagraph"/>
        <w:ind w:left="-1134"/>
        <w:rPr>
          <w:rFonts w:ascii="Sylfaen" w:eastAsiaTheme="minorEastAsia" w:hAnsi="Sylfaen"/>
          <w:sz w:val="28"/>
          <w:szCs w:val="28"/>
          <w:lang w:val="ru-RU"/>
        </w:rPr>
      </w:pPr>
    </w:p>
    <w:p w:rsidR="00D44A56" w:rsidRPr="00F43017" w:rsidRDefault="00D44A56" w:rsidP="00D44A56">
      <w:pPr>
        <w:pStyle w:val="ListParagraph"/>
        <w:ind w:left="-1134"/>
        <w:rPr>
          <w:rFonts w:ascii="Sylfaen" w:eastAsiaTheme="minorEastAsia" w:hAnsi="Sylfaen"/>
          <w:sz w:val="28"/>
          <w:szCs w:val="28"/>
          <w:lang w:val="ru-RU"/>
        </w:rPr>
      </w:pPr>
    </w:p>
    <w:p w:rsidR="00D44A56" w:rsidRPr="00D44A56" w:rsidRDefault="00D44A56" w:rsidP="00D44A56">
      <w:pPr>
        <w:pStyle w:val="ListParagraph"/>
        <w:ind w:left="-1134"/>
        <w:rPr>
          <w:rFonts w:ascii="Sylfaen" w:eastAsiaTheme="minorEastAsia" w:hAnsi="Sylfaen"/>
          <w:sz w:val="24"/>
          <w:szCs w:val="24"/>
          <w:lang w:val="ru-RU"/>
        </w:rPr>
      </w:pPr>
    </w:p>
    <w:p w:rsidR="00D44A56" w:rsidRPr="00D44A56" w:rsidRDefault="00D44A56" w:rsidP="00D44A56">
      <w:pPr>
        <w:pStyle w:val="ListParagraph"/>
        <w:ind w:left="-1134"/>
        <w:rPr>
          <w:rFonts w:ascii="Sylfaen" w:eastAsiaTheme="minorEastAsia" w:hAnsi="Sylfaen"/>
          <w:sz w:val="24"/>
          <w:szCs w:val="24"/>
          <w:lang w:val="hy-AM"/>
        </w:rPr>
      </w:pPr>
    </w:p>
    <w:p w:rsidR="00D44A56" w:rsidRPr="00D44A56" w:rsidRDefault="00D44A56" w:rsidP="00D44A56">
      <w:pPr>
        <w:pStyle w:val="ListParagraph"/>
        <w:ind w:left="-1134"/>
        <w:rPr>
          <w:rFonts w:ascii="Sylfaen" w:eastAsiaTheme="minorEastAsia" w:hAnsi="Sylfaen"/>
          <w:sz w:val="24"/>
          <w:szCs w:val="24"/>
          <w:lang w:val="hy-AM"/>
        </w:rPr>
      </w:pPr>
    </w:p>
    <w:p w:rsidR="00D44A56" w:rsidRPr="00D44A56" w:rsidRDefault="00D44A56" w:rsidP="00D44A56">
      <w:pPr>
        <w:pStyle w:val="ListParagraph"/>
        <w:ind w:left="-1134"/>
        <w:rPr>
          <w:rFonts w:ascii="Sylfaen" w:eastAsiaTheme="minorEastAsia" w:hAnsi="Sylfaen"/>
          <w:sz w:val="24"/>
          <w:szCs w:val="24"/>
          <w:lang w:val="hy-AM"/>
        </w:rPr>
      </w:pPr>
    </w:p>
    <w:p w:rsidR="00D44A56" w:rsidRPr="00D44A56" w:rsidRDefault="00D44A56" w:rsidP="00D44A56">
      <w:pPr>
        <w:pStyle w:val="ListParagraph"/>
        <w:ind w:left="-1134"/>
        <w:rPr>
          <w:rFonts w:ascii="Sylfaen" w:eastAsiaTheme="minorEastAsia" w:hAnsi="Sylfaen"/>
          <w:sz w:val="24"/>
          <w:szCs w:val="24"/>
          <w:lang w:val="hy-AM"/>
        </w:rPr>
      </w:pPr>
    </w:p>
    <w:p w:rsidR="00D44A56" w:rsidRPr="00D44A56" w:rsidRDefault="00D44A56" w:rsidP="00D44A56">
      <w:pPr>
        <w:pStyle w:val="ListParagraph"/>
        <w:ind w:left="-1134"/>
        <w:rPr>
          <w:rFonts w:ascii="Sylfaen" w:eastAsiaTheme="minorEastAsia" w:hAnsi="Sylfaen"/>
          <w:sz w:val="24"/>
          <w:szCs w:val="24"/>
          <w:lang w:val="hy-AM"/>
        </w:rPr>
      </w:pPr>
      <w:r w:rsidRPr="00D44A56">
        <w:rPr>
          <w:rFonts w:ascii="Sylfaen" w:eastAsiaTheme="minorEastAsia" w:hAnsi="Sylfaen"/>
          <w:sz w:val="24"/>
          <w:szCs w:val="24"/>
          <w:lang w:val="hy-AM"/>
        </w:rPr>
        <w:t xml:space="preserve">   </w:t>
      </w:r>
    </w:p>
    <w:p w:rsidR="00D44A56" w:rsidRPr="00D44A56" w:rsidRDefault="00D44A56" w:rsidP="00D44A56">
      <w:pPr>
        <w:pStyle w:val="ListParagraph"/>
        <w:ind w:left="-1134"/>
        <w:rPr>
          <w:rFonts w:ascii="Sylfaen" w:eastAsiaTheme="minorEastAsia" w:hAnsi="Sylfaen"/>
          <w:sz w:val="24"/>
          <w:szCs w:val="24"/>
          <w:lang w:val="hy-AM"/>
        </w:rPr>
      </w:pPr>
    </w:p>
    <w:p w:rsidR="00D44A56" w:rsidRPr="00D44A56" w:rsidRDefault="00D44A56" w:rsidP="00D44A56">
      <w:pPr>
        <w:pStyle w:val="ListParagraph"/>
        <w:ind w:left="-1134"/>
        <w:rPr>
          <w:rFonts w:ascii="Sylfaen" w:eastAsiaTheme="minorEastAsia" w:hAnsi="Sylfaen"/>
          <w:sz w:val="32"/>
          <w:szCs w:val="32"/>
          <w:lang w:val="hy-AM"/>
        </w:rPr>
      </w:pPr>
      <w:r w:rsidRPr="00D44A56">
        <w:rPr>
          <w:rFonts w:ascii="Sylfaen" w:eastAsiaTheme="minorEastAsia" w:hAnsi="Sylfaen"/>
          <w:sz w:val="32"/>
          <w:szCs w:val="32"/>
          <w:lang w:val="hy-AM"/>
        </w:rPr>
        <w:t xml:space="preserve"> </w:t>
      </w:r>
    </w:p>
    <w:p w:rsidR="00D44A56" w:rsidRPr="00D44A56" w:rsidRDefault="00D44A56" w:rsidP="00D44A56">
      <w:pPr>
        <w:pStyle w:val="ListParagraph"/>
        <w:ind w:left="-1134"/>
        <w:rPr>
          <w:rFonts w:ascii="Sylfaen" w:eastAsiaTheme="minorEastAsia" w:hAnsi="Sylfaen"/>
          <w:sz w:val="32"/>
          <w:szCs w:val="32"/>
          <w:lang w:val="hy-AM"/>
        </w:rPr>
      </w:pPr>
    </w:p>
    <w:p w:rsidR="00D44A56" w:rsidRPr="00D44A56" w:rsidRDefault="00D44A56" w:rsidP="00D44A56">
      <w:pPr>
        <w:pStyle w:val="ListParagraph"/>
        <w:ind w:left="-1134"/>
        <w:rPr>
          <w:rFonts w:ascii="Sylfaen" w:eastAsiaTheme="minorEastAsia" w:hAnsi="Sylfaen"/>
          <w:sz w:val="32"/>
          <w:szCs w:val="32"/>
          <w:lang w:val="hy-AM"/>
        </w:rPr>
      </w:pPr>
    </w:p>
    <w:p w:rsidR="00D44A56" w:rsidRDefault="00D44A56" w:rsidP="00C40862">
      <w:pPr>
        <w:ind w:left="-1134"/>
        <w:rPr>
          <w:rFonts w:ascii="Sylfaen" w:hAnsi="Sylfaen"/>
          <w:sz w:val="32"/>
          <w:szCs w:val="32"/>
          <w:lang w:val="hy-AM"/>
        </w:rPr>
      </w:pPr>
    </w:p>
    <w:p w:rsidR="00F43017" w:rsidRDefault="00F43017" w:rsidP="00C40862">
      <w:pPr>
        <w:ind w:left="-1134"/>
        <w:rPr>
          <w:rFonts w:ascii="Sylfaen" w:hAnsi="Sylfaen"/>
          <w:sz w:val="32"/>
          <w:szCs w:val="32"/>
          <w:lang w:val="hy-AM"/>
        </w:rPr>
      </w:pPr>
    </w:p>
    <w:p w:rsidR="00F43017" w:rsidRDefault="00F43017" w:rsidP="00C40862">
      <w:pPr>
        <w:ind w:left="-1134"/>
        <w:rPr>
          <w:rFonts w:ascii="Sylfaen" w:hAnsi="Sylfaen"/>
          <w:sz w:val="32"/>
          <w:szCs w:val="32"/>
          <w:lang w:val="hy-AM"/>
        </w:rPr>
      </w:pPr>
    </w:p>
    <w:p w:rsidR="00F43017" w:rsidRDefault="00F43017" w:rsidP="00C40862">
      <w:pPr>
        <w:ind w:left="-1134"/>
        <w:rPr>
          <w:rFonts w:ascii="Sylfaen" w:hAnsi="Sylfaen"/>
          <w:sz w:val="32"/>
          <w:szCs w:val="32"/>
          <w:lang w:val="hy-AM"/>
        </w:rPr>
      </w:pPr>
    </w:p>
    <w:p w:rsidR="00F43017" w:rsidRDefault="00F43017" w:rsidP="00C40862">
      <w:pPr>
        <w:ind w:left="-1134"/>
        <w:rPr>
          <w:rFonts w:ascii="Sylfaen" w:hAnsi="Sylfaen"/>
          <w:sz w:val="32"/>
          <w:szCs w:val="32"/>
          <w:lang w:val="hy-AM"/>
        </w:rPr>
      </w:pPr>
    </w:p>
    <w:p w:rsidR="00F43017" w:rsidRDefault="00F43017" w:rsidP="00C40862">
      <w:pPr>
        <w:ind w:left="-1134"/>
        <w:rPr>
          <w:rFonts w:ascii="Sylfaen" w:hAnsi="Sylfaen"/>
          <w:sz w:val="32"/>
          <w:szCs w:val="32"/>
          <w:lang w:val="hy-AM"/>
        </w:rPr>
      </w:pPr>
    </w:p>
    <w:p w:rsidR="00F43017" w:rsidRDefault="00F43017" w:rsidP="00C40862">
      <w:pPr>
        <w:ind w:left="-1134"/>
        <w:rPr>
          <w:rFonts w:ascii="Sylfaen" w:hAnsi="Sylfaen"/>
          <w:sz w:val="32"/>
          <w:szCs w:val="32"/>
          <w:lang w:val="hy-AM"/>
        </w:rPr>
      </w:pPr>
    </w:p>
    <w:p w:rsidR="00F43017" w:rsidRDefault="00F43017" w:rsidP="00F43017">
      <w:pPr>
        <w:pStyle w:val="ListParagraph"/>
        <w:ind w:left="-1134"/>
        <w:rPr>
          <w:rFonts w:ascii="Sylfaen" w:eastAsiaTheme="minorEastAsia" w:hAnsi="Sylfaen"/>
          <w:sz w:val="24"/>
          <w:szCs w:val="24"/>
          <w:lang w:val="ru-RU"/>
        </w:rPr>
      </w:pPr>
    </w:p>
    <w:p w:rsidR="00F43017" w:rsidRPr="00BE7D5C" w:rsidRDefault="00082C56" w:rsidP="00F43017">
      <w:pPr>
        <w:pStyle w:val="ListParagraph"/>
        <w:ind w:left="-1134"/>
        <w:jc w:val="center"/>
        <w:rPr>
          <w:rFonts w:ascii="Sylfaen" w:eastAsiaTheme="minorEastAsia" w:hAnsi="Sylfaen"/>
          <w:b/>
          <w:sz w:val="28"/>
          <w:szCs w:val="28"/>
          <w:lang w:val="ru-RU"/>
        </w:rPr>
      </w:pPr>
      <w:r>
        <w:rPr>
          <w:rFonts w:ascii="Sylfaen" w:eastAsiaTheme="minorEastAsia" w:hAnsi="Sylfaen"/>
          <w:b/>
          <w:sz w:val="28"/>
          <w:szCs w:val="28"/>
          <w:lang w:val="ru-RU"/>
        </w:rPr>
        <w:t>Օգտագործված գ</w:t>
      </w:r>
      <w:r w:rsidR="00F43017" w:rsidRPr="00BE7D5C">
        <w:rPr>
          <w:rFonts w:ascii="Sylfaen" w:eastAsiaTheme="minorEastAsia" w:hAnsi="Sylfaen"/>
          <w:b/>
          <w:sz w:val="28"/>
          <w:szCs w:val="28"/>
          <w:lang w:val="ru-RU"/>
        </w:rPr>
        <w:t>րականության ցանկ</w:t>
      </w:r>
    </w:p>
    <w:p w:rsidR="00F43017" w:rsidRPr="00F43017" w:rsidRDefault="00F43017" w:rsidP="00F43017">
      <w:pPr>
        <w:pStyle w:val="ListParagraph"/>
        <w:ind w:left="-1134"/>
        <w:rPr>
          <w:rFonts w:ascii="Sylfaen" w:eastAsiaTheme="minorEastAsia" w:hAnsi="Sylfaen"/>
          <w:sz w:val="28"/>
          <w:szCs w:val="28"/>
          <w:lang w:val="ru-RU"/>
        </w:rPr>
      </w:pPr>
    </w:p>
    <w:p w:rsidR="00F43017" w:rsidRPr="00F43017" w:rsidRDefault="00F43017" w:rsidP="00BE7D5C">
      <w:pPr>
        <w:pStyle w:val="ListParagraph"/>
        <w:numPr>
          <w:ilvl w:val="0"/>
          <w:numId w:val="2"/>
        </w:numPr>
        <w:rPr>
          <w:rFonts w:ascii="Sylfaen" w:eastAsiaTheme="minorEastAsia" w:hAnsi="Sylfaen"/>
          <w:sz w:val="28"/>
          <w:szCs w:val="28"/>
          <w:lang w:val="ru-RU"/>
        </w:rPr>
      </w:pPr>
      <w:r w:rsidRPr="00F43017">
        <w:rPr>
          <w:rFonts w:ascii="Sylfaen" w:eastAsiaTheme="minorEastAsia" w:hAnsi="Sylfaen"/>
          <w:sz w:val="28"/>
          <w:szCs w:val="28"/>
          <w:lang w:val="ru-RU"/>
        </w:rPr>
        <w:t xml:space="preserve">Միքայելյան Հ. Ս. Գեղագիտական պահանջմունքը և մաթեմատիկական պահանջմունքը: </w:t>
      </w:r>
    </w:p>
    <w:p w:rsidR="00F43017" w:rsidRPr="00F43017" w:rsidRDefault="00F43017" w:rsidP="00BE7D5C">
      <w:pPr>
        <w:pStyle w:val="ListParagraph"/>
        <w:numPr>
          <w:ilvl w:val="0"/>
          <w:numId w:val="2"/>
        </w:numPr>
        <w:rPr>
          <w:rFonts w:ascii="Sylfaen" w:eastAsiaTheme="minorEastAsia" w:hAnsi="Sylfaen"/>
          <w:sz w:val="28"/>
          <w:szCs w:val="28"/>
          <w:lang w:val="ru-RU"/>
        </w:rPr>
      </w:pPr>
      <w:r w:rsidRPr="00F43017">
        <w:rPr>
          <w:rFonts w:ascii="Sylfaen" w:eastAsiaTheme="minorEastAsia" w:hAnsi="Sylfaen"/>
          <w:sz w:val="28"/>
          <w:szCs w:val="28"/>
          <w:lang w:val="ru-RU"/>
        </w:rPr>
        <w:t>Մարդ և հասրակությու</w:t>
      </w:r>
      <w:r w:rsidR="00BE7D5C">
        <w:rPr>
          <w:rFonts w:ascii="Sylfaen" w:eastAsiaTheme="minorEastAsia" w:hAnsi="Sylfaen"/>
          <w:sz w:val="28"/>
          <w:szCs w:val="28"/>
          <w:lang w:val="ru-RU"/>
        </w:rPr>
        <w:t xml:space="preserve">ն, </w:t>
      </w:r>
      <w:r w:rsidRPr="00F43017">
        <w:rPr>
          <w:rFonts w:ascii="Sylfaen" w:eastAsiaTheme="minorEastAsia" w:hAnsi="Sylfaen"/>
          <w:sz w:val="28"/>
          <w:szCs w:val="28"/>
          <w:lang w:val="ru-RU"/>
        </w:rPr>
        <w:t>2013</w:t>
      </w:r>
    </w:p>
    <w:p w:rsidR="00F43017" w:rsidRPr="00F43017" w:rsidRDefault="00F43017" w:rsidP="00F43017">
      <w:pPr>
        <w:pStyle w:val="ListParagraph"/>
        <w:ind w:left="-1134"/>
        <w:rPr>
          <w:rFonts w:ascii="Sylfaen" w:eastAsiaTheme="minorEastAsia" w:hAnsi="Sylfaen"/>
          <w:sz w:val="28"/>
          <w:szCs w:val="28"/>
          <w:lang w:val="ru-RU"/>
        </w:rPr>
      </w:pPr>
    </w:p>
    <w:p w:rsidR="00F43017" w:rsidRPr="00F43017" w:rsidRDefault="00F43017" w:rsidP="00BE7D5C">
      <w:pPr>
        <w:pStyle w:val="ListParagraph"/>
        <w:numPr>
          <w:ilvl w:val="0"/>
          <w:numId w:val="2"/>
        </w:numPr>
        <w:rPr>
          <w:rFonts w:ascii="Sylfaen" w:eastAsiaTheme="minorEastAsia" w:hAnsi="Sylfaen"/>
          <w:sz w:val="28"/>
          <w:szCs w:val="28"/>
          <w:lang w:val="ru-RU"/>
        </w:rPr>
      </w:pPr>
      <w:r w:rsidRPr="00F43017">
        <w:rPr>
          <w:rFonts w:ascii="Sylfaen" w:eastAsiaTheme="minorEastAsia" w:hAnsi="Sylfaen"/>
          <w:sz w:val="28"/>
          <w:szCs w:val="28"/>
          <w:lang w:val="ru-RU"/>
        </w:rPr>
        <w:t>Հ.Ս. Միքաելյան  Գեղագիտական հույզերը և մաթեմատիկական կրթությունը., Մաթեմատիկան դպրոցում 2013,    2012,   2015  թթ</w:t>
      </w:r>
      <w:r w:rsidR="00BE7D5C">
        <w:rPr>
          <w:rFonts w:ascii="Sylfaen" w:eastAsiaTheme="minorEastAsia" w:hAnsi="Sylfaen"/>
          <w:sz w:val="28"/>
          <w:szCs w:val="28"/>
          <w:lang w:val="ru-RU"/>
        </w:rPr>
        <w:t>.</w:t>
      </w:r>
    </w:p>
    <w:p w:rsidR="00F43017" w:rsidRPr="00F43017" w:rsidRDefault="00F43017" w:rsidP="00F43017">
      <w:pPr>
        <w:pStyle w:val="ListParagraph"/>
        <w:ind w:left="-1134"/>
        <w:rPr>
          <w:rFonts w:ascii="Sylfaen" w:eastAsiaTheme="minorEastAsia" w:hAnsi="Sylfaen"/>
          <w:sz w:val="28"/>
          <w:szCs w:val="28"/>
          <w:lang w:val="ru-RU"/>
        </w:rPr>
      </w:pPr>
    </w:p>
    <w:p w:rsidR="00F43017" w:rsidRPr="00F43017" w:rsidRDefault="00F43017" w:rsidP="00BE7D5C">
      <w:pPr>
        <w:pStyle w:val="ListParagraph"/>
        <w:numPr>
          <w:ilvl w:val="0"/>
          <w:numId w:val="2"/>
        </w:numPr>
        <w:rPr>
          <w:rFonts w:ascii="Sylfaen" w:eastAsiaTheme="minorEastAsia" w:hAnsi="Sylfaen"/>
          <w:sz w:val="28"/>
          <w:szCs w:val="28"/>
          <w:lang w:val="ru-RU"/>
        </w:rPr>
      </w:pPr>
      <w:r w:rsidRPr="00F43017">
        <w:rPr>
          <w:rFonts w:ascii="Sylfaen" w:eastAsiaTheme="minorEastAsia" w:hAnsi="Sylfaen"/>
          <w:sz w:val="28"/>
          <w:szCs w:val="28"/>
          <w:lang w:val="ru-RU"/>
        </w:rPr>
        <w:t xml:space="preserve">Վոլոշինով Ա.  Ս. Մաթեմատիկան արվեստում: </w:t>
      </w:r>
    </w:p>
    <w:p w:rsidR="00F43017" w:rsidRPr="00F43017" w:rsidRDefault="00F43017" w:rsidP="00F43017">
      <w:pPr>
        <w:pStyle w:val="ListParagraph"/>
        <w:ind w:left="-1134"/>
        <w:rPr>
          <w:rFonts w:ascii="Sylfaen" w:eastAsiaTheme="minorEastAsia" w:hAnsi="Sylfaen"/>
          <w:sz w:val="28"/>
          <w:szCs w:val="28"/>
          <w:lang w:val="ru-RU"/>
        </w:rPr>
      </w:pPr>
    </w:p>
    <w:p w:rsidR="00F43017" w:rsidRPr="00F43017" w:rsidRDefault="00F43017" w:rsidP="00BE7D5C">
      <w:pPr>
        <w:pStyle w:val="ListParagraph"/>
        <w:numPr>
          <w:ilvl w:val="0"/>
          <w:numId w:val="2"/>
        </w:numPr>
        <w:rPr>
          <w:rFonts w:ascii="Sylfaen" w:eastAsiaTheme="minorEastAsia" w:hAnsi="Sylfaen"/>
          <w:sz w:val="28"/>
          <w:szCs w:val="28"/>
          <w:lang w:val="ru-RU"/>
        </w:rPr>
      </w:pPr>
      <w:r w:rsidRPr="00F43017">
        <w:rPr>
          <w:rFonts w:ascii="Sylfaen" w:eastAsiaTheme="minorEastAsia" w:hAnsi="Sylfaen"/>
          <w:sz w:val="28"/>
          <w:szCs w:val="28"/>
          <w:lang w:val="ru-RU"/>
        </w:rPr>
        <w:t xml:space="preserve">Մասլով  Ա. Հուզական վիճակներ </w:t>
      </w:r>
    </w:p>
    <w:p w:rsidR="00F43017" w:rsidRPr="00F43017" w:rsidRDefault="00F43017" w:rsidP="00F43017">
      <w:pPr>
        <w:pStyle w:val="ListParagraph"/>
        <w:ind w:left="-1134"/>
        <w:rPr>
          <w:rFonts w:ascii="Sylfaen" w:eastAsiaTheme="minorEastAsia" w:hAnsi="Sylfaen"/>
          <w:sz w:val="28"/>
          <w:szCs w:val="28"/>
          <w:lang w:val="ru-RU"/>
        </w:rPr>
      </w:pPr>
    </w:p>
    <w:p w:rsidR="00F43017" w:rsidRPr="00F43017" w:rsidRDefault="00F43017" w:rsidP="00F43017">
      <w:pPr>
        <w:pStyle w:val="ListParagraph"/>
        <w:ind w:left="-1134"/>
        <w:rPr>
          <w:rFonts w:ascii="Sylfaen" w:eastAsiaTheme="minorEastAsia" w:hAnsi="Sylfaen"/>
          <w:sz w:val="28"/>
          <w:szCs w:val="28"/>
          <w:lang w:val="ru-RU"/>
        </w:rPr>
      </w:pPr>
    </w:p>
    <w:p w:rsidR="00F43017" w:rsidRPr="00C40862" w:rsidRDefault="00F43017" w:rsidP="00C40862">
      <w:pPr>
        <w:ind w:left="-1134"/>
        <w:rPr>
          <w:rFonts w:ascii="Sylfaen" w:hAnsi="Sylfaen"/>
          <w:sz w:val="32"/>
          <w:szCs w:val="32"/>
          <w:lang w:val="hy-AM"/>
        </w:rPr>
      </w:pPr>
    </w:p>
    <w:sectPr w:rsidR="00F43017" w:rsidRPr="00C40862" w:rsidSect="006069FC">
      <w:footerReference w:type="default" r:id="rId9"/>
      <w:pgSz w:w="12240" w:h="15840"/>
      <w:pgMar w:top="1134" w:right="90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72" w:rsidRDefault="005E0172" w:rsidP="00D44A56">
      <w:pPr>
        <w:spacing w:after="0" w:line="240" w:lineRule="auto"/>
      </w:pPr>
      <w:r>
        <w:separator/>
      </w:r>
    </w:p>
  </w:endnote>
  <w:endnote w:type="continuationSeparator" w:id="0">
    <w:p w:rsidR="005E0172" w:rsidRDefault="005E0172" w:rsidP="00D4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516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69FC" w:rsidRDefault="006069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AB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44A56" w:rsidRDefault="00D44A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72" w:rsidRDefault="005E0172" w:rsidP="00D44A56">
      <w:pPr>
        <w:spacing w:after="0" w:line="240" w:lineRule="auto"/>
      </w:pPr>
      <w:r>
        <w:separator/>
      </w:r>
    </w:p>
  </w:footnote>
  <w:footnote w:type="continuationSeparator" w:id="0">
    <w:p w:rsidR="005E0172" w:rsidRDefault="005E0172" w:rsidP="00D44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BAB"/>
    <w:multiLevelType w:val="hybridMultilevel"/>
    <w:tmpl w:val="1A1AADEA"/>
    <w:lvl w:ilvl="0" w:tplc="1C36A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2F1659"/>
    <w:multiLevelType w:val="hybridMultilevel"/>
    <w:tmpl w:val="29A03D72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AD"/>
    <w:rsid w:val="00082C56"/>
    <w:rsid w:val="000E71FF"/>
    <w:rsid w:val="003B55A6"/>
    <w:rsid w:val="003E0C4B"/>
    <w:rsid w:val="00554A51"/>
    <w:rsid w:val="005810A7"/>
    <w:rsid w:val="005E0172"/>
    <w:rsid w:val="006069FC"/>
    <w:rsid w:val="008C1DC4"/>
    <w:rsid w:val="00A32C11"/>
    <w:rsid w:val="00A8691B"/>
    <w:rsid w:val="00BE7D5C"/>
    <w:rsid w:val="00C2285A"/>
    <w:rsid w:val="00C40862"/>
    <w:rsid w:val="00D44A56"/>
    <w:rsid w:val="00E02E9D"/>
    <w:rsid w:val="00E03A36"/>
    <w:rsid w:val="00E72160"/>
    <w:rsid w:val="00E736AD"/>
    <w:rsid w:val="00EA64A8"/>
    <w:rsid w:val="00EC6ABA"/>
    <w:rsid w:val="00F327E5"/>
    <w:rsid w:val="00F350DA"/>
    <w:rsid w:val="00F43017"/>
    <w:rsid w:val="00FD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1FF"/>
    <w:rPr>
      <w:color w:val="808080"/>
    </w:rPr>
  </w:style>
  <w:style w:type="paragraph" w:styleId="ListParagraph">
    <w:name w:val="List Paragraph"/>
    <w:basedOn w:val="Normal"/>
    <w:uiPriority w:val="34"/>
    <w:qFormat/>
    <w:rsid w:val="00F327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A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A56"/>
  </w:style>
  <w:style w:type="paragraph" w:styleId="Footer">
    <w:name w:val="footer"/>
    <w:basedOn w:val="Normal"/>
    <w:link w:val="FooterChar"/>
    <w:uiPriority w:val="99"/>
    <w:unhideWhenUsed/>
    <w:rsid w:val="00D44A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A56"/>
  </w:style>
  <w:style w:type="paragraph" w:styleId="BalloonText">
    <w:name w:val="Balloon Text"/>
    <w:basedOn w:val="Normal"/>
    <w:link w:val="BalloonTextChar"/>
    <w:uiPriority w:val="99"/>
    <w:semiHidden/>
    <w:unhideWhenUsed/>
    <w:rsid w:val="00E7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1FF"/>
    <w:rPr>
      <w:color w:val="808080"/>
    </w:rPr>
  </w:style>
  <w:style w:type="paragraph" w:styleId="ListParagraph">
    <w:name w:val="List Paragraph"/>
    <w:basedOn w:val="Normal"/>
    <w:uiPriority w:val="34"/>
    <w:qFormat/>
    <w:rsid w:val="00F327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A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A56"/>
  </w:style>
  <w:style w:type="paragraph" w:styleId="Footer">
    <w:name w:val="footer"/>
    <w:basedOn w:val="Normal"/>
    <w:link w:val="FooterChar"/>
    <w:uiPriority w:val="99"/>
    <w:unhideWhenUsed/>
    <w:rsid w:val="00D44A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A56"/>
  </w:style>
  <w:style w:type="paragraph" w:styleId="BalloonText">
    <w:name w:val="Balloon Text"/>
    <w:basedOn w:val="Normal"/>
    <w:link w:val="BalloonTextChar"/>
    <w:uiPriority w:val="99"/>
    <w:semiHidden/>
    <w:unhideWhenUsed/>
    <w:rsid w:val="00E7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1F57E-4170-49F2-9487-20CDF8BC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4451</Words>
  <Characters>25372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ՍԱԴԵՆՏ</cp:lastModifiedBy>
  <cp:revision>2</cp:revision>
  <dcterms:created xsi:type="dcterms:W3CDTF">2022-08-24T07:56:00Z</dcterms:created>
  <dcterms:modified xsi:type="dcterms:W3CDTF">2022-08-24T07:56:00Z</dcterms:modified>
</cp:coreProperties>
</file>