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468C" w14:textId="2D66938F" w:rsidR="00A93CCC" w:rsidRPr="00CE7452" w:rsidRDefault="00CE7452" w:rsidP="00CE7452">
      <w:pPr>
        <w:jc w:val="center"/>
        <w:rPr>
          <w:rFonts w:ascii="Sylfaen" w:hAnsi="Sylfaen"/>
          <w:b/>
          <w:sz w:val="24"/>
          <w:szCs w:val="24"/>
          <w:lang w:val="hy-AM"/>
        </w:rPr>
      </w:pPr>
      <w:r w:rsidRPr="00CE7452">
        <w:rPr>
          <w:rFonts w:ascii="Sylfaen" w:hAnsi="Sylfaen"/>
          <w:b/>
          <w:sz w:val="24"/>
          <w:szCs w:val="24"/>
          <w:lang w:val="hy-AM"/>
        </w:rPr>
        <w:t xml:space="preserve">ՎԵՐԱՊԱՏՐԱՍՏՈՂ ԿԱԶՄԱԿԵՐՊՈՒԹՅՈՒՆ </w:t>
      </w:r>
    </w:p>
    <w:p w14:paraId="483F1E3E" w14:textId="77777777" w:rsidR="00CE7452" w:rsidRDefault="00CE7452" w:rsidP="00CE7452">
      <w:pPr>
        <w:jc w:val="center"/>
        <w:rPr>
          <w:rFonts w:ascii="Sylfaen" w:hAnsi="Sylfaen"/>
          <w:b/>
          <w:sz w:val="24"/>
          <w:szCs w:val="24"/>
          <w:lang w:val="hy-AM"/>
        </w:rPr>
      </w:pPr>
      <w:r w:rsidRPr="00CE7452">
        <w:rPr>
          <w:rFonts w:ascii="Sylfaen" w:hAnsi="Sylfaen"/>
          <w:b/>
          <w:sz w:val="24"/>
          <w:szCs w:val="24"/>
          <w:lang w:val="hy-AM"/>
        </w:rPr>
        <w:t>«ՇԻՐԱԿԻ Մ. ՆԱԼԲԱՆԴՅԱՆԻ ԱՆՎԱՆ ՊԵՏԱԿԱՆ ՀԱՄԱԼՍԱՐԱՆ»</w:t>
      </w:r>
      <w:r>
        <w:rPr>
          <w:rFonts w:ascii="Sylfaen" w:hAnsi="Sylfaen"/>
          <w:b/>
          <w:sz w:val="24"/>
          <w:szCs w:val="24"/>
          <w:lang w:val="hy-AM"/>
        </w:rPr>
        <w:t xml:space="preserve"> </w:t>
      </w:r>
    </w:p>
    <w:p w14:paraId="0DF93B5A" w14:textId="3877FB9A" w:rsidR="00CE7452" w:rsidRPr="00CE7452" w:rsidRDefault="00CE7452" w:rsidP="00CE7452">
      <w:pPr>
        <w:jc w:val="center"/>
        <w:rPr>
          <w:rFonts w:ascii="Sylfaen" w:hAnsi="Sylfaen"/>
          <w:b/>
          <w:sz w:val="24"/>
          <w:szCs w:val="24"/>
          <w:lang w:val="hy-AM"/>
        </w:rPr>
      </w:pPr>
      <w:r>
        <w:rPr>
          <w:rFonts w:ascii="Sylfaen" w:hAnsi="Sylfaen"/>
          <w:b/>
          <w:sz w:val="24"/>
          <w:szCs w:val="24"/>
          <w:lang w:val="hy-AM"/>
        </w:rPr>
        <w:t>ՀԻՄՆԱԴՐԱՄ</w:t>
      </w:r>
    </w:p>
    <w:p w14:paraId="743848FD" w14:textId="77777777" w:rsidR="00A93CCC" w:rsidRPr="00CE7452" w:rsidRDefault="00A93CCC" w:rsidP="00A93CCC">
      <w:pPr>
        <w:rPr>
          <w:rFonts w:ascii="Sylfaen" w:hAnsi="Sylfaen"/>
          <w:sz w:val="24"/>
          <w:szCs w:val="24"/>
          <w:lang w:val="hy-AM"/>
        </w:rPr>
      </w:pPr>
    </w:p>
    <w:p w14:paraId="6DFC1CEF" w14:textId="77777777" w:rsidR="00CE7452" w:rsidRDefault="000506E5" w:rsidP="00DF0D1F">
      <w:pPr>
        <w:jc w:val="center"/>
        <w:rPr>
          <w:rFonts w:ascii="Sylfaen" w:hAnsi="Sylfaen"/>
          <w:b/>
          <w:sz w:val="40"/>
          <w:szCs w:val="40"/>
          <w:lang w:val="hy-AM"/>
        </w:rPr>
      </w:pPr>
      <w:r w:rsidRPr="00CE7452">
        <w:rPr>
          <w:rFonts w:ascii="Sylfaen" w:hAnsi="Sylfaen"/>
          <w:b/>
          <w:sz w:val="40"/>
          <w:szCs w:val="40"/>
          <w:lang w:val="hy-AM"/>
        </w:rPr>
        <w:t xml:space="preserve"> </w:t>
      </w:r>
      <w:r w:rsidR="00DF0D1F" w:rsidRPr="00CE7452">
        <w:rPr>
          <w:rFonts w:ascii="Sylfaen" w:hAnsi="Sylfaen"/>
          <w:b/>
          <w:sz w:val="40"/>
          <w:szCs w:val="40"/>
          <w:lang w:val="hy-AM"/>
        </w:rPr>
        <w:t xml:space="preserve"> </w:t>
      </w:r>
    </w:p>
    <w:p w14:paraId="25CC4282" w14:textId="77777777" w:rsidR="00CE7452" w:rsidRDefault="00CE7452" w:rsidP="00DF0D1F">
      <w:pPr>
        <w:jc w:val="center"/>
        <w:rPr>
          <w:rFonts w:ascii="Sylfaen" w:hAnsi="Sylfaen"/>
          <w:b/>
          <w:sz w:val="40"/>
          <w:szCs w:val="40"/>
          <w:lang w:val="hy-AM"/>
        </w:rPr>
      </w:pPr>
    </w:p>
    <w:p w14:paraId="2E5513D6" w14:textId="7BEEDC6E" w:rsidR="00DF0D1F" w:rsidRPr="00CE7452" w:rsidRDefault="000506E5" w:rsidP="00DF0D1F">
      <w:pPr>
        <w:jc w:val="center"/>
        <w:rPr>
          <w:rFonts w:ascii="Sylfaen" w:hAnsi="Sylfaen"/>
          <w:b/>
          <w:sz w:val="40"/>
          <w:szCs w:val="40"/>
          <w:lang w:val="hy-AM"/>
        </w:rPr>
      </w:pPr>
      <w:r w:rsidRPr="00CE7452">
        <w:rPr>
          <w:rFonts w:ascii="Sylfaen" w:hAnsi="Sylfaen"/>
          <w:b/>
          <w:sz w:val="40"/>
          <w:szCs w:val="40"/>
          <w:lang w:val="hy-AM"/>
        </w:rPr>
        <w:t xml:space="preserve">ՀԵՏԱԶՈՏԱԿԱՆ  </w:t>
      </w:r>
      <w:r w:rsidR="00DF0D1F" w:rsidRPr="00CE7452">
        <w:rPr>
          <w:rFonts w:ascii="Sylfaen" w:hAnsi="Sylfaen"/>
          <w:b/>
          <w:sz w:val="40"/>
          <w:szCs w:val="40"/>
          <w:lang w:val="hy-AM"/>
        </w:rPr>
        <w:t>ԱՇԽԱՏԱՆՔ</w:t>
      </w:r>
    </w:p>
    <w:p w14:paraId="10E6D163" w14:textId="77777777" w:rsidR="00DF0D1F" w:rsidRPr="00CE7452" w:rsidRDefault="00DF0D1F" w:rsidP="00DF0D1F">
      <w:pPr>
        <w:jc w:val="center"/>
        <w:rPr>
          <w:rFonts w:ascii="Sylfaen" w:hAnsi="Sylfaen"/>
          <w:sz w:val="40"/>
          <w:szCs w:val="40"/>
          <w:lang w:val="hy-AM"/>
        </w:rPr>
      </w:pPr>
    </w:p>
    <w:p w14:paraId="372AFFD2" w14:textId="77777777" w:rsidR="00CE7452" w:rsidRDefault="00DF0D1F" w:rsidP="008E20F2">
      <w:pPr>
        <w:ind w:right="115"/>
        <w:jc w:val="both"/>
        <w:rPr>
          <w:rFonts w:ascii="Sylfaen" w:hAnsi="Sylfaen"/>
          <w:b/>
          <w:color w:val="000000" w:themeColor="text1"/>
          <w:sz w:val="24"/>
          <w:szCs w:val="24"/>
          <w:lang w:val="hy-AM"/>
        </w:rPr>
      </w:pPr>
      <w:r w:rsidRPr="00CE7452">
        <w:rPr>
          <w:rFonts w:ascii="Sylfaen" w:hAnsi="Sylfaen" w:cs="Arial"/>
          <w:b/>
          <w:sz w:val="24"/>
          <w:szCs w:val="24"/>
          <w:lang w:val="hy-AM"/>
        </w:rPr>
        <w:t>Թեմա՝</w:t>
      </w:r>
      <w:r w:rsidRPr="00CE7452">
        <w:rPr>
          <w:rFonts w:ascii="Sylfaen" w:hAnsi="Sylfaen"/>
          <w:sz w:val="24"/>
          <w:szCs w:val="24"/>
          <w:lang w:val="hy-AM"/>
        </w:rPr>
        <w:t xml:space="preserve">                 </w:t>
      </w:r>
      <w:r w:rsidR="00CE7452">
        <w:rPr>
          <w:rFonts w:ascii="Sylfaen" w:hAnsi="Sylfaen"/>
          <w:b/>
          <w:color w:val="000000" w:themeColor="text1"/>
          <w:sz w:val="24"/>
          <w:szCs w:val="24"/>
          <w:lang w:val="hy-AM"/>
        </w:rPr>
        <w:t xml:space="preserve">ԻՆՎԱՐԻԱՆՏԻ ԿԻՐԱՌՈՒՄԸ ԱՊԱՑՈՒՑՄԱՆ ԵՎ/ԿԱՄ ՀԵՐՔՄԱՆ </w:t>
      </w:r>
    </w:p>
    <w:p w14:paraId="01FB71E0" w14:textId="5F6AF880" w:rsidR="00DF0D1F" w:rsidRPr="005648FF" w:rsidRDefault="00CE7452" w:rsidP="008E20F2">
      <w:pPr>
        <w:ind w:right="115"/>
        <w:jc w:val="both"/>
        <w:rPr>
          <w:rFonts w:ascii="Sylfaen" w:hAnsi="Sylfaen" w:cs="Arial"/>
          <w:sz w:val="24"/>
          <w:szCs w:val="24"/>
          <w:lang w:val="hy-AM"/>
        </w:rPr>
      </w:pPr>
      <w:r>
        <w:rPr>
          <w:rFonts w:ascii="Sylfaen" w:hAnsi="Sylfaen"/>
          <w:b/>
          <w:color w:val="000000" w:themeColor="text1"/>
          <w:sz w:val="24"/>
          <w:szCs w:val="24"/>
          <w:lang w:val="hy-AM"/>
        </w:rPr>
        <w:t xml:space="preserve">                             ԽՆԴԻՐՆԵՐՈՒՄ</w:t>
      </w:r>
      <w:r>
        <w:rPr>
          <w:rFonts w:ascii="Sylfaen" w:hAnsi="Sylfaen"/>
          <w:sz w:val="24"/>
          <w:szCs w:val="24"/>
          <w:lang w:val="hy-AM"/>
        </w:rPr>
        <w:tab/>
      </w:r>
      <w:r w:rsidR="00DF0D1F" w:rsidRPr="00CE7452">
        <w:rPr>
          <w:rFonts w:ascii="Sylfaen" w:hAnsi="Sylfaen"/>
          <w:sz w:val="24"/>
          <w:szCs w:val="24"/>
          <w:lang w:val="hy-AM"/>
        </w:rPr>
        <w:t xml:space="preserve">                    </w:t>
      </w:r>
    </w:p>
    <w:p w14:paraId="264C469D" w14:textId="77777777" w:rsidR="008E20F2" w:rsidRPr="00CE7452" w:rsidRDefault="008E20F2" w:rsidP="00DF0D1F">
      <w:pPr>
        <w:tabs>
          <w:tab w:val="left" w:pos="3435"/>
        </w:tabs>
        <w:rPr>
          <w:rFonts w:ascii="Sylfaen" w:hAnsi="Sylfaen" w:cs="Arial"/>
          <w:b/>
          <w:sz w:val="24"/>
          <w:szCs w:val="24"/>
          <w:lang w:val="hy-AM"/>
        </w:rPr>
      </w:pPr>
    </w:p>
    <w:p w14:paraId="573DBD44" w14:textId="6B855D99" w:rsidR="009579D9" w:rsidRDefault="009579D9" w:rsidP="009579D9">
      <w:pPr>
        <w:tabs>
          <w:tab w:val="left" w:pos="3435"/>
        </w:tabs>
        <w:rPr>
          <w:rFonts w:ascii="Sylfaen" w:hAnsi="Sylfaen" w:cs="Arial"/>
          <w:sz w:val="24"/>
          <w:szCs w:val="24"/>
          <w:lang w:val="hy-AM"/>
        </w:rPr>
      </w:pPr>
      <w:r w:rsidRPr="00F336B7">
        <w:rPr>
          <w:rFonts w:ascii="Sylfaen" w:hAnsi="Sylfaen" w:cs="Arial"/>
          <w:b/>
          <w:sz w:val="24"/>
          <w:szCs w:val="24"/>
          <w:lang w:val="hy-AM"/>
        </w:rPr>
        <w:t>Կատարող՝</w:t>
      </w:r>
      <w:r w:rsidR="00CE7452">
        <w:rPr>
          <w:rFonts w:ascii="Sylfaen" w:hAnsi="Sylfaen" w:cs="Arial"/>
          <w:b/>
          <w:sz w:val="24"/>
          <w:szCs w:val="24"/>
          <w:lang w:val="hy-AM"/>
        </w:rPr>
        <w:t xml:space="preserve">         Արդենիսի հիմնական դպրոցի ուսուցիչ  Զորկին Իսպիրյան</w:t>
      </w:r>
      <w:r w:rsidRPr="00F336B7">
        <w:rPr>
          <w:rFonts w:ascii="Sylfaen" w:hAnsi="Sylfaen" w:cs="Arial"/>
          <w:b/>
          <w:sz w:val="24"/>
          <w:szCs w:val="24"/>
          <w:lang w:val="hy-AM"/>
        </w:rPr>
        <w:t xml:space="preserve">                                           </w:t>
      </w:r>
    </w:p>
    <w:p w14:paraId="7692CE70" w14:textId="77777777" w:rsidR="008E20F2" w:rsidRPr="00CE7452" w:rsidRDefault="00DF0D1F" w:rsidP="00DF0D1F">
      <w:pPr>
        <w:tabs>
          <w:tab w:val="left" w:pos="3435"/>
        </w:tabs>
        <w:rPr>
          <w:rFonts w:ascii="Sylfaen" w:hAnsi="Sylfaen" w:cs="Arial"/>
          <w:b/>
          <w:sz w:val="24"/>
          <w:szCs w:val="24"/>
          <w:lang w:val="hy-AM"/>
        </w:rPr>
      </w:pPr>
      <w:r w:rsidRPr="00F336B7">
        <w:rPr>
          <w:rFonts w:ascii="Sylfaen" w:hAnsi="Sylfaen" w:cs="Arial"/>
          <w:b/>
          <w:sz w:val="24"/>
          <w:szCs w:val="24"/>
          <w:lang w:val="hy-AM"/>
        </w:rPr>
        <w:t xml:space="preserve">                                  </w:t>
      </w:r>
      <w:r w:rsidRPr="00F336B7">
        <w:rPr>
          <w:rFonts w:ascii="Sylfaen" w:hAnsi="Sylfaen" w:cs="Arial"/>
          <w:sz w:val="24"/>
          <w:szCs w:val="24"/>
          <w:lang w:val="hy-AM"/>
        </w:rPr>
        <w:t xml:space="preserve">                       </w:t>
      </w:r>
    </w:p>
    <w:p w14:paraId="79069EBD" w14:textId="74CA3BC0" w:rsidR="009579D9" w:rsidRPr="00F336B7" w:rsidRDefault="009579D9" w:rsidP="009579D9">
      <w:pPr>
        <w:rPr>
          <w:rFonts w:ascii="Sylfaen" w:hAnsi="Sylfaen" w:cs="Arial"/>
          <w:color w:val="00B050"/>
          <w:sz w:val="24"/>
          <w:szCs w:val="24"/>
          <w:lang w:val="hy-AM"/>
        </w:rPr>
      </w:pPr>
      <w:r w:rsidRPr="00F336B7">
        <w:rPr>
          <w:rFonts w:ascii="Sylfaen" w:hAnsi="Sylfaen" w:cs="Arial"/>
          <w:b/>
          <w:sz w:val="24"/>
          <w:szCs w:val="24"/>
          <w:lang w:val="hy-AM"/>
        </w:rPr>
        <w:t>Ղեկավար՝</w:t>
      </w:r>
      <w:r w:rsidR="00CE7452">
        <w:rPr>
          <w:rFonts w:ascii="Sylfaen" w:hAnsi="Sylfaen" w:cs="Arial"/>
          <w:b/>
          <w:sz w:val="24"/>
          <w:szCs w:val="24"/>
          <w:lang w:val="hy-AM"/>
        </w:rPr>
        <w:tab/>
      </w:r>
      <w:r w:rsidR="00CE7452">
        <w:rPr>
          <w:rFonts w:ascii="Sylfaen" w:hAnsi="Sylfaen" w:cs="Arial"/>
          <w:b/>
          <w:sz w:val="24"/>
          <w:szCs w:val="24"/>
          <w:lang w:val="hy-AM"/>
        </w:rPr>
        <w:tab/>
        <w:t>Ալ</w:t>
      </w:r>
      <w:r w:rsidR="00F82973">
        <w:rPr>
          <w:rFonts w:ascii="Sylfaen" w:hAnsi="Sylfaen" w:cs="Arial"/>
          <w:b/>
          <w:sz w:val="24"/>
          <w:szCs w:val="24"/>
          <w:lang w:val="hy-AM"/>
        </w:rPr>
        <w:t>վարդ</w:t>
      </w:r>
      <w:r w:rsidR="00CE7452">
        <w:rPr>
          <w:rFonts w:ascii="Sylfaen" w:hAnsi="Sylfaen" w:cs="Arial"/>
          <w:b/>
          <w:sz w:val="24"/>
          <w:szCs w:val="24"/>
          <w:lang w:val="hy-AM"/>
        </w:rPr>
        <w:t xml:space="preserve"> Սարուխանյան</w:t>
      </w:r>
    </w:p>
    <w:p w14:paraId="0E04A2D6" w14:textId="77777777" w:rsidR="008E20F2" w:rsidRPr="00F82973" w:rsidRDefault="008E20F2" w:rsidP="00DF0D1F">
      <w:pPr>
        <w:tabs>
          <w:tab w:val="left" w:pos="3435"/>
        </w:tabs>
        <w:rPr>
          <w:rFonts w:ascii="Sylfaen" w:hAnsi="Sylfaen" w:cs="Arial"/>
          <w:b/>
          <w:sz w:val="24"/>
          <w:szCs w:val="24"/>
          <w:lang w:val="hy-AM"/>
        </w:rPr>
      </w:pPr>
    </w:p>
    <w:p w14:paraId="62E7AE0D" w14:textId="3B040928" w:rsidR="00743C1C" w:rsidRPr="00F82973" w:rsidRDefault="00A30374" w:rsidP="00DF0D1F">
      <w:pPr>
        <w:rPr>
          <w:rFonts w:ascii="Sylfaen" w:hAnsi="Sylfaen"/>
          <w:sz w:val="32"/>
          <w:szCs w:val="28"/>
          <w:lang w:val="hy-AM"/>
        </w:rPr>
      </w:pPr>
      <w:r>
        <w:rPr>
          <w:rFonts w:ascii="Sylfaen" w:hAnsi="Sylfaen"/>
          <w:noProof/>
          <w:sz w:val="32"/>
          <w:szCs w:val="28"/>
          <w:lang w:val="ru-RU" w:eastAsia="ru-RU"/>
        </w:rPr>
        <mc:AlternateContent>
          <mc:Choice Requires="wps">
            <w:drawing>
              <wp:anchor distT="0" distB="0" distL="114300" distR="114300" simplePos="0" relativeHeight="251684864" behindDoc="0" locked="0" layoutInCell="1" allowOverlap="1" wp14:anchorId="0B189A64" wp14:editId="70B71741">
                <wp:simplePos x="0" y="0"/>
                <wp:positionH relativeFrom="column">
                  <wp:posOffset>5796915</wp:posOffset>
                </wp:positionH>
                <wp:positionV relativeFrom="paragraph">
                  <wp:posOffset>466090</wp:posOffset>
                </wp:positionV>
                <wp:extent cx="666750" cy="333375"/>
                <wp:effectExtent l="1270" t="1905" r="0" b="0"/>
                <wp:wrapNone/>
                <wp:docPr id="1"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3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2D2D" id="Rectangle 509" o:spid="_x0000_s1026" style="position:absolute;margin-left:456.45pt;margin-top:36.7pt;width:52.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" fillcolor="white [3212]" stroked="f"/>
            </w:pict>
          </mc:Fallback>
        </mc:AlternateContent>
      </w:r>
      <w:r w:rsidR="00DF0D1F" w:rsidRPr="005648FF">
        <w:rPr>
          <w:rFonts w:ascii="Sylfaen" w:hAnsi="Sylfaen"/>
          <w:sz w:val="32"/>
          <w:szCs w:val="28"/>
          <w:lang w:val="hy-AM"/>
        </w:rPr>
        <w:t xml:space="preserve">                                </w:t>
      </w:r>
    </w:p>
    <w:p w14:paraId="6D0D1F68" w14:textId="77777777" w:rsidR="008E20F2" w:rsidRPr="00F82973" w:rsidRDefault="008E20F2" w:rsidP="00743C1C">
      <w:pPr>
        <w:jc w:val="center"/>
        <w:rPr>
          <w:rFonts w:ascii="Sylfaen" w:hAnsi="Sylfaen"/>
          <w:b/>
          <w:sz w:val="24"/>
          <w:szCs w:val="24"/>
          <w:lang w:val="hy-AM"/>
        </w:rPr>
      </w:pPr>
    </w:p>
    <w:p w14:paraId="2B7ACE32" w14:textId="77777777" w:rsidR="008E20F2" w:rsidRPr="00F82973" w:rsidRDefault="008E20F2" w:rsidP="00743C1C">
      <w:pPr>
        <w:jc w:val="center"/>
        <w:rPr>
          <w:rFonts w:ascii="Sylfaen" w:hAnsi="Sylfaen"/>
          <w:b/>
          <w:sz w:val="24"/>
          <w:szCs w:val="24"/>
          <w:lang w:val="hy-AM"/>
        </w:rPr>
      </w:pPr>
    </w:p>
    <w:p w14:paraId="21451FEB" w14:textId="77777777" w:rsidR="008E20F2" w:rsidRPr="00F82973" w:rsidRDefault="008E20F2" w:rsidP="00743C1C">
      <w:pPr>
        <w:jc w:val="center"/>
        <w:rPr>
          <w:rFonts w:ascii="Sylfaen" w:hAnsi="Sylfaen"/>
          <w:b/>
          <w:sz w:val="24"/>
          <w:szCs w:val="24"/>
          <w:lang w:val="hy-AM"/>
        </w:rPr>
      </w:pPr>
    </w:p>
    <w:p w14:paraId="246545F4" w14:textId="77777777" w:rsidR="00EF6E36" w:rsidRDefault="00EF6E36" w:rsidP="00743C1C">
      <w:pPr>
        <w:jc w:val="center"/>
        <w:rPr>
          <w:rFonts w:ascii="Sylfaen" w:hAnsi="Sylfaen"/>
          <w:b/>
          <w:sz w:val="24"/>
          <w:szCs w:val="24"/>
          <w:lang w:val="hy-AM"/>
        </w:rPr>
      </w:pPr>
    </w:p>
    <w:p w14:paraId="6425A536" w14:textId="77777777" w:rsidR="008E20F2" w:rsidRPr="00CE7452" w:rsidRDefault="008E20F2" w:rsidP="00CE7452">
      <w:pPr>
        <w:rPr>
          <w:rFonts w:ascii="Sylfaen" w:hAnsi="Sylfaen"/>
          <w:b/>
          <w:sz w:val="24"/>
          <w:szCs w:val="24"/>
          <w:lang w:val="hy-AM"/>
        </w:rPr>
      </w:pPr>
    </w:p>
    <w:p w14:paraId="13400394" w14:textId="436ED221" w:rsidR="00DF0D1F" w:rsidRPr="00F82973" w:rsidRDefault="000506E5" w:rsidP="00743C1C">
      <w:pPr>
        <w:jc w:val="center"/>
        <w:rPr>
          <w:rFonts w:ascii="Sylfaen" w:hAnsi="Sylfaen"/>
          <w:b/>
          <w:sz w:val="24"/>
          <w:szCs w:val="24"/>
          <w:lang w:val="hy-AM"/>
        </w:rPr>
      </w:pPr>
      <w:r w:rsidRPr="00F82973">
        <w:rPr>
          <w:rFonts w:ascii="Sylfaen" w:hAnsi="Sylfaen"/>
          <w:b/>
          <w:sz w:val="24"/>
          <w:szCs w:val="24"/>
          <w:lang w:val="hy-AM"/>
        </w:rPr>
        <w:t>ԵՐԵՎ</w:t>
      </w:r>
      <w:r w:rsidR="00DF0D1F" w:rsidRPr="00F336B7">
        <w:rPr>
          <w:rFonts w:ascii="Sylfaen" w:hAnsi="Sylfaen"/>
          <w:b/>
          <w:sz w:val="24"/>
          <w:szCs w:val="24"/>
          <w:lang w:val="hy-AM"/>
        </w:rPr>
        <w:t>ԱՆ</w:t>
      </w:r>
      <w:r w:rsidR="008E20F2">
        <w:rPr>
          <w:rFonts w:ascii="Sylfaen" w:hAnsi="Sylfaen"/>
          <w:b/>
          <w:sz w:val="24"/>
          <w:szCs w:val="24"/>
          <w:lang w:val="hy-AM"/>
        </w:rPr>
        <w:t xml:space="preserve"> 202</w:t>
      </w:r>
      <w:r w:rsidR="00481F9C" w:rsidRPr="00F82973">
        <w:rPr>
          <w:rFonts w:ascii="Sylfaen" w:hAnsi="Sylfaen"/>
          <w:b/>
          <w:sz w:val="24"/>
          <w:szCs w:val="24"/>
          <w:lang w:val="hy-AM"/>
        </w:rPr>
        <w:t>2</w:t>
      </w:r>
    </w:p>
    <w:p w14:paraId="19D5FB04" w14:textId="31BBAE96" w:rsidR="00DF0D1F" w:rsidRDefault="00B37985" w:rsidP="00DF0D1F">
      <w:pPr>
        <w:jc w:val="center"/>
        <w:rPr>
          <w:rFonts w:ascii="Sylfaen" w:hAnsi="Sylfaen"/>
          <w:b/>
          <w:sz w:val="28"/>
          <w:szCs w:val="28"/>
          <w:lang w:val="hy-AM"/>
        </w:rPr>
      </w:pPr>
      <w:r w:rsidRPr="00F336B7">
        <w:rPr>
          <w:rFonts w:ascii="Sylfaen" w:hAnsi="Sylfaen"/>
          <w:b/>
          <w:sz w:val="28"/>
          <w:szCs w:val="28"/>
          <w:lang w:val="hy-AM"/>
        </w:rPr>
        <w:lastRenderedPageBreak/>
        <w:t>ԲՈՎԱՆԴԱԿՈՒԹՅՈՒՆ</w:t>
      </w:r>
    </w:p>
    <w:p w14:paraId="08257C79" w14:textId="77777777" w:rsidR="00B37985" w:rsidRPr="00F336B7" w:rsidRDefault="00B37985" w:rsidP="00DF0D1F">
      <w:pPr>
        <w:jc w:val="center"/>
        <w:rPr>
          <w:rFonts w:ascii="Sylfaen" w:hAnsi="Sylfaen"/>
          <w:b/>
          <w:sz w:val="28"/>
          <w:szCs w:val="28"/>
          <w:lang w:val="hy-AM"/>
        </w:rPr>
      </w:pPr>
    </w:p>
    <w:p w14:paraId="410B8F69" w14:textId="548A8B47" w:rsidR="00DF0D1F" w:rsidRPr="00A30374" w:rsidRDefault="00B37985" w:rsidP="00B37985">
      <w:pPr>
        <w:spacing w:after="0" w:line="360" w:lineRule="auto"/>
        <w:rPr>
          <w:rFonts w:ascii="Sylfaen" w:hAnsi="Sylfaen"/>
          <w:b/>
          <w:sz w:val="24"/>
          <w:szCs w:val="24"/>
          <w:lang w:val="hy-AM"/>
        </w:rPr>
      </w:pPr>
      <w:r w:rsidRPr="00F336B7">
        <w:rPr>
          <w:rFonts w:ascii="Sylfaen" w:hAnsi="Sylfaen"/>
          <w:b/>
          <w:sz w:val="24"/>
          <w:szCs w:val="24"/>
          <w:lang w:val="hy-AM"/>
        </w:rPr>
        <w:t>ՆԵՐԱԾՈՒԹՅՈՒՆ</w:t>
      </w:r>
      <w:r w:rsidR="00DF0D1F" w:rsidRPr="00F336B7">
        <w:rPr>
          <w:rFonts w:ascii="Sylfaen" w:hAnsi="Sylfaen"/>
          <w:b/>
          <w:sz w:val="24"/>
          <w:szCs w:val="24"/>
          <w:lang w:val="hy-AM"/>
        </w:rPr>
        <w:t>-------------------------------------------------------------------------------------</w:t>
      </w:r>
      <w:r w:rsidR="00DF0D1F" w:rsidRPr="00743C1C">
        <w:rPr>
          <w:rFonts w:ascii="Sylfaen" w:hAnsi="Sylfaen"/>
          <w:b/>
          <w:sz w:val="24"/>
          <w:szCs w:val="24"/>
          <w:lang w:val="hy-AM"/>
        </w:rPr>
        <w:t>3</w:t>
      </w:r>
    </w:p>
    <w:p w14:paraId="73898981" w14:textId="71328074" w:rsidR="008E20F2" w:rsidRPr="00A30374" w:rsidRDefault="00481F9C" w:rsidP="00B37985">
      <w:pPr>
        <w:spacing w:after="0" w:line="360" w:lineRule="auto"/>
        <w:rPr>
          <w:rFonts w:ascii="Sylfaen" w:hAnsi="Sylfaen"/>
          <w:b/>
          <w:sz w:val="24"/>
          <w:szCs w:val="24"/>
          <w:lang w:val="hy-AM"/>
        </w:rPr>
      </w:pPr>
      <w:r>
        <w:rPr>
          <w:rFonts w:ascii="Sylfaen" w:hAnsi="Sylfaen"/>
          <w:b/>
          <w:color w:val="000000" w:themeColor="text1"/>
          <w:sz w:val="24"/>
          <w:szCs w:val="24"/>
          <w:lang w:val="hy-AM"/>
        </w:rPr>
        <w:t>ԻՆՎԱՐԻԱՆՏԻ ԿԻՐԱՌՈՒՄԸ ԱՊԱՑՈՒՑՄԱՆ ԵՎ/ԿԱՄ ՀԵՐՔՄԱՆ ԽՆԴԻՐՆԵՐՈՒՄ</w:t>
      </w:r>
      <w:r w:rsidR="00A30374" w:rsidRPr="00A30374">
        <w:rPr>
          <w:rFonts w:ascii="Sylfaen" w:hAnsi="Sylfaen"/>
          <w:b/>
          <w:lang w:val="hy-AM"/>
        </w:rPr>
        <w:t xml:space="preserve"> </w:t>
      </w:r>
      <w:r w:rsidR="008E20F2" w:rsidRPr="00A30374">
        <w:rPr>
          <w:rFonts w:ascii="Sylfaen" w:hAnsi="Sylfaen"/>
          <w:b/>
          <w:sz w:val="24"/>
          <w:szCs w:val="24"/>
          <w:lang w:val="hy-AM"/>
        </w:rPr>
        <w:t>-----</w:t>
      </w:r>
      <w:r w:rsidR="00A30374" w:rsidRPr="00A30374">
        <w:rPr>
          <w:rFonts w:ascii="Sylfaen" w:hAnsi="Sylfaen"/>
          <w:b/>
          <w:sz w:val="24"/>
          <w:szCs w:val="24"/>
          <w:lang w:val="hy-AM"/>
        </w:rPr>
        <w:t>5</w:t>
      </w:r>
    </w:p>
    <w:p w14:paraId="7E6D1C4F" w14:textId="05306992" w:rsidR="00DF0D1F" w:rsidRPr="00EF6E36" w:rsidRDefault="00B37985" w:rsidP="00B37985">
      <w:pPr>
        <w:spacing w:after="0" w:line="360" w:lineRule="auto"/>
        <w:contextualSpacing/>
        <w:rPr>
          <w:rFonts w:ascii="Sylfaen" w:hAnsi="Sylfaen"/>
          <w:b/>
          <w:sz w:val="24"/>
          <w:szCs w:val="24"/>
          <w:lang w:val="hy-AM"/>
        </w:rPr>
      </w:pPr>
      <w:r>
        <w:rPr>
          <w:rFonts w:ascii="Sylfaen" w:hAnsi="Sylfaen"/>
          <w:b/>
          <w:sz w:val="24"/>
          <w:szCs w:val="24"/>
          <w:lang w:val="hy-AM"/>
        </w:rPr>
        <w:t>ԵԶՐԱԿԱՑՈՒԹՅՈՒՆ</w:t>
      </w:r>
      <w:r w:rsidR="008E20F2" w:rsidRPr="00A30374">
        <w:rPr>
          <w:rFonts w:ascii="Sylfaen" w:hAnsi="Sylfaen"/>
          <w:b/>
          <w:sz w:val="24"/>
          <w:szCs w:val="24"/>
          <w:lang w:val="hy-AM"/>
        </w:rPr>
        <w:t xml:space="preserve"> </w:t>
      </w:r>
      <w:r w:rsidR="00DF0D1F" w:rsidRPr="00F336B7">
        <w:rPr>
          <w:rFonts w:ascii="Sylfaen" w:hAnsi="Sylfaen"/>
          <w:b/>
          <w:sz w:val="24"/>
          <w:szCs w:val="24"/>
          <w:lang w:val="hy-AM"/>
        </w:rPr>
        <w:t>------------------------</w:t>
      </w:r>
      <w:r w:rsidR="00F662A1">
        <w:rPr>
          <w:rFonts w:ascii="Sylfaen" w:hAnsi="Sylfaen"/>
          <w:b/>
          <w:sz w:val="24"/>
          <w:szCs w:val="24"/>
          <w:lang w:val="hy-AM"/>
        </w:rPr>
        <w:t>----------------------------</w:t>
      </w:r>
      <w:r w:rsidR="008E20F2" w:rsidRPr="00A30374">
        <w:rPr>
          <w:rFonts w:ascii="Sylfaen" w:hAnsi="Sylfaen"/>
          <w:b/>
          <w:sz w:val="24"/>
          <w:szCs w:val="24"/>
          <w:lang w:val="hy-AM"/>
        </w:rPr>
        <w:t>----------------------------</w:t>
      </w:r>
      <w:r w:rsidR="00A30374" w:rsidRPr="00EF6E36">
        <w:rPr>
          <w:rFonts w:ascii="Sylfaen" w:hAnsi="Sylfaen"/>
          <w:b/>
          <w:sz w:val="24"/>
          <w:szCs w:val="24"/>
          <w:lang w:val="hy-AM"/>
        </w:rPr>
        <w:t>1</w:t>
      </w:r>
      <w:r w:rsidR="0002161A">
        <w:rPr>
          <w:rFonts w:ascii="Sylfaen" w:hAnsi="Sylfaen"/>
          <w:b/>
          <w:sz w:val="24"/>
          <w:szCs w:val="24"/>
          <w:lang w:val="hy-AM"/>
        </w:rPr>
        <w:t>6</w:t>
      </w:r>
    </w:p>
    <w:p w14:paraId="3AE40C0B" w14:textId="40552CF2" w:rsidR="00DF0D1F" w:rsidRPr="00EF6E36" w:rsidRDefault="00B37985" w:rsidP="00B37985">
      <w:pPr>
        <w:spacing w:after="0" w:line="360" w:lineRule="auto"/>
        <w:contextualSpacing/>
        <w:rPr>
          <w:rFonts w:ascii="Sylfaen" w:hAnsi="Sylfaen"/>
          <w:b/>
          <w:sz w:val="24"/>
          <w:szCs w:val="24"/>
          <w:lang w:val="hy-AM"/>
        </w:rPr>
      </w:pPr>
      <w:r w:rsidRPr="00F336B7">
        <w:rPr>
          <w:rFonts w:ascii="Sylfaen" w:hAnsi="Sylfaen"/>
          <w:b/>
          <w:sz w:val="24"/>
          <w:szCs w:val="24"/>
          <w:lang w:val="hy-AM"/>
        </w:rPr>
        <w:t>ՕԳՏԱԳՈՐԾՎԱԾ ԳՐԱԿԱՆՈՒԹՅԱՆ ՑԱՆԿ</w:t>
      </w:r>
      <w:r w:rsidR="00DF0D1F" w:rsidRPr="00F336B7">
        <w:rPr>
          <w:rFonts w:ascii="Sylfaen" w:hAnsi="Sylfaen"/>
          <w:b/>
          <w:sz w:val="24"/>
          <w:szCs w:val="24"/>
          <w:lang w:val="hy-AM"/>
        </w:rPr>
        <w:t>---------------------------------</w:t>
      </w:r>
      <w:r w:rsidR="00F662A1">
        <w:rPr>
          <w:rFonts w:ascii="Sylfaen" w:hAnsi="Sylfaen"/>
          <w:b/>
          <w:sz w:val="24"/>
          <w:szCs w:val="24"/>
          <w:lang w:val="hy-AM"/>
        </w:rPr>
        <w:t>----------</w:t>
      </w:r>
      <w:r w:rsidR="008E20F2">
        <w:rPr>
          <w:rFonts w:ascii="Sylfaen" w:hAnsi="Sylfaen"/>
          <w:b/>
          <w:sz w:val="24"/>
          <w:szCs w:val="24"/>
          <w:lang w:val="hy-AM"/>
        </w:rPr>
        <w:t>-----------</w:t>
      </w:r>
      <w:r w:rsidR="00A30374" w:rsidRPr="00EF6E36">
        <w:rPr>
          <w:rFonts w:ascii="Sylfaen" w:hAnsi="Sylfaen"/>
          <w:b/>
          <w:sz w:val="24"/>
          <w:szCs w:val="24"/>
          <w:lang w:val="hy-AM"/>
        </w:rPr>
        <w:t>1</w:t>
      </w:r>
      <w:r w:rsidR="0002161A">
        <w:rPr>
          <w:rFonts w:ascii="Sylfaen" w:hAnsi="Sylfaen"/>
          <w:b/>
          <w:sz w:val="24"/>
          <w:szCs w:val="24"/>
          <w:lang w:val="hy-AM"/>
        </w:rPr>
        <w:t>7</w:t>
      </w:r>
    </w:p>
    <w:p w14:paraId="59AED9E3" w14:textId="77777777" w:rsidR="00C10C76" w:rsidRPr="00F662A1" w:rsidRDefault="00C10C76" w:rsidP="00DF0D1F">
      <w:pPr>
        <w:spacing w:line="360" w:lineRule="auto"/>
        <w:ind w:firstLine="454"/>
        <w:contextualSpacing/>
        <w:jc w:val="center"/>
        <w:rPr>
          <w:rFonts w:ascii="Sylfaen" w:hAnsi="Sylfaen"/>
          <w:b/>
          <w:color w:val="00B050"/>
          <w:sz w:val="24"/>
          <w:szCs w:val="24"/>
          <w:lang w:val="hy-AM"/>
        </w:rPr>
      </w:pPr>
    </w:p>
    <w:p w14:paraId="23E9B5C7"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57EF64BD"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15F89183"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7BF302D0"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34BFD68E"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3E96DC21"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3C87AFF6"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3C763F44"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1F65F7CF"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25E08D74"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329F5908"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26276319"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50116BBB"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475EC0DF"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1919FFFC"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157E1947"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219C6B26" w14:textId="77777777" w:rsidR="008E20F2" w:rsidRPr="00A30374" w:rsidRDefault="008E20F2" w:rsidP="00DF0D1F">
      <w:pPr>
        <w:spacing w:line="360" w:lineRule="auto"/>
        <w:ind w:firstLine="454"/>
        <w:contextualSpacing/>
        <w:jc w:val="center"/>
        <w:rPr>
          <w:rFonts w:ascii="Sylfaen" w:hAnsi="Sylfaen"/>
          <w:b/>
          <w:sz w:val="28"/>
          <w:szCs w:val="24"/>
          <w:lang w:val="hy-AM"/>
        </w:rPr>
      </w:pPr>
    </w:p>
    <w:p w14:paraId="5FEF4BB0" w14:textId="571CFCB0" w:rsidR="00DF0D1F" w:rsidRDefault="00D268E0" w:rsidP="00B37985">
      <w:pPr>
        <w:spacing w:after="0" w:line="360" w:lineRule="auto"/>
        <w:ind w:firstLine="461"/>
        <w:contextualSpacing/>
        <w:jc w:val="center"/>
        <w:rPr>
          <w:rFonts w:ascii="Sylfaen" w:hAnsi="Sylfaen"/>
          <w:b/>
          <w:sz w:val="28"/>
          <w:szCs w:val="24"/>
          <w:lang w:val="hy-AM"/>
        </w:rPr>
      </w:pPr>
      <w:r w:rsidRPr="00F662A1">
        <w:rPr>
          <w:rFonts w:ascii="Sylfaen" w:hAnsi="Sylfaen"/>
          <w:b/>
          <w:sz w:val="28"/>
          <w:szCs w:val="24"/>
          <w:lang w:val="hy-AM"/>
        </w:rPr>
        <w:lastRenderedPageBreak/>
        <w:t>ՆԵՐԱԾՈՒԹՅՈՒՆ</w:t>
      </w:r>
    </w:p>
    <w:p w14:paraId="0E16C601" w14:textId="77777777" w:rsidR="00B37985" w:rsidRPr="00B37985" w:rsidRDefault="00B37985" w:rsidP="00B37985">
      <w:pPr>
        <w:spacing w:after="0" w:line="360" w:lineRule="auto"/>
        <w:ind w:firstLine="461"/>
        <w:contextualSpacing/>
        <w:jc w:val="center"/>
        <w:rPr>
          <w:rFonts w:ascii="Sylfaen" w:hAnsi="Sylfaen"/>
          <w:b/>
          <w:sz w:val="20"/>
          <w:szCs w:val="18"/>
          <w:lang w:val="hy-AM"/>
        </w:rPr>
      </w:pPr>
    </w:p>
    <w:p w14:paraId="43F51223" w14:textId="77777777" w:rsidR="00483F2E" w:rsidRDefault="00483F2E" w:rsidP="00B37985">
      <w:pPr>
        <w:spacing w:line="360" w:lineRule="auto"/>
        <w:ind w:firstLine="454"/>
        <w:contextualSpacing/>
        <w:jc w:val="both"/>
        <w:rPr>
          <w:rFonts w:ascii="Sylfaen" w:hAnsi="Sylfaen"/>
          <w:sz w:val="24"/>
          <w:szCs w:val="24"/>
          <w:lang w:val="hy-AM"/>
        </w:rPr>
      </w:pPr>
      <w:r w:rsidRPr="00483F2E">
        <w:rPr>
          <w:rFonts w:ascii="Sylfaen" w:hAnsi="Sylfaen"/>
          <w:sz w:val="24"/>
          <w:szCs w:val="24"/>
          <w:lang w:val="hy-AM"/>
        </w:rPr>
        <w:t xml:space="preserve">Անցնելով տասներկուամյա կրթական համակարգի՝ դպրոցական դասընթացում տարբեր առարկաների ծրագրերում կատարվեցին որոշակի փոփոխություններ. ավելացան նոր բաժիններ, կամ էլ եղած բաժիններում մատուցվող նյութը դարձավ առավել ընդգրկուն: </w:t>
      </w:r>
    </w:p>
    <w:p w14:paraId="25D36A8A" w14:textId="4357DE27" w:rsidR="00E52CB4" w:rsidRDefault="00483F2E" w:rsidP="00B37985">
      <w:pPr>
        <w:spacing w:line="360" w:lineRule="auto"/>
        <w:ind w:firstLine="454"/>
        <w:contextualSpacing/>
        <w:jc w:val="both"/>
        <w:rPr>
          <w:rFonts w:ascii="Sylfaen" w:hAnsi="Sylfaen"/>
          <w:sz w:val="24"/>
          <w:szCs w:val="24"/>
          <w:lang w:val="hy-AM"/>
        </w:rPr>
      </w:pPr>
      <w:r w:rsidRPr="00483F2E">
        <w:rPr>
          <w:rFonts w:ascii="Sylfaen" w:hAnsi="Sylfaen"/>
          <w:sz w:val="24"/>
          <w:szCs w:val="24"/>
          <w:lang w:val="hy-AM"/>
        </w:rPr>
        <w:t>Մասնավորապես, 11-րդ դասարանի բնագիտամաթեմատիկական հոսքի հանրահաշվի դպրոցական դասընթացում «Տրամաբանության տարրեր» գլխում ավելացավ նոր պարագրաֆ` «Ապացուցում և հերքում</w:t>
      </w:r>
      <w:r w:rsidR="00E52CB4">
        <w:rPr>
          <w:rFonts w:ascii="Sylfaen" w:hAnsi="Sylfaen"/>
          <w:sz w:val="24"/>
          <w:szCs w:val="24"/>
          <w:lang w:val="hy-AM"/>
        </w:rPr>
        <w:t>»</w:t>
      </w:r>
      <w:r w:rsidRPr="00483F2E">
        <w:rPr>
          <w:rFonts w:ascii="Sylfaen" w:hAnsi="Sylfaen"/>
          <w:sz w:val="24"/>
          <w:szCs w:val="24"/>
          <w:lang w:val="hy-AM"/>
        </w:rPr>
        <w:t xml:space="preserve">: </w:t>
      </w:r>
    </w:p>
    <w:p w14:paraId="5A8F1583" w14:textId="70A1A4F3" w:rsidR="00483F2E" w:rsidRDefault="00E52CB4" w:rsidP="00B37985">
      <w:pPr>
        <w:spacing w:line="360" w:lineRule="auto"/>
        <w:ind w:firstLine="454"/>
        <w:contextualSpacing/>
        <w:jc w:val="both"/>
        <w:rPr>
          <w:rFonts w:ascii="Sylfaen" w:hAnsi="Sylfaen"/>
          <w:sz w:val="24"/>
          <w:szCs w:val="24"/>
          <w:lang w:val="hy-AM"/>
        </w:rPr>
      </w:pPr>
      <w:r>
        <w:rPr>
          <w:rFonts w:ascii="Sylfaen" w:hAnsi="Sylfaen"/>
          <w:sz w:val="24"/>
          <w:szCs w:val="24"/>
          <w:lang w:val="hy-AM"/>
        </w:rPr>
        <w:t>«</w:t>
      </w:r>
      <w:r w:rsidR="00483F2E" w:rsidRPr="00E52CB4">
        <w:rPr>
          <w:rFonts w:ascii="Sylfaen" w:hAnsi="Sylfaen"/>
          <w:b/>
          <w:bCs/>
          <w:sz w:val="24"/>
          <w:szCs w:val="24"/>
          <w:lang w:val="hy-AM"/>
        </w:rPr>
        <w:t>Ապացուցման և հերքման հիմնական մեթոդները</w:t>
      </w:r>
      <w:r w:rsidR="00483F2E" w:rsidRPr="00483F2E">
        <w:rPr>
          <w:rFonts w:ascii="Sylfaen" w:hAnsi="Sylfaen"/>
          <w:sz w:val="24"/>
          <w:szCs w:val="24"/>
          <w:lang w:val="hy-AM"/>
        </w:rPr>
        <w:t xml:space="preserve">», որում խոսվում է ապացուցման տարբեր մեթոդների՝ համադրման, հակասող ենթադրության, Դիրիխլեի սկզբունքի, բացառման, հակաօրինակի մասին։ </w:t>
      </w:r>
    </w:p>
    <w:p w14:paraId="3EC79E4C" w14:textId="77777777" w:rsidR="00F62ED8" w:rsidRDefault="00483F2E" w:rsidP="00B37985">
      <w:pPr>
        <w:spacing w:line="360" w:lineRule="auto"/>
        <w:ind w:firstLine="454"/>
        <w:contextualSpacing/>
        <w:jc w:val="both"/>
        <w:rPr>
          <w:lang w:val="hy-AM"/>
        </w:rPr>
      </w:pPr>
      <w:r w:rsidRPr="00483F2E">
        <w:rPr>
          <w:rFonts w:ascii="Sylfaen" w:hAnsi="Sylfaen"/>
          <w:sz w:val="24"/>
          <w:szCs w:val="24"/>
          <w:lang w:val="hy-AM"/>
        </w:rPr>
        <w:t>Կարծում ենք՝ ցանկալի կլիներ, որ նույն պարագրաֆում խոսվեր նաև ինվարիանտի մասին, քանզի մաթեմատիկայի և ֆիզիկայի դպրոցական դասընթացներում, ինչպես նաև դպրոցականների օլիմպիադաների տարբեր փուլերում հանդիպում են այնպիսի խնդիրներ, որոնց լուծման համար աշակերտներից պահանջվում է ոչ միայն տեսական նյութի իմացություն, այլև տարբեր մեթոդների և հնարքների տիրապետում</w:t>
      </w:r>
      <w:r>
        <w:rPr>
          <w:rFonts w:ascii="Sylfaen" w:hAnsi="Sylfaen"/>
          <w:sz w:val="24"/>
          <w:szCs w:val="24"/>
          <w:lang w:val="hy-AM"/>
        </w:rPr>
        <w:t>:</w:t>
      </w:r>
      <w:r w:rsidRPr="00483F2E">
        <w:rPr>
          <w:lang w:val="hy-AM"/>
        </w:rPr>
        <w:t xml:space="preserve"> </w:t>
      </w:r>
    </w:p>
    <w:p w14:paraId="3CA197D3" w14:textId="71D62147" w:rsidR="00E52CB4" w:rsidRDefault="00483F2E" w:rsidP="00B37985">
      <w:pPr>
        <w:spacing w:line="360" w:lineRule="auto"/>
        <w:ind w:firstLine="454"/>
        <w:contextualSpacing/>
        <w:jc w:val="both"/>
        <w:rPr>
          <w:rFonts w:ascii="Sylfaen" w:hAnsi="Sylfaen"/>
          <w:sz w:val="24"/>
          <w:szCs w:val="24"/>
          <w:lang w:val="hy-AM"/>
        </w:rPr>
      </w:pPr>
      <w:r w:rsidRPr="00483F2E">
        <w:rPr>
          <w:rFonts w:ascii="Sylfaen" w:hAnsi="Sylfaen"/>
          <w:sz w:val="24"/>
          <w:szCs w:val="24"/>
          <w:lang w:val="hy-AM"/>
        </w:rPr>
        <w:t>Այդպիսի մեթոդներից մեկն էլ ինվարիանտի</w:t>
      </w:r>
      <w:r>
        <w:rPr>
          <w:rFonts w:ascii="Sylfaen" w:hAnsi="Sylfaen"/>
          <w:sz w:val="24"/>
          <w:szCs w:val="24"/>
          <w:lang w:val="hy-AM"/>
        </w:rPr>
        <w:t xml:space="preserve"> </w:t>
      </w:r>
      <w:r w:rsidRPr="00483F2E">
        <w:rPr>
          <w:rFonts w:ascii="Sylfaen" w:hAnsi="Sylfaen"/>
          <w:sz w:val="24"/>
          <w:szCs w:val="24"/>
          <w:lang w:val="hy-AM"/>
        </w:rPr>
        <w:t xml:space="preserve">կիրառման մեթոդն է: </w:t>
      </w:r>
    </w:p>
    <w:p w14:paraId="4C37FD8B" w14:textId="17DAB6C0" w:rsidR="00B37985" w:rsidRDefault="00483F2E" w:rsidP="00B37985">
      <w:pPr>
        <w:spacing w:line="360" w:lineRule="auto"/>
        <w:ind w:firstLine="454"/>
        <w:contextualSpacing/>
        <w:jc w:val="both"/>
        <w:rPr>
          <w:rFonts w:ascii="Sylfaen" w:hAnsi="Sylfaen"/>
          <w:sz w:val="24"/>
          <w:szCs w:val="24"/>
          <w:lang w:val="hy-AM"/>
        </w:rPr>
      </w:pPr>
      <w:r w:rsidRPr="00483F2E">
        <w:rPr>
          <w:rFonts w:ascii="Sylfaen" w:hAnsi="Sylfaen"/>
          <w:sz w:val="24"/>
          <w:szCs w:val="24"/>
          <w:lang w:val="hy-AM"/>
        </w:rPr>
        <w:t>Վերջինս կարելի է համարել մեթոդ՝ ելնելով Պոյայի այն հայտնի դիտարկումից, որի համաձայն՝ ամեն մի հնարք, որը կիրառելի է մեկից ավել դեպքերում, կարելի է համարել մեթոդ</w:t>
      </w:r>
      <w:r>
        <w:rPr>
          <w:rFonts w:ascii="Sylfaen" w:hAnsi="Sylfaen"/>
          <w:sz w:val="24"/>
          <w:szCs w:val="24"/>
          <w:lang w:val="hy-AM"/>
        </w:rPr>
        <w:t>:</w:t>
      </w:r>
    </w:p>
    <w:p w14:paraId="1F914A68" w14:textId="77777777" w:rsidR="00481F9C" w:rsidRDefault="00483F2E" w:rsidP="00B37985">
      <w:pPr>
        <w:spacing w:line="360" w:lineRule="auto"/>
        <w:ind w:firstLine="454"/>
        <w:contextualSpacing/>
        <w:jc w:val="both"/>
        <w:rPr>
          <w:rFonts w:ascii="Sylfaen" w:hAnsi="Sylfaen"/>
          <w:sz w:val="24"/>
          <w:szCs w:val="24"/>
          <w:lang w:val="hy-AM"/>
        </w:rPr>
      </w:pPr>
      <w:r w:rsidRPr="00E52CB4">
        <w:rPr>
          <w:rFonts w:ascii="Sylfaen" w:hAnsi="Sylfaen"/>
          <w:sz w:val="24"/>
          <w:szCs w:val="24"/>
          <w:lang w:val="hy-AM"/>
        </w:rPr>
        <w:t xml:space="preserve">Սույն աշխատանքը նպատակն է մաթեմատիկայի և ֆիզիկայի դպրոցական դասընթացներում տարբեր ոչ տիպային խնդիրների լուծման ժամանակ ինվարիանտի հնարավոր կիրառությունների վեր հանմանը: </w:t>
      </w:r>
    </w:p>
    <w:p w14:paraId="35F0B753" w14:textId="3976D9E0" w:rsidR="00483F2E" w:rsidRPr="00483F2E" w:rsidRDefault="00483F2E" w:rsidP="00B37985">
      <w:pPr>
        <w:spacing w:line="360" w:lineRule="auto"/>
        <w:ind w:firstLine="454"/>
        <w:contextualSpacing/>
        <w:jc w:val="both"/>
        <w:rPr>
          <w:rFonts w:ascii="Sylfaen" w:hAnsi="Sylfaen"/>
          <w:sz w:val="24"/>
          <w:szCs w:val="24"/>
          <w:lang w:val="hy-AM"/>
        </w:rPr>
      </w:pPr>
      <w:r w:rsidRPr="00E52CB4">
        <w:rPr>
          <w:rFonts w:ascii="Sylfaen" w:hAnsi="Sylfaen"/>
          <w:sz w:val="24"/>
          <w:szCs w:val="24"/>
          <w:lang w:val="hy-AM"/>
        </w:rPr>
        <w:t xml:space="preserve">Ըստ էության, աշխատանքի նորույթն այն է, որ փորձել ենք հստակ առանձնացնել ինվարիանտի երկու «տարատեսակ», այն է՝ առկա ինվարիանտ և փնտրվող ինվարիանտ, որոնք հանդիպում են մաթեմատիկայի և ֆիզիկայի տարբեր ոչ տիպային խնդիրներում, ինչպես նաև առաջարկել ենք մեթոդական ցուցումներ խնդիրներում հանդիպող </w:t>
      </w:r>
      <w:r w:rsidRPr="00E52CB4">
        <w:rPr>
          <w:rFonts w:ascii="Sylfaen" w:hAnsi="Sylfaen"/>
          <w:sz w:val="24"/>
          <w:szCs w:val="24"/>
          <w:lang w:val="hy-AM"/>
        </w:rPr>
        <w:lastRenderedPageBreak/>
        <w:t>ինվարիանտների տարբեր տիպերի և վերջիններիս կիրառման հնարավորությունների մասին։</w:t>
      </w:r>
    </w:p>
    <w:p w14:paraId="1ACD77E1" w14:textId="77777777" w:rsidR="00E52CB4" w:rsidRDefault="00E52CB4" w:rsidP="00B37985">
      <w:pPr>
        <w:spacing w:line="360" w:lineRule="auto"/>
        <w:ind w:firstLine="454"/>
        <w:contextualSpacing/>
        <w:jc w:val="both"/>
        <w:rPr>
          <w:rFonts w:ascii="Sylfaen" w:hAnsi="Sylfaen"/>
          <w:sz w:val="24"/>
          <w:szCs w:val="24"/>
          <w:lang w:val="hy-AM"/>
        </w:rPr>
      </w:pPr>
      <w:r w:rsidRPr="00E52CB4">
        <w:rPr>
          <w:rFonts w:ascii="Sylfaen" w:hAnsi="Sylfaen"/>
          <w:sz w:val="24"/>
          <w:szCs w:val="24"/>
          <w:lang w:val="hy-AM"/>
        </w:rPr>
        <w:t xml:space="preserve">Կարծում ենք՝ թեման բավական արդիական է, քանզի մաթեմատիկայի և ֆիզիկայի հանրապետական օլիմպիադաների արդյունքների վերլուծությունը վկայում է, որ սովորողների զգալի մասը դժվարանում է լուծել տարբեր ինվարիանտներին առնչվող խնդիրները: </w:t>
      </w:r>
    </w:p>
    <w:p w14:paraId="66E2D02C" w14:textId="1CF269B1" w:rsidR="00B37985" w:rsidRPr="00E52CB4" w:rsidRDefault="00E52CB4" w:rsidP="00B37985">
      <w:pPr>
        <w:spacing w:line="360" w:lineRule="auto"/>
        <w:ind w:firstLine="454"/>
        <w:contextualSpacing/>
        <w:jc w:val="both"/>
        <w:rPr>
          <w:rFonts w:ascii="Sylfaen" w:hAnsi="Sylfaen"/>
          <w:sz w:val="24"/>
          <w:szCs w:val="24"/>
          <w:lang w:val="hy-AM"/>
        </w:rPr>
      </w:pPr>
      <w:r w:rsidRPr="00E52CB4">
        <w:rPr>
          <w:rFonts w:ascii="Sylfaen" w:hAnsi="Sylfaen"/>
          <w:sz w:val="24"/>
          <w:szCs w:val="24"/>
          <w:lang w:val="hy-AM"/>
        </w:rPr>
        <w:t>Դա հիմնականում պայմանավորված է այն հանգամանքով, որ աշակերտները կա՛մ ամենևին ծանոթ չեն այս մեթոդին, կա՛մ էլ, առաջարկվող մեթոդին ֆորմալ առումով ծանոթ լինելով հանդերձ, չեն արժևորում վերջինիս կիրառման հնարավորությունն ու արդյունավետությունն և փորձում են խնդիրները լուծել առանց ինվարիանտի կիրառման։</w:t>
      </w:r>
    </w:p>
    <w:p w14:paraId="40D2BFE0" w14:textId="7017C72B" w:rsidR="00B37985" w:rsidRPr="00E52CB4" w:rsidRDefault="00B37985" w:rsidP="00B37985">
      <w:pPr>
        <w:spacing w:line="360" w:lineRule="auto"/>
        <w:ind w:firstLine="454"/>
        <w:contextualSpacing/>
        <w:jc w:val="both"/>
        <w:rPr>
          <w:rFonts w:ascii="Sylfaen" w:hAnsi="Sylfaen"/>
          <w:sz w:val="24"/>
          <w:szCs w:val="24"/>
          <w:lang w:val="hy-AM"/>
        </w:rPr>
      </w:pPr>
    </w:p>
    <w:p w14:paraId="5B40B1CF" w14:textId="5BF22F55" w:rsidR="00B37985" w:rsidRDefault="00B37985" w:rsidP="00B37985">
      <w:pPr>
        <w:spacing w:line="360" w:lineRule="auto"/>
        <w:ind w:firstLine="454"/>
        <w:contextualSpacing/>
        <w:jc w:val="both"/>
        <w:rPr>
          <w:rFonts w:ascii="Sylfaen" w:hAnsi="Sylfaen"/>
          <w:b/>
          <w:sz w:val="28"/>
          <w:szCs w:val="24"/>
          <w:lang w:val="hy-AM"/>
        </w:rPr>
      </w:pPr>
    </w:p>
    <w:p w14:paraId="750EC79D" w14:textId="530CB5EA" w:rsidR="00B37985" w:rsidRDefault="00B37985" w:rsidP="00B37985">
      <w:pPr>
        <w:spacing w:line="360" w:lineRule="auto"/>
        <w:ind w:firstLine="454"/>
        <w:contextualSpacing/>
        <w:jc w:val="both"/>
        <w:rPr>
          <w:rFonts w:ascii="Sylfaen" w:hAnsi="Sylfaen"/>
          <w:b/>
          <w:sz w:val="28"/>
          <w:szCs w:val="24"/>
          <w:lang w:val="hy-AM"/>
        </w:rPr>
      </w:pPr>
    </w:p>
    <w:p w14:paraId="29ABB0CB" w14:textId="3AAA2CF8" w:rsidR="00B37985" w:rsidRDefault="00B37985" w:rsidP="00B37985">
      <w:pPr>
        <w:spacing w:line="360" w:lineRule="auto"/>
        <w:ind w:firstLine="454"/>
        <w:contextualSpacing/>
        <w:jc w:val="both"/>
        <w:rPr>
          <w:rFonts w:ascii="Sylfaen" w:hAnsi="Sylfaen"/>
          <w:b/>
          <w:sz w:val="28"/>
          <w:szCs w:val="24"/>
          <w:lang w:val="hy-AM"/>
        </w:rPr>
      </w:pPr>
    </w:p>
    <w:p w14:paraId="2D8BFC0A" w14:textId="6E50CC38" w:rsidR="00B37985" w:rsidRDefault="00B37985" w:rsidP="00B37985">
      <w:pPr>
        <w:spacing w:line="360" w:lineRule="auto"/>
        <w:ind w:firstLine="454"/>
        <w:contextualSpacing/>
        <w:jc w:val="both"/>
        <w:rPr>
          <w:rFonts w:ascii="Sylfaen" w:hAnsi="Sylfaen"/>
          <w:b/>
          <w:sz w:val="28"/>
          <w:szCs w:val="24"/>
          <w:lang w:val="hy-AM"/>
        </w:rPr>
      </w:pPr>
    </w:p>
    <w:p w14:paraId="2CB77037" w14:textId="1458A8CD" w:rsidR="00B37985" w:rsidRDefault="00B37985" w:rsidP="00B37985">
      <w:pPr>
        <w:spacing w:line="360" w:lineRule="auto"/>
        <w:ind w:firstLine="454"/>
        <w:contextualSpacing/>
        <w:jc w:val="both"/>
        <w:rPr>
          <w:rFonts w:ascii="Sylfaen" w:hAnsi="Sylfaen"/>
          <w:b/>
          <w:sz w:val="28"/>
          <w:szCs w:val="24"/>
          <w:lang w:val="hy-AM"/>
        </w:rPr>
      </w:pPr>
    </w:p>
    <w:p w14:paraId="28508A81" w14:textId="34DE3C06" w:rsidR="00B37985" w:rsidRDefault="00B37985" w:rsidP="00B37985">
      <w:pPr>
        <w:spacing w:line="360" w:lineRule="auto"/>
        <w:ind w:firstLine="454"/>
        <w:contextualSpacing/>
        <w:jc w:val="both"/>
        <w:rPr>
          <w:rFonts w:ascii="Sylfaen" w:hAnsi="Sylfaen"/>
          <w:b/>
          <w:sz w:val="28"/>
          <w:szCs w:val="24"/>
          <w:lang w:val="hy-AM"/>
        </w:rPr>
      </w:pPr>
    </w:p>
    <w:p w14:paraId="4CB17EC2" w14:textId="5058A461" w:rsidR="00B37985" w:rsidRDefault="00B37985" w:rsidP="00B37985">
      <w:pPr>
        <w:spacing w:line="360" w:lineRule="auto"/>
        <w:ind w:firstLine="454"/>
        <w:contextualSpacing/>
        <w:jc w:val="both"/>
        <w:rPr>
          <w:rFonts w:ascii="Sylfaen" w:hAnsi="Sylfaen"/>
          <w:b/>
          <w:sz w:val="28"/>
          <w:szCs w:val="24"/>
          <w:lang w:val="hy-AM"/>
        </w:rPr>
      </w:pPr>
    </w:p>
    <w:p w14:paraId="73A6F726" w14:textId="67646BCE" w:rsidR="00B37985" w:rsidRDefault="00B37985" w:rsidP="00B37985">
      <w:pPr>
        <w:spacing w:line="360" w:lineRule="auto"/>
        <w:ind w:firstLine="454"/>
        <w:contextualSpacing/>
        <w:jc w:val="both"/>
        <w:rPr>
          <w:rFonts w:ascii="Sylfaen" w:hAnsi="Sylfaen"/>
          <w:b/>
          <w:sz w:val="28"/>
          <w:szCs w:val="24"/>
          <w:lang w:val="hy-AM"/>
        </w:rPr>
      </w:pPr>
    </w:p>
    <w:p w14:paraId="1288B98C" w14:textId="2242DF11" w:rsidR="00B37985" w:rsidRDefault="00B37985" w:rsidP="00B37985">
      <w:pPr>
        <w:spacing w:line="360" w:lineRule="auto"/>
        <w:ind w:firstLine="454"/>
        <w:contextualSpacing/>
        <w:jc w:val="both"/>
        <w:rPr>
          <w:rFonts w:ascii="Sylfaen" w:hAnsi="Sylfaen"/>
          <w:b/>
          <w:sz w:val="28"/>
          <w:szCs w:val="24"/>
          <w:lang w:val="hy-AM"/>
        </w:rPr>
      </w:pPr>
    </w:p>
    <w:p w14:paraId="7A745348" w14:textId="5BABF5A1" w:rsidR="00B37985" w:rsidRDefault="00B37985" w:rsidP="00B37985">
      <w:pPr>
        <w:spacing w:line="360" w:lineRule="auto"/>
        <w:ind w:firstLine="454"/>
        <w:contextualSpacing/>
        <w:jc w:val="both"/>
        <w:rPr>
          <w:rFonts w:ascii="Sylfaen" w:hAnsi="Sylfaen"/>
          <w:b/>
          <w:sz w:val="28"/>
          <w:szCs w:val="24"/>
          <w:lang w:val="hy-AM"/>
        </w:rPr>
      </w:pPr>
    </w:p>
    <w:p w14:paraId="6EFB00B8" w14:textId="2E578DE1" w:rsidR="00B37985" w:rsidRDefault="00B37985" w:rsidP="00B37985">
      <w:pPr>
        <w:spacing w:line="360" w:lineRule="auto"/>
        <w:ind w:firstLine="454"/>
        <w:contextualSpacing/>
        <w:jc w:val="both"/>
        <w:rPr>
          <w:rFonts w:ascii="Sylfaen" w:hAnsi="Sylfaen"/>
          <w:b/>
          <w:sz w:val="28"/>
          <w:szCs w:val="24"/>
          <w:lang w:val="hy-AM"/>
        </w:rPr>
      </w:pPr>
    </w:p>
    <w:p w14:paraId="6FEAAE1A" w14:textId="19261296" w:rsidR="00B37985" w:rsidRDefault="00B37985" w:rsidP="00B37985">
      <w:pPr>
        <w:spacing w:line="360" w:lineRule="auto"/>
        <w:ind w:firstLine="454"/>
        <w:contextualSpacing/>
        <w:jc w:val="both"/>
        <w:rPr>
          <w:rFonts w:ascii="Sylfaen" w:hAnsi="Sylfaen"/>
          <w:b/>
          <w:sz w:val="28"/>
          <w:szCs w:val="24"/>
          <w:lang w:val="hy-AM"/>
        </w:rPr>
      </w:pPr>
    </w:p>
    <w:p w14:paraId="64A3B0C6" w14:textId="76C1832E" w:rsidR="00B37985" w:rsidRDefault="00B37985" w:rsidP="00B37985">
      <w:pPr>
        <w:spacing w:line="360" w:lineRule="auto"/>
        <w:ind w:firstLine="454"/>
        <w:contextualSpacing/>
        <w:jc w:val="both"/>
        <w:rPr>
          <w:rFonts w:ascii="Sylfaen" w:hAnsi="Sylfaen"/>
          <w:b/>
          <w:sz w:val="28"/>
          <w:szCs w:val="24"/>
          <w:lang w:val="hy-AM"/>
        </w:rPr>
      </w:pPr>
    </w:p>
    <w:p w14:paraId="78D26116" w14:textId="39E3800E" w:rsidR="00B37985" w:rsidRDefault="00B37985" w:rsidP="00B37985">
      <w:pPr>
        <w:spacing w:line="360" w:lineRule="auto"/>
        <w:ind w:firstLine="454"/>
        <w:contextualSpacing/>
        <w:jc w:val="both"/>
        <w:rPr>
          <w:rFonts w:ascii="Sylfaen" w:hAnsi="Sylfaen"/>
          <w:b/>
          <w:sz w:val="28"/>
          <w:szCs w:val="24"/>
          <w:lang w:val="hy-AM"/>
        </w:rPr>
      </w:pPr>
    </w:p>
    <w:p w14:paraId="54B25733" w14:textId="77777777" w:rsidR="00481F9C" w:rsidRDefault="00481F9C" w:rsidP="00B37985">
      <w:pPr>
        <w:spacing w:after="0"/>
        <w:contextualSpacing/>
        <w:jc w:val="both"/>
        <w:rPr>
          <w:rFonts w:ascii="Sylfaen" w:hAnsi="Sylfaen"/>
          <w:b/>
          <w:color w:val="000000" w:themeColor="text1"/>
          <w:sz w:val="24"/>
          <w:szCs w:val="24"/>
          <w:lang w:val="hy-AM"/>
        </w:rPr>
      </w:pPr>
    </w:p>
    <w:p w14:paraId="00C8156D" w14:textId="269246C9" w:rsidR="00B37985" w:rsidRPr="004E4726" w:rsidRDefault="00481F9C" w:rsidP="004E4726">
      <w:pPr>
        <w:spacing w:after="0"/>
        <w:contextualSpacing/>
        <w:jc w:val="center"/>
        <w:rPr>
          <w:rFonts w:ascii="Sylfaen" w:hAnsi="Sylfaen"/>
          <w:b/>
          <w:color w:val="000000" w:themeColor="text1"/>
          <w:sz w:val="28"/>
          <w:szCs w:val="28"/>
          <w:lang w:val="hy-AM"/>
        </w:rPr>
      </w:pPr>
      <w:r w:rsidRPr="004E4726">
        <w:rPr>
          <w:rFonts w:ascii="Sylfaen" w:hAnsi="Sylfaen"/>
          <w:b/>
          <w:color w:val="000000" w:themeColor="text1"/>
          <w:sz w:val="28"/>
          <w:szCs w:val="28"/>
          <w:lang w:val="hy-AM"/>
        </w:rPr>
        <w:lastRenderedPageBreak/>
        <w:t>ԻՆՎԱՐԻԱՆՏԻ ԿԻՐԱՌՈՒՄԸ ԱՊԱՑՈՒՑՄԱՆ ԵՎ/ԿԱՄ ՀԵՐՔՄԱՆ ԽՆԴԻՐՆԵՐՈՒՄ</w:t>
      </w:r>
    </w:p>
    <w:p w14:paraId="1E298163" w14:textId="77777777" w:rsidR="004E4726" w:rsidRDefault="004E4726" w:rsidP="00B37985">
      <w:pPr>
        <w:spacing w:line="360" w:lineRule="auto"/>
        <w:ind w:firstLine="720"/>
        <w:contextualSpacing/>
        <w:jc w:val="both"/>
        <w:rPr>
          <w:rFonts w:ascii="Sylfaen" w:hAnsi="Sylfaen"/>
          <w:sz w:val="24"/>
          <w:szCs w:val="24"/>
          <w:lang w:val="hy-AM"/>
        </w:rPr>
      </w:pPr>
    </w:p>
    <w:p w14:paraId="0365042A" w14:textId="308CA1D7" w:rsidR="00E52CB4" w:rsidRDefault="00E52CB4" w:rsidP="0019749E">
      <w:pPr>
        <w:spacing w:after="0" w:line="384" w:lineRule="auto"/>
        <w:ind w:firstLine="720"/>
        <w:contextualSpacing/>
        <w:jc w:val="both"/>
        <w:rPr>
          <w:rFonts w:ascii="Sylfaen" w:hAnsi="Sylfaen"/>
          <w:sz w:val="24"/>
          <w:szCs w:val="24"/>
          <w:lang w:val="hy-AM"/>
        </w:rPr>
      </w:pPr>
      <w:r w:rsidRPr="00E52CB4">
        <w:rPr>
          <w:rFonts w:ascii="Sylfaen" w:hAnsi="Sylfaen"/>
          <w:sz w:val="24"/>
          <w:szCs w:val="24"/>
          <w:lang w:val="hy-AM"/>
        </w:rPr>
        <w:t xml:space="preserve">Մաթեմատիկայի և ֆիզիկայի տարբեր խնդիրներում երբեմն հանդիպում են այնպիսի մեծություններ (կամ մեծությունների այնպիսի հատկություններ), որոնք տվյալ խնդրի պայմաններում մնում են անփոփոխ` ինվարիանտ, ընդ որում, այդ մեծությունների ինվարիանտ լինելը պայմանավորված է լինում ոչ թե պահպանման որևէ օրենքով կամ ինչ-որ թեորեմի ուժով, այլ հենց տվյալ խնդրի դրվածքով կամ ելակետային պայմաններով: </w:t>
      </w:r>
    </w:p>
    <w:p w14:paraId="1554BEC0" w14:textId="7638FD94" w:rsidR="00D87039" w:rsidRPr="00E52CB4" w:rsidRDefault="00E52CB4" w:rsidP="0019749E">
      <w:pPr>
        <w:spacing w:after="0" w:line="384" w:lineRule="auto"/>
        <w:ind w:firstLine="720"/>
        <w:contextualSpacing/>
        <w:jc w:val="both"/>
        <w:rPr>
          <w:rFonts w:ascii="Sylfaen" w:hAnsi="Sylfaen"/>
          <w:sz w:val="24"/>
          <w:szCs w:val="24"/>
          <w:lang w:val="hy-AM"/>
        </w:rPr>
      </w:pPr>
      <w:r w:rsidRPr="00E52CB4">
        <w:rPr>
          <w:rFonts w:ascii="Sylfaen" w:hAnsi="Sylfaen"/>
          <w:sz w:val="24"/>
          <w:szCs w:val="24"/>
          <w:lang w:val="hy-AM"/>
        </w:rPr>
        <w:t>Առանձին դեպքերում հենց այդպիսի ինվարիանտների կիրառումն էլ դառնում է անհրաժեշտ և որոշիչ տվյալ խնդիրների լուծման ժամանակ:</w:t>
      </w:r>
    </w:p>
    <w:p w14:paraId="2392BB2C" w14:textId="77777777" w:rsidR="00F62ED8" w:rsidRDefault="00E52CB4" w:rsidP="0019749E">
      <w:pPr>
        <w:spacing w:after="0" w:line="384" w:lineRule="auto"/>
        <w:ind w:firstLine="720"/>
        <w:contextualSpacing/>
        <w:jc w:val="both"/>
        <w:rPr>
          <w:rFonts w:ascii="Sylfaen" w:hAnsi="Sylfaen"/>
          <w:sz w:val="24"/>
          <w:szCs w:val="24"/>
          <w:lang w:val="hy-AM"/>
        </w:rPr>
      </w:pPr>
      <w:r w:rsidRPr="00E52CB4">
        <w:rPr>
          <w:rFonts w:ascii="Sylfaen" w:hAnsi="Sylfaen"/>
          <w:sz w:val="24"/>
          <w:szCs w:val="24"/>
          <w:lang w:val="hy-AM"/>
        </w:rPr>
        <w:t xml:space="preserve">Աշակերտի համար, որն առաջին անգամ է ծանոթանում այս մեթոդին, առաջին հայացքից կարող է խիստ զարմանալի թվալ, թե ինչպե՛ս կարող է ինվարիանտը դառնալ արդյունավետ և օգտակար «գործիք» տարաբնույթ բարդ խնդիրների լուծման ժամանակ։ </w:t>
      </w:r>
    </w:p>
    <w:p w14:paraId="52172E7E" w14:textId="77777777" w:rsidR="00F62ED8" w:rsidRDefault="00F62ED8" w:rsidP="0019749E">
      <w:pPr>
        <w:spacing w:after="0" w:line="384" w:lineRule="auto"/>
        <w:ind w:firstLine="720"/>
        <w:contextualSpacing/>
        <w:jc w:val="both"/>
        <w:rPr>
          <w:rFonts w:ascii="Sylfaen" w:hAnsi="Sylfaen"/>
          <w:sz w:val="24"/>
          <w:szCs w:val="24"/>
          <w:lang w:val="hy-AM"/>
        </w:rPr>
      </w:pPr>
      <w:r w:rsidRPr="0041563E">
        <w:rPr>
          <w:rFonts w:ascii="Sylfaen" w:hAnsi="Sylfaen"/>
          <w:sz w:val="24"/>
          <w:szCs w:val="24"/>
          <w:lang w:val="hy-AM"/>
        </w:rPr>
        <w:t>Ինվարիանտություն (</w:t>
      </w:r>
      <w:hyperlink r:id="rId8" w:tooltip="Լատիներեն" w:history="1">
        <w:r w:rsidRPr="0041563E">
          <w:rPr>
            <w:rFonts w:ascii="Sylfaen" w:hAnsi="Sylfaen"/>
            <w:sz w:val="24"/>
            <w:szCs w:val="24"/>
            <w:lang w:val="hy-AM"/>
          </w:rPr>
          <w:t>լատ.</w:t>
        </w:r>
      </w:hyperlink>
      <w:r w:rsidRPr="0041563E">
        <w:rPr>
          <w:rFonts w:ascii="Sylfaen" w:hAnsi="Sylfaen"/>
          <w:sz w:val="24"/>
          <w:szCs w:val="24"/>
          <w:lang w:val="hy-AM"/>
        </w:rPr>
        <w:t>՝ inva- rians (invariantis)- չփոփոխվող), որոշակի պայմանների փոփոխման և ձևափոխությունների ժամանակ մաթեմատիկական և </w:t>
      </w:r>
      <w:hyperlink r:id="rId9" w:tooltip="Ֆիզիկական մեծություններ" w:history="1">
        <w:r w:rsidRPr="0041563E">
          <w:rPr>
            <w:rFonts w:ascii="Sylfaen" w:hAnsi="Sylfaen"/>
            <w:sz w:val="24"/>
            <w:szCs w:val="24"/>
            <w:lang w:val="hy-AM"/>
          </w:rPr>
          <w:t>ֆիզիկական</w:t>
        </w:r>
      </w:hyperlink>
      <w:r w:rsidRPr="0041563E">
        <w:rPr>
          <w:rFonts w:ascii="Sylfaen" w:hAnsi="Sylfaen"/>
          <w:sz w:val="24"/>
          <w:szCs w:val="24"/>
          <w:lang w:val="hy-AM"/>
        </w:rPr>
        <w:t> մեծությունների անփոփոխ մնալու հատկությունը։</w:t>
      </w:r>
    </w:p>
    <w:p w14:paraId="5BD87DDF" w14:textId="77777777" w:rsidR="00F62ED8" w:rsidRDefault="00F62ED8" w:rsidP="0019749E">
      <w:pPr>
        <w:spacing w:after="0" w:line="384" w:lineRule="auto"/>
        <w:ind w:firstLine="720"/>
        <w:contextualSpacing/>
        <w:jc w:val="both"/>
        <w:rPr>
          <w:rFonts w:ascii="Sylfaen" w:hAnsi="Sylfaen"/>
          <w:sz w:val="24"/>
          <w:szCs w:val="24"/>
          <w:lang w:val="hy-AM"/>
        </w:rPr>
      </w:pPr>
      <w:r w:rsidRPr="0041563E">
        <w:rPr>
          <w:rFonts w:ascii="Sylfaen" w:hAnsi="Sylfaen"/>
          <w:sz w:val="24"/>
          <w:szCs w:val="24"/>
          <w:lang w:val="hy-AM"/>
        </w:rPr>
        <w:t>Ինվարիանտության հետ է կապված բնության այս կամ այն </w:t>
      </w:r>
      <w:hyperlink r:id="rId10" w:tooltip="Սիմետրիա (ֆիզիկա)" w:history="1">
        <w:r w:rsidRPr="0041563E">
          <w:rPr>
            <w:rFonts w:ascii="Sylfaen" w:hAnsi="Sylfaen"/>
            <w:sz w:val="24"/>
            <w:szCs w:val="24"/>
            <w:lang w:val="hy-AM"/>
          </w:rPr>
          <w:t>սիմետրիան</w:t>
        </w:r>
      </w:hyperlink>
      <w:r w:rsidRPr="0041563E">
        <w:rPr>
          <w:rFonts w:ascii="Sylfaen" w:hAnsi="Sylfaen"/>
          <w:sz w:val="24"/>
          <w:szCs w:val="24"/>
          <w:lang w:val="hy-AM"/>
        </w:rPr>
        <w:t>, իսկ դա, իր հերթին, հանգեցնում է ինվարիանտների, այսինքն՝ </w:t>
      </w:r>
      <w:hyperlink r:id="rId11" w:history="1">
        <w:r w:rsidRPr="0041563E">
          <w:rPr>
            <w:rFonts w:ascii="Sylfaen" w:hAnsi="Sylfaen"/>
            <w:sz w:val="24"/>
            <w:szCs w:val="24"/>
            <w:lang w:val="hy-AM"/>
          </w:rPr>
          <w:t>պահպանման օրենքների</w:t>
        </w:r>
      </w:hyperlink>
      <w:r w:rsidRPr="0041563E">
        <w:rPr>
          <w:rFonts w:ascii="Sylfaen" w:hAnsi="Sylfaen"/>
          <w:sz w:val="24"/>
          <w:szCs w:val="24"/>
          <w:lang w:val="hy-AM"/>
        </w:rPr>
        <w:t> գոյությանը (</w:t>
      </w:r>
      <w:hyperlink r:id="rId12" w:tooltip="Նյոթերի թեորեմ" w:history="1">
        <w:r w:rsidRPr="0041563E">
          <w:rPr>
            <w:rFonts w:ascii="Sylfaen" w:hAnsi="Sylfaen"/>
            <w:sz w:val="24"/>
            <w:szCs w:val="24"/>
            <w:lang w:val="hy-AM"/>
          </w:rPr>
          <w:t>Նյոթերի թեորեմ</w:t>
        </w:r>
      </w:hyperlink>
      <w:r w:rsidRPr="0041563E">
        <w:rPr>
          <w:rFonts w:ascii="Sylfaen" w:hAnsi="Sylfaen"/>
          <w:sz w:val="24"/>
          <w:szCs w:val="24"/>
          <w:lang w:val="hy-AM"/>
        </w:rPr>
        <w:t>)։</w:t>
      </w:r>
    </w:p>
    <w:p w14:paraId="318B7495" w14:textId="77777777" w:rsidR="00F62ED8" w:rsidRDefault="00F62ED8" w:rsidP="0019749E">
      <w:pPr>
        <w:spacing w:after="0" w:line="384" w:lineRule="auto"/>
        <w:ind w:firstLine="720"/>
        <w:contextualSpacing/>
        <w:jc w:val="both"/>
        <w:rPr>
          <w:rFonts w:ascii="Sylfaen" w:hAnsi="Sylfaen"/>
          <w:sz w:val="24"/>
          <w:szCs w:val="24"/>
          <w:lang w:val="hy-AM"/>
        </w:rPr>
      </w:pPr>
      <w:r w:rsidRPr="0041563E">
        <w:rPr>
          <w:rFonts w:ascii="Sylfaen" w:hAnsi="Sylfaen"/>
          <w:sz w:val="24"/>
          <w:szCs w:val="24"/>
          <w:lang w:val="hy-AM"/>
        </w:rPr>
        <w:t>Այսպես, զուգահեռ տեղափոխության (տրանսլյացիայի) նկատմամբ ֆիզիկական օրենքների ինվարիանտություն, որը կապված է եռաչափ տարածության համասեռության հետ, հանգեցնում է մեկուսացված համակարգի </w:t>
      </w:r>
      <w:hyperlink r:id="rId13" w:tooltip="Իմպուլսի պահպանման օրենք" w:history="1">
        <w:r w:rsidRPr="0041563E">
          <w:rPr>
            <w:rFonts w:ascii="Sylfaen" w:hAnsi="Sylfaen"/>
            <w:sz w:val="24"/>
            <w:szCs w:val="24"/>
            <w:lang w:val="hy-AM"/>
          </w:rPr>
          <w:t>շարժման քանակի պահպանման օրենքին</w:t>
        </w:r>
      </w:hyperlink>
      <w:r w:rsidRPr="0041563E">
        <w:rPr>
          <w:rFonts w:ascii="Sylfaen" w:hAnsi="Sylfaen"/>
          <w:sz w:val="24"/>
          <w:szCs w:val="24"/>
          <w:lang w:val="hy-AM"/>
        </w:rPr>
        <w:t>։</w:t>
      </w:r>
    </w:p>
    <w:p w14:paraId="7311F747" w14:textId="77777777" w:rsidR="00F62ED8" w:rsidRDefault="00F62ED8" w:rsidP="0019749E">
      <w:pPr>
        <w:spacing w:after="0" w:line="384" w:lineRule="auto"/>
        <w:ind w:firstLine="720"/>
        <w:contextualSpacing/>
        <w:jc w:val="both"/>
        <w:rPr>
          <w:rFonts w:ascii="Sylfaen" w:hAnsi="Sylfaen"/>
          <w:sz w:val="24"/>
          <w:szCs w:val="24"/>
          <w:lang w:val="hy-AM"/>
        </w:rPr>
      </w:pPr>
      <w:r w:rsidRPr="0041563E">
        <w:rPr>
          <w:rFonts w:ascii="Sylfaen" w:hAnsi="Sylfaen"/>
          <w:sz w:val="24"/>
          <w:szCs w:val="24"/>
          <w:lang w:val="hy-AM"/>
        </w:rPr>
        <w:t>ժամանակի հաշվարկման սկզբնապահի փոփոխության նկատմամբ ինվարիանտություն, որը կապված է ժամանակի համասեռության հետ, հանգեցնում է մեկուսացված համակարգի </w:t>
      </w:r>
      <w:hyperlink r:id="rId14" w:tooltip="Էներգիայի պահպանման օրենք" w:history="1">
        <w:r w:rsidRPr="0041563E">
          <w:rPr>
            <w:rFonts w:ascii="Sylfaen" w:hAnsi="Sylfaen"/>
            <w:sz w:val="24"/>
            <w:szCs w:val="24"/>
            <w:lang w:val="hy-AM"/>
          </w:rPr>
          <w:t>էներգիայի պահպանման օրենքին</w:t>
        </w:r>
      </w:hyperlink>
      <w:r w:rsidRPr="0041563E">
        <w:rPr>
          <w:rFonts w:ascii="Sylfaen" w:hAnsi="Sylfaen"/>
          <w:sz w:val="24"/>
          <w:szCs w:val="24"/>
          <w:lang w:val="hy-AM"/>
        </w:rPr>
        <w:t xml:space="preserve">։ </w:t>
      </w:r>
    </w:p>
    <w:p w14:paraId="38C7732A" w14:textId="16EBE737" w:rsidR="00F62ED8" w:rsidRPr="00F62ED8" w:rsidRDefault="00F62ED8" w:rsidP="0019749E">
      <w:pPr>
        <w:spacing w:after="0" w:line="384" w:lineRule="auto"/>
        <w:ind w:firstLine="720"/>
        <w:contextualSpacing/>
        <w:jc w:val="both"/>
        <w:rPr>
          <w:rFonts w:ascii="Sylfaen" w:hAnsi="Sylfaen"/>
          <w:sz w:val="24"/>
          <w:szCs w:val="24"/>
          <w:lang w:val="hy-AM"/>
        </w:rPr>
      </w:pPr>
      <w:r w:rsidRPr="0041563E">
        <w:rPr>
          <w:rFonts w:ascii="Sylfaen" w:hAnsi="Sylfaen"/>
          <w:sz w:val="24"/>
          <w:szCs w:val="24"/>
          <w:lang w:val="hy-AM"/>
        </w:rPr>
        <w:t>Ճիշտ նույն ձևով եռաչափ տարածության </w:t>
      </w:r>
      <w:hyperlink r:id="rId15" w:history="1">
        <w:r w:rsidRPr="0041563E">
          <w:rPr>
            <w:rFonts w:ascii="Sylfaen" w:hAnsi="Sylfaen"/>
            <w:sz w:val="24"/>
            <w:szCs w:val="24"/>
            <w:lang w:val="hy-AM"/>
          </w:rPr>
          <w:t>իզոտրոպությունը</w:t>
        </w:r>
      </w:hyperlink>
      <w:r w:rsidRPr="0041563E">
        <w:rPr>
          <w:rFonts w:ascii="Sylfaen" w:hAnsi="Sylfaen"/>
          <w:sz w:val="24"/>
          <w:szCs w:val="24"/>
          <w:lang w:val="hy-AM"/>
        </w:rPr>
        <w:t> (ինվարիանտության պտույտի նկատմամբ) կապված է </w:t>
      </w:r>
      <w:hyperlink r:id="rId16" w:history="1">
        <w:r w:rsidRPr="0041563E">
          <w:rPr>
            <w:rFonts w:ascii="Sylfaen" w:hAnsi="Sylfaen"/>
            <w:sz w:val="24"/>
            <w:szCs w:val="24"/>
            <w:lang w:val="hy-AM"/>
          </w:rPr>
          <w:t>շարժման քանակի մոմենտի պահպանման օրենքի</w:t>
        </w:r>
      </w:hyperlink>
      <w:r w:rsidRPr="0041563E">
        <w:rPr>
          <w:rFonts w:ascii="Sylfaen" w:hAnsi="Sylfaen"/>
          <w:sz w:val="24"/>
          <w:szCs w:val="24"/>
          <w:lang w:val="hy-AM"/>
        </w:rPr>
        <w:t> հետ։</w:t>
      </w:r>
    </w:p>
    <w:p w14:paraId="56E91A79" w14:textId="77777777" w:rsid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41563E">
        <w:rPr>
          <w:rFonts w:ascii="Sylfaen" w:eastAsiaTheme="minorEastAsia" w:hAnsi="Sylfaen" w:cstheme="minorBidi"/>
          <w:lang w:val="hy-AM"/>
        </w:rPr>
        <w:lastRenderedPageBreak/>
        <w:t>Ֆիզիկական օրենքներն ինվարիանտ են </w:t>
      </w:r>
      <w:hyperlink r:id="rId17" w:tooltip="Լորենցի ձևափոխություններ" w:history="1">
        <w:r w:rsidRPr="0041563E">
          <w:rPr>
            <w:rFonts w:ascii="Sylfaen" w:eastAsiaTheme="minorEastAsia" w:hAnsi="Sylfaen" w:cstheme="minorBidi"/>
            <w:lang w:val="hy-AM"/>
          </w:rPr>
          <w:t>Լորենցի ձևափոխությունների</w:t>
        </w:r>
      </w:hyperlink>
      <w:r w:rsidRPr="0041563E">
        <w:rPr>
          <w:rFonts w:ascii="Sylfaen" w:eastAsiaTheme="minorEastAsia" w:hAnsi="Sylfaen" w:cstheme="minorBidi"/>
          <w:lang w:val="hy-AM"/>
        </w:rPr>
        <w:t xml:space="preserve"> նկատմամբ։ Ինվարիանտության հասկացության մեջ կարևոր դեր է կատարում ձևափոխությունների խումբը։ </w:t>
      </w:r>
    </w:p>
    <w:p w14:paraId="699EB147" w14:textId="59601A98" w:rsid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41563E">
        <w:rPr>
          <w:rFonts w:ascii="Sylfaen" w:eastAsiaTheme="minorEastAsia" w:hAnsi="Sylfaen" w:cstheme="minorBidi"/>
          <w:lang w:val="hy-AM"/>
        </w:rPr>
        <w:t>Տարբերում են անընդհատ (տրանսլյացիայի ձևափոխություններ) և ընդհատ (</w:t>
      </w:r>
      <w:hyperlink r:id="rId18" w:history="1">
        <w:r w:rsidRPr="0041563E">
          <w:rPr>
            <w:rFonts w:ascii="Sylfaen" w:eastAsiaTheme="minorEastAsia" w:hAnsi="Sylfaen" w:cstheme="minorBidi"/>
            <w:lang w:val="hy-AM"/>
          </w:rPr>
          <w:t>կոորդինատների համակարգի</w:t>
        </w:r>
      </w:hyperlink>
      <w:r w:rsidRPr="0041563E">
        <w:rPr>
          <w:rFonts w:ascii="Sylfaen" w:eastAsiaTheme="minorEastAsia" w:hAnsi="Sylfaen" w:cstheme="minorBidi"/>
          <w:lang w:val="hy-AM"/>
        </w:rPr>
        <w:t xml:space="preserve"> հայելային անդրադարձում) խմբեր ու դրանց համապատասխան սիմետրիաներ։ </w:t>
      </w:r>
    </w:p>
    <w:p w14:paraId="0803E755" w14:textId="48E73C34" w:rsid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41563E">
        <w:rPr>
          <w:rFonts w:ascii="Sylfaen" w:eastAsiaTheme="minorEastAsia" w:hAnsi="Sylfaen" w:cstheme="minorBidi"/>
          <w:lang w:val="hy-AM"/>
        </w:rPr>
        <w:t>20-րդ դարի կեսերին </w:t>
      </w:r>
      <w:hyperlink r:id="rId19" w:history="1">
        <w:r w:rsidRPr="0041563E">
          <w:rPr>
            <w:rFonts w:ascii="Sylfaen" w:eastAsiaTheme="minorEastAsia" w:hAnsi="Sylfaen" w:cstheme="minorBidi"/>
            <w:lang w:val="hy-AM"/>
          </w:rPr>
          <w:t>տարրական մասնիկների ֆիզիկայում</w:t>
        </w:r>
      </w:hyperlink>
      <w:r w:rsidRPr="0041563E">
        <w:rPr>
          <w:rFonts w:ascii="Sylfaen" w:eastAsiaTheme="minorEastAsia" w:hAnsi="Sylfaen" w:cstheme="minorBidi"/>
          <w:lang w:val="hy-AM"/>
        </w:rPr>
        <w:t> հայտնաբերվել է սիմետրիայի ընդհատ ձևափոխությունների հետ կապված պահպանման օրենքների խախտում (տարածական և կոմբինացված </w:t>
      </w:r>
      <w:hyperlink r:id="rId20" w:tooltip="Զույգություն (ֆիզիկա)" w:history="1">
        <w:r w:rsidRPr="0041563E">
          <w:rPr>
            <w:rFonts w:ascii="Sylfaen" w:eastAsiaTheme="minorEastAsia" w:hAnsi="Sylfaen" w:cstheme="minorBidi"/>
            <w:lang w:val="hy-AM"/>
          </w:rPr>
          <w:t>զույգության</w:t>
        </w:r>
      </w:hyperlink>
      <w:r w:rsidRPr="0041563E">
        <w:rPr>
          <w:rFonts w:ascii="Sylfaen" w:eastAsiaTheme="minorEastAsia" w:hAnsi="Sylfaen" w:cstheme="minorBidi"/>
          <w:lang w:val="hy-AM"/>
        </w:rPr>
        <w:t> խախտումը </w:t>
      </w:r>
      <w:hyperlink r:id="rId21" w:tooltip="Թույլ փոխազդեցություն" w:history="1">
        <w:r w:rsidRPr="0041563E">
          <w:rPr>
            <w:rFonts w:ascii="Sylfaen" w:eastAsiaTheme="minorEastAsia" w:hAnsi="Sylfaen" w:cstheme="minorBidi"/>
            <w:lang w:val="hy-AM"/>
          </w:rPr>
          <w:t>թույլ փոխազդե</w:t>
        </w:r>
        <w:r w:rsidR="0019749E">
          <w:rPr>
            <w:rFonts w:ascii="Sylfaen" w:eastAsiaTheme="minorEastAsia" w:hAnsi="Sylfaen" w:cstheme="minorBidi"/>
            <w:lang w:val="hy-AM"/>
          </w:rPr>
          <w:t>-</w:t>
        </w:r>
        <w:r w:rsidRPr="0041563E">
          <w:rPr>
            <w:rFonts w:ascii="Sylfaen" w:eastAsiaTheme="minorEastAsia" w:hAnsi="Sylfaen" w:cstheme="minorBidi"/>
            <w:lang w:val="hy-AM"/>
          </w:rPr>
          <w:t>ցությունում</w:t>
        </w:r>
      </w:hyperlink>
      <w:r w:rsidRPr="0041563E">
        <w:rPr>
          <w:rFonts w:ascii="Sylfaen" w:eastAsiaTheme="minorEastAsia" w:hAnsi="Sylfaen" w:cstheme="minorBidi"/>
          <w:lang w:val="hy-AM"/>
        </w:rPr>
        <w:t>)։</w:t>
      </w:r>
    </w:p>
    <w:p w14:paraId="4E5289D4" w14:textId="77777777" w:rsid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41563E">
        <w:rPr>
          <w:rFonts w:ascii="Sylfaen" w:eastAsiaTheme="minorEastAsia" w:hAnsi="Sylfaen" w:cstheme="minorBidi"/>
          <w:lang w:val="hy-AM"/>
        </w:rPr>
        <w:t>Ինվարիանտ շատ մեծությունների պահպանումը և դրանց համապատասխանող սիմետրիաները մոտավոր բնույթ ունեն (օրինակ, իզոտոպ սպինը և համապատասխան իզոտոպ ինվարիանտությունը, մի շարք այլ սիմետրիաներ, որոնք կապված են տարրական մասնիկների ներքին հատկությունների հետ)։</w:t>
      </w:r>
    </w:p>
    <w:p w14:paraId="18CE68FF" w14:textId="47A98B51" w:rsid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41563E">
        <w:rPr>
          <w:rFonts w:ascii="Sylfaen" w:eastAsiaTheme="minorEastAsia" w:hAnsi="Sylfaen" w:cstheme="minorBidi"/>
          <w:lang w:val="hy-AM"/>
        </w:rPr>
        <w:t xml:space="preserve"> Այդ «խախտված» սիմետրիաների բնույթը հասկանալը տարրական մասնիկների ֆիզիկայի համար կարևոր խնդիր է։</w:t>
      </w:r>
    </w:p>
    <w:p w14:paraId="419EAC31" w14:textId="77777777" w:rsid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41563E">
        <w:rPr>
          <w:rFonts w:ascii="Sylfaen" w:eastAsiaTheme="minorEastAsia" w:hAnsi="Sylfaen" w:cstheme="minorBidi"/>
          <w:lang w:val="hy-AM"/>
        </w:rPr>
        <w:t>Մաթեմատիկայում ինվարիանտ կոչվում են </w:t>
      </w:r>
      <w:hyperlink r:id="rId22" w:tooltip="Թվեր" w:history="1">
        <w:r w:rsidRPr="0041563E">
          <w:rPr>
            <w:rFonts w:ascii="Sylfaen" w:eastAsiaTheme="minorEastAsia" w:hAnsi="Sylfaen" w:cstheme="minorBidi"/>
            <w:lang w:val="hy-AM"/>
          </w:rPr>
          <w:t>թվերը</w:t>
        </w:r>
      </w:hyperlink>
      <w:r w:rsidRPr="0041563E">
        <w:rPr>
          <w:rFonts w:ascii="Sylfaen" w:eastAsiaTheme="minorEastAsia" w:hAnsi="Sylfaen" w:cstheme="minorBidi"/>
          <w:lang w:val="hy-AM"/>
        </w:rPr>
        <w:t>, խմբերը և այն </w:t>
      </w:r>
      <w:hyperlink r:id="rId23" w:tooltip="Մաթեմատիկա" w:history="1">
        <w:r w:rsidRPr="0041563E">
          <w:rPr>
            <w:rFonts w:ascii="Sylfaen" w:eastAsiaTheme="minorEastAsia" w:hAnsi="Sylfaen" w:cstheme="minorBidi"/>
            <w:lang w:val="hy-AM"/>
          </w:rPr>
          <w:t>մաթեմատիկական</w:t>
        </w:r>
      </w:hyperlink>
      <w:r w:rsidRPr="0041563E">
        <w:rPr>
          <w:rFonts w:ascii="Sylfaen" w:eastAsiaTheme="minorEastAsia" w:hAnsi="Sylfaen" w:cstheme="minorBidi"/>
          <w:lang w:val="hy-AM"/>
        </w:rPr>
        <w:t xml:space="preserve"> մեծություններն ու օբյեկտները, որոնք չեն փոխվում, երբ որոշակի (հակադարձելի) ձևափոխությունների է ենթարկվում կամ օբյեկտն ինքը, կամ այն կոորդինատային համակարգը, որում նկարագրվում է օբյեկտը։ </w:t>
      </w:r>
    </w:p>
    <w:p w14:paraId="1BC394AD" w14:textId="77777777" w:rsidR="004E4726" w:rsidRPr="004E4726"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b/>
          <w:bCs/>
          <w:lang w:val="hy-AM"/>
        </w:rPr>
      </w:pPr>
      <w:r w:rsidRPr="004E4726">
        <w:rPr>
          <w:rFonts w:ascii="Sylfaen" w:eastAsiaTheme="minorEastAsia" w:hAnsi="Sylfaen" w:cstheme="minorBidi"/>
          <w:b/>
          <w:bCs/>
          <w:lang w:val="hy-AM"/>
        </w:rPr>
        <w:t>Օրինակ </w:t>
      </w:r>
    </w:p>
    <w:p w14:paraId="504D1A7B" w14:textId="43071DE0" w:rsidR="004E4726"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object w:dxaOrig="1380" w:dyaOrig="420" w14:anchorId="3E309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9.5pt" o:ole="">
            <v:imagedata r:id="rId24" o:title=""/>
          </v:shape>
          <o:OLEObject Type="Embed" ProgID="PBrush" ShapeID="_x0000_i1025" DrawAspect="Content" ObjectID="_1726406760" r:id="rId25"/>
        </w:object>
      </w:r>
      <w:r w:rsidRPr="0041563E">
        <w:rPr>
          <w:rFonts w:ascii="Sylfaen" w:eastAsiaTheme="minorEastAsia" w:hAnsi="Sylfaen" w:cstheme="minorBidi"/>
          <w:lang w:val="hy-AM"/>
        </w:rPr>
        <w:t> քառակուսի մատրիցի հետքը (այսինքն նրա գլխավոր անկյունագծի տարբերի </w:t>
      </w:r>
      <w:r>
        <w:object w:dxaOrig="936" w:dyaOrig="876" w14:anchorId="68C1E27C">
          <v:shape id="_x0000_i1026" type="#_x0000_t75" style="width:47.25pt;height:45pt" o:ole="">
            <v:imagedata r:id="rId26" o:title=""/>
          </v:shape>
          <o:OLEObject Type="Embed" ProgID="PBrush" ShapeID="_x0000_i1026" DrawAspect="Content" ObjectID="_1726406761" r:id="rId27"/>
        </w:object>
      </w:r>
      <w:r w:rsidRPr="0041563E">
        <w:rPr>
          <w:rFonts w:ascii="Sylfaen" w:eastAsiaTheme="minorEastAsia" w:hAnsi="Sylfaen" w:cstheme="minorBidi"/>
          <w:lang w:val="hy-AM"/>
        </w:rPr>
        <w:t>գումարը) չի փոխվում, եթե  A-ն ենթարկվում է </w:t>
      </w:r>
      <w:r w:rsidR="004E4726">
        <w:rPr>
          <w:rFonts w:ascii="Sylfaen" w:eastAsiaTheme="minorEastAsia" w:hAnsi="Sylfaen" w:cstheme="minorBidi"/>
          <w:lang w:val="hy-AM"/>
        </w:rPr>
        <w:t xml:space="preserve">   </w:t>
      </w:r>
      <w:r w:rsidRPr="0019749E">
        <w:rPr>
          <w:rFonts w:ascii="Sylfaen" w:eastAsiaTheme="minorEastAsia" w:hAnsi="Sylfaen" w:cstheme="minorBidi"/>
          <w:sz w:val="20"/>
          <w:szCs w:val="20"/>
          <w:lang w:val="hy-AM"/>
        </w:rPr>
        <w:object w:dxaOrig="1056" w:dyaOrig="528" w14:anchorId="711AA9A0">
          <v:shape id="_x0000_i1027" type="#_x0000_t75" style="width:52.5pt;height:27pt" o:ole="">
            <v:imagedata r:id="rId28" o:title=""/>
          </v:shape>
          <o:OLEObject Type="Embed" ProgID="PBrush" ShapeID="_x0000_i1027" DrawAspect="Content" ObjectID="_1726406762" r:id="rId29"/>
        </w:object>
      </w:r>
      <w:r w:rsidRPr="0041563E">
        <w:rPr>
          <w:rFonts w:ascii="Sylfaen" w:eastAsiaTheme="minorEastAsia" w:hAnsi="Sylfaen" w:cstheme="minorBidi"/>
          <w:lang w:val="hy-AM"/>
        </w:rPr>
        <w:t> ձևափոխության. որտեղ </w:t>
      </w:r>
      <w:r w:rsidRPr="00F62ED8">
        <w:rPr>
          <w:rFonts w:ascii="Sylfaen" w:eastAsiaTheme="minorEastAsia" w:hAnsi="Sylfaen" w:cstheme="minorBidi"/>
          <w:lang w:val="hy-AM"/>
        </w:rPr>
        <w:t>X</w:t>
      </w:r>
      <w:r w:rsidRPr="0041563E">
        <w:rPr>
          <w:rFonts w:ascii="Sylfaen" w:eastAsiaTheme="minorEastAsia" w:hAnsi="Sylfaen" w:cstheme="minorBidi"/>
          <w:lang w:val="hy-AM"/>
        </w:rPr>
        <w:t>-ը նույն</w:t>
      </w:r>
      <w:r w:rsidRPr="00F62ED8">
        <w:rPr>
          <w:rFonts w:ascii="Sylfaen" w:eastAsiaTheme="minorEastAsia" w:hAnsi="Sylfaen" w:cstheme="minorBidi"/>
          <w:lang w:val="hy-AM"/>
        </w:rPr>
        <w:t xml:space="preserve"> </w:t>
      </w:r>
      <w:hyperlink r:id="rId30" w:history="1">
        <w:r w:rsidRPr="00F62ED8">
          <w:rPr>
            <w:rFonts w:ascii="Sylfaen" w:eastAsiaTheme="minorEastAsia" w:hAnsi="Sylfaen" w:cstheme="minorBidi"/>
            <w:lang w:val="hy-AM"/>
          </w:rPr>
          <w:t>կարգի</w:t>
        </w:r>
      </w:hyperlink>
      <w:r w:rsidRPr="00F62ED8">
        <w:rPr>
          <w:rFonts w:ascii="Sylfaen" w:eastAsiaTheme="minorEastAsia" w:hAnsi="Sylfaen" w:cstheme="minorBidi"/>
          <w:lang w:val="hy-AM"/>
        </w:rPr>
        <w:t xml:space="preserve"> հակադարձելի մատրից է։ </w:t>
      </w:r>
    </w:p>
    <w:p w14:paraId="7814C1EB" w14:textId="77777777" w:rsidR="004E4726" w:rsidRDefault="004E4726"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p>
    <w:p w14:paraId="3CDB307A" w14:textId="38FDB4FB" w:rsid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F62ED8">
        <w:rPr>
          <w:rFonts w:ascii="Sylfaen" w:eastAsiaTheme="minorEastAsia" w:hAnsi="Sylfaen" w:cstheme="minorBidi"/>
          <w:lang w:val="hy-AM"/>
        </w:rPr>
        <w:t>Հետևաբար </w:t>
      </w:r>
      <w:hyperlink r:id="rId31" w:tooltip="Մատրից" w:history="1">
        <w:r w:rsidRPr="00F62ED8">
          <w:rPr>
            <w:rFonts w:ascii="Sylfaen" w:eastAsiaTheme="minorEastAsia" w:hAnsi="Sylfaen" w:cstheme="minorBidi"/>
            <w:lang w:val="hy-AM"/>
          </w:rPr>
          <w:t>մատրիցի</w:t>
        </w:r>
      </w:hyperlink>
      <w:r w:rsidRPr="00F62ED8">
        <w:rPr>
          <w:rFonts w:ascii="Sylfaen" w:eastAsiaTheme="minorEastAsia" w:hAnsi="Sylfaen" w:cstheme="minorBidi"/>
          <w:lang w:val="hy-AM"/>
        </w:rPr>
        <w:t xml:space="preserve"> հետքը նրա ինվարիանտն է նշված ձևափոխությունների նկատմամբ։ </w:t>
      </w:r>
    </w:p>
    <w:p w14:paraId="7BE36400" w14:textId="77777777" w:rsid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F62ED8">
        <w:rPr>
          <w:rFonts w:ascii="Sylfaen" w:eastAsiaTheme="minorEastAsia" w:hAnsi="Sylfaen" w:cstheme="minorBidi"/>
          <w:lang w:val="hy-AM"/>
        </w:rPr>
        <w:t>Ինվարիանտի գաղափարը, որ սաղմնավորվել է դեռևս </w:t>
      </w:r>
      <w:hyperlink r:id="rId32" w:history="1">
        <w:r w:rsidRPr="00F62ED8">
          <w:rPr>
            <w:rFonts w:ascii="Sylfaen" w:eastAsiaTheme="minorEastAsia" w:hAnsi="Sylfaen" w:cstheme="minorBidi"/>
            <w:lang w:val="hy-AM"/>
          </w:rPr>
          <w:t>Կ. Գաուսի</w:t>
        </w:r>
      </w:hyperlink>
      <w:r w:rsidRPr="00F62ED8">
        <w:rPr>
          <w:rFonts w:ascii="Sylfaen" w:eastAsiaTheme="minorEastAsia" w:hAnsi="Sylfaen" w:cstheme="minorBidi"/>
          <w:lang w:val="hy-AM"/>
        </w:rPr>
        <w:t xml:space="preserve"> աշխատանքներում (1801 թ.), կիրառել է գերմանացի մաթեմատիկոս Օ. Հեսսեն (1844 թ.), սակայն ինվարիանտների տեսությունը կանոնավոր կերպով զարգացրել է անգլիացի մաթեմատիկոս Ջ. Սիլվեստրը (1851-1852 թթ.), որը և առաջարկել է «ինվարիանտ» տերմինը։ </w:t>
      </w:r>
    </w:p>
    <w:p w14:paraId="1BD846EC" w14:textId="77777777" w:rsid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F62ED8">
        <w:rPr>
          <w:rFonts w:ascii="Sylfaen" w:eastAsiaTheme="minorEastAsia" w:hAnsi="Sylfaen" w:cstheme="minorBidi"/>
          <w:lang w:val="hy-AM"/>
        </w:rPr>
        <w:t xml:space="preserve">Հետագա զարգացումը XIX դ. կեսերին հանգեցրեց ինվարիանտի տեսության հիմնական խնդրի ձևավորմանը, ապացուցել, որ գծային ձևերի վերջավոր համակարգի համար բոլոր այն ինվարիանտները, որոնք ձևերի գործակիցների ռացիոնալ ֆունկցիաներ են, ունեն վերջավոր բազիս, որի տարրերի միջոցով յուրաքանչյուր ռացիոնալ ինվարիանտ արտահայտվում է ռացիոնալ ֆունկցիայի տեսքով։ </w:t>
      </w:r>
    </w:p>
    <w:p w14:paraId="606B8F54" w14:textId="77777777" w:rsidR="004E4726"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F62ED8">
        <w:rPr>
          <w:rFonts w:ascii="Sylfaen" w:eastAsiaTheme="minorEastAsia" w:hAnsi="Sylfaen" w:cstheme="minorBidi"/>
          <w:lang w:val="hy-AM"/>
        </w:rPr>
        <w:t>Այս </w:t>
      </w:r>
      <w:hyperlink r:id="rId33" w:tooltip="Հիլբերտի խնդիրներ" w:history="1">
        <w:r w:rsidRPr="00F62ED8">
          <w:rPr>
            <w:rFonts w:ascii="Sylfaen" w:eastAsiaTheme="minorEastAsia" w:hAnsi="Sylfaen" w:cstheme="minorBidi"/>
            <w:lang w:val="hy-AM"/>
          </w:rPr>
          <w:t>խնդրի</w:t>
        </w:r>
      </w:hyperlink>
      <w:r w:rsidRPr="00F62ED8">
        <w:rPr>
          <w:rFonts w:ascii="Sylfaen" w:eastAsiaTheme="minorEastAsia" w:hAnsi="Sylfaen" w:cstheme="minorBidi"/>
          <w:lang w:val="hy-AM"/>
        </w:rPr>
        <w:t> պրոյեկտիվ տարբերակը լուծել է </w:t>
      </w:r>
      <w:hyperlink r:id="rId34" w:tooltip="Դավիթ Հիլբերտ" w:history="1">
        <w:r w:rsidRPr="00F62ED8">
          <w:rPr>
            <w:rFonts w:ascii="Sylfaen" w:eastAsiaTheme="minorEastAsia" w:hAnsi="Sylfaen" w:cstheme="minorBidi"/>
            <w:lang w:val="hy-AM"/>
          </w:rPr>
          <w:t>Դ. Հիլբերտը</w:t>
        </w:r>
      </w:hyperlink>
      <w:r w:rsidRPr="00F62ED8">
        <w:rPr>
          <w:rFonts w:ascii="Sylfaen" w:eastAsiaTheme="minorEastAsia" w:hAnsi="Sylfaen" w:cstheme="minorBidi"/>
          <w:lang w:val="hy-AM"/>
        </w:rPr>
        <w:t xml:space="preserve"> (1890-1893 թթ.), որից հետո ինվարիանտի տեսությունը մեծ պրոբլեմներ չունենալու պատճառով անկում է ապրել։ </w:t>
      </w:r>
    </w:p>
    <w:p w14:paraId="605D2E7C" w14:textId="0311E42F" w:rsid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F62ED8">
        <w:rPr>
          <w:rFonts w:ascii="Sylfaen" w:eastAsiaTheme="minorEastAsia" w:hAnsi="Sylfaen" w:cstheme="minorBidi"/>
          <w:lang w:val="hy-AM"/>
        </w:rPr>
        <w:t xml:space="preserve">Ինվարիանտների տեսության նոր վերելքը XX դ. հիմնականում պայմանավորված է Հ. Վեյլի, Է. Կարտանի, Է. Մամֆորդի աշխատանքներով։ </w:t>
      </w:r>
    </w:p>
    <w:p w14:paraId="7F40BE6C" w14:textId="53257DEF" w:rsidR="00F62ED8" w:rsidRPr="00F62ED8" w:rsidRDefault="00F62ED8" w:rsidP="0019749E">
      <w:pPr>
        <w:pStyle w:val="first-paragraph"/>
        <w:shd w:val="clear" w:color="auto" w:fill="FFFFFF"/>
        <w:spacing w:before="0" w:beforeAutospacing="0" w:after="0" w:afterAutospacing="0" w:line="384" w:lineRule="auto"/>
        <w:ind w:firstLine="720"/>
        <w:jc w:val="both"/>
        <w:rPr>
          <w:rFonts w:ascii="Sylfaen" w:eastAsiaTheme="minorEastAsia" w:hAnsi="Sylfaen" w:cstheme="minorBidi"/>
          <w:lang w:val="hy-AM"/>
        </w:rPr>
      </w:pPr>
      <w:r w:rsidRPr="00F62ED8">
        <w:rPr>
          <w:rFonts w:ascii="Sylfaen" w:eastAsiaTheme="minorEastAsia" w:hAnsi="Sylfaen" w:cstheme="minorBidi"/>
          <w:lang w:val="hy-AM"/>
        </w:rPr>
        <w:t>Բոլոր ձևափոխությունները, որոնց նկատմամբ ինվարիանտները մնում են այդպիսին (պահպանում են իրենց հատկությունը), կազմում են խումբ։</w:t>
      </w:r>
    </w:p>
    <w:p w14:paraId="2D66ADA0" w14:textId="77777777" w:rsidR="00E52CB4" w:rsidRDefault="00E52CB4" w:rsidP="0019749E">
      <w:pPr>
        <w:spacing w:after="0" w:line="384" w:lineRule="auto"/>
        <w:ind w:firstLine="720"/>
        <w:contextualSpacing/>
        <w:jc w:val="both"/>
        <w:rPr>
          <w:rFonts w:ascii="Sylfaen" w:hAnsi="Sylfaen"/>
          <w:sz w:val="24"/>
          <w:szCs w:val="24"/>
          <w:lang w:val="hy-AM"/>
        </w:rPr>
      </w:pPr>
      <w:r w:rsidRPr="00E52CB4">
        <w:rPr>
          <w:rFonts w:ascii="Sylfaen" w:hAnsi="Sylfaen"/>
          <w:sz w:val="24"/>
          <w:szCs w:val="24"/>
          <w:lang w:val="hy-AM"/>
        </w:rPr>
        <w:t xml:space="preserve">Ըստ էության, հիմնական դժվարությունն այն է, որ յուրաքանչյուր կոնկրետ խնդրում ի սկզբանե ամենևին պարզ չէ, նրանում կիրառելի՞ է արդյոք այս մեթոդը, թե ոչ, և բացի այդ, այս մեթոդի կիրառման ցանկության դեպքում անգամ, խնդրի տեսքից ու դրվածքից ելնելով, այնքան էլ հեշտ չէ կռահել, թե նրանում ի՞նչն է հանդես գալիս ինվարիանտի դերում։ </w:t>
      </w:r>
    </w:p>
    <w:p w14:paraId="7321C995" w14:textId="77777777" w:rsidR="00E52CB4" w:rsidRDefault="00E52CB4" w:rsidP="0019749E">
      <w:pPr>
        <w:spacing w:after="0" w:line="384" w:lineRule="auto"/>
        <w:ind w:firstLine="720"/>
        <w:contextualSpacing/>
        <w:jc w:val="both"/>
        <w:rPr>
          <w:rFonts w:ascii="Sylfaen" w:hAnsi="Sylfaen"/>
          <w:sz w:val="24"/>
          <w:szCs w:val="24"/>
          <w:lang w:val="hy-AM"/>
        </w:rPr>
      </w:pPr>
      <w:r w:rsidRPr="00E52CB4">
        <w:rPr>
          <w:rFonts w:ascii="Sylfaen" w:hAnsi="Sylfaen"/>
          <w:sz w:val="24"/>
          <w:szCs w:val="24"/>
          <w:lang w:val="hy-AM"/>
        </w:rPr>
        <w:t xml:space="preserve">Դրա համար, ֆորմալ առումով այս մեթոդին ծանոթանալուց զատ, անհրաժեշտ է տրամաբանական խնդիրների լուծման որոշակի հմտություն, կարողություն և փորձառություն։Ինչպես վերը նշեցինք, շատ խնդիրներում հանդիպում են այնպիսի </w:t>
      </w:r>
      <w:r w:rsidRPr="00E52CB4">
        <w:rPr>
          <w:rFonts w:ascii="Sylfaen" w:hAnsi="Sylfaen"/>
          <w:sz w:val="24"/>
          <w:szCs w:val="24"/>
          <w:lang w:val="hy-AM"/>
        </w:rPr>
        <w:lastRenderedPageBreak/>
        <w:t xml:space="preserve">մեծություններ կամ տարբեր մեծությունների այնպիսի հատկություններ, որոնք, ելնելով տվյալ խնդրի դրվածքից կամ ելակետային պայմաններից, մնում են անփոփոխ՝ ինվարիանտ։ </w:t>
      </w:r>
    </w:p>
    <w:p w14:paraId="11AA7E62" w14:textId="77777777" w:rsidR="004E4726" w:rsidRDefault="00E52CB4" w:rsidP="0019749E">
      <w:pPr>
        <w:spacing w:after="0" w:line="384" w:lineRule="auto"/>
        <w:ind w:firstLine="720"/>
        <w:contextualSpacing/>
        <w:jc w:val="both"/>
        <w:rPr>
          <w:rFonts w:ascii="Sylfaen" w:hAnsi="Sylfaen"/>
          <w:sz w:val="24"/>
          <w:szCs w:val="24"/>
          <w:lang w:val="hy-AM"/>
        </w:rPr>
      </w:pPr>
      <w:r w:rsidRPr="00E52CB4">
        <w:rPr>
          <w:rFonts w:ascii="Sylfaen" w:hAnsi="Sylfaen"/>
          <w:sz w:val="24"/>
          <w:szCs w:val="24"/>
          <w:lang w:val="hy-AM"/>
        </w:rPr>
        <w:t xml:space="preserve">Ըստ այդմ, առանձնացնենք ինվարիանտի երկու «տարատեսակ», այն է՝ առկա և փնտրվող։ </w:t>
      </w:r>
    </w:p>
    <w:p w14:paraId="206BB128" w14:textId="1E9D3FEF" w:rsidR="00E52CB4" w:rsidRPr="00E52CB4" w:rsidRDefault="00E52CB4" w:rsidP="0019749E">
      <w:pPr>
        <w:spacing w:after="0" w:line="384" w:lineRule="auto"/>
        <w:ind w:firstLine="720"/>
        <w:contextualSpacing/>
        <w:jc w:val="both"/>
        <w:rPr>
          <w:rFonts w:ascii="Sylfaen" w:hAnsi="Sylfaen"/>
          <w:sz w:val="24"/>
          <w:szCs w:val="24"/>
          <w:lang w:val="hy-AM"/>
        </w:rPr>
      </w:pPr>
      <w:r w:rsidRPr="00E52CB4">
        <w:rPr>
          <w:rFonts w:ascii="Sylfaen" w:hAnsi="Sylfaen"/>
          <w:sz w:val="24"/>
          <w:szCs w:val="24"/>
          <w:lang w:val="hy-AM"/>
        </w:rPr>
        <w:t>Պայմանավորվենք.</w:t>
      </w:r>
    </w:p>
    <w:p w14:paraId="3FCE1726" w14:textId="77777777" w:rsidR="00E52CB4" w:rsidRPr="004E4726" w:rsidRDefault="00E52CB4" w:rsidP="0019749E">
      <w:pPr>
        <w:spacing w:after="0" w:line="408" w:lineRule="auto"/>
        <w:ind w:firstLine="720"/>
        <w:contextualSpacing/>
        <w:jc w:val="both"/>
        <w:rPr>
          <w:rFonts w:ascii="Sylfaen" w:hAnsi="Sylfaen"/>
          <w:b/>
          <w:bCs/>
          <w:sz w:val="24"/>
          <w:szCs w:val="24"/>
          <w:lang w:val="hy-AM"/>
        </w:rPr>
      </w:pPr>
      <w:r w:rsidRPr="00E52CB4">
        <w:rPr>
          <w:rFonts w:ascii="Sylfaen" w:hAnsi="Sylfaen"/>
          <w:sz w:val="24"/>
          <w:szCs w:val="24"/>
          <w:lang w:val="hy-AM"/>
        </w:rPr>
        <w:sym w:font="Symbol" w:char="F0B7"/>
      </w:r>
      <w:r w:rsidRPr="00E52CB4">
        <w:rPr>
          <w:rFonts w:ascii="Sylfaen" w:hAnsi="Sylfaen"/>
          <w:sz w:val="24"/>
          <w:szCs w:val="24"/>
          <w:lang w:val="hy-AM"/>
        </w:rPr>
        <w:t xml:space="preserve"> </w:t>
      </w:r>
      <w:r w:rsidRPr="004E4726">
        <w:rPr>
          <w:rFonts w:ascii="Sylfaen" w:hAnsi="Sylfaen"/>
          <w:b/>
          <w:bCs/>
          <w:sz w:val="24"/>
          <w:szCs w:val="24"/>
          <w:lang w:val="hy-AM"/>
        </w:rPr>
        <w:t xml:space="preserve">եթե խնդրի ելակետային պայմաններում բացահայտ կամ ոչ բացահայտ նշվում է ինչ-որ մեծության (կամ վերջինիս ինչ-որ հատկության) անփոփոխ լինելու մասին, ապա տվյալ մեծությանը համարենք առկա ինվարիանտ դիտարկվող խնդրի պայմաններում, </w:t>
      </w:r>
    </w:p>
    <w:p w14:paraId="2ECD88B6" w14:textId="745A1B16" w:rsidR="00E52CB4" w:rsidRPr="004E4726" w:rsidRDefault="00E52CB4" w:rsidP="0019749E">
      <w:pPr>
        <w:spacing w:after="0" w:line="408" w:lineRule="auto"/>
        <w:ind w:firstLine="720"/>
        <w:contextualSpacing/>
        <w:jc w:val="both"/>
        <w:rPr>
          <w:rFonts w:ascii="Sylfaen" w:hAnsi="Sylfaen"/>
          <w:b/>
          <w:bCs/>
          <w:sz w:val="24"/>
          <w:szCs w:val="24"/>
          <w:lang w:val="hy-AM"/>
        </w:rPr>
      </w:pPr>
      <w:r w:rsidRPr="004E4726">
        <w:rPr>
          <w:rFonts w:ascii="Sylfaen" w:hAnsi="Sylfaen"/>
          <w:b/>
          <w:bCs/>
          <w:sz w:val="24"/>
          <w:szCs w:val="24"/>
          <w:lang w:val="hy-AM"/>
        </w:rPr>
        <w:sym w:font="Symbol" w:char="F0B7"/>
      </w:r>
      <w:r w:rsidRPr="004E4726">
        <w:rPr>
          <w:rFonts w:ascii="Sylfaen" w:hAnsi="Sylfaen"/>
          <w:b/>
          <w:bCs/>
          <w:sz w:val="24"/>
          <w:szCs w:val="24"/>
          <w:lang w:val="hy-AM"/>
        </w:rPr>
        <w:t xml:space="preserve"> եթե խնդրի ելակետային պայմաններում ի սկզբանե բացակայում է որևէ անփոփոխ մեծություն, սակայն որոշակի ձևափոխություններից կամ տրամաբանական դատողություններից հետո հնարավոր է գտնել այդպիսին, ապա տվյալ մեծությանը համարենք փնտրվող ինվարիանտ դիտարկվող խնդրի պայմաններում։</w:t>
      </w:r>
    </w:p>
    <w:p w14:paraId="430DE7A8" w14:textId="77777777" w:rsidR="004E4726" w:rsidRDefault="007D4B56" w:rsidP="0019749E">
      <w:pPr>
        <w:spacing w:after="0" w:line="384" w:lineRule="auto"/>
        <w:ind w:firstLine="720"/>
        <w:contextualSpacing/>
        <w:jc w:val="both"/>
        <w:rPr>
          <w:rFonts w:ascii="Sylfaen" w:hAnsi="Sylfaen"/>
          <w:sz w:val="24"/>
          <w:szCs w:val="24"/>
          <w:lang w:val="hy-AM"/>
        </w:rPr>
      </w:pPr>
      <w:r w:rsidRPr="007D4B56">
        <w:rPr>
          <w:rFonts w:ascii="Sylfaen" w:hAnsi="Sylfaen"/>
          <w:b/>
          <w:bCs/>
          <w:sz w:val="24"/>
          <w:szCs w:val="24"/>
          <w:lang w:val="hy-AM"/>
        </w:rPr>
        <w:t>Մեթոդական ցուցումներ և խնդրաշարք։</w:t>
      </w:r>
      <w:r>
        <w:rPr>
          <w:rFonts w:ascii="Sylfaen" w:hAnsi="Sylfaen"/>
          <w:b/>
          <w:bCs/>
          <w:sz w:val="24"/>
          <w:szCs w:val="24"/>
          <w:lang w:val="hy-AM"/>
        </w:rPr>
        <w:t xml:space="preserve"> </w:t>
      </w:r>
      <w:r w:rsidRPr="007D4B56">
        <w:rPr>
          <w:rFonts w:ascii="Sylfaen" w:hAnsi="Sylfaen"/>
          <w:sz w:val="24"/>
          <w:szCs w:val="24"/>
          <w:lang w:val="hy-AM"/>
        </w:rPr>
        <w:t xml:space="preserve">Կարծում ենք՝ առաջին անգամ ինվարիանտի էությանը ծանոթացող աշակերտների հետ ցանկալի է նախապես քննարկել այնպիսի խնդիրներ, որոնցում ի սկզբանե առկա է որոշակի անփոփոխ մեծություն, որից հետո միայն քննարկել խնդիրներ, որոնցում կարիք կա ինվարիանտի փնտրման։ </w:t>
      </w:r>
    </w:p>
    <w:p w14:paraId="38A7D52F" w14:textId="54BF1ED0" w:rsidR="007D4B56" w:rsidRDefault="007D4B56" w:rsidP="0019749E">
      <w:pPr>
        <w:spacing w:after="0" w:line="408" w:lineRule="auto"/>
        <w:ind w:firstLine="720"/>
        <w:contextualSpacing/>
        <w:jc w:val="both"/>
        <w:rPr>
          <w:rFonts w:ascii="Sylfaen" w:hAnsi="Sylfaen"/>
          <w:sz w:val="24"/>
          <w:szCs w:val="24"/>
          <w:lang w:val="hy-AM"/>
        </w:rPr>
      </w:pPr>
      <w:r w:rsidRPr="007D4B56">
        <w:rPr>
          <w:rFonts w:ascii="Sylfaen" w:hAnsi="Sylfaen"/>
          <w:sz w:val="24"/>
          <w:szCs w:val="24"/>
          <w:lang w:val="hy-AM"/>
        </w:rPr>
        <w:t xml:space="preserve">Ընդ որում, ավելորդ չէ նշել, որ եթե խնդրում հաջողվում է գտնել ինվարիանտ (առկա կամ փնտրվող), ապա պետք է փորձել այն անմիջականորեն կիրառել տվյալ խնդրի լուծման ընթացքում։ </w:t>
      </w:r>
    </w:p>
    <w:p w14:paraId="36D6D89C" w14:textId="03CF0963" w:rsidR="00D87039" w:rsidRPr="007D4B56" w:rsidRDefault="007D4B56" w:rsidP="0019749E">
      <w:pPr>
        <w:spacing w:after="0" w:line="408" w:lineRule="auto"/>
        <w:ind w:firstLine="720"/>
        <w:contextualSpacing/>
        <w:jc w:val="both"/>
        <w:rPr>
          <w:rFonts w:ascii="Sylfaen" w:hAnsi="Sylfaen"/>
          <w:sz w:val="24"/>
          <w:szCs w:val="24"/>
          <w:lang w:val="hy-AM"/>
        </w:rPr>
      </w:pPr>
      <w:r w:rsidRPr="007D4B56">
        <w:rPr>
          <w:rFonts w:ascii="Sylfaen" w:hAnsi="Sylfaen"/>
          <w:sz w:val="24"/>
          <w:szCs w:val="24"/>
          <w:lang w:val="hy-AM"/>
        </w:rPr>
        <w:t>Այս համատեքստում քննարկենք մի քանի ոչ տիպային խնդիրներ, որոնց լուծման ժամանակ կօգտվենք կա՛մ առկա, կա՛մ փնտրվող ինվարիանտի գոյության փաստից և վերջինիս անմիջական կիրառումից։</w:t>
      </w:r>
    </w:p>
    <w:p w14:paraId="236AFAC0" w14:textId="77777777" w:rsidR="0019749E" w:rsidRDefault="0019749E" w:rsidP="0019749E">
      <w:pPr>
        <w:spacing w:after="0" w:line="384" w:lineRule="auto"/>
        <w:ind w:firstLine="720"/>
        <w:contextualSpacing/>
        <w:jc w:val="both"/>
        <w:rPr>
          <w:rFonts w:ascii="Sylfaen" w:hAnsi="Sylfaen"/>
          <w:b/>
          <w:bCs/>
          <w:sz w:val="24"/>
          <w:szCs w:val="24"/>
          <w:lang w:val="hy-AM"/>
        </w:rPr>
      </w:pPr>
    </w:p>
    <w:p w14:paraId="749234DD" w14:textId="77777777" w:rsidR="0019749E" w:rsidRDefault="0019749E" w:rsidP="0019749E">
      <w:pPr>
        <w:spacing w:after="0" w:line="384" w:lineRule="auto"/>
        <w:ind w:firstLine="720"/>
        <w:contextualSpacing/>
        <w:jc w:val="both"/>
        <w:rPr>
          <w:rFonts w:ascii="Sylfaen" w:hAnsi="Sylfaen"/>
          <w:b/>
          <w:bCs/>
          <w:sz w:val="24"/>
          <w:szCs w:val="24"/>
          <w:lang w:val="hy-AM"/>
        </w:rPr>
      </w:pPr>
    </w:p>
    <w:p w14:paraId="14DCBA19" w14:textId="77777777" w:rsidR="0019749E" w:rsidRDefault="0019749E" w:rsidP="0019749E">
      <w:pPr>
        <w:spacing w:after="0" w:line="384" w:lineRule="auto"/>
        <w:ind w:firstLine="720"/>
        <w:contextualSpacing/>
        <w:jc w:val="both"/>
        <w:rPr>
          <w:rFonts w:ascii="Sylfaen" w:hAnsi="Sylfaen"/>
          <w:b/>
          <w:bCs/>
          <w:sz w:val="24"/>
          <w:szCs w:val="24"/>
          <w:lang w:val="hy-AM"/>
        </w:rPr>
      </w:pPr>
    </w:p>
    <w:p w14:paraId="6ABB9435" w14:textId="2802F77A" w:rsidR="00F62ED8" w:rsidRDefault="007D4B56" w:rsidP="0019749E">
      <w:pPr>
        <w:spacing w:after="0" w:line="408" w:lineRule="auto"/>
        <w:ind w:firstLine="720"/>
        <w:contextualSpacing/>
        <w:jc w:val="both"/>
        <w:rPr>
          <w:rFonts w:ascii="Sylfaen" w:hAnsi="Sylfaen"/>
          <w:sz w:val="24"/>
          <w:szCs w:val="24"/>
          <w:lang w:val="hy-AM"/>
        </w:rPr>
      </w:pPr>
      <w:r w:rsidRPr="007D4B56">
        <w:rPr>
          <w:rFonts w:ascii="Sylfaen" w:hAnsi="Sylfaen"/>
          <w:b/>
          <w:bCs/>
          <w:sz w:val="24"/>
          <w:szCs w:val="24"/>
          <w:lang w:val="hy-AM"/>
        </w:rPr>
        <w:t>Խնդիր 1:</w:t>
      </w:r>
      <w:r w:rsidRPr="007D4B56">
        <w:rPr>
          <w:rFonts w:ascii="Sylfaen" w:hAnsi="Sylfaen"/>
          <w:sz w:val="24"/>
          <w:szCs w:val="24"/>
          <w:lang w:val="hy-AM"/>
        </w:rPr>
        <w:t xml:space="preserve"> Ճկուն հաղորդալարից պատրաստված է a </w:t>
      </w:r>
      <w:r w:rsidRPr="007D4B56">
        <w:rPr>
          <w:rFonts w:ascii="Sylfaen" w:hAnsi="Sylfaen"/>
          <w:sz w:val="24"/>
          <w:szCs w:val="24"/>
          <w:lang w:val="hy-AM"/>
        </w:rPr>
        <w:sym w:font="Symbol" w:char="F03D"/>
      </w:r>
      <w:r w:rsidRPr="007D4B56">
        <w:rPr>
          <w:rFonts w:ascii="Sylfaen" w:hAnsi="Sylfaen"/>
          <w:sz w:val="24"/>
          <w:szCs w:val="24"/>
          <w:lang w:val="hy-AM"/>
        </w:rPr>
        <w:t xml:space="preserve"> 0,1մ կողմով քառակուսաձև կոնտուր, որի դիմադրությունը 5 R </w:t>
      </w:r>
      <w:r w:rsidRPr="007D4B56">
        <w:rPr>
          <w:rFonts w:ascii="Sylfaen" w:hAnsi="Sylfaen"/>
          <w:sz w:val="24"/>
          <w:szCs w:val="24"/>
          <w:lang w:val="hy-AM"/>
        </w:rPr>
        <w:sym w:font="Symbol" w:char="F03D"/>
      </w:r>
      <w:r w:rsidRPr="007D4B56">
        <w:rPr>
          <w:rFonts w:ascii="Sylfaen" w:hAnsi="Sylfaen"/>
          <w:sz w:val="24"/>
          <w:szCs w:val="24"/>
          <w:lang w:val="hy-AM"/>
        </w:rPr>
        <w:t xml:space="preserve"> 10 Օմ է: </w:t>
      </w:r>
    </w:p>
    <w:p w14:paraId="350F4AC2" w14:textId="71CD4421" w:rsidR="007D4B56" w:rsidRDefault="007D4B56" w:rsidP="0019749E">
      <w:pPr>
        <w:spacing w:after="0" w:line="408" w:lineRule="auto"/>
        <w:ind w:firstLine="720"/>
        <w:contextualSpacing/>
        <w:jc w:val="both"/>
        <w:rPr>
          <w:rFonts w:ascii="Sylfaen" w:hAnsi="Sylfaen"/>
          <w:sz w:val="24"/>
          <w:szCs w:val="24"/>
          <w:lang w:val="hy-AM"/>
        </w:rPr>
      </w:pPr>
      <w:r w:rsidRPr="007D4B56">
        <w:rPr>
          <w:rFonts w:ascii="Sylfaen" w:hAnsi="Sylfaen"/>
          <w:sz w:val="24"/>
          <w:szCs w:val="24"/>
          <w:lang w:val="hy-AM"/>
        </w:rPr>
        <w:t xml:space="preserve">Կոնտուրը տեղադրված է B </w:t>
      </w:r>
      <w:r w:rsidRPr="007D4B56">
        <w:rPr>
          <w:rFonts w:ascii="Sylfaen" w:hAnsi="Sylfaen"/>
          <w:sz w:val="24"/>
          <w:szCs w:val="24"/>
          <w:lang w:val="hy-AM"/>
        </w:rPr>
        <w:sym w:font="Symbol" w:char="F03D"/>
      </w:r>
      <w:r w:rsidRPr="007D4B56">
        <w:rPr>
          <w:rFonts w:ascii="Sylfaen" w:hAnsi="Sylfaen"/>
          <w:sz w:val="24"/>
          <w:szCs w:val="24"/>
          <w:lang w:val="hy-AM"/>
        </w:rPr>
        <w:t xml:space="preserve"> 5Տլ</w:t>
      </w:r>
      <w:r>
        <w:rPr>
          <w:rFonts w:ascii="Sylfaen" w:hAnsi="Sylfaen"/>
          <w:sz w:val="24"/>
          <w:szCs w:val="24"/>
          <w:lang w:val="hy-AM"/>
        </w:rPr>
        <w:t xml:space="preserve"> </w:t>
      </w:r>
      <w:r w:rsidRPr="007D4B56">
        <w:rPr>
          <w:rFonts w:ascii="Sylfaen" w:hAnsi="Sylfaen"/>
          <w:sz w:val="24"/>
          <w:szCs w:val="24"/>
          <w:lang w:val="hy-AM"/>
        </w:rPr>
        <w:t xml:space="preserve"> ինդուկցիայով համասեռ մագնիսական դաշտում այնպես, որ</w:t>
      </w:r>
      <w:r>
        <w:rPr>
          <w:rFonts w:ascii="Sylfaen" w:hAnsi="Sylfaen"/>
          <w:sz w:val="24"/>
          <w:szCs w:val="24"/>
          <w:lang w:val="hy-AM"/>
        </w:rPr>
        <w:t xml:space="preserve"> </w:t>
      </w:r>
      <w:r w:rsidRPr="007D4B56">
        <w:rPr>
          <w:rFonts w:ascii="Sylfaen" w:hAnsi="Sylfaen"/>
          <w:sz w:val="24"/>
          <w:szCs w:val="24"/>
          <w:lang w:val="hy-AM"/>
        </w:rPr>
        <w:t xml:space="preserve">կոնտուրի հարթությունն ուղղահայաց է մագնիսական ինդուկցիայի վեկտորին: Ի՞նչ </w:t>
      </w:r>
      <w:r w:rsidRPr="007D4B56">
        <w:rPr>
          <w:rFonts w:ascii="Sylfaen" w:hAnsi="Sylfaen"/>
          <w:sz w:val="24"/>
          <w:szCs w:val="24"/>
          <w:lang w:val="hy-AM"/>
        </w:rPr>
        <w:sym w:font="Symbol" w:char="F044"/>
      </w:r>
      <w:r w:rsidRPr="007D4B56">
        <w:rPr>
          <w:rFonts w:ascii="Sylfaen" w:hAnsi="Sylfaen"/>
          <w:sz w:val="24"/>
          <w:szCs w:val="24"/>
          <w:lang w:val="hy-AM"/>
        </w:rPr>
        <w:t>q լիցք կհոսի կոնտուրով, եթե վերջինիս տանք հավասարակողմ եռանկյան տեսք՝ թողնելով նույն հարթության մեջ:</w:t>
      </w:r>
    </w:p>
    <w:p w14:paraId="3E6AD075" w14:textId="77777777" w:rsidR="00F62ED8" w:rsidRDefault="007D4B56" w:rsidP="0019749E">
      <w:pPr>
        <w:spacing w:after="0" w:line="408" w:lineRule="auto"/>
        <w:ind w:firstLine="720"/>
        <w:contextualSpacing/>
        <w:jc w:val="both"/>
        <w:rPr>
          <w:rFonts w:ascii="Sylfaen" w:hAnsi="Sylfaen"/>
          <w:sz w:val="24"/>
          <w:szCs w:val="24"/>
          <w:lang w:val="hy-AM"/>
        </w:rPr>
      </w:pPr>
      <w:r w:rsidRPr="0019749E">
        <w:rPr>
          <w:rFonts w:ascii="Sylfaen" w:hAnsi="Sylfaen"/>
          <w:b/>
          <w:bCs/>
          <w:sz w:val="24"/>
          <w:szCs w:val="24"/>
          <w:lang w:val="hy-AM"/>
        </w:rPr>
        <w:t>Լուծում:</w:t>
      </w:r>
      <w:r w:rsidRPr="007D4B56">
        <w:rPr>
          <w:rFonts w:ascii="Sylfaen" w:hAnsi="Sylfaen"/>
          <w:sz w:val="24"/>
          <w:szCs w:val="24"/>
          <w:lang w:val="hy-AM"/>
        </w:rPr>
        <w:t xml:space="preserve"> Հեշտ է նկատել, որ տվյալ խնդրում գործ ունենք առկա (խնդրի ելակետային տվյալներից բխող) ինվարիանտի հետ. ակնհայտ է, որ ճկուն հաղորդալարին ինչ տեսք էլ որ տանք, վերջինիս երկարությունը կմնա հաստատուն։ </w:t>
      </w:r>
    </w:p>
    <w:p w14:paraId="130E17C4" w14:textId="39319696" w:rsidR="007D4B56" w:rsidRDefault="007D4B56" w:rsidP="0019749E">
      <w:pPr>
        <w:spacing w:after="0" w:line="408" w:lineRule="auto"/>
        <w:ind w:firstLine="720"/>
        <w:contextualSpacing/>
        <w:jc w:val="both"/>
        <w:rPr>
          <w:lang w:val="hy-AM"/>
        </w:rPr>
      </w:pPr>
      <w:r w:rsidRPr="007D4B56">
        <w:rPr>
          <w:rFonts w:ascii="Sylfaen" w:hAnsi="Sylfaen"/>
          <w:sz w:val="24"/>
          <w:szCs w:val="24"/>
          <w:lang w:val="hy-AM"/>
        </w:rPr>
        <w:t xml:space="preserve">Հետևաբար, կոնտուրի ձևը փոխելուց հետո ստացված b կողմով կանոնավոր եռանկյան և տրված a կողմով քառակուսու պարագծերի հավասարությունից կստանանք՝b=3 /4 a , որտեղից էլ կոնտուր թափանցող մագնիսական դաշտի հոսքի սկզբնական և վերջնական արժեքների համար կստանանք՝  </w:t>
      </w:r>
      <w:r>
        <w:object w:dxaOrig="2700" w:dyaOrig="456" w14:anchorId="1841A779">
          <v:shape id="_x0000_i1028" type="#_x0000_t75" style="width:134.25pt;height:22.5pt" o:ole="">
            <v:imagedata r:id="rId35" o:title=""/>
          </v:shape>
          <o:OLEObject Type="Embed" ProgID="PBrush" ShapeID="_x0000_i1028" DrawAspect="Content" ObjectID="_1726406763" r:id="rId36"/>
        </w:object>
      </w:r>
      <w:r w:rsidRPr="007D4B56">
        <w:rPr>
          <w:lang w:val="hy-AM"/>
        </w:rPr>
        <w:t xml:space="preserve">    </w:t>
      </w:r>
    </w:p>
    <w:p w14:paraId="016D8C33" w14:textId="22CBFBC9" w:rsidR="007D4B56" w:rsidRDefault="007D4B56" w:rsidP="0019749E">
      <w:pPr>
        <w:spacing w:after="0" w:line="408" w:lineRule="auto"/>
        <w:contextualSpacing/>
        <w:jc w:val="both"/>
        <w:rPr>
          <w:rFonts w:ascii="Sylfaen" w:hAnsi="Sylfaen"/>
          <w:sz w:val="24"/>
          <w:szCs w:val="24"/>
          <w:lang w:val="hy-AM"/>
        </w:rPr>
      </w:pPr>
      <w:r w:rsidRPr="007D4B56">
        <w:rPr>
          <w:rFonts w:ascii="Sylfaen" w:hAnsi="Sylfaen"/>
          <w:sz w:val="24"/>
          <w:szCs w:val="24"/>
          <w:lang w:val="hy-AM"/>
        </w:rPr>
        <w:t>Մյուս կողմից, համաձայն Ֆարադեյի և Օհմի օրենքների, կոնտուրում մակածված ԷԼՇՈՒ-ն`</w:t>
      </w:r>
    </w:p>
    <w:p w14:paraId="762D71F3" w14:textId="44BFA2CD" w:rsidR="007D4B56" w:rsidRDefault="007D4B56" w:rsidP="0019749E">
      <w:pPr>
        <w:spacing w:after="0" w:line="408" w:lineRule="auto"/>
        <w:ind w:firstLine="720"/>
        <w:contextualSpacing/>
        <w:jc w:val="both"/>
      </w:pPr>
      <w:r>
        <w:object w:dxaOrig="2208" w:dyaOrig="528" w14:anchorId="6C8C1462">
          <v:shape id="_x0000_i1029" type="#_x0000_t75" style="width:109.5pt;height:27pt" o:ole="">
            <v:imagedata r:id="rId37" o:title=""/>
          </v:shape>
          <o:OLEObject Type="Embed" ProgID="PBrush" ShapeID="_x0000_i1029" DrawAspect="Content" ObjectID="_1726406764" r:id="rId38"/>
        </w:object>
      </w:r>
    </w:p>
    <w:p w14:paraId="0B698728" w14:textId="77777777" w:rsidR="00BA55AE" w:rsidRDefault="00BA55AE" w:rsidP="0019749E">
      <w:pPr>
        <w:spacing w:after="0" w:line="408" w:lineRule="auto"/>
        <w:ind w:firstLine="720"/>
        <w:contextualSpacing/>
        <w:jc w:val="both"/>
        <w:rPr>
          <w:rFonts w:ascii="Sylfaen" w:hAnsi="Sylfaen"/>
          <w:sz w:val="24"/>
          <w:szCs w:val="24"/>
          <w:lang w:val="en-US"/>
        </w:rPr>
      </w:pPr>
      <w:r w:rsidRPr="00BA55AE">
        <w:rPr>
          <w:rFonts w:ascii="Sylfaen" w:hAnsi="Sylfaen"/>
          <w:sz w:val="24"/>
          <w:szCs w:val="24"/>
          <w:lang w:val="hy-AM"/>
        </w:rPr>
        <w:t xml:space="preserve">որտեղից որոնելի </w:t>
      </w:r>
      <w:r w:rsidRPr="00BA55AE">
        <w:rPr>
          <w:rFonts w:ascii="Sylfaen" w:hAnsi="Sylfaen"/>
          <w:sz w:val="24"/>
          <w:szCs w:val="24"/>
          <w:lang w:val="hy-AM"/>
        </w:rPr>
        <w:sym w:font="Symbol" w:char="F044"/>
      </w:r>
      <w:r w:rsidRPr="00BA55AE">
        <w:rPr>
          <w:rFonts w:ascii="Sylfaen" w:hAnsi="Sylfaen"/>
          <w:sz w:val="24"/>
          <w:szCs w:val="24"/>
          <w:lang w:val="hy-AM"/>
        </w:rPr>
        <w:t>q լիցքի համար կստանանք`</w:t>
      </w:r>
      <w:r>
        <w:rPr>
          <w:rFonts w:ascii="Sylfaen" w:hAnsi="Sylfaen"/>
          <w:sz w:val="24"/>
          <w:szCs w:val="24"/>
          <w:lang w:val="en-US"/>
        </w:rPr>
        <w:t xml:space="preserve"> </w:t>
      </w:r>
    </w:p>
    <w:p w14:paraId="3C68A8E8" w14:textId="410F84E1" w:rsidR="00BA55AE" w:rsidRDefault="00BA55AE" w:rsidP="0019749E">
      <w:pPr>
        <w:spacing w:after="0" w:line="408" w:lineRule="auto"/>
        <w:ind w:firstLine="720"/>
        <w:contextualSpacing/>
        <w:jc w:val="both"/>
        <w:rPr>
          <w:rFonts w:ascii="Sylfaen" w:hAnsi="Sylfaen"/>
          <w:sz w:val="24"/>
          <w:szCs w:val="24"/>
          <w:lang w:val="en-US"/>
        </w:rPr>
      </w:pPr>
      <w:r>
        <w:object w:dxaOrig="1716" w:dyaOrig="468" w14:anchorId="03977FB5">
          <v:shape id="_x0000_i1030" type="#_x0000_t75" style="width:87pt;height:22.5pt" o:ole="">
            <v:imagedata r:id="rId39" o:title=""/>
          </v:shape>
          <o:OLEObject Type="Embed" ProgID="PBrush" ShapeID="_x0000_i1030" DrawAspect="Content" ObjectID="_1726406765" r:id="rId40"/>
        </w:object>
      </w:r>
    </w:p>
    <w:p w14:paraId="06D56FFD" w14:textId="386F22FD" w:rsidR="00BA55AE" w:rsidRDefault="00BA55AE" w:rsidP="0019749E">
      <w:pPr>
        <w:spacing w:after="0" w:line="408" w:lineRule="auto"/>
        <w:ind w:firstLine="720"/>
        <w:contextualSpacing/>
        <w:jc w:val="both"/>
        <w:rPr>
          <w:rFonts w:ascii="Sylfaen" w:hAnsi="Sylfaen"/>
          <w:sz w:val="24"/>
          <w:szCs w:val="24"/>
          <w:lang w:val="hy-AM"/>
        </w:rPr>
      </w:pPr>
      <w:r w:rsidRPr="00BA55AE">
        <w:rPr>
          <w:rFonts w:ascii="Sylfaen" w:hAnsi="Sylfaen"/>
          <w:sz w:val="24"/>
          <w:szCs w:val="24"/>
          <w:lang w:val="hy-AM"/>
        </w:rPr>
        <w:t>Նկատենք, որ խնդիրը կարելի է ընդհանրացնել և դիտարկել կամայական կանոնավոր բազմանկյան կամ շրջանագծի տեսք ունեցող կոնտուրներ։</w:t>
      </w:r>
    </w:p>
    <w:p w14:paraId="5DA5BD36" w14:textId="77777777" w:rsidR="004E4726" w:rsidRDefault="004E4726" w:rsidP="0019749E">
      <w:pPr>
        <w:spacing w:after="0" w:line="384" w:lineRule="auto"/>
        <w:ind w:firstLine="720"/>
        <w:contextualSpacing/>
        <w:jc w:val="both"/>
        <w:rPr>
          <w:rFonts w:ascii="Sylfaen" w:hAnsi="Sylfaen"/>
          <w:b/>
          <w:bCs/>
          <w:sz w:val="24"/>
          <w:szCs w:val="24"/>
          <w:lang w:val="hy-AM"/>
        </w:rPr>
      </w:pPr>
    </w:p>
    <w:p w14:paraId="6DBD432B" w14:textId="77777777" w:rsidR="0019749E" w:rsidRDefault="0019749E" w:rsidP="0019749E">
      <w:pPr>
        <w:spacing w:after="0" w:line="384" w:lineRule="auto"/>
        <w:ind w:firstLine="720"/>
        <w:contextualSpacing/>
        <w:jc w:val="both"/>
        <w:rPr>
          <w:rFonts w:ascii="Sylfaen" w:hAnsi="Sylfaen"/>
          <w:b/>
          <w:bCs/>
          <w:sz w:val="24"/>
          <w:szCs w:val="24"/>
          <w:lang w:val="hy-AM"/>
        </w:rPr>
      </w:pPr>
    </w:p>
    <w:p w14:paraId="33780AD2" w14:textId="77777777" w:rsidR="0019749E" w:rsidRDefault="0019749E" w:rsidP="0019749E">
      <w:pPr>
        <w:spacing w:after="0" w:line="384" w:lineRule="auto"/>
        <w:ind w:firstLine="720"/>
        <w:contextualSpacing/>
        <w:jc w:val="both"/>
        <w:rPr>
          <w:rFonts w:ascii="Sylfaen" w:hAnsi="Sylfaen"/>
          <w:b/>
          <w:bCs/>
          <w:sz w:val="24"/>
          <w:szCs w:val="24"/>
          <w:lang w:val="hy-AM"/>
        </w:rPr>
      </w:pPr>
    </w:p>
    <w:p w14:paraId="093C32BB" w14:textId="77777777" w:rsidR="0019749E" w:rsidRDefault="0019749E" w:rsidP="0019749E">
      <w:pPr>
        <w:spacing w:after="0" w:line="384" w:lineRule="auto"/>
        <w:ind w:firstLine="720"/>
        <w:contextualSpacing/>
        <w:jc w:val="both"/>
        <w:rPr>
          <w:rFonts w:ascii="Sylfaen" w:hAnsi="Sylfaen"/>
          <w:b/>
          <w:bCs/>
          <w:sz w:val="24"/>
          <w:szCs w:val="24"/>
          <w:lang w:val="hy-AM"/>
        </w:rPr>
      </w:pPr>
    </w:p>
    <w:p w14:paraId="1A9E0D31" w14:textId="1F43DB2E" w:rsidR="00BA55AE" w:rsidRDefault="00BA55AE" w:rsidP="0019749E">
      <w:pPr>
        <w:spacing w:after="0" w:line="384" w:lineRule="auto"/>
        <w:ind w:firstLine="720"/>
        <w:contextualSpacing/>
        <w:jc w:val="both"/>
        <w:rPr>
          <w:rFonts w:ascii="Sylfaen" w:hAnsi="Sylfaen"/>
          <w:sz w:val="24"/>
          <w:szCs w:val="24"/>
          <w:lang w:val="hy-AM"/>
        </w:rPr>
      </w:pPr>
      <w:r w:rsidRPr="00BA55AE">
        <w:rPr>
          <w:rFonts w:ascii="Sylfaen" w:hAnsi="Sylfaen"/>
          <w:b/>
          <w:bCs/>
          <w:sz w:val="24"/>
          <w:szCs w:val="24"/>
          <w:lang w:val="hy-AM"/>
        </w:rPr>
        <w:t>Խնդիր 2։</w:t>
      </w:r>
      <w:r w:rsidRPr="00BA55AE">
        <w:rPr>
          <w:rFonts w:ascii="Sylfaen" w:hAnsi="Sylfaen"/>
          <w:sz w:val="24"/>
          <w:szCs w:val="24"/>
          <w:lang w:val="hy-AM"/>
        </w:rPr>
        <w:t xml:space="preserve"> Դասարանում բացակաների քանակը կազմում է ներկաների քանակի 1/6-րդ մասը։ Այն բանից հետո, երբ դասասենյակից մեկ աշակերտ դուրս եկավ, բացակաների քանակը կազմեց ներկաների քանակի 1/5-րդ մասը։ Պարզել, թե քանի՝ աշակերտ է սովորում տվյալ դասարանում։</w:t>
      </w:r>
    </w:p>
    <w:p w14:paraId="579530DE" w14:textId="77777777" w:rsidR="00F62ED8" w:rsidRDefault="00BA55AE" w:rsidP="0019749E">
      <w:pPr>
        <w:spacing w:after="0" w:line="384" w:lineRule="auto"/>
        <w:ind w:firstLine="720"/>
        <w:contextualSpacing/>
        <w:jc w:val="both"/>
        <w:rPr>
          <w:rFonts w:ascii="Sylfaen" w:hAnsi="Sylfaen"/>
          <w:sz w:val="24"/>
          <w:szCs w:val="24"/>
          <w:lang w:val="hy-AM"/>
        </w:rPr>
      </w:pPr>
      <w:r w:rsidRPr="00BA55AE">
        <w:rPr>
          <w:rFonts w:ascii="Sylfaen" w:hAnsi="Sylfaen"/>
          <w:b/>
          <w:bCs/>
          <w:sz w:val="24"/>
          <w:szCs w:val="24"/>
          <w:lang w:val="hy-AM"/>
        </w:rPr>
        <w:t>Լուծում:</w:t>
      </w:r>
      <w:r w:rsidRPr="00BA55AE">
        <w:rPr>
          <w:lang w:val="hy-AM"/>
        </w:rPr>
        <w:t xml:space="preserve"> </w:t>
      </w:r>
      <w:r w:rsidRPr="00BA55AE">
        <w:rPr>
          <w:rFonts w:ascii="Sylfaen" w:hAnsi="Sylfaen"/>
          <w:sz w:val="24"/>
          <w:szCs w:val="24"/>
          <w:lang w:val="hy-AM"/>
        </w:rPr>
        <w:t>Պարզ է, որ այս խնդիրը հեշտությամբ կարելի է լուծել փոփոխական ներմուծելով և վերջինիս նկատմամբ համապատասխան հավասարում կազմելով։ Սակայն ստորև կվարվենք այլ կերպ։</w:t>
      </w:r>
    </w:p>
    <w:p w14:paraId="755DDE56" w14:textId="77777777" w:rsidR="004E4726" w:rsidRDefault="00BA55AE" w:rsidP="0019749E">
      <w:pPr>
        <w:spacing w:after="0" w:line="384" w:lineRule="auto"/>
        <w:ind w:firstLine="720"/>
        <w:contextualSpacing/>
        <w:jc w:val="both"/>
        <w:rPr>
          <w:rFonts w:ascii="Sylfaen" w:hAnsi="Sylfaen"/>
          <w:sz w:val="24"/>
          <w:szCs w:val="24"/>
          <w:lang w:val="hy-AM"/>
        </w:rPr>
      </w:pPr>
      <w:r w:rsidRPr="00BA55AE">
        <w:rPr>
          <w:rFonts w:ascii="Sylfaen" w:hAnsi="Sylfaen"/>
          <w:sz w:val="24"/>
          <w:szCs w:val="24"/>
          <w:lang w:val="hy-AM"/>
        </w:rPr>
        <w:t xml:space="preserve"> Չնայած խնդրում բացահայտ չի նշվում որևէ մեծության անփոփոխ լինելու մասին, սակայն հեշտ է նկատել, որ ելնելով խնդրի դրվածքից, գործ ունենք առկա (ոչ բացահայտ) ինվարիանտի հետ, այն է՝ տվյալ դասարանի աշակերտների ընդհանուր քանակը։ </w:t>
      </w:r>
    </w:p>
    <w:p w14:paraId="0C48DEB0" w14:textId="3A58A279" w:rsidR="00F62ED8" w:rsidRDefault="00BA55AE" w:rsidP="0019749E">
      <w:pPr>
        <w:spacing w:after="0" w:line="384" w:lineRule="auto"/>
        <w:ind w:firstLine="720"/>
        <w:contextualSpacing/>
        <w:jc w:val="both"/>
        <w:rPr>
          <w:rFonts w:ascii="Sylfaen" w:hAnsi="Sylfaen"/>
          <w:sz w:val="24"/>
          <w:szCs w:val="24"/>
          <w:lang w:val="hy-AM"/>
        </w:rPr>
      </w:pPr>
      <w:r w:rsidRPr="00BA55AE">
        <w:rPr>
          <w:rFonts w:ascii="Sylfaen" w:hAnsi="Sylfaen"/>
          <w:sz w:val="24"/>
          <w:szCs w:val="24"/>
          <w:lang w:val="hy-AM"/>
        </w:rPr>
        <w:t xml:space="preserve">Փորձենք թե՛ սկզբում և թե՛ վերջում ներկաների և բացակաների քանակները գնահատել ըստ այս առկա ինվարիանտի։ </w:t>
      </w:r>
    </w:p>
    <w:p w14:paraId="2D8E8D8C" w14:textId="77777777" w:rsidR="00F62ED8" w:rsidRDefault="00BA55AE" w:rsidP="0019749E">
      <w:pPr>
        <w:spacing w:after="0" w:line="384" w:lineRule="auto"/>
        <w:ind w:firstLine="720"/>
        <w:contextualSpacing/>
        <w:jc w:val="both"/>
        <w:rPr>
          <w:lang w:val="hy-AM"/>
        </w:rPr>
      </w:pPr>
      <w:r w:rsidRPr="00BA55AE">
        <w:rPr>
          <w:rFonts w:ascii="Sylfaen" w:hAnsi="Sylfaen"/>
          <w:sz w:val="24"/>
          <w:szCs w:val="24"/>
          <w:lang w:val="hy-AM"/>
        </w:rPr>
        <w:t xml:space="preserve">Քանի որ սկզբում բացակաների քանակը 6 անգամ փոքր էր ներկաների քանակից, կնշանակի բացակաները կազմում էին դասարանի բոլոր աշակերտների քանակի 1/7- րդ մասը։ </w:t>
      </w:r>
    </w:p>
    <w:p w14:paraId="2FF5BF33" w14:textId="4B19884B" w:rsidR="00BA55AE" w:rsidRDefault="00BA55AE" w:rsidP="0019749E">
      <w:pPr>
        <w:spacing w:after="0" w:line="384" w:lineRule="auto"/>
        <w:ind w:firstLine="720"/>
        <w:contextualSpacing/>
        <w:jc w:val="both"/>
        <w:rPr>
          <w:rFonts w:ascii="Sylfaen" w:hAnsi="Sylfaen"/>
          <w:sz w:val="24"/>
          <w:szCs w:val="24"/>
          <w:lang w:val="hy-AM"/>
        </w:rPr>
      </w:pPr>
      <w:r w:rsidRPr="00BA55AE">
        <w:rPr>
          <w:rFonts w:ascii="Sylfaen" w:hAnsi="Sylfaen"/>
          <w:sz w:val="24"/>
          <w:szCs w:val="24"/>
          <w:lang w:val="hy-AM"/>
        </w:rPr>
        <w:t>Նույն կերպ, դասասենյակից մեկ աշակերտի դուրս գալու արդյունքում բացակաները կկազմեն դասարանի բոլոր աշակերտների քանակի 1/6-րդ մասը, կնշանակի մեկ աշակերտը կազմում է դասարանի ընդհանուր աշակերտների քանակի 1/6-1/7=  1/42 րդ մասը, և ուրեմն, դասարանում սովորում է 42 աշակերտ։</w:t>
      </w:r>
    </w:p>
    <w:p w14:paraId="705789E1" w14:textId="3216762C" w:rsidR="00BA55AE" w:rsidRPr="00BA55AE" w:rsidRDefault="00BA55AE" w:rsidP="0019749E">
      <w:pPr>
        <w:spacing w:after="0" w:line="384" w:lineRule="auto"/>
        <w:ind w:firstLine="720"/>
        <w:contextualSpacing/>
        <w:jc w:val="both"/>
        <w:rPr>
          <w:rFonts w:ascii="Sylfaen" w:hAnsi="Sylfaen"/>
          <w:sz w:val="24"/>
          <w:szCs w:val="24"/>
          <w:lang w:val="hy-AM"/>
        </w:rPr>
      </w:pPr>
      <w:r w:rsidRPr="00BA55AE">
        <w:rPr>
          <w:rFonts w:ascii="Sylfaen" w:hAnsi="Sylfaen"/>
          <w:sz w:val="24"/>
          <w:szCs w:val="24"/>
          <w:lang w:val="hy-AM"/>
        </w:rPr>
        <w:t>Այժմ քննարկենք խնդիրներ, որոնցում ի սկզբանե չկա խնդրի ելակետային տվյալներից բխող որևէ ինվարիանտ, սակայն խնդրի վերլուծության և տրամաբանական դատողություններով հնարավոր է «փնտրել» ու գտնել այդպիսի մեծություն և վերջինիս կիրառմամբ էլ լուծել առաջադրված խնդիրը։</w:t>
      </w:r>
    </w:p>
    <w:p w14:paraId="5DE82D94" w14:textId="77777777" w:rsidR="004E4726" w:rsidRDefault="004E4726" w:rsidP="0019749E">
      <w:pPr>
        <w:spacing w:after="0" w:line="384" w:lineRule="auto"/>
        <w:ind w:firstLine="720"/>
        <w:contextualSpacing/>
        <w:jc w:val="both"/>
        <w:rPr>
          <w:rFonts w:ascii="Sylfaen" w:hAnsi="Sylfaen"/>
          <w:b/>
          <w:bCs/>
          <w:sz w:val="24"/>
          <w:szCs w:val="24"/>
          <w:lang w:val="hy-AM"/>
        </w:rPr>
      </w:pPr>
    </w:p>
    <w:p w14:paraId="3109680C" w14:textId="2D27760A" w:rsidR="00F62ED8" w:rsidRDefault="00CE602E" w:rsidP="0019749E">
      <w:pPr>
        <w:spacing w:after="0" w:line="384" w:lineRule="auto"/>
        <w:ind w:firstLine="720"/>
        <w:contextualSpacing/>
        <w:jc w:val="both"/>
        <w:rPr>
          <w:rFonts w:ascii="Sylfaen" w:hAnsi="Sylfaen"/>
          <w:sz w:val="24"/>
          <w:szCs w:val="24"/>
          <w:lang w:val="hy-AM"/>
        </w:rPr>
      </w:pPr>
      <w:r w:rsidRPr="00CE602E">
        <w:rPr>
          <w:rFonts w:ascii="Sylfaen" w:hAnsi="Sylfaen"/>
          <w:b/>
          <w:bCs/>
          <w:sz w:val="24"/>
          <w:szCs w:val="24"/>
          <w:lang w:val="hy-AM"/>
        </w:rPr>
        <w:lastRenderedPageBreak/>
        <w:t>Խնդիր 3:</w:t>
      </w:r>
      <w:r w:rsidRPr="00CE602E">
        <w:rPr>
          <w:rFonts w:ascii="Sylfaen" w:hAnsi="Sylfaen"/>
          <w:sz w:val="24"/>
          <w:szCs w:val="24"/>
          <w:lang w:val="hy-AM"/>
        </w:rPr>
        <w:t xml:space="preserve"> h </w:t>
      </w:r>
      <w:r w:rsidRPr="00CE602E">
        <w:rPr>
          <w:rFonts w:ascii="Sylfaen" w:hAnsi="Sylfaen"/>
          <w:sz w:val="24"/>
          <w:szCs w:val="24"/>
          <w:lang w:val="hy-AM"/>
        </w:rPr>
        <w:sym w:font="Symbol" w:char="F03D"/>
      </w:r>
      <w:r w:rsidRPr="00CE602E">
        <w:rPr>
          <w:rFonts w:ascii="Sylfaen" w:hAnsi="Sylfaen"/>
          <w:sz w:val="24"/>
          <w:szCs w:val="24"/>
          <w:lang w:val="hy-AM"/>
        </w:rPr>
        <w:t xml:space="preserve"> 3 մ բարձրությամբ հերմետիկ փակված ամանն ամբողջությամբ լցված է ջրով այնպես, որ նրա հատակին կա օդի երկու միանման պղպջակ: Ամանի հատակին ճնշումը P</w:t>
      </w:r>
      <w:r w:rsidRPr="00CE602E">
        <w:rPr>
          <w:rFonts w:ascii="Sylfaen" w:hAnsi="Sylfaen"/>
          <w:sz w:val="24"/>
          <w:szCs w:val="24"/>
          <w:vertAlign w:val="subscript"/>
          <w:lang w:val="hy-AM"/>
        </w:rPr>
        <w:t>0</w:t>
      </w:r>
      <w:r w:rsidRPr="00CE602E">
        <w:rPr>
          <w:rFonts w:ascii="Sylfaen" w:hAnsi="Sylfaen"/>
          <w:sz w:val="24"/>
          <w:szCs w:val="24"/>
          <w:lang w:val="hy-AM"/>
        </w:rPr>
        <w:t xml:space="preserve"> </w:t>
      </w:r>
      <w:r w:rsidRPr="00CE602E">
        <w:rPr>
          <w:rFonts w:ascii="Sylfaen" w:hAnsi="Sylfaen"/>
          <w:sz w:val="24"/>
          <w:szCs w:val="24"/>
          <w:lang w:val="hy-AM"/>
        </w:rPr>
        <w:sym w:font="Symbol" w:char="F03D"/>
      </w:r>
      <w:r w:rsidRPr="00CE602E">
        <w:rPr>
          <w:rFonts w:ascii="Sylfaen" w:hAnsi="Sylfaen"/>
          <w:sz w:val="24"/>
          <w:szCs w:val="24"/>
          <w:lang w:val="hy-AM"/>
        </w:rPr>
        <w:t xml:space="preserve"> 0,15 ՄՊա է:</w:t>
      </w:r>
    </w:p>
    <w:p w14:paraId="73959BFD" w14:textId="50D907B4" w:rsidR="00D87039" w:rsidRDefault="00CE602E" w:rsidP="0019749E">
      <w:pPr>
        <w:spacing w:after="0" w:line="384" w:lineRule="auto"/>
        <w:ind w:firstLine="720"/>
        <w:contextualSpacing/>
        <w:jc w:val="both"/>
        <w:rPr>
          <w:rFonts w:ascii="Sylfaen" w:hAnsi="Sylfaen"/>
          <w:sz w:val="24"/>
          <w:szCs w:val="24"/>
          <w:lang w:val="hy-AM"/>
        </w:rPr>
      </w:pPr>
      <w:r w:rsidRPr="00CE602E">
        <w:rPr>
          <w:rFonts w:ascii="Sylfaen" w:hAnsi="Sylfaen"/>
          <w:sz w:val="24"/>
          <w:szCs w:val="24"/>
          <w:lang w:val="hy-AM"/>
        </w:rPr>
        <w:t xml:space="preserve"> Ինչքա՞ն կդառնա ճնշումը հատակին, եթե պղպջակներից մեկը բարձրանա վերև, իսկ մյուսը մնա ամանի հատակին։</w:t>
      </w:r>
    </w:p>
    <w:p w14:paraId="6614D64F" w14:textId="77777777" w:rsidR="004E4726" w:rsidRDefault="00CE602E" w:rsidP="0019749E">
      <w:pPr>
        <w:spacing w:after="0" w:line="384" w:lineRule="auto"/>
        <w:ind w:firstLine="720"/>
        <w:contextualSpacing/>
        <w:jc w:val="both"/>
        <w:rPr>
          <w:rFonts w:ascii="Sylfaen" w:hAnsi="Sylfaen"/>
          <w:sz w:val="24"/>
          <w:szCs w:val="24"/>
          <w:lang w:val="hy-AM"/>
        </w:rPr>
      </w:pPr>
      <w:r w:rsidRPr="004E4726">
        <w:rPr>
          <w:rFonts w:ascii="Sylfaen" w:hAnsi="Sylfaen"/>
          <w:b/>
          <w:bCs/>
          <w:sz w:val="24"/>
          <w:szCs w:val="24"/>
          <w:lang w:val="hy-AM"/>
        </w:rPr>
        <w:t>Լուծում:</w:t>
      </w:r>
      <w:r w:rsidRPr="00CE602E">
        <w:rPr>
          <w:rFonts w:ascii="Sylfaen" w:hAnsi="Sylfaen"/>
          <w:sz w:val="24"/>
          <w:szCs w:val="24"/>
          <w:lang w:val="hy-AM"/>
        </w:rPr>
        <w:t xml:space="preserve"> Պղպջակների սկզբնական ծավալները նշանակենք V</w:t>
      </w:r>
      <w:r w:rsidRPr="00CE602E">
        <w:rPr>
          <w:rFonts w:ascii="Sylfaen" w:hAnsi="Sylfaen"/>
          <w:sz w:val="24"/>
          <w:szCs w:val="24"/>
          <w:vertAlign w:val="subscript"/>
          <w:lang w:val="hy-AM"/>
        </w:rPr>
        <w:t>0</w:t>
      </w:r>
      <w:r w:rsidRPr="00CE602E">
        <w:rPr>
          <w:rFonts w:ascii="Sylfaen" w:hAnsi="Sylfaen"/>
          <w:sz w:val="24"/>
          <w:szCs w:val="24"/>
          <w:lang w:val="hy-AM"/>
        </w:rPr>
        <w:t xml:space="preserve"> -ով, պրոցեսից հետո վեր բարձրացած պղպջակի ծավալը նշանակենք V1 -ով, իսկ ներքևում մնացածինը՝ V</w:t>
      </w:r>
      <w:r w:rsidRPr="00CE602E">
        <w:rPr>
          <w:rFonts w:ascii="Sylfaen" w:hAnsi="Sylfaen"/>
          <w:sz w:val="24"/>
          <w:szCs w:val="24"/>
          <w:vertAlign w:val="subscript"/>
          <w:lang w:val="hy-AM"/>
        </w:rPr>
        <w:t>2</w:t>
      </w:r>
      <w:r w:rsidRPr="00CE602E">
        <w:rPr>
          <w:rFonts w:ascii="Sylfaen" w:hAnsi="Sylfaen"/>
          <w:sz w:val="24"/>
          <w:szCs w:val="24"/>
          <w:lang w:val="hy-AM"/>
        </w:rPr>
        <w:t xml:space="preserve"> -ով: </w:t>
      </w:r>
    </w:p>
    <w:p w14:paraId="4620B964" w14:textId="2F297FB4" w:rsidR="00CE602E" w:rsidRDefault="00CE602E" w:rsidP="0019749E">
      <w:pPr>
        <w:spacing w:after="0" w:line="384" w:lineRule="auto"/>
        <w:ind w:firstLine="720"/>
        <w:contextualSpacing/>
        <w:jc w:val="both"/>
        <w:rPr>
          <w:rFonts w:ascii="Sylfaen" w:hAnsi="Sylfaen"/>
          <w:sz w:val="24"/>
          <w:szCs w:val="24"/>
          <w:lang w:val="hy-AM"/>
        </w:rPr>
      </w:pPr>
      <w:r w:rsidRPr="00CE602E">
        <w:rPr>
          <w:rFonts w:ascii="Sylfaen" w:hAnsi="Sylfaen"/>
          <w:sz w:val="24"/>
          <w:szCs w:val="24"/>
          <w:lang w:val="hy-AM"/>
        </w:rPr>
        <w:t xml:space="preserve">Պարզ է, որ ամանի ջուրը կարելի է պղպջակների համար համարել թերմոստատ: Ըստ այդմ և՛ պրոցեսի սկզբում և՛ վերջում պղպջակներում եղած օդի ջերմաստիճանը նույնն է և հավասար է ջրի ջերմաստիճանին: </w:t>
      </w:r>
    </w:p>
    <w:p w14:paraId="51EC3AC6" w14:textId="77777777" w:rsidR="004E4726" w:rsidRDefault="00CE602E" w:rsidP="0019749E">
      <w:pPr>
        <w:spacing w:after="0" w:line="384" w:lineRule="auto"/>
        <w:ind w:firstLine="720"/>
        <w:contextualSpacing/>
        <w:jc w:val="both"/>
        <w:rPr>
          <w:rFonts w:ascii="Sylfaen" w:hAnsi="Sylfaen"/>
          <w:sz w:val="24"/>
          <w:szCs w:val="24"/>
          <w:lang w:val="hy-AM"/>
        </w:rPr>
      </w:pPr>
      <w:r w:rsidRPr="00CE602E">
        <w:rPr>
          <w:rFonts w:ascii="Sylfaen" w:hAnsi="Sylfaen"/>
          <w:sz w:val="24"/>
          <w:szCs w:val="24"/>
          <w:lang w:val="hy-AM"/>
        </w:rPr>
        <w:t xml:space="preserve">Համաձայն խնդրի պայմանի՝ ամանը հերմետիկորեն փակված է, հետևաբար կարող ենք եզրակացնել, որ համակարգի ծավալն անփոփոխ է: </w:t>
      </w:r>
    </w:p>
    <w:p w14:paraId="719D75FD" w14:textId="486E7E33" w:rsidR="00CE602E" w:rsidRDefault="00CE602E" w:rsidP="0019749E">
      <w:pPr>
        <w:spacing w:after="0" w:line="384" w:lineRule="auto"/>
        <w:ind w:firstLine="720"/>
        <w:contextualSpacing/>
        <w:jc w:val="both"/>
        <w:rPr>
          <w:rFonts w:ascii="Sylfaen" w:hAnsi="Sylfaen"/>
          <w:sz w:val="24"/>
          <w:szCs w:val="24"/>
          <w:lang w:val="hy-AM"/>
        </w:rPr>
      </w:pPr>
      <w:r w:rsidRPr="00CE602E">
        <w:rPr>
          <w:rFonts w:ascii="Sylfaen" w:hAnsi="Sylfaen"/>
          <w:sz w:val="24"/>
          <w:szCs w:val="24"/>
          <w:lang w:val="hy-AM"/>
        </w:rPr>
        <w:t xml:space="preserve">Քանի որ ջուրն անսեղմելի է, ապա պետք է հաստատուն մնա նաև պղպջակների ծավալների գումարը՝ </w:t>
      </w:r>
    </w:p>
    <w:p w14:paraId="2B86EDF5" w14:textId="726396CF" w:rsidR="00CE602E" w:rsidRPr="004E4726" w:rsidRDefault="00CE602E" w:rsidP="0019749E">
      <w:pPr>
        <w:spacing w:after="0" w:line="384" w:lineRule="auto"/>
        <w:ind w:firstLine="720"/>
        <w:contextualSpacing/>
        <w:jc w:val="both"/>
        <w:rPr>
          <w:b/>
          <w:bCs/>
        </w:rPr>
      </w:pPr>
      <w:r w:rsidRPr="004E4726">
        <w:rPr>
          <w:b/>
          <w:bCs/>
        </w:rPr>
        <w:object w:dxaOrig="1248" w:dyaOrig="372" w14:anchorId="4E8B9798">
          <v:shape id="_x0000_i1031" type="#_x0000_t75" style="width:62.25pt;height:17.25pt" o:ole="">
            <v:imagedata r:id="rId41" o:title=""/>
          </v:shape>
          <o:OLEObject Type="Embed" ProgID="PBrush" ShapeID="_x0000_i1031" DrawAspect="Content" ObjectID="_1726406766" r:id="rId42"/>
        </w:object>
      </w:r>
    </w:p>
    <w:p w14:paraId="630D1508" w14:textId="25CFAF5B" w:rsidR="00CE602E" w:rsidRPr="00CE602E" w:rsidRDefault="00CE602E" w:rsidP="0019749E">
      <w:pPr>
        <w:spacing w:after="0" w:line="384" w:lineRule="auto"/>
        <w:ind w:firstLine="720"/>
        <w:contextualSpacing/>
        <w:jc w:val="both"/>
        <w:rPr>
          <w:rFonts w:ascii="Sylfaen" w:hAnsi="Sylfaen"/>
          <w:sz w:val="24"/>
          <w:szCs w:val="24"/>
          <w:lang w:val="hy-AM"/>
        </w:rPr>
      </w:pPr>
      <w:r w:rsidRPr="00CE602E">
        <w:rPr>
          <w:rFonts w:ascii="Sylfaen" w:hAnsi="Sylfaen"/>
          <w:sz w:val="24"/>
          <w:szCs w:val="24"/>
          <w:lang w:val="hy-AM"/>
        </w:rPr>
        <w:t>Փաստորեն որոնելի փնտրվող ինվարիանտը պրոցեսի վերջում պղպջակների գումարային ծավալն է։</w:t>
      </w:r>
    </w:p>
    <w:p w14:paraId="63B924B6" w14:textId="57CFC7C8" w:rsidR="00D87039" w:rsidRDefault="00CE602E" w:rsidP="0019749E">
      <w:pPr>
        <w:spacing w:after="0" w:line="384" w:lineRule="auto"/>
        <w:ind w:firstLine="720"/>
        <w:contextualSpacing/>
        <w:jc w:val="both"/>
        <w:rPr>
          <w:rFonts w:ascii="Sylfaen" w:hAnsi="Sylfaen"/>
          <w:sz w:val="24"/>
          <w:szCs w:val="24"/>
          <w:lang w:val="hy-AM"/>
        </w:rPr>
      </w:pPr>
      <w:r w:rsidRPr="00CE602E">
        <w:rPr>
          <w:rFonts w:ascii="Sylfaen" w:hAnsi="Sylfaen"/>
          <w:sz w:val="24"/>
          <w:szCs w:val="24"/>
          <w:lang w:val="hy-AM"/>
        </w:rPr>
        <w:t>Եթե պրոցեսի վերջում ամանի հատակում հաստատված ճնշումը նշանակենք P -ով, ապա Բոյլ-Մարիոտտի օրենքի համաձայն կունենանք`</w:t>
      </w:r>
    </w:p>
    <w:p w14:paraId="59301D32" w14:textId="084445FB" w:rsidR="00CE602E" w:rsidRDefault="00CE602E" w:rsidP="0019749E">
      <w:pPr>
        <w:spacing w:after="0" w:line="384" w:lineRule="auto"/>
        <w:ind w:firstLine="720"/>
        <w:contextualSpacing/>
        <w:jc w:val="both"/>
      </w:pPr>
      <w:r>
        <w:object w:dxaOrig="3264" w:dyaOrig="408" w14:anchorId="234025CF">
          <v:shape id="_x0000_i1032" type="#_x0000_t75" style="width:163.5pt;height:19.5pt" o:ole="">
            <v:imagedata r:id="rId43" o:title=""/>
          </v:shape>
          <o:OLEObject Type="Embed" ProgID="PBrush" ShapeID="_x0000_i1032" DrawAspect="Content" ObjectID="_1726406767" r:id="rId44"/>
        </w:object>
      </w:r>
    </w:p>
    <w:p w14:paraId="3E3D6661" w14:textId="3E577F71" w:rsidR="00CE602E" w:rsidRDefault="00CE602E" w:rsidP="0019749E">
      <w:pPr>
        <w:spacing w:after="0" w:line="384" w:lineRule="auto"/>
        <w:ind w:firstLine="720"/>
        <w:contextualSpacing/>
        <w:jc w:val="both"/>
        <w:rPr>
          <w:rFonts w:ascii="Sylfaen" w:hAnsi="Sylfaen"/>
          <w:sz w:val="24"/>
          <w:szCs w:val="24"/>
          <w:lang w:val="hy-AM"/>
        </w:rPr>
      </w:pPr>
      <w:r w:rsidRPr="00CE602E">
        <w:rPr>
          <w:rFonts w:ascii="Sylfaen" w:hAnsi="Sylfaen"/>
          <w:sz w:val="24"/>
          <w:szCs w:val="24"/>
          <w:lang w:val="hy-AM"/>
        </w:rPr>
        <w:t xml:space="preserve">Այս հավասարումներից արտաքսելով V1 -ն ու V2 -ը և ի նկատի ունենալով վերջիններիս գումարի ինվարիանտ լինելը՝ ի վերջո որոնելի P ճնշման համար կստանանք՝ P </w:t>
      </w:r>
      <w:r w:rsidRPr="00CE602E">
        <w:rPr>
          <w:rFonts w:ascii="Sylfaen" w:hAnsi="Sylfaen"/>
          <w:sz w:val="24"/>
          <w:szCs w:val="24"/>
          <w:lang w:val="hy-AM"/>
        </w:rPr>
        <w:sym w:font="Symbol" w:char="F03D"/>
      </w:r>
      <w:r w:rsidRPr="00CE602E">
        <w:rPr>
          <w:rFonts w:ascii="Sylfaen" w:hAnsi="Sylfaen"/>
          <w:sz w:val="24"/>
          <w:szCs w:val="24"/>
          <w:lang w:val="hy-AM"/>
        </w:rPr>
        <w:t xml:space="preserve"> 1,7 ՄՊա:</w:t>
      </w:r>
    </w:p>
    <w:p w14:paraId="4BBCAEAC" w14:textId="77777777" w:rsidR="004E4726" w:rsidRDefault="004E4726" w:rsidP="0019749E">
      <w:pPr>
        <w:spacing w:after="0" w:line="384" w:lineRule="auto"/>
        <w:ind w:firstLine="720"/>
        <w:contextualSpacing/>
        <w:jc w:val="both"/>
        <w:rPr>
          <w:rFonts w:ascii="Sylfaen" w:hAnsi="Sylfaen"/>
          <w:b/>
          <w:bCs/>
          <w:sz w:val="24"/>
          <w:szCs w:val="24"/>
          <w:lang w:val="hy-AM"/>
        </w:rPr>
      </w:pPr>
    </w:p>
    <w:p w14:paraId="3DC0DFD4" w14:textId="48553DE5" w:rsidR="00E60D3B" w:rsidRDefault="00E60D3B" w:rsidP="0019749E">
      <w:pPr>
        <w:spacing w:after="0" w:line="408" w:lineRule="auto"/>
        <w:ind w:firstLine="720"/>
        <w:contextualSpacing/>
        <w:jc w:val="both"/>
        <w:rPr>
          <w:rFonts w:ascii="Sylfaen" w:hAnsi="Sylfaen"/>
          <w:sz w:val="24"/>
          <w:szCs w:val="24"/>
          <w:lang w:val="hy-AM"/>
        </w:rPr>
      </w:pPr>
      <w:r w:rsidRPr="00E60D3B">
        <w:rPr>
          <w:rFonts w:ascii="Sylfaen" w:hAnsi="Sylfaen"/>
          <w:b/>
          <w:bCs/>
          <w:sz w:val="24"/>
          <w:szCs w:val="24"/>
          <w:lang w:val="hy-AM"/>
        </w:rPr>
        <w:lastRenderedPageBreak/>
        <w:t>Խնդիր 4</w:t>
      </w:r>
      <w:r w:rsidRPr="00E60D3B">
        <w:rPr>
          <w:rFonts w:ascii="Sylfaen" w:hAnsi="Sylfaen"/>
          <w:sz w:val="24"/>
          <w:szCs w:val="24"/>
          <w:lang w:val="hy-AM"/>
        </w:rPr>
        <w:t xml:space="preserve">: F հորիզոնական ազդող ուժը շարժման մեջ է դնում A սեպն ու B ձողը: Սեպի թեքման անկյունը </w:t>
      </w:r>
      <w:r w:rsidRPr="00E60D3B">
        <w:rPr>
          <w:rFonts w:ascii="Sylfaen" w:hAnsi="Sylfaen"/>
          <w:sz w:val="24"/>
          <w:szCs w:val="24"/>
          <w:lang w:val="hy-AM"/>
        </w:rPr>
        <w:sym w:font="Symbol" w:char="F061"/>
      </w:r>
      <w:r w:rsidRPr="00E60D3B">
        <w:rPr>
          <w:rFonts w:ascii="Sylfaen" w:hAnsi="Sylfaen"/>
          <w:sz w:val="24"/>
          <w:szCs w:val="24"/>
          <w:lang w:val="hy-AM"/>
        </w:rPr>
        <w:t xml:space="preserve"> է, սեպի և ձողի զանգվածները` m (տե՛ս նկ.1): Գտնել սեպի արագացումը և սեպի ու ձողի փոխազդեցության ուժը, եթե շփումը բացակայում է:</w:t>
      </w:r>
    </w:p>
    <w:p w14:paraId="093451DC" w14:textId="77777777" w:rsidR="004E4726" w:rsidRDefault="004E4726" w:rsidP="0019749E">
      <w:pPr>
        <w:spacing w:after="0" w:line="408" w:lineRule="auto"/>
        <w:ind w:firstLine="720"/>
        <w:contextualSpacing/>
        <w:jc w:val="both"/>
        <w:rPr>
          <w:rFonts w:ascii="Sylfaen" w:hAnsi="Sylfaen"/>
          <w:sz w:val="24"/>
          <w:szCs w:val="24"/>
          <w:lang w:val="hy-AM"/>
        </w:rPr>
      </w:pPr>
    </w:p>
    <w:p w14:paraId="5A7251A4" w14:textId="37352C54" w:rsidR="00E60D3B" w:rsidRDefault="004E4726" w:rsidP="0019749E">
      <w:pPr>
        <w:spacing w:after="0" w:line="408" w:lineRule="auto"/>
        <w:ind w:firstLine="720"/>
        <w:contextualSpacing/>
        <w:jc w:val="center"/>
      </w:pPr>
      <w:r>
        <w:object w:dxaOrig="3204" w:dyaOrig="2364" w14:anchorId="2E262358">
          <v:shape id="_x0000_i1033" type="#_x0000_t75" style="width:193.5pt;height:2in" o:ole="">
            <v:imagedata r:id="rId45" o:title=""/>
          </v:shape>
          <o:OLEObject Type="Embed" ProgID="PBrush" ShapeID="_x0000_i1033" DrawAspect="Content" ObjectID="_1726406768" r:id="rId46"/>
        </w:object>
      </w:r>
    </w:p>
    <w:p w14:paraId="0DF27054" w14:textId="77777777" w:rsidR="004E4726" w:rsidRDefault="004E4726" w:rsidP="0019749E">
      <w:pPr>
        <w:spacing w:after="0" w:line="408" w:lineRule="auto"/>
        <w:ind w:firstLine="720"/>
        <w:contextualSpacing/>
        <w:jc w:val="center"/>
      </w:pPr>
    </w:p>
    <w:p w14:paraId="2D03F88D" w14:textId="77777777" w:rsidR="004E4726" w:rsidRDefault="00E60D3B" w:rsidP="0019749E">
      <w:pPr>
        <w:spacing w:after="0" w:line="408" w:lineRule="auto"/>
        <w:ind w:firstLine="720"/>
        <w:contextualSpacing/>
        <w:jc w:val="both"/>
        <w:rPr>
          <w:rFonts w:ascii="Sylfaen" w:hAnsi="Sylfaen"/>
          <w:sz w:val="24"/>
          <w:szCs w:val="24"/>
          <w:lang w:val="hy-AM"/>
        </w:rPr>
      </w:pPr>
      <w:r w:rsidRPr="000B3509">
        <w:rPr>
          <w:rFonts w:ascii="Sylfaen" w:hAnsi="Sylfaen"/>
          <w:b/>
          <w:bCs/>
          <w:sz w:val="24"/>
          <w:szCs w:val="24"/>
          <w:lang w:val="hy-AM"/>
        </w:rPr>
        <w:t xml:space="preserve">Լուծում: </w:t>
      </w:r>
      <w:r w:rsidRPr="000B3509">
        <w:rPr>
          <w:rFonts w:ascii="Sylfaen" w:hAnsi="Sylfaen"/>
          <w:sz w:val="24"/>
          <w:szCs w:val="24"/>
          <w:lang w:val="hy-AM"/>
        </w:rPr>
        <w:t xml:space="preserve">Հեշտ է նկատել, որ սեպի և ձողի շարժումները փոխկապակցված են. ցանկացած t ժամանակում, եթե սեպը տեղաշարժվի x չափով, ապա ձողը կբարձրանա </w:t>
      </w:r>
    </w:p>
    <w:p w14:paraId="36A3BB87" w14:textId="425E0C20" w:rsidR="004E4726" w:rsidRPr="004E4726" w:rsidRDefault="00E60D3B" w:rsidP="0019749E">
      <w:pPr>
        <w:spacing w:after="0" w:line="408" w:lineRule="auto"/>
        <w:ind w:firstLine="720"/>
        <w:contextualSpacing/>
        <w:jc w:val="both"/>
        <w:rPr>
          <w:lang w:val="hy-AM"/>
        </w:rPr>
      </w:pPr>
      <w:r w:rsidRPr="000B3509">
        <w:rPr>
          <w:rFonts w:ascii="Sylfaen" w:hAnsi="Sylfaen"/>
          <w:sz w:val="24"/>
          <w:szCs w:val="24"/>
          <w:lang w:val="hy-AM"/>
        </w:rPr>
        <w:t xml:space="preserve">y </w:t>
      </w:r>
      <w:r w:rsidRPr="000B3509">
        <w:rPr>
          <w:rFonts w:ascii="Sylfaen" w:hAnsi="Sylfaen"/>
          <w:sz w:val="24"/>
          <w:szCs w:val="24"/>
          <w:lang w:val="hy-AM"/>
        </w:rPr>
        <w:sym w:font="Symbol" w:char="F03D"/>
      </w:r>
      <w:r w:rsidRPr="000B3509">
        <w:rPr>
          <w:rFonts w:ascii="Sylfaen" w:hAnsi="Sylfaen"/>
          <w:sz w:val="24"/>
          <w:szCs w:val="24"/>
          <w:lang w:val="hy-AM"/>
        </w:rPr>
        <w:t xml:space="preserve"> xtg</w:t>
      </w:r>
      <w:r w:rsidRPr="000B3509">
        <w:rPr>
          <w:rFonts w:ascii="Sylfaen" w:hAnsi="Sylfaen"/>
          <w:sz w:val="24"/>
          <w:szCs w:val="24"/>
          <w:lang w:val="hy-AM"/>
        </w:rPr>
        <w:sym w:font="Symbol" w:char="F061"/>
      </w:r>
      <w:r w:rsidRPr="000B3509">
        <w:rPr>
          <w:rFonts w:ascii="Sylfaen" w:hAnsi="Sylfaen"/>
          <w:sz w:val="24"/>
          <w:szCs w:val="24"/>
          <w:lang w:val="hy-AM"/>
        </w:rPr>
        <w:t xml:space="preserve"> չափով և ուրեմն y /x=-tg const </w:t>
      </w:r>
      <w:r w:rsidRPr="000B3509">
        <w:rPr>
          <w:rFonts w:ascii="Sylfaen" w:hAnsi="Sylfaen"/>
          <w:sz w:val="24"/>
          <w:szCs w:val="24"/>
          <w:lang w:val="hy-AM"/>
        </w:rPr>
        <w:sym w:font="Symbol" w:char="F03D"/>
      </w:r>
      <w:r w:rsidRPr="000B3509">
        <w:rPr>
          <w:rFonts w:ascii="Sylfaen" w:hAnsi="Sylfaen"/>
          <w:sz w:val="24"/>
          <w:szCs w:val="24"/>
          <w:lang w:val="hy-AM"/>
        </w:rPr>
        <w:t xml:space="preserve"> </w:t>
      </w:r>
      <w:r w:rsidRPr="000B3509">
        <w:rPr>
          <w:rFonts w:ascii="Sylfaen" w:hAnsi="Sylfaen"/>
          <w:sz w:val="24"/>
          <w:szCs w:val="24"/>
          <w:lang w:val="hy-AM"/>
        </w:rPr>
        <w:sym w:font="Symbol" w:char="F03D"/>
      </w:r>
      <w:r w:rsidRPr="000B3509">
        <w:rPr>
          <w:rFonts w:ascii="Sylfaen" w:hAnsi="Sylfaen"/>
          <w:sz w:val="24"/>
          <w:szCs w:val="24"/>
          <w:lang w:val="hy-AM"/>
        </w:rPr>
        <w:t xml:space="preserve"> </w:t>
      </w:r>
      <w:r w:rsidRPr="000B3509">
        <w:rPr>
          <w:rFonts w:ascii="Sylfaen" w:hAnsi="Sylfaen"/>
          <w:sz w:val="24"/>
          <w:szCs w:val="24"/>
          <w:lang w:val="hy-AM"/>
        </w:rPr>
        <w:sym w:font="Symbol" w:char="F061"/>
      </w:r>
      <w:r w:rsidRPr="000B3509">
        <w:rPr>
          <w:rFonts w:ascii="Sylfaen" w:hAnsi="Sylfaen"/>
          <w:sz w:val="24"/>
          <w:szCs w:val="24"/>
          <w:lang w:val="hy-AM"/>
        </w:rPr>
        <w:t xml:space="preserve"> հարաբերությունը սեպի և ձողի շարժման ողջ ընթացքում ինվարիանտ է:</w:t>
      </w:r>
      <w:r w:rsidR="000B3509" w:rsidRPr="004E4726">
        <w:rPr>
          <w:lang w:val="hy-AM"/>
        </w:rPr>
        <w:t xml:space="preserve"> </w:t>
      </w:r>
    </w:p>
    <w:p w14:paraId="4B1C5551" w14:textId="77777777" w:rsidR="004E4726" w:rsidRDefault="000B3509" w:rsidP="0019749E">
      <w:pPr>
        <w:spacing w:after="0" w:line="408" w:lineRule="auto"/>
        <w:ind w:firstLine="720"/>
        <w:contextualSpacing/>
        <w:jc w:val="both"/>
        <w:rPr>
          <w:rFonts w:ascii="Sylfaen" w:hAnsi="Sylfaen"/>
          <w:sz w:val="24"/>
          <w:szCs w:val="24"/>
          <w:lang w:val="hy-AM"/>
        </w:rPr>
      </w:pPr>
      <w:r w:rsidRPr="000B3509">
        <w:rPr>
          <w:rFonts w:ascii="Sylfaen" w:hAnsi="Sylfaen"/>
          <w:sz w:val="24"/>
          <w:szCs w:val="24"/>
          <w:lang w:val="hy-AM"/>
        </w:rPr>
        <w:t xml:space="preserve">Հետևաբար կարող ենք պնդել, որ ձողի և սեպի տեղափոխությունների հարաբերությունը ևս ժամանակի ցանկացած պահին հաստատուն մեծություն է և հավասար է </w:t>
      </w:r>
      <w:r w:rsidRPr="000B3509">
        <w:rPr>
          <w:rFonts w:ascii="Sylfaen" w:hAnsi="Sylfaen"/>
          <w:sz w:val="24"/>
          <w:szCs w:val="24"/>
          <w:lang w:val="hy-AM"/>
        </w:rPr>
        <w:sym w:font="Symbol" w:char="F061"/>
      </w:r>
      <w:r w:rsidRPr="000B3509">
        <w:rPr>
          <w:rFonts w:ascii="Sylfaen" w:hAnsi="Sylfaen"/>
          <w:sz w:val="24"/>
          <w:szCs w:val="24"/>
          <w:lang w:val="hy-AM"/>
        </w:rPr>
        <w:t xml:space="preserve"> անկյան տանգենսին: </w:t>
      </w:r>
    </w:p>
    <w:p w14:paraId="68FD7F91" w14:textId="0C62F34C" w:rsidR="000B3509" w:rsidRPr="004E4726" w:rsidRDefault="000B3509" w:rsidP="0019749E">
      <w:pPr>
        <w:spacing w:after="0" w:line="408" w:lineRule="auto"/>
        <w:ind w:firstLine="720"/>
        <w:contextualSpacing/>
        <w:jc w:val="both"/>
        <w:rPr>
          <w:lang w:val="hy-AM"/>
        </w:rPr>
      </w:pPr>
      <w:r w:rsidRPr="000B3509">
        <w:rPr>
          <w:rFonts w:ascii="Sylfaen" w:hAnsi="Sylfaen"/>
          <w:sz w:val="24"/>
          <w:szCs w:val="24"/>
          <w:lang w:val="hy-AM"/>
        </w:rPr>
        <w:t>Պարզ է, որ նման կապ գոյություն ունի նաև ժամանակի ցանկացած պահին այդ մարմինների ակնթարթային արագությունների ու արագացումների միջև, այսինքն`</w:t>
      </w:r>
      <w:r w:rsidRPr="004E4726">
        <w:rPr>
          <w:lang w:val="hy-AM"/>
        </w:rPr>
        <w:t xml:space="preserve"> </w:t>
      </w:r>
    </w:p>
    <w:p w14:paraId="720936E1" w14:textId="77777777" w:rsidR="000B3509" w:rsidRPr="00CE7452" w:rsidRDefault="000B3509" w:rsidP="0019749E">
      <w:pPr>
        <w:spacing w:after="0" w:line="408" w:lineRule="auto"/>
        <w:ind w:firstLine="720"/>
        <w:contextualSpacing/>
        <w:jc w:val="both"/>
        <w:rPr>
          <w:lang w:val="hy-AM"/>
        </w:rPr>
      </w:pPr>
      <w:r>
        <w:object w:dxaOrig="1212" w:dyaOrig="312" w14:anchorId="7C4B0755">
          <v:shape id="_x0000_i1034" type="#_x0000_t75" style="width:59.25pt;height:15pt" o:ole="">
            <v:imagedata r:id="rId47" o:title=""/>
          </v:shape>
          <o:OLEObject Type="Embed" ProgID="PBrush" ShapeID="_x0000_i1034" DrawAspect="Content" ObjectID="_1726406769" r:id="rId48"/>
        </w:object>
      </w:r>
      <w:r w:rsidRPr="00CE7452">
        <w:rPr>
          <w:lang w:val="hy-AM"/>
        </w:rPr>
        <w:t xml:space="preserve">: </w:t>
      </w:r>
    </w:p>
    <w:p w14:paraId="746CBD96" w14:textId="77777777" w:rsidR="00342EE8" w:rsidRDefault="000B3509" w:rsidP="0019749E">
      <w:pPr>
        <w:spacing w:after="0" w:line="408" w:lineRule="auto"/>
        <w:ind w:firstLine="720"/>
        <w:contextualSpacing/>
        <w:jc w:val="both"/>
        <w:rPr>
          <w:rFonts w:ascii="Sylfaen" w:hAnsi="Sylfaen"/>
          <w:sz w:val="24"/>
          <w:szCs w:val="24"/>
          <w:lang w:val="hy-AM"/>
        </w:rPr>
      </w:pPr>
      <w:r w:rsidRPr="000B3509">
        <w:rPr>
          <w:rFonts w:ascii="Sylfaen" w:hAnsi="Sylfaen"/>
          <w:sz w:val="24"/>
          <w:szCs w:val="24"/>
          <w:lang w:val="hy-AM"/>
        </w:rPr>
        <w:t xml:space="preserve">Ձողը դեպի վեր շարժվում է aB արագացմամբ, որը պայմանավորված է սեպի կողմից նրա վրա ազդող </w:t>
      </w:r>
      <w:r w:rsidRPr="00342EE8">
        <w:rPr>
          <w:rFonts w:ascii="Sylfaen" w:hAnsi="Sylfaen"/>
          <w:sz w:val="24"/>
          <w:szCs w:val="24"/>
          <w:lang w:val="hy-AM"/>
        </w:rPr>
        <w:object w:dxaOrig="324" w:dyaOrig="384" w14:anchorId="54E0E2CF">
          <v:shape id="_x0000_i1035" type="#_x0000_t75" style="width:17.25pt;height:19.5pt" o:ole="">
            <v:imagedata r:id="rId49" o:title=""/>
          </v:shape>
          <o:OLEObject Type="Embed" ProgID="PBrush" ShapeID="_x0000_i1035" DrawAspect="Content" ObjectID="_1726406770" r:id="rId50"/>
        </w:object>
      </w:r>
      <w:r w:rsidRPr="000B3509">
        <w:rPr>
          <w:rFonts w:ascii="Sylfaen" w:hAnsi="Sylfaen"/>
          <w:sz w:val="24"/>
          <w:szCs w:val="24"/>
          <w:lang w:val="hy-AM"/>
        </w:rPr>
        <w:t xml:space="preserve"> հակազդեցության ուժի ուղղաձիգ բաղադրիչի և </w:t>
      </w:r>
      <w:r w:rsidRPr="00342EE8">
        <w:rPr>
          <w:rFonts w:ascii="Sylfaen" w:hAnsi="Sylfaen"/>
          <w:sz w:val="24"/>
          <w:szCs w:val="24"/>
          <w:lang w:val="hy-AM"/>
        </w:rPr>
        <w:object w:dxaOrig="336" w:dyaOrig="396" w14:anchorId="4DCEEAFC">
          <v:shape id="_x0000_i1036" type="#_x0000_t75" style="width:17.25pt;height:19.5pt" o:ole="">
            <v:imagedata r:id="rId51" o:title=""/>
          </v:shape>
          <o:OLEObject Type="Embed" ProgID="PBrush" ShapeID="_x0000_i1036" DrawAspect="Content" ObjectID="_1726406771" r:id="rId52"/>
        </w:object>
      </w:r>
      <w:r w:rsidRPr="000B3509">
        <w:rPr>
          <w:rFonts w:ascii="Sylfaen" w:hAnsi="Sylfaen"/>
          <w:sz w:val="24"/>
          <w:szCs w:val="24"/>
          <w:lang w:val="hy-AM"/>
        </w:rPr>
        <w:t>ծանրության ուժի մոդուլի տարբերությամբ`</w:t>
      </w:r>
      <w:r w:rsidRPr="00342EE8">
        <w:rPr>
          <w:rFonts w:ascii="Sylfaen" w:hAnsi="Sylfaen"/>
          <w:sz w:val="24"/>
          <w:szCs w:val="24"/>
          <w:lang w:val="hy-AM"/>
        </w:rPr>
        <w:t xml:space="preserve"> </w:t>
      </w:r>
    </w:p>
    <w:p w14:paraId="493B428A" w14:textId="679C5B70" w:rsidR="00D87039" w:rsidRPr="00342EE8" w:rsidRDefault="000B3509" w:rsidP="0019749E">
      <w:pPr>
        <w:spacing w:after="0" w:line="408" w:lineRule="auto"/>
        <w:ind w:firstLine="720"/>
        <w:contextualSpacing/>
        <w:jc w:val="both"/>
        <w:rPr>
          <w:rFonts w:ascii="Sylfaen" w:hAnsi="Sylfaen"/>
          <w:sz w:val="24"/>
          <w:szCs w:val="24"/>
          <w:lang w:val="hy-AM"/>
        </w:rPr>
      </w:pPr>
      <w:r w:rsidRPr="00342EE8">
        <w:rPr>
          <w:rFonts w:ascii="Sylfaen" w:hAnsi="Sylfaen"/>
          <w:sz w:val="24"/>
          <w:szCs w:val="24"/>
          <w:lang w:val="hy-AM"/>
        </w:rPr>
        <w:object w:dxaOrig="2004" w:dyaOrig="420" w14:anchorId="32D91D7A">
          <v:shape id="_x0000_i1037" type="#_x0000_t75" style="width:99pt;height:19.5pt" o:ole="">
            <v:imagedata r:id="rId53" o:title=""/>
          </v:shape>
          <o:OLEObject Type="Embed" ProgID="PBrush" ShapeID="_x0000_i1037" DrawAspect="Content" ObjectID="_1726406772" r:id="rId54"/>
        </w:object>
      </w:r>
    </w:p>
    <w:p w14:paraId="469FC0E9" w14:textId="77777777" w:rsidR="00342EE8" w:rsidRDefault="000B3509" w:rsidP="0019749E">
      <w:pPr>
        <w:spacing w:after="0" w:line="408" w:lineRule="auto"/>
        <w:ind w:firstLine="720"/>
        <w:contextualSpacing/>
        <w:jc w:val="both"/>
        <w:rPr>
          <w:rFonts w:ascii="Sylfaen" w:hAnsi="Sylfaen"/>
          <w:sz w:val="24"/>
          <w:szCs w:val="24"/>
          <w:lang w:val="hy-AM"/>
        </w:rPr>
      </w:pPr>
      <w:r w:rsidRPr="00342EE8">
        <w:rPr>
          <w:rFonts w:ascii="Sylfaen" w:hAnsi="Sylfaen"/>
          <w:sz w:val="24"/>
          <w:szCs w:val="24"/>
          <w:lang w:val="hy-AM"/>
        </w:rPr>
        <w:lastRenderedPageBreak/>
        <w:t xml:space="preserve">Սեպին հորիզոնական </w:t>
      </w:r>
      <w:r w:rsidRPr="00342EE8">
        <w:rPr>
          <w:rFonts w:ascii="Sylfaen" w:hAnsi="Sylfaen"/>
          <w:sz w:val="24"/>
          <w:szCs w:val="24"/>
          <w:lang w:val="hy-AM"/>
        </w:rPr>
        <w:object w:dxaOrig="324" w:dyaOrig="300" w14:anchorId="265C5E8D">
          <v:shape id="_x0000_i1038" type="#_x0000_t75" style="width:17.25pt;height:15pt" o:ole="">
            <v:imagedata r:id="rId55" o:title=""/>
          </v:shape>
          <o:OLEObject Type="Embed" ProgID="PBrush" ShapeID="_x0000_i1038" DrawAspect="Content" ObjectID="_1726406773" r:id="rId56"/>
        </w:object>
      </w:r>
      <w:r w:rsidRPr="00342EE8">
        <w:rPr>
          <w:rFonts w:ascii="Sylfaen" w:hAnsi="Sylfaen"/>
          <w:sz w:val="24"/>
          <w:szCs w:val="24"/>
          <w:lang w:val="hy-AM"/>
        </w:rPr>
        <w:t xml:space="preserve">արագացում հաղորդում են </w:t>
      </w:r>
      <w:r w:rsidRPr="00342EE8">
        <w:rPr>
          <w:rFonts w:ascii="Sylfaen" w:hAnsi="Sylfaen"/>
          <w:sz w:val="24"/>
          <w:szCs w:val="24"/>
          <w:lang w:val="hy-AM"/>
        </w:rPr>
        <w:object w:dxaOrig="288" w:dyaOrig="420" w14:anchorId="65D95E22">
          <v:shape id="_x0000_i1039" type="#_x0000_t75" style="width:15pt;height:19.5pt" o:ole="">
            <v:imagedata r:id="rId57" o:title=""/>
          </v:shape>
          <o:OLEObject Type="Embed" ProgID="PBrush" ShapeID="_x0000_i1039" DrawAspect="Content" ObjectID="_1726406774" r:id="rId58"/>
        </w:object>
      </w:r>
      <w:r w:rsidRPr="00342EE8">
        <w:rPr>
          <w:rFonts w:ascii="Sylfaen" w:hAnsi="Sylfaen"/>
          <w:sz w:val="24"/>
          <w:szCs w:val="24"/>
          <w:lang w:val="hy-AM"/>
        </w:rPr>
        <w:t xml:space="preserve"> ուժն ու նրա վրա ազդող -</w:t>
      </w:r>
      <w:r w:rsidRPr="00342EE8">
        <w:rPr>
          <w:rFonts w:ascii="Sylfaen" w:hAnsi="Sylfaen"/>
          <w:sz w:val="24"/>
          <w:szCs w:val="24"/>
          <w:lang w:val="hy-AM"/>
        </w:rPr>
        <w:object w:dxaOrig="324" w:dyaOrig="384" w14:anchorId="7509E512">
          <v:shape id="_x0000_i1040" type="#_x0000_t75" style="width:17.25pt;height:19.5pt" o:ole="">
            <v:imagedata r:id="rId49" o:title=""/>
          </v:shape>
          <o:OLEObject Type="Embed" ProgID="PBrush" ShapeID="_x0000_i1040" DrawAspect="Content" ObjectID="_1726406775" r:id="rId59"/>
        </w:object>
      </w:r>
      <w:r w:rsidRPr="00342EE8">
        <w:rPr>
          <w:rFonts w:ascii="Sylfaen" w:hAnsi="Sylfaen"/>
          <w:sz w:val="24"/>
          <w:szCs w:val="24"/>
          <w:lang w:val="hy-AM"/>
        </w:rPr>
        <w:t xml:space="preserve">ուժի հորիզոնական բաղադրիչը` </w:t>
      </w:r>
    </w:p>
    <w:p w14:paraId="40ED3879" w14:textId="77777777" w:rsidR="00342EE8" w:rsidRDefault="000B3509" w:rsidP="0019749E">
      <w:pPr>
        <w:spacing w:after="0" w:line="408" w:lineRule="auto"/>
        <w:ind w:firstLine="720"/>
        <w:contextualSpacing/>
        <w:jc w:val="both"/>
        <w:rPr>
          <w:rFonts w:ascii="Sylfaen" w:hAnsi="Sylfaen"/>
          <w:sz w:val="24"/>
          <w:szCs w:val="24"/>
          <w:lang w:val="hy-AM"/>
        </w:rPr>
      </w:pPr>
      <w:r w:rsidRPr="00342EE8">
        <w:rPr>
          <w:rFonts w:ascii="Sylfaen" w:hAnsi="Sylfaen"/>
          <w:sz w:val="24"/>
          <w:szCs w:val="24"/>
          <w:lang w:val="hy-AM"/>
        </w:rPr>
        <w:object w:dxaOrig="2004" w:dyaOrig="324" w14:anchorId="4E2B7CD2">
          <v:shape id="_x0000_i1041" type="#_x0000_t75" style="width:99pt;height:17.25pt" o:ole="">
            <v:imagedata r:id="rId60" o:title=""/>
          </v:shape>
          <o:OLEObject Type="Embed" ProgID="PBrush" ShapeID="_x0000_i1041" DrawAspect="Content" ObjectID="_1726406776" r:id="rId61"/>
        </w:object>
      </w:r>
    </w:p>
    <w:p w14:paraId="4A217CD4" w14:textId="1F600003" w:rsidR="00D87039" w:rsidRPr="00F62ED8" w:rsidRDefault="000B3509" w:rsidP="0019749E">
      <w:pPr>
        <w:spacing w:after="0" w:line="408" w:lineRule="auto"/>
        <w:ind w:firstLine="720"/>
        <w:contextualSpacing/>
        <w:jc w:val="both"/>
        <w:rPr>
          <w:rFonts w:ascii="Sylfaen" w:hAnsi="Sylfaen"/>
          <w:sz w:val="24"/>
          <w:szCs w:val="24"/>
          <w:lang w:val="hy-AM"/>
        </w:rPr>
      </w:pPr>
      <w:r w:rsidRPr="00342EE8">
        <w:rPr>
          <w:rFonts w:ascii="Sylfaen" w:hAnsi="Sylfaen"/>
          <w:sz w:val="24"/>
          <w:szCs w:val="24"/>
          <w:lang w:val="hy-AM"/>
        </w:rPr>
        <w:t>Լուծելով ստացված հավասարումների համակարգը, կստանանք՝</w:t>
      </w:r>
      <w:r w:rsidR="00342EE8" w:rsidRPr="00342EE8">
        <w:rPr>
          <w:rFonts w:ascii="Sylfaen" w:hAnsi="Sylfaen"/>
          <w:sz w:val="24"/>
          <w:szCs w:val="24"/>
          <w:lang w:val="hy-AM"/>
        </w:rPr>
        <w:t xml:space="preserve"> </w:t>
      </w:r>
      <w:r w:rsidR="00342EE8" w:rsidRPr="00342EE8">
        <w:rPr>
          <w:rFonts w:ascii="Sylfaen" w:hAnsi="Sylfaen"/>
          <w:sz w:val="24"/>
          <w:szCs w:val="24"/>
          <w:lang w:val="hy-AM"/>
        </w:rPr>
        <w:object w:dxaOrig="5892" w:dyaOrig="468" w14:anchorId="272D5B29">
          <v:shape id="_x0000_i1042" type="#_x0000_t75" style="width:295.5pt;height:22.5pt" o:ole="">
            <v:imagedata r:id="rId62" o:title=""/>
          </v:shape>
          <o:OLEObject Type="Embed" ProgID="PBrush" ShapeID="_x0000_i1042" DrawAspect="Content" ObjectID="_1726406777" r:id="rId63"/>
        </w:object>
      </w:r>
    </w:p>
    <w:p w14:paraId="7ACC44F0" w14:textId="77777777" w:rsidR="004E4726" w:rsidRDefault="004E4726" w:rsidP="0019749E">
      <w:pPr>
        <w:spacing w:after="0" w:line="384" w:lineRule="auto"/>
        <w:ind w:firstLine="720"/>
        <w:contextualSpacing/>
        <w:jc w:val="both"/>
        <w:rPr>
          <w:rFonts w:ascii="Sylfaen" w:hAnsi="Sylfaen"/>
          <w:b/>
          <w:bCs/>
          <w:sz w:val="24"/>
          <w:szCs w:val="24"/>
          <w:lang w:val="hy-AM"/>
        </w:rPr>
      </w:pPr>
    </w:p>
    <w:p w14:paraId="169BABB8" w14:textId="1901F2CC" w:rsidR="00342EE8" w:rsidRDefault="00342EE8" w:rsidP="0019749E">
      <w:pPr>
        <w:spacing w:after="0" w:line="384" w:lineRule="auto"/>
        <w:ind w:firstLine="720"/>
        <w:contextualSpacing/>
        <w:jc w:val="both"/>
        <w:rPr>
          <w:rFonts w:ascii="Sylfaen" w:hAnsi="Sylfaen"/>
          <w:sz w:val="24"/>
          <w:szCs w:val="24"/>
          <w:lang w:val="hy-AM"/>
        </w:rPr>
      </w:pPr>
      <w:r w:rsidRPr="00342EE8">
        <w:rPr>
          <w:rFonts w:ascii="Sylfaen" w:hAnsi="Sylfaen"/>
          <w:b/>
          <w:bCs/>
          <w:sz w:val="24"/>
          <w:szCs w:val="24"/>
          <w:lang w:val="hy-AM"/>
        </w:rPr>
        <w:t>Խնդիր 5</w:t>
      </w:r>
      <w:r w:rsidRPr="00342EE8">
        <w:rPr>
          <w:rFonts w:ascii="Sylfaen" w:hAnsi="Sylfaen"/>
          <w:sz w:val="24"/>
          <w:szCs w:val="24"/>
          <w:lang w:val="hy-AM"/>
        </w:rPr>
        <w:t xml:space="preserve">: Տրված AB ուղղի վրա կամայական ձևով նշված են թվով 45 տարբեր կետեր, որոնք չեն պատկանում </w:t>
      </w:r>
      <w:r w:rsidRPr="00342EE8">
        <w:rPr>
          <w:rFonts w:ascii="Sylfaen" w:hAnsi="Sylfaen"/>
          <w:sz w:val="24"/>
          <w:szCs w:val="24"/>
          <w:lang w:val="hy-AM"/>
        </w:rPr>
        <w:sym w:font="Symbol" w:char="F05B"/>
      </w:r>
      <w:r w:rsidRPr="00342EE8">
        <w:rPr>
          <w:rFonts w:ascii="Sylfaen" w:hAnsi="Sylfaen"/>
          <w:sz w:val="24"/>
          <w:szCs w:val="24"/>
          <w:lang w:val="hy-AM"/>
        </w:rPr>
        <w:t xml:space="preserve"> AB</w:t>
      </w:r>
      <w:r w:rsidRPr="00342EE8">
        <w:rPr>
          <w:rFonts w:ascii="Sylfaen" w:hAnsi="Sylfaen"/>
          <w:sz w:val="24"/>
          <w:szCs w:val="24"/>
          <w:lang w:val="hy-AM"/>
        </w:rPr>
        <w:sym w:font="Symbol" w:char="F05D"/>
      </w:r>
      <w:r w:rsidRPr="00342EE8">
        <w:rPr>
          <w:rFonts w:ascii="Sylfaen" w:hAnsi="Sylfaen"/>
          <w:sz w:val="24"/>
          <w:szCs w:val="24"/>
          <w:lang w:val="hy-AM"/>
        </w:rPr>
        <w:t xml:space="preserve"> հատվածին: </w:t>
      </w:r>
    </w:p>
    <w:p w14:paraId="0B797C0D" w14:textId="36BBFF45" w:rsidR="00D87039" w:rsidRPr="00342EE8" w:rsidRDefault="00342EE8" w:rsidP="0019749E">
      <w:pPr>
        <w:spacing w:after="0" w:line="384" w:lineRule="auto"/>
        <w:ind w:firstLine="720"/>
        <w:contextualSpacing/>
        <w:jc w:val="both"/>
        <w:rPr>
          <w:rFonts w:ascii="Sylfaen" w:hAnsi="Sylfaen"/>
          <w:sz w:val="24"/>
          <w:szCs w:val="24"/>
          <w:lang w:val="hy-AM"/>
        </w:rPr>
      </w:pPr>
      <w:r w:rsidRPr="00342EE8">
        <w:rPr>
          <w:rFonts w:ascii="Sylfaen" w:hAnsi="Sylfaen"/>
          <w:sz w:val="24"/>
          <w:szCs w:val="24"/>
          <w:lang w:val="hy-AM"/>
        </w:rPr>
        <w:t>Ապացուցել, որ այդ բոլոր կետերի A կետից ունեցած հեռավորությունների գումարը չի կարող հավասար լինել նրանց` B կետից ունեցած հեռավորությունների գումարին:</w:t>
      </w:r>
    </w:p>
    <w:p w14:paraId="32958A90" w14:textId="77777777" w:rsidR="004E4726" w:rsidRDefault="00342EE8" w:rsidP="0019749E">
      <w:pPr>
        <w:spacing w:after="0" w:line="384" w:lineRule="auto"/>
        <w:ind w:firstLine="720"/>
        <w:contextualSpacing/>
        <w:jc w:val="both"/>
        <w:rPr>
          <w:rFonts w:ascii="Sylfaen" w:hAnsi="Sylfaen"/>
          <w:sz w:val="24"/>
          <w:szCs w:val="24"/>
          <w:lang w:val="hy-AM"/>
        </w:rPr>
      </w:pPr>
      <w:r w:rsidRPr="00342EE8">
        <w:rPr>
          <w:rFonts w:ascii="Sylfaen" w:hAnsi="Sylfaen"/>
          <w:b/>
          <w:bCs/>
          <w:sz w:val="24"/>
          <w:szCs w:val="24"/>
          <w:lang w:val="hy-AM"/>
        </w:rPr>
        <w:t>Լուծում:</w:t>
      </w:r>
      <w:r w:rsidRPr="00342EE8">
        <w:rPr>
          <w:rFonts w:ascii="Sylfaen" w:hAnsi="Sylfaen"/>
          <w:sz w:val="24"/>
          <w:szCs w:val="24"/>
          <w:lang w:val="hy-AM"/>
        </w:rPr>
        <w:t xml:space="preserve"> AB հատվածի երկարությունը նշանակենք a : </w:t>
      </w:r>
    </w:p>
    <w:p w14:paraId="6DB2D5D9" w14:textId="097D9A4F" w:rsidR="00342EE8" w:rsidRDefault="00342EE8" w:rsidP="0019749E">
      <w:pPr>
        <w:spacing w:after="0" w:line="384" w:lineRule="auto"/>
        <w:ind w:firstLine="720"/>
        <w:contextualSpacing/>
        <w:jc w:val="both"/>
        <w:rPr>
          <w:rFonts w:ascii="Sylfaen" w:hAnsi="Sylfaen"/>
          <w:sz w:val="24"/>
          <w:szCs w:val="24"/>
          <w:lang w:val="hy-AM"/>
        </w:rPr>
      </w:pPr>
      <w:r w:rsidRPr="00342EE8">
        <w:rPr>
          <w:rFonts w:ascii="Sylfaen" w:hAnsi="Sylfaen"/>
          <w:sz w:val="24"/>
          <w:szCs w:val="24"/>
          <w:lang w:val="hy-AM"/>
        </w:rPr>
        <w:t xml:space="preserve">Նկատենք, որ </w:t>
      </w:r>
      <w:r w:rsidRPr="00342EE8">
        <w:rPr>
          <w:rFonts w:ascii="Sylfaen" w:hAnsi="Sylfaen"/>
          <w:sz w:val="24"/>
          <w:szCs w:val="24"/>
          <w:lang w:val="hy-AM"/>
        </w:rPr>
        <w:sym w:font="Symbol" w:char="F05B"/>
      </w:r>
      <w:r w:rsidRPr="00342EE8">
        <w:rPr>
          <w:rFonts w:ascii="Sylfaen" w:hAnsi="Sylfaen"/>
          <w:sz w:val="24"/>
          <w:szCs w:val="24"/>
          <w:lang w:val="hy-AM"/>
        </w:rPr>
        <w:t xml:space="preserve"> AB</w:t>
      </w:r>
      <w:r w:rsidRPr="00342EE8">
        <w:rPr>
          <w:rFonts w:ascii="Sylfaen" w:hAnsi="Sylfaen"/>
          <w:sz w:val="24"/>
          <w:szCs w:val="24"/>
          <w:lang w:val="hy-AM"/>
        </w:rPr>
        <w:sym w:font="Symbol" w:char="F05D"/>
      </w:r>
      <w:r w:rsidRPr="00342EE8">
        <w:rPr>
          <w:rFonts w:ascii="Sylfaen" w:hAnsi="Sylfaen"/>
          <w:sz w:val="24"/>
          <w:szCs w:val="24"/>
          <w:lang w:val="hy-AM"/>
        </w:rPr>
        <w:t xml:space="preserve"> հատվածին չպատկանող, բայց AB ուղղին պատկանող կամայական M կետի համար </w:t>
      </w:r>
    </w:p>
    <w:p w14:paraId="653CD51A" w14:textId="1060D407" w:rsidR="00342EE8" w:rsidRDefault="00342EE8" w:rsidP="0019749E">
      <w:pPr>
        <w:spacing w:after="0" w:line="384" w:lineRule="auto"/>
        <w:ind w:firstLine="720"/>
        <w:contextualSpacing/>
        <w:jc w:val="both"/>
      </w:pPr>
      <w:r>
        <w:object w:dxaOrig="1476" w:dyaOrig="324" w14:anchorId="6EB267EB">
          <v:shape id="_x0000_i1043" type="#_x0000_t75" style="width:74.25pt;height:17.25pt" o:ole="">
            <v:imagedata r:id="rId64" o:title=""/>
          </v:shape>
          <o:OLEObject Type="Embed" ProgID="PBrush" ShapeID="_x0000_i1043" DrawAspect="Content" ObjectID="_1726406778" r:id="rId65"/>
        </w:object>
      </w:r>
    </w:p>
    <w:p w14:paraId="5A52B2AA" w14:textId="77777777" w:rsidR="00342EE8" w:rsidRDefault="00342EE8" w:rsidP="0019749E">
      <w:pPr>
        <w:spacing w:after="0" w:line="384" w:lineRule="auto"/>
        <w:ind w:firstLine="720"/>
        <w:contextualSpacing/>
        <w:jc w:val="both"/>
        <w:rPr>
          <w:rFonts w:ascii="Sylfaen" w:hAnsi="Sylfaen"/>
          <w:sz w:val="24"/>
          <w:szCs w:val="24"/>
          <w:lang w:val="hy-AM"/>
        </w:rPr>
      </w:pPr>
      <w:r w:rsidRPr="00342EE8">
        <w:rPr>
          <w:rFonts w:ascii="Sylfaen" w:hAnsi="Sylfaen"/>
          <w:sz w:val="24"/>
          <w:szCs w:val="24"/>
          <w:lang w:val="hy-AM"/>
        </w:rPr>
        <w:t xml:space="preserve">և ուրեմն այս խնդրի պայմաններում MA MB </w:t>
      </w:r>
      <w:r w:rsidRPr="00342EE8">
        <w:rPr>
          <w:rFonts w:ascii="Sylfaen" w:hAnsi="Sylfaen"/>
          <w:sz w:val="24"/>
          <w:szCs w:val="24"/>
          <w:lang w:val="hy-AM"/>
        </w:rPr>
        <w:sym w:font="Symbol" w:char="F02D"/>
      </w:r>
      <w:r w:rsidRPr="00342EE8">
        <w:rPr>
          <w:rFonts w:ascii="Sylfaen" w:hAnsi="Sylfaen"/>
          <w:sz w:val="24"/>
          <w:szCs w:val="24"/>
          <w:lang w:val="hy-AM"/>
        </w:rPr>
        <w:t xml:space="preserve"> մեծությունն ինվարիանտ է, հետևաբար տրված 45 տարբեր կետերն ինչպիսին էլ լինեն, նրանց A կետից ունեցած հեռավորությունների գումարի և B կետից ունեցած հեռավորությունների գումարի տարբերությունն իրենից կներկայացնի թվով 45 գումարելիներից կազմված այսպիսի գումար`</w:t>
      </w:r>
    </w:p>
    <w:p w14:paraId="60757BC3" w14:textId="319D17E6" w:rsidR="00342EE8" w:rsidRPr="00342EE8" w:rsidRDefault="00342EE8" w:rsidP="0019749E">
      <w:pPr>
        <w:spacing w:after="0" w:line="384" w:lineRule="auto"/>
        <w:ind w:firstLine="720"/>
        <w:contextualSpacing/>
        <w:jc w:val="both"/>
        <w:rPr>
          <w:rFonts w:ascii="Sylfaen" w:hAnsi="Sylfaen"/>
          <w:sz w:val="24"/>
          <w:szCs w:val="24"/>
          <w:lang w:val="hy-AM"/>
        </w:rPr>
      </w:pPr>
      <w:r w:rsidRPr="00342EE8">
        <w:rPr>
          <w:rFonts w:ascii="Sylfaen" w:hAnsi="Sylfaen"/>
          <w:sz w:val="24"/>
          <w:szCs w:val="24"/>
          <w:lang w:val="hy-AM"/>
        </w:rPr>
        <w:t xml:space="preserve"> </w:t>
      </w:r>
      <w:r w:rsidRPr="00342EE8">
        <w:rPr>
          <w:rFonts w:ascii="Sylfaen" w:hAnsi="Sylfaen"/>
          <w:sz w:val="24"/>
          <w:szCs w:val="24"/>
          <w:lang w:val="hy-AM"/>
        </w:rPr>
        <w:object w:dxaOrig="1872" w:dyaOrig="324" w14:anchorId="4F507835">
          <v:shape id="_x0000_i1044" type="#_x0000_t75" style="width:94.5pt;height:17.25pt" o:ole="">
            <v:imagedata r:id="rId66" o:title=""/>
          </v:shape>
          <o:OLEObject Type="Embed" ProgID="PBrush" ShapeID="_x0000_i1044" DrawAspect="Content" ObjectID="_1726406779" r:id="rId67"/>
        </w:object>
      </w:r>
    </w:p>
    <w:p w14:paraId="72AA9ADC" w14:textId="410DF429" w:rsidR="00342EE8" w:rsidRDefault="00342EE8" w:rsidP="0019749E">
      <w:pPr>
        <w:spacing w:after="0" w:line="384" w:lineRule="auto"/>
        <w:ind w:firstLine="720"/>
        <w:contextualSpacing/>
        <w:jc w:val="both"/>
        <w:rPr>
          <w:rFonts w:ascii="Sylfaen" w:hAnsi="Sylfaen"/>
          <w:sz w:val="24"/>
          <w:szCs w:val="24"/>
          <w:lang w:val="hy-AM"/>
        </w:rPr>
      </w:pPr>
      <w:r w:rsidRPr="00342EE8">
        <w:rPr>
          <w:rFonts w:ascii="Sylfaen" w:hAnsi="Sylfaen"/>
          <w:sz w:val="24"/>
          <w:szCs w:val="24"/>
          <w:lang w:val="hy-AM"/>
        </w:rPr>
        <w:t>որը, բնականաբար, տարբեր է զրոյից և ուրեմն, նշված գումարները միմյանց հավասար չեն:</w:t>
      </w:r>
    </w:p>
    <w:p w14:paraId="4F5CA73B" w14:textId="224EFB8F" w:rsidR="00342EE8" w:rsidRDefault="00342EE8" w:rsidP="0019749E">
      <w:pPr>
        <w:spacing w:after="0" w:line="384" w:lineRule="auto"/>
        <w:ind w:firstLine="720"/>
        <w:contextualSpacing/>
        <w:jc w:val="both"/>
        <w:rPr>
          <w:rFonts w:ascii="Sylfaen" w:hAnsi="Sylfaen"/>
          <w:sz w:val="24"/>
          <w:szCs w:val="24"/>
          <w:lang w:val="hy-AM"/>
        </w:rPr>
      </w:pPr>
      <w:r w:rsidRPr="00342EE8">
        <w:rPr>
          <w:rFonts w:ascii="Sylfaen" w:hAnsi="Sylfaen"/>
          <w:sz w:val="24"/>
          <w:szCs w:val="24"/>
          <w:lang w:val="hy-AM"/>
        </w:rPr>
        <w:t>Նկատենք, որ խնդիրը կարելի է ընդհանրացնել և դիտարկել ուզած քանակի կենտ թվով կետեր և միևնույն երկարությամբ, ուզած քանակի կենտ թվով հատվածներ։</w:t>
      </w:r>
    </w:p>
    <w:p w14:paraId="2542B037" w14:textId="77777777" w:rsidR="004E4726" w:rsidRDefault="004E4726" w:rsidP="0019749E">
      <w:pPr>
        <w:spacing w:after="0" w:line="384" w:lineRule="auto"/>
        <w:ind w:firstLine="720"/>
        <w:contextualSpacing/>
        <w:jc w:val="both"/>
        <w:rPr>
          <w:rFonts w:ascii="Sylfaen" w:hAnsi="Sylfaen"/>
          <w:b/>
          <w:bCs/>
          <w:sz w:val="24"/>
          <w:szCs w:val="24"/>
          <w:lang w:val="hy-AM"/>
        </w:rPr>
      </w:pPr>
    </w:p>
    <w:p w14:paraId="4B155DFD" w14:textId="2DF18331" w:rsidR="00342EE8" w:rsidRDefault="00342EE8" w:rsidP="0019749E">
      <w:pPr>
        <w:spacing w:after="0" w:line="408" w:lineRule="auto"/>
        <w:ind w:firstLine="720"/>
        <w:contextualSpacing/>
        <w:jc w:val="both"/>
        <w:rPr>
          <w:rFonts w:ascii="Sylfaen" w:hAnsi="Sylfaen"/>
          <w:sz w:val="24"/>
          <w:szCs w:val="24"/>
          <w:lang w:val="hy-AM"/>
        </w:rPr>
      </w:pPr>
      <w:r w:rsidRPr="00342EE8">
        <w:rPr>
          <w:rFonts w:ascii="Sylfaen" w:hAnsi="Sylfaen"/>
          <w:b/>
          <w:bCs/>
          <w:sz w:val="24"/>
          <w:szCs w:val="24"/>
          <w:lang w:val="hy-AM"/>
        </w:rPr>
        <w:lastRenderedPageBreak/>
        <w:t>Խնդիր 6:</w:t>
      </w:r>
      <w:r w:rsidRPr="00342EE8">
        <w:rPr>
          <w:rFonts w:ascii="Sylfaen" w:hAnsi="Sylfaen"/>
          <w:sz w:val="24"/>
          <w:szCs w:val="24"/>
          <w:lang w:val="hy-AM"/>
        </w:rPr>
        <w:t xml:space="preserve"> Հնարավո՞ր է արդյոք 3x3x1 չափսերի 77 հատ աղյուսները դասավորել 7x9x11 չափսերի արկղում:</w:t>
      </w:r>
    </w:p>
    <w:p w14:paraId="5E165148" w14:textId="77777777" w:rsidR="004E4726" w:rsidRDefault="00342EE8" w:rsidP="0019749E">
      <w:pPr>
        <w:spacing w:after="0" w:line="408" w:lineRule="auto"/>
        <w:ind w:firstLine="720"/>
        <w:contextualSpacing/>
        <w:jc w:val="both"/>
        <w:rPr>
          <w:rFonts w:ascii="Sylfaen" w:hAnsi="Sylfaen"/>
          <w:sz w:val="24"/>
          <w:szCs w:val="24"/>
          <w:lang w:val="hy-AM"/>
        </w:rPr>
      </w:pPr>
      <w:r w:rsidRPr="00F12B02">
        <w:rPr>
          <w:rFonts w:ascii="Sylfaen" w:hAnsi="Sylfaen"/>
          <w:b/>
          <w:bCs/>
          <w:sz w:val="24"/>
          <w:szCs w:val="24"/>
          <w:lang w:val="hy-AM"/>
        </w:rPr>
        <w:t>Լուծում:</w:t>
      </w:r>
      <w:r w:rsidRPr="00F12B02">
        <w:rPr>
          <w:rFonts w:ascii="Sylfaen" w:hAnsi="Sylfaen"/>
          <w:sz w:val="24"/>
          <w:szCs w:val="24"/>
          <w:lang w:val="hy-AM"/>
        </w:rPr>
        <w:t xml:space="preserve"> Ենթադրենք հնարավոր է: Այդ դեպքում դիտարկենք արկղի 7x11 նիստին առընթեր 1 հաստությամբ շերտը: </w:t>
      </w:r>
    </w:p>
    <w:p w14:paraId="4F6E3192" w14:textId="146E49E5" w:rsidR="00342EE8" w:rsidRDefault="00342EE8" w:rsidP="0019749E">
      <w:pPr>
        <w:spacing w:after="0" w:line="408" w:lineRule="auto"/>
        <w:ind w:firstLine="720"/>
        <w:contextualSpacing/>
        <w:jc w:val="both"/>
        <w:rPr>
          <w:rFonts w:ascii="Sylfaen" w:hAnsi="Sylfaen"/>
          <w:sz w:val="24"/>
          <w:szCs w:val="24"/>
          <w:lang w:val="hy-AM"/>
        </w:rPr>
      </w:pPr>
      <w:r w:rsidRPr="00F12B02">
        <w:rPr>
          <w:rFonts w:ascii="Sylfaen" w:hAnsi="Sylfaen"/>
          <w:sz w:val="24"/>
          <w:szCs w:val="24"/>
          <w:lang w:val="hy-AM"/>
        </w:rPr>
        <w:t>Պարզ է, որ տրված աղյուսներից մի քանիսը կամ ամբողջությամբ կգտնվեն այդ շերտում, այսինքն՝ այդ շերտում կզբաղեցնեն թվով ինը 1x1x1 չափսերի միավոր խորանարդիկներ, կամ էլ այդ շերտից կզբաղեցնեն թվով երեք 1x1x1 չափսերի միավոր խորանարդիկներ և</w:t>
      </w:r>
      <w:r w:rsidR="00F12B02" w:rsidRPr="00F12B02">
        <w:rPr>
          <w:rFonts w:ascii="Sylfaen" w:hAnsi="Sylfaen"/>
          <w:sz w:val="24"/>
          <w:szCs w:val="24"/>
          <w:lang w:val="hy-AM"/>
        </w:rPr>
        <w:t xml:space="preserve"> ուրեմն, ցանկացած դասավորության դեպքում նշված շերտում կլինեն 3-ին բազմապատիկ թվով 1x1x1 չափսերի միավոր խորանարդիկներ, ինչը հնարավոր չէ, քանի որ 7 x11 =77 /3 </w:t>
      </w:r>
      <w:r w:rsidR="00F12B02" w:rsidRPr="00F12B02">
        <w:rPr>
          <w:rFonts w:ascii="Sylfaen" w:hAnsi="Sylfaen"/>
          <w:sz w:val="24"/>
          <w:szCs w:val="24"/>
          <w:lang w:val="hy-AM"/>
        </w:rPr>
        <w:sym w:font="Symbol" w:char="F0D7"/>
      </w:r>
      <w:r w:rsidR="00F12B02" w:rsidRPr="00F12B02">
        <w:rPr>
          <w:rFonts w:ascii="Sylfaen" w:hAnsi="Sylfaen"/>
          <w:sz w:val="24"/>
          <w:szCs w:val="24"/>
          <w:lang w:val="hy-AM"/>
        </w:rPr>
        <w:t xml:space="preserve"> </w:t>
      </w:r>
      <w:r w:rsidR="00F12B02" w:rsidRPr="00F12B02">
        <w:rPr>
          <w:rFonts w:ascii="Sylfaen" w:hAnsi="Sylfaen"/>
          <w:sz w:val="24"/>
          <w:szCs w:val="24"/>
          <w:lang w:val="hy-AM"/>
        </w:rPr>
        <w:sym w:font="Symbol" w:char="F03D"/>
      </w:r>
      <w:r w:rsidR="00F12B02" w:rsidRPr="00F12B02">
        <w:rPr>
          <w:rFonts w:ascii="Sylfaen" w:hAnsi="Sylfaen"/>
          <w:sz w:val="24"/>
          <w:szCs w:val="24"/>
          <w:lang w:val="hy-AM"/>
        </w:rPr>
        <w:t xml:space="preserve"> </w:t>
      </w:r>
      <w:r w:rsidR="00F12B02" w:rsidRPr="00F12B02">
        <w:rPr>
          <w:rFonts w:ascii="Sylfaen" w:hAnsi="Sylfaen"/>
          <w:sz w:val="24"/>
          <w:szCs w:val="24"/>
          <w:lang w:val="hy-AM"/>
        </w:rPr>
        <w:sym w:font="Symbol" w:char="F04D"/>
      </w:r>
      <w:r w:rsidR="00F12B02" w:rsidRPr="00F12B02">
        <w:rPr>
          <w:rFonts w:ascii="Sylfaen" w:hAnsi="Sylfaen"/>
          <w:sz w:val="24"/>
          <w:szCs w:val="24"/>
          <w:lang w:val="hy-AM"/>
        </w:rPr>
        <w:sym w:font="Symbol" w:char="F02F"/>
      </w:r>
      <w:r w:rsidR="00F12B02" w:rsidRPr="00F12B02">
        <w:rPr>
          <w:rFonts w:ascii="Sylfaen" w:hAnsi="Sylfaen"/>
          <w:sz w:val="24"/>
          <w:szCs w:val="24"/>
          <w:lang w:val="hy-AM"/>
        </w:rPr>
        <w:t xml:space="preserve"> , հետևաբար թվով 77 հատ 3x3x1 չափսերի աղյուսներով հնարավոր չէ ամբողջությամբ լրացնել 7x9x11 չափերի արկղը:</w:t>
      </w:r>
    </w:p>
    <w:p w14:paraId="28F6D503" w14:textId="77777777" w:rsidR="00F12B02" w:rsidRDefault="00F12B02" w:rsidP="0019749E">
      <w:pPr>
        <w:spacing w:after="0" w:line="408" w:lineRule="auto"/>
        <w:ind w:firstLine="720"/>
        <w:contextualSpacing/>
        <w:jc w:val="both"/>
        <w:rPr>
          <w:rFonts w:ascii="Sylfaen" w:hAnsi="Sylfaen"/>
          <w:sz w:val="24"/>
          <w:szCs w:val="24"/>
          <w:lang w:val="hy-AM"/>
        </w:rPr>
      </w:pPr>
      <w:r w:rsidRPr="00F12B02">
        <w:rPr>
          <w:rFonts w:ascii="Sylfaen" w:hAnsi="Sylfaen"/>
          <w:sz w:val="24"/>
          <w:szCs w:val="24"/>
          <w:lang w:val="hy-AM"/>
        </w:rPr>
        <w:t xml:space="preserve">Հավելենք, որ հանդիպում են նաև այնպիսի խնդիրներ, որոնցում ինվարիանտ է մնում ոչ թե կոնկրետ մեծությունը կամ մեծության որևէ հատկությունը, այլ ինվարիանտ է մնում փոփոխվող մեծության փոխման դինամիկան, այսինքն՝ փոփոխվող մեծությունն իր փոփոխման ընթացքում կա՛մ միշտ աճում է, կա՛մ միշտ նվազում, ասել է թե՝ փոփոխվող մեծությունը փոփոխվում է մոնոտոն ձևով։ </w:t>
      </w:r>
    </w:p>
    <w:p w14:paraId="4994BB36" w14:textId="2056985A" w:rsidR="00F12B02" w:rsidRDefault="00F12B02" w:rsidP="0019749E">
      <w:pPr>
        <w:spacing w:after="0" w:line="408" w:lineRule="auto"/>
        <w:ind w:firstLine="720"/>
        <w:contextualSpacing/>
        <w:jc w:val="both"/>
        <w:rPr>
          <w:rFonts w:ascii="Sylfaen" w:hAnsi="Sylfaen"/>
          <w:sz w:val="24"/>
          <w:szCs w:val="24"/>
          <w:lang w:val="hy-AM"/>
        </w:rPr>
      </w:pPr>
      <w:r w:rsidRPr="00F12B02">
        <w:rPr>
          <w:rFonts w:ascii="Sylfaen" w:hAnsi="Sylfaen"/>
          <w:sz w:val="24"/>
          <w:szCs w:val="24"/>
          <w:lang w:val="hy-AM"/>
        </w:rPr>
        <w:t>Որպես ասվածի վառ օրինակ՝ դիտարկենք հետևյալ խնդիրը, որն առաջադրվել է 1986թ-ի դպրոցականների մաթեմատիկայի միջազգային օլիմպիադայում։</w:t>
      </w:r>
    </w:p>
    <w:p w14:paraId="63E4B011" w14:textId="77777777" w:rsidR="0019749E" w:rsidRDefault="0019749E" w:rsidP="0019749E">
      <w:pPr>
        <w:spacing w:after="0" w:line="384" w:lineRule="auto"/>
        <w:ind w:firstLine="720"/>
        <w:contextualSpacing/>
        <w:jc w:val="both"/>
        <w:rPr>
          <w:rFonts w:ascii="Sylfaen" w:hAnsi="Sylfaen"/>
          <w:b/>
          <w:bCs/>
          <w:sz w:val="24"/>
          <w:szCs w:val="24"/>
          <w:lang w:val="hy-AM"/>
        </w:rPr>
      </w:pPr>
    </w:p>
    <w:p w14:paraId="4F97CE7C" w14:textId="77777777" w:rsidR="0019749E" w:rsidRDefault="00F12B02" w:rsidP="0019749E">
      <w:pPr>
        <w:spacing w:after="0" w:line="384" w:lineRule="auto"/>
        <w:ind w:firstLine="720"/>
        <w:contextualSpacing/>
        <w:jc w:val="both"/>
        <w:rPr>
          <w:rFonts w:ascii="Sylfaen" w:hAnsi="Sylfaen"/>
          <w:sz w:val="24"/>
          <w:szCs w:val="24"/>
          <w:lang w:val="hy-AM"/>
        </w:rPr>
      </w:pPr>
      <w:r w:rsidRPr="00F12B02">
        <w:rPr>
          <w:rFonts w:ascii="Sylfaen" w:hAnsi="Sylfaen"/>
          <w:b/>
          <w:bCs/>
          <w:sz w:val="24"/>
          <w:szCs w:val="24"/>
          <w:lang w:val="hy-AM"/>
        </w:rPr>
        <w:t>Խնդիր 7:</w:t>
      </w:r>
      <w:r w:rsidRPr="00F12B02">
        <w:rPr>
          <w:lang w:val="hy-AM"/>
        </w:rPr>
        <w:t xml:space="preserve"> </w:t>
      </w:r>
      <w:r w:rsidRPr="00F12B02">
        <w:rPr>
          <w:rFonts w:ascii="Sylfaen" w:hAnsi="Sylfaen"/>
          <w:sz w:val="24"/>
          <w:szCs w:val="24"/>
          <w:lang w:val="hy-AM"/>
        </w:rPr>
        <w:t xml:space="preserve">Կանոնավոր հնգանկյան յուրաքանչյուր գագաթում գրված է ինչ-որ ամբողջ թիվ այնպես, որ նրանցից գոնե մեկը բացասական է, սակայն բոլորի գումարը դրական է։ </w:t>
      </w:r>
    </w:p>
    <w:p w14:paraId="0B6C07C3" w14:textId="57436573" w:rsidR="00F12B02" w:rsidRDefault="00F12B02" w:rsidP="0019749E">
      <w:pPr>
        <w:spacing w:after="0" w:line="384" w:lineRule="auto"/>
        <w:ind w:firstLine="720"/>
        <w:contextualSpacing/>
        <w:jc w:val="both"/>
        <w:rPr>
          <w:rFonts w:ascii="Sylfaen" w:hAnsi="Sylfaen"/>
          <w:sz w:val="24"/>
          <w:szCs w:val="24"/>
          <w:lang w:val="hy-AM"/>
        </w:rPr>
      </w:pPr>
      <w:r w:rsidRPr="00F12B02">
        <w:rPr>
          <w:rFonts w:ascii="Sylfaen" w:hAnsi="Sylfaen"/>
          <w:sz w:val="24"/>
          <w:szCs w:val="24"/>
          <w:lang w:val="hy-AM"/>
        </w:rPr>
        <w:t>Թույլատրվում է կատարել հետևյալ փոփոխությունը</w:t>
      </w:r>
      <w:r w:rsidRPr="00F12B02">
        <w:rPr>
          <w:rFonts w:ascii="Times New Roman" w:hAnsi="Times New Roman" w:cs="Times New Roman"/>
          <w:sz w:val="24"/>
          <w:szCs w:val="24"/>
          <w:lang w:val="hy-AM"/>
        </w:rPr>
        <w:t>․</w:t>
      </w:r>
      <w:r w:rsidRPr="00F12B02">
        <w:rPr>
          <w:rFonts w:ascii="Sylfaen" w:hAnsi="Sylfaen"/>
          <w:sz w:val="24"/>
          <w:szCs w:val="24"/>
          <w:lang w:val="hy-AM"/>
        </w:rPr>
        <w:t xml:space="preserve"> եթե որևէ երեք հարևան գագաթներում գրված են համապատասխանաբար x y; և z թվերը, ընդ որում </w:t>
      </w:r>
      <w:r w:rsidRPr="00F12B02">
        <w:rPr>
          <w:rFonts w:ascii="Sylfaen" w:hAnsi="Sylfaen"/>
          <w:sz w:val="24"/>
          <w:szCs w:val="24"/>
          <w:lang w:val="hy-AM"/>
        </w:rPr>
        <w:object w:dxaOrig="600" w:dyaOrig="252" w14:anchorId="72E5B8C5">
          <v:shape id="_x0000_i1045" type="#_x0000_t75" style="width:30pt;height:12.75pt" o:ole="">
            <v:imagedata r:id="rId68" o:title=""/>
          </v:shape>
          <o:OLEObject Type="Embed" ProgID="PBrush" ShapeID="_x0000_i1045" DrawAspect="Content" ObjectID="_1726406780" r:id="rId69"/>
        </w:object>
      </w:r>
      <w:r w:rsidRPr="00F12B02">
        <w:rPr>
          <w:rFonts w:ascii="Sylfaen" w:hAnsi="Sylfaen"/>
          <w:sz w:val="24"/>
          <w:szCs w:val="24"/>
          <w:lang w:val="hy-AM"/>
        </w:rPr>
        <w:t xml:space="preserve">ապա այդ թվերը կարելի է փոխարինել համապատասխանաբար </w:t>
      </w:r>
      <w:r w:rsidRPr="00F12B02">
        <w:rPr>
          <w:rFonts w:ascii="Sylfaen" w:hAnsi="Sylfaen"/>
          <w:sz w:val="24"/>
          <w:szCs w:val="24"/>
          <w:lang w:val="hy-AM"/>
        </w:rPr>
        <w:object w:dxaOrig="1872" w:dyaOrig="252" w14:anchorId="0E7808D1">
          <v:shape id="_x0000_i1046" type="#_x0000_t75" style="width:94.5pt;height:12.75pt" o:ole="">
            <v:imagedata r:id="rId70" o:title=""/>
          </v:shape>
          <o:OLEObject Type="Embed" ProgID="PBrush" ShapeID="_x0000_i1046" DrawAspect="Content" ObjectID="_1726406781" r:id="rId71"/>
        </w:object>
      </w:r>
      <w:r w:rsidRPr="00F12B02">
        <w:rPr>
          <w:rFonts w:ascii="Sylfaen" w:hAnsi="Sylfaen"/>
          <w:sz w:val="24"/>
          <w:szCs w:val="24"/>
          <w:lang w:val="hy-AM"/>
        </w:rPr>
        <w:t xml:space="preserve"> թվերով, ընդ որում </w:t>
      </w:r>
      <w:r w:rsidRPr="00F12B02">
        <w:rPr>
          <w:rFonts w:ascii="Sylfaen" w:hAnsi="Sylfaen"/>
          <w:sz w:val="24"/>
          <w:szCs w:val="24"/>
          <w:lang w:val="hy-AM"/>
        </w:rPr>
        <w:lastRenderedPageBreak/>
        <w:t xml:space="preserve">փոփոխությունը կատարվում է այնքան ժամանակ, քանի դեռ հնգանկյան որևէ գագաթում առկա է բացասական ամբողջ թիվ։ </w:t>
      </w:r>
    </w:p>
    <w:p w14:paraId="351F7A61" w14:textId="4A727345" w:rsidR="00F12B02" w:rsidRDefault="00F12B02" w:rsidP="0019749E">
      <w:pPr>
        <w:spacing w:after="0" w:line="384" w:lineRule="auto"/>
        <w:ind w:firstLine="720"/>
        <w:contextualSpacing/>
        <w:jc w:val="both"/>
        <w:rPr>
          <w:rFonts w:ascii="Sylfaen" w:hAnsi="Sylfaen"/>
          <w:sz w:val="24"/>
          <w:szCs w:val="24"/>
          <w:lang w:val="hy-AM"/>
        </w:rPr>
      </w:pPr>
      <w:r w:rsidRPr="00F12B02">
        <w:rPr>
          <w:rFonts w:ascii="Sylfaen" w:hAnsi="Sylfaen"/>
          <w:sz w:val="24"/>
          <w:szCs w:val="24"/>
          <w:lang w:val="hy-AM"/>
        </w:rPr>
        <w:t>Պարզել՝ այս պրոցեսը վերջավոր քայլերից հետո կարո՞ղ է ավարտվել, թե այն հնարավոր է անվերջ շարունակել։</w:t>
      </w:r>
    </w:p>
    <w:p w14:paraId="62659372" w14:textId="77777777" w:rsidR="0019749E" w:rsidRDefault="00F12B02" w:rsidP="0019749E">
      <w:pPr>
        <w:spacing w:after="0" w:line="384" w:lineRule="auto"/>
        <w:ind w:firstLine="720"/>
        <w:contextualSpacing/>
        <w:jc w:val="both"/>
        <w:rPr>
          <w:rFonts w:ascii="Sylfaen" w:hAnsi="Sylfaen"/>
          <w:sz w:val="24"/>
          <w:szCs w:val="24"/>
          <w:lang w:val="hy-AM"/>
        </w:rPr>
      </w:pPr>
      <w:r w:rsidRPr="00481F9C">
        <w:rPr>
          <w:rFonts w:ascii="Sylfaen" w:hAnsi="Sylfaen"/>
          <w:b/>
          <w:bCs/>
          <w:sz w:val="24"/>
          <w:szCs w:val="24"/>
          <w:lang w:val="hy-AM"/>
        </w:rPr>
        <w:t>Լուծում։</w:t>
      </w:r>
      <w:r w:rsidRPr="00481F9C">
        <w:rPr>
          <w:rFonts w:ascii="Sylfaen" w:hAnsi="Sylfaen"/>
          <w:sz w:val="24"/>
          <w:szCs w:val="24"/>
          <w:lang w:val="hy-AM"/>
        </w:rPr>
        <w:t xml:space="preserve"> Դիցուք սկզբում հնգանկյան գագաթներում հաջորդաբար գրված են համապատասխանաբար x y z t ; ; ; և u ամբողջ թվերը,ընդ որում</w:t>
      </w:r>
      <w:r w:rsidRPr="00F12B02">
        <w:rPr>
          <w:rFonts w:ascii="Sylfaen" w:hAnsi="Sylfaen"/>
          <w:sz w:val="24"/>
          <w:szCs w:val="24"/>
          <w:lang w:val="hy-AM"/>
        </w:rPr>
        <w:object w:dxaOrig="600" w:dyaOrig="252" w14:anchorId="1554F919">
          <v:shape id="_x0000_i1047" type="#_x0000_t75" style="width:30pt;height:12.75pt" o:ole="">
            <v:imagedata r:id="rId68" o:title=""/>
          </v:shape>
          <o:OLEObject Type="Embed" ProgID="PBrush" ShapeID="_x0000_i1047" DrawAspect="Content" ObjectID="_1726406782" r:id="rId72"/>
        </w:object>
      </w:r>
      <w:r w:rsidRPr="00481F9C">
        <w:rPr>
          <w:rFonts w:ascii="Sylfaen" w:hAnsi="Sylfaen"/>
          <w:sz w:val="24"/>
          <w:szCs w:val="24"/>
          <w:lang w:val="hy-AM"/>
        </w:rPr>
        <w:t xml:space="preserve">Համաձայն խնդրի պայմանի՝ ամբողջ թվերի x y z t u հնգյակը պետք է փոխարինենք </w:t>
      </w:r>
      <w:r w:rsidRPr="00481F9C">
        <w:rPr>
          <w:rFonts w:ascii="Sylfaen" w:hAnsi="Sylfaen"/>
          <w:sz w:val="24"/>
          <w:szCs w:val="24"/>
          <w:lang w:val="hy-AM"/>
        </w:rPr>
        <w:object w:dxaOrig="2124" w:dyaOrig="288" w14:anchorId="3589847E">
          <v:shape id="_x0000_i1048" type="#_x0000_t75" style="width:106.5pt;height:15pt" o:ole="">
            <v:imagedata r:id="rId73" o:title=""/>
          </v:shape>
          <o:OLEObject Type="Embed" ProgID="PBrush" ShapeID="_x0000_i1048" DrawAspect="Content" ObjectID="_1726406783" r:id="rId74"/>
        </w:object>
      </w:r>
      <w:r w:rsidRPr="00481F9C">
        <w:rPr>
          <w:rFonts w:ascii="Sylfaen" w:hAnsi="Sylfaen"/>
          <w:sz w:val="24"/>
          <w:szCs w:val="24"/>
          <w:lang w:val="hy-AM"/>
        </w:rPr>
        <w:t xml:space="preserve"> հնգյակով: </w:t>
      </w:r>
    </w:p>
    <w:p w14:paraId="56DF5D6F" w14:textId="77777777" w:rsidR="0019749E" w:rsidRDefault="00F12B02"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t xml:space="preserve">Նկատենք, որ խնդրում ունենք առկա ինվարիանտ, այն է՝ հնգանկյան գագաթներում գրված թվերի գումարը. իրոք, </w:t>
      </w:r>
    </w:p>
    <w:p w14:paraId="629AAA3F" w14:textId="6DD671F9" w:rsidR="00481F9C" w:rsidRDefault="00F12B02"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object w:dxaOrig="6048" w:dyaOrig="372" w14:anchorId="20F28F3E">
          <v:shape id="_x0000_i1049" type="#_x0000_t75" style="width:303pt;height:17.25pt" o:ole="">
            <v:imagedata r:id="rId75" o:title=""/>
          </v:shape>
          <o:OLEObject Type="Embed" ProgID="PBrush" ShapeID="_x0000_i1049" DrawAspect="Content" ObjectID="_1726406784" r:id="rId76"/>
        </w:object>
      </w:r>
      <w:r w:rsidR="00481F9C" w:rsidRPr="00481F9C">
        <w:rPr>
          <w:rFonts w:ascii="Sylfaen" w:hAnsi="Sylfaen"/>
          <w:sz w:val="24"/>
          <w:szCs w:val="24"/>
          <w:lang w:val="hy-AM"/>
        </w:rPr>
        <w:t xml:space="preserve"> </w:t>
      </w:r>
    </w:p>
    <w:p w14:paraId="23BCF715" w14:textId="0A22581B" w:rsidR="00F12B02" w:rsidRPr="00481F9C" w:rsidRDefault="00481F9C"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t>Ներմուծենք հնգանկյան գագաթներում եղած թվերով որոշվող հետևյալ փոփոխականը՝</w:t>
      </w:r>
    </w:p>
    <w:p w14:paraId="550CFF44" w14:textId="4E935429" w:rsidR="00D87039" w:rsidRPr="00481F9C" w:rsidRDefault="00481F9C"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object w:dxaOrig="5304" w:dyaOrig="372" w14:anchorId="428DA7BB">
          <v:shape id="_x0000_i1050" type="#_x0000_t75" style="width:265.5pt;height:17.25pt" o:ole="">
            <v:imagedata r:id="rId77" o:title=""/>
          </v:shape>
          <o:OLEObject Type="Embed" ProgID="PBrush" ShapeID="_x0000_i1050" DrawAspect="Content" ObjectID="_1726406785" r:id="rId78"/>
        </w:object>
      </w:r>
    </w:p>
    <w:p w14:paraId="05108788" w14:textId="1AB1CE01" w:rsidR="00481F9C" w:rsidRPr="00481F9C" w:rsidRDefault="00481F9C"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t xml:space="preserve">Ապացուցենք, որ յուրաքանչյուր ընթացիկ քայլում x y z t u  հնգյակը </w:t>
      </w:r>
    </w:p>
    <w:p w14:paraId="3238A965" w14:textId="529E5519" w:rsidR="00481F9C" w:rsidRPr="00481F9C" w:rsidRDefault="00481F9C"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object w:dxaOrig="2280" w:dyaOrig="312" w14:anchorId="020847AD">
          <v:shape id="_x0000_i1051" type="#_x0000_t75" style="width:114pt;height:15pt" o:ole="">
            <v:imagedata r:id="rId79" o:title=""/>
          </v:shape>
          <o:OLEObject Type="Embed" ProgID="PBrush" ShapeID="_x0000_i1051" DrawAspect="Content" ObjectID="_1726406786" r:id="rId80"/>
        </w:object>
      </w:r>
      <w:r w:rsidRPr="00481F9C">
        <w:rPr>
          <w:rFonts w:ascii="Sylfaen" w:hAnsi="Sylfaen"/>
          <w:sz w:val="24"/>
          <w:szCs w:val="24"/>
          <w:lang w:val="hy-AM"/>
        </w:rPr>
        <w:t>հնգյակով փոխարինելիս ստանում ենք նոր</w:t>
      </w:r>
    </w:p>
    <w:p w14:paraId="1F337F8B" w14:textId="6F57F397" w:rsidR="00481F9C" w:rsidRPr="00481F9C" w:rsidRDefault="00481F9C"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object w:dxaOrig="6000" w:dyaOrig="420" w14:anchorId="3E93476F">
          <v:shape id="_x0000_i1052" type="#_x0000_t75" style="width:300pt;height:19.5pt" o:ole="">
            <v:imagedata r:id="rId81" o:title=""/>
          </v:shape>
          <o:OLEObject Type="Embed" ProgID="PBrush" ShapeID="_x0000_i1052" DrawAspect="Content" ObjectID="_1726406787" r:id="rId82"/>
        </w:object>
      </w:r>
    </w:p>
    <w:p w14:paraId="49025550" w14:textId="77777777" w:rsidR="00481F9C" w:rsidRPr="00481F9C" w:rsidRDefault="00481F9C"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t xml:space="preserve">փոփոխական այնպիսին, որ </w:t>
      </w:r>
      <w:r w:rsidRPr="00481F9C">
        <w:rPr>
          <w:rFonts w:ascii="Sylfaen" w:hAnsi="Sylfaen"/>
          <w:sz w:val="24"/>
          <w:szCs w:val="24"/>
          <w:lang w:val="hy-AM"/>
        </w:rPr>
        <w:object w:dxaOrig="1188" w:dyaOrig="324" w14:anchorId="15FBDF73">
          <v:shape id="_x0000_i1053" type="#_x0000_t75" style="width:59.25pt;height:17.25pt" o:ole="">
            <v:imagedata r:id="rId83" o:title=""/>
          </v:shape>
          <o:OLEObject Type="Embed" ProgID="PBrush" ShapeID="_x0000_i1053" DrawAspect="Content" ObjectID="_1726406788" r:id="rId84"/>
        </w:object>
      </w:r>
    </w:p>
    <w:p w14:paraId="17EB3D79" w14:textId="77777777" w:rsidR="00481F9C" w:rsidRPr="00481F9C" w:rsidRDefault="00481F9C"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t xml:space="preserve">Իրոք, հեշտ է նկատել, որ </w:t>
      </w:r>
    </w:p>
    <w:p w14:paraId="1C28D87A" w14:textId="36A21836" w:rsidR="00481F9C" w:rsidRPr="00481F9C" w:rsidRDefault="00481F9C"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object w:dxaOrig="3216" w:dyaOrig="384" w14:anchorId="03E55154">
          <v:shape id="_x0000_i1054" type="#_x0000_t75" style="width:161.25pt;height:19.5pt" o:ole="">
            <v:imagedata r:id="rId85" o:title=""/>
          </v:shape>
          <o:OLEObject Type="Embed" ProgID="PBrush" ShapeID="_x0000_i1054" DrawAspect="Content" ObjectID="_1726406789" r:id="rId86"/>
        </w:object>
      </w:r>
    </w:p>
    <w:p w14:paraId="03878D83" w14:textId="0F8968F0" w:rsidR="00481F9C" w:rsidRPr="00481F9C" w:rsidRDefault="00481F9C" w:rsidP="0019749E">
      <w:pPr>
        <w:spacing w:after="0" w:line="384" w:lineRule="auto"/>
        <w:ind w:firstLine="720"/>
        <w:contextualSpacing/>
        <w:jc w:val="both"/>
        <w:rPr>
          <w:rFonts w:ascii="Sylfaen" w:hAnsi="Sylfaen"/>
          <w:sz w:val="24"/>
          <w:szCs w:val="24"/>
          <w:lang w:val="hy-AM"/>
        </w:rPr>
      </w:pPr>
      <w:r w:rsidRPr="00481F9C">
        <w:rPr>
          <w:rFonts w:ascii="Sylfaen" w:hAnsi="Sylfaen"/>
          <w:sz w:val="24"/>
          <w:szCs w:val="24"/>
          <w:lang w:val="hy-AM"/>
        </w:rPr>
        <w:t>Այսպիսով, ունենք F փոփոխական, որը հնգյակների փոփոխման ժամանակ միշտ ընդունում է դրական ամբողջ արժեքներ և պրոցեսի ողջ ընթացքում մոնոտոն նվազում է, հետևաբար կարող ենք եզրակացնել, որ վերը նկարագրված պրոցեսը վերջավոր քայլերից հետո, բնականաբար, կավարտվի։</w:t>
      </w:r>
    </w:p>
    <w:p w14:paraId="01369F5C" w14:textId="278C2F1E" w:rsidR="00D87039" w:rsidRPr="00F62ED8" w:rsidRDefault="00D87039" w:rsidP="00B37985">
      <w:pPr>
        <w:spacing w:line="360" w:lineRule="auto"/>
        <w:ind w:firstLine="720"/>
        <w:contextualSpacing/>
        <w:jc w:val="both"/>
        <w:rPr>
          <w:rFonts w:ascii="Sylfaen" w:hAnsi="Sylfaen"/>
          <w:sz w:val="24"/>
          <w:szCs w:val="24"/>
          <w:lang w:val="hy-AM"/>
        </w:rPr>
      </w:pPr>
    </w:p>
    <w:p w14:paraId="0CF8266A" w14:textId="78069DAF" w:rsidR="00D87039" w:rsidRPr="000516ED" w:rsidRDefault="00D87039" w:rsidP="000516ED">
      <w:pPr>
        <w:spacing w:line="360" w:lineRule="auto"/>
        <w:ind w:firstLine="720"/>
        <w:contextualSpacing/>
        <w:jc w:val="center"/>
        <w:rPr>
          <w:rFonts w:ascii="Sylfaen" w:hAnsi="Sylfaen"/>
          <w:b/>
          <w:bCs/>
          <w:sz w:val="28"/>
          <w:szCs w:val="28"/>
          <w:lang w:val="hy-AM"/>
        </w:rPr>
      </w:pPr>
      <w:r w:rsidRPr="000516ED">
        <w:rPr>
          <w:rFonts w:ascii="Sylfaen" w:hAnsi="Sylfaen"/>
          <w:b/>
          <w:bCs/>
          <w:sz w:val="28"/>
          <w:szCs w:val="28"/>
          <w:lang w:val="hy-AM"/>
        </w:rPr>
        <w:lastRenderedPageBreak/>
        <w:t>ԵԶՐԱԿԱՑՈՒԹՅՈՒՆ</w:t>
      </w:r>
    </w:p>
    <w:p w14:paraId="44EBD830" w14:textId="3F554697" w:rsidR="00D87039" w:rsidRDefault="00D87039" w:rsidP="000516ED">
      <w:pPr>
        <w:spacing w:after="0" w:line="384" w:lineRule="auto"/>
        <w:ind w:firstLine="720"/>
        <w:contextualSpacing/>
        <w:jc w:val="both"/>
        <w:rPr>
          <w:rFonts w:ascii="Sylfaen" w:hAnsi="Sylfaen" w:cs="Arial"/>
          <w:color w:val="1F2124"/>
          <w:sz w:val="24"/>
          <w:szCs w:val="24"/>
          <w:shd w:val="clear" w:color="auto" w:fill="FFFFFF"/>
          <w:lang w:val="hy-AM"/>
        </w:rPr>
      </w:pPr>
      <w:r w:rsidRPr="00481F9C">
        <w:rPr>
          <w:rFonts w:ascii="Sylfaen" w:hAnsi="Sylfaen"/>
          <w:sz w:val="24"/>
          <w:szCs w:val="24"/>
          <w:lang w:val="hy-AM"/>
        </w:rPr>
        <w:t>Ցանկացած առարկայի ուսուցիչ պետք է լիարժեք տիրապետի այն բոլոր "հրաշքներին" (ծրագրերին, կայքերին, դրանցում առկա ֆորումներին, տեսանյութերին և մասնագիտական ցանցերին), որոնցով հնարավոր է ուսումնական</w:t>
      </w:r>
      <w:r w:rsidRPr="00D87039">
        <w:rPr>
          <w:rFonts w:ascii="Sylfaen" w:hAnsi="Sylfaen" w:cs="Arial"/>
          <w:color w:val="1F2124"/>
          <w:sz w:val="24"/>
          <w:szCs w:val="24"/>
          <w:shd w:val="clear" w:color="auto" w:fill="FFFFFF"/>
          <w:lang w:val="hy-AM"/>
        </w:rPr>
        <w:t xml:space="preserve"> գործընթացը դարձնել հետաքրքիր, ժամանակակից և որակյալ: </w:t>
      </w:r>
    </w:p>
    <w:p w14:paraId="4581D3B7" w14:textId="0AF81D92" w:rsidR="000516ED" w:rsidRDefault="000516ED" w:rsidP="000516ED">
      <w:pPr>
        <w:spacing w:after="0" w:line="384" w:lineRule="auto"/>
        <w:ind w:firstLine="720"/>
        <w:contextualSpacing/>
        <w:jc w:val="both"/>
        <w:rPr>
          <w:rFonts w:ascii="Sylfaen" w:hAnsi="Sylfaen"/>
          <w:sz w:val="24"/>
          <w:szCs w:val="24"/>
          <w:lang w:val="hy-AM"/>
        </w:rPr>
      </w:pPr>
      <w:r w:rsidRPr="000516ED">
        <w:rPr>
          <w:rFonts w:ascii="Sylfaen" w:hAnsi="Sylfaen"/>
          <w:sz w:val="24"/>
          <w:szCs w:val="24"/>
          <w:lang w:val="hy-AM"/>
        </w:rPr>
        <w:t>Ամփոփելով կարող ենք ասել, որ ինվարիանտն իր օգտակար և արդյունավետ կիրառությունն ունի այնպիսի խնդիրներում, որոնցում</w:t>
      </w:r>
    </w:p>
    <w:p w14:paraId="6B931FC3" w14:textId="05B20B64" w:rsidR="000516ED" w:rsidRPr="000516ED" w:rsidRDefault="000516ED" w:rsidP="000516ED">
      <w:pPr>
        <w:pStyle w:val="a4"/>
        <w:numPr>
          <w:ilvl w:val="0"/>
          <w:numId w:val="25"/>
        </w:numPr>
        <w:spacing w:after="0" w:line="384" w:lineRule="auto"/>
        <w:jc w:val="both"/>
        <w:rPr>
          <w:rFonts w:ascii="Sylfaen" w:hAnsi="Sylfaen"/>
          <w:sz w:val="24"/>
          <w:szCs w:val="24"/>
          <w:lang w:val="hy-AM"/>
        </w:rPr>
      </w:pPr>
      <w:r w:rsidRPr="000516ED">
        <w:rPr>
          <w:rFonts w:ascii="Sylfaen" w:hAnsi="Sylfaen"/>
          <w:sz w:val="24"/>
          <w:szCs w:val="24"/>
          <w:lang w:val="hy-AM"/>
        </w:rPr>
        <w:t>գործ ունենք առկա կամ փնտրվող ինվարիանտ կոնկրետ մեծության հետ (ինչպես, օրինակ, խնդիր 1-ում շրջանակի երկարությունը կամ խնդիր 2-ում դասարանի աշակերտների ընդհանուր քանակը),</w:t>
      </w:r>
    </w:p>
    <w:p w14:paraId="1A6BB434" w14:textId="6B728170" w:rsidR="000516ED" w:rsidRPr="000516ED" w:rsidRDefault="000516ED" w:rsidP="000516ED">
      <w:pPr>
        <w:pStyle w:val="a4"/>
        <w:numPr>
          <w:ilvl w:val="0"/>
          <w:numId w:val="25"/>
        </w:numPr>
        <w:spacing w:after="0" w:line="384" w:lineRule="auto"/>
        <w:jc w:val="both"/>
        <w:rPr>
          <w:rFonts w:ascii="Sylfaen" w:hAnsi="Sylfaen"/>
          <w:sz w:val="24"/>
          <w:szCs w:val="24"/>
          <w:lang w:val="hy-AM"/>
        </w:rPr>
      </w:pPr>
      <w:r w:rsidRPr="000516ED">
        <w:rPr>
          <w:rFonts w:ascii="Sylfaen" w:hAnsi="Sylfaen"/>
          <w:sz w:val="24"/>
          <w:szCs w:val="24"/>
          <w:lang w:val="hy-AM"/>
        </w:rPr>
        <w:t>ինվարիանտ է մնում ոչ թե առանձին կոնկրետ մեծություն, այլ փոփոխական մեծությունների ինչ-որ կոմբինացիա՝ գումար, տարբերություն, քանորդ և այլն (ինչպես, օրինակ՝ խնդիր 3-ում պղպջակների ծավալների գումարը, խնդիր 4-ում չորսուի և սեպի արագացումների մոդուլների հարաբերությունը կամ խնդիր 5-ում MA - MB երկարությունների տարբերությունների մոդուլը),</w:t>
      </w:r>
    </w:p>
    <w:p w14:paraId="22DC87FF" w14:textId="2E39947D" w:rsidR="000516ED" w:rsidRPr="000516ED" w:rsidRDefault="000516ED" w:rsidP="000516ED">
      <w:pPr>
        <w:pStyle w:val="a4"/>
        <w:numPr>
          <w:ilvl w:val="0"/>
          <w:numId w:val="25"/>
        </w:numPr>
        <w:spacing w:after="0" w:line="384" w:lineRule="auto"/>
        <w:jc w:val="both"/>
        <w:rPr>
          <w:rFonts w:ascii="Sylfaen" w:hAnsi="Sylfaen"/>
          <w:sz w:val="24"/>
          <w:szCs w:val="24"/>
          <w:lang w:val="hy-AM"/>
        </w:rPr>
      </w:pPr>
      <w:r w:rsidRPr="000516ED">
        <w:rPr>
          <w:rFonts w:ascii="Sylfaen" w:hAnsi="Sylfaen"/>
          <w:sz w:val="24"/>
          <w:szCs w:val="24"/>
          <w:lang w:val="hy-AM"/>
        </w:rPr>
        <w:t>ինվարիանտ է մնում փոփոխական մեծության որևէ հատկություն՝ զույգություն, պատիկություն և այլն (ինչպես, օրինակ՝ խնդիր 6-ում միավոր չափսերի խորանարդիկների քանակի 3-ին բազմապատիկ լինելը)</w:t>
      </w:r>
    </w:p>
    <w:p w14:paraId="72023C79" w14:textId="4F519752" w:rsidR="000516ED" w:rsidRDefault="000516ED" w:rsidP="000516ED">
      <w:pPr>
        <w:pStyle w:val="a4"/>
        <w:numPr>
          <w:ilvl w:val="0"/>
          <w:numId w:val="25"/>
        </w:numPr>
        <w:spacing w:after="0" w:line="384" w:lineRule="auto"/>
        <w:jc w:val="both"/>
        <w:rPr>
          <w:rFonts w:ascii="Sylfaen" w:hAnsi="Sylfaen"/>
          <w:sz w:val="24"/>
          <w:szCs w:val="24"/>
          <w:lang w:val="hy-AM"/>
        </w:rPr>
      </w:pPr>
      <w:r w:rsidRPr="000516ED">
        <w:rPr>
          <w:rFonts w:ascii="Sylfaen" w:hAnsi="Sylfaen"/>
          <w:sz w:val="24"/>
          <w:szCs w:val="24"/>
          <w:lang w:val="hy-AM"/>
        </w:rPr>
        <w:t>ինվարիանտ է մնում փոփոխական մեծության փոփոխման դինամիկան</w:t>
      </w:r>
      <w:r w:rsidRPr="000516ED">
        <w:rPr>
          <w:rFonts w:ascii="Times New Roman" w:hAnsi="Times New Roman" w:cs="Times New Roman"/>
          <w:sz w:val="24"/>
          <w:szCs w:val="24"/>
          <w:lang w:val="hy-AM"/>
        </w:rPr>
        <w:t>․</w:t>
      </w:r>
      <w:r w:rsidRPr="000516ED">
        <w:rPr>
          <w:rFonts w:ascii="Sylfaen" w:hAnsi="Sylfaen"/>
          <w:sz w:val="24"/>
          <w:szCs w:val="24"/>
          <w:lang w:val="hy-AM"/>
        </w:rPr>
        <w:t xml:space="preserve"> երբ խնդրում նկարագրվող պրոցեսի ողջ ընթացքում փոփոխվող որևէ մեծություն կամ միայն աճում է, կամ միայն նվազում (ինչպես, օրինակ՝ խնդիր 7-ում F փոփոխականի նվազման փաստը)։</w:t>
      </w:r>
    </w:p>
    <w:p w14:paraId="082706E0" w14:textId="1F1446F6" w:rsidR="000516ED" w:rsidRDefault="000516ED" w:rsidP="000516ED">
      <w:pPr>
        <w:spacing w:line="360" w:lineRule="auto"/>
        <w:jc w:val="both"/>
        <w:rPr>
          <w:rFonts w:ascii="Sylfaen" w:hAnsi="Sylfaen"/>
          <w:sz w:val="24"/>
          <w:szCs w:val="24"/>
          <w:lang w:val="hy-AM"/>
        </w:rPr>
      </w:pPr>
    </w:p>
    <w:p w14:paraId="67F30D27" w14:textId="724C7D70" w:rsidR="000516ED" w:rsidRDefault="000516ED" w:rsidP="000516ED">
      <w:pPr>
        <w:spacing w:line="360" w:lineRule="auto"/>
        <w:jc w:val="both"/>
        <w:rPr>
          <w:rFonts w:ascii="Sylfaen" w:hAnsi="Sylfaen"/>
          <w:sz w:val="24"/>
          <w:szCs w:val="24"/>
          <w:lang w:val="hy-AM"/>
        </w:rPr>
      </w:pPr>
    </w:p>
    <w:p w14:paraId="7B751D95" w14:textId="56FCCC8C" w:rsidR="000516ED" w:rsidRDefault="000516ED" w:rsidP="000516ED">
      <w:pPr>
        <w:spacing w:line="360" w:lineRule="auto"/>
        <w:jc w:val="both"/>
        <w:rPr>
          <w:rFonts w:ascii="Sylfaen" w:hAnsi="Sylfaen"/>
          <w:sz w:val="24"/>
          <w:szCs w:val="24"/>
          <w:lang w:val="hy-AM"/>
        </w:rPr>
      </w:pPr>
    </w:p>
    <w:p w14:paraId="65D54375" w14:textId="5C58A227" w:rsidR="00D87039" w:rsidRDefault="00D87039" w:rsidP="000516ED">
      <w:pPr>
        <w:spacing w:line="360" w:lineRule="auto"/>
        <w:jc w:val="center"/>
        <w:rPr>
          <w:rFonts w:ascii="Sylfaen" w:hAnsi="Sylfaen" w:cs="Arial"/>
          <w:b/>
          <w:bCs/>
          <w:sz w:val="28"/>
          <w:szCs w:val="28"/>
          <w:lang w:val="hy-AM"/>
        </w:rPr>
      </w:pPr>
      <w:r w:rsidRPr="00D87039">
        <w:rPr>
          <w:rFonts w:ascii="Sylfaen" w:hAnsi="Sylfaen" w:cs="Arial"/>
          <w:b/>
          <w:bCs/>
          <w:sz w:val="28"/>
          <w:szCs w:val="28"/>
          <w:lang w:val="hy-AM"/>
        </w:rPr>
        <w:lastRenderedPageBreak/>
        <w:t>ՕԳՏԱԳՈՐԾՎԱԾ ԳՐԱԿԱՆՈՒԹՅԱՆ ՑԱՆԿ</w:t>
      </w:r>
    </w:p>
    <w:p w14:paraId="58368C98" w14:textId="77777777" w:rsidR="00A30374" w:rsidRPr="000516ED" w:rsidRDefault="00A30374" w:rsidP="00D87039">
      <w:pPr>
        <w:spacing w:line="360" w:lineRule="auto"/>
        <w:jc w:val="center"/>
        <w:rPr>
          <w:rFonts w:ascii="Sylfaen" w:hAnsi="Sylfaen" w:cs="Arial"/>
          <w:b/>
          <w:bCs/>
          <w:sz w:val="16"/>
          <w:szCs w:val="16"/>
          <w:lang w:val="hy-AM"/>
        </w:rPr>
      </w:pPr>
    </w:p>
    <w:p w14:paraId="25053EA8" w14:textId="77777777" w:rsidR="000516ED" w:rsidRPr="000516ED" w:rsidRDefault="000516ED" w:rsidP="000516ED">
      <w:pPr>
        <w:pStyle w:val="ad"/>
        <w:numPr>
          <w:ilvl w:val="0"/>
          <w:numId w:val="24"/>
        </w:numPr>
        <w:shd w:val="clear" w:color="auto" w:fill="FFFFFF"/>
        <w:spacing w:before="0" w:beforeAutospacing="0" w:after="0" w:afterAutospacing="0" w:line="360" w:lineRule="auto"/>
        <w:jc w:val="both"/>
        <w:textAlignment w:val="baseline"/>
        <w:rPr>
          <w:rFonts w:ascii="Sylfaen" w:hAnsi="Sylfaen"/>
          <w:b/>
          <w:lang w:val="hy-AM"/>
        </w:rPr>
      </w:pPr>
      <w:r w:rsidRPr="000516ED">
        <w:rPr>
          <w:rFonts w:ascii="Sylfaen" w:hAnsi="Sylfaen"/>
          <w:lang w:val="ru-RU"/>
        </w:rPr>
        <w:t xml:space="preserve">Пойа Д. Математическое открытие. Москва. Издательство «Наука». 1970. 546 с. </w:t>
      </w:r>
    </w:p>
    <w:p w14:paraId="2592E67D" w14:textId="77777777" w:rsidR="000516ED" w:rsidRPr="000516ED" w:rsidRDefault="000516ED" w:rsidP="000516ED">
      <w:pPr>
        <w:pStyle w:val="ad"/>
        <w:numPr>
          <w:ilvl w:val="0"/>
          <w:numId w:val="24"/>
        </w:numPr>
        <w:shd w:val="clear" w:color="auto" w:fill="FFFFFF"/>
        <w:spacing w:before="0" w:beforeAutospacing="0" w:after="0" w:afterAutospacing="0" w:line="360" w:lineRule="auto"/>
        <w:jc w:val="both"/>
        <w:textAlignment w:val="baseline"/>
        <w:rPr>
          <w:rFonts w:ascii="Sylfaen" w:hAnsi="Sylfaen"/>
          <w:b/>
          <w:lang w:val="hy-AM"/>
        </w:rPr>
      </w:pPr>
      <w:r w:rsidRPr="000516ED">
        <w:rPr>
          <w:rFonts w:ascii="Sylfaen" w:hAnsi="Sylfaen"/>
          <w:lang w:val="ru-RU"/>
        </w:rPr>
        <w:t>Энциклопедический словарь юного математика/Сост. А.П. Савин.-М.: Педагогика. 1989. 352 с.</w:t>
      </w:r>
    </w:p>
    <w:p w14:paraId="745B26CD" w14:textId="77777777" w:rsidR="000516ED" w:rsidRPr="000516ED" w:rsidRDefault="000516ED" w:rsidP="000516ED">
      <w:pPr>
        <w:pStyle w:val="ad"/>
        <w:numPr>
          <w:ilvl w:val="0"/>
          <w:numId w:val="24"/>
        </w:numPr>
        <w:shd w:val="clear" w:color="auto" w:fill="FFFFFF"/>
        <w:spacing w:before="0" w:beforeAutospacing="0" w:after="0" w:afterAutospacing="0" w:line="360" w:lineRule="auto"/>
        <w:jc w:val="both"/>
        <w:textAlignment w:val="baseline"/>
        <w:rPr>
          <w:rFonts w:ascii="Sylfaen" w:hAnsi="Sylfaen"/>
          <w:b/>
          <w:lang w:val="hy-AM"/>
        </w:rPr>
      </w:pPr>
      <w:r w:rsidRPr="000516ED">
        <w:rPr>
          <w:rFonts w:ascii="Sylfaen" w:hAnsi="Sylfaen"/>
          <w:lang w:val="hy-AM"/>
        </w:rPr>
        <w:t xml:space="preserve">Бабинская И.Л. Задачи математических олимпиад. </w:t>
      </w:r>
      <w:r w:rsidRPr="000516ED">
        <w:rPr>
          <w:rFonts w:ascii="Sylfaen" w:hAnsi="Sylfaen"/>
          <w:lang w:val="ru-RU"/>
        </w:rPr>
        <w:t xml:space="preserve">М.: «Наука». 1975. 111 с. </w:t>
      </w:r>
    </w:p>
    <w:p w14:paraId="3F5B39DC" w14:textId="76B26EC0" w:rsidR="00D87039" w:rsidRPr="000516ED" w:rsidRDefault="000516ED" w:rsidP="000516ED">
      <w:pPr>
        <w:pStyle w:val="ad"/>
        <w:numPr>
          <w:ilvl w:val="0"/>
          <w:numId w:val="24"/>
        </w:numPr>
        <w:shd w:val="clear" w:color="auto" w:fill="FFFFFF"/>
        <w:spacing w:before="0" w:beforeAutospacing="0" w:after="0" w:afterAutospacing="0" w:line="360" w:lineRule="auto"/>
        <w:jc w:val="both"/>
        <w:textAlignment w:val="baseline"/>
        <w:rPr>
          <w:rFonts w:ascii="Sylfaen" w:hAnsi="Sylfaen"/>
          <w:b/>
          <w:lang w:val="hy-AM"/>
        </w:rPr>
      </w:pPr>
      <w:r w:rsidRPr="000516ED">
        <w:rPr>
          <w:rFonts w:ascii="Sylfaen" w:hAnsi="Sylfaen"/>
          <w:lang w:val="ru-RU"/>
        </w:rPr>
        <w:t>Горбачев Н.В. Сборник олимпиадных задач по математике. Москва. Издательство МЦНМО. 2004. 560 с</w:t>
      </w:r>
    </w:p>
    <w:sectPr w:rsidR="00D87039" w:rsidRPr="000516ED" w:rsidSect="00B37985">
      <w:footerReference w:type="default" r:id="rId87"/>
      <w:pgSz w:w="12240" w:h="15840"/>
      <w:pgMar w:top="1134" w:right="810"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4112" w14:textId="77777777" w:rsidR="00240607" w:rsidRDefault="00240607" w:rsidP="00216146">
      <w:pPr>
        <w:spacing w:after="0" w:line="240" w:lineRule="auto"/>
      </w:pPr>
      <w:r>
        <w:separator/>
      </w:r>
    </w:p>
  </w:endnote>
  <w:endnote w:type="continuationSeparator" w:id="0">
    <w:p w14:paraId="4A5C1DD8" w14:textId="77777777" w:rsidR="00240607" w:rsidRDefault="00240607" w:rsidP="0021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48110"/>
      <w:docPartObj>
        <w:docPartGallery w:val="Page Numbers (Bottom of Page)"/>
        <w:docPartUnique/>
      </w:docPartObj>
    </w:sdtPr>
    <w:sdtContent>
      <w:p w14:paraId="775A1DBF" w14:textId="77777777" w:rsidR="008E20F2" w:rsidRDefault="00314E1A">
        <w:pPr>
          <w:pStyle w:val="a7"/>
          <w:jc w:val="right"/>
        </w:pPr>
        <w:r>
          <w:fldChar w:fldCharType="begin"/>
        </w:r>
        <w:r>
          <w:instrText xml:space="preserve"> PAGE   \* MERGEFORMAT </w:instrText>
        </w:r>
        <w:r>
          <w:fldChar w:fldCharType="separate"/>
        </w:r>
        <w:r w:rsidR="00CE7452">
          <w:rPr>
            <w:noProof/>
          </w:rPr>
          <w:t>10</w:t>
        </w:r>
        <w:r>
          <w:rPr>
            <w:noProof/>
          </w:rPr>
          <w:fldChar w:fldCharType="end"/>
        </w:r>
      </w:p>
    </w:sdtContent>
  </w:sdt>
  <w:p w14:paraId="57342537" w14:textId="77777777" w:rsidR="008E20F2" w:rsidRDefault="008E20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5D7C" w14:textId="77777777" w:rsidR="00240607" w:rsidRDefault="00240607" w:rsidP="00216146">
      <w:pPr>
        <w:spacing w:after="0" w:line="240" w:lineRule="auto"/>
      </w:pPr>
      <w:r>
        <w:separator/>
      </w:r>
    </w:p>
  </w:footnote>
  <w:footnote w:type="continuationSeparator" w:id="0">
    <w:p w14:paraId="64B6CC26" w14:textId="77777777" w:rsidR="00240607" w:rsidRDefault="00240607" w:rsidP="00216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3FE"/>
    <w:multiLevelType w:val="hybridMultilevel"/>
    <w:tmpl w:val="7284CC8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509E5"/>
    <w:multiLevelType w:val="hybridMultilevel"/>
    <w:tmpl w:val="AF6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2D8E"/>
    <w:multiLevelType w:val="hybridMultilevel"/>
    <w:tmpl w:val="4CFCC71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021BE3"/>
    <w:multiLevelType w:val="hybridMultilevel"/>
    <w:tmpl w:val="2B3AB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B2ED6"/>
    <w:multiLevelType w:val="hybridMultilevel"/>
    <w:tmpl w:val="FBD8253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1E462A00"/>
    <w:multiLevelType w:val="hybridMultilevel"/>
    <w:tmpl w:val="02641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B7322D"/>
    <w:multiLevelType w:val="hybridMultilevel"/>
    <w:tmpl w:val="24F4248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B75BA9"/>
    <w:multiLevelType w:val="hybridMultilevel"/>
    <w:tmpl w:val="797E35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9C69E3"/>
    <w:multiLevelType w:val="hybridMultilevel"/>
    <w:tmpl w:val="F9F86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C1227C"/>
    <w:multiLevelType w:val="hybridMultilevel"/>
    <w:tmpl w:val="4774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E33EB1"/>
    <w:multiLevelType w:val="hybridMultilevel"/>
    <w:tmpl w:val="8B76B3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CC22417"/>
    <w:multiLevelType w:val="hybridMultilevel"/>
    <w:tmpl w:val="67E0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BD3519"/>
    <w:multiLevelType w:val="hybridMultilevel"/>
    <w:tmpl w:val="90E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1282C"/>
    <w:multiLevelType w:val="hybridMultilevel"/>
    <w:tmpl w:val="357AD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2F2A3F"/>
    <w:multiLevelType w:val="hybridMultilevel"/>
    <w:tmpl w:val="01E4E4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905441"/>
    <w:multiLevelType w:val="hybridMultilevel"/>
    <w:tmpl w:val="24D67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8B4387"/>
    <w:multiLevelType w:val="hybridMultilevel"/>
    <w:tmpl w:val="B2841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294AC6"/>
    <w:multiLevelType w:val="hybridMultilevel"/>
    <w:tmpl w:val="C820F630"/>
    <w:lvl w:ilvl="0" w:tplc="1009000D">
      <w:start w:val="1"/>
      <w:numFmt w:val="bullet"/>
      <w:lvlText w:val=""/>
      <w:lvlJc w:val="left"/>
      <w:pPr>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15:restartNumberingAfterBreak="0">
    <w:nsid w:val="58772711"/>
    <w:multiLevelType w:val="hybridMultilevel"/>
    <w:tmpl w:val="DDCEB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C40479"/>
    <w:multiLevelType w:val="hybridMultilevel"/>
    <w:tmpl w:val="76620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263FF0"/>
    <w:multiLevelType w:val="hybridMultilevel"/>
    <w:tmpl w:val="8C0A03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6E93E37"/>
    <w:multiLevelType w:val="hybridMultilevel"/>
    <w:tmpl w:val="FFB0C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3541C1"/>
    <w:multiLevelType w:val="hybridMultilevel"/>
    <w:tmpl w:val="93C469E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FA5E70"/>
    <w:multiLevelType w:val="hybridMultilevel"/>
    <w:tmpl w:val="7C0A102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4075A"/>
    <w:multiLevelType w:val="hybridMultilevel"/>
    <w:tmpl w:val="7F267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22448552">
    <w:abstractNumId w:val="15"/>
  </w:num>
  <w:num w:numId="2" w16cid:durableId="825242896">
    <w:abstractNumId w:val="18"/>
  </w:num>
  <w:num w:numId="3" w16cid:durableId="910194518">
    <w:abstractNumId w:val="10"/>
  </w:num>
  <w:num w:numId="4" w16cid:durableId="981958491">
    <w:abstractNumId w:val="20"/>
  </w:num>
  <w:num w:numId="5" w16cid:durableId="1206063544">
    <w:abstractNumId w:val="2"/>
  </w:num>
  <w:num w:numId="6" w16cid:durableId="1249341981">
    <w:abstractNumId w:val="21"/>
  </w:num>
  <w:num w:numId="7" w16cid:durableId="1760128916">
    <w:abstractNumId w:val="0"/>
  </w:num>
  <w:num w:numId="8" w16cid:durableId="121927495">
    <w:abstractNumId w:val="16"/>
  </w:num>
  <w:num w:numId="9" w16cid:durableId="1126507346">
    <w:abstractNumId w:val="3"/>
  </w:num>
  <w:num w:numId="10" w16cid:durableId="2060786275">
    <w:abstractNumId w:val="14"/>
  </w:num>
  <w:num w:numId="11" w16cid:durableId="1043679893">
    <w:abstractNumId w:val="7"/>
  </w:num>
  <w:num w:numId="12" w16cid:durableId="1548449073">
    <w:abstractNumId w:val="6"/>
  </w:num>
  <w:num w:numId="13" w16cid:durableId="1419014851">
    <w:abstractNumId w:val="22"/>
  </w:num>
  <w:num w:numId="14" w16cid:durableId="1984236775">
    <w:abstractNumId w:val="13"/>
  </w:num>
  <w:num w:numId="15" w16cid:durableId="3786766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328785">
    <w:abstractNumId w:val="17"/>
  </w:num>
  <w:num w:numId="17" w16cid:durableId="158617019">
    <w:abstractNumId w:val="19"/>
  </w:num>
  <w:num w:numId="18" w16cid:durableId="1823348210">
    <w:abstractNumId w:val="5"/>
  </w:num>
  <w:num w:numId="19" w16cid:durableId="17857363">
    <w:abstractNumId w:val="8"/>
  </w:num>
  <w:num w:numId="20" w16cid:durableId="590433077">
    <w:abstractNumId w:val="9"/>
  </w:num>
  <w:num w:numId="21" w16cid:durableId="1485509142">
    <w:abstractNumId w:val="1"/>
  </w:num>
  <w:num w:numId="22" w16cid:durableId="1649899330">
    <w:abstractNumId w:val="11"/>
  </w:num>
  <w:num w:numId="23" w16cid:durableId="361324738">
    <w:abstractNumId w:val="24"/>
  </w:num>
  <w:num w:numId="24" w16cid:durableId="559636354">
    <w:abstractNumId w:val="23"/>
  </w:num>
  <w:num w:numId="25" w16cid:durableId="11620477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40C"/>
    <w:rsid w:val="00000BDD"/>
    <w:rsid w:val="000036C5"/>
    <w:rsid w:val="000051A6"/>
    <w:rsid w:val="00007745"/>
    <w:rsid w:val="00014F52"/>
    <w:rsid w:val="00015FE5"/>
    <w:rsid w:val="0002006F"/>
    <w:rsid w:val="0002161A"/>
    <w:rsid w:val="000246F5"/>
    <w:rsid w:val="000300F4"/>
    <w:rsid w:val="00034190"/>
    <w:rsid w:val="00036C35"/>
    <w:rsid w:val="000409EC"/>
    <w:rsid w:val="000506E5"/>
    <w:rsid w:val="000516ED"/>
    <w:rsid w:val="0007546F"/>
    <w:rsid w:val="00076E27"/>
    <w:rsid w:val="000906B8"/>
    <w:rsid w:val="000B1261"/>
    <w:rsid w:val="000B2272"/>
    <w:rsid w:val="000B3509"/>
    <w:rsid w:val="000B4462"/>
    <w:rsid w:val="000B4480"/>
    <w:rsid w:val="000B5AB0"/>
    <w:rsid w:val="000B5C96"/>
    <w:rsid w:val="000B5CF5"/>
    <w:rsid w:val="000C0483"/>
    <w:rsid w:val="000C31B9"/>
    <w:rsid w:val="000C33CB"/>
    <w:rsid w:val="000D01B3"/>
    <w:rsid w:val="000D49CB"/>
    <w:rsid w:val="000E0083"/>
    <w:rsid w:val="000E2738"/>
    <w:rsid w:val="000E2DA5"/>
    <w:rsid w:val="000E3030"/>
    <w:rsid w:val="000E50A0"/>
    <w:rsid w:val="000F3DE3"/>
    <w:rsid w:val="000F44F9"/>
    <w:rsid w:val="00106FD6"/>
    <w:rsid w:val="001073CF"/>
    <w:rsid w:val="00117A0A"/>
    <w:rsid w:val="00121F3C"/>
    <w:rsid w:val="00122B48"/>
    <w:rsid w:val="0013567B"/>
    <w:rsid w:val="001607A5"/>
    <w:rsid w:val="00160D53"/>
    <w:rsid w:val="001649FA"/>
    <w:rsid w:val="00167B38"/>
    <w:rsid w:val="00171C4C"/>
    <w:rsid w:val="00174DC9"/>
    <w:rsid w:val="001754F1"/>
    <w:rsid w:val="00176DB5"/>
    <w:rsid w:val="00177F53"/>
    <w:rsid w:val="0018440A"/>
    <w:rsid w:val="00191BC8"/>
    <w:rsid w:val="001966F6"/>
    <w:rsid w:val="0019749E"/>
    <w:rsid w:val="001A413B"/>
    <w:rsid w:val="001C6A3A"/>
    <w:rsid w:val="001D1774"/>
    <w:rsid w:val="001D6DAE"/>
    <w:rsid w:val="001D7C0C"/>
    <w:rsid w:val="001E1C27"/>
    <w:rsid w:val="001E3A3A"/>
    <w:rsid w:val="001E6848"/>
    <w:rsid w:val="001F1108"/>
    <w:rsid w:val="001F2341"/>
    <w:rsid w:val="001F57AA"/>
    <w:rsid w:val="00204F71"/>
    <w:rsid w:val="00206A11"/>
    <w:rsid w:val="00211A57"/>
    <w:rsid w:val="00214BA8"/>
    <w:rsid w:val="00216146"/>
    <w:rsid w:val="00222A5B"/>
    <w:rsid w:val="00222E3B"/>
    <w:rsid w:val="00224DC9"/>
    <w:rsid w:val="0022714D"/>
    <w:rsid w:val="00240607"/>
    <w:rsid w:val="00241730"/>
    <w:rsid w:val="00242CE1"/>
    <w:rsid w:val="0025748B"/>
    <w:rsid w:val="00257954"/>
    <w:rsid w:val="002629A9"/>
    <w:rsid w:val="00265BE8"/>
    <w:rsid w:val="00272FC9"/>
    <w:rsid w:val="00274734"/>
    <w:rsid w:val="00274A15"/>
    <w:rsid w:val="00276A79"/>
    <w:rsid w:val="00280726"/>
    <w:rsid w:val="00282D07"/>
    <w:rsid w:val="002837F5"/>
    <w:rsid w:val="00290D2D"/>
    <w:rsid w:val="00292B29"/>
    <w:rsid w:val="002A3243"/>
    <w:rsid w:val="002B2002"/>
    <w:rsid w:val="002B5437"/>
    <w:rsid w:val="002B61D8"/>
    <w:rsid w:val="002E6730"/>
    <w:rsid w:val="00314E1A"/>
    <w:rsid w:val="003177BC"/>
    <w:rsid w:val="00325DF7"/>
    <w:rsid w:val="00342EE8"/>
    <w:rsid w:val="00364ED7"/>
    <w:rsid w:val="00365E58"/>
    <w:rsid w:val="0039726F"/>
    <w:rsid w:val="003D5875"/>
    <w:rsid w:val="003D65A9"/>
    <w:rsid w:val="003E19E5"/>
    <w:rsid w:val="003E4C48"/>
    <w:rsid w:val="003E593C"/>
    <w:rsid w:val="00402309"/>
    <w:rsid w:val="004058A6"/>
    <w:rsid w:val="004064C1"/>
    <w:rsid w:val="004100D9"/>
    <w:rsid w:val="00410B24"/>
    <w:rsid w:val="00413FE2"/>
    <w:rsid w:val="0041563E"/>
    <w:rsid w:val="004160E3"/>
    <w:rsid w:val="00437D7D"/>
    <w:rsid w:val="00446BBE"/>
    <w:rsid w:val="00450721"/>
    <w:rsid w:val="00453323"/>
    <w:rsid w:val="004756CE"/>
    <w:rsid w:val="0047614C"/>
    <w:rsid w:val="00480548"/>
    <w:rsid w:val="00481F9C"/>
    <w:rsid w:val="00482A9A"/>
    <w:rsid w:val="00483F2E"/>
    <w:rsid w:val="00486EBF"/>
    <w:rsid w:val="0049795E"/>
    <w:rsid w:val="004A67E5"/>
    <w:rsid w:val="004A7F9F"/>
    <w:rsid w:val="004B5A1E"/>
    <w:rsid w:val="004D0B11"/>
    <w:rsid w:val="004E4726"/>
    <w:rsid w:val="004E78C2"/>
    <w:rsid w:val="004F14D4"/>
    <w:rsid w:val="0050136F"/>
    <w:rsid w:val="00502077"/>
    <w:rsid w:val="00507ADB"/>
    <w:rsid w:val="0051217C"/>
    <w:rsid w:val="00512DD3"/>
    <w:rsid w:val="0051356E"/>
    <w:rsid w:val="005152E0"/>
    <w:rsid w:val="0051757D"/>
    <w:rsid w:val="00517BB5"/>
    <w:rsid w:val="005246C8"/>
    <w:rsid w:val="00530477"/>
    <w:rsid w:val="005423AF"/>
    <w:rsid w:val="00544F2D"/>
    <w:rsid w:val="0054514C"/>
    <w:rsid w:val="005559BE"/>
    <w:rsid w:val="00572F48"/>
    <w:rsid w:val="0058115C"/>
    <w:rsid w:val="005955CA"/>
    <w:rsid w:val="005A4C34"/>
    <w:rsid w:val="005A611C"/>
    <w:rsid w:val="005B48D8"/>
    <w:rsid w:val="005B6E6C"/>
    <w:rsid w:val="005C6FCE"/>
    <w:rsid w:val="005E3850"/>
    <w:rsid w:val="005E7A03"/>
    <w:rsid w:val="005E7FCA"/>
    <w:rsid w:val="006001C7"/>
    <w:rsid w:val="00600D90"/>
    <w:rsid w:val="00602652"/>
    <w:rsid w:val="0060423F"/>
    <w:rsid w:val="00606491"/>
    <w:rsid w:val="006152D5"/>
    <w:rsid w:val="006168AC"/>
    <w:rsid w:val="00617D18"/>
    <w:rsid w:val="00624727"/>
    <w:rsid w:val="00635A36"/>
    <w:rsid w:val="00651CB5"/>
    <w:rsid w:val="00661165"/>
    <w:rsid w:val="00670270"/>
    <w:rsid w:val="006709D5"/>
    <w:rsid w:val="00671209"/>
    <w:rsid w:val="00674DF9"/>
    <w:rsid w:val="00680EC0"/>
    <w:rsid w:val="00690217"/>
    <w:rsid w:val="00691AD9"/>
    <w:rsid w:val="00692BA4"/>
    <w:rsid w:val="006A06CC"/>
    <w:rsid w:val="006A0CDB"/>
    <w:rsid w:val="006A35E3"/>
    <w:rsid w:val="006A4FC9"/>
    <w:rsid w:val="006A7146"/>
    <w:rsid w:val="006B450C"/>
    <w:rsid w:val="006B68D4"/>
    <w:rsid w:val="006B6AE0"/>
    <w:rsid w:val="006B7E5D"/>
    <w:rsid w:val="006D358C"/>
    <w:rsid w:val="006E1F38"/>
    <w:rsid w:val="006F0EB7"/>
    <w:rsid w:val="006F3084"/>
    <w:rsid w:val="006F5F04"/>
    <w:rsid w:val="0070149D"/>
    <w:rsid w:val="00701E8F"/>
    <w:rsid w:val="00706C93"/>
    <w:rsid w:val="00706D65"/>
    <w:rsid w:val="0070779E"/>
    <w:rsid w:val="00712012"/>
    <w:rsid w:val="007232C1"/>
    <w:rsid w:val="007252D4"/>
    <w:rsid w:val="00733F23"/>
    <w:rsid w:val="00740494"/>
    <w:rsid w:val="00743C1C"/>
    <w:rsid w:val="007602CE"/>
    <w:rsid w:val="0076187F"/>
    <w:rsid w:val="0076247F"/>
    <w:rsid w:val="00764B4E"/>
    <w:rsid w:val="00767C7E"/>
    <w:rsid w:val="00773CE7"/>
    <w:rsid w:val="00774E86"/>
    <w:rsid w:val="00777486"/>
    <w:rsid w:val="007855EB"/>
    <w:rsid w:val="007948B0"/>
    <w:rsid w:val="00795E19"/>
    <w:rsid w:val="007A3282"/>
    <w:rsid w:val="007B0A0E"/>
    <w:rsid w:val="007D2FAD"/>
    <w:rsid w:val="007D4B56"/>
    <w:rsid w:val="007E463B"/>
    <w:rsid w:val="007F6591"/>
    <w:rsid w:val="00802021"/>
    <w:rsid w:val="008046FD"/>
    <w:rsid w:val="00807066"/>
    <w:rsid w:val="00822C9E"/>
    <w:rsid w:val="00822F6E"/>
    <w:rsid w:val="0083124E"/>
    <w:rsid w:val="00835524"/>
    <w:rsid w:val="00836F0E"/>
    <w:rsid w:val="00841B14"/>
    <w:rsid w:val="0084339C"/>
    <w:rsid w:val="008622ED"/>
    <w:rsid w:val="00862A95"/>
    <w:rsid w:val="00864AF3"/>
    <w:rsid w:val="0088751F"/>
    <w:rsid w:val="008879A7"/>
    <w:rsid w:val="0089290F"/>
    <w:rsid w:val="008A1F6B"/>
    <w:rsid w:val="008A4E70"/>
    <w:rsid w:val="008A7F81"/>
    <w:rsid w:val="008B040C"/>
    <w:rsid w:val="008C3EB5"/>
    <w:rsid w:val="008C562B"/>
    <w:rsid w:val="008E20F2"/>
    <w:rsid w:val="008E617A"/>
    <w:rsid w:val="008F0046"/>
    <w:rsid w:val="008F63CE"/>
    <w:rsid w:val="00920CC4"/>
    <w:rsid w:val="0092185C"/>
    <w:rsid w:val="00922FC5"/>
    <w:rsid w:val="009334C9"/>
    <w:rsid w:val="009579D9"/>
    <w:rsid w:val="00961F0C"/>
    <w:rsid w:val="00962616"/>
    <w:rsid w:val="00976B94"/>
    <w:rsid w:val="00980D78"/>
    <w:rsid w:val="00984C7D"/>
    <w:rsid w:val="009A26E0"/>
    <w:rsid w:val="009B60E2"/>
    <w:rsid w:val="009C1C1D"/>
    <w:rsid w:val="009C2D3A"/>
    <w:rsid w:val="009C5114"/>
    <w:rsid w:val="009C6E3E"/>
    <w:rsid w:val="009D7872"/>
    <w:rsid w:val="009E0394"/>
    <w:rsid w:val="009E06E2"/>
    <w:rsid w:val="00A00EA7"/>
    <w:rsid w:val="00A035DC"/>
    <w:rsid w:val="00A05A61"/>
    <w:rsid w:val="00A10798"/>
    <w:rsid w:val="00A13722"/>
    <w:rsid w:val="00A23013"/>
    <w:rsid w:val="00A23AFB"/>
    <w:rsid w:val="00A256E8"/>
    <w:rsid w:val="00A2642C"/>
    <w:rsid w:val="00A30374"/>
    <w:rsid w:val="00A34559"/>
    <w:rsid w:val="00A371A1"/>
    <w:rsid w:val="00A42B96"/>
    <w:rsid w:val="00A42EDF"/>
    <w:rsid w:val="00A46780"/>
    <w:rsid w:val="00A53E50"/>
    <w:rsid w:val="00A5440A"/>
    <w:rsid w:val="00A654D2"/>
    <w:rsid w:val="00A656A0"/>
    <w:rsid w:val="00A90A09"/>
    <w:rsid w:val="00A93CCC"/>
    <w:rsid w:val="00A95321"/>
    <w:rsid w:val="00A9691B"/>
    <w:rsid w:val="00AB010C"/>
    <w:rsid w:val="00AB05FD"/>
    <w:rsid w:val="00AC5E33"/>
    <w:rsid w:val="00AD33CE"/>
    <w:rsid w:val="00AE33E6"/>
    <w:rsid w:val="00AE4490"/>
    <w:rsid w:val="00AF00E0"/>
    <w:rsid w:val="00B10594"/>
    <w:rsid w:val="00B223A0"/>
    <w:rsid w:val="00B37985"/>
    <w:rsid w:val="00B41D19"/>
    <w:rsid w:val="00B42622"/>
    <w:rsid w:val="00B52CAF"/>
    <w:rsid w:val="00B60BF3"/>
    <w:rsid w:val="00B66450"/>
    <w:rsid w:val="00B67AC5"/>
    <w:rsid w:val="00B77905"/>
    <w:rsid w:val="00B86223"/>
    <w:rsid w:val="00B87F4C"/>
    <w:rsid w:val="00B901A9"/>
    <w:rsid w:val="00B92BFD"/>
    <w:rsid w:val="00BA2621"/>
    <w:rsid w:val="00BA55AE"/>
    <w:rsid w:val="00BB5A54"/>
    <w:rsid w:val="00BB5FE7"/>
    <w:rsid w:val="00BB7026"/>
    <w:rsid w:val="00BC4626"/>
    <w:rsid w:val="00BC6548"/>
    <w:rsid w:val="00BE11E1"/>
    <w:rsid w:val="00BE2ACD"/>
    <w:rsid w:val="00BE40C5"/>
    <w:rsid w:val="00BF2A71"/>
    <w:rsid w:val="00BF3D8B"/>
    <w:rsid w:val="00C10C76"/>
    <w:rsid w:val="00C168B5"/>
    <w:rsid w:val="00C220EE"/>
    <w:rsid w:val="00C26574"/>
    <w:rsid w:val="00C37A64"/>
    <w:rsid w:val="00C404D1"/>
    <w:rsid w:val="00C457C9"/>
    <w:rsid w:val="00C51D4A"/>
    <w:rsid w:val="00C5624C"/>
    <w:rsid w:val="00C62D8D"/>
    <w:rsid w:val="00C6448A"/>
    <w:rsid w:val="00C65AE4"/>
    <w:rsid w:val="00C71E15"/>
    <w:rsid w:val="00C73AFD"/>
    <w:rsid w:val="00C766EA"/>
    <w:rsid w:val="00CB76CE"/>
    <w:rsid w:val="00CE602E"/>
    <w:rsid w:val="00CE7452"/>
    <w:rsid w:val="00CE7B80"/>
    <w:rsid w:val="00CF1E03"/>
    <w:rsid w:val="00CF7B8B"/>
    <w:rsid w:val="00D06201"/>
    <w:rsid w:val="00D06904"/>
    <w:rsid w:val="00D13247"/>
    <w:rsid w:val="00D1746D"/>
    <w:rsid w:val="00D25595"/>
    <w:rsid w:val="00D268E0"/>
    <w:rsid w:val="00D33688"/>
    <w:rsid w:val="00D4113F"/>
    <w:rsid w:val="00D51EF4"/>
    <w:rsid w:val="00D54A6D"/>
    <w:rsid w:val="00D54ECE"/>
    <w:rsid w:val="00D6169B"/>
    <w:rsid w:val="00D657E7"/>
    <w:rsid w:val="00D665EA"/>
    <w:rsid w:val="00D6753D"/>
    <w:rsid w:val="00D75284"/>
    <w:rsid w:val="00D8202F"/>
    <w:rsid w:val="00D8432A"/>
    <w:rsid w:val="00D86706"/>
    <w:rsid w:val="00D87039"/>
    <w:rsid w:val="00D90386"/>
    <w:rsid w:val="00D90D61"/>
    <w:rsid w:val="00D92528"/>
    <w:rsid w:val="00DA6CEE"/>
    <w:rsid w:val="00DE0ED3"/>
    <w:rsid w:val="00DF0818"/>
    <w:rsid w:val="00DF0D1F"/>
    <w:rsid w:val="00DF7837"/>
    <w:rsid w:val="00E005BE"/>
    <w:rsid w:val="00E1125F"/>
    <w:rsid w:val="00E205A2"/>
    <w:rsid w:val="00E24AA7"/>
    <w:rsid w:val="00E2672F"/>
    <w:rsid w:val="00E305FC"/>
    <w:rsid w:val="00E3371B"/>
    <w:rsid w:val="00E35F81"/>
    <w:rsid w:val="00E44814"/>
    <w:rsid w:val="00E52CB4"/>
    <w:rsid w:val="00E56810"/>
    <w:rsid w:val="00E60D3B"/>
    <w:rsid w:val="00E642F9"/>
    <w:rsid w:val="00E6728D"/>
    <w:rsid w:val="00E84525"/>
    <w:rsid w:val="00E93945"/>
    <w:rsid w:val="00E9575F"/>
    <w:rsid w:val="00EA2958"/>
    <w:rsid w:val="00EB1AB7"/>
    <w:rsid w:val="00EB707F"/>
    <w:rsid w:val="00EB7498"/>
    <w:rsid w:val="00ED17D0"/>
    <w:rsid w:val="00ED21F6"/>
    <w:rsid w:val="00ED3C8D"/>
    <w:rsid w:val="00ED4D42"/>
    <w:rsid w:val="00EF6E36"/>
    <w:rsid w:val="00F100C2"/>
    <w:rsid w:val="00F12B02"/>
    <w:rsid w:val="00F14212"/>
    <w:rsid w:val="00F14452"/>
    <w:rsid w:val="00F20790"/>
    <w:rsid w:val="00F20DD4"/>
    <w:rsid w:val="00F23149"/>
    <w:rsid w:val="00F27DEF"/>
    <w:rsid w:val="00F31CFE"/>
    <w:rsid w:val="00F336B7"/>
    <w:rsid w:val="00F3575E"/>
    <w:rsid w:val="00F51C1C"/>
    <w:rsid w:val="00F62ED8"/>
    <w:rsid w:val="00F662A1"/>
    <w:rsid w:val="00F737AD"/>
    <w:rsid w:val="00F82973"/>
    <w:rsid w:val="00F85E75"/>
    <w:rsid w:val="00F929C4"/>
    <w:rsid w:val="00F957DA"/>
    <w:rsid w:val="00FA2C33"/>
    <w:rsid w:val="00FB34C2"/>
    <w:rsid w:val="00FB5851"/>
    <w:rsid w:val="00FE1C16"/>
    <w:rsid w:val="00FE276B"/>
    <w:rsid w:val="00FF2AF6"/>
    <w:rsid w:val="00FF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5bff,#05beff,#da00da,#a54986,#bb659e,#ff7c80,#5dffa6,#b400b4"/>
    </o:shapedefaults>
    <o:shapelayout v:ext="edit">
      <o:idmap v:ext="edit" data="1"/>
    </o:shapelayout>
  </w:shapeDefaults>
  <w:decimalSymbol w:val="."/>
  <w:listSeparator w:val=","/>
  <w14:docId w14:val="58A63590"/>
  <w15:docId w15:val="{BE8FBA1E-7690-4C42-9DE1-70BE1A7E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040C"/>
    <w:rPr>
      <w:color w:val="0000FF"/>
      <w:u w:val="single"/>
    </w:rPr>
  </w:style>
  <w:style w:type="paragraph" w:styleId="a4">
    <w:name w:val="List Paragraph"/>
    <w:basedOn w:val="a"/>
    <w:uiPriority w:val="34"/>
    <w:qFormat/>
    <w:rsid w:val="001F2341"/>
    <w:pPr>
      <w:ind w:left="720"/>
      <w:contextualSpacing/>
    </w:pPr>
  </w:style>
  <w:style w:type="paragraph" w:styleId="a5">
    <w:name w:val="header"/>
    <w:basedOn w:val="a"/>
    <w:link w:val="a6"/>
    <w:uiPriority w:val="99"/>
    <w:semiHidden/>
    <w:unhideWhenUsed/>
    <w:rsid w:val="00216146"/>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216146"/>
  </w:style>
  <w:style w:type="paragraph" w:styleId="a7">
    <w:name w:val="footer"/>
    <w:basedOn w:val="a"/>
    <w:link w:val="a8"/>
    <w:uiPriority w:val="99"/>
    <w:unhideWhenUsed/>
    <w:rsid w:val="00216146"/>
    <w:pPr>
      <w:tabs>
        <w:tab w:val="center" w:pos="4680"/>
        <w:tab w:val="right" w:pos="9360"/>
      </w:tabs>
      <w:spacing w:after="0" w:line="240" w:lineRule="auto"/>
    </w:pPr>
  </w:style>
  <w:style w:type="character" w:customStyle="1" w:styleId="a8">
    <w:name w:val="Нижний колонтитул Знак"/>
    <w:basedOn w:val="a0"/>
    <w:link w:val="a7"/>
    <w:uiPriority w:val="99"/>
    <w:rsid w:val="00216146"/>
  </w:style>
  <w:style w:type="table" w:styleId="a9">
    <w:name w:val="Table Grid"/>
    <w:basedOn w:val="a1"/>
    <w:uiPriority w:val="59"/>
    <w:rsid w:val="00015F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note text"/>
    <w:basedOn w:val="a"/>
    <w:link w:val="ab"/>
    <w:uiPriority w:val="99"/>
    <w:unhideWhenUsed/>
    <w:rsid w:val="00364ED7"/>
    <w:pPr>
      <w:spacing w:after="0" w:line="240" w:lineRule="auto"/>
    </w:pPr>
    <w:rPr>
      <w:sz w:val="20"/>
      <w:szCs w:val="20"/>
    </w:rPr>
  </w:style>
  <w:style w:type="character" w:customStyle="1" w:styleId="ab">
    <w:name w:val="Текст сноски Знак"/>
    <w:basedOn w:val="a0"/>
    <w:link w:val="aa"/>
    <w:uiPriority w:val="99"/>
    <w:rsid w:val="00364ED7"/>
    <w:rPr>
      <w:sz w:val="20"/>
      <w:szCs w:val="20"/>
    </w:rPr>
  </w:style>
  <w:style w:type="character" w:styleId="ac">
    <w:name w:val="footnote reference"/>
    <w:basedOn w:val="a0"/>
    <w:uiPriority w:val="99"/>
    <w:semiHidden/>
    <w:unhideWhenUsed/>
    <w:rsid w:val="00364ED7"/>
    <w:rPr>
      <w:vertAlign w:val="superscript"/>
    </w:rPr>
  </w:style>
  <w:style w:type="paragraph" w:styleId="ad">
    <w:name w:val="Normal (Web)"/>
    <w:basedOn w:val="a"/>
    <w:uiPriority w:val="99"/>
    <w:unhideWhenUsed/>
    <w:rsid w:val="00F100C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F100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00C2"/>
    <w:rPr>
      <w:rFonts w:ascii="Tahoma" w:hAnsi="Tahoma" w:cs="Tahoma"/>
      <w:sz w:val="16"/>
      <w:szCs w:val="16"/>
    </w:rPr>
  </w:style>
  <w:style w:type="character" w:customStyle="1" w:styleId="titlerespstmt">
    <w:name w:val="title_resp_stmt"/>
    <w:basedOn w:val="a0"/>
    <w:rsid w:val="00DE0ED3"/>
  </w:style>
  <w:style w:type="character" w:customStyle="1" w:styleId="titlemedium">
    <w:name w:val="title_medium"/>
    <w:basedOn w:val="a0"/>
    <w:rsid w:val="00DE0ED3"/>
  </w:style>
  <w:style w:type="character" w:customStyle="1" w:styleId="label">
    <w:name w:val="label"/>
    <w:basedOn w:val="a0"/>
    <w:rsid w:val="00DE0ED3"/>
  </w:style>
  <w:style w:type="paragraph" w:customStyle="1" w:styleId="first-paragraph">
    <w:name w:val="first-paragraph"/>
    <w:basedOn w:val="a"/>
    <w:rsid w:val="0041563E"/>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8450">
      <w:bodyDiv w:val="1"/>
      <w:marLeft w:val="0"/>
      <w:marRight w:val="0"/>
      <w:marTop w:val="0"/>
      <w:marBottom w:val="0"/>
      <w:divBdr>
        <w:top w:val="none" w:sz="0" w:space="0" w:color="auto"/>
        <w:left w:val="none" w:sz="0" w:space="0" w:color="auto"/>
        <w:bottom w:val="none" w:sz="0" w:space="0" w:color="auto"/>
        <w:right w:val="none" w:sz="0" w:space="0" w:color="auto"/>
      </w:divBdr>
    </w:div>
    <w:div w:id="5180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www.wikiwand.com/hy/%D4%B9%D5%B8%D6%82%D5%B5%D5%AC_%D6%83%D5%B8%D5%AD%D5%A1%D5%A6%D5%A4%D5%A5%D6%81%D5%B8%D6%82%D5%A9%D5%B5%D5%B8%D6%82%D5%B6" TargetMode="External"/><Relationship Id="rId42" Type="http://schemas.openxmlformats.org/officeDocument/2006/relationships/oleObject" Target="embeddings/oleObject7.bin"/><Relationship Id="rId47" Type="http://schemas.openxmlformats.org/officeDocument/2006/relationships/image" Target="media/image10.png"/><Relationship Id="rId63" Type="http://schemas.openxmlformats.org/officeDocument/2006/relationships/oleObject" Target="embeddings/oleObject18.bin"/><Relationship Id="rId68" Type="http://schemas.openxmlformats.org/officeDocument/2006/relationships/image" Target="media/image20.png"/><Relationship Id="rId84" Type="http://schemas.openxmlformats.org/officeDocument/2006/relationships/oleObject" Target="embeddings/oleObject29.bin"/><Relationship Id="rId89" Type="http://schemas.openxmlformats.org/officeDocument/2006/relationships/theme" Target="theme/theme1.xml"/><Relationship Id="rId16" Type="http://schemas.openxmlformats.org/officeDocument/2006/relationships/hyperlink" Target="https://www.wikiwand.com/hy/%D4%BB%D5%B4%D5%BA%D5%B8%D6%82%D5%AC%D5%BD%D5%AB_%D5%B4%D5%B8%D5%B4%D5%A5%D5%B6%D5%BF%D5%AB_%D5%BA%D5%A1%D5%B0%D5%BA%D5%A1%D5%B6%D5%B4%D5%A1%D5%B6_%D6%85%D6%80%D5%A5%D5%B6%D6%84" TargetMode="External"/><Relationship Id="rId11" Type="http://schemas.openxmlformats.org/officeDocument/2006/relationships/hyperlink" Target="https://www.wikiwand.com/hy/%D5%8A%D5%A1%D5%B0%D5%BA%D5%A1%D5%B6%D5%B4%D5%A1%D5%B6_%D6%85%D6%80%D5%A5%D5%B6%D6%84%D5%B6%D5%A5%D6%80" TargetMode="External"/><Relationship Id="rId32" Type="http://schemas.openxmlformats.org/officeDocument/2006/relationships/hyperlink" Target="https://www.wikiwand.com/hy/%D4%BF%D5%A1%D5%BC%D5%AC_%D4%B3%D5%A1%D5%B8%D6%82%D5%BD" TargetMode="External"/><Relationship Id="rId37" Type="http://schemas.openxmlformats.org/officeDocument/2006/relationships/image" Target="media/image5.png"/><Relationship Id="rId53" Type="http://schemas.openxmlformats.org/officeDocument/2006/relationships/image" Target="media/image13.png"/><Relationship Id="rId58" Type="http://schemas.openxmlformats.org/officeDocument/2006/relationships/oleObject" Target="embeddings/oleObject15.bin"/><Relationship Id="rId74" Type="http://schemas.openxmlformats.org/officeDocument/2006/relationships/oleObject" Target="embeddings/oleObject24.bin"/><Relationship Id="rId79" Type="http://schemas.openxmlformats.org/officeDocument/2006/relationships/image" Target="media/image25.png"/><Relationship Id="rId5" Type="http://schemas.openxmlformats.org/officeDocument/2006/relationships/webSettings" Target="webSettings.xml"/><Relationship Id="rId14" Type="http://schemas.openxmlformats.org/officeDocument/2006/relationships/hyperlink" Target="https://www.wikiwand.com/hy/%D4%B7%D5%B6%D5%A5%D6%80%D5%A3%D5%AB%D5%A1%D5%B5%D5%AB_%D5%BA%D5%A1%D5%B0%D5%BA%D5%A1%D5%B6%D5%B4%D5%A1%D5%B6_%D6%85%D6%80%D5%A5%D5%B6%D6%84" TargetMode="External"/><Relationship Id="rId22" Type="http://schemas.openxmlformats.org/officeDocument/2006/relationships/hyperlink" Target="https://www.wikiwand.com/hy/%D4%B9%D5%BE%D5%A5%D6%80" TargetMode="External"/><Relationship Id="rId27" Type="http://schemas.openxmlformats.org/officeDocument/2006/relationships/oleObject" Target="embeddings/oleObject2.bin"/><Relationship Id="rId30" Type="http://schemas.openxmlformats.org/officeDocument/2006/relationships/hyperlink" Target="https://www.wikiwand.com/hy/%D4%BF%D5%A1%D6%80%D5%A3" TargetMode="External"/><Relationship Id="rId35" Type="http://schemas.openxmlformats.org/officeDocument/2006/relationships/image" Target="media/image4.png"/><Relationship Id="rId43" Type="http://schemas.openxmlformats.org/officeDocument/2006/relationships/image" Target="media/image8.png"/><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image" Target="media/image18.png"/><Relationship Id="rId69" Type="http://schemas.openxmlformats.org/officeDocument/2006/relationships/oleObject" Target="embeddings/oleObject21.bin"/><Relationship Id="rId77" Type="http://schemas.openxmlformats.org/officeDocument/2006/relationships/image" Target="media/image24.png"/><Relationship Id="rId8" Type="http://schemas.openxmlformats.org/officeDocument/2006/relationships/hyperlink" Target="https://www.wikiwand.com/hy/%D4%BC%D5%A1%D5%BF%D5%AB%D5%B6%D5%A5%D6%80%D5%A5%D5%B6" TargetMode="External"/><Relationship Id="rId51" Type="http://schemas.openxmlformats.org/officeDocument/2006/relationships/image" Target="media/image12.png"/><Relationship Id="rId72" Type="http://schemas.openxmlformats.org/officeDocument/2006/relationships/oleObject" Target="embeddings/oleObject23.bin"/><Relationship Id="rId80" Type="http://schemas.openxmlformats.org/officeDocument/2006/relationships/oleObject" Target="embeddings/oleObject27.bin"/><Relationship Id="rId85"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hyperlink" Target="https://www.wikiwand.com/hy/%D5%86%D5%B5%D5%B8%D5%A9%D5%A5%D6%80%D5%AB_%D5%A9%D5%A5%D5%B8%D6%80%D5%A5%D5%B4" TargetMode="External"/><Relationship Id="rId17" Type="http://schemas.openxmlformats.org/officeDocument/2006/relationships/hyperlink" Target="https://www.wikiwand.com/hy/%D4%BC%D5%B8%D6%80%D5%A5%D5%B6%D6%81%D5%AB_%D5%B1%D6%87%D5%A1%D6%83%D5%B8%D5%AD%D5%B8%D6%82%D5%A9%D5%B5%D5%B8%D6%82%D5%B6%D5%B6%D5%A5%D6%80" TargetMode="External"/><Relationship Id="rId25" Type="http://schemas.openxmlformats.org/officeDocument/2006/relationships/oleObject" Target="embeddings/oleObject1.bin"/><Relationship Id="rId33" Type="http://schemas.openxmlformats.org/officeDocument/2006/relationships/hyperlink" Target="https://www.wikiwand.com/hy/%D5%80%D5%AB%D5%AC%D5%A2%D5%A5%D6%80%D5%BF%D5%AB_%D5%AD%D5%B6%D5%A4%D5%AB%D6%80%D5%B6%D5%A5%D6%80" TargetMode="External"/><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hyperlink" Target="https://www.wikiwand.com/hy/%D4%B6%D5%B8%D6%82%D5%B5%D5%A3%D5%B8%D6%82%D5%A9%D5%B5%D5%B8%D6%82%D5%B6_(%D6%86%D5%AB%D5%A6%D5%AB%D5%AF%D5%A1)" TargetMode="External"/><Relationship Id="rId41" Type="http://schemas.openxmlformats.org/officeDocument/2006/relationships/image" Target="media/image7.png"/><Relationship Id="rId54" Type="http://schemas.openxmlformats.org/officeDocument/2006/relationships/oleObject" Target="embeddings/oleObject13.bin"/><Relationship Id="rId62" Type="http://schemas.openxmlformats.org/officeDocument/2006/relationships/image" Target="media/image17.png"/><Relationship Id="rId70" Type="http://schemas.openxmlformats.org/officeDocument/2006/relationships/image" Target="media/image21.png"/><Relationship Id="rId75" Type="http://schemas.openxmlformats.org/officeDocument/2006/relationships/image" Target="media/image23.png"/><Relationship Id="rId83" Type="http://schemas.openxmlformats.org/officeDocument/2006/relationships/image" Target="media/image27.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kiwand.com/hy/%D4%BB%D5%A6%D5%B8%D5%BF%D6%80%D5%B8%D5%BA%D5%B8%D6%82%D5%A9%D5%B5%D5%B8%D6%82%D5%B6" TargetMode="External"/><Relationship Id="rId23" Type="http://schemas.openxmlformats.org/officeDocument/2006/relationships/hyperlink" Target="https://www.wikiwand.com/hy/%D5%84%D5%A1%D5%A9%D5%A5%D5%B4%D5%A1%D5%BF%D5%AB%D5%AF%D5%A1" TargetMode="External"/><Relationship Id="rId28" Type="http://schemas.openxmlformats.org/officeDocument/2006/relationships/image" Target="media/image3.png"/><Relationship Id="rId36" Type="http://schemas.openxmlformats.org/officeDocument/2006/relationships/oleObject" Target="embeddings/oleObject4.bin"/><Relationship Id="rId49" Type="http://schemas.openxmlformats.org/officeDocument/2006/relationships/image" Target="media/image11.png"/><Relationship Id="rId57" Type="http://schemas.openxmlformats.org/officeDocument/2006/relationships/image" Target="media/image15.png"/><Relationship Id="rId10" Type="http://schemas.openxmlformats.org/officeDocument/2006/relationships/hyperlink" Target="https://www.wikiwand.com/hy/%D5%8D%D5%AB%D5%B4%D5%A5%D5%BF%D6%80%D5%AB%D5%A1_(%D6%86%D5%AB%D5%A6%D5%AB%D5%AF%D5%A1)" TargetMode="External"/><Relationship Id="rId31" Type="http://schemas.openxmlformats.org/officeDocument/2006/relationships/hyperlink" Target="https://www.wikiwand.com/hy/%D5%84%D5%A1%D5%BF%D6%80%D5%AB%D6%81" TargetMode="External"/><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image" Target="media/image16.png"/><Relationship Id="rId65" Type="http://schemas.openxmlformats.org/officeDocument/2006/relationships/oleObject" Target="embeddings/oleObject19.bin"/><Relationship Id="rId73" Type="http://schemas.openxmlformats.org/officeDocument/2006/relationships/image" Target="media/image22.png"/><Relationship Id="rId78" Type="http://schemas.openxmlformats.org/officeDocument/2006/relationships/oleObject" Target="embeddings/oleObject26.bin"/><Relationship Id="rId81" Type="http://schemas.openxmlformats.org/officeDocument/2006/relationships/image" Target="media/image26.png"/><Relationship Id="rId86"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hyperlink" Target="https://www.wikiwand.com/hy/%D5%96%D5%AB%D5%A6%D5%AB%D5%AF%D5%A1%D5%AF%D5%A1%D5%B6_%D5%B4%D5%A5%D5%AE%D5%B8%D6%82%D5%A9%D5%B5%D5%B8%D6%82%D5%B6%D5%B6%D5%A5%D6%80" TargetMode="External"/><Relationship Id="rId13" Type="http://schemas.openxmlformats.org/officeDocument/2006/relationships/hyperlink" Target="https://www.wikiwand.com/hy/%D4%BB%D5%B4%D5%BA%D5%B8%D6%82%D5%AC%D5%BD%D5%AB_%D5%BA%D5%A1%D5%B0%D5%BA%D5%A1%D5%B6%D5%B4%D5%A1%D5%B6_%D6%85%D6%80%D5%A5%D5%B6%D6%84" TargetMode="External"/><Relationship Id="rId18" Type="http://schemas.openxmlformats.org/officeDocument/2006/relationships/hyperlink" Target="https://www.wikiwand.com/hy/%D4%BF%D5%B8%D5%B8%D6%80%D5%A4%D5%AB%D5%B6%D5%A1%D5%BF%D5%B6%D5%A5%D6%80%D5%AB_%D5%B0%D5%A1%D5%B4%D5%A1%D5%AF%D5%A1%D6%80%D5%A3" TargetMode="External"/><Relationship Id="rId39" Type="http://schemas.openxmlformats.org/officeDocument/2006/relationships/image" Target="media/image6.png"/><Relationship Id="rId34" Type="http://schemas.openxmlformats.org/officeDocument/2006/relationships/hyperlink" Target="https://www.wikiwand.com/hy/%D4%B4%D5%A1%D5%BE%D5%AB%D5%A9_%D5%80%D5%AB%D5%AC%D5%A2%D5%A5%D6%80%D5%BF" TargetMode="External"/><Relationship Id="rId50" Type="http://schemas.openxmlformats.org/officeDocument/2006/relationships/oleObject" Target="embeddings/oleObject11.bin"/><Relationship Id="rId55" Type="http://schemas.openxmlformats.org/officeDocument/2006/relationships/image" Target="media/image14.png"/><Relationship Id="rId76" Type="http://schemas.openxmlformats.org/officeDocument/2006/relationships/oleObject" Target="embeddings/oleObject25.bin"/><Relationship Id="rId7" Type="http://schemas.openxmlformats.org/officeDocument/2006/relationships/endnotes" Target="endnotes.xml"/><Relationship Id="rId71" Type="http://schemas.openxmlformats.org/officeDocument/2006/relationships/oleObject" Target="embeddings/oleObject22.bin"/><Relationship Id="rId2" Type="http://schemas.openxmlformats.org/officeDocument/2006/relationships/numbering" Target="numbering.xml"/><Relationship Id="rId29" Type="http://schemas.openxmlformats.org/officeDocument/2006/relationships/oleObject" Target="embeddings/oleObject3.bin"/><Relationship Id="rId24" Type="http://schemas.openxmlformats.org/officeDocument/2006/relationships/image" Target="media/image1.png"/><Relationship Id="rId40" Type="http://schemas.openxmlformats.org/officeDocument/2006/relationships/oleObject" Target="embeddings/oleObject6.bin"/><Relationship Id="rId45" Type="http://schemas.openxmlformats.org/officeDocument/2006/relationships/image" Target="media/image9.png"/><Relationship Id="rId66" Type="http://schemas.openxmlformats.org/officeDocument/2006/relationships/image" Target="media/image19.png"/><Relationship Id="rId87" Type="http://schemas.openxmlformats.org/officeDocument/2006/relationships/footer" Target="footer1.xml"/><Relationship Id="rId61" Type="http://schemas.openxmlformats.org/officeDocument/2006/relationships/oleObject" Target="embeddings/oleObject17.bin"/><Relationship Id="rId82" Type="http://schemas.openxmlformats.org/officeDocument/2006/relationships/oleObject" Target="embeddings/oleObject28.bin"/><Relationship Id="rId19" Type="http://schemas.openxmlformats.org/officeDocument/2006/relationships/hyperlink" Target="https://www.wikiwand.com/hy/%D5%8F%D5%A1%D6%80%D6%80%D5%A1%D5%AF%D5%A1%D5%B6_%D5%B4%D5%A1%D5%BD%D5%B6%D5%AB%D5%AF%D5%B6%D5%A5%D6%80%D5%AB_%D6%86%D5%AB%D5%A6%D5%AB%D5%AF%D5%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528C-F035-4168-A407-BAF84EE0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3380</Words>
  <Characters>19268</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dc:creator>
  <cp:lastModifiedBy>Shsu-User</cp:lastModifiedBy>
  <cp:revision>3</cp:revision>
  <cp:lastPrinted>2022-08-15T11:00:00Z</cp:lastPrinted>
  <dcterms:created xsi:type="dcterms:W3CDTF">2022-08-15T11:01:00Z</dcterms:created>
  <dcterms:modified xsi:type="dcterms:W3CDTF">2022-10-04T12:39:00Z</dcterms:modified>
</cp:coreProperties>
</file>