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92" w:rsidRDefault="00024292" w:rsidP="00096320">
      <w:pPr>
        <w:spacing w:after="0" w:line="360" w:lineRule="auto"/>
        <w:ind w:firstLine="567"/>
        <w:jc w:val="both"/>
        <w:rPr>
          <w:rFonts w:ascii="Sylfaen" w:hAnsi="Sylfaen"/>
          <w:sz w:val="24"/>
          <w:szCs w:val="24"/>
        </w:rPr>
      </w:pPr>
    </w:p>
    <w:p w:rsidR="00024292" w:rsidRDefault="00024292" w:rsidP="00096320">
      <w:pPr>
        <w:spacing w:after="0" w:line="360" w:lineRule="auto"/>
        <w:ind w:firstLine="567"/>
        <w:jc w:val="both"/>
        <w:rPr>
          <w:rFonts w:ascii="Sylfaen" w:hAnsi="Sylfaen"/>
          <w:sz w:val="24"/>
          <w:szCs w:val="24"/>
        </w:rPr>
      </w:pPr>
    </w:p>
    <w:p w:rsidR="00FF0E80" w:rsidRPr="00B00054" w:rsidRDefault="00FF0E80" w:rsidP="00B00054">
      <w:pPr>
        <w:spacing w:after="0" w:line="360" w:lineRule="auto"/>
        <w:ind w:firstLine="567"/>
        <w:jc w:val="center"/>
        <w:rPr>
          <w:rFonts w:ascii="Sylfaen" w:hAnsi="Sylfaen"/>
          <w:sz w:val="24"/>
          <w:szCs w:val="24"/>
        </w:rPr>
      </w:pPr>
      <w:r w:rsidRPr="00B00054">
        <w:rPr>
          <w:rFonts w:ascii="Sylfaen" w:hAnsi="Sylfaen"/>
          <w:sz w:val="24"/>
          <w:szCs w:val="24"/>
        </w:rPr>
        <w:t>ՎԵՐԱՊԱՏՐԱՍՏՈՂ ԿԱԶՄԱԿԵՐՊՈւԹՅՈւՆ</w:t>
      </w:r>
    </w:p>
    <w:p w:rsidR="00FF0E80" w:rsidRPr="00B00054" w:rsidRDefault="00FF0E80" w:rsidP="00B00054">
      <w:pPr>
        <w:spacing w:after="0" w:line="360" w:lineRule="auto"/>
        <w:ind w:firstLine="567"/>
        <w:jc w:val="center"/>
        <w:rPr>
          <w:rFonts w:ascii="Sylfaen" w:hAnsi="Sylfaen"/>
          <w:sz w:val="24"/>
          <w:szCs w:val="24"/>
        </w:rPr>
      </w:pPr>
      <w:r w:rsidRPr="00B00054">
        <w:rPr>
          <w:rFonts w:ascii="Sylfaen" w:hAnsi="Sylfaen"/>
          <w:sz w:val="24"/>
          <w:szCs w:val="24"/>
        </w:rPr>
        <w:t>«ՇԻՐԱԿԻ Մ. ՆԱԼԲԱՆԴՅԱՆԻ ԱՆՎԱՆ ՊԵՏԱԿԱՆ ՀԱՄԱԼՍԱՐԱՆ» ՀԻՄՆԱԴՐԱՄ</w:t>
      </w: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B00054">
      <w:pPr>
        <w:spacing w:after="0" w:line="360" w:lineRule="auto"/>
        <w:ind w:firstLine="567"/>
        <w:jc w:val="center"/>
        <w:rPr>
          <w:rFonts w:ascii="Sylfaen" w:hAnsi="Sylfaen"/>
          <w:sz w:val="32"/>
          <w:szCs w:val="32"/>
        </w:rPr>
      </w:pPr>
      <w:r w:rsidRPr="00B00054">
        <w:rPr>
          <w:rFonts w:ascii="Sylfaen" w:hAnsi="Sylfaen"/>
          <w:sz w:val="32"/>
          <w:szCs w:val="32"/>
        </w:rPr>
        <w:t>ՀԵՏԱԶՈՏԱԿԱՆ ԱՇԽԱՏԱՆՔ</w:t>
      </w: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096320">
      <w:pPr>
        <w:spacing w:line="360" w:lineRule="auto"/>
        <w:ind w:firstLine="567"/>
        <w:jc w:val="both"/>
        <w:rPr>
          <w:rFonts w:ascii="Sylfaen" w:hAnsi="Sylfaen" w:cs="Arial"/>
          <w:sz w:val="28"/>
          <w:szCs w:val="28"/>
          <w:shd w:val="clear" w:color="auto" w:fill="FFFFFF"/>
        </w:rPr>
      </w:pPr>
      <w:r w:rsidRPr="00B00054">
        <w:rPr>
          <w:rFonts w:ascii="Sylfaen" w:hAnsi="Sylfaen"/>
          <w:sz w:val="28"/>
          <w:szCs w:val="28"/>
        </w:rPr>
        <w:t xml:space="preserve">Թեմա՝ </w:t>
      </w:r>
      <w:r w:rsidRPr="00B00054">
        <w:rPr>
          <w:rFonts w:ascii="Sylfaen" w:hAnsi="Sylfaen"/>
          <w:color w:val="000000" w:themeColor="text1"/>
          <w:sz w:val="28"/>
          <w:szCs w:val="28"/>
        </w:rPr>
        <w:t>Ուղղագրության ուսուցումը հիմնական դպրոցում ակտիվ մեթոդների գործադրմամբ</w:t>
      </w: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B00054">
      <w:pPr>
        <w:spacing w:after="0" w:line="360" w:lineRule="auto"/>
        <w:ind w:firstLine="567"/>
        <w:jc w:val="center"/>
        <w:rPr>
          <w:rFonts w:ascii="Sylfaen" w:hAnsi="Sylfaen"/>
          <w:sz w:val="24"/>
          <w:szCs w:val="24"/>
        </w:rPr>
      </w:pPr>
      <w:r w:rsidRPr="00B00054">
        <w:rPr>
          <w:rFonts w:ascii="Sylfaen" w:hAnsi="Sylfaen"/>
          <w:sz w:val="24"/>
          <w:szCs w:val="24"/>
        </w:rPr>
        <w:t xml:space="preserve">Կատարող՝ </w:t>
      </w:r>
      <w:bookmarkStart w:id="0" w:name="_GoBack"/>
      <w:r w:rsidRPr="00B00054">
        <w:rPr>
          <w:rFonts w:ascii="Sylfaen" w:hAnsi="Sylfaen"/>
          <w:color w:val="000000" w:themeColor="text1"/>
          <w:sz w:val="24"/>
          <w:szCs w:val="24"/>
        </w:rPr>
        <w:t>Մարիամ Նուշիկյան</w:t>
      </w:r>
      <w:bookmarkEnd w:id="0"/>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B00054">
      <w:pPr>
        <w:spacing w:after="0" w:line="360" w:lineRule="auto"/>
        <w:ind w:firstLine="567"/>
        <w:jc w:val="center"/>
        <w:rPr>
          <w:rFonts w:ascii="Sylfaen" w:hAnsi="Sylfaen"/>
          <w:sz w:val="24"/>
          <w:szCs w:val="24"/>
          <w:u w:val="single"/>
        </w:rPr>
      </w:pPr>
      <w:r w:rsidRPr="00B00054">
        <w:rPr>
          <w:rFonts w:ascii="Sylfaen" w:hAnsi="Sylfaen"/>
          <w:sz w:val="24"/>
          <w:szCs w:val="24"/>
          <w:u w:val="single"/>
        </w:rPr>
        <w:t>_        _____ ____________</w:t>
      </w:r>
    </w:p>
    <w:p w:rsidR="00FF0E80" w:rsidRPr="00B00054" w:rsidRDefault="00FF0E80" w:rsidP="00B00054">
      <w:pPr>
        <w:spacing w:after="0" w:line="360" w:lineRule="auto"/>
        <w:ind w:firstLine="567"/>
        <w:jc w:val="center"/>
        <w:rPr>
          <w:rFonts w:ascii="Sylfaen" w:hAnsi="Sylfaen"/>
          <w:sz w:val="24"/>
          <w:szCs w:val="24"/>
          <w:vertAlign w:val="superscript"/>
        </w:rPr>
      </w:pPr>
      <w:r w:rsidRPr="00B00054">
        <w:rPr>
          <w:rFonts w:ascii="Sylfaen" w:hAnsi="Sylfaen"/>
          <w:sz w:val="24"/>
          <w:szCs w:val="24"/>
          <w:vertAlign w:val="superscript"/>
        </w:rPr>
        <w:t>դպրոց</w:t>
      </w: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B00054">
      <w:pPr>
        <w:spacing w:after="0" w:line="360" w:lineRule="auto"/>
        <w:ind w:firstLine="567"/>
        <w:jc w:val="center"/>
        <w:rPr>
          <w:rFonts w:ascii="Sylfaen" w:hAnsi="Sylfaen"/>
          <w:sz w:val="24"/>
          <w:szCs w:val="24"/>
          <w:u w:val="single"/>
        </w:rPr>
      </w:pPr>
      <w:r w:rsidRPr="00B00054">
        <w:rPr>
          <w:rFonts w:ascii="Sylfaen" w:hAnsi="Sylfaen"/>
          <w:sz w:val="24"/>
          <w:szCs w:val="24"/>
          <w:u w:val="single"/>
        </w:rPr>
        <w:t>____________Ղեկավար՝ _ բ.գ.թ., դոցենտ Մ. Խաչատրյան</w:t>
      </w:r>
    </w:p>
    <w:p w:rsidR="00FF0E80" w:rsidRPr="00B00054" w:rsidRDefault="00FF0E80" w:rsidP="00B00054">
      <w:pPr>
        <w:spacing w:after="0" w:line="360" w:lineRule="auto"/>
        <w:ind w:firstLine="567"/>
        <w:jc w:val="center"/>
        <w:rPr>
          <w:rFonts w:ascii="Sylfaen" w:hAnsi="Sylfaen"/>
          <w:sz w:val="24"/>
          <w:szCs w:val="24"/>
          <w:u w:val="single"/>
        </w:rPr>
      </w:pPr>
      <w:r w:rsidRPr="00B00054">
        <w:rPr>
          <w:rFonts w:ascii="Sylfaen" w:hAnsi="Sylfaen"/>
          <w:sz w:val="24"/>
          <w:szCs w:val="24"/>
          <w:u w:val="single"/>
        </w:rPr>
        <w:t>___ բ.գ.թ., դոցենտ  Ա. Հայրապետյան ___________</w:t>
      </w:r>
    </w:p>
    <w:p w:rsidR="00FF0E80" w:rsidRPr="00B00054" w:rsidRDefault="00FF0E80" w:rsidP="00B00054">
      <w:pPr>
        <w:spacing w:after="0" w:line="360" w:lineRule="auto"/>
        <w:ind w:firstLine="567"/>
        <w:jc w:val="center"/>
        <w:rPr>
          <w:rFonts w:ascii="Sylfaen" w:hAnsi="Sylfaen"/>
          <w:sz w:val="24"/>
          <w:szCs w:val="24"/>
          <w:vertAlign w:val="superscript"/>
        </w:rPr>
      </w:pPr>
      <w:r w:rsidRPr="00B00054">
        <w:rPr>
          <w:rFonts w:ascii="Sylfaen" w:hAnsi="Sylfaen"/>
          <w:sz w:val="24"/>
          <w:szCs w:val="24"/>
          <w:vertAlign w:val="superscript"/>
        </w:rPr>
        <w:t>անուն, ազգանուն</w:t>
      </w:r>
    </w:p>
    <w:p w:rsidR="00FF0E80" w:rsidRPr="00B00054" w:rsidRDefault="00FF0E80" w:rsidP="00096320">
      <w:pPr>
        <w:spacing w:after="0" w:line="360" w:lineRule="auto"/>
        <w:jc w:val="both"/>
        <w:rPr>
          <w:rFonts w:ascii="Sylfaen" w:hAnsi="Sylfaen"/>
          <w:sz w:val="24"/>
          <w:szCs w:val="24"/>
        </w:rPr>
      </w:pP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096320">
      <w:pPr>
        <w:spacing w:after="0" w:line="360" w:lineRule="auto"/>
        <w:ind w:firstLine="567"/>
        <w:jc w:val="both"/>
        <w:rPr>
          <w:rFonts w:ascii="Sylfaen" w:hAnsi="Sylfaen"/>
          <w:sz w:val="24"/>
          <w:szCs w:val="24"/>
        </w:rPr>
      </w:pPr>
    </w:p>
    <w:p w:rsidR="00FF0E80" w:rsidRPr="00B00054" w:rsidRDefault="00FF0E80" w:rsidP="00B00054">
      <w:pPr>
        <w:spacing w:after="0" w:line="360" w:lineRule="auto"/>
        <w:ind w:firstLine="567"/>
        <w:jc w:val="center"/>
        <w:rPr>
          <w:rFonts w:ascii="Sylfaen" w:hAnsi="Sylfaen"/>
          <w:sz w:val="24"/>
          <w:szCs w:val="24"/>
        </w:rPr>
      </w:pPr>
      <w:r w:rsidRPr="00B00054">
        <w:rPr>
          <w:rFonts w:ascii="Sylfaen" w:hAnsi="Sylfaen"/>
          <w:sz w:val="24"/>
          <w:szCs w:val="24"/>
        </w:rPr>
        <w:t>ԳՅՈւՄՐԻ - 2022</w:t>
      </w:r>
    </w:p>
    <w:p w:rsidR="00FF0E80" w:rsidRPr="00B00054" w:rsidRDefault="00FF0E80" w:rsidP="00096320">
      <w:pPr>
        <w:spacing w:line="360" w:lineRule="auto"/>
        <w:ind w:firstLine="567"/>
        <w:jc w:val="both"/>
        <w:rPr>
          <w:rFonts w:ascii="Sylfaen" w:hAnsi="Sylfaen"/>
          <w:sz w:val="24"/>
          <w:szCs w:val="24"/>
        </w:rPr>
      </w:pPr>
    </w:p>
    <w:p w:rsidR="00FF0E80" w:rsidRPr="00B00054" w:rsidRDefault="00FF0E80" w:rsidP="00096320">
      <w:pPr>
        <w:spacing w:line="360" w:lineRule="auto"/>
        <w:ind w:firstLine="567"/>
        <w:jc w:val="both"/>
        <w:rPr>
          <w:rFonts w:ascii="Sylfaen" w:hAnsi="Sylfaen"/>
          <w:sz w:val="24"/>
          <w:szCs w:val="24"/>
        </w:rPr>
      </w:pPr>
    </w:p>
    <w:p w:rsidR="00FF0E80" w:rsidRPr="00B00054" w:rsidRDefault="00FF0E80" w:rsidP="00096320">
      <w:pPr>
        <w:spacing w:line="360" w:lineRule="auto"/>
        <w:ind w:firstLine="567"/>
        <w:jc w:val="both"/>
        <w:rPr>
          <w:rFonts w:ascii="Sylfaen" w:hAnsi="Sylfaen"/>
          <w:sz w:val="24"/>
          <w:szCs w:val="24"/>
        </w:rPr>
      </w:pPr>
    </w:p>
    <w:p w:rsidR="00FF0E80" w:rsidRPr="00B00054" w:rsidRDefault="00FF0E80" w:rsidP="00096320">
      <w:pPr>
        <w:spacing w:line="360" w:lineRule="auto"/>
        <w:ind w:firstLine="567"/>
        <w:jc w:val="both"/>
        <w:rPr>
          <w:rFonts w:ascii="Sylfaen" w:hAnsi="Sylfaen"/>
          <w:sz w:val="24"/>
          <w:szCs w:val="24"/>
        </w:rPr>
      </w:pPr>
    </w:p>
    <w:p w:rsidR="00FF0E80" w:rsidRPr="00B00054" w:rsidRDefault="00FF0E80" w:rsidP="00096320">
      <w:pPr>
        <w:spacing w:line="360" w:lineRule="auto"/>
        <w:ind w:firstLine="567"/>
        <w:jc w:val="both"/>
        <w:rPr>
          <w:rFonts w:ascii="Sylfaen" w:hAnsi="Sylfaen"/>
          <w:sz w:val="24"/>
          <w:szCs w:val="24"/>
        </w:rPr>
      </w:pPr>
    </w:p>
    <w:p w:rsidR="00FF0E80" w:rsidRPr="00B00054" w:rsidRDefault="00FF0E80" w:rsidP="00096320">
      <w:pPr>
        <w:pStyle w:val="a3"/>
        <w:spacing w:before="0" w:beforeAutospacing="0" w:after="0" w:afterAutospacing="0" w:line="360" w:lineRule="auto"/>
        <w:ind w:firstLine="567"/>
        <w:jc w:val="both"/>
        <w:rPr>
          <w:rFonts w:ascii="Sylfaen" w:hAnsi="Sylfaen" w:cs="Sylfaen"/>
          <w:b/>
        </w:rPr>
      </w:pPr>
      <w:r w:rsidRPr="00B00054">
        <w:rPr>
          <w:rFonts w:ascii="Sylfaen" w:hAnsi="Sylfaen" w:cs="Sylfaen"/>
          <w:b/>
        </w:rPr>
        <w:t>ԲՈՎԱՆԴԱԿՈՒԹՅՈՒՆ</w:t>
      </w:r>
    </w:p>
    <w:p w:rsidR="00FF0E80" w:rsidRPr="00B00054" w:rsidRDefault="00FF0E80" w:rsidP="00096320">
      <w:pPr>
        <w:pStyle w:val="a3"/>
        <w:spacing w:before="0" w:beforeAutospacing="0" w:after="0" w:afterAutospacing="0" w:line="360" w:lineRule="auto"/>
        <w:ind w:firstLine="567"/>
        <w:jc w:val="both"/>
        <w:rPr>
          <w:rFonts w:ascii="Sylfaen" w:hAnsi="Sylfaen"/>
          <w:b/>
        </w:rPr>
      </w:pPr>
    </w:p>
    <w:p w:rsidR="00FF0E80" w:rsidRPr="00B00054" w:rsidRDefault="00FF0E80" w:rsidP="00096320">
      <w:pPr>
        <w:pStyle w:val="a3"/>
        <w:spacing w:before="0" w:beforeAutospacing="0" w:after="0" w:afterAutospacing="0" w:line="360" w:lineRule="auto"/>
        <w:ind w:firstLine="567"/>
        <w:jc w:val="both"/>
        <w:rPr>
          <w:rFonts w:ascii="Sylfaen" w:hAnsi="Sylfaen" w:cs="Sylfaen"/>
        </w:rPr>
      </w:pPr>
      <w:r w:rsidRPr="00B00054">
        <w:rPr>
          <w:rFonts w:ascii="Sylfaen" w:hAnsi="Sylfaen"/>
          <w:b/>
        </w:rPr>
        <w:t xml:space="preserve"> </w:t>
      </w:r>
      <w:r w:rsidRPr="00B00054">
        <w:rPr>
          <w:rFonts w:ascii="Sylfaen" w:hAnsi="Sylfaen"/>
          <w:b/>
          <w:lang w:val="en-US"/>
        </w:rPr>
        <w:t>ՆԵՐԱԾՈՒԹՅՈՒՆ</w:t>
      </w:r>
      <w:r w:rsidRPr="00B00054">
        <w:rPr>
          <w:rFonts w:ascii="Sylfaen" w:hAnsi="Sylfaen"/>
        </w:rPr>
        <w:t>……………………………………………………………………….3</w:t>
      </w:r>
    </w:p>
    <w:p w:rsidR="00FF0E80" w:rsidRPr="00B00054" w:rsidRDefault="00FF0E80" w:rsidP="00096320">
      <w:pPr>
        <w:tabs>
          <w:tab w:val="left" w:pos="900"/>
        </w:tabs>
        <w:spacing w:after="0" w:line="360" w:lineRule="auto"/>
        <w:ind w:firstLine="567"/>
        <w:jc w:val="both"/>
        <w:rPr>
          <w:rFonts w:ascii="Sylfaen" w:hAnsi="Sylfaen"/>
          <w:sz w:val="24"/>
          <w:szCs w:val="24"/>
        </w:rPr>
      </w:pPr>
      <w:proofErr w:type="gramStart"/>
      <w:r w:rsidRPr="00B00054">
        <w:rPr>
          <w:rFonts w:ascii="Sylfaen" w:hAnsi="Sylfaen"/>
          <w:b/>
          <w:sz w:val="24"/>
          <w:szCs w:val="24"/>
          <w:lang w:val="en-US"/>
        </w:rPr>
        <w:t>ԳԼՈՒԽ</w:t>
      </w:r>
      <w:r w:rsidRPr="00B00054">
        <w:rPr>
          <w:rFonts w:ascii="Sylfaen" w:hAnsi="Sylfaen"/>
          <w:b/>
          <w:sz w:val="24"/>
          <w:szCs w:val="24"/>
        </w:rPr>
        <w:t xml:space="preserve"> 1.</w:t>
      </w:r>
      <w:proofErr w:type="gramEnd"/>
      <w:r w:rsidRPr="00B00054">
        <w:rPr>
          <w:rFonts w:ascii="Sylfaen" w:hAnsi="Sylfaen"/>
          <w:b/>
          <w:sz w:val="24"/>
          <w:szCs w:val="24"/>
        </w:rPr>
        <w:t xml:space="preserve"> </w:t>
      </w:r>
      <w:r w:rsidR="001D6FC4" w:rsidRPr="00B00054">
        <w:rPr>
          <w:rFonts w:ascii="Sylfaen" w:hAnsi="Sylfaen"/>
          <w:color w:val="000000" w:themeColor="text1"/>
          <w:sz w:val="24"/>
          <w:szCs w:val="24"/>
          <w:lang w:val="hy-AM"/>
        </w:rPr>
        <w:t>Ժամանակակից հայերենի ուղղագրությունը և նրա դասավանդումը</w:t>
      </w:r>
      <w:r w:rsidR="001D6FC4" w:rsidRPr="00B00054">
        <w:rPr>
          <w:rFonts w:ascii="Sylfaen" w:hAnsi="Sylfaen"/>
          <w:sz w:val="24"/>
          <w:szCs w:val="24"/>
        </w:rPr>
        <w:t xml:space="preserve"> </w:t>
      </w:r>
      <w:r w:rsidRPr="00B00054">
        <w:rPr>
          <w:rFonts w:ascii="Sylfaen" w:hAnsi="Sylfaen"/>
          <w:sz w:val="24"/>
          <w:szCs w:val="24"/>
        </w:rPr>
        <w:t>4</w:t>
      </w:r>
    </w:p>
    <w:p w:rsidR="00FF0E80" w:rsidRPr="00B00054" w:rsidRDefault="00FF0E80" w:rsidP="00096320">
      <w:pPr>
        <w:pStyle w:val="a3"/>
        <w:spacing w:before="0" w:beforeAutospacing="0" w:after="0" w:afterAutospacing="0" w:line="360" w:lineRule="auto"/>
        <w:ind w:firstLine="567"/>
        <w:jc w:val="both"/>
        <w:rPr>
          <w:rFonts w:ascii="Sylfaen" w:hAnsi="Sylfaen"/>
        </w:rPr>
      </w:pPr>
      <w:proofErr w:type="gramStart"/>
      <w:r w:rsidRPr="00B00054">
        <w:rPr>
          <w:rFonts w:ascii="Sylfaen" w:hAnsi="Sylfaen"/>
          <w:b/>
          <w:lang w:val="en-US"/>
        </w:rPr>
        <w:t>ԳԼՈՒԽ</w:t>
      </w:r>
      <w:r w:rsidRPr="00B00054">
        <w:rPr>
          <w:rFonts w:ascii="Sylfaen" w:hAnsi="Sylfaen"/>
          <w:b/>
        </w:rPr>
        <w:t xml:space="preserve"> 2.</w:t>
      </w:r>
      <w:proofErr w:type="gramEnd"/>
      <w:r w:rsidRPr="00B00054">
        <w:rPr>
          <w:rFonts w:ascii="Sylfaen" w:hAnsi="Sylfaen"/>
        </w:rPr>
        <w:t xml:space="preserve">  </w:t>
      </w:r>
      <w:r w:rsidR="001D6FC4" w:rsidRPr="00B00054">
        <w:rPr>
          <w:rFonts w:ascii="Sylfaen" w:hAnsi="Sylfaen"/>
        </w:rPr>
        <w:t>Ակտիվ մեթոդերի գործադրումը 5-9-րդ դասարաններում ուղղագրական կանոնների ուսուցման ժամանակ</w:t>
      </w:r>
      <w:r w:rsidR="001D6FC4" w:rsidRPr="00B00054">
        <w:rPr>
          <w:rFonts w:ascii="Sylfaen" w:hAnsi="Sylfaen"/>
        </w:rPr>
        <w:t xml:space="preserve"> </w:t>
      </w:r>
      <w:r w:rsidRPr="00B00054">
        <w:rPr>
          <w:rFonts w:ascii="Sylfaen" w:hAnsi="Sylfaen"/>
        </w:rPr>
        <w:t>……………………………………… 10</w:t>
      </w:r>
    </w:p>
    <w:p w:rsidR="00FF0E80" w:rsidRPr="00B00054" w:rsidRDefault="00FF0E80" w:rsidP="00096320">
      <w:pPr>
        <w:pStyle w:val="a3"/>
        <w:spacing w:before="0" w:beforeAutospacing="0" w:after="0" w:afterAutospacing="0" w:line="360" w:lineRule="auto"/>
        <w:ind w:firstLine="567"/>
        <w:jc w:val="both"/>
        <w:rPr>
          <w:rFonts w:ascii="Sylfaen" w:hAnsi="Sylfaen"/>
        </w:rPr>
      </w:pPr>
      <w:r w:rsidRPr="00B00054">
        <w:rPr>
          <w:rFonts w:ascii="Sylfaen" w:hAnsi="Sylfaen"/>
          <w:lang w:val="en-US"/>
        </w:rPr>
        <w:t>ԵԶՐԱԿԱՑՈՒԹՅՈՒՆ</w:t>
      </w:r>
      <w:r w:rsidR="00096320" w:rsidRPr="00B00054">
        <w:rPr>
          <w:rFonts w:ascii="Sylfaen" w:hAnsi="Sylfaen"/>
          <w:lang w:val="en-GB"/>
        </w:rPr>
        <w:t xml:space="preserve"> ……………………………………………………</w:t>
      </w:r>
      <w:r w:rsidR="004104E9" w:rsidRPr="00B00054">
        <w:rPr>
          <w:rFonts w:ascii="Sylfaen" w:hAnsi="Sylfaen"/>
          <w:lang w:val="en-GB"/>
        </w:rPr>
        <w:t>……………</w:t>
      </w:r>
      <w:r w:rsidR="00096320" w:rsidRPr="00B00054">
        <w:rPr>
          <w:rFonts w:ascii="Sylfaen" w:hAnsi="Sylfaen"/>
        </w:rPr>
        <w:t>2</w:t>
      </w:r>
      <w:r w:rsidR="004104E9" w:rsidRPr="00B00054">
        <w:rPr>
          <w:rFonts w:ascii="Sylfaen" w:hAnsi="Sylfaen"/>
          <w:lang w:val="en-GB"/>
        </w:rPr>
        <w:t>1</w:t>
      </w:r>
    </w:p>
    <w:p w:rsidR="00FF0E80" w:rsidRPr="00B00054" w:rsidRDefault="00FF0E80" w:rsidP="00096320">
      <w:pPr>
        <w:pStyle w:val="a3"/>
        <w:spacing w:before="0" w:beforeAutospacing="0" w:after="0" w:afterAutospacing="0" w:line="360" w:lineRule="auto"/>
        <w:ind w:firstLine="567"/>
        <w:jc w:val="both"/>
        <w:rPr>
          <w:rFonts w:ascii="Sylfaen" w:hAnsi="Sylfaen"/>
        </w:rPr>
      </w:pPr>
      <w:r w:rsidRPr="00B00054">
        <w:rPr>
          <w:rFonts w:ascii="Sylfaen" w:hAnsi="Sylfaen"/>
        </w:rPr>
        <w:t>ՕԳՏԱԳՈԾՎԱԾ</w:t>
      </w:r>
      <w:r w:rsidRPr="00B00054">
        <w:rPr>
          <w:rFonts w:ascii="Sylfaen" w:hAnsi="Sylfaen"/>
          <w:lang w:val="en-GB"/>
        </w:rPr>
        <w:t xml:space="preserve"> </w:t>
      </w:r>
      <w:r w:rsidRPr="00B00054">
        <w:rPr>
          <w:rFonts w:ascii="Sylfaen" w:hAnsi="Sylfaen"/>
          <w:lang w:val="en-US"/>
        </w:rPr>
        <w:t>ԳՐԱԿԱՆՈՒԹՅԱՆ</w:t>
      </w:r>
      <w:r w:rsidRPr="00B00054">
        <w:rPr>
          <w:rFonts w:ascii="Sylfaen" w:hAnsi="Sylfaen"/>
          <w:lang w:val="en-GB"/>
        </w:rPr>
        <w:t xml:space="preserve"> </w:t>
      </w:r>
      <w:r w:rsidRPr="00B00054">
        <w:rPr>
          <w:rFonts w:ascii="Sylfaen" w:hAnsi="Sylfaen"/>
          <w:lang w:val="en-US"/>
        </w:rPr>
        <w:t>ՑԱՆԿ</w:t>
      </w:r>
      <w:r w:rsidR="00096320" w:rsidRPr="00B00054">
        <w:rPr>
          <w:rFonts w:ascii="Sylfaen" w:hAnsi="Sylfaen"/>
          <w:lang w:val="en-GB"/>
        </w:rPr>
        <w:t xml:space="preserve"> ………………………………</w:t>
      </w:r>
      <w:r w:rsidR="00096320" w:rsidRPr="00B00054">
        <w:rPr>
          <w:rFonts w:ascii="Sylfaen" w:hAnsi="Sylfaen"/>
        </w:rPr>
        <w:t>..</w:t>
      </w:r>
      <w:r w:rsidR="00096320" w:rsidRPr="00B00054">
        <w:rPr>
          <w:rFonts w:ascii="Sylfaen" w:hAnsi="Sylfaen"/>
          <w:lang w:val="en-GB"/>
        </w:rPr>
        <w:t>……..</w:t>
      </w:r>
      <w:r w:rsidR="00096320" w:rsidRPr="00B00054">
        <w:rPr>
          <w:rFonts w:ascii="Sylfaen" w:hAnsi="Sylfaen"/>
        </w:rPr>
        <w:t>22</w:t>
      </w:r>
    </w:p>
    <w:p w:rsidR="00FF0E80" w:rsidRPr="00B00054" w:rsidRDefault="00FF0E80" w:rsidP="00096320">
      <w:pPr>
        <w:pStyle w:val="a3"/>
        <w:spacing w:before="0" w:beforeAutospacing="0" w:after="0" w:afterAutospacing="0" w:line="360" w:lineRule="auto"/>
        <w:ind w:firstLine="567"/>
        <w:jc w:val="both"/>
        <w:rPr>
          <w:rFonts w:ascii="Sylfaen" w:hAnsi="Sylfaen"/>
          <w:lang w:val="en-GB"/>
        </w:rPr>
      </w:pPr>
    </w:p>
    <w:p w:rsidR="00FF0E80" w:rsidRPr="00B00054" w:rsidRDefault="00FF0E80" w:rsidP="00096320">
      <w:pPr>
        <w:spacing w:after="0" w:line="360" w:lineRule="auto"/>
        <w:ind w:firstLine="567"/>
        <w:jc w:val="both"/>
        <w:rPr>
          <w:rFonts w:ascii="Sylfaen" w:hAnsi="Sylfaen"/>
          <w:sz w:val="24"/>
          <w:szCs w:val="24"/>
          <w:lang w:val="en-GB"/>
        </w:rPr>
      </w:pPr>
    </w:p>
    <w:p w:rsidR="00FF0E80" w:rsidRPr="00B00054" w:rsidRDefault="00FF0E80" w:rsidP="00096320">
      <w:pPr>
        <w:spacing w:after="0" w:line="360" w:lineRule="auto"/>
        <w:ind w:firstLine="567"/>
        <w:jc w:val="both"/>
        <w:rPr>
          <w:rFonts w:ascii="Sylfaen" w:hAnsi="Sylfaen"/>
          <w:sz w:val="24"/>
          <w:szCs w:val="24"/>
          <w:lang w:val="en-GB"/>
        </w:rPr>
      </w:pPr>
    </w:p>
    <w:p w:rsidR="00C14ED2" w:rsidRPr="00B00054" w:rsidRDefault="00C14ED2" w:rsidP="00096320">
      <w:pPr>
        <w:spacing w:line="360" w:lineRule="auto"/>
        <w:ind w:firstLine="567"/>
        <w:jc w:val="both"/>
        <w:rPr>
          <w:rFonts w:ascii="Sylfaen" w:hAnsi="Sylfaen"/>
          <w:lang w:val="en-GB"/>
        </w:rPr>
      </w:pPr>
    </w:p>
    <w:p w:rsidR="0051196E" w:rsidRPr="00B00054" w:rsidRDefault="0051196E" w:rsidP="00096320">
      <w:pPr>
        <w:spacing w:line="360" w:lineRule="auto"/>
        <w:ind w:firstLine="567"/>
        <w:jc w:val="both"/>
        <w:rPr>
          <w:rFonts w:ascii="Sylfaen" w:hAnsi="Sylfaen"/>
          <w:lang w:val="en-GB"/>
        </w:rPr>
      </w:pPr>
    </w:p>
    <w:p w:rsidR="0051196E" w:rsidRPr="00B00054" w:rsidRDefault="0051196E" w:rsidP="00096320">
      <w:pPr>
        <w:spacing w:line="360" w:lineRule="auto"/>
        <w:ind w:firstLine="567"/>
        <w:jc w:val="both"/>
        <w:rPr>
          <w:rFonts w:ascii="Sylfaen" w:hAnsi="Sylfaen"/>
          <w:lang w:val="en-GB"/>
        </w:rPr>
      </w:pPr>
    </w:p>
    <w:p w:rsidR="0051196E" w:rsidRPr="00B00054" w:rsidRDefault="0051196E" w:rsidP="00096320">
      <w:pPr>
        <w:spacing w:line="360" w:lineRule="auto"/>
        <w:ind w:firstLine="567"/>
        <w:jc w:val="both"/>
        <w:rPr>
          <w:rFonts w:ascii="Sylfaen" w:hAnsi="Sylfaen"/>
          <w:lang w:val="en-GB"/>
        </w:rPr>
      </w:pPr>
    </w:p>
    <w:p w:rsidR="0051196E" w:rsidRPr="00B00054" w:rsidRDefault="0051196E" w:rsidP="00096320">
      <w:pPr>
        <w:spacing w:line="360" w:lineRule="auto"/>
        <w:ind w:firstLine="567"/>
        <w:jc w:val="both"/>
        <w:rPr>
          <w:rFonts w:ascii="Sylfaen" w:hAnsi="Sylfaen"/>
          <w:lang w:val="en-GB"/>
        </w:rPr>
      </w:pPr>
    </w:p>
    <w:p w:rsidR="0051196E" w:rsidRPr="00B00054" w:rsidRDefault="0051196E" w:rsidP="00096320">
      <w:pPr>
        <w:spacing w:line="360" w:lineRule="auto"/>
        <w:ind w:firstLine="567"/>
        <w:jc w:val="both"/>
        <w:rPr>
          <w:rFonts w:ascii="Sylfaen" w:hAnsi="Sylfaen"/>
          <w:lang w:val="en-GB"/>
        </w:rPr>
      </w:pPr>
    </w:p>
    <w:p w:rsidR="0051196E" w:rsidRPr="00B00054" w:rsidRDefault="0051196E" w:rsidP="00096320">
      <w:pPr>
        <w:spacing w:line="360" w:lineRule="auto"/>
        <w:ind w:firstLine="567"/>
        <w:jc w:val="both"/>
        <w:rPr>
          <w:rFonts w:ascii="Sylfaen" w:hAnsi="Sylfaen"/>
          <w:lang w:val="en-GB"/>
        </w:rPr>
      </w:pPr>
    </w:p>
    <w:p w:rsidR="0051196E" w:rsidRPr="00B00054" w:rsidRDefault="0051196E" w:rsidP="00096320">
      <w:pPr>
        <w:spacing w:line="360" w:lineRule="auto"/>
        <w:ind w:firstLine="567"/>
        <w:jc w:val="both"/>
        <w:rPr>
          <w:rFonts w:ascii="Sylfaen" w:hAnsi="Sylfaen"/>
          <w:lang w:val="en-GB"/>
        </w:rPr>
      </w:pPr>
    </w:p>
    <w:p w:rsidR="0051196E" w:rsidRPr="00B00054" w:rsidRDefault="0051196E" w:rsidP="00096320">
      <w:pPr>
        <w:spacing w:line="360" w:lineRule="auto"/>
        <w:ind w:firstLine="567"/>
        <w:jc w:val="both"/>
        <w:rPr>
          <w:rFonts w:ascii="Sylfaen" w:hAnsi="Sylfaen"/>
          <w:lang w:val="en-GB"/>
        </w:rPr>
      </w:pPr>
    </w:p>
    <w:p w:rsidR="0051196E" w:rsidRPr="00B00054" w:rsidRDefault="0051196E" w:rsidP="00096320">
      <w:pPr>
        <w:spacing w:line="360" w:lineRule="auto"/>
        <w:ind w:firstLine="567"/>
        <w:jc w:val="both"/>
        <w:rPr>
          <w:rFonts w:ascii="Sylfaen" w:hAnsi="Sylfaen"/>
        </w:rPr>
      </w:pPr>
    </w:p>
    <w:p w:rsidR="0051196E" w:rsidRPr="00B00054" w:rsidRDefault="0051196E" w:rsidP="00096320">
      <w:pPr>
        <w:spacing w:line="360" w:lineRule="auto"/>
        <w:ind w:firstLine="567"/>
        <w:jc w:val="both"/>
        <w:rPr>
          <w:rFonts w:ascii="Sylfaen" w:hAnsi="Sylfaen"/>
          <w:sz w:val="32"/>
          <w:szCs w:val="32"/>
          <w:lang w:val="en-GB"/>
        </w:rPr>
      </w:pPr>
      <w:r w:rsidRPr="00B00054">
        <w:rPr>
          <w:rFonts w:ascii="Sylfaen" w:hAnsi="Sylfaen"/>
          <w:sz w:val="32"/>
          <w:szCs w:val="32"/>
        </w:rPr>
        <w:lastRenderedPageBreak/>
        <w:t>Ներածություն</w:t>
      </w:r>
    </w:p>
    <w:p w:rsidR="0051196E" w:rsidRPr="00B00054" w:rsidRDefault="0051196E" w:rsidP="00096320">
      <w:pPr>
        <w:spacing w:after="0" w:line="360" w:lineRule="auto"/>
        <w:ind w:firstLine="567"/>
        <w:jc w:val="both"/>
        <w:rPr>
          <w:rFonts w:ascii="Sylfaen" w:hAnsi="Sylfaen"/>
          <w:sz w:val="24"/>
          <w:szCs w:val="24"/>
          <w:lang w:val="en-GB"/>
        </w:rPr>
      </w:pPr>
      <w:r w:rsidRPr="00B00054">
        <w:rPr>
          <w:rFonts w:ascii="Sylfaen" w:hAnsi="Sylfaen"/>
          <w:sz w:val="24"/>
          <w:szCs w:val="24"/>
        </w:rPr>
        <w:t>Մեր</w:t>
      </w:r>
      <w:r w:rsidRPr="00B00054">
        <w:rPr>
          <w:rFonts w:ascii="Sylfaen" w:hAnsi="Sylfaen"/>
          <w:sz w:val="24"/>
          <w:szCs w:val="24"/>
          <w:lang w:val="en-GB"/>
        </w:rPr>
        <w:t xml:space="preserve"> </w:t>
      </w:r>
      <w:r w:rsidRPr="00B00054">
        <w:rPr>
          <w:rFonts w:ascii="Sylfaen" w:hAnsi="Sylfaen"/>
          <w:sz w:val="24"/>
          <w:szCs w:val="24"/>
        </w:rPr>
        <w:t>հետազոտական</w:t>
      </w:r>
      <w:r w:rsidRPr="00B00054">
        <w:rPr>
          <w:rFonts w:ascii="Sylfaen" w:hAnsi="Sylfaen"/>
          <w:sz w:val="24"/>
          <w:szCs w:val="24"/>
          <w:lang w:val="en-GB"/>
        </w:rPr>
        <w:t xml:space="preserve"> </w:t>
      </w:r>
      <w:r w:rsidRPr="00B00054">
        <w:rPr>
          <w:rFonts w:ascii="Sylfaen" w:hAnsi="Sylfaen"/>
          <w:sz w:val="24"/>
          <w:szCs w:val="24"/>
        </w:rPr>
        <w:t>աշխատանքի</w:t>
      </w:r>
      <w:r w:rsidRPr="00B00054">
        <w:rPr>
          <w:rFonts w:ascii="Sylfaen" w:hAnsi="Sylfaen"/>
          <w:sz w:val="24"/>
          <w:szCs w:val="24"/>
          <w:lang w:val="en-GB"/>
        </w:rPr>
        <w:t xml:space="preserve"> </w:t>
      </w:r>
      <w:r w:rsidRPr="00B00054">
        <w:rPr>
          <w:rFonts w:ascii="Sylfaen" w:hAnsi="Sylfaen"/>
          <w:sz w:val="24"/>
          <w:szCs w:val="24"/>
        </w:rPr>
        <w:t>թեման</w:t>
      </w:r>
      <w:r w:rsidRPr="00B00054">
        <w:rPr>
          <w:rFonts w:ascii="Sylfaen" w:hAnsi="Sylfaen"/>
          <w:sz w:val="24"/>
          <w:szCs w:val="24"/>
          <w:lang w:val="en-GB"/>
        </w:rPr>
        <w:t xml:space="preserve"> </w:t>
      </w:r>
      <w:r w:rsidRPr="00B00054">
        <w:rPr>
          <w:rFonts w:ascii="Sylfaen" w:hAnsi="Sylfaen"/>
          <w:sz w:val="24"/>
          <w:szCs w:val="24"/>
        </w:rPr>
        <w:t>է</w:t>
      </w:r>
      <w:r w:rsidRPr="00B00054">
        <w:rPr>
          <w:rFonts w:ascii="Sylfaen" w:hAnsi="Sylfaen"/>
          <w:sz w:val="24"/>
          <w:szCs w:val="24"/>
          <w:lang w:val="en-GB"/>
        </w:rPr>
        <w:t xml:space="preserve"> «</w:t>
      </w:r>
      <w:r w:rsidRPr="00B00054">
        <w:rPr>
          <w:rFonts w:ascii="Sylfaen" w:hAnsi="Sylfaen"/>
          <w:color w:val="000000" w:themeColor="text1"/>
          <w:sz w:val="24"/>
          <w:szCs w:val="24"/>
        </w:rPr>
        <w:t>Ուղղագրության</w:t>
      </w:r>
      <w:r w:rsidRPr="00B00054">
        <w:rPr>
          <w:rFonts w:ascii="Sylfaen" w:hAnsi="Sylfaen"/>
          <w:color w:val="000000" w:themeColor="text1"/>
          <w:sz w:val="24"/>
          <w:szCs w:val="24"/>
          <w:lang w:val="en-GB"/>
        </w:rPr>
        <w:t xml:space="preserve"> </w:t>
      </w:r>
      <w:r w:rsidRPr="00B00054">
        <w:rPr>
          <w:rFonts w:ascii="Sylfaen" w:hAnsi="Sylfaen"/>
          <w:color w:val="000000" w:themeColor="text1"/>
          <w:sz w:val="24"/>
          <w:szCs w:val="24"/>
        </w:rPr>
        <w:t>ուսուցումը</w:t>
      </w:r>
      <w:r w:rsidRPr="00B00054">
        <w:rPr>
          <w:rFonts w:ascii="Sylfaen" w:hAnsi="Sylfaen"/>
          <w:color w:val="000000" w:themeColor="text1"/>
          <w:sz w:val="24"/>
          <w:szCs w:val="24"/>
          <w:lang w:val="en-GB"/>
        </w:rPr>
        <w:t xml:space="preserve"> </w:t>
      </w:r>
      <w:r w:rsidRPr="00B00054">
        <w:rPr>
          <w:rFonts w:ascii="Sylfaen" w:hAnsi="Sylfaen"/>
          <w:color w:val="000000" w:themeColor="text1"/>
          <w:sz w:val="24"/>
          <w:szCs w:val="24"/>
        </w:rPr>
        <w:t>հիմնական</w:t>
      </w:r>
      <w:r w:rsidRPr="00B00054">
        <w:rPr>
          <w:rFonts w:ascii="Sylfaen" w:hAnsi="Sylfaen"/>
          <w:color w:val="000000" w:themeColor="text1"/>
          <w:sz w:val="24"/>
          <w:szCs w:val="24"/>
          <w:lang w:val="en-GB"/>
        </w:rPr>
        <w:t xml:space="preserve"> </w:t>
      </w:r>
      <w:r w:rsidRPr="00B00054">
        <w:rPr>
          <w:rFonts w:ascii="Sylfaen" w:hAnsi="Sylfaen"/>
          <w:color w:val="000000" w:themeColor="text1"/>
          <w:sz w:val="24"/>
          <w:szCs w:val="24"/>
        </w:rPr>
        <w:t>դպրոցում</w:t>
      </w:r>
      <w:r w:rsidRPr="00B00054">
        <w:rPr>
          <w:rFonts w:ascii="Sylfaen" w:hAnsi="Sylfaen"/>
          <w:color w:val="000000" w:themeColor="text1"/>
          <w:sz w:val="24"/>
          <w:szCs w:val="24"/>
          <w:lang w:val="en-GB"/>
        </w:rPr>
        <w:t xml:space="preserve"> </w:t>
      </w:r>
      <w:r w:rsidRPr="00B00054">
        <w:rPr>
          <w:rFonts w:ascii="Sylfaen" w:hAnsi="Sylfaen"/>
          <w:color w:val="000000" w:themeColor="text1"/>
          <w:sz w:val="24"/>
          <w:szCs w:val="24"/>
        </w:rPr>
        <w:t>ակտիվ</w:t>
      </w:r>
      <w:r w:rsidRPr="00B00054">
        <w:rPr>
          <w:rFonts w:ascii="Sylfaen" w:hAnsi="Sylfaen"/>
          <w:color w:val="000000" w:themeColor="text1"/>
          <w:sz w:val="24"/>
          <w:szCs w:val="24"/>
          <w:lang w:val="en-GB"/>
        </w:rPr>
        <w:t xml:space="preserve"> </w:t>
      </w:r>
      <w:r w:rsidRPr="00B00054">
        <w:rPr>
          <w:rFonts w:ascii="Sylfaen" w:hAnsi="Sylfaen"/>
          <w:color w:val="000000" w:themeColor="text1"/>
          <w:sz w:val="24"/>
          <w:szCs w:val="24"/>
        </w:rPr>
        <w:t>մեթոդների</w:t>
      </w:r>
      <w:r w:rsidRPr="00B00054">
        <w:rPr>
          <w:rFonts w:ascii="Sylfaen" w:hAnsi="Sylfaen"/>
          <w:color w:val="000000" w:themeColor="text1"/>
          <w:sz w:val="24"/>
          <w:szCs w:val="24"/>
          <w:lang w:val="en-GB"/>
        </w:rPr>
        <w:t xml:space="preserve"> </w:t>
      </w:r>
      <w:r w:rsidRPr="00B00054">
        <w:rPr>
          <w:rFonts w:ascii="Sylfaen" w:hAnsi="Sylfaen"/>
          <w:color w:val="000000" w:themeColor="text1"/>
          <w:sz w:val="24"/>
          <w:szCs w:val="24"/>
        </w:rPr>
        <w:t>գործադրմամբ</w:t>
      </w:r>
      <w:r w:rsidRPr="00B00054">
        <w:rPr>
          <w:rFonts w:ascii="Sylfaen" w:hAnsi="Sylfaen"/>
          <w:sz w:val="24"/>
          <w:szCs w:val="24"/>
          <w:lang w:val="en-GB"/>
        </w:rPr>
        <w:t xml:space="preserve">»:  </w:t>
      </w:r>
    </w:p>
    <w:p w:rsidR="0051196E" w:rsidRPr="00B00054" w:rsidRDefault="0051196E" w:rsidP="00096320">
      <w:pPr>
        <w:spacing w:after="0" w:line="360" w:lineRule="auto"/>
        <w:ind w:firstLine="567"/>
        <w:jc w:val="both"/>
        <w:rPr>
          <w:rFonts w:ascii="Sylfaen" w:hAnsi="Sylfaen"/>
          <w:color w:val="000000" w:themeColor="text1"/>
          <w:sz w:val="24"/>
          <w:szCs w:val="24"/>
          <w:lang w:val="en-GB"/>
        </w:rPr>
      </w:pPr>
      <w:r w:rsidRPr="00B00054">
        <w:rPr>
          <w:rFonts w:ascii="Sylfaen" w:hAnsi="Sylfaen"/>
          <w:sz w:val="24"/>
          <w:szCs w:val="24"/>
        </w:rPr>
        <w:t>Ուղղագրության</w:t>
      </w:r>
      <w:r w:rsidRPr="00B00054">
        <w:rPr>
          <w:rFonts w:ascii="Sylfaen" w:hAnsi="Sylfaen"/>
          <w:sz w:val="24"/>
          <w:szCs w:val="24"/>
          <w:lang w:val="en-GB"/>
        </w:rPr>
        <w:t xml:space="preserve"> </w:t>
      </w:r>
      <w:r w:rsidRPr="00B00054">
        <w:rPr>
          <w:rFonts w:ascii="Sylfaen" w:hAnsi="Sylfaen"/>
          <w:sz w:val="24"/>
          <w:szCs w:val="24"/>
        </w:rPr>
        <w:t>ուսուցումը</w:t>
      </w:r>
      <w:r w:rsidRPr="00B00054">
        <w:rPr>
          <w:rFonts w:ascii="Sylfaen" w:hAnsi="Sylfaen"/>
          <w:sz w:val="24"/>
          <w:szCs w:val="24"/>
          <w:lang w:val="en-GB"/>
        </w:rPr>
        <w:t xml:space="preserve"> </w:t>
      </w:r>
      <w:r w:rsidRPr="00B00054">
        <w:rPr>
          <w:rFonts w:ascii="Sylfaen" w:hAnsi="Sylfaen"/>
          <w:sz w:val="24"/>
          <w:szCs w:val="24"/>
        </w:rPr>
        <w:t>միշտ</w:t>
      </w:r>
      <w:r w:rsidRPr="00B00054">
        <w:rPr>
          <w:rFonts w:ascii="Sylfaen" w:hAnsi="Sylfaen"/>
          <w:sz w:val="24"/>
          <w:szCs w:val="24"/>
          <w:lang w:val="en-GB"/>
        </w:rPr>
        <w:t xml:space="preserve"> </w:t>
      </w:r>
      <w:r w:rsidRPr="00B00054">
        <w:rPr>
          <w:rFonts w:ascii="Sylfaen" w:hAnsi="Sylfaen"/>
          <w:sz w:val="24"/>
          <w:szCs w:val="24"/>
        </w:rPr>
        <w:t>էլ</w:t>
      </w:r>
      <w:r w:rsidRPr="00B00054">
        <w:rPr>
          <w:rFonts w:ascii="Sylfaen" w:hAnsi="Sylfaen"/>
          <w:sz w:val="24"/>
          <w:szCs w:val="24"/>
          <w:lang w:val="en-GB"/>
        </w:rPr>
        <w:t xml:space="preserve"> </w:t>
      </w:r>
      <w:r w:rsidRPr="00B00054">
        <w:rPr>
          <w:rFonts w:ascii="Sylfaen" w:hAnsi="Sylfaen"/>
          <w:sz w:val="24"/>
          <w:szCs w:val="24"/>
        </w:rPr>
        <w:t>եղել</w:t>
      </w:r>
      <w:r w:rsidRPr="00B00054">
        <w:rPr>
          <w:rFonts w:ascii="Sylfaen" w:hAnsi="Sylfaen"/>
          <w:sz w:val="24"/>
          <w:szCs w:val="24"/>
          <w:lang w:val="en-GB"/>
        </w:rPr>
        <w:t xml:space="preserve"> </w:t>
      </w:r>
      <w:r w:rsidRPr="00B00054">
        <w:rPr>
          <w:rFonts w:ascii="Sylfaen" w:hAnsi="Sylfaen"/>
          <w:sz w:val="24"/>
          <w:szCs w:val="24"/>
        </w:rPr>
        <w:t>է</w:t>
      </w:r>
      <w:r w:rsidRPr="00B00054">
        <w:rPr>
          <w:rFonts w:ascii="Sylfaen" w:hAnsi="Sylfaen"/>
          <w:sz w:val="24"/>
          <w:szCs w:val="24"/>
          <w:lang w:val="en-GB"/>
        </w:rPr>
        <w:t xml:space="preserve"> </w:t>
      </w:r>
      <w:r w:rsidRPr="00B00054">
        <w:rPr>
          <w:rFonts w:ascii="Sylfaen" w:hAnsi="Sylfaen"/>
          <w:sz w:val="24"/>
          <w:szCs w:val="24"/>
        </w:rPr>
        <w:t>մանկավարժների</w:t>
      </w:r>
      <w:r w:rsidRPr="00B00054">
        <w:rPr>
          <w:rFonts w:ascii="Sylfaen" w:hAnsi="Sylfaen"/>
          <w:sz w:val="24"/>
          <w:szCs w:val="24"/>
          <w:lang w:val="en-GB"/>
        </w:rPr>
        <w:t xml:space="preserve"> </w:t>
      </w:r>
      <w:r w:rsidRPr="00B00054">
        <w:rPr>
          <w:rFonts w:ascii="Sylfaen" w:hAnsi="Sylfaen"/>
          <w:sz w:val="24"/>
          <w:szCs w:val="24"/>
        </w:rPr>
        <w:t>ուշադրության</w:t>
      </w:r>
      <w:r w:rsidRPr="00B00054">
        <w:rPr>
          <w:rFonts w:ascii="Sylfaen" w:hAnsi="Sylfaen"/>
          <w:sz w:val="24"/>
          <w:szCs w:val="24"/>
          <w:lang w:val="en-GB"/>
        </w:rPr>
        <w:t xml:space="preserve"> </w:t>
      </w:r>
      <w:r w:rsidRPr="00B00054">
        <w:rPr>
          <w:rFonts w:ascii="Sylfaen" w:hAnsi="Sylfaen"/>
          <w:sz w:val="24"/>
          <w:szCs w:val="24"/>
        </w:rPr>
        <w:t>կենտրոնում՝</w:t>
      </w:r>
      <w:r w:rsidRPr="00B00054">
        <w:rPr>
          <w:rFonts w:ascii="Sylfaen" w:hAnsi="Sylfaen"/>
          <w:sz w:val="24"/>
          <w:szCs w:val="24"/>
          <w:lang w:val="en-GB"/>
        </w:rPr>
        <w:t xml:space="preserve"> </w:t>
      </w:r>
      <w:r w:rsidRPr="00B00054">
        <w:rPr>
          <w:rFonts w:ascii="Sylfaen" w:hAnsi="Sylfaen"/>
          <w:sz w:val="24"/>
          <w:szCs w:val="24"/>
        </w:rPr>
        <w:t>մանավանդ</w:t>
      </w:r>
      <w:r w:rsidRPr="00B00054">
        <w:rPr>
          <w:rFonts w:ascii="Sylfaen" w:hAnsi="Sylfaen"/>
          <w:sz w:val="24"/>
          <w:szCs w:val="24"/>
          <w:lang w:val="en-GB"/>
        </w:rPr>
        <w:t xml:space="preserve"> </w:t>
      </w:r>
      <w:r w:rsidRPr="00B00054">
        <w:rPr>
          <w:rFonts w:ascii="Sylfaen" w:hAnsi="Sylfaen"/>
          <w:sz w:val="24"/>
          <w:szCs w:val="24"/>
        </w:rPr>
        <w:t>որ</w:t>
      </w:r>
      <w:r w:rsidRPr="00B00054">
        <w:rPr>
          <w:rFonts w:ascii="Sylfaen" w:hAnsi="Sylfaen"/>
          <w:sz w:val="24"/>
          <w:szCs w:val="24"/>
          <w:lang w:val="en-GB"/>
        </w:rPr>
        <w:t xml:space="preserve"> </w:t>
      </w:r>
      <w:r w:rsidRPr="00B00054">
        <w:rPr>
          <w:rFonts w:ascii="Sylfaen" w:hAnsi="Sylfaen"/>
          <w:color w:val="000000" w:themeColor="text1"/>
          <w:sz w:val="24"/>
          <w:szCs w:val="24"/>
          <w:lang w:val="hy-AM"/>
        </w:rPr>
        <w:t xml:space="preserve">դպրոցին ներկայացվող առաջնային պահանջներից  մեկը գրագետ </w:t>
      </w:r>
      <w:r w:rsidRPr="00B00054">
        <w:rPr>
          <w:rFonts w:ascii="Sylfaen" w:hAnsi="Sylfaen"/>
          <w:color w:val="000000" w:themeColor="text1"/>
          <w:sz w:val="24"/>
          <w:szCs w:val="24"/>
        </w:rPr>
        <w:t>գրավոր</w:t>
      </w:r>
      <w:r w:rsidRPr="00B00054">
        <w:rPr>
          <w:rFonts w:ascii="Sylfaen" w:hAnsi="Sylfaen"/>
          <w:color w:val="000000" w:themeColor="text1"/>
          <w:sz w:val="24"/>
          <w:szCs w:val="24"/>
          <w:lang w:val="en-GB"/>
        </w:rPr>
        <w:t xml:space="preserve"> </w:t>
      </w:r>
      <w:r w:rsidRPr="00B00054">
        <w:rPr>
          <w:rFonts w:ascii="Sylfaen" w:hAnsi="Sylfaen"/>
          <w:color w:val="000000" w:themeColor="text1"/>
          <w:sz w:val="24"/>
          <w:szCs w:val="24"/>
        </w:rPr>
        <w:t>և</w:t>
      </w:r>
      <w:r w:rsidRPr="00B00054">
        <w:rPr>
          <w:rFonts w:ascii="Sylfaen" w:hAnsi="Sylfaen"/>
          <w:color w:val="000000" w:themeColor="text1"/>
          <w:sz w:val="24"/>
          <w:szCs w:val="24"/>
          <w:lang w:val="en-GB"/>
        </w:rPr>
        <w:t xml:space="preserve"> </w:t>
      </w:r>
      <w:r w:rsidRPr="00B00054">
        <w:rPr>
          <w:rFonts w:ascii="Sylfaen" w:hAnsi="Sylfaen"/>
          <w:color w:val="000000" w:themeColor="text1"/>
          <w:sz w:val="24"/>
          <w:szCs w:val="24"/>
        </w:rPr>
        <w:t>բանավոր</w:t>
      </w:r>
      <w:r w:rsidRPr="00B00054">
        <w:rPr>
          <w:rFonts w:ascii="Sylfaen" w:hAnsi="Sylfaen"/>
          <w:color w:val="000000" w:themeColor="text1"/>
          <w:sz w:val="24"/>
          <w:szCs w:val="24"/>
          <w:lang w:val="en-GB"/>
        </w:rPr>
        <w:t xml:space="preserve"> </w:t>
      </w:r>
      <w:r w:rsidRPr="00B00054">
        <w:rPr>
          <w:rFonts w:ascii="Sylfaen" w:hAnsi="Sylfaen"/>
          <w:color w:val="000000" w:themeColor="text1"/>
          <w:sz w:val="24"/>
          <w:szCs w:val="24"/>
          <w:lang w:val="hy-AM"/>
        </w:rPr>
        <w:t>խոսք ունեցող  շրջանավարտ տալն է:</w:t>
      </w:r>
      <w:r w:rsidRPr="00B00054">
        <w:rPr>
          <w:rFonts w:ascii="Sylfaen" w:hAnsi="Sylfaen"/>
          <w:color w:val="000000" w:themeColor="text1"/>
          <w:sz w:val="24"/>
          <w:szCs w:val="24"/>
          <w:lang w:val="en-GB"/>
        </w:rPr>
        <w:t xml:space="preserve"> </w:t>
      </w:r>
    </w:p>
    <w:p w:rsidR="0052156A" w:rsidRPr="00B00054" w:rsidRDefault="00712064" w:rsidP="00096320">
      <w:pPr>
        <w:spacing w:after="0" w:line="360" w:lineRule="auto"/>
        <w:ind w:firstLine="567"/>
        <w:jc w:val="both"/>
        <w:rPr>
          <w:rFonts w:ascii="Sylfaen" w:hAnsi="Sylfaen"/>
          <w:bCs/>
          <w:color w:val="000000" w:themeColor="text1"/>
          <w:sz w:val="24"/>
          <w:szCs w:val="24"/>
          <w:lang w:val="en-GB"/>
        </w:rPr>
      </w:pPr>
      <w:r w:rsidRPr="00B00054">
        <w:rPr>
          <w:rFonts w:ascii="Sylfaen" w:hAnsi="Sylfaen"/>
          <w:bCs/>
          <w:color w:val="000000" w:themeColor="text1"/>
          <w:sz w:val="24"/>
          <w:szCs w:val="24"/>
          <w:lang w:val="hy-AM"/>
        </w:rPr>
        <w:t>Թեմայի արդիականությունը</w:t>
      </w:r>
      <w:r w:rsidRPr="00B00054">
        <w:rPr>
          <w:rFonts w:ascii="Sylfaen" w:hAnsi="Sylfaen"/>
          <w:b/>
          <w:bCs/>
          <w:color w:val="000000" w:themeColor="text1"/>
          <w:sz w:val="24"/>
          <w:szCs w:val="24"/>
          <w:lang w:val="hy-AM"/>
        </w:rPr>
        <w:t xml:space="preserve"> </w:t>
      </w:r>
      <w:r w:rsidRPr="00B00054">
        <w:rPr>
          <w:rFonts w:ascii="Sylfaen" w:hAnsi="Sylfaen"/>
          <w:bCs/>
          <w:color w:val="000000" w:themeColor="text1"/>
          <w:sz w:val="24"/>
          <w:szCs w:val="24"/>
          <w:lang w:val="hy-AM"/>
        </w:rPr>
        <w:t xml:space="preserve">պայմանավորված է  մի կողմից՝ ուղղագրության ուսուցման կարևորությամբ, </w:t>
      </w:r>
      <w:r w:rsidRPr="00B00054">
        <w:rPr>
          <w:rFonts w:ascii="Sylfaen" w:hAnsi="Sylfaen"/>
          <w:bCs/>
          <w:color w:val="000000" w:themeColor="text1"/>
          <w:sz w:val="24"/>
          <w:szCs w:val="24"/>
        </w:rPr>
        <w:t>մյուս</w:t>
      </w:r>
      <w:r w:rsidRPr="00B00054">
        <w:rPr>
          <w:rFonts w:ascii="Sylfaen" w:hAnsi="Sylfaen"/>
          <w:bCs/>
          <w:color w:val="000000" w:themeColor="text1"/>
          <w:sz w:val="24"/>
          <w:szCs w:val="24"/>
          <w:lang w:val="en-GB"/>
        </w:rPr>
        <w:t xml:space="preserve"> </w:t>
      </w:r>
      <w:r w:rsidRPr="00B00054">
        <w:rPr>
          <w:rFonts w:ascii="Sylfaen" w:hAnsi="Sylfaen"/>
          <w:bCs/>
          <w:color w:val="000000" w:themeColor="text1"/>
          <w:sz w:val="24"/>
          <w:szCs w:val="24"/>
        </w:rPr>
        <w:t>կողմի՝</w:t>
      </w:r>
      <w:r w:rsidRPr="00B00054">
        <w:rPr>
          <w:rFonts w:ascii="Sylfaen" w:hAnsi="Sylfaen"/>
          <w:bCs/>
          <w:color w:val="000000" w:themeColor="text1"/>
          <w:sz w:val="24"/>
          <w:szCs w:val="24"/>
          <w:lang w:val="en-GB"/>
        </w:rPr>
        <w:t xml:space="preserve"> </w:t>
      </w:r>
      <w:r w:rsidRPr="00B00054">
        <w:rPr>
          <w:rFonts w:ascii="Sylfaen" w:hAnsi="Sylfaen"/>
          <w:bCs/>
          <w:color w:val="000000" w:themeColor="text1"/>
          <w:sz w:val="24"/>
          <w:szCs w:val="24"/>
        </w:rPr>
        <w:t>ուսուցման</w:t>
      </w:r>
      <w:r w:rsidRPr="00B00054">
        <w:rPr>
          <w:rFonts w:ascii="Sylfaen" w:hAnsi="Sylfaen"/>
          <w:bCs/>
          <w:color w:val="000000" w:themeColor="text1"/>
          <w:sz w:val="24"/>
          <w:szCs w:val="24"/>
          <w:lang w:val="en-GB"/>
        </w:rPr>
        <w:t xml:space="preserve"> </w:t>
      </w:r>
      <w:r w:rsidRPr="00B00054">
        <w:rPr>
          <w:rFonts w:ascii="Sylfaen" w:hAnsi="Sylfaen"/>
          <w:bCs/>
          <w:color w:val="000000" w:themeColor="text1"/>
          <w:sz w:val="24"/>
          <w:szCs w:val="24"/>
        </w:rPr>
        <w:t>համապատասխան</w:t>
      </w:r>
      <w:r w:rsidRPr="00B00054">
        <w:rPr>
          <w:rFonts w:ascii="Sylfaen" w:hAnsi="Sylfaen"/>
          <w:bCs/>
          <w:color w:val="000000" w:themeColor="text1"/>
          <w:sz w:val="24"/>
          <w:szCs w:val="24"/>
          <w:lang w:val="en-GB"/>
        </w:rPr>
        <w:t xml:space="preserve"> </w:t>
      </w:r>
      <w:r w:rsidRPr="00B00054">
        <w:rPr>
          <w:rFonts w:ascii="Sylfaen" w:hAnsi="Sylfaen"/>
          <w:bCs/>
          <w:color w:val="000000" w:themeColor="text1"/>
          <w:sz w:val="24"/>
          <w:szCs w:val="24"/>
        </w:rPr>
        <w:t>մեթոդների</w:t>
      </w:r>
      <w:r w:rsidRPr="00B00054">
        <w:rPr>
          <w:rFonts w:ascii="Sylfaen" w:hAnsi="Sylfaen"/>
          <w:bCs/>
          <w:color w:val="000000" w:themeColor="text1"/>
          <w:sz w:val="24"/>
          <w:szCs w:val="24"/>
          <w:lang w:val="en-GB"/>
        </w:rPr>
        <w:t xml:space="preserve"> </w:t>
      </w:r>
      <w:r w:rsidRPr="00B00054">
        <w:rPr>
          <w:rFonts w:ascii="Sylfaen" w:hAnsi="Sylfaen"/>
          <w:bCs/>
          <w:color w:val="000000" w:themeColor="text1"/>
          <w:sz w:val="24"/>
          <w:szCs w:val="24"/>
        </w:rPr>
        <w:t>ընտրությամբ</w:t>
      </w:r>
      <w:r w:rsidR="0052156A" w:rsidRPr="00B00054">
        <w:rPr>
          <w:rFonts w:ascii="Sylfaen" w:hAnsi="Sylfaen"/>
          <w:bCs/>
          <w:color w:val="000000" w:themeColor="text1"/>
          <w:sz w:val="24"/>
          <w:szCs w:val="24"/>
          <w:lang w:val="en-GB"/>
        </w:rPr>
        <w:t xml:space="preserve">, </w:t>
      </w:r>
      <w:r w:rsidR="0052156A" w:rsidRPr="00B00054">
        <w:rPr>
          <w:rFonts w:ascii="Sylfaen" w:hAnsi="Sylfaen"/>
          <w:bCs/>
          <w:color w:val="000000" w:themeColor="text1"/>
          <w:sz w:val="24"/>
          <w:szCs w:val="24"/>
        </w:rPr>
        <w:t>մայրենիի</w:t>
      </w:r>
      <w:r w:rsidR="0052156A" w:rsidRPr="00B00054">
        <w:rPr>
          <w:rFonts w:ascii="Sylfaen" w:hAnsi="Sylfaen"/>
          <w:bCs/>
          <w:color w:val="000000" w:themeColor="text1"/>
          <w:sz w:val="24"/>
          <w:szCs w:val="24"/>
          <w:lang w:val="en-GB"/>
        </w:rPr>
        <w:t xml:space="preserve"> /5-6-</w:t>
      </w:r>
      <w:r w:rsidR="0052156A" w:rsidRPr="00B00054">
        <w:rPr>
          <w:rFonts w:ascii="Sylfaen" w:hAnsi="Sylfaen"/>
          <w:bCs/>
          <w:color w:val="000000" w:themeColor="text1"/>
          <w:sz w:val="24"/>
          <w:szCs w:val="24"/>
        </w:rPr>
        <w:t>րդ</w:t>
      </w:r>
      <w:r w:rsidR="0052156A" w:rsidRPr="00B00054">
        <w:rPr>
          <w:rFonts w:ascii="Sylfaen" w:hAnsi="Sylfaen"/>
          <w:bCs/>
          <w:color w:val="000000" w:themeColor="text1"/>
          <w:sz w:val="24"/>
          <w:szCs w:val="24"/>
          <w:lang w:val="en-GB"/>
        </w:rPr>
        <w:t xml:space="preserve"> </w:t>
      </w:r>
      <w:r w:rsidR="0052156A" w:rsidRPr="00B00054">
        <w:rPr>
          <w:rFonts w:ascii="Sylfaen" w:hAnsi="Sylfaen"/>
          <w:bCs/>
          <w:color w:val="000000" w:themeColor="text1"/>
          <w:sz w:val="24"/>
          <w:szCs w:val="24"/>
        </w:rPr>
        <w:t>դասարաններ</w:t>
      </w:r>
      <w:r w:rsidR="0052156A" w:rsidRPr="00B00054">
        <w:rPr>
          <w:rFonts w:ascii="Sylfaen" w:hAnsi="Sylfaen"/>
          <w:bCs/>
          <w:color w:val="000000" w:themeColor="text1"/>
          <w:sz w:val="24"/>
          <w:szCs w:val="24"/>
          <w:lang w:val="en-GB"/>
        </w:rPr>
        <w:t xml:space="preserve">/ </w:t>
      </w:r>
      <w:r w:rsidR="0052156A" w:rsidRPr="00B00054">
        <w:rPr>
          <w:rFonts w:ascii="Sylfaen" w:hAnsi="Sylfaen"/>
          <w:bCs/>
          <w:color w:val="000000" w:themeColor="text1"/>
          <w:sz w:val="24"/>
          <w:szCs w:val="24"/>
        </w:rPr>
        <w:t>և</w:t>
      </w:r>
      <w:r w:rsidR="0052156A" w:rsidRPr="00B00054">
        <w:rPr>
          <w:rFonts w:ascii="Sylfaen" w:hAnsi="Sylfaen"/>
          <w:bCs/>
          <w:color w:val="000000" w:themeColor="text1"/>
          <w:sz w:val="24"/>
          <w:szCs w:val="24"/>
          <w:lang w:val="en-GB"/>
        </w:rPr>
        <w:t xml:space="preserve"> </w:t>
      </w:r>
      <w:r w:rsidR="0052156A" w:rsidRPr="00B00054">
        <w:rPr>
          <w:rFonts w:ascii="Sylfaen" w:hAnsi="Sylfaen"/>
          <w:bCs/>
          <w:color w:val="000000" w:themeColor="text1"/>
          <w:sz w:val="24"/>
          <w:szCs w:val="24"/>
        </w:rPr>
        <w:t>հայոց</w:t>
      </w:r>
      <w:r w:rsidR="0052156A" w:rsidRPr="00B00054">
        <w:rPr>
          <w:rFonts w:ascii="Sylfaen" w:hAnsi="Sylfaen"/>
          <w:bCs/>
          <w:color w:val="000000" w:themeColor="text1"/>
          <w:sz w:val="24"/>
          <w:szCs w:val="24"/>
          <w:lang w:val="en-GB"/>
        </w:rPr>
        <w:t xml:space="preserve"> </w:t>
      </w:r>
      <w:r w:rsidR="0052156A" w:rsidRPr="00B00054">
        <w:rPr>
          <w:rFonts w:ascii="Sylfaen" w:hAnsi="Sylfaen"/>
          <w:bCs/>
          <w:color w:val="000000" w:themeColor="text1"/>
          <w:sz w:val="24"/>
          <w:szCs w:val="24"/>
        </w:rPr>
        <w:t>լեզվի</w:t>
      </w:r>
      <w:r w:rsidR="0052156A" w:rsidRPr="00B00054">
        <w:rPr>
          <w:rFonts w:ascii="Sylfaen" w:hAnsi="Sylfaen"/>
          <w:bCs/>
          <w:color w:val="000000" w:themeColor="text1"/>
          <w:sz w:val="24"/>
          <w:szCs w:val="24"/>
          <w:lang w:val="en-GB"/>
        </w:rPr>
        <w:t xml:space="preserve"> </w:t>
      </w:r>
      <w:r w:rsidR="0052156A" w:rsidRPr="00B00054">
        <w:rPr>
          <w:rFonts w:ascii="Sylfaen" w:hAnsi="Sylfaen"/>
          <w:bCs/>
          <w:color w:val="000000" w:themeColor="text1"/>
          <w:sz w:val="24"/>
          <w:szCs w:val="24"/>
          <w:lang w:val="hy-AM"/>
        </w:rPr>
        <w:t xml:space="preserve">դասերի ընթացքում </w:t>
      </w:r>
      <w:r w:rsidR="0052156A" w:rsidRPr="00B00054">
        <w:rPr>
          <w:rFonts w:ascii="Sylfaen" w:hAnsi="Sylfaen"/>
          <w:color w:val="000000" w:themeColor="text1"/>
          <w:sz w:val="24"/>
          <w:szCs w:val="24"/>
          <w:lang w:val="hy-AM"/>
        </w:rPr>
        <w:t>ուղղագրական կանոնների իմացությանն ու կիրառությանը միտված կարողության ձևավորման գործընթաց</w:t>
      </w:r>
      <w:r w:rsidR="0052156A" w:rsidRPr="00B00054">
        <w:rPr>
          <w:rFonts w:ascii="Sylfaen" w:hAnsi="Sylfaen"/>
          <w:color w:val="000000" w:themeColor="text1"/>
          <w:sz w:val="24"/>
          <w:szCs w:val="24"/>
        </w:rPr>
        <w:t>ի</w:t>
      </w:r>
      <w:r w:rsidR="0052156A" w:rsidRPr="00B00054">
        <w:rPr>
          <w:rFonts w:ascii="Sylfaen" w:hAnsi="Sylfaen"/>
          <w:color w:val="000000" w:themeColor="text1"/>
          <w:sz w:val="24"/>
          <w:szCs w:val="24"/>
          <w:lang w:val="en-GB"/>
        </w:rPr>
        <w:t xml:space="preserve"> </w:t>
      </w:r>
      <w:r w:rsidR="0052156A" w:rsidRPr="00B00054">
        <w:rPr>
          <w:rFonts w:ascii="Sylfaen" w:hAnsi="Sylfaen"/>
          <w:color w:val="000000" w:themeColor="text1"/>
          <w:sz w:val="24"/>
          <w:szCs w:val="24"/>
        </w:rPr>
        <w:t>ուսումնասիրությամբ</w:t>
      </w:r>
      <w:r w:rsidRPr="00B00054">
        <w:rPr>
          <w:rFonts w:ascii="Sylfaen" w:hAnsi="Sylfaen"/>
          <w:bCs/>
          <w:color w:val="000000" w:themeColor="text1"/>
          <w:sz w:val="24"/>
          <w:szCs w:val="24"/>
          <w:lang w:val="en-GB"/>
        </w:rPr>
        <w:t>:</w:t>
      </w:r>
    </w:p>
    <w:p w:rsidR="0052156A" w:rsidRPr="00B00054" w:rsidRDefault="0052156A" w:rsidP="00096320">
      <w:pPr>
        <w:spacing w:after="0" w:line="360" w:lineRule="auto"/>
        <w:ind w:firstLine="567"/>
        <w:jc w:val="both"/>
        <w:rPr>
          <w:rFonts w:ascii="Sylfaen" w:hAnsi="Sylfaen"/>
          <w:bCs/>
          <w:color w:val="000000" w:themeColor="text1"/>
          <w:sz w:val="24"/>
          <w:szCs w:val="24"/>
          <w:lang w:val="en-GB"/>
        </w:rPr>
      </w:pPr>
      <w:r w:rsidRPr="00B00054">
        <w:rPr>
          <w:rFonts w:ascii="Sylfaen" w:hAnsi="Sylfaen"/>
          <w:bCs/>
          <w:color w:val="000000" w:themeColor="text1"/>
          <w:sz w:val="24"/>
          <w:szCs w:val="24"/>
          <w:lang w:val="hy-AM"/>
        </w:rPr>
        <w:t xml:space="preserve">Մեր ուսումնասիրության նպատակն է ուսումնասիրել ուղղագրական իրողությունների ուսուցման մեթոդաբանությունը </w:t>
      </w:r>
      <w:r w:rsidRPr="00B00054">
        <w:rPr>
          <w:rFonts w:ascii="Sylfaen" w:hAnsi="Sylfaen"/>
          <w:bCs/>
          <w:color w:val="000000" w:themeColor="text1"/>
          <w:sz w:val="24"/>
          <w:szCs w:val="24"/>
          <w:lang w:val="en-GB"/>
        </w:rPr>
        <w:t>5</w:t>
      </w:r>
      <w:r w:rsidRPr="00B00054">
        <w:rPr>
          <w:rFonts w:ascii="Sylfaen" w:hAnsi="Sylfaen"/>
          <w:bCs/>
          <w:color w:val="000000" w:themeColor="text1"/>
          <w:sz w:val="24"/>
          <w:szCs w:val="24"/>
          <w:lang w:val="hy-AM"/>
        </w:rPr>
        <w:t>-</w:t>
      </w:r>
      <w:r w:rsidRPr="00B00054">
        <w:rPr>
          <w:rFonts w:ascii="Sylfaen" w:hAnsi="Sylfaen"/>
          <w:bCs/>
          <w:color w:val="000000" w:themeColor="text1"/>
          <w:sz w:val="24"/>
          <w:szCs w:val="24"/>
        </w:rPr>
        <w:t>ից</w:t>
      </w:r>
      <w:r w:rsidR="0085472E" w:rsidRPr="00B00054">
        <w:rPr>
          <w:rFonts w:ascii="Sylfaen" w:hAnsi="Sylfaen"/>
          <w:bCs/>
          <w:color w:val="000000" w:themeColor="text1"/>
          <w:sz w:val="24"/>
          <w:szCs w:val="24"/>
          <w:lang w:val="en-GB"/>
        </w:rPr>
        <w:t xml:space="preserve"> 9</w:t>
      </w:r>
      <w:r w:rsidRPr="00B00054">
        <w:rPr>
          <w:rFonts w:ascii="Sylfaen" w:hAnsi="Sylfaen"/>
          <w:bCs/>
          <w:color w:val="000000" w:themeColor="text1"/>
          <w:sz w:val="24"/>
          <w:szCs w:val="24"/>
          <w:lang w:val="en-GB"/>
        </w:rPr>
        <w:t>-</w:t>
      </w:r>
      <w:r w:rsidRPr="00B00054">
        <w:rPr>
          <w:rFonts w:ascii="Sylfaen" w:hAnsi="Sylfaen"/>
          <w:bCs/>
          <w:color w:val="000000" w:themeColor="text1"/>
          <w:sz w:val="24"/>
          <w:szCs w:val="24"/>
        </w:rPr>
        <w:t>րդ</w:t>
      </w:r>
      <w:r w:rsidRPr="00B00054">
        <w:rPr>
          <w:rFonts w:ascii="Sylfaen" w:hAnsi="Sylfaen"/>
          <w:bCs/>
          <w:color w:val="000000" w:themeColor="text1"/>
          <w:sz w:val="24"/>
          <w:szCs w:val="24"/>
          <w:lang w:val="hy-AM"/>
        </w:rPr>
        <w:t xml:space="preserve"> դասարան</w:t>
      </w:r>
      <w:r w:rsidRPr="00B00054">
        <w:rPr>
          <w:rFonts w:ascii="Sylfaen" w:hAnsi="Sylfaen"/>
          <w:bCs/>
          <w:color w:val="000000" w:themeColor="text1"/>
          <w:sz w:val="24"/>
          <w:szCs w:val="24"/>
        </w:rPr>
        <w:t>ներ</w:t>
      </w:r>
      <w:r w:rsidRPr="00B00054">
        <w:rPr>
          <w:rFonts w:ascii="Sylfaen" w:hAnsi="Sylfaen"/>
          <w:bCs/>
          <w:color w:val="000000" w:themeColor="text1"/>
          <w:sz w:val="24"/>
          <w:szCs w:val="24"/>
          <w:lang w:val="hy-AM"/>
        </w:rPr>
        <w:t>ում և առաջարկել վարժությունների համակարգեր, մեթոդական ցուցումներ</w:t>
      </w:r>
      <w:r w:rsidRPr="00B00054">
        <w:rPr>
          <w:rFonts w:ascii="Sylfaen" w:eastAsia="MS Mincho" w:hAnsi="Sylfaen" w:cs="MS Mincho"/>
          <w:bCs/>
          <w:color w:val="000000" w:themeColor="text1"/>
          <w:sz w:val="24"/>
          <w:szCs w:val="24"/>
          <w:lang w:val="hy-AM"/>
        </w:rPr>
        <w:t xml:space="preserve">, </w:t>
      </w:r>
      <w:r w:rsidRPr="00B00054">
        <w:rPr>
          <w:rFonts w:ascii="Sylfaen" w:hAnsi="Sylfaen"/>
          <w:bCs/>
          <w:color w:val="000000" w:themeColor="text1"/>
          <w:sz w:val="24"/>
          <w:szCs w:val="24"/>
          <w:lang w:val="hy-AM"/>
        </w:rPr>
        <w:t>որոնք միտված են ուսումնական վերջնարդյունքի ապահովմանը:</w:t>
      </w:r>
    </w:p>
    <w:p w:rsidR="0052156A" w:rsidRPr="00B00054" w:rsidRDefault="0052156A" w:rsidP="00096320">
      <w:pPr>
        <w:spacing w:after="0" w:line="360" w:lineRule="auto"/>
        <w:ind w:firstLine="567"/>
        <w:jc w:val="both"/>
        <w:rPr>
          <w:rFonts w:ascii="Sylfaen" w:hAnsi="Sylfaen"/>
          <w:b/>
          <w:bCs/>
          <w:color w:val="000000" w:themeColor="text1"/>
          <w:lang w:val="hy-AM"/>
        </w:rPr>
      </w:pPr>
      <w:r w:rsidRPr="00B00054">
        <w:rPr>
          <w:rFonts w:ascii="Sylfaen" w:hAnsi="Sylfaen"/>
          <w:bCs/>
          <w:color w:val="000000" w:themeColor="text1"/>
          <w:sz w:val="24"/>
          <w:szCs w:val="24"/>
          <w:lang w:val="hy-AM"/>
        </w:rPr>
        <w:t>Նպատակին հասնելու համար մեր առջև առաջադրել ենք հետևյալ</w:t>
      </w:r>
      <w:r w:rsidRPr="00B00054">
        <w:rPr>
          <w:rFonts w:ascii="Sylfaen" w:hAnsi="Sylfaen"/>
          <w:b/>
          <w:bCs/>
          <w:color w:val="000000" w:themeColor="text1"/>
          <w:sz w:val="24"/>
          <w:szCs w:val="24"/>
          <w:lang w:val="hy-AM"/>
        </w:rPr>
        <w:t xml:space="preserve">  խնդիրները</w:t>
      </w:r>
      <w:r w:rsidRPr="00B00054">
        <w:rPr>
          <w:rFonts w:ascii="Sylfaen" w:hAnsi="Sylfaen"/>
          <w:b/>
          <w:bCs/>
          <w:color w:val="000000" w:themeColor="text1"/>
          <w:lang w:val="hy-AM"/>
        </w:rPr>
        <w:t xml:space="preserve">՝ </w:t>
      </w:r>
    </w:p>
    <w:p w:rsidR="0052156A" w:rsidRPr="00B00054" w:rsidRDefault="0052156A"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Ուսումնասիրել ուղղագրության ուսուցման մեթոդիկան և վարժությունների համակարգը ակտիվ մեթոդների գործադրմամբ  5-ից 9-րդ դասարաններում։</w:t>
      </w:r>
    </w:p>
    <w:p w:rsidR="00712064" w:rsidRPr="00B00054" w:rsidRDefault="00712064" w:rsidP="00096320">
      <w:pPr>
        <w:spacing w:after="0" w:line="360" w:lineRule="auto"/>
        <w:ind w:firstLine="567"/>
        <w:jc w:val="both"/>
        <w:rPr>
          <w:rFonts w:ascii="Sylfaen" w:hAnsi="Sylfaen"/>
          <w:bCs/>
          <w:color w:val="000000" w:themeColor="text1"/>
          <w:sz w:val="24"/>
          <w:szCs w:val="24"/>
          <w:lang w:val="hy-AM"/>
        </w:rPr>
      </w:pPr>
      <w:r w:rsidRPr="00B00054">
        <w:rPr>
          <w:rFonts w:ascii="Sylfaen" w:hAnsi="Sylfaen"/>
          <w:bCs/>
          <w:color w:val="000000" w:themeColor="text1"/>
          <w:sz w:val="24"/>
          <w:szCs w:val="24"/>
          <w:lang w:val="hy-AM"/>
        </w:rPr>
        <w:t xml:space="preserve"> </w:t>
      </w:r>
    </w:p>
    <w:p w:rsidR="0052156A" w:rsidRPr="00B00054" w:rsidRDefault="0052156A" w:rsidP="00096320">
      <w:pPr>
        <w:spacing w:after="0" w:line="360" w:lineRule="auto"/>
        <w:ind w:firstLine="567"/>
        <w:jc w:val="both"/>
        <w:rPr>
          <w:rFonts w:ascii="Sylfaen" w:hAnsi="Sylfaen"/>
          <w:sz w:val="24"/>
          <w:szCs w:val="24"/>
          <w:lang w:val="hy-AM"/>
        </w:rPr>
      </w:pPr>
    </w:p>
    <w:p w:rsidR="0051196E" w:rsidRPr="00B00054" w:rsidRDefault="0051196E" w:rsidP="00096320">
      <w:pPr>
        <w:spacing w:line="360" w:lineRule="auto"/>
        <w:ind w:firstLine="567"/>
        <w:jc w:val="both"/>
        <w:rPr>
          <w:rFonts w:ascii="Sylfaen" w:hAnsi="Sylfaen"/>
          <w:lang w:val="hy-AM"/>
        </w:rPr>
      </w:pPr>
    </w:p>
    <w:p w:rsidR="0051196E" w:rsidRPr="00B00054" w:rsidRDefault="0051196E" w:rsidP="00096320">
      <w:pPr>
        <w:spacing w:line="360" w:lineRule="auto"/>
        <w:ind w:firstLine="567"/>
        <w:jc w:val="both"/>
        <w:rPr>
          <w:rFonts w:ascii="Sylfaen" w:hAnsi="Sylfaen"/>
          <w:lang w:val="hy-AM"/>
        </w:rPr>
      </w:pPr>
    </w:p>
    <w:p w:rsidR="0051196E" w:rsidRPr="00B00054" w:rsidRDefault="0051196E" w:rsidP="00096320">
      <w:pPr>
        <w:spacing w:line="360" w:lineRule="auto"/>
        <w:ind w:firstLine="567"/>
        <w:jc w:val="both"/>
        <w:rPr>
          <w:rFonts w:ascii="Sylfaen" w:hAnsi="Sylfaen"/>
          <w:lang w:val="hy-AM"/>
        </w:rPr>
      </w:pPr>
    </w:p>
    <w:p w:rsidR="0051196E" w:rsidRPr="00B00054" w:rsidRDefault="0051196E" w:rsidP="00096320">
      <w:pPr>
        <w:spacing w:line="360" w:lineRule="auto"/>
        <w:ind w:firstLine="567"/>
        <w:jc w:val="both"/>
        <w:rPr>
          <w:rFonts w:ascii="Sylfaen" w:hAnsi="Sylfaen"/>
        </w:rPr>
      </w:pPr>
    </w:p>
    <w:p w:rsidR="0085472E" w:rsidRPr="00B00054" w:rsidRDefault="0085472E" w:rsidP="00096320">
      <w:pPr>
        <w:spacing w:line="360" w:lineRule="auto"/>
        <w:ind w:firstLine="567"/>
        <w:jc w:val="both"/>
        <w:rPr>
          <w:rFonts w:ascii="Sylfaen" w:hAnsi="Sylfaen"/>
        </w:rPr>
      </w:pPr>
    </w:p>
    <w:p w:rsidR="0085472E" w:rsidRPr="00B00054" w:rsidRDefault="0085472E" w:rsidP="00096320">
      <w:pPr>
        <w:spacing w:line="360" w:lineRule="auto"/>
        <w:ind w:firstLine="567"/>
        <w:jc w:val="both"/>
        <w:rPr>
          <w:rFonts w:ascii="Sylfaen" w:hAnsi="Sylfaen"/>
        </w:rPr>
      </w:pPr>
    </w:p>
    <w:p w:rsidR="0051196E" w:rsidRPr="00B00054" w:rsidRDefault="001D6FC4" w:rsidP="00096320">
      <w:pPr>
        <w:tabs>
          <w:tab w:val="left" w:pos="900"/>
        </w:tabs>
        <w:spacing w:after="0" w:line="360" w:lineRule="auto"/>
        <w:ind w:firstLine="567"/>
        <w:jc w:val="both"/>
        <w:rPr>
          <w:rFonts w:ascii="Sylfaen" w:hAnsi="Sylfaen"/>
          <w:b/>
          <w:sz w:val="28"/>
          <w:szCs w:val="28"/>
          <w:lang w:val="hy-AM"/>
        </w:rPr>
      </w:pPr>
      <w:r w:rsidRPr="00B00054">
        <w:rPr>
          <w:rFonts w:ascii="Sylfaen" w:hAnsi="Sylfaen"/>
          <w:b/>
          <w:sz w:val="28"/>
          <w:szCs w:val="28"/>
          <w:lang w:val="hy-AM"/>
        </w:rPr>
        <w:lastRenderedPageBreak/>
        <w:t xml:space="preserve">ԳԼՈՒԽ 1. </w:t>
      </w:r>
      <w:r w:rsidRPr="00B00054">
        <w:rPr>
          <w:rFonts w:ascii="Sylfaen" w:hAnsi="Sylfaen"/>
          <w:b/>
          <w:color w:val="000000" w:themeColor="text1"/>
          <w:sz w:val="28"/>
          <w:szCs w:val="28"/>
          <w:lang w:val="hy-AM"/>
        </w:rPr>
        <w:t>Ժամանակակից հայերենի ուղղագրությունը և նրա դասավանդումը</w:t>
      </w:r>
    </w:p>
    <w:p w:rsidR="00E96F89" w:rsidRPr="00B00054" w:rsidRDefault="00E96F89"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Լ. Եզեկյանը, անդրադառնալով հայոց լեզվի ուղղագրությանը, գրում է. «Ուղղագրությունը՝ որպես լեզվաբանական գիտաճյուղ, ուղիղ գրելու կանոնների ամբողջությունն է, որոնք վերաբերում են բառերի, նրանց բաղադրիչների ու վերջավորությունների կից կամ անջատ գրելուն, մեծատառերի ու փոքրատառերի գործածությանը, տողադարձին, ինչպես նաև կետադրությանը»</w:t>
      </w:r>
      <w:r w:rsidRPr="00B00054">
        <w:rPr>
          <w:rStyle w:val="a6"/>
          <w:rFonts w:ascii="Sylfaen" w:hAnsi="Sylfaen"/>
          <w:color w:val="000000" w:themeColor="text1"/>
          <w:sz w:val="24"/>
          <w:szCs w:val="24"/>
        </w:rPr>
        <w:footnoteReference w:id="1"/>
      </w:r>
      <w:r w:rsidRPr="00B00054">
        <w:rPr>
          <w:rFonts w:ascii="Sylfaen" w:hAnsi="Sylfaen"/>
          <w:color w:val="000000" w:themeColor="text1"/>
          <w:sz w:val="24"/>
          <w:szCs w:val="24"/>
          <w:lang w:val="hy-AM"/>
        </w:rPr>
        <w:t xml:space="preserve">: </w:t>
      </w:r>
    </w:p>
    <w:p w:rsidR="00E96F89" w:rsidRPr="00B00054" w:rsidRDefault="00E96F89"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Ա. Սուքիասյանն առանձնացնում է ուղղագրության հիմքում ընկած հետևյալ սկզբունքները՝ հնչյունական, ձևաբանական, ստուգաբանական և ավանդական՝ ընդգծելով, որ ժամանակակից հայոց լեզվի ուղղագրության հիմքում ընկած են հիմնականում պատմական կամ ավանդական և հնչյունական սկզբունքերը:</w:t>
      </w:r>
    </w:p>
    <w:p w:rsidR="00E96F89" w:rsidRPr="00B00054" w:rsidRDefault="00E96F89"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Պատմաավանդական սկզբունքը բխում է այն իրողությունից, որ ժամանակի ընթացքում բառի հնչումը փոխվում է, սակայն գրությունը մնում  է նույնը: </w:t>
      </w:r>
    </w:p>
    <w:p w:rsidR="00E96F89" w:rsidRPr="00B00054" w:rsidRDefault="00E96F89"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Հնչյունական սկզբունքի էությունն այն է, որ բառերի տառային հնչյունական կազմն առավելագույն չափով մոտ են:</w:t>
      </w:r>
    </w:p>
    <w:p w:rsidR="0051196E" w:rsidRPr="00B00054" w:rsidRDefault="00E96F89"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Հաճախ հնչյունական և ավանդական ուղղագրությունների դեպքում հարկ է լինում դիմել ստուգաբանական սկզբունքին . գրության ժամանակ հաշվի են առնվում նաև բառի ծագումն ու նրա նախնական կազմությունը:</w:t>
      </w:r>
    </w:p>
    <w:p w:rsidR="00963027" w:rsidRPr="00B00054" w:rsidRDefault="00963027"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Հայտնի է, որ «հայերենի ուղղագրության մեջ տարբերակվում են մի քանի բաժիններ»</w:t>
      </w:r>
      <w:r w:rsidRPr="00B00054">
        <w:rPr>
          <w:rStyle w:val="a6"/>
          <w:rFonts w:ascii="Sylfaen" w:hAnsi="Sylfaen"/>
          <w:color w:val="000000" w:themeColor="text1"/>
          <w:sz w:val="24"/>
          <w:szCs w:val="24"/>
          <w:lang w:val="hy-AM"/>
        </w:rPr>
        <w:footnoteReference w:id="2"/>
      </w:r>
      <w:r w:rsidRPr="00B00054">
        <w:rPr>
          <w:rFonts w:ascii="Sylfaen" w:hAnsi="Sylfaen"/>
          <w:color w:val="000000" w:themeColor="text1"/>
          <w:sz w:val="24"/>
          <w:szCs w:val="24"/>
          <w:lang w:val="hy-AM"/>
        </w:rPr>
        <w:t>: Ա. Տեր-Գրիգորյանը նշում է.</w:t>
      </w:r>
    </w:p>
    <w:p w:rsidR="00963027" w:rsidRPr="00B00054" w:rsidRDefault="00963027"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ա/ Ձայնավորների ուղղագրություն, որի մեջ մտնում են </w:t>
      </w:r>
      <w:r w:rsidRPr="00B00054">
        <w:rPr>
          <w:rFonts w:ascii="Sylfaen" w:hAnsi="Sylfaen"/>
          <w:i/>
          <w:color w:val="000000" w:themeColor="text1"/>
          <w:sz w:val="24"/>
          <w:szCs w:val="24"/>
          <w:lang w:val="hy-AM"/>
        </w:rPr>
        <w:t>օ/ո, է/ե, ը</w:t>
      </w:r>
      <w:r w:rsidRPr="00B00054">
        <w:rPr>
          <w:rFonts w:ascii="Sylfaen" w:hAnsi="Sylfaen"/>
          <w:color w:val="000000" w:themeColor="text1"/>
          <w:sz w:val="24"/>
          <w:szCs w:val="24"/>
          <w:lang w:val="hy-AM"/>
        </w:rPr>
        <w:t xml:space="preserve"> ձայնավորների ուղղագրությունը բառասկզբում և բառամիջում, </w:t>
      </w:r>
      <w:r w:rsidRPr="00B00054">
        <w:rPr>
          <w:rFonts w:ascii="Sylfaen" w:hAnsi="Sylfaen"/>
          <w:i/>
          <w:color w:val="000000" w:themeColor="text1"/>
          <w:sz w:val="24"/>
          <w:szCs w:val="24"/>
          <w:lang w:val="hy-AM"/>
        </w:rPr>
        <w:t>ո.ե</w:t>
      </w:r>
      <w:r w:rsidRPr="00B00054">
        <w:rPr>
          <w:rFonts w:ascii="Sylfaen" w:hAnsi="Sylfaen"/>
          <w:color w:val="000000" w:themeColor="text1"/>
          <w:sz w:val="24"/>
          <w:szCs w:val="24"/>
          <w:lang w:val="hy-AM"/>
        </w:rPr>
        <w:t xml:space="preserve"> երկհնչյունը, և եռահնչյուն և երկհնչյուն տառերի ուղղագրությունը բառասկզբում և բառամիջում, </w:t>
      </w:r>
      <w:r w:rsidRPr="00B00054">
        <w:rPr>
          <w:rFonts w:ascii="Sylfaen" w:hAnsi="Sylfaen"/>
          <w:i/>
          <w:color w:val="000000" w:themeColor="text1"/>
          <w:sz w:val="24"/>
          <w:szCs w:val="24"/>
          <w:lang w:val="hy-AM"/>
        </w:rPr>
        <w:t>ը-ի</w:t>
      </w:r>
      <w:r w:rsidRPr="00B00054">
        <w:rPr>
          <w:rFonts w:ascii="Sylfaen" w:hAnsi="Sylfaen"/>
          <w:color w:val="000000" w:themeColor="text1"/>
          <w:sz w:val="24"/>
          <w:szCs w:val="24"/>
          <w:lang w:val="hy-AM"/>
        </w:rPr>
        <w:t xml:space="preserve"> և </w:t>
      </w:r>
      <w:r w:rsidRPr="00B00054">
        <w:rPr>
          <w:rFonts w:ascii="Sylfaen" w:hAnsi="Sylfaen"/>
          <w:i/>
          <w:color w:val="000000" w:themeColor="text1"/>
          <w:sz w:val="24"/>
          <w:szCs w:val="24"/>
          <w:lang w:val="hy-AM"/>
        </w:rPr>
        <w:t>ե-ի</w:t>
      </w:r>
      <w:r w:rsidRPr="00B00054">
        <w:rPr>
          <w:rFonts w:ascii="Sylfaen" w:hAnsi="Sylfaen"/>
          <w:color w:val="000000" w:themeColor="text1"/>
          <w:sz w:val="24"/>
          <w:szCs w:val="24"/>
          <w:lang w:val="hy-AM"/>
        </w:rPr>
        <w:t xml:space="preserve"> ուղղագրությունը տողադարձի ժամանակ: </w:t>
      </w:r>
    </w:p>
    <w:p w:rsidR="00963027" w:rsidRPr="00B00054" w:rsidRDefault="00963027"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բ/ Երկհնչյունների ուղղագրություն, որի մեջ մտնում են </w:t>
      </w:r>
      <w:r w:rsidRPr="00B00054">
        <w:rPr>
          <w:rFonts w:ascii="Sylfaen" w:hAnsi="Sylfaen"/>
          <w:i/>
          <w:color w:val="000000" w:themeColor="text1"/>
          <w:sz w:val="24"/>
          <w:szCs w:val="24"/>
          <w:lang w:val="hy-AM"/>
        </w:rPr>
        <w:t>յա, յու, յո, յե, յի</w:t>
      </w:r>
      <w:r w:rsidRPr="00B00054">
        <w:rPr>
          <w:rFonts w:ascii="Sylfaen" w:hAnsi="Sylfaen"/>
          <w:color w:val="000000" w:themeColor="text1"/>
          <w:sz w:val="24"/>
          <w:szCs w:val="24"/>
          <w:lang w:val="hy-AM"/>
        </w:rPr>
        <w:t xml:space="preserve"> և </w:t>
      </w:r>
      <w:r w:rsidRPr="00B00054">
        <w:rPr>
          <w:rFonts w:ascii="Sylfaen" w:hAnsi="Sylfaen"/>
          <w:i/>
          <w:color w:val="000000" w:themeColor="text1"/>
          <w:sz w:val="24"/>
          <w:szCs w:val="24"/>
          <w:lang w:val="hy-AM"/>
        </w:rPr>
        <w:t>այ, ույ, ոյ, եյ</w:t>
      </w:r>
      <w:r w:rsidRPr="00B00054">
        <w:rPr>
          <w:rFonts w:ascii="Sylfaen" w:hAnsi="Sylfaen"/>
          <w:color w:val="000000" w:themeColor="text1"/>
          <w:sz w:val="24"/>
          <w:szCs w:val="24"/>
          <w:lang w:val="hy-AM"/>
        </w:rPr>
        <w:t xml:space="preserve"> երկհնչյունների, այսինքն՝ յ կիսաձայնի և ա, օ, ու, ի, է ձայնավորների կապակցությունների ուղղագրությունը:</w:t>
      </w:r>
    </w:p>
    <w:p w:rsidR="00963027" w:rsidRPr="00B00054" w:rsidRDefault="00963027"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lastRenderedPageBreak/>
        <w:t xml:space="preserve">գ/ Բաղաձայնների ուղղագրություն, որի մեջ մտնում է երկաստիճան և եռաստիճան այն բաղաձայնների ուղղագրությունը, որոնք իրենց տեղերը փոխում են արտասանությամբ շատ նման իրենց համապատասխան զույգերի հետ /բ-փ, գ-ք, դ-թ, ձ-ց, ջ-չ, ղ-խ, հ/: </w:t>
      </w:r>
    </w:p>
    <w:p w:rsidR="00963027" w:rsidRPr="00B00054" w:rsidRDefault="00963027"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դ/ Քերականական ուղղագրություն, որի մեջ մտնում են խոսքի ձևաբանական և շարահյուսական միավորների ուղղագրական օրինաչափությունները՝ մեծատառը բառասկզբում և նախադասության սկզբում, ուղղակի խոսքի գրությունը, գոյականի հոգնակիի կազմության առանձին դեպքերը, օժանդակ բայի գրությունը և շատ այլ դեպքեր, որոնք քերականական հիմնավորում ունեն: </w:t>
      </w:r>
    </w:p>
    <w:p w:rsidR="00963027" w:rsidRPr="00B00054" w:rsidRDefault="00963027"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lang w:val="hy-AM"/>
        </w:rPr>
        <w:t>Քերականական ուղղագրության մեջ է մտնում նաև տողադարձը:</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rPr>
        <w:t>Հնչույթային ուղղագրությունը պայմանավորված է գրության և հնչման համապատասխանությամբ:  Այսպես՝ մինչև 1922 թվականը ծառա, տղա, քահանա, երեկո և ա-ով, ո-ով վերջացող համարյա բոլոր բառերը գրվում էին յ-ով /ծառայ, տղայ, երեկոյ և այլն/, բայց քանի որ այդ շրջանում արդեն վերջին յ-ն չէր հնչվում, այն գրությունից հանվեց, և դրանով իսկ պատմական ուղղագրութունը վերածվեց հնչույթայինի</w:t>
      </w:r>
      <w:r w:rsidRPr="00B00054">
        <w:rPr>
          <w:rStyle w:val="a6"/>
          <w:rFonts w:ascii="Sylfaen" w:hAnsi="Sylfaen"/>
          <w:color w:val="000000" w:themeColor="text1"/>
          <w:sz w:val="24"/>
          <w:szCs w:val="24"/>
        </w:rPr>
        <w:footnoteReference w:id="3"/>
      </w:r>
      <w:r w:rsidRPr="00B00054">
        <w:rPr>
          <w:rFonts w:ascii="Sylfaen" w:hAnsi="Sylfaen"/>
          <w:color w:val="000000" w:themeColor="text1"/>
          <w:sz w:val="24"/>
          <w:szCs w:val="24"/>
        </w:rPr>
        <w:t xml:space="preserve">:  </w:t>
      </w:r>
      <w:r w:rsidRPr="00B00054">
        <w:rPr>
          <w:rFonts w:ascii="Sylfaen" w:hAnsi="Sylfaen"/>
          <w:color w:val="000000" w:themeColor="text1"/>
          <w:sz w:val="24"/>
          <w:szCs w:val="24"/>
          <w:lang w:val="hy-AM"/>
        </w:rPr>
        <w:t xml:space="preserve">Նույնպես </w:t>
      </w:r>
      <w:r w:rsidRPr="00B00054">
        <w:rPr>
          <w:rFonts w:ascii="Sylfaen" w:hAnsi="Sylfaen"/>
          <w:b/>
          <w:color w:val="000000" w:themeColor="text1"/>
          <w:sz w:val="24"/>
          <w:szCs w:val="24"/>
          <w:lang w:val="hy-AM"/>
        </w:rPr>
        <w:t>յու</w:t>
      </w:r>
      <w:r w:rsidRPr="00B00054">
        <w:rPr>
          <w:rFonts w:ascii="Sylfaen" w:hAnsi="Sylfaen"/>
          <w:color w:val="000000" w:themeColor="text1"/>
          <w:sz w:val="24"/>
          <w:szCs w:val="24"/>
          <w:lang w:val="hy-AM"/>
        </w:rPr>
        <w:t xml:space="preserve"> հնչյունակապակցությունը  գրվում էր </w:t>
      </w:r>
      <w:r w:rsidRPr="00B00054">
        <w:rPr>
          <w:rFonts w:ascii="Sylfaen" w:hAnsi="Sylfaen"/>
          <w:b/>
          <w:color w:val="000000" w:themeColor="text1"/>
          <w:sz w:val="24"/>
          <w:szCs w:val="24"/>
          <w:lang w:val="hy-AM"/>
        </w:rPr>
        <w:t>իւ</w:t>
      </w:r>
      <w:r w:rsidRPr="00B00054">
        <w:rPr>
          <w:rFonts w:ascii="Sylfaen" w:hAnsi="Sylfaen"/>
          <w:color w:val="000000" w:themeColor="text1"/>
          <w:sz w:val="24"/>
          <w:szCs w:val="24"/>
          <w:lang w:val="hy-AM"/>
        </w:rPr>
        <w:t xml:space="preserve">. </w:t>
      </w:r>
      <w:r w:rsidRPr="00B00054">
        <w:rPr>
          <w:rFonts w:ascii="Sylfaen" w:hAnsi="Sylfaen"/>
          <w:b/>
          <w:color w:val="000000" w:themeColor="text1"/>
          <w:sz w:val="24"/>
          <w:szCs w:val="24"/>
          <w:lang w:val="hy-AM"/>
        </w:rPr>
        <w:t>Կորիւն արիւն, եղջիւ, ալիւո, գրութիուն, ազգութիուն</w:t>
      </w:r>
      <w:r w:rsidRPr="00B00054">
        <w:rPr>
          <w:rFonts w:ascii="Sylfaen" w:hAnsi="Sylfaen"/>
          <w:color w:val="000000" w:themeColor="text1"/>
          <w:sz w:val="24"/>
          <w:szCs w:val="24"/>
          <w:lang w:val="hy-AM"/>
        </w:rPr>
        <w:t xml:space="preserve"> և այլն:</w:t>
      </w:r>
      <w:r w:rsidRPr="00B00054">
        <w:rPr>
          <w:rFonts w:ascii="Sylfaen" w:hAnsi="Sylfaen"/>
          <w:color w:val="000000" w:themeColor="text1"/>
          <w:sz w:val="24"/>
          <w:lang w:val="hy-AM"/>
        </w:rPr>
        <w:t xml:space="preserve"> 1</w:t>
      </w:r>
      <w:r w:rsidRPr="00B00054">
        <w:rPr>
          <w:rFonts w:ascii="Sylfaen" w:hAnsi="Sylfaen"/>
          <w:color w:val="000000" w:themeColor="text1"/>
          <w:sz w:val="24"/>
          <w:szCs w:val="24"/>
          <w:lang w:val="hy-AM"/>
        </w:rPr>
        <w:t xml:space="preserve">922թվականին գրությունը փոխվեց ըստ հնչույթային արտաբերության: </w:t>
      </w:r>
      <w:r w:rsidRPr="00B00054">
        <w:rPr>
          <w:rFonts w:ascii="Sylfaen" w:hAnsi="Sylfaen"/>
          <w:b/>
          <w:color w:val="000000" w:themeColor="text1"/>
          <w:sz w:val="24"/>
          <w:szCs w:val="24"/>
          <w:lang w:val="hy-AM"/>
        </w:rPr>
        <w:t>Հատուկ,հեղափոխություն, հիշատակ, հիսուն</w:t>
      </w:r>
      <w:r w:rsidRPr="00B00054">
        <w:rPr>
          <w:rFonts w:ascii="Sylfaen" w:hAnsi="Sylfaen"/>
          <w:color w:val="000000" w:themeColor="text1"/>
          <w:sz w:val="24"/>
          <w:szCs w:val="24"/>
          <w:lang w:val="hy-AM"/>
        </w:rPr>
        <w:t xml:space="preserve"> և շատ բառեր գրվում էին </w:t>
      </w:r>
      <w:r w:rsidRPr="00B00054">
        <w:rPr>
          <w:rFonts w:ascii="Sylfaen" w:hAnsi="Sylfaen"/>
          <w:b/>
          <w:color w:val="000000" w:themeColor="text1"/>
          <w:sz w:val="24"/>
          <w:szCs w:val="24"/>
          <w:lang w:val="hy-AM"/>
        </w:rPr>
        <w:t>յատուկ, յեղափոխութիուն, յիշատակ, յիսուն</w:t>
      </w:r>
      <w:r w:rsidRPr="00B00054">
        <w:rPr>
          <w:rFonts w:ascii="Sylfaen" w:hAnsi="Sylfaen"/>
          <w:color w:val="000000" w:themeColor="text1"/>
          <w:sz w:val="24"/>
          <w:szCs w:val="24"/>
          <w:lang w:val="hy-AM"/>
        </w:rPr>
        <w:t xml:space="preserve">, բայց սկզբի </w:t>
      </w:r>
      <w:r w:rsidRPr="00B00054">
        <w:rPr>
          <w:rFonts w:ascii="Sylfaen" w:hAnsi="Sylfaen"/>
          <w:b/>
          <w:color w:val="000000" w:themeColor="text1"/>
          <w:sz w:val="24"/>
          <w:szCs w:val="24"/>
          <w:lang w:val="hy-AM"/>
        </w:rPr>
        <w:t>յ-</w:t>
      </w:r>
      <w:r w:rsidRPr="00B00054">
        <w:rPr>
          <w:rFonts w:ascii="Sylfaen" w:hAnsi="Sylfaen"/>
          <w:color w:val="000000" w:themeColor="text1"/>
          <w:sz w:val="24"/>
          <w:szCs w:val="24"/>
          <w:lang w:val="hy-AM"/>
        </w:rPr>
        <w:t xml:space="preserve">ն հնչվում էր </w:t>
      </w:r>
      <w:r w:rsidRPr="00B00054">
        <w:rPr>
          <w:rFonts w:ascii="Sylfaen" w:hAnsi="Sylfaen"/>
          <w:b/>
          <w:color w:val="000000" w:themeColor="text1"/>
          <w:sz w:val="24"/>
          <w:szCs w:val="24"/>
          <w:lang w:val="hy-AM"/>
        </w:rPr>
        <w:t>հ</w:t>
      </w:r>
      <w:r w:rsidRPr="00B00054">
        <w:rPr>
          <w:rFonts w:ascii="Sylfaen" w:hAnsi="Sylfaen"/>
          <w:color w:val="000000" w:themeColor="text1"/>
          <w:sz w:val="24"/>
          <w:szCs w:val="24"/>
          <w:lang w:val="hy-AM"/>
        </w:rPr>
        <w:t>: Մենք գրությունը փոխեցինք ըստ հնչմանէ այսինքն պատմավանդական ուղղագրությունը դարձրինք հնչյույթային գիրը և արտաբերությունը համապատասխան դարձրինք:</w:t>
      </w:r>
      <w:r w:rsidRPr="00B00054">
        <w:rPr>
          <w:rFonts w:ascii="Sylfaen" w:hAnsi="Sylfaen"/>
          <w:b/>
          <w:color w:val="000000" w:themeColor="text1"/>
          <w:sz w:val="24"/>
          <w:szCs w:val="24"/>
          <w:lang w:val="hy-AM"/>
        </w:rPr>
        <w:t>Զգույշ, բնույթ, աշխույժ</w:t>
      </w:r>
      <w:r w:rsidRPr="00B00054">
        <w:rPr>
          <w:rFonts w:ascii="Sylfaen" w:hAnsi="Sylfaen"/>
          <w:color w:val="000000" w:themeColor="text1"/>
          <w:sz w:val="24"/>
          <w:szCs w:val="24"/>
          <w:lang w:val="hy-AM"/>
        </w:rPr>
        <w:t xml:space="preserve"> և այս կարգի այլ բառերի </w:t>
      </w:r>
      <w:r w:rsidRPr="00B00054">
        <w:rPr>
          <w:rFonts w:ascii="Sylfaen" w:hAnsi="Sylfaen"/>
          <w:b/>
          <w:color w:val="000000" w:themeColor="text1"/>
          <w:sz w:val="24"/>
          <w:szCs w:val="24"/>
          <w:lang w:val="hy-AM"/>
        </w:rPr>
        <w:t xml:space="preserve">ույ </w:t>
      </w:r>
      <w:r w:rsidRPr="00B00054">
        <w:rPr>
          <w:rFonts w:ascii="Sylfaen" w:hAnsi="Sylfaen"/>
          <w:color w:val="000000" w:themeColor="text1"/>
          <w:sz w:val="24"/>
          <w:szCs w:val="24"/>
          <w:lang w:val="hy-AM"/>
        </w:rPr>
        <w:t xml:space="preserve">կապակցությունը գրվում է </w:t>
      </w:r>
      <w:r w:rsidRPr="00B00054">
        <w:rPr>
          <w:rFonts w:ascii="Sylfaen" w:hAnsi="Sylfaen"/>
          <w:b/>
          <w:color w:val="000000" w:themeColor="text1"/>
          <w:sz w:val="24"/>
          <w:szCs w:val="24"/>
          <w:lang w:val="hy-AM"/>
        </w:rPr>
        <w:t>ոյ</w:t>
      </w:r>
      <w:r w:rsidRPr="00B00054">
        <w:rPr>
          <w:rFonts w:ascii="Sylfaen" w:hAnsi="Sylfaen"/>
          <w:color w:val="000000" w:themeColor="text1"/>
          <w:sz w:val="24"/>
          <w:szCs w:val="24"/>
          <w:lang w:val="hy-AM"/>
        </w:rPr>
        <w:t xml:space="preserve">, բայց հնչվում է </w:t>
      </w:r>
      <w:r w:rsidRPr="00B00054">
        <w:rPr>
          <w:rFonts w:ascii="Sylfaen" w:hAnsi="Sylfaen"/>
          <w:b/>
          <w:color w:val="000000" w:themeColor="text1"/>
          <w:sz w:val="24"/>
          <w:szCs w:val="24"/>
          <w:lang w:val="hy-AM"/>
        </w:rPr>
        <w:t>ույ</w:t>
      </w:r>
      <w:r w:rsidRPr="00B00054">
        <w:rPr>
          <w:rFonts w:ascii="Sylfaen" w:hAnsi="Sylfaen"/>
          <w:color w:val="000000" w:themeColor="text1"/>
          <w:sz w:val="24"/>
          <w:szCs w:val="24"/>
          <w:lang w:val="hy-AM"/>
        </w:rPr>
        <w:t xml:space="preserve">. գրությունը փոխեցինք ըստ հնչման: </w:t>
      </w:r>
      <w:r w:rsidRPr="00B00054">
        <w:rPr>
          <w:rFonts w:ascii="Sylfaen" w:hAnsi="Sylfaen"/>
          <w:b/>
          <w:color w:val="000000" w:themeColor="text1"/>
          <w:sz w:val="24"/>
          <w:szCs w:val="24"/>
          <w:lang w:val="hy-AM"/>
        </w:rPr>
        <w:t xml:space="preserve">Հարված, ստիպված, դիպված, կալված, զանգված </w:t>
      </w:r>
      <w:r w:rsidRPr="00B00054">
        <w:rPr>
          <w:rFonts w:ascii="Sylfaen" w:hAnsi="Sylfaen"/>
          <w:color w:val="000000" w:themeColor="text1"/>
          <w:sz w:val="24"/>
          <w:szCs w:val="24"/>
          <w:lang w:val="hy-AM"/>
        </w:rPr>
        <w:t xml:space="preserve">բառերի </w:t>
      </w:r>
      <w:r w:rsidRPr="00B00054">
        <w:rPr>
          <w:rFonts w:ascii="Sylfaen" w:hAnsi="Sylfaen"/>
          <w:b/>
          <w:color w:val="000000" w:themeColor="text1"/>
          <w:sz w:val="24"/>
          <w:szCs w:val="24"/>
          <w:lang w:val="hy-AM"/>
        </w:rPr>
        <w:t>վ</w:t>
      </w:r>
      <w:r w:rsidRPr="00B00054">
        <w:rPr>
          <w:rFonts w:ascii="Sylfaen" w:hAnsi="Sylfaen"/>
          <w:color w:val="000000" w:themeColor="text1"/>
          <w:sz w:val="24"/>
          <w:szCs w:val="24"/>
          <w:lang w:val="hy-AM"/>
        </w:rPr>
        <w:t xml:space="preserve">-ն գրվում էր </w:t>
      </w:r>
      <w:r w:rsidRPr="00B00054">
        <w:rPr>
          <w:rFonts w:ascii="Sylfaen" w:hAnsi="Sylfaen"/>
          <w:b/>
          <w:color w:val="000000" w:themeColor="text1"/>
          <w:sz w:val="24"/>
          <w:szCs w:val="24"/>
          <w:lang w:val="hy-AM"/>
        </w:rPr>
        <w:t>ու</w:t>
      </w:r>
      <w:r w:rsidRPr="00B00054">
        <w:rPr>
          <w:rFonts w:ascii="Sylfaen" w:hAnsi="Sylfaen"/>
          <w:color w:val="000000" w:themeColor="text1"/>
          <w:sz w:val="24"/>
          <w:szCs w:val="24"/>
          <w:lang w:val="hy-AM"/>
        </w:rPr>
        <w:t xml:space="preserve">, բայց հնչվում էր </w:t>
      </w:r>
      <w:r w:rsidRPr="00B00054">
        <w:rPr>
          <w:rFonts w:ascii="Sylfaen" w:hAnsi="Sylfaen"/>
          <w:b/>
          <w:color w:val="000000" w:themeColor="text1"/>
          <w:sz w:val="24"/>
          <w:szCs w:val="24"/>
          <w:lang w:val="hy-AM"/>
        </w:rPr>
        <w:t>վ</w:t>
      </w:r>
      <w:r w:rsidRPr="00B00054">
        <w:rPr>
          <w:rFonts w:ascii="Sylfaen" w:hAnsi="Sylfaen"/>
          <w:color w:val="000000" w:themeColor="text1"/>
          <w:sz w:val="24"/>
          <w:szCs w:val="24"/>
          <w:lang w:val="hy-AM"/>
        </w:rPr>
        <w:t xml:space="preserve">. </w:t>
      </w:r>
      <w:r w:rsidRPr="00B00054">
        <w:rPr>
          <w:rFonts w:ascii="Sylfaen" w:hAnsi="Sylfaen"/>
          <w:b/>
          <w:color w:val="000000" w:themeColor="text1"/>
          <w:sz w:val="24"/>
          <w:szCs w:val="24"/>
          <w:lang w:val="hy-AM"/>
        </w:rPr>
        <w:t>ու</w:t>
      </w:r>
      <w:r w:rsidRPr="00B00054">
        <w:rPr>
          <w:rFonts w:ascii="Sylfaen" w:hAnsi="Sylfaen"/>
          <w:color w:val="000000" w:themeColor="text1"/>
          <w:sz w:val="24"/>
          <w:szCs w:val="24"/>
          <w:lang w:val="hy-AM"/>
        </w:rPr>
        <w:t xml:space="preserve">-ն ըստ հնչման՝ գրության մեջ դարձվեց </w:t>
      </w:r>
      <w:r w:rsidRPr="00B00054">
        <w:rPr>
          <w:rFonts w:ascii="Sylfaen" w:hAnsi="Sylfaen"/>
          <w:b/>
          <w:color w:val="000000" w:themeColor="text1"/>
          <w:sz w:val="24"/>
          <w:szCs w:val="24"/>
          <w:lang w:val="hy-AM"/>
        </w:rPr>
        <w:t>վ</w:t>
      </w:r>
      <w:r w:rsidRPr="00B00054">
        <w:rPr>
          <w:rFonts w:ascii="Sylfaen" w:hAnsi="Sylfaen"/>
          <w:color w:val="000000" w:themeColor="text1"/>
          <w:sz w:val="24"/>
          <w:szCs w:val="24"/>
          <w:lang w:val="hy-AM"/>
        </w:rPr>
        <w:t>: Դարերի ընթացքում մեր հին հնչույթային ուղղագրությունը խիստ փոխվել էր, մենք մասամբ դարձրինք հնչյույթային:Թանկ բառի վերջին կ-ն թանգարան բառի մեջ որոշակի գ է հնչվում և պահպանվել է:</w:t>
      </w:r>
    </w:p>
    <w:p w:rsidR="001D6FC4" w:rsidRPr="00B00054" w:rsidRDefault="001D6FC4" w:rsidP="00096320">
      <w:pPr>
        <w:spacing w:after="0" w:line="360" w:lineRule="auto"/>
        <w:ind w:firstLine="567"/>
        <w:jc w:val="both"/>
        <w:rPr>
          <w:rFonts w:ascii="Sylfaen" w:hAnsi="Sylfaen"/>
          <w:color w:val="000000" w:themeColor="text1"/>
          <w:sz w:val="24"/>
          <w:lang w:val="hy-AM"/>
        </w:rPr>
      </w:pPr>
      <w:r w:rsidRPr="00B00054">
        <w:rPr>
          <w:rFonts w:ascii="Sylfaen" w:hAnsi="Sylfaen" w:cs="Sylfaen"/>
          <w:color w:val="000000" w:themeColor="text1"/>
          <w:sz w:val="24"/>
          <w:lang w:val="hy-AM"/>
        </w:rPr>
        <w:lastRenderedPageBreak/>
        <w:t>Ձևաբանական ուղղագրության դեպքում որևէ հնչյուն այլ դիրքերում</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ինչպես էլ արտաբերվի</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պահպանում է իր սկզբնականգրությունը</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Օրինակ</w:t>
      </w:r>
      <w:r w:rsidRPr="00B00054">
        <w:rPr>
          <w:rFonts w:ascii="Sylfaen" w:hAnsi="Sylfaen"/>
          <w:color w:val="000000" w:themeColor="text1"/>
          <w:sz w:val="24"/>
          <w:lang w:val="hy-AM"/>
        </w:rPr>
        <w:t>`</w:t>
      </w:r>
      <w:r w:rsidRPr="00B00054">
        <w:rPr>
          <w:rFonts w:ascii="Sylfaen" w:hAnsi="Sylfaen" w:cs="Sylfaen"/>
          <w:b/>
          <w:color w:val="000000" w:themeColor="text1"/>
          <w:sz w:val="24"/>
          <w:lang w:val="hy-AM"/>
        </w:rPr>
        <w:t xml:space="preserve">մարգ </w:t>
      </w:r>
      <w:r w:rsidRPr="00B00054">
        <w:rPr>
          <w:rFonts w:ascii="Sylfaen" w:hAnsi="Sylfaen" w:cs="Sylfaen"/>
          <w:color w:val="000000" w:themeColor="text1"/>
          <w:sz w:val="24"/>
          <w:lang w:val="hy-AM"/>
        </w:rPr>
        <w:t xml:space="preserve">բառի վերջին </w:t>
      </w:r>
      <w:r w:rsidRPr="00B00054">
        <w:rPr>
          <w:rFonts w:ascii="Sylfaen" w:hAnsi="Sylfaen" w:cs="Sylfaen"/>
          <w:b/>
          <w:color w:val="000000" w:themeColor="text1"/>
          <w:sz w:val="24"/>
          <w:lang w:val="hy-AM"/>
        </w:rPr>
        <w:t>գ</w:t>
      </w:r>
      <w:r w:rsidRPr="00B00054">
        <w:rPr>
          <w:rFonts w:ascii="Sylfaen" w:hAnsi="Sylfaen"/>
          <w:b/>
          <w:color w:val="000000" w:themeColor="text1"/>
          <w:sz w:val="24"/>
          <w:lang w:val="hy-AM"/>
        </w:rPr>
        <w:t>-</w:t>
      </w:r>
      <w:r w:rsidRPr="00B00054">
        <w:rPr>
          <w:rFonts w:ascii="Sylfaen" w:hAnsi="Sylfaen" w:cs="Sylfaen"/>
          <w:b/>
          <w:color w:val="000000" w:themeColor="text1"/>
          <w:sz w:val="24"/>
          <w:lang w:val="hy-AM"/>
        </w:rPr>
        <w:t xml:space="preserve">ն </w:t>
      </w:r>
      <w:r w:rsidRPr="00B00054">
        <w:rPr>
          <w:rFonts w:ascii="Sylfaen" w:hAnsi="Sylfaen" w:cs="Sylfaen"/>
          <w:color w:val="000000" w:themeColor="text1"/>
          <w:sz w:val="24"/>
          <w:lang w:val="hy-AM"/>
        </w:rPr>
        <w:t xml:space="preserve">հնչվում է ձայնեղ </w:t>
      </w:r>
      <w:r w:rsidRPr="00B00054">
        <w:rPr>
          <w:rFonts w:ascii="Sylfaen" w:hAnsi="Sylfaen" w:cs="Sylfaen"/>
          <w:b/>
          <w:color w:val="000000" w:themeColor="text1"/>
          <w:sz w:val="24"/>
          <w:lang w:val="hy-AM"/>
        </w:rPr>
        <w:t>գ</w:t>
      </w:r>
      <w:r w:rsidRPr="00B00054">
        <w:rPr>
          <w:rFonts w:ascii="Sylfaen" w:hAnsi="Sylfaen"/>
          <w:b/>
          <w:color w:val="000000" w:themeColor="text1"/>
          <w:sz w:val="24"/>
          <w:lang w:val="hy-AM"/>
        </w:rPr>
        <w:t>,</w:t>
      </w:r>
      <w:r w:rsidRPr="00B00054">
        <w:rPr>
          <w:rFonts w:ascii="Sylfaen" w:hAnsi="Sylfaen" w:cs="Sylfaen"/>
          <w:color w:val="000000" w:themeColor="text1"/>
          <w:sz w:val="24"/>
          <w:lang w:val="hy-AM"/>
        </w:rPr>
        <w:t xml:space="preserve">սակայն նաև </w:t>
      </w:r>
      <w:r w:rsidRPr="00B00054">
        <w:rPr>
          <w:rFonts w:ascii="Sylfaen" w:hAnsi="Sylfaen" w:cs="Sylfaen"/>
          <w:b/>
          <w:color w:val="000000" w:themeColor="text1"/>
          <w:sz w:val="24"/>
          <w:lang w:val="hy-AM"/>
        </w:rPr>
        <w:t xml:space="preserve">մարգ </w:t>
      </w:r>
      <w:r w:rsidRPr="00B00054">
        <w:rPr>
          <w:rFonts w:ascii="Sylfaen" w:hAnsi="Sylfaen" w:cs="Sylfaen"/>
          <w:color w:val="000000" w:themeColor="text1"/>
          <w:sz w:val="24"/>
          <w:lang w:val="hy-AM"/>
        </w:rPr>
        <w:t xml:space="preserve">բառից կազմված </w:t>
      </w:r>
      <w:r w:rsidRPr="00B00054">
        <w:rPr>
          <w:rFonts w:ascii="Sylfaen" w:hAnsi="Sylfaen" w:cs="Sylfaen"/>
          <w:b/>
          <w:color w:val="000000" w:themeColor="text1"/>
          <w:sz w:val="24"/>
          <w:lang w:val="hy-AM"/>
        </w:rPr>
        <w:t xml:space="preserve">մարգագետին </w:t>
      </w:r>
      <w:r w:rsidRPr="00B00054">
        <w:rPr>
          <w:rFonts w:ascii="Sylfaen" w:hAnsi="Sylfaen" w:cs="Sylfaen"/>
          <w:color w:val="000000" w:themeColor="text1"/>
          <w:sz w:val="24"/>
          <w:lang w:val="hy-AM"/>
        </w:rPr>
        <w:t xml:space="preserve">բառի մեջ այդ </w:t>
      </w:r>
      <w:r w:rsidRPr="00B00054">
        <w:rPr>
          <w:rFonts w:ascii="Sylfaen" w:hAnsi="Sylfaen" w:cs="Sylfaen"/>
          <w:b/>
          <w:color w:val="000000" w:themeColor="text1"/>
          <w:sz w:val="24"/>
          <w:lang w:val="hy-AM"/>
        </w:rPr>
        <w:t>գ</w:t>
      </w:r>
      <w:r w:rsidRPr="00B00054">
        <w:rPr>
          <w:rFonts w:ascii="Sylfaen" w:hAnsi="Sylfaen"/>
          <w:b/>
          <w:color w:val="000000" w:themeColor="text1"/>
          <w:sz w:val="24"/>
          <w:lang w:val="hy-AM"/>
        </w:rPr>
        <w:t>-</w:t>
      </w:r>
      <w:r w:rsidRPr="00B00054">
        <w:rPr>
          <w:rFonts w:ascii="Sylfaen" w:hAnsi="Sylfaen" w:cs="Sylfaen"/>
          <w:b/>
          <w:color w:val="000000" w:themeColor="text1"/>
          <w:sz w:val="24"/>
          <w:lang w:val="hy-AM"/>
        </w:rPr>
        <w:t xml:space="preserve">ն </w:t>
      </w:r>
      <w:r w:rsidRPr="00B00054">
        <w:rPr>
          <w:rFonts w:ascii="Sylfaen" w:hAnsi="Sylfaen" w:cs="Sylfaen"/>
          <w:color w:val="000000" w:themeColor="text1"/>
          <w:sz w:val="24"/>
          <w:lang w:val="hy-AM"/>
        </w:rPr>
        <w:t xml:space="preserve">լսվում է շնչեղ խուլ </w:t>
      </w:r>
      <w:r w:rsidRPr="00B00054">
        <w:rPr>
          <w:rFonts w:ascii="Sylfaen" w:hAnsi="Sylfaen" w:cs="Sylfaen"/>
          <w:b/>
          <w:color w:val="000000" w:themeColor="text1"/>
          <w:sz w:val="24"/>
          <w:lang w:val="hy-AM"/>
        </w:rPr>
        <w:t>ք</w:t>
      </w:r>
      <w:r w:rsidRPr="00B00054">
        <w:rPr>
          <w:rFonts w:ascii="Sylfaen" w:hAnsi="Sylfaen"/>
          <w:b/>
          <w:color w:val="000000" w:themeColor="text1"/>
          <w:sz w:val="24"/>
          <w:lang w:val="hy-AM"/>
        </w:rPr>
        <w:t xml:space="preserve">, </w:t>
      </w:r>
      <w:r w:rsidRPr="00B00054">
        <w:rPr>
          <w:rFonts w:ascii="Sylfaen" w:hAnsi="Sylfaen" w:cs="Sylfaen"/>
          <w:color w:val="000000" w:themeColor="text1"/>
          <w:sz w:val="24"/>
          <w:lang w:val="hy-AM"/>
        </w:rPr>
        <w:t xml:space="preserve">բայց գրության մեջ այդ </w:t>
      </w:r>
      <w:r w:rsidRPr="00B00054">
        <w:rPr>
          <w:rFonts w:ascii="Sylfaen" w:hAnsi="Sylfaen" w:cs="Sylfaen"/>
          <w:b/>
          <w:color w:val="000000" w:themeColor="text1"/>
          <w:sz w:val="24"/>
          <w:lang w:val="hy-AM"/>
        </w:rPr>
        <w:t>գ</w:t>
      </w:r>
      <w:r w:rsidRPr="00B00054">
        <w:rPr>
          <w:rFonts w:ascii="Sylfaen" w:hAnsi="Sylfaen"/>
          <w:b/>
          <w:color w:val="000000" w:themeColor="text1"/>
          <w:sz w:val="24"/>
          <w:lang w:val="hy-AM"/>
        </w:rPr>
        <w:t>-</w:t>
      </w:r>
      <w:r w:rsidRPr="00B00054">
        <w:rPr>
          <w:rFonts w:ascii="Sylfaen" w:hAnsi="Sylfaen" w:cs="Sylfaen"/>
          <w:b/>
          <w:color w:val="000000" w:themeColor="text1"/>
          <w:sz w:val="24"/>
          <w:lang w:val="hy-AM"/>
        </w:rPr>
        <w:t xml:space="preserve">ն </w:t>
      </w:r>
      <w:r w:rsidRPr="00B00054">
        <w:rPr>
          <w:rFonts w:ascii="Sylfaen" w:hAnsi="Sylfaen" w:cs="Sylfaen"/>
          <w:color w:val="000000" w:themeColor="text1"/>
          <w:sz w:val="24"/>
          <w:lang w:val="hy-AM"/>
        </w:rPr>
        <w:t>պահպանվում է</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 xml:space="preserve">որովհետև մարգ բառի մեջ այն </w:t>
      </w:r>
      <w:r w:rsidRPr="00B00054">
        <w:rPr>
          <w:rFonts w:ascii="Sylfaen" w:hAnsi="Sylfaen" w:cs="Sylfaen"/>
          <w:b/>
          <w:color w:val="000000" w:themeColor="text1"/>
          <w:sz w:val="24"/>
          <w:lang w:val="hy-AM"/>
        </w:rPr>
        <w:t xml:space="preserve">գ </w:t>
      </w:r>
      <w:r w:rsidRPr="00B00054">
        <w:rPr>
          <w:rFonts w:ascii="Sylfaen" w:hAnsi="Sylfaen" w:cs="Sylfaen"/>
          <w:color w:val="000000" w:themeColor="text1"/>
          <w:sz w:val="24"/>
          <w:lang w:val="hy-AM"/>
        </w:rPr>
        <w:t>է</w:t>
      </w:r>
      <w:r w:rsidRPr="00B00054">
        <w:rPr>
          <w:rFonts w:ascii="Sylfaen" w:hAnsi="Sylfaen"/>
          <w:color w:val="000000" w:themeColor="text1"/>
          <w:sz w:val="24"/>
          <w:lang w:val="hy-AM"/>
        </w:rPr>
        <w:t>:</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s="Sylfaen"/>
          <w:color w:val="000000" w:themeColor="text1"/>
          <w:sz w:val="24"/>
          <w:lang w:val="hy-AM"/>
        </w:rPr>
        <w:t>Պատմաավանդական ուղղագրությունը հիմնվում է պատմական անցյալի գրության վրա</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այսինքն</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գրվում են այնպես</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ինչպես գրել է Մ</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Մաշտոցն իր ժամանակին</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Այս դեպքում արդեն բացարձակապես նկատի չեն առնվում հնչյութային և գրային հակասությունն ու անհամապատասխանությունը</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Այսպես</w:t>
      </w:r>
      <w:r w:rsidRPr="00B00054">
        <w:rPr>
          <w:rFonts w:ascii="Sylfaen" w:hAnsi="Sylfaen"/>
          <w:b/>
          <w:color w:val="000000" w:themeColor="text1"/>
          <w:sz w:val="24"/>
          <w:lang w:val="hy-AM"/>
        </w:rPr>
        <w:t xml:space="preserve">` </w:t>
      </w:r>
      <w:r w:rsidRPr="00B00054">
        <w:rPr>
          <w:rFonts w:ascii="Sylfaen" w:hAnsi="Sylfaen" w:cs="Sylfaen"/>
          <w:b/>
          <w:color w:val="000000" w:themeColor="text1"/>
          <w:sz w:val="24"/>
          <w:lang w:val="hy-AM"/>
        </w:rPr>
        <w:t xml:space="preserve">ո </w:t>
      </w:r>
      <w:r w:rsidRPr="00B00054">
        <w:rPr>
          <w:rFonts w:ascii="Sylfaen" w:hAnsi="Sylfaen" w:cs="Sylfaen"/>
          <w:color w:val="000000" w:themeColor="text1"/>
          <w:sz w:val="24"/>
          <w:lang w:val="hy-AM"/>
        </w:rPr>
        <w:t xml:space="preserve">հնչյունը բառասկզբում հնչվում է </w:t>
      </w:r>
      <w:r w:rsidRPr="00B00054">
        <w:rPr>
          <w:rFonts w:ascii="Sylfaen" w:hAnsi="Sylfaen" w:cs="Sylfaen"/>
          <w:b/>
          <w:color w:val="000000" w:themeColor="text1"/>
          <w:sz w:val="24"/>
          <w:lang w:val="hy-AM"/>
        </w:rPr>
        <w:t>վո</w:t>
      </w:r>
      <w:r w:rsidRPr="00B00054">
        <w:rPr>
          <w:rFonts w:ascii="Sylfaen" w:hAnsi="Sylfaen"/>
          <w:b/>
          <w:color w:val="000000" w:themeColor="text1"/>
          <w:sz w:val="24"/>
          <w:lang w:val="hy-AM"/>
        </w:rPr>
        <w:t xml:space="preserve">, </w:t>
      </w:r>
      <w:r w:rsidRPr="00B00054">
        <w:rPr>
          <w:rFonts w:ascii="Sylfaen" w:hAnsi="Sylfaen" w:cs="Sylfaen"/>
          <w:color w:val="000000" w:themeColor="text1"/>
          <w:sz w:val="24"/>
          <w:lang w:val="hy-AM"/>
        </w:rPr>
        <w:t xml:space="preserve">իսկ </w:t>
      </w:r>
      <w:r w:rsidRPr="00B00054">
        <w:rPr>
          <w:rFonts w:ascii="Sylfaen" w:hAnsi="Sylfaen" w:cs="Sylfaen"/>
          <w:b/>
          <w:color w:val="000000" w:themeColor="text1"/>
          <w:sz w:val="24"/>
          <w:lang w:val="hy-AM"/>
        </w:rPr>
        <w:t xml:space="preserve">ով </w:t>
      </w:r>
      <w:r w:rsidRPr="00B00054">
        <w:rPr>
          <w:rFonts w:ascii="Sylfaen" w:hAnsi="Sylfaen" w:cs="Sylfaen"/>
          <w:color w:val="000000" w:themeColor="text1"/>
          <w:sz w:val="24"/>
          <w:lang w:val="hy-AM"/>
        </w:rPr>
        <w:t xml:space="preserve">բառի սկզբում այն հնչվում է </w:t>
      </w:r>
      <w:r w:rsidRPr="00B00054">
        <w:rPr>
          <w:rFonts w:ascii="Sylfaen" w:hAnsi="Sylfaen" w:cs="Sylfaen"/>
          <w:b/>
          <w:color w:val="000000" w:themeColor="text1"/>
          <w:sz w:val="24"/>
          <w:lang w:val="hy-AM"/>
        </w:rPr>
        <w:t>օ</w:t>
      </w:r>
      <w:r w:rsidRPr="00B00054">
        <w:rPr>
          <w:rFonts w:ascii="Sylfaen" w:hAnsi="Sylfaen"/>
          <w:color w:val="000000" w:themeColor="text1"/>
          <w:sz w:val="24"/>
          <w:lang w:val="hy-AM"/>
        </w:rPr>
        <w:t xml:space="preserve">: </w:t>
      </w:r>
      <w:r w:rsidRPr="00B00054">
        <w:rPr>
          <w:rFonts w:ascii="Sylfaen" w:hAnsi="Sylfaen" w:cs="Sylfaen"/>
          <w:color w:val="000000" w:themeColor="text1"/>
          <w:sz w:val="24"/>
          <w:lang w:val="hy-AM"/>
        </w:rPr>
        <w:t>Ըստ հնչյութային ուղղագրության</w:t>
      </w:r>
      <w:r w:rsidRPr="00B00054">
        <w:rPr>
          <w:rFonts w:ascii="Sylfaen" w:hAnsi="Sylfaen"/>
          <w:color w:val="000000" w:themeColor="text1"/>
          <w:sz w:val="24"/>
          <w:lang w:val="hy-AM"/>
        </w:rPr>
        <w:t xml:space="preserve">` </w:t>
      </w:r>
      <w:r w:rsidRPr="00B00054">
        <w:rPr>
          <w:rFonts w:ascii="Sylfaen" w:hAnsi="Sylfaen" w:cs="Sylfaen"/>
          <w:b/>
          <w:color w:val="000000" w:themeColor="text1"/>
          <w:sz w:val="24"/>
          <w:lang w:val="hy-AM"/>
        </w:rPr>
        <w:t>ով</w:t>
      </w:r>
      <w:r w:rsidRPr="00B00054">
        <w:rPr>
          <w:rFonts w:ascii="Sylfaen" w:hAnsi="Sylfaen"/>
          <w:b/>
          <w:color w:val="000000" w:themeColor="text1"/>
          <w:sz w:val="24"/>
          <w:lang w:val="hy-AM"/>
        </w:rPr>
        <w:t>-</w:t>
      </w:r>
      <w:r w:rsidRPr="00B00054">
        <w:rPr>
          <w:rFonts w:ascii="Sylfaen" w:hAnsi="Sylfaen" w:cs="Sylfaen"/>
          <w:color w:val="000000" w:themeColor="text1"/>
          <w:sz w:val="24"/>
          <w:lang w:val="hy-AM"/>
        </w:rPr>
        <w:t xml:space="preserve">ը պետք է գրվեր </w:t>
      </w:r>
      <w:r w:rsidRPr="00B00054">
        <w:rPr>
          <w:rFonts w:ascii="Sylfaen" w:hAnsi="Sylfaen" w:cs="Sylfaen"/>
          <w:b/>
          <w:color w:val="000000" w:themeColor="text1"/>
          <w:sz w:val="24"/>
          <w:lang w:val="hy-AM"/>
        </w:rPr>
        <w:t>օվ</w:t>
      </w:r>
      <w:r w:rsidRPr="00B00054">
        <w:rPr>
          <w:rFonts w:ascii="Sylfaen" w:hAnsi="Sylfaen"/>
          <w:b/>
          <w:color w:val="000000" w:themeColor="text1"/>
          <w:sz w:val="24"/>
          <w:lang w:val="hy-AM"/>
        </w:rPr>
        <w:t xml:space="preserve">, </w:t>
      </w:r>
      <w:r w:rsidRPr="00B00054">
        <w:rPr>
          <w:rFonts w:ascii="Sylfaen" w:hAnsi="Sylfaen" w:cs="Sylfaen"/>
          <w:color w:val="000000" w:themeColor="text1"/>
          <w:sz w:val="24"/>
          <w:lang w:val="hy-AM"/>
        </w:rPr>
        <w:t xml:space="preserve">բայց քանի որ Մաշտոցի ժամանակ և նրանից հետո այդ բառը գրել են </w:t>
      </w:r>
      <w:r w:rsidRPr="00B00054">
        <w:rPr>
          <w:rFonts w:ascii="Sylfaen" w:hAnsi="Sylfaen" w:cs="Sylfaen"/>
          <w:b/>
          <w:color w:val="000000" w:themeColor="text1"/>
          <w:sz w:val="24"/>
          <w:lang w:val="hy-AM"/>
        </w:rPr>
        <w:t>ով</w:t>
      </w:r>
      <w:r w:rsidRPr="00B00054">
        <w:rPr>
          <w:rFonts w:ascii="Sylfaen" w:hAnsi="Sylfaen"/>
          <w:b/>
          <w:color w:val="000000" w:themeColor="text1"/>
          <w:sz w:val="24"/>
          <w:lang w:val="hy-AM"/>
        </w:rPr>
        <w:t xml:space="preserve">, </w:t>
      </w:r>
      <w:r w:rsidRPr="00B00054">
        <w:rPr>
          <w:rFonts w:ascii="Sylfaen" w:hAnsi="Sylfaen" w:cs="Sylfaen"/>
          <w:color w:val="000000" w:themeColor="text1"/>
          <w:sz w:val="24"/>
          <w:lang w:val="hy-AM"/>
        </w:rPr>
        <w:t>ուստի և պահպանվել է բառի այդ ուղղագրությունը</w:t>
      </w:r>
      <w:r w:rsidRPr="00B00054">
        <w:rPr>
          <w:rFonts w:ascii="Sylfaen" w:hAnsi="Sylfaen"/>
          <w:color w:val="000000" w:themeColor="text1"/>
          <w:sz w:val="24"/>
          <w:lang w:val="hy-AM"/>
        </w:rPr>
        <w:t xml:space="preserve">: </w:t>
      </w:r>
      <w:r w:rsidRPr="00B00054">
        <w:rPr>
          <w:rFonts w:ascii="Sylfaen" w:hAnsi="Sylfaen" w:cs="Sylfaen"/>
          <w:color w:val="000000" w:themeColor="text1"/>
          <w:sz w:val="24"/>
          <w:szCs w:val="24"/>
          <w:lang w:val="hy-AM"/>
        </w:rPr>
        <w:t xml:space="preserve">Սրան հակադիր </w:t>
      </w:r>
      <w:r w:rsidRPr="00B00054">
        <w:rPr>
          <w:rFonts w:ascii="Sylfaen" w:hAnsi="Sylfaen" w:cs="Sylfaen"/>
          <w:b/>
          <w:color w:val="000000" w:themeColor="text1"/>
          <w:sz w:val="24"/>
          <w:szCs w:val="24"/>
          <w:lang w:val="hy-AM"/>
        </w:rPr>
        <w:t>ովկիանոս</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Ովսաննա</w:t>
      </w:r>
      <w:r w:rsidRPr="00B00054">
        <w:rPr>
          <w:rFonts w:ascii="Sylfaen" w:hAnsi="Sylfaen"/>
          <w:color w:val="000000" w:themeColor="text1"/>
          <w:sz w:val="24"/>
          <w:szCs w:val="24"/>
          <w:lang w:val="hy-AM"/>
        </w:rPr>
        <w:t xml:space="preserve">, </w:t>
      </w:r>
      <w:r w:rsidRPr="00B00054">
        <w:rPr>
          <w:rFonts w:ascii="Sylfaen" w:hAnsi="Sylfaen" w:cs="Sylfaen"/>
          <w:color w:val="000000" w:themeColor="text1"/>
          <w:sz w:val="24"/>
          <w:szCs w:val="24"/>
          <w:lang w:val="hy-AM"/>
        </w:rPr>
        <w:t xml:space="preserve">բառերի </w:t>
      </w:r>
      <w:r w:rsidRPr="00B00054">
        <w:rPr>
          <w:rFonts w:ascii="Sylfaen" w:hAnsi="Sylfaen" w:cs="Sylfaen"/>
          <w:b/>
          <w:color w:val="000000" w:themeColor="text1"/>
          <w:sz w:val="24"/>
          <w:szCs w:val="24"/>
          <w:lang w:val="hy-AM"/>
        </w:rPr>
        <w:t>ո</w:t>
      </w:r>
      <w:r w:rsidRPr="00B00054">
        <w:rPr>
          <w:rFonts w:ascii="Sylfaen" w:hAnsi="Sylfaen"/>
          <w:color w:val="000000" w:themeColor="text1"/>
          <w:sz w:val="24"/>
          <w:szCs w:val="24"/>
          <w:lang w:val="hy-AM"/>
        </w:rPr>
        <w:t>-</w:t>
      </w:r>
      <w:r w:rsidRPr="00B00054">
        <w:rPr>
          <w:rFonts w:ascii="Sylfaen" w:hAnsi="Sylfaen" w:cs="Sylfaen"/>
          <w:color w:val="000000" w:themeColor="text1"/>
          <w:sz w:val="24"/>
          <w:szCs w:val="24"/>
          <w:lang w:val="hy-AM"/>
        </w:rPr>
        <w:t xml:space="preserve">ն փոխեցինք ըստ արտաբերության՝ </w:t>
      </w:r>
      <w:r w:rsidRPr="00B00054">
        <w:rPr>
          <w:rFonts w:ascii="Sylfaen" w:hAnsi="Sylfaen" w:cs="Sylfaen"/>
          <w:b/>
          <w:color w:val="000000" w:themeColor="text1"/>
          <w:sz w:val="24"/>
          <w:szCs w:val="24"/>
          <w:lang w:val="hy-AM"/>
        </w:rPr>
        <w:t>օվկիանոս</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Օվսաննա</w:t>
      </w:r>
      <w:r w:rsidRPr="00B00054">
        <w:rPr>
          <w:rFonts w:ascii="Sylfaen" w:hAnsi="Sylfaen" w:cs="Sylfaen"/>
          <w:color w:val="000000" w:themeColor="text1"/>
          <w:sz w:val="24"/>
          <w:szCs w:val="24"/>
          <w:lang w:val="hy-AM"/>
        </w:rPr>
        <w:t>՝այսինքն՝ խախտեցինք պատմական ուղղագրությունը</w:t>
      </w:r>
      <w:r w:rsidRPr="00B00054">
        <w:rPr>
          <w:rFonts w:ascii="Sylfaen" w:hAnsi="Sylfaen"/>
          <w:color w:val="000000" w:themeColor="text1"/>
          <w:sz w:val="24"/>
          <w:szCs w:val="24"/>
          <w:lang w:val="hy-AM"/>
        </w:rPr>
        <w:t xml:space="preserve">: </w:t>
      </w:r>
      <w:r w:rsidRPr="00B00054">
        <w:rPr>
          <w:rFonts w:ascii="Sylfaen" w:hAnsi="Sylfaen" w:cs="Sylfaen"/>
          <w:color w:val="000000" w:themeColor="text1"/>
          <w:sz w:val="24"/>
          <w:szCs w:val="24"/>
          <w:lang w:val="hy-AM"/>
        </w:rPr>
        <w:t xml:space="preserve">Պատմական ուղղագրության արդյունք են </w:t>
      </w:r>
      <w:r w:rsidRPr="00B00054">
        <w:rPr>
          <w:rFonts w:ascii="Sylfaen" w:hAnsi="Sylfaen" w:cs="Sylfaen"/>
          <w:b/>
          <w:color w:val="000000" w:themeColor="text1"/>
          <w:sz w:val="24"/>
          <w:szCs w:val="24"/>
          <w:lang w:val="hy-AM"/>
        </w:rPr>
        <w:t>երբ</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մարդ</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սարդ</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աշխարհ</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զարդ</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 xml:space="preserve">բարդ </w:t>
      </w:r>
      <w:r w:rsidRPr="00B00054">
        <w:rPr>
          <w:rFonts w:ascii="Sylfaen" w:hAnsi="Sylfaen" w:cs="Sylfaen"/>
          <w:color w:val="000000" w:themeColor="text1"/>
          <w:sz w:val="24"/>
          <w:szCs w:val="24"/>
          <w:lang w:val="hy-AM"/>
        </w:rPr>
        <w:t>և շատ ուրիշ բառերի գրությունները</w:t>
      </w:r>
      <w:r w:rsidRPr="00B00054">
        <w:rPr>
          <w:rFonts w:ascii="Sylfaen" w:hAnsi="Sylfaen"/>
          <w:color w:val="000000" w:themeColor="text1"/>
          <w:sz w:val="24"/>
          <w:szCs w:val="24"/>
          <w:lang w:val="hy-AM"/>
        </w:rPr>
        <w:t xml:space="preserve">, </w:t>
      </w:r>
      <w:r w:rsidRPr="00B00054">
        <w:rPr>
          <w:rFonts w:ascii="Sylfaen" w:hAnsi="Sylfaen" w:cs="Sylfaen"/>
          <w:color w:val="000000" w:themeColor="text1"/>
          <w:sz w:val="24"/>
          <w:szCs w:val="24"/>
          <w:lang w:val="hy-AM"/>
        </w:rPr>
        <w:t xml:space="preserve">երբ այսօր մենք դրանք հնչեցնում ենք </w:t>
      </w:r>
      <w:r w:rsidRPr="00B00054">
        <w:rPr>
          <w:rFonts w:ascii="Sylfaen" w:hAnsi="Sylfaen" w:cs="Sylfaen"/>
          <w:b/>
          <w:color w:val="000000" w:themeColor="text1"/>
          <w:sz w:val="24"/>
          <w:szCs w:val="24"/>
          <w:lang w:val="hy-AM"/>
        </w:rPr>
        <w:t>յերփ</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մառթ</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զառթ</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աշխար</w:t>
      </w:r>
      <w:r w:rsidRPr="00B00054">
        <w:rPr>
          <w:rFonts w:ascii="Sylfaen" w:hAnsi="Sylfaen"/>
          <w:b/>
          <w:color w:val="000000" w:themeColor="text1"/>
          <w:sz w:val="24"/>
          <w:szCs w:val="24"/>
          <w:lang w:val="hy-AM"/>
        </w:rPr>
        <w:t xml:space="preserve">, </w:t>
      </w:r>
      <w:r w:rsidRPr="00B00054">
        <w:rPr>
          <w:rFonts w:ascii="Sylfaen" w:hAnsi="Sylfaen" w:cs="Sylfaen"/>
          <w:b/>
          <w:color w:val="000000" w:themeColor="text1"/>
          <w:sz w:val="24"/>
          <w:szCs w:val="24"/>
          <w:lang w:val="hy-AM"/>
        </w:rPr>
        <w:t xml:space="preserve">վառթ </w:t>
      </w:r>
      <w:r w:rsidRPr="00B00054">
        <w:rPr>
          <w:rFonts w:ascii="Sylfaen" w:hAnsi="Sylfaen" w:cs="Sylfaen"/>
          <w:color w:val="000000" w:themeColor="text1"/>
          <w:sz w:val="24"/>
          <w:szCs w:val="24"/>
          <w:lang w:val="hy-AM"/>
        </w:rPr>
        <w:t>և այլն</w:t>
      </w:r>
      <w:r w:rsidRPr="00B00054">
        <w:rPr>
          <w:rFonts w:ascii="Sylfaen" w:hAnsi="Sylfaen"/>
          <w:color w:val="000000" w:themeColor="text1"/>
          <w:sz w:val="24"/>
          <w:szCs w:val="24"/>
          <w:lang w:val="hy-AM"/>
        </w:rPr>
        <w:t xml:space="preserve">: </w:t>
      </w:r>
      <w:r w:rsidRPr="00B00054">
        <w:rPr>
          <w:rFonts w:ascii="Sylfaen" w:hAnsi="Sylfaen" w:cs="Sylfaen"/>
          <w:color w:val="000000" w:themeColor="text1"/>
          <w:sz w:val="24"/>
          <w:szCs w:val="24"/>
          <w:lang w:val="hy-AM"/>
        </w:rPr>
        <w:t>Սրանք բոլորը օրինաչափական են և գիտական ու լեզվական հիմք ունեն</w:t>
      </w:r>
      <w:r w:rsidRPr="00B00054">
        <w:rPr>
          <w:rFonts w:ascii="Sylfaen" w:hAnsi="Sylfaen"/>
          <w:color w:val="000000" w:themeColor="text1"/>
          <w:sz w:val="24"/>
          <w:szCs w:val="24"/>
          <w:lang w:val="hy-AM"/>
        </w:rPr>
        <w:t xml:space="preserve">, </w:t>
      </w:r>
      <w:r w:rsidRPr="00B00054">
        <w:rPr>
          <w:rFonts w:ascii="Sylfaen" w:hAnsi="Sylfaen" w:cs="Sylfaen"/>
          <w:color w:val="000000" w:themeColor="text1"/>
          <w:sz w:val="24"/>
          <w:szCs w:val="24"/>
          <w:lang w:val="hy-AM"/>
        </w:rPr>
        <w:t>բայց կան նաև կամայական ուղղագրություն</w:t>
      </w:r>
      <w:r w:rsidRPr="00B00054">
        <w:rPr>
          <w:rFonts w:ascii="Sylfaen" w:hAnsi="Sylfaen"/>
          <w:color w:val="000000" w:themeColor="text1"/>
          <w:sz w:val="24"/>
          <w:szCs w:val="24"/>
          <w:lang w:val="hy-AM"/>
        </w:rPr>
        <w:t xml:space="preserve">, </w:t>
      </w:r>
      <w:r w:rsidRPr="00B00054">
        <w:rPr>
          <w:rFonts w:ascii="Sylfaen" w:hAnsi="Sylfaen" w:cs="Sylfaen"/>
          <w:color w:val="000000" w:themeColor="text1"/>
          <w:sz w:val="24"/>
          <w:szCs w:val="24"/>
          <w:lang w:val="hy-AM"/>
        </w:rPr>
        <w:t>որ ոչ մի գիտական հիմք ու հենարան չունի</w:t>
      </w:r>
      <w:r w:rsidRPr="00B00054">
        <w:rPr>
          <w:rFonts w:ascii="Sylfaen" w:hAnsi="Sylfaen"/>
          <w:color w:val="000000" w:themeColor="text1"/>
          <w:sz w:val="24"/>
          <w:szCs w:val="24"/>
          <w:lang w:val="hy-AM"/>
        </w:rPr>
        <w:t xml:space="preserve">, </w:t>
      </w:r>
      <w:r w:rsidRPr="00B00054">
        <w:rPr>
          <w:rFonts w:ascii="Sylfaen" w:hAnsi="Sylfaen" w:cs="Sylfaen"/>
          <w:color w:val="000000" w:themeColor="text1"/>
          <w:sz w:val="24"/>
          <w:szCs w:val="24"/>
          <w:lang w:val="hy-AM"/>
        </w:rPr>
        <w:t xml:space="preserve">այդպիսին է մեր օժանդակ եմ բայի հոգնակի երկրորդ դեմքի </w:t>
      </w:r>
      <w:r w:rsidRPr="00B00054">
        <w:rPr>
          <w:rFonts w:ascii="Sylfaen" w:hAnsi="Sylfaen" w:cs="Sylfaen"/>
          <w:b/>
          <w:color w:val="000000" w:themeColor="text1"/>
          <w:sz w:val="24"/>
          <w:szCs w:val="24"/>
          <w:lang w:val="hy-AM"/>
        </w:rPr>
        <w:t>եք</w:t>
      </w:r>
      <w:r w:rsidRPr="00B00054">
        <w:rPr>
          <w:rFonts w:ascii="Sylfaen" w:hAnsi="Sylfaen" w:cs="Sylfaen"/>
          <w:color w:val="000000" w:themeColor="text1"/>
          <w:sz w:val="24"/>
          <w:szCs w:val="24"/>
          <w:lang w:val="hy-AM"/>
        </w:rPr>
        <w:t>-ի ուղղագրությունը ո՛չ պատմական է, ո՛չ հնչույթային և ո՛չ էլ ձևաբանական</w:t>
      </w:r>
      <w:r w:rsidRPr="00B00054">
        <w:rPr>
          <w:rFonts w:ascii="Sylfaen" w:hAnsi="Sylfaen"/>
          <w:color w:val="000000" w:themeColor="text1"/>
          <w:sz w:val="24"/>
          <w:szCs w:val="24"/>
          <w:lang w:val="hy-AM"/>
        </w:rPr>
        <w:t>:</w:t>
      </w:r>
    </w:p>
    <w:p w:rsidR="00096320" w:rsidRPr="00B00054" w:rsidRDefault="00096320"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Դասերի ընթացքում կազմակերպվում են անհատական, խմբային, զույգերով աշխատանքներ, կիրառվում են հետազոտական ծրագրեր, դերային խաղեր, ստեղծագործական գործունեություն և այլն: Խաղերը գնահատելի են այն առումով, որ հնարավորություն են ընձեռում հաշվի առնելու երեխաների անհատական առանձնահատկությունները, կազմակերպելու շերտավորված ուսուցում, երեխաներից յուրաքանչյուրին տալու նրա ուժերին համապատասխան առաջադրանք: Խաղերով ճշգրտորեն տրվում է կրթության բովանդակությամբ սահմանված այս կամ այն գիտելիքը, զարգացվում են որևէ ուսումնական </w:t>
      </w:r>
      <w:r w:rsidRPr="00B00054">
        <w:rPr>
          <w:rFonts w:ascii="Sylfaen" w:hAnsi="Sylfaen"/>
          <w:color w:val="000000" w:themeColor="text1"/>
          <w:sz w:val="24"/>
          <w:szCs w:val="24"/>
          <w:lang w:val="hy-AM"/>
        </w:rPr>
        <w:lastRenderedPageBreak/>
        <w:t>գործունեություն իրականացնելու՝ աշակերտների կարողություններն ու հմտությունները:</w:t>
      </w:r>
    </w:p>
    <w:p w:rsidR="00096320" w:rsidRPr="00B00054" w:rsidRDefault="00096320"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Ուսուցչից պահանջվում է մեծ վարպետություն: </w:t>
      </w:r>
    </w:p>
    <w:p w:rsidR="00096320" w:rsidRPr="00B00054" w:rsidRDefault="00096320"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Սահմանման, կանոնի արտահայտած իմաստի հասկացումն ու յուրացումն առավել արդյունավետ են դառնում լեզվական վարժությունների կատարման ճանապարհով, որոնք խթանում են աշակերտների ինքնուրույն մտածողությունը՝ նպաստելով, որ կանոնը ձևակերպեն վարժություններից քաղված փաստերի հիման վրա; Այսպիսի աշխատանքը, անշուշտ, իրականացվում է համադասարանային մակարդակով, սակայն որպեսզի նյութը յուրացնի աշակերտը, պիտի կատարել դասագրքում տրված վարժությունները կամ աշխատել անհատական քարտերով:</w:t>
      </w:r>
    </w:p>
    <w:p w:rsidR="00096320" w:rsidRPr="00B00054" w:rsidRDefault="00096320"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Հայտնի է, որ հայերենի ուղղագորության մեջ մտնում են ձայնավորների և բաղաձայնների ուղղագրությունը, երկհնչյուրնների ուղղագրությունը և քերականական ձևերի ուղղագրությունը:</w:t>
      </w:r>
    </w:p>
    <w:p w:rsidR="00096320" w:rsidRPr="00B00054" w:rsidRDefault="00096320"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Ձայնավորների ուղղագրությունն արդյունավետ կազմակերպելու նպատակով աշխատանքը բաժանվում է փուլերի՝ ձայնավորների ուղղագրությունը բառասկզբում, որի ուսուցումն իրականավցում է առաջին դասարանում և կրկնվում ու խորացվում է երկրորդ դասարանում, և ձայնավորների ուղղագրությունը բառամիջում կամ բարդության ու ածանցման ժամանակ, որն իրականացվում է երկրորդ դասարանում, սակայն առանձին բառերի գրության ուսուցումը կրկնվում ու ամրապնդվում է ամբողջ տարրական ուսուցման ընթացքում: 4-րդ դասարանում ներառվում է նախորդ դասարանների սովորածը՝ կրկնելով և խորացնելով, օգտագործելով դասանյութերը: </w:t>
      </w:r>
    </w:p>
    <w:p w:rsidR="00096320" w:rsidRPr="00B00054" w:rsidRDefault="00096320"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Բառասկզբում ձայնավորների ուղղագրության ուսուցումը կատարվում է զույգերով՝ է-ե-ի ուղղագրություն, օ-ո-ի ուղղագրություն: Այստեղ կարևորը բառերի դիպքում և ճիշտ ընտրությունն է: Կարելի է առաջարկել նկարներ՝ համապատասխան հնչյուններով սկսվող, և հանձնարարել արտասանել, ապա գրել դրանք անվանող բառերը, օրինակ՝ </w:t>
      </w:r>
      <w:r w:rsidRPr="00B00054">
        <w:rPr>
          <w:rFonts w:ascii="Sylfaen" w:hAnsi="Sylfaen"/>
          <w:i/>
          <w:color w:val="000000" w:themeColor="text1"/>
          <w:sz w:val="24"/>
          <w:szCs w:val="24"/>
          <w:lang w:val="hy-AM"/>
        </w:rPr>
        <w:t>էշ, էկրան, էլեկտրալար</w:t>
      </w:r>
      <w:r w:rsidRPr="00B00054">
        <w:rPr>
          <w:rFonts w:ascii="Sylfaen" w:hAnsi="Sylfaen"/>
          <w:color w:val="000000" w:themeColor="text1"/>
          <w:sz w:val="24"/>
          <w:szCs w:val="24"/>
          <w:lang w:val="hy-AM"/>
        </w:rPr>
        <w:t xml:space="preserve"> և </w:t>
      </w:r>
      <w:r w:rsidRPr="00B00054">
        <w:rPr>
          <w:rFonts w:ascii="Sylfaen" w:hAnsi="Sylfaen"/>
          <w:i/>
          <w:color w:val="000000" w:themeColor="text1"/>
          <w:sz w:val="24"/>
          <w:szCs w:val="24"/>
          <w:lang w:val="hy-AM"/>
        </w:rPr>
        <w:t>ելակ, եղնիկ, երեխա</w:t>
      </w:r>
      <w:r w:rsidRPr="00B00054">
        <w:rPr>
          <w:rFonts w:ascii="Sylfaen" w:hAnsi="Sylfaen"/>
          <w:color w:val="000000" w:themeColor="text1"/>
          <w:sz w:val="24"/>
          <w:szCs w:val="24"/>
          <w:lang w:val="hy-AM"/>
        </w:rPr>
        <w:t xml:space="preserve">, ապա՝ </w:t>
      </w:r>
      <w:r w:rsidRPr="00B00054">
        <w:rPr>
          <w:rFonts w:ascii="Sylfaen" w:hAnsi="Sylfaen"/>
          <w:i/>
          <w:color w:val="000000" w:themeColor="text1"/>
          <w:sz w:val="24"/>
          <w:szCs w:val="24"/>
          <w:lang w:val="hy-AM"/>
        </w:rPr>
        <w:t>օղակ, օձ, օդանավ</w:t>
      </w:r>
      <w:r w:rsidRPr="00B00054">
        <w:rPr>
          <w:rFonts w:ascii="Sylfaen" w:hAnsi="Sylfaen"/>
          <w:color w:val="000000" w:themeColor="text1"/>
          <w:sz w:val="24"/>
          <w:szCs w:val="24"/>
          <w:lang w:val="hy-AM"/>
        </w:rPr>
        <w:t xml:space="preserve"> և </w:t>
      </w:r>
      <w:r w:rsidRPr="00B00054">
        <w:rPr>
          <w:rFonts w:ascii="Sylfaen" w:hAnsi="Sylfaen"/>
          <w:i/>
          <w:color w:val="000000" w:themeColor="text1"/>
          <w:sz w:val="24"/>
          <w:szCs w:val="24"/>
          <w:lang w:val="hy-AM"/>
        </w:rPr>
        <w:t>ոզնի, ոչխար, ողկույզ</w:t>
      </w:r>
      <w:r w:rsidRPr="00B00054">
        <w:rPr>
          <w:rFonts w:ascii="Sylfaen" w:hAnsi="Sylfaen"/>
          <w:color w:val="000000" w:themeColor="text1"/>
          <w:sz w:val="24"/>
          <w:szCs w:val="24"/>
          <w:lang w:val="hy-AM"/>
        </w:rPr>
        <w:t xml:space="preserve">:   </w:t>
      </w:r>
    </w:p>
    <w:p w:rsidR="00096320" w:rsidRPr="00B00054" w:rsidRDefault="00096320"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lang w:val="hy-AM"/>
        </w:rPr>
        <w:t xml:space="preserve">Այնուհետև պետք է հանձնարարել ինքնուրույնաբար գրել բառեր և կիրառել </w:t>
      </w:r>
      <w:r w:rsidRPr="00B00054">
        <w:rPr>
          <w:rFonts w:ascii="Sylfaen" w:hAnsi="Sylfaen"/>
          <w:b/>
          <w:color w:val="000000" w:themeColor="text1"/>
          <w:sz w:val="24"/>
          <w:szCs w:val="24"/>
          <w:lang w:val="hy-AM"/>
        </w:rPr>
        <w:t>հնչյունային մեթոդը</w:t>
      </w:r>
      <w:r w:rsidRPr="00B00054">
        <w:rPr>
          <w:rFonts w:ascii="Sylfaen" w:hAnsi="Sylfaen"/>
          <w:color w:val="000000" w:themeColor="text1"/>
          <w:sz w:val="24"/>
          <w:szCs w:val="24"/>
          <w:lang w:val="hy-AM"/>
        </w:rPr>
        <w:t xml:space="preserve">՝ գրել նորանոր բառեր, ինչպես՝ էժան, էսկիմո, էլեկտրաէներգիա, էակ, էջ, էջանիշ, Էջմիածին, Էմիլ և այլն, ապա՝ երգել, երկինք, Երվանդ, երազ, Եզնիկ </w:t>
      </w:r>
      <w:r w:rsidRPr="00B00054">
        <w:rPr>
          <w:rFonts w:ascii="Sylfaen" w:hAnsi="Sylfaen"/>
          <w:color w:val="000000" w:themeColor="text1"/>
          <w:sz w:val="24"/>
          <w:szCs w:val="24"/>
          <w:lang w:val="hy-AM"/>
        </w:rPr>
        <w:lastRenderedPageBreak/>
        <w:t xml:space="preserve">և այլն: Այստեղ կարելի է կիրառել ինդուկցիայի սկզբունքը՝ գործնականից տանելով դեպի եզրահանգում, սահմանում, այն է՝ բառասկզբում </w:t>
      </w:r>
      <w:r w:rsidRPr="00B00054">
        <w:rPr>
          <w:rFonts w:ascii="Sylfaen" w:hAnsi="Sylfaen"/>
          <w:b/>
          <w:color w:val="000000" w:themeColor="text1"/>
          <w:sz w:val="24"/>
          <w:szCs w:val="24"/>
          <w:lang w:val="hy-AM"/>
        </w:rPr>
        <w:t>է</w:t>
      </w:r>
      <w:r w:rsidRPr="00B00054">
        <w:rPr>
          <w:rFonts w:ascii="Sylfaen" w:hAnsi="Sylfaen"/>
          <w:color w:val="000000" w:themeColor="text1"/>
          <w:sz w:val="24"/>
          <w:szCs w:val="24"/>
          <w:lang w:val="hy-AM"/>
        </w:rPr>
        <w:t xml:space="preserve"> լսելիս գրվում է </w:t>
      </w:r>
      <w:r w:rsidRPr="00B00054">
        <w:rPr>
          <w:rFonts w:ascii="Sylfaen" w:hAnsi="Sylfaen"/>
          <w:b/>
          <w:color w:val="000000" w:themeColor="text1"/>
          <w:sz w:val="24"/>
          <w:szCs w:val="24"/>
          <w:lang w:val="hy-AM"/>
        </w:rPr>
        <w:t>է</w:t>
      </w:r>
      <w:r w:rsidRPr="00B00054">
        <w:rPr>
          <w:rFonts w:ascii="Sylfaen" w:hAnsi="Sylfaen"/>
          <w:color w:val="000000" w:themeColor="text1"/>
          <w:sz w:val="24"/>
          <w:szCs w:val="24"/>
          <w:lang w:val="hy-AM"/>
        </w:rPr>
        <w:t xml:space="preserve">: Բառասկզբում գրվող </w:t>
      </w:r>
      <w:r w:rsidRPr="00B00054">
        <w:rPr>
          <w:rFonts w:ascii="Sylfaen" w:hAnsi="Sylfaen"/>
          <w:b/>
          <w:color w:val="000000" w:themeColor="text1"/>
          <w:sz w:val="24"/>
          <w:szCs w:val="24"/>
          <w:lang w:val="hy-AM"/>
        </w:rPr>
        <w:t>ե</w:t>
      </w:r>
      <w:r w:rsidRPr="00B00054">
        <w:rPr>
          <w:rFonts w:ascii="Sylfaen" w:hAnsi="Sylfaen"/>
          <w:color w:val="000000" w:themeColor="text1"/>
          <w:sz w:val="24"/>
          <w:szCs w:val="24"/>
          <w:lang w:val="hy-AM"/>
        </w:rPr>
        <w:t xml:space="preserve">-ն արտասանվում է </w:t>
      </w:r>
      <w:r w:rsidRPr="00B00054">
        <w:rPr>
          <w:rFonts w:ascii="Sylfaen" w:hAnsi="Sylfaen"/>
          <w:b/>
          <w:color w:val="000000" w:themeColor="text1"/>
          <w:sz w:val="24"/>
          <w:szCs w:val="24"/>
          <w:lang w:val="hy-AM"/>
        </w:rPr>
        <w:t>յէ</w:t>
      </w:r>
      <w:r w:rsidRPr="00B00054">
        <w:rPr>
          <w:rFonts w:ascii="Sylfaen" w:hAnsi="Sylfaen"/>
          <w:color w:val="000000" w:themeColor="text1"/>
          <w:sz w:val="24"/>
          <w:szCs w:val="24"/>
          <w:lang w:val="hy-AM"/>
        </w:rPr>
        <w:t>:</w:t>
      </w:r>
    </w:p>
    <w:p w:rsidR="00A41B13" w:rsidRPr="00B00054" w:rsidRDefault="00096320" w:rsidP="00A41B13">
      <w:pPr>
        <w:spacing w:line="360" w:lineRule="auto"/>
        <w:ind w:firstLine="567"/>
        <w:jc w:val="both"/>
        <w:rPr>
          <w:rFonts w:ascii="Sylfaen" w:hAnsi="Sylfaen"/>
          <w:sz w:val="24"/>
        </w:rPr>
      </w:pPr>
      <w:r w:rsidRPr="00B00054">
        <w:rPr>
          <w:rFonts w:ascii="Sylfaen" w:hAnsi="Sylfaen"/>
          <w:sz w:val="24"/>
        </w:rPr>
        <w:t>Նշենք, որ այսօր</w:t>
      </w:r>
      <w:r w:rsidRPr="00B00054">
        <w:rPr>
          <w:rFonts w:ascii="Sylfaen" w:hAnsi="Sylfaen"/>
          <w:sz w:val="24"/>
        </w:rPr>
        <w:t xml:space="preserve"> ուսուցման </w:t>
      </w:r>
      <w:r w:rsidRPr="00B00054">
        <w:rPr>
          <w:rFonts w:ascii="Sylfaen" w:hAnsi="Sylfaen"/>
          <w:sz w:val="24"/>
        </w:rPr>
        <w:t>գործընթաց</w:t>
      </w:r>
      <w:r w:rsidRPr="00B00054">
        <w:rPr>
          <w:rFonts w:ascii="Sylfaen" w:hAnsi="Sylfaen"/>
          <w:sz w:val="24"/>
        </w:rPr>
        <w:t xml:space="preserve"> են մուտք գործում ուսուցման ինտերակտիվ</w:t>
      </w:r>
      <w:r w:rsidRPr="00B00054">
        <w:rPr>
          <w:rFonts w:ascii="Sylfaen" w:hAnsi="Sylfaen"/>
          <w:sz w:val="24"/>
        </w:rPr>
        <w:t>/փոխգործուն</w:t>
      </w:r>
      <w:r w:rsidRPr="00B00054">
        <w:rPr>
          <w:rFonts w:ascii="Sylfaen" w:hAnsi="Sylfaen"/>
          <w:sz w:val="24"/>
        </w:rPr>
        <w:t xml:space="preserve"> մեթոդները, որոնք մեծապես նպաստում են աշակերտների ակտիվության բարձրացմանը, միջանձնային հարաբերությունների մշակույթի ձևավորմանը, ուսուցման </w:t>
      </w:r>
      <w:r w:rsidR="00A41B13" w:rsidRPr="00B00054">
        <w:rPr>
          <w:rFonts w:ascii="Sylfaen" w:hAnsi="Sylfaen"/>
          <w:sz w:val="24"/>
        </w:rPr>
        <w:t>գործընթաց</w:t>
      </w:r>
      <w:r w:rsidRPr="00B00054">
        <w:rPr>
          <w:rFonts w:ascii="Sylfaen" w:hAnsi="Sylfaen"/>
          <w:sz w:val="24"/>
        </w:rPr>
        <w:t>ի հետաքրքիր և աշխույժ դարձնելու պայմանների իրագործմանը։ Աշակերտները այս դեպքում պասիվ ընկալողից վերածվում են հայտնագործողի և գիտելիքների ստացման գործընթացի ակտիվ մասնակցիների։ Եթե փոխգործուն մեթոդները հիմնվում են ուսուցման և դաստիարակության ավանդական մեթոդների վրա, դառնում են ավելի ճկուն, ապահովում են ուսուցման արդյունավետությունը և համագործակցային աշխատանքի կազմակերպումը</w:t>
      </w:r>
      <w:r w:rsidRPr="00B00054">
        <w:rPr>
          <w:rStyle w:val="a6"/>
          <w:rFonts w:ascii="Sylfaen" w:hAnsi="Sylfaen"/>
          <w:sz w:val="24"/>
        </w:rPr>
        <w:footnoteReference w:id="4"/>
      </w:r>
      <w:r w:rsidRPr="00B00054">
        <w:rPr>
          <w:rFonts w:ascii="Sylfaen" w:hAnsi="Sylfaen"/>
          <w:sz w:val="24"/>
        </w:rPr>
        <w:t xml:space="preserve">։ </w:t>
      </w:r>
    </w:p>
    <w:p w:rsidR="00096320" w:rsidRPr="00B00054" w:rsidRDefault="00096320" w:rsidP="00A41B13">
      <w:pPr>
        <w:spacing w:line="360" w:lineRule="auto"/>
        <w:ind w:firstLine="567"/>
        <w:jc w:val="both"/>
        <w:rPr>
          <w:rFonts w:ascii="Sylfaen" w:hAnsi="Sylfaen"/>
          <w:sz w:val="24"/>
        </w:rPr>
      </w:pPr>
      <w:r w:rsidRPr="00B00054">
        <w:rPr>
          <w:rFonts w:ascii="Sylfaen" w:hAnsi="Sylfaen"/>
          <w:sz w:val="24"/>
          <w:szCs w:val="26"/>
        </w:rPr>
        <w:t>Հա</w:t>
      </w:r>
      <w:r w:rsidR="00A41B13" w:rsidRPr="00B00054">
        <w:rPr>
          <w:rFonts w:ascii="Sylfaen" w:hAnsi="Sylfaen"/>
          <w:sz w:val="24"/>
          <w:szCs w:val="26"/>
        </w:rPr>
        <w:t>մառոտակի</w:t>
      </w:r>
      <w:r w:rsidRPr="00B00054">
        <w:rPr>
          <w:rFonts w:ascii="Sylfaen" w:hAnsi="Sylfaen"/>
          <w:sz w:val="24"/>
          <w:szCs w:val="26"/>
        </w:rPr>
        <w:t xml:space="preserve"> </w:t>
      </w:r>
      <w:r w:rsidR="00A41B13" w:rsidRPr="00B00054">
        <w:rPr>
          <w:rFonts w:ascii="Sylfaen" w:hAnsi="Sylfaen"/>
          <w:sz w:val="24"/>
          <w:szCs w:val="26"/>
        </w:rPr>
        <w:t>անդրադառնան</w:t>
      </w:r>
      <w:r w:rsidRPr="00B00054">
        <w:rPr>
          <w:rFonts w:ascii="Sylfaen" w:hAnsi="Sylfaen"/>
          <w:sz w:val="24"/>
          <w:szCs w:val="26"/>
        </w:rPr>
        <w:t xml:space="preserve">ք փոխգործուն մեթոդների իրականացման </w:t>
      </w:r>
      <w:r w:rsidR="00A41B13" w:rsidRPr="00B00054">
        <w:rPr>
          <w:rFonts w:ascii="Sylfaen" w:hAnsi="Sylfaen"/>
          <w:sz w:val="24"/>
          <w:szCs w:val="26"/>
        </w:rPr>
        <w:t>քայլերին</w:t>
      </w:r>
      <w:r w:rsidRPr="00B00054">
        <w:rPr>
          <w:rFonts w:ascii="Sylfaen" w:hAnsi="Sylfaen"/>
          <w:sz w:val="24"/>
          <w:szCs w:val="26"/>
        </w:rPr>
        <w:t xml:space="preserve">։ </w:t>
      </w:r>
    </w:p>
    <w:p w:rsidR="00096320" w:rsidRPr="00B00054" w:rsidRDefault="00A41B13" w:rsidP="00096320">
      <w:pPr>
        <w:spacing w:after="0" w:line="360" w:lineRule="auto"/>
        <w:ind w:firstLine="567"/>
        <w:jc w:val="both"/>
        <w:rPr>
          <w:rFonts w:ascii="Sylfaen" w:hAnsi="Sylfaen"/>
          <w:color w:val="000000" w:themeColor="text1"/>
          <w:sz w:val="24"/>
          <w:szCs w:val="24"/>
        </w:rPr>
      </w:pPr>
      <w:r w:rsidRPr="00B00054">
        <w:rPr>
          <w:rFonts w:ascii="Sylfaen" w:hAnsi="Sylfaen"/>
          <w:sz w:val="24"/>
          <w:szCs w:val="26"/>
        </w:rPr>
        <w:t>Այսպես, ուսուցիչն</w:t>
      </w:r>
      <w:r w:rsidR="00096320" w:rsidRPr="00B00054">
        <w:rPr>
          <w:rFonts w:ascii="Sylfaen" w:hAnsi="Sylfaen"/>
          <w:sz w:val="24"/>
          <w:szCs w:val="26"/>
        </w:rPr>
        <w:t xml:space="preserve"> առաջադրում է քննարկվող հարցը։ Նա ոչ </w:t>
      </w:r>
      <w:r w:rsidRPr="00B00054">
        <w:rPr>
          <w:rFonts w:ascii="Sylfaen" w:hAnsi="Sylfaen"/>
          <w:sz w:val="24"/>
          <w:szCs w:val="26"/>
        </w:rPr>
        <w:t>միայն</w:t>
      </w:r>
      <w:r w:rsidR="00096320" w:rsidRPr="00B00054">
        <w:rPr>
          <w:rFonts w:ascii="Sylfaen" w:hAnsi="Sylfaen"/>
          <w:sz w:val="24"/>
          <w:szCs w:val="26"/>
        </w:rPr>
        <w:t xml:space="preserve"> ուսումնական նյութ է հաղորդում, այլ</w:t>
      </w:r>
      <w:r w:rsidRPr="00B00054">
        <w:rPr>
          <w:rFonts w:ascii="Sylfaen" w:hAnsi="Sylfaen"/>
          <w:sz w:val="24"/>
          <w:szCs w:val="26"/>
        </w:rPr>
        <w:t>և</w:t>
      </w:r>
      <w:r w:rsidR="00096320" w:rsidRPr="00B00054">
        <w:rPr>
          <w:rFonts w:ascii="Sylfaen" w:hAnsi="Sylfaen"/>
          <w:sz w:val="24"/>
          <w:szCs w:val="26"/>
        </w:rPr>
        <w:t xml:space="preserve"> մեկնաբանում է հարցադրումը։ Յուրաքանչյուր աշակերտ իր իմացածն է առաջադրում տրված հարցի վերաբերյալ։ Այս քայլի ընթացքում կարևոր են այն հանգամանքները, որ ոչ մեկը չպետք է կաշկանդվի՝ չնայած հավանական սխալ պատասխանի, դիմացինի կարծիքը չի մերժվելու ոչ մեկի կողմից և ցանկացած կարծիք խրախուսվելու է։</w:t>
      </w:r>
    </w:p>
    <w:p w:rsidR="00A41B13" w:rsidRPr="00B00054" w:rsidRDefault="00A41B13" w:rsidP="00A41B13">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Նկատենք, որ ուսուցման փոխգործուն մեթոդները արդյունավետ են նաև ուղղագրության ուսուցման ժամանակ:</w:t>
      </w:r>
    </w:p>
    <w:p w:rsidR="00A41B13" w:rsidRPr="00B00054" w:rsidRDefault="00A41B13" w:rsidP="00A41B13">
      <w:pPr>
        <w:spacing w:after="0" w:line="360" w:lineRule="auto"/>
        <w:ind w:firstLine="567"/>
        <w:jc w:val="both"/>
        <w:rPr>
          <w:rFonts w:ascii="Sylfaen" w:hAnsi="Sylfaen"/>
          <w:sz w:val="24"/>
        </w:rPr>
      </w:pPr>
      <w:r w:rsidRPr="00B00054">
        <w:rPr>
          <w:rFonts w:ascii="Sylfaen" w:hAnsi="Sylfaen"/>
          <w:sz w:val="24"/>
        </w:rPr>
        <w:t xml:space="preserve">Փոխգործուն մեթոդների կիրառման անհրաժեշտությունը կարևորվում է խմբային աշխատանքների կազմակերպման ժամանակ։ Խմբային աշխատանքը ուսուցման աշխատանքների կազմակերպման մի ձև է, որը ուսուցումը դարձնում է հայտնագործությունների իրագործման գործընթաց։ Խմբի բոլոր աշակերտները պատասխանատու են աշխատանքի իրենց բաժինը կատարելու և նյութը յուրացնելու </w:t>
      </w:r>
      <w:r w:rsidRPr="00B00054">
        <w:rPr>
          <w:rFonts w:ascii="Sylfaen" w:hAnsi="Sylfaen"/>
          <w:sz w:val="24"/>
        </w:rPr>
        <w:lastRenderedPageBreak/>
        <w:t>համար։</w:t>
      </w:r>
      <w:r w:rsidRPr="00B00054">
        <w:rPr>
          <w:rFonts w:ascii="Sylfaen" w:hAnsi="Sylfaen"/>
          <w:sz w:val="24"/>
        </w:rPr>
        <w:t xml:space="preserve"> Ուղղագրական աշխատանքները կարող են նաև խմբայինբնույթ կրել, օրինակ՝ աշակերտներին բաժանել խմբերի /3-4 խմբի/ տարբեր հանձնարարություններ</w:t>
      </w:r>
      <w:r w:rsidRPr="00B00054">
        <w:rPr>
          <w:rFonts w:ascii="Sylfaen" w:hAnsi="Sylfaen"/>
          <w:sz w:val="24"/>
        </w:rPr>
        <w:t xml:space="preserve"> </w:t>
      </w:r>
      <w:r w:rsidRPr="00B00054">
        <w:rPr>
          <w:rFonts w:ascii="Sylfaen" w:hAnsi="Sylfaen"/>
          <w:sz w:val="24"/>
        </w:rPr>
        <w:t xml:space="preserve">հանձնարարել: Ի դեպ, կարելի է խմբային աշխատանքը երբեմն վերածել մրցույթի՝ առավել խթանելով աշակերտների հետաքրքրությունը: </w:t>
      </w:r>
    </w:p>
    <w:p w:rsidR="00A41B13" w:rsidRPr="00B00054" w:rsidRDefault="00A41B13" w:rsidP="00A41B13">
      <w:pPr>
        <w:spacing w:after="0" w:line="360" w:lineRule="auto"/>
        <w:ind w:firstLine="567"/>
        <w:jc w:val="both"/>
        <w:rPr>
          <w:rFonts w:ascii="Sylfaen" w:hAnsi="Sylfaen"/>
          <w:sz w:val="24"/>
        </w:rPr>
      </w:pPr>
      <w:r w:rsidRPr="00B00054">
        <w:rPr>
          <w:rFonts w:ascii="Sylfaen" w:hAnsi="Sylfaen"/>
          <w:color w:val="000000" w:themeColor="text1"/>
          <w:sz w:val="24"/>
          <w:szCs w:val="24"/>
        </w:rPr>
        <w:t xml:space="preserve">Նկատենք, որ </w:t>
      </w:r>
      <w:r w:rsidRPr="00B00054">
        <w:rPr>
          <w:rFonts w:ascii="Sylfaen" w:hAnsi="Sylfaen"/>
          <w:sz w:val="24"/>
        </w:rPr>
        <w:t>խ</w:t>
      </w:r>
      <w:r w:rsidRPr="00B00054">
        <w:rPr>
          <w:rFonts w:ascii="Sylfaen" w:hAnsi="Sylfaen"/>
          <w:sz w:val="24"/>
        </w:rPr>
        <w:t xml:space="preserve">մբային աշխատանքի մի մասը կարելի է առանձնացնել և կատարել անհատապես, սակայն մեծ մասը պահանջում է փոխգործուն աշխատանք այնպես, որ խմբի անդամները մշտապես արձագանքում են միմյանց կատարած աշխատանքներին և առաջարկված հարցադրումներին, ստուգում միմյանց աշխատանքները, կապ են ստեղծում նախորդի և հաջորդի միջև, կատարում են աշխատանքի ամփոփում և ոգևորում են միմյանց։ </w:t>
      </w:r>
    </w:p>
    <w:p w:rsidR="00A41B13" w:rsidRPr="00B00054" w:rsidRDefault="00A41B13" w:rsidP="00A41B13">
      <w:pPr>
        <w:spacing w:after="0" w:line="360" w:lineRule="auto"/>
        <w:ind w:firstLine="567"/>
        <w:jc w:val="both"/>
        <w:rPr>
          <w:rFonts w:ascii="Sylfaen" w:hAnsi="Sylfaen"/>
          <w:color w:val="000000" w:themeColor="text1"/>
          <w:sz w:val="24"/>
          <w:szCs w:val="24"/>
        </w:rPr>
      </w:pPr>
    </w:p>
    <w:p w:rsidR="00A41B13" w:rsidRPr="00B00054" w:rsidRDefault="00A41B13" w:rsidP="00096320">
      <w:pPr>
        <w:spacing w:after="0" w:line="360" w:lineRule="auto"/>
        <w:ind w:firstLine="567"/>
        <w:jc w:val="both"/>
        <w:rPr>
          <w:rFonts w:ascii="Sylfaen" w:hAnsi="Sylfaen"/>
          <w:color w:val="000000" w:themeColor="text1"/>
          <w:sz w:val="24"/>
          <w:szCs w:val="24"/>
        </w:rPr>
      </w:pPr>
    </w:p>
    <w:p w:rsidR="0085472E" w:rsidRPr="00B00054" w:rsidRDefault="0085472E" w:rsidP="00096320">
      <w:pPr>
        <w:spacing w:after="0" w:line="360" w:lineRule="auto"/>
        <w:ind w:firstLine="567"/>
        <w:jc w:val="both"/>
        <w:rPr>
          <w:rFonts w:ascii="Sylfaen" w:hAnsi="Sylfaen"/>
          <w:color w:val="000000" w:themeColor="text1"/>
          <w:sz w:val="24"/>
          <w:szCs w:val="24"/>
        </w:rPr>
      </w:pPr>
    </w:p>
    <w:p w:rsidR="0085472E" w:rsidRPr="00B00054" w:rsidRDefault="0085472E" w:rsidP="00096320">
      <w:pPr>
        <w:spacing w:after="0" w:line="360" w:lineRule="auto"/>
        <w:ind w:firstLine="567"/>
        <w:jc w:val="both"/>
        <w:rPr>
          <w:rFonts w:ascii="Sylfaen" w:hAnsi="Sylfaen"/>
          <w:color w:val="000000" w:themeColor="text1"/>
          <w:sz w:val="24"/>
          <w:szCs w:val="24"/>
          <w:lang w:val="hy-AM"/>
        </w:rPr>
      </w:pPr>
    </w:p>
    <w:p w:rsidR="0085472E" w:rsidRPr="00B00054" w:rsidRDefault="0085472E" w:rsidP="00096320">
      <w:pPr>
        <w:spacing w:after="0" w:line="360" w:lineRule="auto"/>
        <w:ind w:firstLine="567"/>
        <w:jc w:val="both"/>
        <w:rPr>
          <w:rFonts w:ascii="Sylfaen" w:hAnsi="Sylfaen"/>
          <w:color w:val="000000" w:themeColor="text1"/>
          <w:sz w:val="24"/>
          <w:szCs w:val="24"/>
          <w:lang w:val="hy-AM"/>
        </w:rPr>
      </w:pPr>
    </w:p>
    <w:p w:rsidR="0085472E" w:rsidRPr="00B00054" w:rsidRDefault="0085472E" w:rsidP="00096320">
      <w:pPr>
        <w:spacing w:after="0" w:line="360" w:lineRule="auto"/>
        <w:ind w:firstLine="567"/>
        <w:jc w:val="both"/>
        <w:rPr>
          <w:rFonts w:ascii="Sylfaen" w:hAnsi="Sylfaen"/>
          <w:color w:val="000000" w:themeColor="text1"/>
          <w:sz w:val="24"/>
          <w:szCs w:val="24"/>
          <w:lang w:val="hy-AM"/>
        </w:rPr>
      </w:pPr>
    </w:p>
    <w:p w:rsidR="00096320" w:rsidRPr="00B00054" w:rsidRDefault="00096320"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A41B13" w:rsidRPr="00B00054" w:rsidRDefault="00A41B13" w:rsidP="00A41B13">
      <w:pPr>
        <w:spacing w:after="0" w:line="360" w:lineRule="auto"/>
        <w:jc w:val="both"/>
        <w:rPr>
          <w:rFonts w:ascii="Sylfaen" w:hAnsi="Sylfaen"/>
          <w:color w:val="000000" w:themeColor="text1"/>
          <w:sz w:val="24"/>
          <w:szCs w:val="24"/>
        </w:rPr>
      </w:pPr>
    </w:p>
    <w:p w:rsidR="001D6FC4" w:rsidRPr="00B00054" w:rsidRDefault="001D6FC4" w:rsidP="00096320">
      <w:pPr>
        <w:spacing w:after="0" w:line="360" w:lineRule="auto"/>
        <w:ind w:firstLine="567"/>
        <w:jc w:val="both"/>
        <w:rPr>
          <w:rFonts w:ascii="Sylfaen" w:hAnsi="Sylfaen"/>
          <w:b/>
          <w:sz w:val="28"/>
          <w:szCs w:val="28"/>
        </w:rPr>
      </w:pPr>
      <w:r w:rsidRPr="00B00054">
        <w:rPr>
          <w:rFonts w:ascii="Sylfaen" w:hAnsi="Sylfaen"/>
          <w:b/>
          <w:sz w:val="28"/>
          <w:szCs w:val="28"/>
          <w:lang w:val="hy-AM"/>
        </w:rPr>
        <w:t>ԳԼՈՒԽ 2.  Ակտիվ մեթոդերի գործադրումը 5-9-րդ դասարաններում ուղղագրական կանոնների ուսուցման ժամանակ</w:t>
      </w:r>
    </w:p>
    <w:p w:rsidR="00E96F89" w:rsidRPr="00B00054" w:rsidRDefault="00E96F89" w:rsidP="00096320">
      <w:pPr>
        <w:spacing w:after="0" w:line="360" w:lineRule="auto"/>
        <w:ind w:left="708" w:firstLine="567"/>
        <w:jc w:val="both"/>
        <w:rPr>
          <w:rFonts w:ascii="Sylfaen" w:hAnsi="Sylfaen"/>
          <w:color w:val="000000" w:themeColor="text1"/>
          <w:sz w:val="24"/>
          <w:szCs w:val="24"/>
        </w:rPr>
      </w:pPr>
      <w:r w:rsidRPr="00B00054">
        <w:rPr>
          <w:rFonts w:ascii="Sylfaen" w:hAnsi="Sylfaen"/>
          <w:color w:val="000000" w:themeColor="text1"/>
          <w:sz w:val="24"/>
          <w:szCs w:val="24"/>
          <w:lang w:val="hy-AM"/>
        </w:rPr>
        <w:t>Ո</w:t>
      </w:r>
      <w:r w:rsidR="001D6FC4" w:rsidRPr="00B00054">
        <w:rPr>
          <w:rFonts w:ascii="Sylfaen" w:hAnsi="Sylfaen"/>
          <w:color w:val="000000" w:themeColor="text1"/>
          <w:sz w:val="24"/>
          <w:szCs w:val="24"/>
          <w:lang w:val="hy-AM"/>
        </w:rPr>
        <w:t>ւ</w:t>
      </w:r>
      <w:r w:rsidRPr="00B00054">
        <w:rPr>
          <w:rFonts w:ascii="Sylfaen" w:hAnsi="Sylfaen"/>
          <w:color w:val="000000" w:themeColor="text1"/>
          <w:sz w:val="24"/>
          <w:szCs w:val="24"/>
          <w:lang w:val="hy-AM"/>
        </w:rPr>
        <w:t xml:space="preserve">ղղագրության </w:t>
      </w:r>
      <w:r w:rsidR="00A0356A" w:rsidRPr="00B00054">
        <w:rPr>
          <w:rFonts w:ascii="Sylfaen" w:hAnsi="Sylfaen"/>
          <w:color w:val="000000" w:themeColor="text1"/>
          <w:sz w:val="24"/>
          <w:szCs w:val="24"/>
          <w:lang w:val="hy-AM"/>
        </w:rPr>
        <w:t xml:space="preserve">ուսուցումը հիմնական դպրոցում սկսվում է 5-րդ դասարանից: Մայրենիի ժամերին՝ հընթացս բնագրային նյութերի, կատարվում է ուղղագրության կանոնների ուսուցումը:   </w:t>
      </w:r>
    </w:p>
    <w:p w:rsidR="001D6FC4" w:rsidRPr="00B00054" w:rsidRDefault="001D6FC4" w:rsidP="00096320">
      <w:pPr>
        <w:spacing w:after="0" w:line="360" w:lineRule="auto"/>
        <w:ind w:firstLine="567"/>
        <w:jc w:val="both"/>
        <w:rPr>
          <w:rFonts w:ascii="Sylfaen" w:hAnsi="Sylfaen"/>
          <w:color w:val="000000" w:themeColor="text1"/>
          <w:sz w:val="24"/>
          <w:lang w:val="hy-AM"/>
        </w:rPr>
      </w:pPr>
      <w:r w:rsidRPr="00B00054">
        <w:rPr>
          <w:rFonts w:ascii="Sylfaen" w:hAnsi="Sylfaen"/>
          <w:b/>
          <w:color w:val="000000" w:themeColor="text1"/>
          <w:sz w:val="24"/>
          <w:szCs w:val="24"/>
          <w:lang w:val="hy-AM"/>
        </w:rPr>
        <w:t>Ընդօրինակման մեթոդ</w:t>
      </w:r>
      <w:r w:rsidRPr="00B00054">
        <w:rPr>
          <w:rFonts w:ascii="Sylfaen" w:hAnsi="Sylfaen"/>
          <w:color w:val="000000" w:themeColor="text1"/>
          <w:sz w:val="24"/>
          <w:szCs w:val="24"/>
          <w:lang w:val="hy-AM"/>
        </w:rPr>
        <w:t xml:space="preserve">: Այս մեթոդի հիմքը ճիշտ գրված բառերի ընդօրինակումն է կամ արտագրությունը:  Հիմնադիրը փորձառական մանկավարժության ներկայացուցիչներից մեկը, որն ուղղագրության ուսուցման ամենանպատակահարմար ձևը համարում է բառապատկերի ընդօրինակումն ու մտապահումը: Այս նպատակով՝ որպես ուղղագրության ուսուցման արդյունավետ միջոց, նա առաջարկում էր  արտագրությունը, բառապակերի դիտումը և համապատասխան մտապահումը: </w:t>
      </w:r>
      <w:r w:rsidRPr="00B00054">
        <w:rPr>
          <w:rFonts w:ascii="Sylfaen" w:hAnsi="Sylfaen"/>
          <w:color w:val="000000" w:themeColor="text1"/>
          <w:sz w:val="24"/>
          <w:szCs w:val="24"/>
        </w:rPr>
        <w:t>5-րդ դասարանից սկսած</w:t>
      </w:r>
      <w:r w:rsidRPr="00B00054">
        <w:rPr>
          <w:rFonts w:ascii="Sylfaen" w:hAnsi="Sylfaen"/>
          <w:color w:val="000000" w:themeColor="text1"/>
          <w:sz w:val="24"/>
          <w:szCs w:val="24"/>
          <w:lang w:val="hy-AM"/>
        </w:rPr>
        <w:t xml:space="preserve"> աշխատանքային պրակտիկայում ուսուցիչներն անդրադառնում են այդ մեթոդին, գրել են տալիս ուղղագրական բառաշարքեր՝ սխալների վերլուծության ընթացքում հաճախակի ի ցույց դնելով ուղղագրական արժեք ունեցող բառի ճիշտ գրությունը, այն նույն բանը ցույց են տալիս նաև ուղղագրական պաստառի կամ աղյուսակի վրա: </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Կիրառում են արտագրության բազմազան ձևեր: Այսպես օրինակ՝ հաջողությամբ գործադրվում է ընդօրինակման արտագրությունը, երբ գրատախտակի վրա ցուցադրվում են ուղղագրական արժեք ունեցող բառերը: </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Օգտակար է համարվում նաև նպատակային արտագրությունը, երբ լրացնելով կամ ընդգծելով համապատասխան ուղղագրությանը վերաբերող տառը՝ աշակերտը առանձնակի ուշադրություն է դարձնում տվյալ բառի ճիշտ գրության վրա: Ուղղագրության ուսուցման ընթացքում լայնորեն օգտագործվում է նաև գրքից արտագրությունը։ Այս դեպքում սովորաբար ընտրվում է ուղղագրական արժեք ունեցող բառերով բավականաչափ հագեցած տեքստ, որպեսզի աշխատանքը նպատակային և արդյունավետ դառնա: </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Ուղղագրության ուսուցման ընդօրինակման մեթոդը օգտագործվում է նաև դիտողական և նախազգուշական թելադրությունների անցկացման ընթացքում, եթե </w:t>
      </w:r>
      <w:r w:rsidRPr="00B00054">
        <w:rPr>
          <w:rFonts w:ascii="Sylfaen" w:hAnsi="Sylfaen"/>
          <w:color w:val="000000" w:themeColor="text1"/>
          <w:sz w:val="24"/>
          <w:szCs w:val="24"/>
          <w:lang w:val="hy-AM"/>
        </w:rPr>
        <w:lastRenderedPageBreak/>
        <w:t xml:space="preserve">առաջին պլանի վրա դրվում է գրելիք տեքստի դիտումը կամ հնարավոր սխալներից նախազգուշացումը։ </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Ուղղագրության ուսուցման ընդօրինակման մեթոդը բավականաչափ արդյունավետ է հատկապես ցածր դասարաններում կամ ուղղագրության ուսուցման սկզբնական աստիճանում, և այն հաջողությամբ կարող է կիրառվել նաև ժամանակակից դպրոցում։ Սակայն սա ուղղագրության ուսուցման միակ և ամենանպատակահարմար մեթոդը չէ:</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b/>
          <w:color w:val="000000" w:themeColor="text1"/>
          <w:sz w:val="24"/>
          <w:szCs w:val="24"/>
          <w:lang w:val="hy-AM"/>
        </w:rPr>
        <w:t>Հնչյունային մեթոդ:</w:t>
      </w:r>
      <w:r w:rsidRPr="00B00054">
        <w:rPr>
          <w:rFonts w:ascii="Sylfaen" w:hAnsi="Sylfaen"/>
          <w:color w:val="000000" w:themeColor="text1"/>
          <w:sz w:val="24"/>
          <w:szCs w:val="24"/>
          <w:lang w:val="hy-AM"/>
        </w:rPr>
        <w:t xml:space="preserve"> Ուղղագրության ուսուցման մյուս մեթոդը, այսպես կոչված, հնչյունային մեթոդն է։ Այս մեթոդի կողմնակիցները գտնում էին, որ ուղղագրության ուսուցման մեջ ամենահիմնականը հնչյունային լսողությունն է, քանի որ ընդհանրապես մարդն ավելի շատ լսելով է գրում, քան դիտելով։ Այս առումով էլ հնչյունային մեթոդի կողմնակիցները լայն տեղ էին տալիս տարատեսակ թելադրություններին: Ուղղագրության ուսուցման ընթացքում ուսուցիչը լայնորեն օգտագործում է հնչյունային մեթոդը։ Այս մեթոդով են տրվում հնչյունային, բացատրական, մեկնողական, ստեղծագործական և այլ տիպի թելադրությունները, ինչպես նաև ինքնաթելադրությունը :</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Այսպիսով, հնչյունային մեթոդն ուղղագրության ուսուցման գործընթացում հիմնական շեշտը դնում է թելադրության ՝ լսելու և գրելու, խոսքի լսողական կամ հնչյունային մտապատկերի վրա: </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3. </w:t>
      </w:r>
      <w:r w:rsidRPr="00B00054">
        <w:rPr>
          <w:rFonts w:ascii="Sylfaen" w:hAnsi="Sylfaen"/>
          <w:b/>
          <w:color w:val="000000" w:themeColor="text1"/>
          <w:sz w:val="24"/>
          <w:szCs w:val="24"/>
          <w:lang w:val="hy-AM"/>
        </w:rPr>
        <w:t>Կանոնարկման մեթոդ։</w:t>
      </w:r>
      <w:r w:rsidRPr="00B00054">
        <w:rPr>
          <w:rFonts w:ascii="Sylfaen" w:hAnsi="Sylfaen"/>
          <w:color w:val="000000" w:themeColor="text1"/>
          <w:sz w:val="24"/>
          <w:szCs w:val="24"/>
          <w:lang w:val="hy-AM"/>
        </w:rPr>
        <w:t xml:space="preserve"> Ուղղագրության ուսուցման մյուս տարածված մեթոդը կանոնարկման մեթոդն է: Անշուշտ, ուսուցման համար կարևոր նշանակություն ունեն լեզվական օրինաչափությունները և դրանց կանոնարկումը: Այս մեթոդի կողմնակիցները գտնում էին, որ աշակերտների համար կարևոր նշանակություն ունի ուղղագրական կանոնների համակարգը, որովհետև մի կանոնի տակ երեխաները կարող են ընդհանրացնել հարյուրավոր բառերի ուղղագրությունն ու մտապահումը: Առանց սահմանումների ու կանոնարկման անհնարէ պատկերացնել քերականության, առավել ևս ուղղագրության որևէ բաժնի ուսուցումը։ Սակայն կանոններն առանց դրանց գործնական կիրառության աշակերտների մեջ ուղղագրական հմտություններ մշակել չեն կարող: Յուրաքանչյուր կանոն պետք է բխեցնել գործնական աշխատանքից, որոշակի դեպքում՝  ուղղագրական </w:t>
      </w:r>
      <w:r w:rsidRPr="00B00054">
        <w:rPr>
          <w:rFonts w:ascii="Sylfaen" w:hAnsi="Sylfaen"/>
          <w:color w:val="000000" w:themeColor="text1"/>
          <w:sz w:val="24"/>
          <w:szCs w:val="24"/>
          <w:lang w:val="hy-AM"/>
        </w:rPr>
        <w:lastRenderedPageBreak/>
        <w:t xml:space="preserve">վարժությունից։ Այն բացատրելուց և հասկացնելուց հետո պետք է վերստին կիրառել տալ գործնական աշխատանքում: </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Ուղղագրության ուսուցման արդյունավետ մեթոդ ներից մեկն էլ բառի կազմության ուսումնասիրումն է: Բառի բաղադրիչներիիմաստի բացատրությունը, ինչպես նաև բառը նախադասությանմեջ օգտագործելը մեծապեսնպաստում է աշակերտների ուղղագրականհմտությունների զարգացմանը, միաժամանակհարստացնումնրանց բառապաշարը։ </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Նշված յուրաքանչյուր մեթոդ ունի իր առավելություններն ու թերությունները, ուստի անհնար է դրանցից որևէ մեկին նախապատվությունտալ՝ անտեսելովմյուսը: Անկասկած, այս կամ այն ուսումնական հատվածում այդ մեթոդներից որևէ մեկի գործադրումը կարող է ավելի արդյունավետ լինել, քան մյուսինը՝ նայած ինչ է ուսուցանվում և որ դասարաններում է ուսուցանվում, որովհետև այս կամ այն մեթոդն իր նախադրյալներովերբեմն ավելի է համապատասխանումուսուցանվող թեմային։ Այս մեթոդներից ոչ մեկը չի կարող ժխտել և ոչ էլ հակասել մյուսին, ընդհակառակը, խելացիորեն պետք է կարողանալ համադրել այդ մեթոդները, համապատասխանեցնել այս կամ այն թեմայի պահանջներին և արդյունավետ ու նպատակային ձևով գործադրել ուսուցման գործընթացում։ Դասի հետաքրքրությունն ու արդյունավետությունը բազմազան մեթոդների ու մեթոդական ձևերի խելացի համադրման ու տեղին օգտագործման մեջ է, որին պետք է ձգտի յուրաքանչյուր ուսուցիչ: Ուղղագրական կանոնները սովորաբար ձևավորվում են ըստ լեզվի հնչյունային համակարգի և որոշակի ժամանակի համար ընդհանուր ընդունելություն  գտնելով՝ պարտադիր են դառնում բոլորի համար։ Միասնաբար ապահովվում են մտքերի գրավոր հաղորդակցման ճշտությունն ու հեշտությունը: </w:t>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Ուղղագրության ուսուցման արդյունավետ եղանակներից մեկն աշակերտների կատարած ուղղագրական սխալների ճիշտ ու խելացի դասդասումն է և այդ սխալները կանխելու համար կազմակերպված հետևողական և նպատակային աշխատանքը: Գրավոր աշխատանքներում տարբեր տիպի սխալներ են հանդիպում, որոնք կարելի է դասդասել չորս խմբերում. </w:t>
      </w:r>
    </w:p>
    <w:p w:rsidR="001D6FC4" w:rsidRPr="00B00054" w:rsidRDefault="001D6FC4" w:rsidP="00096320">
      <w:pPr>
        <w:pStyle w:val="a7"/>
        <w:numPr>
          <w:ilvl w:val="0"/>
          <w:numId w:val="1"/>
        </w:num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հնչյունական </w:t>
      </w:r>
    </w:p>
    <w:p w:rsidR="001D6FC4" w:rsidRPr="00B00054" w:rsidRDefault="001D6FC4" w:rsidP="00096320">
      <w:pPr>
        <w:pStyle w:val="a7"/>
        <w:numPr>
          <w:ilvl w:val="0"/>
          <w:numId w:val="1"/>
        </w:num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ավանդական </w:t>
      </w:r>
    </w:p>
    <w:p w:rsidR="001D6FC4" w:rsidRPr="00B00054" w:rsidRDefault="001D6FC4" w:rsidP="00096320">
      <w:pPr>
        <w:pStyle w:val="a7"/>
        <w:numPr>
          <w:ilvl w:val="0"/>
          <w:numId w:val="1"/>
        </w:num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lastRenderedPageBreak/>
        <w:t>քերականական</w:t>
      </w:r>
    </w:p>
    <w:p w:rsidR="001D6FC4" w:rsidRPr="00B00054" w:rsidRDefault="001D6FC4" w:rsidP="00096320">
      <w:pPr>
        <w:pStyle w:val="a7"/>
        <w:numPr>
          <w:ilvl w:val="0"/>
          <w:numId w:val="1"/>
        </w:num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բարբառային</w:t>
      </w:r>
      <w:r w:rsidRPr="00B00054">
        <w:rPr>
          <w:rStyle w:val="a6"/>
          <w:rFonts w:ascii="Sylfaen" w:hAnsi="Sylfaen"/>
          <w:color w:val="000000" w:themeColor="text1"/>
          <w:sz w:val="24"/>
          <w:szCs w:val="24"/>
        </w:rPr>
        <w:footnoteReference w:id="5"/>
      </w:r>
      <w:r w:rsidRPr="00B00054">
        <w:rPr>
          <w:rFonts w:ascii="Sylfaen" w:hAnsi="Sylfaen"/>
          <w:color w:val="000000" w:themeColor="text1"/>
          <w:sz w:val="24"/>
          <w:szCs w:val="24"/>
        </w:rPr>
        <w:t>:</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b/>
          <w:color w:val="000000" w:themeColor="text1"/>
          <w:sz w:val="24"/>
          <w:szCs w:val="24"/>
        </w:rPr>
        <w:t xml:space="preserve">Հնչյունական </w:t>
      </w:r>
      <w:r w:rsidRPr="00B00054">
        <w:rPr>
          <w:rFonts w:ascii="Sylfaen" w:hAnsi="Sylfaen"/>
          <w:color w:val="000000" w:themeColor="text1"/>
          <w:sz w:val="24"/>
          <w:szCs w:val="24"/>
        </w:rPr>
        <w:t>: Հնչյունական տիպին են պատկանումայն սխալները, որոնք տեղի են ունենում գրությամբ և արտասանությամբ չտարբերվող բառերի մեջ։ Այս տիպի սխալներիմեջ կարողեն լինել հետևյալ դեպքերը.</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 1) Բառի մեջ տառ է բացթողնվում. օրինակ` կտրեղեն, փոխարենը՝ կտորեղեն, շերմի՝ փոխարենը՝ շերամի, բարի, փոխարենը՝ բարձի և այլն։ </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2) Բառի մեջ տառ է ավել գրվում . օրինակ՝ մետաքսեղղեն, փոխարենը՝ մետաքսեղեն: </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3) Հնչյունը տեղափոխվում է. օրինակ` պատրվաստած, փոխարենը՝ պատրաստված, աշխհար, փոխարենը՝ աշխարհ և այլն: </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4) Sառը հետ և առաջ է գրվում. օրինակ՝ միյան, փոխարենը՝ միայն, հայրուր, փոխարենը՝ հարյուր, սյուն, փոխարենը՝ սյուն և այլն: </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Այս տիպի սխալների պատճառները շատ են, որոնց պատճառները կարող են լինել աշակերտի հոգնածությունը, մանավանդ վերջին դասերին, երբ աշակերտնընդունակչի լինում մեծ լարում պահանջողաշխատանքկատարելու: </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Երկրորդ պատճառը կարող են լինել աշակերտի ցրվածությունը, անուշադրությունը և կենտրոնանալու անկարողությունը:</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 Երրորդ պատճառն այն է, որ աշակերտը ճիշտ բառապատկեր չունի և գրավոր վերարտադրելիս սխալ է կատարում։ Եթե աշակերտը գրաճանաչություն անցել է անճիշտ մեթոդով, բնական է, որ նա բառը սինթեզի և անալիզի ենթարկելու մեծ հմտություն չի ունենա, ուստի և հնչյունական շատ սխալներ կանի: </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Չորրորդ պատճառնայն է, որ շատ հաճախ բարբառայնության ազդեցության տակ աշակերտները սխալ են արտասանում բառը</w:t>
      </w:r>
      <w:r w:rsidRPr="00B00054">
        <w:rPr>
          <w:rStyle w:val="a6"/>
          <w:rFonts w:ascii="Sylfaen" w:hAnsi="Sylfaen"/>
          <w:color w:val="000000" w:themeColor="text1"/>
          <w:sz w:val="24"/>
          <w:szCs w:val="24"/>
        </w:rPr>
        <w:footnoteReference w:id="6"/>
      </w:r>
      <w:r w:rsidRPr="00B00054">
        <w:rPr>
          <w:rFonts w:ascii="Sylfaen" w:hAnsi="Sylfaen"/>
          <w:color w:val="000000" w:themeColor="text1"/>
          <w:sz w:val="24"/>
          <w:szCs w:val="24"/>
        </w:rPr>
        <w:t xml:space="preserve">։ </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Աշակերտների կատարած սխալները վերացնելու համար ուսուցիչը պետք է կատարի տարատեսակ վարժություններ՝ յուրաքանչյուր որոշակի դեպքում այն համապատասխանեցնելովկատարվածսխալիտիպին։ </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lastRenderedPageBreak/>
        <w:t xml:space="preserve">Աշակերտներին հաճախ պետք է ցուցադրել գործածության մեջ եղած տպագիր և ձեռագիր տառատեսակները, գրել ու արտասանել տալ բառը տեսողական տպավորությունը կապել գրավոր աշխատանքի տարբեր տեսակների կատարման հետ: Որպես սխալը կանխելու միջոց՝ հաճախ թելադրվող բառը կարելի է բաժանել վանկերի, հիշեցնել, թե ինչ հնչյուններ կան նրա կազմում։ Անհատական մոտեցում պետք է ունենալ այն աշակերտների նկատմամբ, որոնց թույլ տված ուղղագրական սխալները բխում են նրանց ցրվածությունից։ Այդպիսիներին պետք է ավելի քիչ ծանրաբեռնել, գրելու ընթացքում հաճախ նրանց ցույց տալ իրենց թույլ տված սխալները և ուղղել: </w:t>
      </w:r>
    </w:p>
    <w:p w:rsidR="001D6FC4" w:rsidRPr="00B00054" w:rsidRDefault="001D6FC4" w:rsidP="00096320">
      <w:pPr>
        <w:spacing w:after="0" w:line="360" w:lineRule="auto"/>
        <w:ind w:firstLine="567"/>
        <w:jc w:val="both"/>
        <w:rPr>
          <w:rFonts w:ascii="Sylfaen" w:hAnsi="Sylfaen"/>
          <w:color w:val="000000" w:themeColor="text1"/>
          <w:sz w:val="24"/>
          <w:szCs w:val="24"/>
        </w:rPr>
      </w:pPr>
      <w:r w:rsidRPr="00B00054">
        <w:rPr>
          <w:rFonts w:ascii="Sylfaen" w:hAnsi="Sylfaen" w:cs="NotoSansArmenianRegular"/>
          <w:color w:val="000000" w:themeColor="text1"/>
          <w:sz w:val="24"/>
          <w:szCs w:val="24"/>
        </w:rPr>
        <w:t>Հնչյունային սխալները հիմնականում կապվում են ուղղախոսության` ճիշտարտասանության, և հնչյունային լսողության հետ</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ուստի հենց այդ ուղղությամբ էլպետք է տարվեն հիմնական աշխատանքները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այդ տիպի սխալները կանխելու և վերացնելու համար</w:t>
      </w:r>
      <w:r w:rsidRPr="00B00054">
        <w:rPr>
          <w:rFonts w:ascii="Sylfaen" w:hAnsi="Sylfaen" w:cs="OpenSansRegular"/>
          <w:color w:val="000000" w:themeColor="text1"/>
          <w:sz w:val="24"/>
          <w:szCs w:val="24"/>
        </w:rPr>
        <w:t>:</w:t>
      </w:r>
    </w:p>
    <w:p w:rsidR="001D6FC4" w:rsidRPr="00B00054" w:rsidRDefault="001D6FC4" w:rsidP="00096320">
      <w:pPr>
        <w:spacing w:after="0" w:line="360" w:lineRule="auto"/>
        <w:ind w:firstLine="567"/>
        <w:jc w:val="both"/>
        <w:rPr>
          <w:rFonts w:ascii="Sylfaen" w:hAnsi="Sylfaen" w:cs="NotoSansArmenianRegular"/>
          <w:color w:val="000000" w:themeColor="text1"/>
          <w:sz w:val="24"/>
          <w:szCs w:val="24"/>
        </w:rPr>
      </w:pPr>
      <w:r w:rsidRPr="00B00054">
        <w:rPr>
          <w:rFonts w:ascii="Sylfaen" w:hAnsi="Sylfaen" w:cs="OpenSansRegular"/>
          <w:color w:val="000000" w:themeColor="text1"/>
          <w:sz w:val="24"/>
          <w:szCs w:val="24"/>
        </w:rPr>
        <w:t xml:space="preserve">2) </w:t>
      </w:r>
      <w:r w:rsidRPr="00B00054">
        <w:rPr>
          <w:rFonts w:ascii="Sylfaen" w:hAnsi="Sylfaen" w:cs="NotoSansArmenianRegular"/>
          <w:b/>
          <w:color w:val="000000" w:themeColor="text1"/>
          <w:sz w:val="24"/>
          <w:szCs w:val="24"/>
        </w:rPr>
        <w:t>Ավանդական</w:t>
      </w:r>
      <w:r w:rsidRPr="00B00054">
        <w:rPr>
          <w:rFonts w:ascii="Sylfaen" w:hAnsi="Sylfaen" w:cs="NotoSansArmenianRegular"/>
          <w:color w:val="000000" w:themeColor="text1"/>
          <w:sz w:val="24"/>
          <w:szCs w:val="24"/>
        </w:rPr>
        <w:t>։ Ավանդական տիպի սխալները հանդիպում են այն բառերում</w:t>
      </w:r>
      <w:r w:rsidRPr="00B00054">
        <w:rPr>
          <w:rFonts w:ascii="Sylfaen" w:hAnsi="Sylfaen" w:cs="OpenSansRegular"/>
          <w:color w:val="000000" w:themeColor="text1"/>
          <w:sz w:val="24"/>
          <w:szCs w:val="24"/>
        </w:rPr>
        <w:t>,</w:t>
      </w:r>
      <w:r w:rsidRPr="00B00054">
        <w:rPr>
          <w:rFonts w:ascii="Sylfaen" w:hAnsi="Sylfaen" w:cs="NotoSansArmenianRegular"/>
          <w:color w:val="000000" w:themeColor="text1"/>
          <w:sz w:val="24"/>
          <w:szCs w:val="24"/>
        </w:rPr>
        <w:t>որոնց գրությունը չի համապատասխանում արտասանությանը։ Սխալների այդ տիպըկոչվում է ավանդական այն պատճառով</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որ հետևանք է մեր գրավոր լեզվի պատմական զարգացման</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Նման սխալներն ուղղելուհամար անհրաժեշտ է ուսուցանել բառի ճիշտ գրությունը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ապա ստեղծել աշակերտի մեջ բառի տեսողական մտապատկերը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 xml:space="preserve">Արվանդական տիպի սխալների պատճառ հանդիսացող բառերի թիվը հայերենում հասնում է </w:t>
      </w:r>
      <w:r w:rsidRPr="00B00054">
        <w:rPr>
          <w:rFonts w:ascii="Sylfaen" w:hAnsi="Sylfaen" w:cs="OpenSansRegular"/>
          <w:color w:val="000000" w:themeColor="text1"/>
          <w:sz w:val="24"/>
          <w:szCs w:val="24"/>
        </w:rPr>
        <w:t xml:space="preserve">3-4 </w:t>
      </w:r>
      <w:r w:rsidRPr="00B00054">
        <w:rPr>
          <w:rFonts w:ascii="Sylfaen" w:hAnsi="Sylfaen" w:cs="NotoSansArmenianRegular"/>
          <w:color w:val="000000" w:themeColor="text1"/>
          <w:sz w:val="24"/>
          <w:szCs w:val="24"/>
        </w:rPr>
        <w:t>հազարի</w:t>
      </w:r>
      <w:r w:rsidRPr="00B00054">
        <w:rPr>
          <w:rFonts w:ascii="Sylfaen" w:hAnsi="Sylfaen" w:cs="OpenSansRegular"/>
          <w:color w:val="000000" w:themeColor="text1"/>
          <w:sz w:val="24"/>
          <w:szCs w:val="24"/>
        </w:rPr>
        <w:t>:</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color w:val="000000" w:themeColor="text1"/>
          <w:sz w:val="24"/>
          <w:szCs w:val="24"/>
        </w:rPr>
        <w:t>Ավանդական գրություն ունեցող որոշ բառեր կարելի է գրել գրատախտակին և մինչև դասի ավարտը չմաքրել</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որպեսզի աշակերտների մեջ համապատասխան տպավորություններ ձևավորվեն</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և նրանք կարողանան որոշակի կապ ստեղծել լսածի</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color w:val="000000" w:themeColor="text1"/>
          <w:sz w:val="24"/>
          <w:szCs w:val="24"/>
        </w:rPr>
        <w:t>և գրատախտակին գրված բառաձևերի միջև։ Ուսուցիչն աշխատանքի ընթացքում պետք է նկատի</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թե ավանդական տիպի որ սխալներն են</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որ ընդհանուր ենդասարանի համար ու պարբերաբար կրկնվում են</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 xml:space="preserve"> համապատասխան աշխատանքներ կազմակերպի այդ սխալների վերացման համար</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ինչպիսիք են</w:t>
      </w:r>
      <w:r w:rsidRPr="00B00054">
        <w:rPr>
          <w:rFonts w:ascii="Sylfaen" w:hAnsi="Sylfaen" w:cs="OpenSansRegular"/>
          <w:color w:val="000000" w:themeColor="text1"/>
          <w:sz w:val="24"/>
          <w:szCs w:val="24"/>
        </w:rPr>
        <w:t>`</w:t>
      </w:r>
      <w:r w:rsidRPr="00B00054">
        <w:rPr>
          <w:rFonts w:ascii="Sylfaen" w:hAnsi="Sylfaen" w:cs="NotoSansArmenianRegular"/>
          <w:color w:val="000000" w:themeColor="text1"/>
          <w:sz w:val="24"/>
          <w:szCs w:val="24"/>
        </w:rPr>
        <w:t>համապատասխան ուղղագրական կանոնի կրկնությունը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վարժությունների ու գործնական աշխատանքների անցկացումը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բառացանկերի կազմումը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ուղղագրական</w:t>
      </w:r>
    </w:p>
    <w:p w:rsidR="001D6FC4" w:rsidRPr="00B00054" w:rsidRDefault="001D6FC4" w:rsidP="00096320">
      <w:pPr>
        <w:autoSpaceDE w:val="0"/>
        <w:autoSpaceDN w:val="0"/>
        <w:adjustRightInd w:val="0"/>
        <w:spacing w:after="0" w:line="360" w:lineRule="auto"/>
        <w:ind w:firstLine="567"/>
        <w:jc w:val="both"/>
        <w:rPr>
          <w:rFonts w:ascii="Sylfaen" w:hAnsi="Sylfaen" w:cs="OpenSansRegular"/>
          <w:color w:val="000000" w:themeColor="text1"/>
          <w:sz w:val="24"/>
          <w:szCs w:val="24"/>
        </w:rPr>
      </w:pPr>
      <w:r w:rsidRPr="00B00054">
        <w:rPr>
          <w:rFonts w:ascii="Sylfaen" w:hAnsi="Sylfaen" w:cs="NotoSansArmenianRegular"/>
          <w:color w:val="000000" w:themeColor="text1"/>
          <w:sz w:val="24"/>
          <w:szCs w:val="24"/>
        </w:rPr>
        <w:t>բառատետրերի ստեղծումը և այլն</w:t>
      </w:r>
      <w:r w:rsidRPr="00B00054">
        <w:rPr>
          <w:rFonts w:ascii="Sylfaen" w:hAnsi="Sylfaen" w:cs="OpenSansRegular"/>
          <w:color w:val="000000" w:themeColor="text1"/>
          <w:sz w:val="24"/>
          <w:szCs w:val="24"/>
        </w:rPr>
        <w:t>:</w:t>
      </w:r>
    </w:p>
    <w:p w:rsidR="001D6FC4" w:rsidRPr="00B00054" w:rsidRDefault="001D6FC4" w:rsidP="00096320">
      <w:pPr>
        <w:autoSpaceDE w:val="0"/>
        <w:autoSpaceDN w:val="0"/>
        <w:adjustRightInd w:val="0"/>
        <w:spacing w:after="0" w:line="360" w:lineRule="auto"/>
        <w:ind w:firstLine="567"/>
        <w:jc w:val="both"/>
        <w:rPr>
          <w:rFonts w:ascii="Sylfaen" w:hAnsi="Sylfaen" w:cs="OpenSansRegular"/>
          <w:color w:val="000000" w:themeColor="text1"/>
          <w:sz w:val="24"/>
          <w:szCs w:val="24"/>
        </w:rPr>
      </w:pPr>
      <w:r w:rsidRPr="00B00054">
        <w:rPr>
          <w:rFonts w:ascii="Sylfaen" w:hAnsi="Sylfaen" w:cs="OpenSansRegular"/>
          <w:color w:val="000000" w:themeColor="text1"/>
          <w:sz w:val="24"/>
          <w:szCs w:val="24"/>
        </w:rPr>
        <w:lastRenderedPageBreak/>
        <w:t xml:space="preserve">3) </w:t>
      </w:r>
      <w:r w:rsidRPr="00B00054">
        <w:rPr>
          <w:rFonts w:ascii="Sylfaen" w:hAnsi="Sylfaen" w:cs="NotoSansArmenianRegular"/>
          <w:b/>
          <w:color w:val="000000" w:themeColor="text1"/>
          <w:sz w:val="24"/>
          <w:szCs w:val="24"/>
        </w:rPr>
        <w:t>Քերականական:</w:t>
      </w:r>
      <w:r w:rsidRPr="00B00054">
        <w:rPr>
          <w:rFonts w:ascii="Sylfaen" w:hAnsi="Sylfaen" w:cs="NotoSansArmenianRegular"/>
          <w:color w:val="000000" w:themeColor="text1"/>
          <w:sz w:val="24"/>
          <w:szCs w:val="24"/>
        </w:rPr>
        <w:t xml:space="preserve"> Քերականական տիպի սխալները հիմնականում բխում են</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color w:val="000000" w:themeColor="text1"/>
          <w:sz w:val="24"/>
          <w:szCs w:val="24"/>
        </w:rPr>
        <w:t>քերականական գիտելիքներին չտիրապետելուց։ Այս սխալները կանխելու համար պետք է բազմազան քերականական վարժություններ կատարել: Գրավոր աշխատանքում ամենից հաճախ հանդիպողները բազմազան քերականական սխալներ են</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որոնց վերացման միակ միջոցը քերականական օրինաչափությունների ուսուցումն է</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ու</w:t>
      </w:r>
      <w:r w:rsidRPr="00B00054">
        <w:rPr>
          <w:rFonts w:ascii="Sylfaen" w:hAnsi="Sylfaen" w:cs="OpenSansRegular"/>
          <w:color w:val="000000" w:themeColor="text1"/>
          <w:sz w:val="24"/>
          <w:szCs w:val="24"/>
        </w:rPr>
        <w:t>u</w:t>
      </w:r>
      <w:r w:rsidRPr="00B00054">
        <w:rPr>
          <w:rFonts w:ascii="Sylfaen" w:hAnsi="Sylfaen" w:cs="NotoSansArmenianRegular"/>
          <w:color w:val="000000" w:themeColor="text1"/>
          <w:sz w:val="24"/>
          <w:szCs w:val="24"/>
        </w:rPr>
        <w:t>ուցանված գիտելիքների գործնական կիրառումը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Սխալների պատճառը քերականություն չգիտենալն է և քերականական վարժություններ չկատարելը</w:t>
      </w:r>
      <w:r w:rsidRPr="00B00054">
        <w:rPr>
          <w:rFonts w:ascii="Sylfaen" w:hAnsi="Sylfaen" w:cs="OpenSansRegular"/>
          <w:color w:val="000000" w:themeColor="text1"/>
          <w:sz w:val="24"/>
          <w:szCs w:val="24"/>
        </w:rPr>
        <w:t>:</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OpenSansRegular"/>
          <w:color w:val="000000" w:themeColor="text1"/>
          <w:sz w:val="24"/>
          <w:szCs w:val="24"/>
        </w:rPr>
        <w:t xml:space="preserve">4) </w:t>
      </w:r>
      <w:r w:rsidRPr="00B00054">
        <w:rPr>
          <w:rFonts w:ascii="Sylfaen" w:hAnsi="Sylfaen" w:cs="NotoSansArmenianRegular"/>
          <w:b/>
          <w:color w:val="000000" w:themeColor="text1"/>
          <w:sz w:val="24"/>
          <w:szCs w:val="24"/>
        </w:rPr>
        <w:t>Բարբառային</w:t>
      </w:r>
      <w:r w:rsidRPr="00B00054">
        <w:rPr>
          <w:rFonts w:ascii="Sylfaen" w:hAnsi="Sylfaen" w:cs="NotoSansArmenianRegular"/>
          <w:color w:val="000000" w:themeColor="text1"/>
          <w:sz w:val="24"/>
          <w:szCs w:val="24"/>
        </w:rPr>
        <w:t xml:space="preserve">: «Բարբառային տիպի սխալները կատարում են այն պատճառով, որ գրական լեզուն բարբառների համեմատությամբ ունի թե՛ հնչյունական </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թե՛ քերականական տարբերություններ»</w:t>
      </w:r>
      <w:r w:rsidRPr="00B00054">
        <w:rPr>
          <w:rStyle w:val="a6"/>
          <w:rFonts w:ascii="Sylfaen" w:hAnsi="Sylfaen" w:cs="NotoSansArmenianRegular"/>
          <w:color w:val="000000" w:themeColor="text1"/>
          <w:sz w:val="24"/>
          <w:szCs w:val="24"/>
        </w:rPr>
        <w:footnoteReference w:id="7"/>
      </w:r>
      <w:r w:rsidRPr="00B00054">
        <w:rPr>
          <w:rFonts w:ascii="Sylfaen" w:hAnsi="Sylfaen" w:cs="NotoSansArmenianRegular"/>
          <w:color w:val="000000" w:themeColor="text1"/>
          <w:sz w:val="24"/>
          <w:szCs w:val="24"/>
        </w:rPr>
        <w:t xml:space="preserve">,-  իրավացիորեն նշում է մանկավաժը: </w:t>
      </w:r>
    </w:p>
    <w:p w:rsidR="001D6FC4" w:rsidRPr="00B00054" w:rsidRDefault="001D6FC4" w:rsidP="00096320">
      <w:pPr>
        <w:autoSpaceDE w:val="0"/>
        <w:autoSpaceDN w:val="0"/>
        <w:adjustRightInd w:val="0"/>
        <w:spacing w:after="0" w:line="360" w:lineRule="auto"/>
        <w:ind w:firstLine="567"/>
        <w:jc w:val="both"/>
        <w:rPr>
          <w:rFonts w:ascii="Sylfaen" w:hAnsi="Sylfaen" w:cs="OpenSansRegular"/>
          <w:color w:val="000000" w:themeColor="text1"/>
          <w:sz w:val="24"/>
          <w:szCs w:val="24"/>
        </w:rPr>
      </w:pPr>
      <w:r w:rsidRPr="00B00054">
        <w:rPr>
          <w:rFonts w:ascii="Sylfaen" w:hAnsi="Sylfaen" w:cs="OpenSansRegular"/>
          <w:color w:val="000000" w:themeColor="text1"/>
          <w:sz w:val="24"/>
          <w:szCs w:val="24"/>
        </w:rPr>
        <w:t>Արարատ Ղարիբյանը բարբառային տիպի սխալներն էլ է խմբերի բաժանում</w:t>
      </w:r>
      <w:r w:rsidRPr="00B00054">
        <w:rPr>
          <w:rStyle w:val="a6"/>
          <w:rFonts w:ascii="Sylfaen" w:hAnsi="Sylfaen" w:cs="OpenSansRegular"/>
          <w:color w:val="000000" w:themeColor="text1"/>
          <w:sz w:val="24"/>
          <w:szCs w:val="24"/>
        </w:rPr>
        <w:footnoteReference w:id="8"/>
      </w:r>
      <w:r w:rsidRPr="00B00054">
        <w:rPr>
          <w:rFonts w:ascii="Sylfaen" w:hAnsi="Sylfaen" w:cs="OpenSansRegular"/>
          <w:color w:val="000000" w:themeColor="text1"/>
          <w:sz w:val="24"/>
          <w:szCs w:val="24"/>
        </w:rPr>
        <w:t>:</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OpenSansRegular"/>
          <w:color w:val="000000" w:themeColor="text1"/>
          <w:sz w:val="24"/>
          <w:szCs w:val="24"/>
        </w:rPr>
        <w:t xml:space="preserve">1. </w:t>
      </w:r>
      <w:r w:rsidRPr="00B00054">
        <w:rPr>
          <w:rFonts w:ascii="Sylfaen" w:hAnsi="Sylfaen" w:cs="NotoSansArmenianRegular"/>
          <w:color w:val="000000" w:themeColor="text1"/>
          <w:sz w:val="24"/>
          <w:szCs w:val="24"/>
        </w:rPr>
        <w:t>Հնչյունական</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երբ գրողի բարբառի և գրական տարբերություններ կան</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օրինակ՝ դասակարգ</w:t>
      </w:r>
      <w:r w:rsidRPr="00B00054">
        <w:rPr>
          <w:rFonts w:ascii="Sylfaen" w:hAnsi="Sylfaen" w:cs="OpenSansRegular"/>
          <w:color w:val="000000" w:themeColor="text1"/>
          <w:sz w:val="24"/>
          <w:szCs w:val="24"/>
        </w:rPr>
        <w:t>-</w:t>
      </w:r>
      <w:r w:rsidRPr="00B00054">
        <w:rPr>
          <w:rFonts w:ascii="Sylfaen" w:hAnsi="Sylfaen" w:cs="NotoSansArmenianRegular"/>
          <w:color w:val="000000" w:themeColor="text1"/>
          <w:sz w:val="24"/>
          <w:szCs w:val="24"/>
        </w:rPr>
        <w:t>դասակարգ</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շաբիկ</w:t>
      </w:r>
      <w:r w:rsidRPr="00B00054">
        <w:rPr>
          <w:rFonts w:ascii="Sylfaen" w:hAnsi="Sylfaen" w:cs="OpenSansRegular"/>
          <w:color w:val="000000" w:themeColor="text1"/>
          <w:sz w:val="24"/>
          <w:szCs w:val="24"/>
        </w:rPr>
        <w:t>-</w:t>
      </w:r>
      <w:r w:rsidRPr="00B00054">
        <w:rPr>
          <w:rFonts w:ascii="Sylfaen" w:hAnsi="Sylfaen" w:cs="NotoSansArmenianRegular"/>
          <w:color w:val="000000" w:themeColor="text1"/>
          <w:sz w:val="24"/>
          <w:szCs w:val="24"/>
        </w:rPr>
        <w:t>շապիկ</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աշագերտ - աշակերտ և այլն</w:t>
      </w:r>
      <w:r w:rsidRPr="00B00054">
        <w:rPr>
          <w:rFonts w:ascii="Sylfaen" w:hAnsi="Sylfaen" w:cs="OpenSansRegular"/>
          <w:color w:val="000000" w:themeColor="text1"/>
          <w:sz w:val="24"/>
          <w:szCs w:val="24"/>
        </w:rPr>
        <w:t>:</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OpenSansRegular"/>
          <w:color w:val="000000" w:themeColor="text1"/>
          <w:sz w:val="24"/>
          <w:szCs w:val="24"/>
        </w:rPr>
        <w:t xml:space="preserve">2. </w:t>
      </w:r>
      <w:r w:rsidRPr="00B00054">
        <w:rPr>
          <w:rFonts w:ascii="Sylfaen" w:hAnsi="Sylfaen" w:cs="NotoSansArmenianRegular"/>
          <w:color w:val="000000" w:themeColor="text1"/>
          <w:sz w:val="24"/>
          <w:szCs w:val="24"/>
        </w:rPr>
        <w:t>Քերականական</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երբ գրողի բարբառի և գրականի քերականությունների միջև տարբերություններ կան</w:t>
      </w:r>
      <w:r w:rsidRPr="00B00054">
        <w:rPr>
          <w:rFonts w:ascii="Sylfaen" w:hAnsi="Sylfaen" w:cs="OpenSansRegular"/>
          <w:color w:val="000000" w:themeColor="text1"/>
          <w:sz w:val="24"/>
          <w:szCs w:val="24"/>
        </w:rPr>
        <w:t>:</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color w:val="000000" w:themeColor="text1"/>
          <w:sz w:val="24"/>
          <w:szCs w:val="24"/>
        </w:rPr>
        <w:t>Եթե աշակերտը գրական լեզվին դեռևս լավ չի տիրապետում</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բարբառայինսխալներիառկայությունը պատճառաբանվում է</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Կաներեխաներ</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որոնք հաճախբացեն թողնում որոշիչ հողը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քանի որ իրենց բարբառում այդ հոդը չի արտասանվում</w:t>
      </w:r>
      <w:r w:rsidRPr="00B00054">
        <w:rPr>
          <w:rFonts w:ascii="Sylfaen" w:hAnsi="Sylfaen" w:cs="OpenSansRegular"/>
          <w:color w:val="000000" w:themeColor="text1"/>
          <w:sz w:val="24"/>
          <w:szCs w:val="24"/>
        </w:rPr>
        <w:t>,</w:t>
      </w:r>
      <w:r w:rsidRPr="00B00054">
        <w:rPr>
          <w:rFonts w:ascii="Sylfaen" w:hAnsi="Sylfaen" w:cs="NotoSansArmenianRegular"/>
          <w:color w:val="000000" w:themeColor="text1"/>
          <w:sz w:val="24"/>
          <w:szCs w:val="24"/>
        </w:rPr>
        <w:t xml:space="preserve"> օրինակ ՝ Աշակերտ </w:t>
      </w:r>
      <w:r w:rsidRPr="00B00054">
        <w:rPr>
          <w:rFonts w:ascii="Sylfaen" w:hAnsi="Sylfaen" w:cs="OpenSansRegular"/>
          <w:color w:val="000000" w:themeColor="text1"/>
          <w:sz w:val="24"/>
          <w:szCs w:val="24"/>
        </w:rPr>
        <w:t>(</w:t>
      </w:r>
      <w:r w:rsidRPr="00B00054">
        <w:rPr>
          <w:rFonts w:ascii="Sylfaen" w:hAnsi="Sylfaen" w:cs="NotoSansArmenianRegular"/>
          <w:color w:val="000000" w:themeColor="text1"/>
          <w:sz w:val="24"/>
          <w:szCs w:val="24"/>
        </w:rPr>
        <w:t xml:space="preserve">ը </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ուսուցչին լսում է ։ Հետևողականորեն աշակերտներին պետք էառաջարկել ոչ միայն իրենց բանավոր խոսքում և ինքնուրույն գրավոր աշխատանքներում օգտագործած, այլև ընթերցանության տեքստերում հանդիպած բարբառային բառերը փոխարինել դրանց գրական համարժեքներով</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դրանք օգտագործել տալ խոսքի մեջ։</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color w:val="000000" w:themeColor="text1"/>
          <w:sz w:val="24"/>
          <w:szCs w:val="24"/>
        </w:rPr>
        <w:t>Այդ դժվարին հարցը լուծելու համար ամենից առաջ մեծ ուշադրություն պետք է</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color w:val="000000" w:themeColor="text1"/>
          <w:sz w:val="24"/>
          <w:szCs w:val="24"/>
        </w:rPr>
        <w:t xml:space="preserve">դարձնել բառերի ճիշտ արտասանությանն ու հնչյունների ճիշտ արտաբերմանը:Այս նպատակով հաճախ պետք է օգտագործել վարպետ </w:t>
      </w:r>
      <w:r w:rsidRPr="00B00054">
        <w:rPr>
          <w:rFonts w:ascii="Sylfaen" w:hAnsi="Sylfaen" w:cs="NotoSansArmenianRegular"/>
          <w:color w:val="000000" w:themeColor="text1"/>
          <w:sz w:val="24"/>
          <w:szCs w:val="24"/>
        </w:rPr>
        <w:lastRenderedPageBreak/>
        <w:t>ասմունքողների ձայնագրվածխոսքը կամ ձայնագրել լավ ասմունքողներին ու դրանք լսելու ժամանակ երեխաներիուշադրությունը հրավիրել բառերի կամ հնչյունների արտասանությանը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Բարբառախոս երեխաներին հայերենի ուղղագրությունը սովորեցնելը շատ դժվար է</w:t>
      </w:r>
      <w:r w:rsidRPr="00B00054">
        <w:rPr>
          <w:rFonts w:ascii="Sylfaen" w:hAnsi="Sylfaen" w:cs="OpenSansRegular"/>
          <w:color w:val="000000" w:themeColor="text1"/>
          <w:sz w:val="24"/>
          <w:szCs w:val="24"/>
        </w:rPr>
        <w:t>,</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color w:val="000000" w:themeColor="text1"/>
          <w:sz w:val="24"/>
          <w:szCs w:val="24"/>
        </w:rPr>
        <w:t>որովհետև նման աշակերտներին նախ գրականլեզվի արտասանությունը պետք է սովորեցնել</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իսկ հետո նաև գրությունը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Դրա համար դասարանում պետք է ստեղծել այնպիսի մթնոլորտ</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որ ոչ մի սխալ արտասանություն չվրիպի ուսուցչի և աշակերտիուշադրությունից</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որ սխալ լսելիս հենց իրենք՝ աշակերտները, անմիջապես ուղղեն այն</w:t>
      </w:r>
      <w:r w:rsidRPr="00B00054">
        <w:rPr>
          <w:rFonts w:ascii="Sylfaen" w:hAnsi="Sylfaen" w:cs="OpenSansRegular"/>
          <w:color w:val="000000" w:themeColor="text1"/>
          <w:sz w:val="24"/>
          <w:szCs w:val="24"/>
        </w:rPr>
        <w:t>:</w:t>
      </w:r>
    </w:p>
    <w:p w:rsidR="001D6FC4" w:rsidRPr="00B00054" w:rsidRDefault="001D6FC4"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color w:val="000000" w:themeColor="text1"/>
          <w:sz w:val="24"/>
          <w:szCs w:val="24"/>
        </w:rPr>
        <w:t>Ուղղագրության ուսուցման հարցում հատկապես լուրջ ուշադրություն պետք էդարձնել սխալները կանխելուն։ Այս տեսակետից շատ օգտակար կարող է լինելուղղագրության տարբերակված կամանհատականացված ուսուցումը</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որը հիմնվում է աշակերտի լեզվական տվյալների վրա</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rPr>
        <w:t>հաշվի են առնում աշակերտի թույլ տվածսխալներնու դրանցհաղթահարմանպայմանները</w:t>
      </w:r>
      <w:r w:rsidRPr="00B00054">
        <w:rPr>
          <w:rFonts w:ascii="Sylfaen" w:hAnsi="Sylfaen" w:cs="OpenSansRegular"/>
          <w:color w:val="000000" w:themeColor="text1"/>
          <w:sz w:val="24"/>
          <w:szCs w:val="24"/>
        </w:rPr>
        <w:t>:</w:t>
      </w:r>
    </w:p>
    <w:p w:rsidR="001D6FC4" w:rsidRPr="00B00054" w:rsidRDefault="001D6FC4" w:rsidP="00096320">
      <w:pPr>
        <w:autoSpaceDE w:val="0"/>
        <w:autoSpaceDN w:val="0"/>
        <w:adjustRightInd w:val="0"/>
        <w:spacing w:after="0" w:line="360" w:lineRule="auto"/>
        <w:ind w:firstLine="567"/>
        <w:jc w:val="both"/>
        <w:rPr>
          <w:rFonts w:ascii="Sylfaen" w:hAnsi="Sylfaen" w:cs="OpenSansRegular"/>
          <w:color w:val="000000" w:themeColor="text1"/>
          <w:sz w:val="24"/>
          <w:szCs w:val="24"/>
        </w:rPr>
      </w:pPr>
      <w:r w:rsidRPr="00B00054">
        <w:rPr>
          <w:rFonts w:ascii="Sylfaen" w:hAnsi="Sylfaen" w:cs="NotoSansArmenianRegular"/>
          <w:color w:val="000000" w:themeColor="text1"/>
          <w:sz w:val="24"/>
          <w:szCs w:val="24"/>
        </w:rPr>
        <w:t xml:space="preserve">Բառի ուղղագրությունն ստուգելու շատ օգտակար հնար է բառի թեքումը։ </w:t>
      </w:r>
      <w:r w:rsidRPr="00B00054">
        <w:rPr>
          <w:rFonts w:ascii="Sylfaen" w:hAnsi="Sylfaen" w:cs="NotoSansArmenianRegular"/>
          <w:color w:val="000000" w:themeColor="text1"/>
          <w:sz w:val="24"/>
          <w:szCs w:val="24"/>
          <w:lang w:val="hy-AM"/>
        </w:rPr>
        <w:t>Աշակերտներին պետք է սովորեցնել բառի ուղղագրությանը կասկածելիս թեքել</w:t>
      </w:r>
      <w:r w:rsidRPr="00B00054">
        <w:rPr>
          <w:rFonts w:ascii="Sylfaen" w:hAnsi="Sylfaen" w:cs="OpenSansRegular"/>
          <w:color w:val="000000" w:themeColor="text1"/>
          <w:sz w:val="24"/>
          <w:szCs w:val="24"/>
          <w:lang w:val="hy-AM"/>
        </w:rPr>
        <w:t>,</w:t>
      </w:r>
      <w:r w:rsidRPr="00B00054">
        <w:rPr>
          <w:rFonts w:ascii="Sylfaen" w:hAnsi="Sylfaen" w:cs="OpenSansRegular"/>
          <w:color w:val="000000" w:themeColor="text1"/>
          <w:sz w:val="24"/>
          <w:szCs w:val="24"/>
        </w:rPr>
        <w:t xml:space="preserve"> </w:t>
      </w:r>
      <w:r w:rsidRPr="00B00054">
        <w:rPr>
          <w:rFonts w:ascii="Sylfaen" w:hAnsi="Sylfaen" w:cs="NotoSansArmenianRegular"/>
          <w:color w:val="000000" w:themeColor="text1"/>
          <w:sz w:val="24"/>
          <w:szCs w:val="24"/>
          <w:lang w:val="hy-AM"/>
        </w:rPr>
        <w:t>փոխել</w:t>
      </w:r>
      <w:r w:rsidRPr="00B00054">
        <w:rPr>
          <w:rFonts w:ascii="Sylfaen" w:hAnsi="Sylfaen" w:cs="NotoSansArmenianRegular"/>
          <w:color w:val="000000" w:themeColor="text1"/>
          <w:sz w:val="24"/>
          <w:szCs w:val="24"/>
        </w:rPr>
        <w:t xml:space="preserve"> </w:t>
      </w:r>
      <w:r w:rsidRPr="00B00054">
        <w:rPr>
          <w:rFonts w:ascii="Sylfaen" w:hAnsi="Sylfaen" w:cs="NotoSansArmenianRegular"/>
          <w:color w:val="000000" w:themeColor="text1"/>
          <w:sz w:val="24"/>
          <w:szCs w:val="24"/>
          <w:lang w:val="hy-AM"/>
        </w:rPr>
        <w:t>բառը</w:t>
      </w:r>
      <w:r w:rsidRPr="00B00054">
        <w:rPr>
          <w:rFonts w:ascii="Sylfaen" w:hAnsi="Sylfaen" w:cs="OpenSansRegular"/>
          <w:color w:val="000000" w:themeColor="text1"/>
          <w:sz w:val="24"/>
          <w:szCs w:val="24"/>
          <w:lang w:val="hy-AM"/>
        </w:rPr>
        <w:t xml:space="preserve">, </w:t>
      </w:r>
      <w:r w:rsidRPr="00B00054">
        <w:rPr>
          <w:rFonts w:ascii="Sylfaen" w:hAnsi="Sylfaen" w:cs="NotoSansArmenianRegular"/>
          <w:color w:val="000000" w:themeColor="text1"/>
          <w:sz w:val="24"/>
          <w:szCs w:val="24"/>
          <w:lang w:val="hy-AM"/>
        </w:rPr>
        <w:t xml:space="preserve">օրինակ՝ փախչել </w:t>
      </w:r>
      <w:r w:rsidRPr="00B00054">
        <w:rPr>
          <w:rFonts w:ascii="Sylfaen" w:hAnsi="Sylfaen" w:cs="OpenSansRegular"/>
          <w:color w:val="000000" w:themeColor="text1"/>
          <w:sz w:val="24"/>
          <w:szCs w:val="24"/>
          <w:lang w:val="hy-AM"/>
        </w:rPr>
        <w:t>-</w:t>
      </w:r>
      <w:r w:rsidRPr="00B00054">
        <w:rPr>
          <w:rFonts w:ascii="Sylfaen" w:hAnsi="Sylfaen" w:cs="NotoSansArmenianRegular"/>
          <w:color w:val="000000" w:themeColor="text1"/>
          <w:sz w:val="24"/>
          <w:szCs w:val="24"/>
          <w:lang w:val="hy-AM"/>
        </w:rPr>
        <w:t>փախա</w:t>
      </w:r>
      <w:r w:rsidRPr="00B00054">
        <w:rPr>
          <w:rFonts w:ascii="Sylfaen" w:hAnsi="Sylfaen" w:cs="OpenSansRegular"/>
          <w:color w:val="000000" w:themeColor="text1"/>
          <w:sz w:val="24"/>
          <w:szCs w:val="24"/>
          <w:lang w:val="hy-AM"/>
        </w:rPr>
        <w:t xml:space="preserve">, </w:t>
      </w:r>
      <w:r w:rsidRPr="00B00054">
        <w:rPr>
          <w:rFonts w:ascii="Sylfaen" w:hAnsi="Sylfaen" w:cs="NotoSansArmenianRegular"/>
          <w:color w:val="000000" w:themeColor="text1"/>
          <w:sz w:val="24"/>
          <w:szCs w:val="24"/>
          <w:lang w:val="hy-AM"/>
        </w:rPr>
        <w:t>խիղճ</w:t>
      </w:r>
      <w:r w:rsidRPr="00B00054">
        <w:rPr>
          <w:rFonts w:ascii="Sylfaen" w:hAnsi="Sylfaen" w:cs="OpenSansRegular"/>
          <w:color w:val="000000" w:themeColor="text1"/>
          <w:sz w:val="24"/>
          <w:szCs w:val="24"/>
          <w:lang w:val="hy-AM"/>
        </w:rPr>
        <w:t>-</w:t>
      </w:r>
      <w:r w:rsidRPr="00B00054">
        <w:rPr>
          <w:rFonts w:ascii="Sylfaen" w:hAnsi="Sylfaen" w:cs="NotoSansArmenianRegular"/>
          <w:color w:val="000000" w:themeColor="text1"/>
          <w:sz w:val="24"/>
          <w:szCs w:val="24"/>
          <w:lang w:val="hy-AM"/>
        </w:rPr>
        <w:t>խղճալ և այլն</w:t>
      </w:r>
      <w:r w:rsidRPr="00B00054">
        <w:rPr>
          <w:rFonts w:ascii="Sylfaen" w:hAnsi="Sylfaen" w:cs="OpenSansRegular"/>
          <w:color w:val="000000" w:themeColor="text1"/>
          <w:sz w:val="24"/>
          <w:szCs w:val="24"/>
          <w:lang w:val="hy-AM"/>
        </w:rPr>
        <w:t>:</w:t>
      </w:r>
    </w:p>
    <w:p w:rsidR="0085472E" w:rsidRPr="00B00054" w:rsidRDefault="0085472E" w:rsidP="00096320">
      <w:pPr>
        <w:autoSpaceDE w:val="0"/>
        <w:autoSpaceDN w:val="0"/>
        <w:adjustRightInd w:val="0"/>
        <w:spacing w:after="0" w:line="360" w:lineRule="auto"/>
        <w:ind w:firstLine="567"/>
        <w:jc w:val="both"/>
        <w:rPr>
          <w:rFonts w:ascii="Sylfaen" w:hAnsi="Sylfaen" w:cs="OpenSansRegular"/>
          <w:color w:val="000000" w:themeColor="text1"/>
          <w:sz w:val="24"/>
          <w:szCs w:val="24"/>
        </w:rPr>
      </w:pPr>
      <w:r w:rsidRPr="00B00054">
        <w:rPr>
          <w:rFonts w:ascii="Sylfaen" w:hAnsi="Sylfaen"/>
          <w:color w:val="000000" w:themeColor="text1"/>
          <w:sz w:val="24"/>
          <w:szCs w:val="24"/>
        </w:rPr>
        <w:t>Նշված տեսակներին կարելի է ավելացնել այլ հանձնարարություններ ևս.</w:t>
      </w:r>
    </w:p>
    <w:p w:rsidR="0085472E" w:rsidRPr="00B00054" w:rsidRDefault="0085472E" w:rsidP="00096320">
      <w:pPr>
        <w:pStyle w:val="a7"/>
        <w:numPr>
          <w:ilvl w:val="0"/>
          <w:numId w:val="2"/>
        </w:num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Արտագրել բառերը և նշել յուրաքանչյուրի հնչյունների և տառերի քանակը.</w:t>
      </w:r>
    </w:p>
    <w:p w:rsidR="0085472E" w:rsidRPr="00B00054" w:rsidRDefault="0085472E"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վարդ, երկիր, որդի, էջանիշ, ովքեր, որսաշուն, երեխա, կերակուր, լեզու, որ, նոր, բարև, արև, նաև, երեկ, Ոդիսևս: </w:t>
      </w:r>
    </w:p>
    <w:p w:rsidR="0085472E" w:rsidRPr="00B00054" w:rsidRDefault="0085472E" w:rsidP="00096320">
      <w:pPr>
        <w:pStyle w:val="a7"/>
        <w:numPr>
          <w:ilvl w:val="0"/>
          <w:numId w:val="2"/>
        </w:num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Բանաստեղծությունից դուրս գրել այն բառերը, որոնցում հնչյունների և տառերի թիվը նույնը չէ: </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Ես՝ մի խոնարհ աշակերտ,</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Դու՝ վեհ ու վսեմ,</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Ինչ բառերով սրտագին</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Քեզ ներբող հյուսեմ,</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Որ պարզ լինի, քեզ՝ վայել՝</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Իբրև հուշարձան,</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lastRenderedPageBreak/>
        <w:t>Քեզ՝ մեր հոգու հերկերի անմահ սերմնացան</w:t>
      </w:r>
      <w:r w:rsidRPr="00B00054">
        <w:rPr>
          <w:rStyle w:val="a6"/>
          <w:rFonts w:ascii="Sylfaen" w:hAnsi="Sylfaen"/>
          <w:color w:val="000000" w:themeColor="text1"/>
          <w:sz w:val="24"/>
          <w:szCs w:val="24"/>
        </w:rPr>
        <w:footnoteReference w:id="9"/>
      </w:r>
      <w:r w:rsidRPr="00B00054">
        <w:rPr>
          <w:rFonts w:ascii="Sylfaen" w:hAnsi="Sylfaen"/>
          <w:color w:val="000000" w:themeColor="text1"/>
          <w:sz w:val="24"/>
          <w:szCs w:val="24"/>
        </w:rPr>
        <w:t xml:space="preserve">: </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Լեռները հպարտ վե՜ր են բարձրանում, </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Որ փառքդ վե՜րև տանեն, հայրենի՛ք,</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Իսկ զավակնե՛րդ, զավակներդ անգին</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Իրենց արյունն են տալիս սրտագին,</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Որ փառքդ անմա՜հ պահեն, հայրենի՛ք…  </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(Սիլվա Կապուտիկյան)</w:t>
      </w:r>
    </w:p>
    <w:p w:rsidR="0085472E" w:rsidRPr="00B00054" w:rsidRDefault="0085472E" w:rsidP="00096320">
      <w:pPr>
        <w:pStyle w:val="a7"/>
        <w:numPr>
          <w:ilvl w:val="0"/>
          <w:numId w:val="2"/>
        </w:num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Ընդգծված բառերը դուրս գրել առանձին սյունակով և գտնել ընդհան</w:t>
      </w:r>
      <w:r w:rsidRPr="00B00054">
        <w:rPr>
          <w:rFonts w:ascii="Sylfaen" w:hAnsi="Sylfaen"/>
          <w:color w:val="000000" w:themeColor="text1"/>
          <w:sz w:val="24"/>
          <w:szCs w:val="24"/>
          <w:lang w:val="hy-AM"/>
        </w:rPr>
        <w:t>ր</w:t>
      </w:r>
      <w:r w:rsidRPr="00B00054">
        <w:rPr>
          <w:rFonts w:ascii="Sylfaen" w:hAnsi="Sylfaen"/>
          <w:color w:val="000000" w:themeColor="text1"/>
          <w:sz w:val="24"/>
          <w:szCs w:val="24"/>
        </w:rPr>
        <w:t>ություն նրանց միջև.</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b/>
          <w:color w:val="000000" w:themeColor="text1"/>
          <w:sz w:val="24"/>
          <w:szCs w:val="24"/>
        </w:rPr>
        <w:t>հպ</w:t>
      </w:r>
      <w:r w:rsidRPr="00B00054">
        <w:rPr>
          <w:rFonts w:ascii="Sylfaen" w:hAnsi="Sylfaen"/>
          <w:color w:val="000000" w:themeColor="text1"/>
          <w:sz w:val="24"/>
          <w:szCs w:val="24"/>
        </w:rPr>
        <w:t>արտ</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փառ</w:t>
      </w:r>
      <w:r w:rsidRPr="00B00054">
        <w:rPr>
          <w:rFonts w:ascii="Sylfaen" w:hAnsi="Sylfaen"/>
          <w:b/>
          <w:color w:val="000000" w:themeColor="text1"/>
          <w:sz w:val="24"/>
          <w:szCs w:val="24"/>
        </w:rPr>
        <w:t>քդ</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color w:val="000000" w:themeColor="text1"/>
          <w:sz w:val="24"/>
          <w:szCs w:val="24"/>
        </w:rPr>
        <w:t>զավակնե</w:t>
      </w:r>
      <w:r w:rsidRPr="00B00054">
        <w:rPr>
          <w:rFonts w:ascii="Sylfaen" w:hAnsi="Sylfaen"/>
          <w:b/>
          <w:color w:val="000000" w:themeColor="text1"/>
          <w:sz w:val="24"/>
          <w:szCs w:val="24"/>
        </w:rPr>
        <w:t>րդ</w:t>
      </w:r>
    </w:p>
    <w:p w:rsidR="0085472E" w:rsidRPr="00B00054" w:rsidRDefault="0085472E" w:rsidP="00096320">
      <w:pPr>
        <w:pStyle w:val="a7"/>
        <w:spacing w:after="0" w:line="360" w:lineRule="auto"/>
        <w:ind w:left="1068" w:firstLine="567"/>
        <w:jc w:val="both"/>
        <w:rPr>
          <w:rFonts w:ascii="Sylfaen" w:hAnsi="Sylfaen"/>
          <w:color w:val="000000" w:themeColor="text1"/>
          <w:sz w:val="24"/>
          <w:szCs w:val="24"/>
        </w:rPr>
      </w:pPr>
      <w:r w:rsidRPr="00B00054">
        <w:rPr>
          <w:rFonts w:ascii="Sylfaen" w:hAnsi="Sylfaen"/>
          <w:b/>
          <w:color w:val="000000" w:themeColor="text1"/>
          <w:sz w:val="24"/>
          <w:szCs w:val="24"/>
        </w:rPr>
        <w:t>սր</w:t>
      </w:r>
      <w:r w:rsidRPr="00B00054">
        <w:rPr>
          <w:rFonts w:ascii="Sylfaen" w:hAnsi="Sylfaen"/>
          <w:color w:val="000000" w:themeColor="text1"/>
          <w:sz w:val="24"/>
          <w:szCs w:val="24"/>
        </w:rPr>
        <w:t>տագին</w:t>
      </w:r>
    </w:p>
    <w:p w:rsidR="0085472E" w:rsidRPr="00B00054" w:rsidRDefault="0085472E"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Մեր օգնությամբ աշակերտները գտնում են «թաքնված» հնչյունը՝ ը-ն: Սահմանում ենք գաղտնավանկը, որից հետո գրում ենք վերջադասա գաղտնավանկ ունեցող բառեր՝ ար</w:t>
      </w:r>
      <w:r w:rsidRPr="00B00054">
        <w:rPr>
          <w:rFonts w:ascii="Sylfaen" w:hAnsi="Sylfaen"/>
          <w:b/>
          <w:color w:val="000000" w:themeColor="text1"/>
          <w:sz w:val="24"/>
          <w:szCs w:val="24"/>
        </w:rPr>
        <w:t>կղ</w:t>
      </w:r>
      <w:r w:rsidRPr="00B00054">
        <w:rPr>
          <w:rFonts w:ascii="Sylfaen" w:hAnsi="Sylfaen"/>
          <w:color w:val="000000" w:themeColor="text1"/>
          <w:sz w:val="24"/>
          <w:szCs w:val="24"/>
        </w:rPr>
        <w:t>, աս</w:t>
      </w:r>
      <w:r w:rsidRPr="00B00054">
        <w:rPr>
          <w:rFonts w:ascii="Sylfaen" w:hAnsi="Sylfaen"/>
          <w:b/>
          <w:color w:val="000000" w:themeColor="text1"/>
          <w:sz w:val="24"/>
          <w:szCs w:val="24"/>
        </w:rPr>
        <w:t>տղ</w:t>
      </w:r>
      <w:r w:rsidRPr="00B00054">
        <w:rPr>
          <w:rFonts w:ascii="Sylfaen" w:hAnsi="Sylfaen"/>
          <w:color w:val="000000" w:themeColor="text1"/>
          <w:sz w:val="24"/>
          <w:szCs w:val="24"/>
        </w:rPr>
        <w:t>, դուս</w:t>
      </w:r>
      <w:r w:rsidRPr="00B00054">
        <w:rPr>
          <w:rFonts w:ascii="Sylfaen" w:hAnsi="Sylfaen"/>
          <w:b/>
          <w:color w:val="000000" w:themeColor="text1"/>
          <w:sz w:val="24"/>
          <w:szCs w:val="24"/>
        </w:rPr>
        <w:t>տր</w:t>
      </w:r>
      <w:r w:rsidRPr="00B00054">
        <w:rPr>
          <w:rFonts w:ascii="Sylfaen" w:hAnsi="Sylfaen"/>
          <w:color w:val="000000" w:themeColor="text1"/>
          <w:sz w:val="24"/>
          <w:szCs w:val="24"/>
        </w:rPr>
        <w:t>, ծա</w:t>
      </w:r>
      <w:r w:rsidRPr="00B00054">
        <w:rPr>
          <w:rFonts w:ascii="Sylfaen" w:hAnsi="Sylfaen"/>
          <w:b/>
          <w:color w:val="000000" w:themeColor="text1"/>
          <w:sz w:val="24"/>
          <w:szCs w:val="24"/>
        </w:rPr>
        <w:t>նր</w:t>
      </w:r>
      <w:r w:rsidRPr="00B00054">
        <w:rPr>
          <w:rFonts w:ascii="Sylfaen" w:hAnsi="Sylfaen"/>
          <w:color w:val="000000" w:themeColor="text1"/>
          <w:sz w:val="24"/>
          <w:szCs w:val="24"/>
        </w:rPr>
        <w:t>, մե</w:t>
      </w:r>
      <w:r w:rsidRPr="00B00054">
        <w:rPr>
          <w:rFonts w:ascii="Sylfaen" w:hAnsi="Sylfaen"/>
          <w:b/>
          <w:color w:val="000000" w:themeColor="text1"/>
          <w:sz w:val="24"/>
          <w:szCs w:val="24"/>
        </w:rPr>
        <w:t>ղր</w:t>
      </w:r>
      <w:r w:rsidRPr="00B00054">
        <w:rPr>
          <w:rFonts w:ascii="Sylfaen" w:hAnsi="Sylfaen"/>
          <w:color w:val="000000" w:themeColor="text1"/>
          <w:sz w:val="24"/>
          <w:szCs w:val="24"/>
        </w:rPr>
        <w:t>, գամ</w:t>
      </w:r>
      <w:r w:rsidRPr="00B00054">
        <w:rPr>
          <w:rFonts w:ascii="Sylfaen" w:hAnsi="Sylfaen"/>
          <w:b/>
          <w:color w:val="000000" w:themeColor="text1"/>
          <w:sz w:val="24"/>
          <w:szCs w:val="24"/>
        </w:rPr>
        <w:t>փռ</w:t>
      </w:r>
      <w:r w:rsidRPr="00B00054">
        <w:rPr>
          <w:rFonts w:ascii="Sylfaen" w:hAnsi="Sylfaen"/>
          <w:color w:val="000000" w:themeColor="text1"/>
          <w:sz w:val="24"/>
          <w:szCs w:val="24"/>
        </w:rPr>
        <w:t>, ազ</w:t>
      </w:r>
      <w:r w:rsidRPr="00B00054">
        <w:rPr>
          <w:rFonts w:ascii="Sylfaen" w:hAnsi="Sylfaen"/>
          <w:b/>
          <w:color w:val="000000" w:themeColor="text1"/>
          <w:sz w:val="24"/>
          <w:szCs w:val="24"/>
        </w:rPr>
        <w:t>դր</w:t>
      </w:r>
      <w:r w:rsidRPr="00B00054">
        <w:rPr>
          <w:rFonts w:ascii="Sylfaen" w:hAnsi="Sylfaen"/>
          <w:color w:val="000000" w:themeColor="text1"/>
          <w:sz w:val="24"/>
          <w:szCs w:val="24"/>
        </w:rPr>
        <w:t xml:space="preserve"> և այլն:</w:t>
      </w:r>
    </w:p>
    <w:p w:rsidR="0085472E" w:rsidRPr="00B00054" w:rsidRDefault="0085472E"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Հանգում ենք եզրակացության, որ այսպիսի դեպքերում ևս հնչյունների և տառերի քանակը հավասար չէ:</w:t>
      </w:r>
    </w:p>
    <w:p w:rsidR="004104E9" w:rsidRPr="00B00054" w:rsidRDefault="004104E9" w:rsidP="00096320">
      <w:pPr>
        <w:spacing w:after="0" w:line="360" w:lineRule="auto"/>
        <w:ind w:firstLine="567"/>
        <w:jc w:val="both"/>
        <w:rPr>
          <w:rFonts w:ascii="Sylfaen" w:hAnsi="Sylfaen"/>
          <w:color w:val="000000" w:themeColor="text1"/>
          <w:sz w:val="24"/>
          <w:szCs w:val="24"/>
        </w:rPr>
      </w:pPr>
      <w:r w:rsidRPr="00B00054">
        <w:rPr>
          <w:rFonts w:ascii="Sylfaen" w:hAnsi="Sylfaen"/>
          <w:color w:val="000000" w:themeColor="text1"/>
          <w:sz w:val="24"/>
          <w:szCs w:val="24"/>
        </w:rPr>
        <w:t xml:space="preserve">Նշենք, որ 5-րդ դասարանի մայրենիի դասագրքում զետեղված են այնպիսի առաջադրանքներ, որոնք հնարավարություն ենտալիս տեքստային նախապատրաստական առաջադրանքներ կատարել բուն ուղղագրական  կանոններին անդրադառնալու առաջ, օրինակ՝ </w:t>
      </w:r>
    </w:p>
    <w:p w:rsidR="00BA53CC" w:rsidRPr="00B00054" w:rsidRDefault="00BA53CC" w:rsidP="00096320">
      <w:pPr>
        <w:spacing w:after="0" w:line="360" w:lineRule="auto"/>
        <w:ind w:firstLine="567"/>
        <w:jc w:val="both"/>
        <w:rPr>
          <w:rFonts w:ascii="Sylfaen" w:hAnsi="Sylfaen"/>
          <w:color w:val="000000" w:themeColor="text1"/>
          <w:sz w:val="24"/>
          <w:szCs w:val="24"/>
        </w:rPr>
      </w:pPr>
      <w:r w:rsidRPr="00B00054">
        <w:rPr>
          <w:rFonts w:ascii="Sylfaen" w:hAnsi="Sylfaen"/>
          <w:noProof/>
          <w:color w:val="000000" w:themeColor="text1"/>
          <w:sz w:val="24"/>
          <w:szCs w:val="24"/>
          <w:lang w:eastAsia="ru-RU"/>
        </w:rPr>
        <w:lastRenderedPageBreak/>
        <w:drawing>
          <wp:inline distT="0" distB="0" distL="0" distR="0" wp14:anchorId="6312D7BF" wp14:editId="64EBAA8D">
            <wp:extent cx="5543550" cy="2790825"/>
            <wp:effectExtent l="0" t="0" r="0" b="9525"/>
            <wp:docPr id="1" name="Рисунок 1" descr="C:\Users\VG\Downloads\IMG_3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Downloads\IMG_37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0398" cy="2794273"/>
                    </a:xfrm>
                    <a:prstGeom prst="rect">
                      <a:avLst/>
                    </a:prstGeom>
                    <a:noFill/>
                    <a:ln>
                      <a:noFill/>
                    </a:ln>
                  </pic:spPr>
                </pic:pic>
              </a:graphicData>
            </a:graphic>
          </wp:inline>
        </w:drawing>
      </w:r>
    </w:p>
    <w:p w:rsidR="0085472E" w:rsidRPr="00B00054" w:rsidRDefault="004104E9"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noProof/>
          <w:color w:val="000000" w:themeColor="text1"/>
          <w:sz w:val="24"/>
          <w:szCs w:val="24"/>
          <w:lang w:eastAsia="ru-RU"/>
        </w:rPr>
        <w:lastRenderedPageBreak/>
        <w:drawing>
          <wp:inline distT="0" distB="0" distL="0" distR="0" wp14:anchorId="3FFAE034" wp14:editId="167803D5">
            <wp:extent cx="5940425" cy="7020502"/>
            <wp:effectExtent l="0" t="0" r="3175" b="9525"/>
            <wp:docPr id="2" name="Рисунок 2" descr="C:\Users\VG\Downloads\IMG_3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G\Downloads\IMG_378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020502"/>
                    </a:xfrm>
                    <a:prstGeom prst="rect">
                      <a:avLst/>
                    </a:prstGeom>
                    <a:noFill/>
                    <a:ln>
                      <a:noFill/>
                    </a:ln>
                  </pic:spPr>
                </pic:pic>
              </a:graphicData>
            </a:graphic>
          </wp:inline>
        </w:drawing>
      </w:r>
    </w:p>
    <w:p w:rsidR="004104E9" w:rsidRPr="00B00054" w:rsidRDefault="004104E9" w:rsidP="00096320">
      <w:pPr>
        <w:autoSpaceDE w:val="0"/>
        <w:autoSpaceDN w:val="0"/>
        <w:adjustRightInd w:val="0"/>
        <w:spacing w:after="0" w:line="360" w:lineRule="auto"/>
        <w:ind w:firstLine="567"/>
        <w:jc w:val="both"/>
        <w:rPr>
          <w:rFonts w:ascii="Sylfaen" w:hAnsi="Sylfaen" w:cs="NotoSansArmenianRegular"/>
          <w:color w:val="000000" w:themeColor="text1"/>
          <w:sz w:val="24"/>
          <w:szCs w:val="24"/>
        </w:rPr>
      </w:pPr>
      <w:r w:rsidRPr="00B00054">
        <w:rPr>
          <w:rFonts w:ascii="Sylfaen" w:hAnsi="Sylfaen" w:cs="NotoSansArmenianRegular"/>
          <w:noProof/>
          <w:color w:val="000000" w:themeColor="text1"/>
          <w:sz w:val="24"/>
          <w:szCs w:val="24"/>
          <w:lang w:eastAsia="ru-RU"/>
        </w:rPr>
        <w:lastRenderedPageBreak/>
        <w:drawing>
          <wp:inline distT="0" distB="0" distL="0" distR="0" wp14:anchorId="1537CD29" wp14:editId="18C65C03">
            <wp:extent cx="5940425" cy="8712920"/>
            <wp:effectExtent l="0" t="0" r="3175" b="0"/>
            <wp:docPr id="3" name="Рисунок 3" descr="C:\Users\VG\Downloads\IMG_3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G\Downloads\IMG_37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712920"/>
                    </a:xfrm>
                    <a:prstGeom prst="rect">
                      <a:avLst/>
                    </a:prstGeom>
                    <a:noFill/>
                    <a:ln>
                      <a:noFill/>
                    </a:ln>
                  </pic:spPr>
                </pic:pic>
              </a:graphicData>
            </a:graphic>
          </wp:inline>
        </w:drawing>
      </w:r>
    </w:p>
    <w:p w:rsidR="001D6FC4" w:rsidRPr="00B00054" w:rsidRDefault="001D6FC4" w:rsidP="00096320">
      <w:pPr>
        <w:spacing w:after="0" w:line="360" w:lineRule="auto"/>
        <w:ind w:firstLine="567"/>
        <w:jc w:val="both"/>
        <w:rPr>
          <w:rFonts w:ascii="Sylfaen" w:hAnsi="Sylfaen"/>
          <w:color w:val="000000" w:themeColor="text1"/>
          <w:sz w:val="24"/>
          <w:szCs w:val="24"/>
          <w:lang w:val="hy-AM"/>
        </w:rPr>
      </w:pPr>
    </w:p>
    <w:p w:rsidR="001D6FC4" w:rsidRPr="00B00054" w:rsidRDefault="001D6FC4" w:rsidP="00B00054">
      <w:pPr>
        <w:spacing w:after="0" w:line="360" w:lineRule="auto"/>
        <w:ind w:firstLine="567"/>
        <w:jc w:val="center"/>
        <w:rPr>
          <w:rFonts w:ascii="Sylfaen" w:hAnsi="Sylfaen"/>
          <w:b/>
          <w:sz w:val="28"/>
          <w:szCs w:val="28"/>
        </w:rPr>
      </w:pPr>
      <w:r w:rsidRPr="00B00054">
        <w:rPr>
          <w:rFonts w:ascii="Sylfaen" w:hAnsi="Sylfaen"/>
          <w:b/>
          <w:sz w:val="28"/>
          <w:szCs w:val="28"/>
          <w:lang w:val="hy-AM"/>
        </w:rPr>
        <w:lastRenderedPageBreak/>
        <w:t>Եզրակացություն</w:t>
      </w:r>
    </w:p>
    <w:p w:rsidR="004104E9" w:rsidRPr="00B00054" w:rsidRDefault="00A41B13" w:rsidP="00096320">
      <w:pPr>
        <w:spacing w:after="0" w:line="360" w:lineRule="auto"/>
        <w:ind w:firstLine="567"/>
        <w:jc w:val="both"/>
        <w:rPr>
          <w:rFonts w:ascii="Sylfaen" w:hAnsi="Sylfaen"/>
          <w:sz w:val="24"/>
          <w:szCs w:val="24"/>
        </w:rPr>
      </w:pPr>
      <w:r w:rsidRPr="00B00054">
        <w:rPr>
          <w:rFonts w:ascii="Sylfaen" w:hAnsi="Sylfaen"/>
          <w:sz w:val="24"/>
          <w:szCs w:val="24"/>
        </w:rPr>
        <w:t>Կատարելով մեր հետազոտությունը՝ եկաք հետևյ</w:t>
      </w:r>
      <w:r w:rsidR="00B00054" w:rsidRPr="00B00054">
        <w:rPr>
          <w:rFonts w:ascii="Sylfaen" w:hAnsi="Sylfaen"/>
          <w:sz w:val="24"/>
          <w:szCs w:val="24"/>
        </w:rPr>
        <w:t>ա</w:t>
      </w:r>
      <w:r w:rsidRPr="00B00054">
        <w:rPr>
          <w:rFonts w:ascii="Sylfaen" w:hAnsi="Sylfaen"/>
          <w:sz w:val="24"/>
          <w:szCs w:val="24"/>
        </w:rPr>
        <w:t xml:space="preserve">լ եզրահանգումների: </w:t>
      </w:r>
    </w:p>
    <w:p w:rsidR="00B00054" w:rsidRPr="00B00054" w:rsidRDefault="00B00054" w:rsidP="00B00054">
      <w:pPr>
        <w:pStyle w:val="a7"/>
        <w:numPr>
          <w:ilvl w:val="0"/>
          <w:numId w:val="5"/>
        </w:numPr>
        <w:spacing w:after="0" w:line="360" w:lineRule="auto"/>
        <w:jc w:val="both"/>
        <w:rPr>
          <w:rFonts w:ascii="Sylfaen" w:hAnsi="Sylfaen"/>
          <w:sz w:val="24"/>
          <w:szCs w:val="24"/>
          <w:lang w:val="hy-AM"/>
        </w:rPr>
      </w:pPr>
      <w:r w:rsidRPr="00B00054">
        <w:rPr>
          <w:rFonts w:ascii="Sylfaen" w:hAnsi="Sylfaen" w:cs="NotoSansArmenianRegular"/>
          <w:color w:val="000000" w:themeColor="text1"/>
          <w:sz w:val="24"/>
          <w:szCs w:val="24"/>
        </w:rPr>
        <w:t>Ո</w:t>
      </w:r>
      <w:r w:rsidRPr="00B00054">
        <w:rPr>
          <w:rFonts w:ascii="Sylfaen" w:hAnsi="Sylfaen" w:cs="NotoSansArmenianRegular"/>
          <w:color w:val="000000" w:themeColor="text1"/>
          <w:sz w:val="24"/>
          <w:szCs w:val="24"/>
          <w:lang w:val="hy-AM"/>
        </w:rPr>
        <w:t>ւսուցիչն ազատ է մեթոդների ընտրության հարցում</w:t>
      </w:r>
      <w:r w:rsidRPr="00B00054">
        <w:rPr>
          <w:rFonts w:ascii="Sylfaen" w:hAnsi="Sylfaen" w:cs="OpenSansRegular"/>
          <w:color w:val="000000" w:themeColor="text1"/>
          <w:sz w:val="24"/>
          <w:szCs w:val="24"/>
          <w:lang w:val="hy-AM"/>
        </w:rPr>
        <w:t xml:space="preserve">, </w:t>
      </w:r>
      <w:r w:rsidRPr="00B00054">
        <w:rPr>
          <w:rFonts w:ascii="Sylfaen" w:hAnsi="Sylfaen" w:cs="NotoSansArmenianRegular"/>
          <w:color w:val="000000" w:themeColor="text1"/>
          <w:sz w:val="24"/>
          <w:szCs w:val="24"/>
          <w:lang w:val="hy-AM"/>
        </w:rPr>
        <w:t>և նա պետք է ընտրի</w:t>
      </w:r>
      <w:r w:rsidRPr="00B00054">
        <w:rPr>
          <w:rFonts w:ascii="Sylfaen" w:hAnsi="Sylfaen" w:cs="OpenSansRegular"/>
          <w:color w:val="000000" w:themeColor="text1"/>
          <w:sz w:val="24"/>
          <w:szCs w:val="24"/>
          <w:lang w:val="hy-AM"/>
        </w:rPr>
        <w:t xml:space="preserve">, </w:t>
      </w:r>
      <w:r w:rsidRPr="00B00054">
        <w:rPr>
          <w:rFonts w:ascii="Sylfaen" w:hAnsi="Sylfaen" w:cs="NotoSansArmenianRegular"/>
          <w:color w:val="000000" w:themeColor="text1"/>
          <w:sz w:val="24"/>
          <w:szCs w:val="24"/>
          <w:lang w:val="hy-AM"/>
        </w:rPr>
        <w:t xml:space="preserve">թե տվյալ դասի ընթացքում ինչ </w:t>
      </w:r>
      <w:r w:rsidRPr="00B00054">
        <w:rPr>
          <w:rFonts w:ascii="Sylfaen" w:hAnsi="Sylfaen" w:cs="NotoSansArmenianRegular"/>
          <w:color w:val="000000" w:themeColor="text1"/>
          <w:sz w:val="24"/>
          <w:szCs w:val="24"/>
          <w:lang w:val="hy-AM"/>
        </w:rPr>
        <w:t>մեթ</w:t>
      </w:r>
      <w:r w:rsidRPr="00B00054">
        <w:rPr>
          <w:rFonts w:ascii="Sylfaen" w:hAnsi="Sylfaen" w:cs="NotoSansArmenianRegular"/>
          <w:color w:val="000000" w:themeColor="text1"/>
          <w:sz w:val="24"/>
          <w:szCs w:val="24"/>
          <w:lang w:val="hy-AM"/>
        </w:rPr>
        <w:t xml:space="preserve">ոդ կիրառի, որն է առավել արդյունավետ՝ հաշվի առնելով աշակերտների տարիքային և կազմաբնախոսական առանձնահատկությունները: </w:t>
      </w:r>
    </w:p>
    <w:p w:rsidR="00A41B13" w:rsidRPr="00B00054" w:rsidRDefault="00A41B13" w:rsidP="00A41B13">
      <w:pPr>
        <w:pStyle w:val="a7"/>
        <w:numPr>
          <w:ilvl w:val="0"/>
          <w:numId w:val="5"/>
        </w:numPr>
        <w:spacing w:after="0" w:line="360" w:lineRule="auto"/>
        <w:jc w:val="both"/>
        <w:rPr>
          <w:rFonts w:ascii="Sylfaen" w:hAnsi="Sylfaen"/>
          <w:sz w:val="24"/>
          <w:szCs w:val="24"/>
          <w:lang w:val="hy-AM"/>
        </w:rPr>
      </w:pPr>
      <w:r w:rsidRPr="00B00054">
        <w:rPr>
          <w:rFonts w:ascii="Sylfaen" w:hAnsi="Sylfaen"/>
          <w:sz w:val="24"/>
          <w:szCs w:val="24"/>
          <w:lang w:val="hy-AM"/>
        </w:rPr>
        <w:t xml:space="preserve">Ցանկալի է ուղղագրության ուսուցման ժամանակ </w:t>
      </w:r>
      <w:r w:rsidRPr="00B00054">
        <w:rPr>
          <w:rFonts w:ascii="Sylfaen" w:hAnsi="Sylfaen"/>
          <w:sz w:val="24"/>
          <w:szCs w:val="24"/>
          <w:lang w:val="hy-AM"/>
        </w:rPr>
        <w:t xml:space="preserve">գործադրել </w:t>
      </w:r>
      <w:r w:rsidRPr="00B00054">
        <w:rPr>
          <w:rFonts w:ascii="Sylfaen" w:hAnsi="Sylfaen"/>
          <w:sz w:val="24"/>
          <w:szCs w:val="24"/>
          <w:lang w:val="hy-AM"/>
        </w:rPr>
        <w:t xml:space="preserve">հնարավորինս շատ փոխգործուն մեթոդներ: </w:t>
      </w:r>
    </w:p>
    <w:p w:rsidR="00B00054" w:rsidRPr="00B00054" w:rsidRDefault="00A41B13" w:rsidP="00B00054">
      <w:pPr>
        <w:pStyle w:val="a7"/>
        <w:numPr>
          <w:ilvl w:val="0"/>
          <w:numId w:val="5"/>
        </w:numPr>
        <w:spacing w:after="0" w:line="360" w:lineRule="auto"/>
        <w:jc w:val="both"/>
        <w:rPr>
          <w:rFonts w:ascii="Sylfaen" w:hAnsi="Sylfaen"/>
          <w:sz w:val="24"/>
          <w:szCs w:val="24"/>
          <w:lang w:val="hy-AM"/>
        </w:rPr>
      </w:pPr>
      <w:r w:rsidRPr="00B00054">
        <w:rPr>
          <w:rFonts w:ascii="Sylfaen" w:hAnsi="Sylfaen"/>
          <w:sz w:val="24"/>
          <w:szCs w:val="24"/>
          <w:lang w:val="hy-AM"/>
        </w:rPr>
        <w:t>Կարծում ենք</w:t>
      </w:r>
      <w:r w:rsidR="00B00054" w:rsidRPr="00B00054">
        <w:rPr>
          <w:rFonts w:ascii="Sylfaen" w:hAnsi="Sylfaen"/>
          <w:sz w:val="24"/>
          <w:szCs w:val="24"/>
          <w:lang w:val="hy-AM"/>
        </w:rPr>
        <w:t>՝</w:t>
      </w:r>
      <w:r w:rsidRPr="00B00054">
        <w:rPr>
          <w:rFonts w:ascii="Sylfaen" w:hAnsi="Sylfaen"/>
          <w:sz w:val="24"/>
          <w:szCs w:val="24"/>
          <w:lang w:val="hy-AM"/>
        </w:rPr>
        <w:t xml:space="preserve"> կարելի է հնարավորության դեպքում խմբային աշխատանքները </w:t>
      </w:r>
      <w:r w:rsidR="00B00054" w:rsidRPr="00B00054">
        <w:rPr>
          <w:rFonts w:ascii="Sylfaen" w:hAnsi="Sylfaen"/>
          <w:sz w:val="24"/>
          <w:szCs w:val="24"/>
          <w:lang w:val="hy-AM"/>
        </w:rPr>
        <w:t>կատարել</w:t>
      </w:r>
      <w:r w:rsidRPr="00B00054">
        <w:rPr>
          <w:rFonts w:ascii="Sylfaen" w:hAnsi="Sylfaen"/>
          <w:sz w:val="24"/>
          <w:szCs w:val="24"/>
          <w:lang w:val="hy-AM"/>
        </w:rPr>
        <w:t xml:space="preserve">: </w:t>
      </w:r>
    </w:p>
    <w:p w:rsidR="004104E9" w:rsidRPr="00B00054" w:rsidRDefault="00A41B13" w:rsidP="00B00054">
      <w:pPr>
        <w:pStyle w:val="a7"/>
        <w:numPr>
          <w:ilvl w:val="0"/>
          <w:numId w:val="5"/>
        </w:numPr>
        <w:spacing w:after="0" w:line="360" w:lineRule="auto"/>
        <w:jc w:val="both"/>
        <w:rPr>
          <w:rFonts w:ascii="Sylfaen" w:hAnsi="Sylfaen"/>
          <w:sz w:val="24"/>
          <w:szCs w:val="24"/>
          <w:lang w:val="hy-AM"/>
        </w:rPr>
      </w:pPr>
      <w:r w:rsidRPr="00B00054">
        <w:rPr>
          <w:rFonts w:ascii="Sylfaen" w:hAnsi="Sylfaen" w:cs="NotoSansArmenianRegular"/>
          <w:color w:val="000000" w:themeColor="text1"/>
          <w:sz w:val="24"/>
          <w:szCs w:val="24"/>
          <w:lang w:val="hy-AM"/>
        </w:rPr>
        <w:t>Կարծում ենք, որ անհրաժեշտ</w:t>
      </w:r>
      <w:r w:rsidR="001D6FC4" w:rsidRPr="00B00054">
        <w:rPr>
          <w:rFonts w:ascii="Sylfaen" w:hAnsi="Sylfaen" w:cs="NotoSansArmenianRegular"/>
          <w:color w:val="000000" w:themeColor="text1"/>
          <w:sz w:val="24"/>
          <w:szCs w:val="24"/>
          <w:lang w:val="hy-AM"/>
        </w:rPr>
        <w:t xml:space="preserve"> </w:t>
      </w:r>
      <w:r w:rsidRPr="00B00054">
        <w:rPr>
          <w:rFonts w:ascii="Sylfaen" w:hAnsi="Sylfaen" w:cs="NotoSansArmenianRegular"/>
          <w:color w:val="000000" w:themeColor="text1"/>
          <w:sz w:val="24"/>
          <w:szCs w:val="24"/>
          <w:lang w:val="hy-AM"/>
        </w:rPr>
        <w:t>է</w:t>
      </w:r>
      <w:r w:rsidR="001D6FC4" w:rsidRPr="00B00054">
        <w:rPr>
          <w:rFonts w:ascii="Sylfaen" w:hAnsi="Sylfaen" w:cs="NotoSansArmenianRegular"/>
          <w:color w:val="000000" w:themeColor="text1"/>
          <w:sz w:val="24"/>
          <w:szCs w:val="24"/>
          <w:lang w:val="hy-AM"/>
        </w:rPr>
        <w:t xml:space="preserve"> </w:t>
      </w:r>
      <w:r w:rsidR="00B00054" w:rsidRPr="00B00054">
        <w:rPr>
          <w:rFonts w:ascii="Sylfaen" w:hAnsi="Sylfaen" w:cs="NotoSansArmenianRegular"/>
          <w:color w:val="000000" w:themeColor="text1"/>
          <w:sz w:val="24"/>
          <w:szCs w:val="24"/>
          <w:lang w:val="hy-AM"/>
        </w:rPr>
        <w:t>այս</w:t>
      </w:r>
      <w:r w:rsidR="001D6FC4" w:rsidRPr="00B00054">
        <w:rPr>
          <w:rFonts w:ascii="Sylfaen" w:hAnsi="Sylfaen" w:cs="NotoSansArmenianRegular"/>
          <w:color w:val="000000" w:themeColor="text1"/>
          <w:sz w:val="24"/>
          <w:szCs w:val="24"/>
          <w:lang w:val="hy-AM"/>
        </w:rPr>
        <w:t xml:space="preserve"> բնագավառում նոր միջոցներ ու մեթոդական հնարներ </w:t>
      </w:r>
      <w:r w:rsidR="00B00054" w:rsidRPr="00B00054">
        <w:rPr>
          <w:rFonts w:ascii="Sylfaen" w:hAnsi="Sylfaen" w:cs="NotoSansArmenianRegular"/>
          <w:color w:val="000000" w:themeColor="text1"/>
          <w:sz w:val="24"/>
          <w:szCs w:val="24"/>
          <w:lang w:val="hy-AM"/>
        </w:rPr>
        <w:t>առաջադրել</w:t>
      </w:r>
      <w:r w:rsidR="001D6FC4" w:rsidRPr="00B00054">
        <w:rPr>
          <w:rFonts w:ascii="Sylfaen" w:hAnsi="Sylfaen" w:cs="OpenSansRegular"/>
          <w:color w:val="000000" w:themeColor="text1"/>
          <w:sz w:val="24"/>
          <w:szCs w:val="24"/>
          <w:lang w:val="hy-AM"/>
        </w:rPr>
        <w:t xml:space="preserve">, </w:t>
      </w:r>
      <w:r w:rsidR="001D6FC4" w:rsidRPr="00B00054">
        <w:rPr>
          <w:rFonts w:ascii="Sylfaen" w:hAnsi="Sylfaen" w:cs="NotoSansArmenianRegular"/>
          <w:color w:val="000000" w:themeColor="text1"/>
          <w:sz w:val="24"/>
          <w:szCs w:val="24"/>
          <w:lang w:val="hy-AM"/>
        </w:rPr>
        <w:t>որը հնարավորություն կտա հենվելու ուղղագրության ուսուցման վերաբերյալ մեթոդական գրականության ու դպրոցի փորձի վրա</w:t>
      </w:r>
      <w:r w:rsidR="00B00054" w:rsidRPr="00B00054">
        <w:rPr>
          <w:rFonts w:ascii="Sylfaen" w:hAnsi="Sylfaen" w:cs="OpenSansRegular"/>
          <w:color w:val="000000" w:themeColor="text1"/>
          <w:sz w:val="24"/>
          <w:szCs w:val="24"/>
          <w:lang w:val="hy-AM"/>
        </w:rPr>
        <w:t>:</w:t>
      </w:r>
      <w:r w:rsidR="001D6FC4" w:rsidRPr="00B00054">
        <w:rPr>
          <w:rFonts w:ascii="Sylfaen" w:hAnsi="Sylfaen" w:cs="NotoSansArmenianRegular"/>
          <w:color w:val="000000" w:themeColor="text1"/>
          <w:sz w:val="24"/>
          <w:szCs w:val="24"/>
          <w:lang w:val="hy-AM"/>
        </w:rPr>
        <w:t xml:space="preserve"> </w:t>
      </w: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B00054">
      <w:pPr>
        <w:spacing w:after="0" w:line="360" w:lineRule="auto"/>
        <w:jc w:val="both"/>
        <w:rPr>
          <w:rFonts w:ascii="Sylfaen" w:hAnsi="Sylfaen"/>
          <w:b/>
          <w:color w:val="000000" w:themeColor="text1"/>
          <w:sz w:val="28"/>
          <w:szCs w:val="28"/>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4104E9" w:rsidRPr="00B00054" w:rsidRDefault="004104E9" w:rsidP="00096320">
      <w:pPr>
        <w:spacing w:after="0" w:line="360" w:lineRule="auto"/>
        <w:ind w:firstLine="567"/>
        <w:jc w:val="both"/>
        <w:rPr>
          <w:rFonts w:ascii="Sylfaen" w:hAnsi="Sylfaen"/>
          <w:b/>
          <w:color w:val="000000" w:themeColor="text1"/>
          <w:sz w:val="28"/>
          <w:szCs w:val="28"/>
          <w:lang w:val="hy-AM"/>
        </w:rPr>
      </w:pPr>
    </w:p>
    <w:p w:rsidR="0085472E" w:rsidRPr="00B00054" w:rsidRDefault="0085472E" w:rsidP="00B00054">
      <w:pPr>
        <w:spacing w:after="0" w:line="360" w:lineRule="auto"/>
        <w:ind w:firstLine="567"/>
        <w:jc w:val="center"/>
        <w:rPr>
          <w:rFonts w:ascii="Sylfaen" w:hAnsi="Sylfaen"/>
          <w:b/>
          <w:color w:val="000000" w:themeColor="text1"/>
          <w:sz w:val="28"/>
          <w:szCs w:val="28"/>
        </w:rPr>
      </w:pPr>
      <w:r w:rsidRPr="00B00054">
        <w:rPr>
          <w:rFonts w:ascii="Sylfaen" w:hAnsi="Sylfaen"/>
          <w:b/>
          <w:color w:val="000000" w:themeColor="text1"/>
          <w:sz w:val="28"/>
          <w:szCs w:val="28"/>
        </w:rPr>
        <w:t>Օգտագործված գրականության ցանկ</w:t>
      </w:r>
    </w:p>
    <w:p w:rsidR="0085472E" w:rsidRPr="00B00054" w:rsidRDefault="0085472E" w:rsidP="00096320">
      <w:pPr>
        <w:spacing w:after="0" w:line="360" w:lineRule="auto"/>
        <w:ind w:firstLine="567"/>
        <w:jc w:val="both"/>
        <w:rPr>
          <w:rFonts w:ascii="Sylfaen" w:hAnsi="Sylfaen"/>
          <w:color w:val="000000" w:themeColor="text1"/>
          <w:sz w:val="24"/>
          <w:szCs w:val="24"/>
        </w:rPr>
      </w:pPr>
    </w:p>
    <w:p w:rsidR="0085472E" w:rsidRPr="00B00054" w:rsidRDefault="00BA53CC" w:rsidP="00096320">
      <w:pPr>
        <w:pStyle w:val="a4"/>
        <w:numPr>
          <w:ilvl w:val="0"/>
          <w:numId w:val="3"/>
        </w:numPr>
        <w:spacing w:line="360" w:lineRule="auto"/>
        <w:ind w:firstLine="567"/>
        <w:jc w:val="both"/>
        <w:rPr>
          <w:rFonts w:ascii="Sylfaen" w:hAnsi="Sylfaen"/>
          <w:sz w:val="24"/>
          <w:szCs w:val="24"/>
          <w:lang w:val="hy-AM"/>
        </w:rPr>
      </w:pPr>
      <w:r w:rsidRPr="00B00054">
        <w:rPr>
          <w:rFonts w:ascii="Sylfaen" w:hAnsi="Sylfaen"/>
          <w:color w:val="000000" w:themeColor="text1"/>
          <w:sz w:val="24"/>
          <w:szCs w:val="24"/>
          <w:lang w:val="hy-AM"/>
        </w:rPr>
        <w:t>Գյուրջինյան Դ., Ալեքսանյան Թ., Գալստյան Ա., Մայրենի 5, Երևան, «Էդիթ Պրինտ» հրատարակչություն, 2015, էջեր 242:</w:t>
      </w:r>
    </w:p>
    <w:p w:rsidR="0085472E" w:rsidRPr="00B00054" w:rsidRDefault="0085472E" w:rsidP="00096320">
      <w:pPr>
        <w:pStyle w:val="a4"/>
        <w:numPr>
          <w:ilvl w:val="0"/>
          <w:numId w:val="3"/>
        </w:numPr>
        <w:spacing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Գյուլամիրյան Ջ., Մայրենիի ուսուցման մեթոդիկա, Երևան, «Զանգակ» հրատ., 2018:</w:t>
      </w:r>
    </w:p>
    <w:p w:rsidR="0085472E" w:rsidRPr="00B00054" w:rsidRDefault="0085472E" w:rsidP="00096320">
      <w:pPr>
        <w:pStyle w:val="a4"/>
        <w:numPr>
          <w:ilvl w:val="0"/>
          <w:numId w:val="3"/>
        </w:numPr>
        <w:spacing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Եզեկյան Լ</w:t>
      </w:r>
      <w:r w:rsidRPr="00B00054">
        <w:rPr>
          <w:rFonts w:ascii="Sylfaen" w:hAnsi="Sylfaen"/>
          <w:color w:val="000000" w:themeColor="text1"/>
          <w:sz w:val="24"/>
          <w:szCs w:val="24"/>
        </w:rPr>
        <w:t>.</w:t>
      </w:r>
      <w:r w:rsidRPr="00B00054">
        <w:rPr>
          <w:rFonts w:ascii="Sylfaen" w:hAnsi="Sylfaen"/>
          <w:color w:val="000000" w:themeColor="text1"/>
          <w:sz w:val="24"/>
          <w:szCs w:val="24"/>
          <w:lang w:val="hy-AM"/>
        </w:rPr>
        <w:t>, Հայոց լեզու, ԵՊՀ հրատարակչություն, Երևան, 2005, էջ 52-57:</w:t>
      </w:r>
    </w:p>
    <w:p w:rsidR="0085472E" w:rsidRPr="00B00054" w:rsidRDefault="0085472E" w:rsidP="00096320">
      <w:pPr>
        <w:pStyle w:val="a4"/>
        <w:numPr>
          <w:ilvl w:val="0"/>
          <w:numId w:val="3"/>
        </w:numPr>
        <w:spacing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Խաչատրյան Ս., Ուսուցման արդյունավետ հնարներ, Ֆրիդրիխ Էբերտ հիմնադրամ,Հայաստան, 2020, էջ</w:t>
      </w:r>
    </w:p>
    <w:p w:rsidR="0085472E" w:rsidRPr="00B00054" w:rsidRDefault="0085472E" w:rsidP="00096320">
      <w:pPr>
        <w:pStyle w:val="a4"/>
        <w:numPr>
          <w:ilvl w:val="0"/>
          <w:numId w:val="3"/>
        </w:numPr>
        <w:spacing w:line="360" w:lineRule="auto"/>
        <w:ind w:firstLine="567"/>
        <w:jc w:val="both"/>
        <w:rPr>
          <w:rFonts w:ascii="Sylfaen" w:hAnsi="Sylfaen" w:cs="NotoSansArmenianRegular"/>
          <w:color w:val="000000" w:themeColor="text1"/>
          <w:sz w:val="24"/>
          <w:szCs w:val="24"/>
          <w:lang w:val="hy-AM"/>
        </w:rPr>
      </w:pPr>
      <w:r w:rsidRPr="00B00054">
        <w:rPr>
          <w:rFonts w:ascii="Sylfaen" w:hAnsi="Sylfaen" w:cs="NotoSansArmenianRegular"/>
          <w:color w:val="000000" w:themeColor="text1"/>
          <w:sz w:val="24"/>
          <w:szCs w:val="24"/>
          <w:lang w:val="hy-AM"/>
        </w:rPr>
        <w:t>Ղարիբյան Ար</w:t>
      </w:r>
      <w:r w:rsidRPr="00B00054">
        <w:rPr>
          <w:rFonts w:ascii="Sylfaen" w:hAnsi="Sylfaen" w:cs="OpenSansRegular"/>
          <w:color w:val="000000" w:themeColor="text1"/>
          <w:sz w:val="24"/>
          <w:szCs w:val="24"/>
          <w:lang w:val="hy-AM"/>
        </w:rPr>
        <w:t xml:space="preserve">., </w:t>
      </w:r>
      <w:r w:rsidRPr="00B00054">
        <w:rPr>
          <w:rFonts w:ascii="Sylfaen" w:hAnsi="Sylfaen" w:cs="NotoSansArmenianRegular"/>
          <w:color w:val="000000" w:themeColor="text1"/>
          <w:sz w:val="24"/>
          <w:szCs w:val="24"/>
          <w:lang w:val="hy-AM"/>
        </w:rPr>
        <w:t>Հայոց լեզվի մեթոդիկա</w:t>
      </w:r>
      <w:r w:rsidRPr="00B00054">
        <w:rPr>
          <w:rFonts w:ascii="Sylfaen" w:hAnsi="Sylfaen" w:cs="OpenSansRegular"/>
          <w:color w:val="000000" w:themeColor="text1"/>
          <w:sz w:val="24"/>
          <w:szCs w:val="24"/>
          <w:lang w:val="hy-AM"/>
        </w:rPr>
        <w:t xml:space="preserve">, </w:t>
      </w:r>
      <w:r w:rsidRPr="00B00054">
        <w:rPr>
          <w:rFonts w:ascii="Sylfaen" w:hAnsi="Sylfaen" w:cs="NotoSansArmenianRegular"/>
          <w:color w:val="000000" w:themeColor="text1"/>
          <w:sz w:val="24"/>
          <w:szCs w:val="24"/>
          <w:lang w:val="hy-AM"/>
        </w:rPr>
        <w:t>Երևան</w:t>
      </w:r>
      <w:r w:rsidRPr="00B00054">
        <w:rPr>
          <w:rFonts w:ascii="Sylfaen" w:hAnsi="Sylfaen" w:cs="OpenSansRegular"/>
          <w:color w:val="000000" w:themeColor="text1"/>
          <w:sz w:val="24"/>
          <w:szCs w:val="24"/>
          <w:lang w:val="hy-AM"/>
        </w:rPr>
        <w:t xml:space="preserve">, 1947, </w:t>
      </w:r>
      <w:r w:rsidRPr="00B00054">
        <w:rPr>
          <w:rFonts w:ascii="Sylfaen" w:hAnsi="Sylfaen" w:cs="NotoSansArmenianRegular"/>
          <w:color w:val="000000" w:themeColor="text1"/>
          <w:sz w:val="24"/>
          <w:szCs w:val="24"/>
          <w:lang w:val="hy-AM"/>
        </w:rPr>
        <w:t xml:space="preserve">էջ </w:t>
      </w:r>
      <w:r w:rsidRPr="00B00054">
        <w:rPr>
          <w:rFonts w:ascii="Sylfaen" w:hAnsi="Sylfaen" w:cs="OpenSansRegular"/>
          <w:color w:val="000000" w:themeColor="text1"/>
          <w:sz w:val="24"/>
          <w:szCs w:val="24"/>
          <w:lang w:val="hy-AM"/>
        </w:rPr>
        <w:t>164</w:t>
      </w:r>
      <w:r w:rsidRPr="00B00054">
        <w:rPr>
          <w:rFonts w:ascii="Sylfaen" w:hAnsi="Sylfaen" w:cs="NotoSansArmenianRegular"/>
          <w:color w:val="000000" w:themeColor="text1"/>
          <w:sz w:val="24"/>
          <w:szCs w:val="24"/>
          <w:lang w:val="hy-AM"/>
        </w:rPr>
        <w:t>։</w:t>
      </w:r>
    </w:p>
    <w:p w:rsidR="0085472E" w:rsidRPr="00B00054" w:rsidRDefault="0085472E" w:rsidP="00096320">
      <w:pPr>
        <w:pStyle w:val="a4"/>
        <w:numPr>
          <w:ilvl w:val="0"/>
          <w:numId w:val="3"/>
        </w:numPr>
        <w:spacing w:line="360" w:lineRule="auto"/>
        <w:ind w:firstLine="567"/>
        <w:jc w:val="both"/>
        <w:rPr>
          <w:rFonts w:ascii="Sylfaen" w:hAnsi="Sylfaen" w:cs="NotoSansArmenianRegular"/>
          <w:color w:val="000000" w:themeColor="text1"/>
          <w:sz w:val="24"/>
          <w:szCs w:val="24"/>
          <w:lang w:val="hy-AM"/>
        </w:rPr>
      </w:pPr>
      <w:r w:rsidRPr="00B00054">
        <w:rPr>
          <w:rFonts w:ascii="Sylfaen" w:hAnsi="Sylfaen" w:cs="NotoSansArmenianRegular"/>
          <w:color w:val="000000" w:themeColor="text1"/>
          <w:sz w:val="24"/>
          <w:szCs w:val="24"/>
          <w:lang w:val="hy-AM"/>
        </w:rPr>
        <w:t>Մարգարյան Ալ</w:t>
      </w:r>
      <w:r w:rsidRPr="00B00054">
        <w:rPr>
          <w:rFonts w:ascii="Sylfaen" w:hAnsi="Sylfaen" w:cs="OpenSansRegular"/>
          <w:color w:val="000000" w:themeColor="text1"/>
          <w:sz w:val="24"/>
          <w:szCs w:val="24"/>
          <w:lang w:val="hy-AM"/>
        </w:rPr>
        <w:t xml:space="preserve">., </w:t>
      </w:r>
      <w:r w:rsidRPr="00B00054">
        <w:rPr>
          <w:rFonts w:ascii="Sylfaen" w:hAnsi="Sylfaen" w:cs="NotoSansArmenianRegular"/>
          <w:color w:val="000000" w:themeColor="text1"/>
          <w:sz w:val="24"/>
          <w:szCs w:val="24"/>
          <w:lang w:val="hy-AM"/>
        </w:rPr>
        <w:t>Ժամանակակից հայոց լեզու: Հնչյունաբանություն (ուսումնաօժանդակ ձեռնարկ բուհերի բանասիրական ֆակուլտետի ուսանողների համար)</w:t>
      </w:r>
      <w:r w:rsidRPr="00B00054">
        <w:rPr>
          <w:rFonts w:ascii="Sylfaen" w:hAnsi="Sylfaen" w:cs="OpenSansRegular"/>
          <w:color w:val="000000" w:themeColor="text1"/>
          <w:sz w:val="24"/>
          <w:szCs w:val="24"/>
          <w:lang w:val="hy-AM"/>
        </w:rPr>
        <w:t xml:space="preserve">, Երևան, ԵՊՀ հրատ, 1997, </w:t>
      </w:r>
      <w:r w:rsidRPr="00B00054">
        <w:rPr>
          <w:rFonts w:ascii="Sylfaen" w:hAnsi="Sylfaen" w:cs="NotoSansArmenianRegular"/>
          <w:color w:val="000000" w:themeColor="text1"/>
          <w:sz w:val="24"/>
          <w:szCs w:val="24"/>
          <w:lang w:val="hy-AM"/>
        </w:rPr>
        <w:t>էջ 248:</w:t>
      </w:r>
    </w:p>
    <w:p w:rsidR="0085472E" w:rsidRPr="00B00054" w:rsidRDefault="0085472E" w:rsidP="00096320">
      <w:pPr>
        <w:pStyle w:val="a4"/>
        <w:numPr>
          <w:ilvl w:val="0"/>
          <w:numId w:val="3"/>
        </w:numPr>
        <w:spacing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 xml:space="preserve">Սուքիասյան Ա. Ս., Ժամանակակից հայոց լեզու /Հնչյունաբանություն, բառագիտություն, բառակազմություն/, Երևանի Համալսարանի հրատարակչություն, Երևան- 1999, էջ : </w:t>
      </w:r>
    </w:p>
    <w:p w:rsidR="0085472E" w:rsidRPr="00B00054" w:rsidRDefault="0085472E" w:rsidP="00096320">
      <w:pPr>
        <w:pStyle w:val="a7"/>
        <w:numPr>
          <w:ilvl w:val="0"/>
          <w:numId w:val="3"/>
        </w:numPr>
        <w:spacing w:after="0"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Տեր-Գրիգորյան, Ա. Ե., Հայոց լեզվի մեթոդիկա, Երևան, 1980, «Լույս» հրատարակչություն, էջ  563:</w:t>
      </w:r>
    </w:p>
    <w:p w:rsidR="0085472E" w:rsidRPr="00B00054" w:rsidRDefault="0085472E" w:rsidP="00096320">
      <w:pPr>
        <w:pStyle w:val="a4"/>
        <w:numPr>
          <w:ilvl w:val="0"/>
          <w:numId w:val="3"/>
        </w:numPr>
        <w:spacing w:line="360" w:lineRule="auto"/>
        <w:ind w:firstLine="567"/>
        <w:jc w:val="both"/>
        <w:rPr>
          <w:rFonts w:ascii="Sylfaen" w:hAnsi="Sylfaen"/>
          <w:color w:val="000000" w:themeColor="text1"/>
          <w:sz w:val="24"/>
          <w:szCs w:val="24"/>
          <w:lang w:val="hy-AM"/>
        </w:rPr>
      </w:pPr>
      <w:r w:rsidRPr="00B00054">
        <w:rPr>
          <w:rFonts w:ascii="Sylfaen" w:hAnsi="Sylfaen"/>
          <w:color w:val="000000" w:themeColor="text1"/>
          <w:sz w:val="24"/>
          <w:szCs w:val="24"/>
          <w:lang w:val="hy-AM"/>
        </w:rPr>
        <w:t>Ջահուկյան Գ.  և ուրիշներ, Հայոց լեզու, «Լույս» հրատարկչություն, Երևան, 1980, էջ 170:</w:t>
      </w:r>
    </w:p>
    <w:p w:rsidR="0085472E" w:rsidRPr="00D52262" w:rsidRDefault="0085472E" w:rsidP="00096320">
      <w:pPr>
        <w:pStyle w:val="Bodytext60"/>
        <w:shd w:val="clear" w:color="auto" w:fill="auto"/>
        <w:spacing w:line="360" w:lineRule="auto"/>
        <w:ind w:firstLine="567"/>
        <w:jc w:val="both"/>
        <w:rPr>
          <w:color w:val="000000" w:themeColor="text1"/>
          <w:sz w:val="24"/>
          <w:szCs w:val="24"/>
          <w:lang w:val="hy-AM"/>
        </w:rPr>
      </w:pPr>
    </w:p>
    <w:p w:rsidR="001D6FC4" w:rsidRPr="001D6FC4" w:rsidRDefault="001D6FC4" w:rsidP="00096320">
      <w:pPr>
        <w:spacing w:after="0" w:line="360" w:lineRule="auto"/>
        <w:ind w:firstLine="567"/>
        <w:jc w:val="both"/>
        <w:rPr>
          <w:rFonts w:ascii="Sylfaen" w:hAnsi="Sylfaen"/>
          <w:lang w:val="hy-AM"/>
        </w:rPr>
      </w:pPr>
    </w:p>
    <w:sectPr w:rsidR="001D6FC4" w:rsidRPr="001D6FC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7B" w:rsidRDefault="000C117B" w:rsidP="00E96F89">
      <w:pPr>
        <w:spacing w:after="0" w:line="240" w:lineRule="auto"/>
      </w:pPr>
      <w:r>
        <w:separator/>
      </w:r>
    </w:p>
  </w:endnote>
  <w:endnote w:type="continuationSeparator" w:id="0">
    <w:p w:rsidR="000C117B" w:rsidRDefault="000C117B" w:rsidP="00E9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SansArmenianRegular">
    <w:panose1 w:val="00000000000000000000"/>
    <w:charset w:val="CC"/>
    <w:family w:val="auto"/>
    <w:notTrueType/>
    <w:pitch w:val="default"/>
    <w:sig w:usb0="00000201" w:usb1="00000000" w:usb2="00000000" w:usb3="00000000" w:csb0="00000004" w:csb1="00000000"/>
  </w:font>
  <w:font w:name="OpenSansRegula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264061"/>
      <w:docPartObj>
        <w:docPartGallery w:val="Page Numbers (Bottom of Page)"/>
        <w:docPartUnique/>
      </w:docPartObj>
    </w:sdtPr>
    <w:sdtContent>
      <w:p w:rsidR="0085472E" w:rsidRDefault="0085472E">
        <w:pPr>
          <w:pStyle w:val="aa"/>
          <w:jc w:val="center"/>
        </w:pPr>
        <w:r>
          <w:fldChar w:fldCharType="begin"/>
        </w:r>
        <w:r>
          <w:instrText>PAGE   \* MERGEFORMAT</w:instrText>
        </w:r>
        <w:r>
          <w:fldChar w:fldCharType="separate"/>
        </w:r>
        <w:r w:rsidR="00B00054">
          <w:rPr>
            <w:noProof/>
          </w:rPr>
          <w:t>1</w:t>
        </w:r>
        <w:r>
          <w:fldChar w:fldCharType="end"/>
        </w:r>
      </w:p>
    </w:sdtContent>
  </w:sdt>
  <w:p w:rsidR="0085472E" w:rsidRDefault="008547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7B" w:rsidRDefault="000C117B" w:rsidP="00E96F89">
      <w:pPr>
        <w:spacing w:after="0" w:line="240" w:lineRule="auto"/>
      </w:pPr>
      <w:r>
        <w:separator/>
      </w:r>
    </w:p>
  </w:footnote>
  <w:footnote w:type="continuationSeparator" w:id="0">
    <w:p w:rsidR="000C117B" w:rsidRDefault="000C117B" w:rsidP="00E96F89">
      <w:pPr>
        <w:spacing w:after="0" w:line="240" w:lineRule="auto"/>
      </w:pPr>
      <w:r>
        <w:continuationSeparator/>
      </w:r>
    </w:p>
  </w:footnote>
  <w:footnote w:id="1">
    <w:p w:rsidR="00E96F89" w:rsidRPr="00CA4826" w:rsidRDefault="00E96F89" w:rsidP="00E96F89">
      <w:pPr>
        <w:pStyle w:val="a4"/>
        <w:jc w:val="both"/>
        <w:rPr>
          <w:rFonts w:ascii="Sylfaen" w:hAnsi="Sylfaen"/>
          <w:color w:val="000000" w:themeColor="text1"/>
        </w:rPr>
      </w:pPr>
      <w:r w:rsidRPr="00CA4826">
        <w:rPr>
          <w:rStyle w:val="a6"/>
          <w:rFonts w:ascii="Sylfaen" w:hAnsi="Sylfaen"/>
          <w:color w:val="000000" w:themeColor="text1"/>
        </w:rPr>
        <w:footnoteRef/>
      </w:r>
      <w:r w:rsidRPr="00CA4826">
        <w:rPr>
          <w:rFonts w:ascii="Sylfaen" w:hAnsi="Sylfaen"/>
          <w:color w:val="000000" w:themeColor="text1"/>
        </w:rPr>
        <w:t xml:space="preserve"> Լ</w:t>
      </w:r>
      <w:r w:rsidRPr="00CA4826">
        <w:rPr>
          <w:rFonts w:ascii="Times New Roman" w:eastAsia="MS Mincho" w:hAnsi="Times New Roman" w:cs="Times New Roman"/>
          <w:color w:val="000000" w:themeColor="text1"/>
          <w:lang w:val="hy-AM"/>
        </w:rPr>
        <w:t>․</w:t>
      </w:r>
      <w:r w:rsidRPr="00CA4826">
        <w:rPr>
          <w:rFonts w:ascii="Sylfaen" w:hAnsi="Sylfaen"/>
          <w:color w:val="000000" w:themeColor="text1"/>
        </w:rPr>
        <w:t xml:space="preserve"> Եզեկյան, Հայոց լեզու, Երևանի համալսարանի հրատարակչություն, Երևան, 2005, էջ 52: </w:t>
      </w:r>
    </w:p>
  </w:footnote>
  <w:footnote w:id="2">
    <w:p w:rsidR="00963027" w:rsidRPr="00CA4826" w:rsidRDefault="00963027" w:rsidP="00963027">
      <w:pPr>
        <w:pStyle w:val="a4"/>
        <w:jc w:val="both"/>
        <w:rPr>
          <w:rFonts w:ascii="Sylfaen" w:hAnsi="Sylfaen"/>
          <w:color w:val="000000" w:themeColor="text1"/>
        </w:rPr>
      </w:pPr>
      <w:r w:rsidRPr="00CA4826">
        <w:rPr>
          <w:rStyle w:val="a6"/>
          <w:rFonts w:ascii="Sylfaen" w:hAnsi="Sylfaen"/>
          <w:color w:val="000000" w:themeColor="text1"/>
        </w:rPr>
        <w:footnoteRef/>
      </w:r>
      <w:r w:rsidRPr="00CA4826">
        <w:rPr>
          <w:rFonts w:ascii="Sylfaen" w:hAnsi="Sylfaen"/>
          <w:color w:val="000000" w:themeColor="text1"/>
        </w:rPr>
        <w:t xml:space="preserve"> Ա.Ե. Տեր- Գրիգորյան, Հայոց լեզվի մեթոդիկա, </w:t>
      </w:r>
      <w:r w:rsidRPr="00CA4826">
        <w:rPr>
          <w:rFonts w:ascii="Sylfaen" w:hAnsi="Sylfaen"/>
          <w:color w:val="000000" w:themeColor="text1"/>
          <w:lang w:val="hy-AM"/>
        </w:rPr>
        <w:t>«</w:t>
      </w:r>
      <w:r w:rsidRPr="00CA4826">
        <w:rPr>
          <w:rFonts w:ascii="Sylfaen" w:hAnsi="Sylfaen"/>
          <w:color w:val="000000" w:themeColor="text1"/>
        </w:rPr>
        <w:t>Լույս</w:t>
      </w:r>
      <w:r w:rsidRPr="00CA4826">
        <w:rPr>
          <w:rFonts w:ascii="Sylfaen" w:hAnsi="Sylfaen"/>
          <w:color w:val="000000" w:themeColor="text1"/>
          <w:lang w:val="hy-AM"/>
        </w:rPr>
        <w:t xml:space="preserve">» </w:t>
      </w:r>
      <w:r w:rsidRPr="00CA4826">
        <w:rPr>
          <w:rFonts w:ascii="Sylfaen" w:hAnsi="Sylfaen"/>
          <w:color w:val="000000" w:themeColor="text1"/>
        </w:rPr>
        <w:t>հրատ</w:t>
      </w:r>
      <w:r w:rsidRPr="00CA4826">
        <w:rPr>
          <w:rFonts w:ascii="Times New Roman" w:eastAsia="MS Mincho" w:hAnsi="Times New Roman" w:cs="Times New Roman"/>
          <w:color w:val="000000" w:themeColor="text1"/>
          <w:lang w:val="hy-AM"/>
        </w:rPr>
        <w:t>․</w:t>
      </w:r>
      <w:r w:rsidRPr="00CA4826">
        <w:rPr>
          <w:rFonts w:ascii="Sylfaen" w:hAnsi="Sylfaen"/>
          <w:color w:val="000000" w:themeColor="text1"/>
        </w:rPr>
        <w:t xml:space="preserve">, Երևան, 1980, էջ 518:  </w:t>
      </w:r>
    </w:p>
  </w:footnote>
  <w:footnote w:id="3">
    <w:p w:rsidR="001D6FC4" w:rsidRPr="00CA4826" w:rsidRDefault="001D6FC4" w:rsidP="001D6FC4">
      <w:pPr>
        <w:pStyle w:val="a4"/>
        <w:jc w:val="both"/>
        <w:rPr>
          <w:rFonts w:ascii="Sylfaen" w:hAnsi="Sylfaen"/>
          <w:color w:val="000000" w:themeColor="text1"/>
        </w:rPr>
      </w:pPr>
      <w:r w:rsidRPr="00CA4826">
        <w:rPr>
          <w:rStyle w:val="a6"/>
          <w:rFonts w:ascii="Sylfaen" w:hAnsi="Sylfaen"/>
          <w:color w:val="000000" w:themeColor="text1"/>
        </w:rPr>
        <w:footnoteRef/>
      </w:r>
      <w:r w:rsidRPr="00CA4826">
        <w:rPr>
          <w:rFonts w:ascii="Sylfaen" w:hAnsi="Sylfaen"/>
          <w:color w:val="000000" w:themeColor="text1"/>
        </w:rPr>
        <w:t xml:space="preserve"> Լ</w:t>
      </w:r>
      <w:r w:rsidRPr="00CA4826">
        <w:rPr>
          <w:rFonts w:ascii="Times New Roman" w:eastAsia="MS Mincho" w:hAnsi="Times New Roman" w:cs="Times New Roman"/>
          <w:color w:val="000000" w:themeColor="text1"/>
          <w:lang w:val="hy-AM"/>
        </w:rPr>
        <w:t>․</w:t>
      </w:r>
      <w:r w:rsidRPr="00CA4826">
        <w:rPr>
          <w:rFonts w:ascii="Sylfaen" w:hAnsi="Sylfaen"/>
          <w:color w:val="000000" w:themeColor="text1"/>
        </w:rPr>
        <w:t xml:space="preserve"> Եզեկյան, </w:t>
      </w:r>
      <w:r w:rsidRPr="00CA4826">
        <w:rPr>
          <w:rFonts w:ascii="Sylfaen" w:hAnsi="Sylfaen"/>
          <w:color w:val="000000" w:themeColor="text1"/>
          <w:lang w:val="hy-AM"/>
        </w:rPr>
        <w:t>նշվ</w:t>
      </w:r>
      <w:r w:rsidRPr="00CA4826">
        <w:rPr>
          <w:rFonts w:ascii="Times New Roman" w:eastAsia="MS Mincho" w:hAnsi="Times New Roman" w:cs="Times New Roman"/>
          <w:color w:val="000000" w:themeColor="text1"/>
          <w:lang w:val="hy-AM"/>
        </w:rPr>
        <w:t>․</w:t>
      </w:r>
      <w:r w:rsidRPr="00CA4826">
        <w:rPr>
          <w:rFonts w:ascii="Sylfaen" w:eastAsia="MS Mincho" w:hAnsi="Sylfaen" w:cs="MS Mincho"/>
          <w:color w:val="000000" w:themeColor="text1"/>
          <w:lang w:val="hy-AM"/>
        </w:rPr>
        <w:t xml:space="preserve"> աշխ</w:t>
      </w:r>
      <w:r w:rsidRPr="00CA4826">
        <w:rPr>
          <w:rFonts w:ascii="Times New Roman" w:eastAsia="MS Mincho" w:hAnsi="Times New Roman" w:cs="Times New Roman"/>
          <w:color w:val="000000" w:themeColor="text1"/>
          <w:lang w:val="hy-AM"/>
        </w:rPr>
        <w:t>․</w:t>
      </w:r>
      <w:r w:rsidRPr="00CA4826">
        <w:rPr>
          <w:rFonts w:ascii="Sylfaen" w:eastAsia="MS Mincho" w:hAnsi="Sylfaen" w:cs="MS Mincho"/>
          <w:color w:val="000000" w:themeColor="text1"/>
          <w:lang w:val="hy-AM"/>
        </w:rPr>
        <w:t>,</w:t>
      </w:r>
      <w:r w:rsidRPr="00CA4826">
        <w:rPr>
          <w:rFonts w:ascii="Sylfaen" w:hAnsi="Sylfaen"/>
          <w:color w:val="000000" w:themeColor="text1"/>
        </w:rPr>
        <w:t xml:space="preserve"> էջ 52: </w:t>
      </w:r>
    </w:p>
  </w:footnote>
  <w:footnote w:id="4">
    <w:p w:rsidR="00096320" w:rsidRPr="00DF5300" w:rsidRDefault="00096320" w:rsidP="00096320">
      <w:pPr>
        <w:pStyle w:val="a4"/>
        <w:rPr>
          <w:lang w:val="hy-AM"/>
        </w:rPr>
      </w:pPr>
      <w:r w:rsidRPr="005A1114">
        <w:rPr>
          <w:rStyle w:val="a6"/>
        </w:rPr>
        <w:footnoteRef/>
      </w:r>
      <w:r w:rsidRPr="005A1114">
        <w:rPr>
          <w:lang w:val="hy-AM"/>
        </w:rPr>
        <w:t xml:space="preserve"> </w:t>
      </w:r>
      <w:r w:rsidRPr="005A1114">
        <w:rPr>
          <w:lang w:val="hy-AM"/>
        </w:rPr>
        <w:t>Ս</w:t>
      </w:r>
      <w:r>
        <w:rPr>
          <w:rFonts w:ascii="Times New Roman" w:hAnsi="Times New Roman"/>
          <w:lang w:val="hy-AM"/>
        </w:rPr>
        <w:t>․</w:t>
      </w:r>
      <w:r w:rsidRPr="005A1114">
        <w:rPr>
          <w:lang w:val="hy-AM"/>
        </w:rPr>
        <w:t xml:space="preserve"> Խաչատրյան, «Ուսուցման փոխգործուն /ինտերակտիվ/ մեթոդները» զեկույց,</w:t>
      </w:r>
      <w:r w:rsidRPr="0088099A">
        <w:rPr>
          <w:lang w:val="hy-AM"/>
        </w:rPr>
        <w:t xml:space="preserve"> «Ֆրիդրիխ Էբերտ» հիմնադրամ, Հայաստան</w:t>
      </w:r>
      <w:r>
        <w:rPr>
          <w:lang w:val="hy-AM"/>
        </w:rPr>
        <w:t>-Երևան</w:t>
      </w:r>
      <w:r w:rsidRPr="0088099A">
        <w:rPr>
          <w:lang w:val="hy-AM"/>
        </w:rPr>
        <w:t>, 2020</w:t>
      </w:r>
      <w:r w:rsidRPr="005A1114">
        <w:rPr>
          <w:lang w:val="hy-AM"/>
        </w:rPr>
        <w:t>, էջ 134</w:t>
      </w:r>
      <w:r w:rsidRPr="00DF5300">
        <w:rPr>
          <w:lang w:val="hy-AM"/>
        </w:rPr>
        <w:t>:</w:t>
      </w:r>
    </w:p>
  </w:footnote>
  <w:footnote w:id="5">
    <w:p w:rsidR="001D6FC4" w:rsidRPr="00CA4826" w:rsidRDefault="001D6FC4" w:rsidP="001D6FC4">
      <w:pPr>
        <w:pStyle w:val="a4"/>
        <w:jc w:val="both"/>
        <w:rPr>
          <w:rFonts w:ascii="Sylfaen" w:hAnsi="Sylfaen"/>
          <w:color w:val="000000" w:themeColor="text1"/>
          <w:lang w:val="hy-AM"/>
        </w:rPr>
      </w:pPr>
      <w:r w:rsidRPr="00CA4826">
        <w:rPr>
          <w:rStyle w:val="a6"/>
          <w:rFonts w:ascii="Sylfaen" w:hAnsi="Sylfaen"/>
          <w:color w:val="000000" w:themeColor="text1"/>
        </w:rPr>
        <w:footnoteRef/>
      </w:r>
      <w:r w:rsidRPr="00CA4826">
        <w:rPr>
          <w:rFonts w:ascii="Sylfaen" w:hAnsi="Sylfaen"/>
          <w:color w:val="000000" w:themeColor="text1"/>
          <w:lang w:val="hy-AM"/>
        </w:rPr>
        <w:t xml:space="preserve"> </w:t>
      </w:r>
      <w:r w:rsidRPr="00CA4826">
        <w:rPr>
          <w:rFonts w:ascii="Sylfaen" w:hAnsi="Sylfaen"/>
          <w:color w:val="000000" w:themeColor="text1"/>
          <w:lang w:val="hy-AM"/>
        </w:rPr>
        <w:t>Խաչատրյան Ս., Ուղղագրության և ուղղախոսության ուսուցումը տարրական դասարաններում, «Իմաստասեր Անանիա Շիրակացի» համալսարանի հրատ., Գյումրի, 2002, էջ 11-12:</w:t>
      </w:r>
    </w:p>
  </w:footnote>
  <w:footnote w:id="6">
    <w:p w:rsidR="001D6FC4" w:rsidRPr="00CA4826" w:rsidRDefault="001D6FC4" w:rsidP="001D6FC4">
      <w:pPr>
        <w:pStyle w:val="a4"/>
        <w:jc w:val="both"/>
        <w:rPr>
          <w:rFonts w:ascii="Sylfaen" w:hAnsi="Sylfaen"/>
          <w:color w:val="000000" w:themeColor="text1"/>
          <w:lang w:val="hy-AM"/>
        </w:rPr>
      </w:pPr>
      <w:r w:rsidRPr="00CA4826">
        <w:rPr>
          <w:rStyle w:val="a6"/>
          <w:rFonts w:ascii="Sylfaen" w:hAnsi="Sylfaen"/>
          <w:color w:val="000000" w:themeColor="text1"/>
        </w:rPr>
        <w:footnoteRef/>
      </w:r>
      <w:r w:rsidRPr="00CA4826">
        <w:rPr>
          <w:rFonts w:ascii="Sylfaen" w:hAnsi="Sylfaen"/>
          <w:color w:val="000000" w:themeColor="text1"/>
          <w:lang w:val="hy-AM"/>
        </w:rPr>
        <w:t xml:space="preserve"> </w:t>
      </w:r>
      <w:r w:rsidRPr="00CA4826">
        <w:rPr>
          <w:rFonts w:ascii="Sylfaen" w:hAnsi="Sylfaen"/>
          <w:color w:val="000000" w:themeColor="text1"/>
          <w:lang w:val="hy-AM"/>
        </w:rPr>
        <w:t>Ղարիբյան Ար., Հայոց լեզվի մեթոդիկա, Երևան, 1947, էջ 160-161:</w:t>
      </w:r>
    </w:p>
  </w:footnote>
  <w:footnote w:id="7">
    <w:p w:rsidR="001D6FC4" w:rsidRPr="00CA4826" w:rsidRDefault="001D6FC4" w:rsidP="001D6FC4">
      <w:pPr>
        <w:autoSpaceDE w:val="0"/>
        <w:autoSpaceDN w:val="0"/>
        <w:adjustRightInd w:val="0"/>
        <w:spacing w:after="0" w:line="360" w:lineRule="auto"/>
        <w:jc w:val="both"/>
        <w:rPr>
          <w:rFonts w:ascii="Sylfaen" w:hAnsi="Sylfaen" w:cs="NotoSansArmenianRegular"/>
          <w:color w:val="000000" w:themeColor="text1"/>
          <w:sz w:val="20"/>
          <w:szCs w:val="20"/>
          <w:lang w:val="hy-AM"/>
        </w:rPr>
      </w:pPr>
      <w:r w:rsidRPr="00CA4826">
        <w:rPr>
          <w:rStyle w:val="a6"/>
          <w:rFonts w:ascii="Sylfaen" w:hAnsi="Sylfaen"/>
          <w:color w:val="000000" w:themeColor="text1"/>
          <w:sz w:val="20"/>
          <w:szCs w:val="20"/>
        </w:rPr>
        <w:footnoteRef/>
      </w:r>
      <w:r w:rsidRPr="00CA4826">
        <w:rPr>
          <w:rFonts w:ascii="Sylfaen" w:hAnsi="Sylfaen" w:cs="NotoSansArmenianRegular"/>
          <w:color w:val="000000" w:themeColor="text1"/>
          <w:sz w:val="20"/>
          <w:szCs w:val="20"/>
          <w:lang w:val="hy-AM"/>
        </w:rPr>
        <w:t>Խաչատրյան Ս</w:t>
      </w:r>
      <w:r w:rsidRPr="00CA4826">
        <w:rPr>
          <w:rFonts w:ascii="Sylfaen" w:hAnsi="Sylfaen" w:cs="OpenSansRegular"/>
          <w:color w:val="000000" w:themeColor="text1"/>
          <w:sz w:val="20"/>
          <w:szCs w:val="20"/>
          <w:lang w:val="hy-AM"/>
        </w:rPr>
        <w:t xml:space="preserve">., </w:t>
      </w:r>
      <w:r w:rsidRPr="00CA4826">
        <w:rPr>
          <w:rFonts w:ascii="Sylfaen" w:hAnsi="Sylfaen" w:cs="NotoSansArmenianRegular"/>
          <w:color w:val="000000" w:themeColor="text1"/>
          <w:sz w:val="20"/>
          <w:szCs w:val="20"/>
          <w:lang w:val="hy-AM"/>
        </w:rPr>
        <w:t xml:space="preserve">Ուղղագրության և ուղղախոսության ուսուցումը տարրական դասարաններում, </w:t>
      </w:r>
      <w:r w:rsidRPr="00CA4826">
        <w:rPr>
          <w:rFonts w:ascii="Sylfaen" w:hAnsi="Sylfaen" w:cs="OpenSansRegular"/>
          <w:color w:val="000000" w:themeColor="text1"/>
          <w:sz w:val="20"/>
          <w:szCs w:val="20"/>
          <w:lang w:val="hy-AM"/>
        </w:rPr>
        <w:t>«</w:t>
      </w:r>
      <w:r w:rsidRPr="00CA4826">
        <w:rPr>
          <w:rFonts w:ascii="Sylfaen" w:hAnsi="Sylfaen" w:cs="NotoSansArmenianRegular"/>
          <w:color w:val="000000" w:themeColor="text1"/>
          <w:sz w:val="20"/>
          <w:szCs w:val="20"/>
          <w:lang w:val="hy-AM"/>
        </w:rPr>
        <w:t>Իմաստասեր Անանիա Շիրակացի</w:t>
      </w:r>
      <w:r w:rsidRPr="00CA4826">
        <w:rPr>
          <w:rFonts w:ascii="Sylfaen" w:hAnsi="Sylfaen" w:cs="OpenSansRegular"/>
          <w:color w:val="000000" w:themeColor="text1"/>
          <w:sz w:val="20"/>
          <w:szCs w:val="20"/>
          <w:lang w:val="hy-AM"/>
        </w:rPr>
        <w:t xml:space="preserve">» </w:t>
      </w:r>
      <w:r w:rsidRPr="00CA4826">
        <w:rPr>
          <w:rFonts w:ascii="Sylfaen" w:hAnsi="Sylfaen" w:cs="NotoSansArmenianRegular"/>
          <w:color w:val="000000" w:themeColor="text1"/>
          <w:sz w:val="20"/>
          <w:szCs w:val="20"/>
          <w:lang w:val="hy-AM"/>
        </w:rPr>
        <w:t>համալսարանի հրատ</w:t>
      </w:r>
      <w:r w:rsidRPr="00CA4826">
        <w:rPr>
          <w:rFonts w:ascii="Sylfaen" w:hAnsi="Sylfaen" w:cs="OpenSansRegular"/>
          <w:color w:val="000000" w:themeColor="text1"/>
          <w:sz w:val="20"/>
          <w:szCs w:val="20"/>
          <w:lang w:val="hy-AM"/>
        </w:rPr>
        <w:t xml:space="preserve">., </w:t>
      </w:r>
      <w:r w:rsidRPr="00CA4826">
        <w:rPr>
          <w:rFonts w:ascii="Sylfaen" w:hAnsi="Sylfaen" w:cs="NotoSansArmenianRegular"/>
          <w:color w:val="000000" w:themeColor="text1"/>
          <w:sz w:val="20"/>
          <w:szCs w:val="20"/>
          <w:lang w:val="hy-AM"/>
        </w:rPr>
        <w:t xml:space="preserve">Գյումրի </w:t>
      </w:r>
      <w:r w:rsidRPr="00CA4826">
        <w:rPr>
          <w:rFonts w:ascii="Sylfaen" w:hAnsi="Sylfaen" w:cs="OpenSansRegular"/>
          <w:color w:val="000000" w:themeColor="text1"/>
          <w:sz w:val="20"/>
          <w:szCs w:val="20"/>
          <w:lang w:val="hy-AM"/>
        </w:rPr>
        <w:t xml:space="preserve">, 2002 , </w:t>
      </w:r>
      <w:r w:rsidRPr="00CA4826">
        <w:rPr>
          <w:rFonts w:ascii="Sylfaen" w:hAnsi="Sylfaen" w:cs="NotoSansArmenianRegular"/>
          <w:color w:val="000000" w:themeColor="text1"/>
          <w:sz w:val="20"/>
          <w:szCs w:val="20"/>
          <w:lang w:val="hy-AM"/>
        </w:rPr>
        <w:t xml:space="preserve">էջ </w:t>
      </w:r>
      <w:r w:rsidRPr="00CA4826">
        <w:rPr>
          <w:rFonts w:ascii="Sylfaen" w:hAnsi="Sylfaen" w:cs="OpenSansRegular"/>
          <w:color w:val="000000" w:themeColor="text1"/>
          <w:sz w:val="20"/>
          <w:szCs w:val="20"/>
          <w:lang w:val="hy-AM"/>
        </w:rPr>
        <w:t>13-14</w:t>
      </w:r>
      <w:r w:rsidRPr="00CA4826">
        <w:rPr>
          <w:rFonts w:ascii="Sylfaen" w:hAnsi="Sylfaen" w:cs="NotoSansArmenianRegular"/>
          <w:color w:val="000000" w:themeColor="text1"/>
          <w:sz w:val="20"/>
          <w:szCs w:val="20"/>
          <w:lang w:val="hy-AM"/>
        </w:rPr>
        <w:t>։</w:t>
      </w:r>
    </w:p>
  </w:footnote>
  <w:footnote w:id="8">
    <w:p w:rsidR="001D6FC4" w:rsidRPr="00CA4826" w:rsidRDefault="001D6FC4" w:rsidP="001D6FC4">
      <w:pPr>
        <w:pStyle w:val="a4"/>
        <w:jc w:val="both"/>
        <w:rPr>
          <w:rFonts w:ascii="Sylfaen" w:hAnsi="Sylfaen"/>
          <w:color w:val="000000" w:themeColor="text1"/>
          <w:lang w:val="hy-AM"/>
        </w:rPr>
      </w:pPr>
      <w:r w:rsidRPr="00CA4826">
        <w:rPr>
          <w:rStyle w:val="a6"/>
          <w:rFonts w:ascii="Sylfaen" w:hAnsi="Sylfaen"/>
          <w:color w:val="000000" w:themeColor="text1"/>
        </w:rPr>
        <w:footnoteRef/>
      </w:r>
      <w:r w:rsidRPr="00CA4826">
        <w:rPr>
          <w:rFonts w:ascii="Sylfaen" w:hAnsi="Sylfaen" w:cs="NotoSansArmenianRegular"/>
          <w:color w:val="000000" w:themeColor="text1"/>
          <w:lang w:val="hy-AM"/>
        </w:rPr>
        <w:t>Տե՛ս Ղարիբյան Ար</w:t>
      </w:r>
      <w:r w:rsidRPr="00CA4826">
        <w:rPr>
          <w:rFonts w:ascii="Sylfaen" w:hAnsi="Sylfaen" w:cs="OpenSansRegular"/>
          <w:color w:val="000000" w:themeColor="text1"/>
          <w:lang w:val="hy-AM"/>
        </w:rPr>
        <w:t xml:space="preserve">., </w:t>
      </w:r>
      <w:r w:rsidRPr="00CA4826">
        <w:rPr>
          <w:rFonts w:ascii="Sylfaen" w:hAnsi="Sylfaen" w:cs="NotoSansArmenianRegular"/>
          <w:color w:val="000000" w:themeColor="text1"/>
          <w:lang w:val="hy-AM"/>
        </w:rPr>
        <w:t>Հայոց լեզվի մեթոդիկա</w:t>
      </w:r>
      <w:r w:rsidRPr="00CA4826">
        <w:rPr>
          <w:rFonts w:ascii="Sylfaen" w:hAnsi="Sylfaen" w:cs="OpenSansRegular"/>
          <w:color w:val="000000" w:themeColor="text1"/>
          <w:lang w:val="hy-AM"/>
        </w:rPr>
        <w:t xml:space="preserve">, </w:t>
      </w:r>
      <w:r w:rsidRPr="00CA4826">
        <w:rPr>
          <w:rFonts w:ascii="Sylfaen" w:hAnsi="Sylfaen" w:cs="NotoSansArmenianRegular"/>
          <w:color w:val="000000" w:themeColor="text1"/>
          <w:lang w:val="hy-AM"/>
        </w:rPr>
        <w:t>Երևան</w:t>
      </w:r>
      <w:r w:rsidRPr="00CA4826">
        <w:rPr>
          <w:rFonts w:ascii="Sylfaen" w:hAnsi="Sylfaen" w:cs="OpenSansRegular"/>
          <w:color w:val="000000" w:themeColor="text1"/>
          <w:lang w:val="hy-AM"/>
        </w:rPr>
        <w:t xml:space="preserve">, 1947, </w:t>
      </w:r>
      <w:r w:rsidRPr="00CA4826">
        <w:rPr>
          <w:rFonts w:ascii="Sylfaen" w:hAnsi="Sylfaen" w:cs="NotoSansArmenianRegular"/>
          <w:color w:val="000000" w:themeColor="text1"/>
          <w:lang w:val="hy-AM"/>
        </w:rPr>
        <w:t xml:space="preserve">էջ </w:t>
      </w:r>
      <w:r w:rsidRPr="00CA4826">
        <w:rPr>
          <w:rFonts w:ascii="Sylfaen" w:hAnsi="Sylfaen" w:cs="OpenSansRegular"/>
          <w:color w:val="000000" w:themeColor="text1"/>
          <w:lang w:val="hy-AM"/>
        </w:rPr>
        <w:t>164</w:t>
      </w:r>
      <w:r w:rsidRPr="00CA4826">
        <w:rPr>
          <w:rFonts w:ascii="Sylfaen" w:hAnsi="Sylfaen" w:cs="NotoSansArmenianRegular"/>
          <w:color w:val="000000" w:themeColor="text1"/>
          <w:lang w:val="hy-AM"/>
        </w:rPr>
        <w:t>։</w:t>
      </w:r>
    </w:p>
  </w:footnote>
  <w:footnote w:id="9">
    <w:p w:rsidR="0085472E" w:rsidRPr="00CA4826" w:rsidRDefault="0085472E" w:rsidP="0085472E">
      <w:pPr>
        <w:pStyle w:val="a4"/>
        <w:spacing w:line="360" w:lineRule="auto"/>
        <w:jc w:val="both"/>
        <w:rPr>
          <w:rFonts w:ascii="Sylfaen" w:hAnsi="Sylfaen"/>
          <w:color w:val="000000" w:themeColor="text1"/>
          <w:lang w:val="hy-AM"/>
        </w:rPr>
      </w:pPr>
      <w:r w:rsidRPr="00CA4826">
        <w:rPr>
          <w:rStyle w:val="a6"/>
          <w:rFonts w:ascii="Sylfaen" w:hAnsi="Sylfaen"/>
          <w:color w:val="000000" w:themeColor="text1"/>
        </w:rPr>
        <w:footnoteRef/>
      </w:r>
      <w:r w:rsidRPr="00962EBE">
        <w:rPr>
          <w:rFonts w:ascii="Sylfaen" w:hAnsi="Sylfaen"/>
          <w:color w:val="000000" w:themeColor="text1"/>
          <w:lang w:val="hy-AM"/>
        </w:rPr>
        <w:t xml:space="preserve">Թորոսյան Կ., Խաչատրյան Հ., </w:t>
      </w:r>
      <w:r w:rsidRPr="00CA4826">
        <w:rPr>
          <w:rFonts w:ascii="Sylfaen" w:hAnsi="Sylfaen"/>
          <w:color w:val="000000" w:themeColor="text1"/>
          <w:lang w:val="hy-AM"/>
        </w:rPr>
        <w:t>Սարգսյան Վ., Չիբուխչյան Կ.</w:t>
      </w:r>
      <w:r w:rsidRPr="00962EBE">
        <w:rPr>
          <w:rFonts w:ascii="Sylfaen" w:hAnsi="Sylfaen"/>
          <w:color w:val="000000" w:themeColor="text1"/>
          <w:lang w:val="hy-AM"/>
        </w:rPr>
        <w:t xml:space="preserve">, </w:t>
      </w:r>
      <w:r w:rsidRPr="00CA4826">
        <w:rPr>
          <w:rFonts w:ascii="Sylfaen" w:hAnsi="Sylfaen"/>
          <w:color w:val="000000" w:themeColor="text1"/>
          <w:lang w:val="hy-AM"/>
        </w:rPr>
        <w:t xml:space="preserve"> Մայրենի 4, </w:t>
      </w:r>
      <w:r w:rsidRPr="00962EBE">
        <w:rPr>
          <w:rFonts w:ascii="Sylfaen" w:hAnsi="Sylfaen"/>
          <w:color w:val="000000" w:themeColor="text1"/>
          <w:lang w:val="hy-AM"/>
        </w:rPr>
        <w:t xml:space="preserve">Երևան, 2009, </w:t>
      </w:r>
      <w:r w:rsidRPr="00CA4826">
        <w:rPr>
          <w:rFonts w:ascii="Sylfaen" w:hAnsi="Sylfaen"/>
          <w:color w:val="000000" w:themeColor="text1"/>
          <w:lang w:val="hy-AM"/>
        </w:rPr>
        <w:t xml:space="preserve"> էջ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538D"/>
    <w:multiLevelType w:val="hybridMultilevel"/>
    <w:tmpl w:val="B1BA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3E251E"/>
    <w:multiLevelType w:val="hybridMultilevel"/>
    <w:tmpl w:val="594C17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4F56944"/>
    <w:multiLevelType w:val="hybridMultilevel"/>
    <w:tmpl w:val="9D846862"/>
    <w:lvl w:ilvl="0" w:tplc="9C54EAF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71B75A9D"/>
    <w:multiLevelType w:val="hybridMultilevel"/>
    <w:tmpl w:val="F774B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694396"/>
    <w:multiLevelType w:val="hybridMultilevel"/>
    <w:tmpl w:val="D02C9EB6"/>
    <w:lvl w:ilvl="0" w:tplc="8ABA84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62"/>
    <w:rsid w:val="00024292"/>
    <w:rsid w:val="00096320"/>
    <w:rsid w:val="000C117B"/>
    <w:rsid w:val="00155C56"/>
    <w:rsid w:val="001D6FC4"/>
    <w:rsid w:val="004104E9"/>
    <w:rsid w:val="0051196E"/>
    <w:rsid w:val="0052156A"/>
    <w:rsid w:val="00712064"/>
    <w:rsid w:val="0085472E"/>
    <w:rsid w:val="00963027"/>
    <w:rsid w:val="00A0356A"/>
    <w:rsid w:val="00A41B13"/>
    <w:rsid w:val="00B00054"/>
    <w:rsid w:val="00BA53CC"/>
    <w:rsid w:val="00C14ED2"/>
    <w:rsid w:val="00E96F89"/>
    <w:rsid w:val="00EE0F62"/>
    <w:rsid w:val="00FF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E96F89"/>
    <w:pPr>
      <w:spacing w:after="0" w:line="240" w:lineRule="auto"/>
    </w:pPr>
    <w:rPr>
      <w:sz w:val="20"/>
      <w:szCs w:val="20"/>
    </w:rPr>
  </w:style>
  <w:style w:type="character" w:customStyle="1" w:styleId="a5">
    <w:name w:val="Текст сноски Знак"/>
    <w:basedOn w:val="a0"/>
    <w:link w:val="a4"/>
    <w:uiPriority w:val="99"/>
    <w:rsid w:val="00E96F89"/>
    <w:rPr>
      <w:sz w:val="20"/>
      <w:szCs w:val="20"/>
    </w:rPr>
  </w:style>
  <w:style w:type="character" w:styleId="a6">
    <w:name w:val="footnote reference"/>
    <w:basedOn w:val="a0"/>
    <w:uiPriority w:val="99"/>
    <w:semiHidden/>
    <w:unhideWhenUsed/>
    <w:rsid w:val="00E96F89"/>
    <w:rPr>
      <w:vertAlign w:val="superscript"/>
    </w:rPr>
  </w:style>
  <w:style w:type="paragraph" w:styleId="a7">
    <w:name w:val="List Paragraph"/>
    <w:basedOn w:val="a"/>
    <w:uiPriority w:val="1"/>
    <w:qFormat/>
    <w:rsid w:val="001D6FC4"/>
    <w:pPr>
      <w:ind w:left="720"/>
      <w:contextualSpacing/>
    </w:pPr>
  </w:style>
  <w:style w:type="paragraph" w:styleId="a8">
    <w:name w:val="header"/>
    <w:basedOn w:val="a"/>
    <w:link w:val="a9"/>
    <w:uiPriority w:val="99"/>
    <w:unhideWhenUsed/>
    <w:rsid w:val="008547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472E"/>
  </w:style>
  <w:style w:type="paragraph" w:styleId="aa">
    <w:name w:val="footer"/>
    <w:basedOn w:val="a"/>
    <w:link w:val="ab"/>
    <w:uiPriority w:val="99"/>
    <w:unhideWhenUsed/>
    <w:rsid w:val="008547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472E"/>
  </w:style>
  <w:style w:type="character" w:customStyle="1" w:styleId="Bodytext6">
    <w:name w:val="Body text (6)_"/>
    <w:basedOn w:val="a0"/>
    <w:link w:val="Bodytext60"/>
    <w:rsid w:val="0085472E"/>
    <w:rPr>
      <w:rFonts w:ascii="Sylfaen" w:eastAsia="Sylfaen" w:hAnsi="Sylfaen" w:cs="Sylfaen"/>
      <w:i/>
      <w:iCs/>
      <w:spacing w:val="-10"/>
      <w:sz w:val="36"/>
      <w:szCs w:val="36"/>
      <w:shd w:val="clear" w:color="auto" w:fill="FFFFFF"/>
    </w:rPr>
  </w:style>
  <w:style w:type="paragraph" w:customStyle="1" w:styleId="Bodytext60">
    <w:name w:val="Body text (6)"/>
    <w:basedOn w:val="a"/>
    <w:link w:val="Bodytext6"/>
    <w:rsid w:val="0085472E"/>
    <w:pPr>
      <w:widowControl w:val="0"/>
      <w:shd w:val="clear" w:color="auto" w:fill="FFFFFF"/>
      <w:spacing w:after="0" w:line="0" w:lineRule="atLeast"/>
    </w:pPr>
    <w:rPr>
      <w:rFonts w:ascii="Sylfaen" w:eastAsia="Sylfaen" w:hAnsi="Sylfaen" w:cs="Sylfaen"/>
      <w:i/>
      <w:iCs/>
      <w:spacing w:val="-10"/>
      <w:sz w:val="36"/>
      <w:szCs w:val="36"/>
    </w:rPr>
  </w:style>
  <w:style w:type="paragraph" w:styleId="ac">
    <w:name w:val="Balloon Text"/>
    <w:basedOn w:val="a"/>
    <w:link w:val="ad"/>
    <w:uiPriority w:val="99"/>
    <w:semiHidden/>
    <w:unhideWhenUsed/>
    <w:rsid w:val="00BA53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5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E96F89"/>
    <w:pPr>
      <w:spacing w:after="0" w:line="240" w:lineRule="auto"/>
    </w:pPr>
    <w:rPr>
      <w:sz w:val="20"/>
      <w:szCs w:val="20"/>
    </w:rPr>
  </w:style>
  <w:style w:type="character" w:customStyle="1" w:styleId="a5">
    <w:name w:val="Текст сноски Знак"/>
    <w:basedOn w:val="a0"/>
    <w:link w:val="a4"/>
    <w:uiPriority w:val="99"/>
    <w:rsid w:val="00E96F89"/>
    <w:rPr>
      <w:sz w:val="20"/>
      <w:szCs w:val="20"/>
    </w:rPr>
  </w:style>
  <w:style w:type="character" w:styleId="a6">
    <w:name w:val="footnote reference"/>
    <w:basedOn w:val="a0"/>
    <w:uiPriority w:val="99"/>
    <w:semiHidden/>
    <w:unhideWhenUsed/>
    <w:rsid w:val="00E96F89"/>
    <w:rPr>
      <w:vertAlign w:val="superscript"/>
    </w:rPr>
  </w:style>
  <w:style w:type="paragraph" w:styleId="a7">
    <w:name w:val="List Paragraph"/>
    <w:basedOn w:val="a"/>
    <w:uiPriority w:val="1"/>
    <w:qFormat/>
    <w:rsid w:val="001D6FC4"/>
    <w:pPr>
      <w:ind w:left="720"/>
      <w:contextualSpacing/>
    </w:pPr>
  </w:style>
  <w:style w:type="paragraph" w:styleId="a8">
    <w:name w:val="header"/>
    <w:basedOn w:val="a"/>
    <w:link w:val="a9"/>
    <w:uiPriority w:val="99"/>
    <w:unhideWhenUsed/>
    <w:rsid w:val="008547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472E"/>
  </w:style>
  <w:style w:type="paragraph" w:styleId="aa">
    <w:name w:val="footer"/>
    <w:basedOn w:val="a"/>
    <w:link w:val="ab"/>
    <w:uiPriority w:val="99"/>
    <w:unhideWhenUsed/>
    <w:rsid w:val="008547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472E"/>
  </w:style>
  <w:style w:type="character" w:customStyle="1" w:styleId="Bodytext6">
    <w:name w:val="Body text (6)_"/>
    <w:basedOn w:val="a0"/>
    <w:link w:val="Bodytext60"/>
    <w:rsid w:val="0085472E"/>
    <w:rPr>
      <w:rFonts w:ascii="Sylfaen" w:eastAsia="Sylfaen" w:hAnsi="Sylfaen" w:cs="Sylfaen"/>
      <w:i/>
      <w:iCs/>
      <w:spacing w:val="-10"/>
      <w:sz w:val="36"/>
      <w:szCs w:val="36"/>
      <w:shd w:val="clear" w:color="auto" w:fill="FFFFFF"/>
    </w:rPr>
  </w:style>
  <w:style w:type="paragraph" w:customStyle="1" w:styleId="Bodytext60">
    <w:name w:val="Body text (6)"/>
    <w:basedOn w:val="a"/>
    <w:link w:val="Bodytext6"/>
    <w:rsid w:val="0085472E"/>
    <w:pPr>
      <w:widowControl w:val="0"/>
      <w:shd w:val="clear" w:color="auto" w:fill="FFFFFF"/>
      <w:spacing w:after="0" w:line="0" w:lineRule="atLeast"/>
    </w:pPr>
    <w:rPr>
      <w:rFonts w:ascii="Sylfaen" w:eastAsia="Sylfaen" w:hAnsi="Sylfaen" w:cs="Sylfaen"/>
      <w:i/>
      <w:iCs/>
      <w:spacing w:val="-10"/>
      <w:sz w:val="36"/>
      <w:szCs w:val="36"/>
    </w:rPr>
  </w:style>
  <w:style w:type="paragraph" w:styleId="ac">
    <w:name w:val="Balloon Text"/>
    <w:basedOn w:val="a"/>
    <w:link w:val="ad"/>
    <w:uiPriority w:val="99"/>
    <w:semiHidden/>
    <w:unhideWhenUsed/>
    <w:rsid w:val="00BA53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5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22</Pages>
  <Words>3831</Words>
  <Characters>21838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dc:creator>
  <cp:keywords/>
  <dc:description/>
  <cp:lastModifiedBy>VG</cp:lastModifiedBy>
  <cp:revision>6</cp:revision>
  <dcterms:created xsi:type="dcterms:W3CDTF">2022-09-04T01:46:00Z</dcterms:created>
  <dcterms:modified xsi:type="dcterms:W3CDTF">2022-09-10T04:42:00Z</dcterms:modified>
</cp:coreProperties>
</file>