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EC" w:rsidRPr="00197837" w:rsidRDefault="00D84FEC" w:rsidP="00D84FEC">
      <w:pPr>
        <w:jc w:val="center"/>
        <w:rPr>
          <w:b/>
          <w:sz w:val="40"/>
          <w:szCs w:val="40"/>
          <w:lang w:val="en-US"/>
        </w:rPr>
      </w:pPr>
      <w:bookmarkStart w:id="0" w:name="_khvdrzmispeb" w:colFirst="0" w:colLast="0"/>
      <w:bookmarkEnd w:id="0"/>
      <w:r w:rsidRPr="00197837">
        <w:rPr>
          <w:rFonts w:ascii="Sylfaen" w:hAnsi="Sylfaen" w:cs="Sylfaen"/>
          <w:b/>
          <w:sz w:val="40"/>
          <w:szCs w:val="40"/>
        </w:rPr>
        <w:t>Հետազոտական</w:t>
      </w:r>
      <w:r w:rsidRPr="00197837">
        <w:rPr>
          <w:b/>
          <w:sz w:val="40"/>
          <w:szCs w:val="40"/>
        </w:rPr>
        <w:t xml:space="preserve"> </w:t>
      </w:r>
      <w:r w:rsidRPr="00197837">
        <w:rPr>
          <w:rFonts w:ascii="Sylfaen" w:hAnsi="Sylfaen" w:cs="Sylfaen"/>
          <w:b/>
          <w:sz w:val="40"/>
          <w:szCs w:val="40"/>
        </w:rPr>
        <w:t>աշխատանք</w:t>
      </w:r>
    </w:p>
    <w:tbl>
      <w:tblPr>
        <w:tblpPr w:leftFromText="180" w:rightFromText="180" w:vertAnchor="page" w:horzAnchor="margin" w:tblpY="2806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4"/>
        <w:gridCol w:w="5396"/>
      </w:tblGrid>
      <w:tr w:rsidR="00D84FEC" w:rsidTr="00197837">
        <w:trPr>
          <w:trHeight w:val="2067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Default="00D84FEC" w:rsidP="00197837">
            <w:pPr>
              <w:spacing w:before="20"/>
              <w:ind w:left="140" w:right="140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Կազմակերպության տվյալներ</w:t>
            </w:r>
          </w:p>
          <w:p w:rsidR="00D84FEC" w:rsidRDefault="00D84FEC" w:rsidP="00197837">
            <w:pPr>
              <w:numPr>
                <w:ilvl w:val="0"/>
                <w:numId w:val="3"/>
              </w:numPr>
              <w:spacing w:before="20" w:after="0" w:line="276" w:lineRule="auto"/>
              <w:ind w:right="1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Անվանում, հասցե</w:t>
            </w:r>
          </w:p>
          <w:p w:rsidR="00D84FEC" w:rsidRDefault="00D84FEC" w:rsidP="00197837">
            <w:pPr>
              <w:numPr>
                <w:ilvl w:val="0"/>
                <w:numId w:val="3"/>
              </w:numPr>
              <w:spacing w:after="0" w:line="276" w:lineRule="auto"/>
              <w:ind w:right="1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Տնօրեն</w:t>
            </w:r>
          </w:p>
          <w:p w:rsidR="00D84FEC" w:rsidRDefault="00D84FEC" w:rsidP="00197837">
            <w:pPr>
              <w:numPr>
                <w:ilvl w:val="0"/>
                <w:numId w:val="3"/>
              </w:numPr>
              <w:spacing w:after="0" w:line="276" w:lineRule="auto"/>
              <w:ind w:right="1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Էլ</w:t>
            </w:r>
            <w:r>
              <w:rPr>
                <w:sz w:val="24"/>
                <w:szCs w:val="24"/>
              </w:rPr>
              <w:t>․</w:t>
            </w:r>
            <w:r>
              <w:rPr>
                <w:rFonts w:ascii="Tahoma" w:eastAsia="Tahoma" w:hAnsi="Tahoma" w:cs="Tahoma"/>
                <w:sz w:val="24"/>
                <w:szCs w:val="24"/>
              </w:rPr>
              <w:t>հասցե</w:t>
            </w:r>
          </w:p>
          <w:p w:rsidR="00D84FEC" w:rsidRDefault="00D84FEC" w:rsidP="00197837">
            <w:pPr>
              <w:numPr>
                <w:ilvl w:val="0"/>
                <w:numId w:val="3"/>
              </w:numPr>
              <w:spacing w:after="0" w:line="276" w:lineRule="auto"/>
              <w:ind w:right="1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Հեռախոս</w:t>
            </w:r>
          </w:p>
          <w:p w:rsidR="00D84FEC" w:rsidRDefault="00D84FEC" w:rsidP="00197837">
            <w:pPr>
              <w:spacing w:before="20"/>
              <w:ind w:left="26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Default="00D84FEC" w:rsidP="00197837">
            <w:pPr>
              <w:ind w:left="300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4FEC" w:rsidRDefault="00D84FEC" w:rsidP="00197837">
            <w:pPr>
              <w:ind w:left="300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4FEC" w:rsidRDefault="00AB46D0" w:rsidP="00197837">
            <w:pPr>
              <w:ind w:left="300" w:right="260"/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&lt;&lt;Շիրակի Մ. Նալբանդյանի անվան պետական համալսարան&gt;&gt;</w:t>
            </w:r>
            <w:r w:rsidR="00D84FEC">
              <w:rPr>
                <w:rFonts w:ascii="Tahoma" w:eastAsia="Tahoma" w:hAnsi="Tahoma" w:cs="Tahoma"/>
                <w:sz w:val="24"/>
                <w:szCs w:val="24"/>
              </w:rPr>
              <w:t>հիմնադրամ</w:t>
            </w:r>
          </w:p>
          <w:p w:rsidR="00D84FEC" w:rsidRDefault="00323B73" w:rsidP="00197837">
            <w:pPr>
              <w:ind w:left="300" w:right="260"/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Երվանդ Սերոբյան</w:t>
            </w:r>
          </w:p>
          <w:p w:rsidR="00D84FEC" w:rsidRDefault="005C773B" w:rsidP="00197837">
            <w:pPr>
              <w:ind w:left="300" w:right="260"/>
              <w:jc w:val="center"/>
              <w:rPr>
                <w:color w:val="0563C1"/>
                <w:sz w:val="24"/>
                <w:szCs w:val="24"/>
              </w:rPr>
            </w:pPr>
            <w:r>
              <w:rPr>
                <w:color w:val="0563C1"/>
                <w:sz w:val="24"/>
                <w:szCs w:val="24"/>
              </w:rPr>
              <w:t xml:space="preserve"> </w:t>
            </w:r>
          </w:p>
          <w:p w:rsidR="00D84FEC" w:rsidRDefault="005C773B" w:rsidP="00197837">
            <w:pPr>
              <w:ind w:left="300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84FEC" w:rsidTr="00197837">
        <w:trPr>
          <w:trHeight w:val="235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Default="00D84FEC" w:rsidP="00197837">
            <w:pPr>
              <w:spacing w:before="20"/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Default="00D84FEC" w:rsidP="00197837">
            <w:pPr>
              <w:ind w:left="300" w:right="260"/>
              <w:jc w:val="center"/>
              <w:rPr>
                <w:sz w:val="24"/>
                <w:szCs w:val="24"/>
              </w:rPr>
            </w:pPr>
          </w:p>
        </w:tc>
      </w:tr>
      <w:tr w:rsidR="00D84FEC" w:rsidRPr="003D35A9" w:rsidTr="00197837">
        <w:trPr>
          <w:trHeight w:val="485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Default="00D84FEC" w:rsidP="00197837">
            <w:pPr>
              <w:spacing w:before="20"/>
              <w:ind w:right="140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Հետազոտության թեմա/վերնագիր</w:t>
            </w:r>
          </w:p>
          <w:p w:rsidR="00D84FEC" w:rsidRDefault="00D84FEC" w:rsidP="00197837">
            <w:pPr>
              <w:numPr>
                <w:ilvl w:val="0"/>
                <w:numId w:val="2"/>
              </w:numPr>
              <w:spacing w:before="20" w:after="0" w:line="27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Հետազոտության թեմա</w:t>
            </w:r>
          </w:p>
          <w:p w:rsidR="00D84FEC" w:rsidRDefault="00D84FEC" w:rsidP="00197837">
            <w:pPr>
              <w:spacing w:before="20"/>
              <w:ind w:left="28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Pr="00D84FEC" w:rsidRDefault="00D84FEC" w:rsidP="00197837">
            <w:pPr>
              <w:jc w:val="center"/>
              <w:rPr>
                <w:rFonts w:ascii="Sylfaen" w:hAnsi="Sylfaen"/>
                <w:bCs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Cs/>
                <w:sz w:val="28"/>
                <w:szCs w:val="28"/>
                <w:lang w:val="hy-AM"/>
              </w:rPr>
              <w:t>Պրոբլեմային ուսուցման  մեթոդը մաթեմատիկայի դասին</w:t>
            </w:r>
          </w:p>
          <w:p w:rsidR="00D84FEC" w:rsidRPr="003D35A9" w:rsidRDefault="00D84FEC" w:rsidP="00197837">
            <w:pPr>
              <w:ind w:right="260"/>
              <w:jc w:val="center"/>
              <w:rPr>
                <w:sz w:val="28"/>
                <w:szCs w:val="24"/>
              </w:rPr>
            </w:pPr>
          </w:p>
        </w:tc>
      </w:tr>
      <w:tr w:rsidR="00D84FEC" w:rsidTr="00197837">
        <w:trPr>
          <w:trHeight w:val="485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Default="00D84FEC" w:rsidP="00197837">
            <w:pPr>
              <w:spacing w:before="20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Default="00D84FEC" w:rsidP="00197837">
            <w:pPr>
              <w:ind w:left="300" w:right="260"/>
              <w:jc w:val="center"/>
              <w:rPr>
                <w:sz w:val="24"/>
                <w:szCs w:val="24"/>
              </w:rPr>
            </w:pPr>
          </w:p>
        </w:tc>
      </w:tr>
      <w:tr w:rsidR="00D84FEC" w:rsidRPr="003D35A9" w:rsidTr="00197837">
        <w:trPr>
          <w:trHeight w:val="2430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Default="00D84FEC" w:rsidP="00197837">
            <w:pPr>
              <w:spacing w:before="20"/>
              <w:ind w:right="140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Ուսուցչի տվյալներ</w:t>
            </w:r>
          </w:p>
          <w:p w:rsidR="00D84FEC" w:rsidRDefault="00D84FEC" w:rsidP="00197837">
            <w:pPr>
              <w:numPr>
                <w:ilvl w:val="0"/>
                <w:numId w:val="4"/>
              </w:numPr>
              <w:spacing w:before="20" w:after="0" w:line="276" w:lineRule="auto"/>
              <w:ind w:right="1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Ա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rFonts w:ascii="Tahoma" w:eastAsia="Tahoma" w:hAnsi="Tahoma" w:cs="Tahoma"/>
                <w:sz w:val="24"/>
                <w:szCs w:val="24"/>
              </w:rPr>
              <w:t>Ա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rFonts w:ascii="Tahoma" w:eastAsia="Tahoma" w:hAnsi="Tahoma" w:cs="Tahoma"/>
                <w:sz w:val="24"/>
                <w:szCs w:val="24"/>
              </w:rPr>
              <w:t>Հ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D84FEC" w:rsidRDefault="00D84FEC" w:rsidP="00197837">
            <w:pPr>
              <w:numPr>
                <w:ilvl w:val="0"/>
                <w:numId w:val="4"/>
              </w:numPr>
              <w:spacing w:after="0" w:line="276" w:lineRule="auto"/>
              <w:ind w:right="1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Մասնագիտություն</w:t>
            </w:r>
          </w:p>
          <w:p w:rsidR="00D84FEC" w:rsidRDefault="00D84FEC" w:rsidP="00197837">
            <w:pPr>
              <w:numPr>
                <w:ilvl w:val="0"/>
                <w:numId w:val="4"/>
              </w:numPr>
              <w:spacing w:after="0" w:line="276" w:lineRule="auto"/>
              <w:ind w:right="1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Հեռախոս</w:t>
            </w:r>
          </w:p>
          <w:p w:rsidR="00D84FEC" w:rsidRDefault="00D84FEC" w:rsidP="00197837">
            <w:pPr>
              <w:numPr>
                <w:ilvl w:val="0"/>
                <w:numId w:val="4"/>
              </w:numPr>
              <w:spacing w:after="0" w:line="276" w:lineRule="auto"/>
              <w:ind w:right="1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Էլ</w:t>
            </w:r>
            <w:r w:rsidRPr="003D35A9">
              <w:rPr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հասցե</w:t>
            </w:r>
          </w:p>
          <w:p w:rsidR="00D84FEC" w:rsidRDefault="00D84FEC" w:rsidP="00197837">
            <w:pPr>
              <w:numPr>
                <w:ilvl w:val="0"/>
                <w:numId w:val="4"/>
              </w:numPr>
              <w:spacing w:after="0" w:line="276" w:lineRule="auto"/>
              <w:ind w:right="1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Դասավանդվող առարկաներ</w:t>
            </w:r>
          </w:p>
          <w:p w:rsidR="00D84FEC" w:rsidRDefault="00D84FEC" w:rsidP="00197837">
            <w:pPr>
              <w:numPr>
                <w:ilvl w:val="0"/>
                <w:numId w:val="4"/>
              </w:numPr>
              <w:spacing w:after="0" w:line="276" w:lineRule="auto"/>
              <w:ind w:right="1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Դասարաններ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Default="00A53FE9" w:rsidP="00197837">
            <w:pPr>
              <w:ind w:left="300" w:right="2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Հակոբյան Կարին</w:t>
            </w:r>
            <w:r w:rsidR="007A166C"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Մարտ</w:t>
            </w:r>
            <w:r w:rsidR="005C773B">
              <w:rPr>
                <w:rFonts w:ascii="Sylfaen" w:hAnsi="Sylfaen"/>
                <w:sz w:val="24"/>
                <w:szCs w:val="24"/>
              </w:rPr>
              <w:t>ի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նի</w:t>
            </w:r>
          </w:p>
          <w:p w:rsidR="00D84FEC" w:rsidRDefault="00D84FEC" w:rsidP="00197837">
            <w:pPr>
              <w:ind w:left="300" w:right="2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Ուսուցչուհի</w:t>
            </w:r>
          </w:p>
          <w:p w:rsidR="008C3FDD" w:rsidRPr="008C3FDD" w:rsidRDefault="008C3FDD" w:rsidP="00197837">
            <w:pPr>
              <w:ind w:left="300" w:right="2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tsoghamarg.dproc@mail.ru</w:t>
            </w:r>
          </w:p>
          <w:p w:rsidR="00D84FEC" w:rsidRPr="005C773B" w:rsidRDefault="005C773B" w:rsidP="00197837">
            <w:pPr>
              <w:ind w:left="300" w:right="2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093 67 83 78</w:t>
            </w:r>
          </w:p>
          <w:p w:rsidR="00D84FEC" w:rsidRDefault="008C3FDD" w:rsidP="00197837">
            <w:pPr>
              <w:ind w:left="300" w:right="2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Մաթեմատիկա</w:t>
            </w:r>
          </w:p>
          <w:p w:rsidR="008C3FDD" w:rsidRPr="008C3FDD" w:rsidRDefault="008C3FDD" w:rsidP="00197837">
            <w:pPr>
              <w:ind w:left="300" w:right="2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V-XII  դասարաններ</w:t>
            </w:r>
          </w:p>
        </w:tc>
      </w:tr>
      <w:tr w:rsidR="00D84FEC" w:rsidRPr="00900E1E" w:rsidTr="00197837">
        <w:trPr>
          <w:trHeight w:val="2660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Pr="003D35A9" w:rsidRDefault="00D84FEC" w:rsidP="00197837">
            <w:pPr>
              <w:spacing w:before="20"/>
              <w:ind w:right="140"/>
              <w:rPr>
                <w:b/>
                <w:sz w:val="24"/>
                <w:szCs w:val="24"/>
                <w:lang w:val="hy-AM"/>
              </w:rPr>
            </w:pPr>
            <w:r w:rsidRPr="003D35A9">
              <w:rPr>
                <w:rFonts w:ascii="Tahoma" w:eastAsia="Tahoma" w:hAnsi="Tahoma" w:cs="Tahoma"/>
                <w:b/>
                <w:sz w:val="24"/>
                <w:szCs w:val="24"/>
                <w:lang w:val="hy-AM"/>
              </w:rPr>
              <w:t>Ուսումնական հաստատության տվյալներ</w:t>
            </w:r>
          </w:p>
          <w:p w:rsidR="00D84FEC" w:rsidRPr="003D35A9" w:rsidRDefault="00D84FEC" w:rsidP="00197837">
            <w:pPr>
              <w:numPr>
                <w:ilvl w:val="0"/>
                <w:numId w:val="1"/>
              </w:numPr>
              <w:spacing w:after="0" w:line="276" w:lineRule="auto"/>
              <w:ind w:right="140"/>
              <w:rPr>
                <w:sz w:val="24"/>
                <w:szCs w:val="24"/>
                <w:lang w:val="hy-AM"/>
              </w:rPr>
            </w:pPr>
            <w:r w:rsidRPr="003D35A9">
              <w:rPr>
                <w:rFonts w:ascii="Tahoma" w:eastAsia="Tahoma" w:hAnsi="Tahoma" w:cs="Tahoma"/>
                <w:sz w:val="24"/>
                <w:szCs w:val="24"/>
                <w:lang w:val="hy-AM"/>
              </w:rPr>
              <w:t>Անվանումը, հասցե</w:t>
            </w:r>
          </w:p>
          <w:p w:rsidR="00D84FEC" w:rsidRPr="003D35A9" w:rsidRDefault="00D84FEC" w:rsidP="00197837">
            <w:pPr>
              <w:numPr>
                <w:ilvl w:val="0"/>
                <w:numId w:val="1"/>
              </w:numPr>
              <w:spacing w:after="0" w:line="276" w:lineRule="auto"/>
              <w:ind w:right="140"/>
              <w:rPr>
                <w:sz w:val="24"/>
                <w:szCs w:val="24"/>
                <w:lang w:val="hy-AM"/>
              </w:rPr>
            </w:pPr>
            <w:r w:rsidRPr="003D35A9">
              <w:rPr>
                <w:rFonts w:ascii="Tahoma" w:eastAsia="Tahoma" w:hAnsi="Tahoma" w:cs="Tahoma"/>
                <w:sz w:val="24"/>
                <w:szCs w:val="24"/>
                <w:lang w:val="hy-AM"/>
              </w:rPr>
              <w:t>Հեռախոս</w:t>
            </w:r>
          </w:p>
          <w:p w:rsidR="00D84FEC" w:rsidRPr="003D35A9" w:rsidRDefault="00D84FEC" w:rsidP="00197837">
            <w:pPr>
              <w:numPr>
                <w:ilvl w:val="0"/>
                <w:numId w:val="1"/>
              </w:numPr>
              <w:spacing w:after="0" w:line="276" w:lineRule="auto"/>
              <w:ind w:right="140"/>
              <w:rPr>
                <w:sz w:val="24"/>
                <w:szCs w:val="24"/>
                <w:lang w:val="hy-AM"/>
              </w:rPr>
            </w:pPr>
            <w:r w:rsidRPr="003D35A9">
              <w:rPr>
                <w:rFonts w:ascii="Tahoma" w:eastAsia="Tahoma" w:hAnsi="Tahoma" w:cs="Tahoma"/>
                <w:sz w:val="24"/>
                <w:szCs w:val="24"/>
                <w:lang w:val="hy-AM"/>
              </w:rPr>
              <w:t>Էլ</w:t>
            </w:r>
            <w:r w:rsidRPr="003D35A9">
              <w:rPr>
                <w:sz w:val="24"/>
                <w:szCs w:val="24"/>
                <w:lang w:val="hy-AM"/>
              </w:rPr>
              <w:t>.</w:t>
            </w:r>
            <w:r w:rsidRPr="003D35A9">
              <w:rPr>
                <w:rFonts w:ascii="Tahoma" w:eastAsia="Tahoma" w:hAnsi="Tahoma" w:cs="Tahoma"/>
                <w:sz w:val="24"/>
                <w:szCs w:val="24"/>
                <w:lang w:val="hy-AM"/>
              </w:rPr>
              <w:t xml:space="preserve"> հասցե (տնօրենության)</w:t>
            </w:r>
          </w:p>
          <w:p w:rsidR="00D84FEC" w:rsidRPr="003D35A9" w:rsidRDefault="00D84FEC" w:rsidP="00197837">
            <w:pPr>
              <w:numPr>
                <w:ilvl w:val="0"/>
                <w:numId w:val="1"/>
              </w:numPr>
              <w:spacing w:after="0" w:line="276" w:lineRule="auto"/>
              <w:ind w:right="140"/>
              <w:rPr>
                <w:sz w:val="24"/>
                <w:szCs w:val="24"/>
                <w:lang w:val="hy-AM"/>
              </w:rPr>
            </w:pPr>
            <w:r w:rsidRPr="003D35A9">
              <w:rPr>
                <w:rFonts w:ascii="Tahoma" w:eastAsia="Tahoma" w:hAnsi="Tahoma" w:cs="Tahoma"/>
                <w:sz w:val="24"/>
                <w:szCs w:val="24"/>
                <w:lang w:val="hy-AM"/>
              </w:rPr>
              <w:t>Web կայքի հասցե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FEC" w:rsidRDefault="00D84FEC" w:rsidP="00197837">
            <w:pPr>
              <w:ind w:left="300" w:right="260"/>
              <w:jc w:val="center"/>
              <w:rPr>
                <w:sz w:val="24"/>
                <w:szCs w:val="24"/>
                <w:lang w:val="en-US"/>
              </w:rPr>
            </w:pPr>
          </w:p>
          <w:p w:rsidR="00D84FEC" w:rsidRPr="00900E1E" w:rsidRDefault="00900E1E" w:rsidP="00197837">
            <w:pPr>
              <w:ind w:left="300" w:right="260"/>
              <w:jc w:val="center"/>
              <w:rPr>
                <w:rFonts w:ascii="Tahoma" w:eastAsia="Tahoma" w:hAnsi="Tahoma" w:cs="Tahoma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ՀՀ</w:t>
            </w:r>
            <w:r w:rsidRPr="00900E1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Շիրակի</w:t>
            </w:r>
            <w:r w:rsidRPr="00900E1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մարզ</w:t>
            </w:r>
            <w:r w:rsidRPr="00900E1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900E1E">
              <w:rPr>
                <w:rFonts w:ascii="Tahoma" w:eastAsia="Tahoma" w:hAnsi="Tahoma" w:cs="Tahoma"/>
                <w:sz w:val="24"/>
                <w:szCs w:val="24"/>
                <w:lang w:val="en-US"/>
              </w:rPr>
              <w:t>&lt;&lt;</w:t>
            </w:r>
            <w:r>
              <w:rPr>
                <w:rFonts w:ascii="Tahoma" w:eastAsia="Tahoma" w:hAnsi="Tahoma" w:cs="Tahoma"/>
                <w:sz w:val="24"/>
                <w:szCs w:val="24"/>
              </w:rPr>
              <w:t>Ցողամարգի</w:t>
            </w:r>
            <w:r w:rsidRPr="00900E1E">
              <w:rPr>
                <w:rFonts w:ascii="Tahoma" w:eastAsia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միջնակարգ</w:t>
            </w:r>
            <w:r w:rsidRPr="00900E1E">
              <w:rPr>
                <w:rFonts w:ascii="Tahoma" w:eastAsia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դպրոց</w:t>
            </w:r>
            <w:r w:rsidRPr="00900E1E">
              <w:rPr>
                <w:rFonts w:ascii="Tahoma" w:eastAsia="Tahoma" w:hAnsi="Tahoma" w:cs="Tahoma"/>
                <w:sz w:val="24"/>
                <w:szCs w:val="24"/>
                <w:lang w:val="en-US"/>
              </w:rPr>
              <w:t>&gt;&gt;</w:t>
            </w:r>
            <w:r w:rsidRPr="00900E1E">
              <w:rPr>
                <w:rFonts w:ascii="Tahoma" w:eastAsia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ՊՈԱԿ</w:t>
            </w:r>
          </w:p>
          <w:p w:rsidR="00900E1E" w:rsidRDefault="00900E1E" w:rsidP="00197837">
            <w:pPr>
              <w:ind w:left="300" w:right="2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077 03 16 50</w:t>
            </w:r>
          </w:p>
          <w:p w:rsidR="00900E1E" w:rsidRPr="008C3FDD" w:rsidRDefault="00900E1E" w:rsidP="00197837">
            <w:pPr>
              <w:ind w:left="300" w:right="2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tsoghamarg.dproc@mail.ru</w:t>
            </w:r>
          </w:p>
          <w:p w:rsidR="00900E1E" w:rsidRPr="00900E1E" w:rsidRDefault="00900E1E" w:rsidP="00197837">
            <w:pPr>
              <w:ind w:left="300" w:right="2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00E1E" w:rsidRPr="00900E1E" w:rsidRDefault="00900E1E" w:rsidP="00197837">
            <w:pPr>
              <w:ind w:left="300" w:right="26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D84FEC" w:rsidRDefault="00D84FEC" w:rsidP="00D84FEC">
      <w:pPr>
        <w:spacing w:before="20"/>
        <w:rPr>
          <w:rFonts w:ascii="Sylfaen" w:hAnsi="Sylfaen"/>
          <w:b/>
          <w:sz w:val="24"/>
          <w:szCs w:val="24"/>
          <w:lang w:val="hy-AM"/>
        </w:rPr>
      </w:pPr>
    </w:p>
    <w:p w:rsidR="00197837" w:rsidRPr="003D35A9" w:rsidRDefault="00197837" w:rsidP="00197837">
      <w:pPr>
        <w:jc w:val="center"/>
        <w:rPr>
          <w:b/>
          <w:sz w:val="32"/>
          <w:lang w:val="en-US"/>
        </w:rPr>
      </w:pPr>
      <w:r>
        <w:rPr>
          <w:rFonts w:ascii="Sylfaen" w:hAnsi="Sylfaen" w:cs="Sylfaen"/>
          <w:b/>
          <w:sz w:val="32"/>
        </w:rPr>
        <w:t xml:space="preserve"> </w:t>
      </w:r>
      <w:bookmarkStart w:id="1" w:name="_GoBack"/>
      <w:bookmarkEnd w:id="1"/>
    </w:p>
    <w:p w:rsidR="00D84FEC" w:rsidRDefault="00D84FEC" w:rsidP="00D84FEC">
      <w:pPr>
        <w:spacing w:before="20"/>
        <w:rPr>
          <w:rFonts w:ascii="Sylfaen" w:hAnsi="Sylfaen"/>
          <w:b/>
          <w:sz w:val="24"/>
          <w:szCs w:val="24"/>
          <w:lang w:val="hy-AM"/>
        </w:rPr>
      </w:pPr>
    </w:p>
    <w:p w:rsidR="00D84FEC" w:rsidRPr="00D84FEC" w:rsidRDefault="00D84FEC" w:rsidP="00D84FEC">
      <w:pPr>
        <w:rPr>
          <w:rFonts w:ascii="Sylfaen" w:hAnsi="Sylfaen"/>
          <w:lang w:val="hy-AM"/>
        </w:rPr>
      </w:pPr>
    </w:p>
    <w:p w:rsidR="00D84FEC" w:rsidRDefault="00D84FEC" w:rsidP="00D84FEC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highlight w:val="yellow"/>
          <w:lang w:eastAsia="en-US"/>
        </w:rPr>
        <w:id w:val="983438414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:rsidR="00D84FEC" w:rsidRPr="00DF71F1" w:rsidRDefault="00D84FEC" w:rsidP="00D84FEC">
          <w:pPr>
            <w:pStyle w:val="a4"/>
            <w:jc w:val="center"/>
            <w:rPr>
              <w:rFonts w:ascii="Sylfaen" w:hAnsi="Sylfaen"/>
              <w:color w:val="auto"/>
              <w:szCs w:val="24"/>
              <w:lang w:val="hy-AM"/>
            </w:rPr>
          </w:pPr>
          <w:r w:rsidRPr="00DF71F1">
            <w:rPr>
              <w:rFonts w:ascii="Sylfaen" w:hAnsi="Sylfaen"/>
              <w:color w:val="auto"/>
              <w:szCs w:val="24"/>
              <w:lang w:val="hy-AM"/>
            </w:rPr>
            <w:t>Բովանդակություն</w:t>
          </w:r>
        </w:p>
        <w:p w:rsidR="00984786" w:rsidRPr="00DF71F1" w:rsidRDefault="00D84FEC" w:rsidP="00DF71F1">
          <w:pPr>
            <w:pStyle w:val="11"/>
            <w:tabs>
              <w:tab w:val="right" w:leader="dot" w:pos="9345"/>
            </w:tabs>
            <w:spacing w:line="360" w:lineRule="auto"/>
            <w:rPr>
              <w:rFonts w:ascii="Sylfaen" w:eastAsiaTheme="minorEastAsia" w:hAnsi="Sylfaen"/>
              <w:noProof/>
              <w:sz w:val="24"/>
              <w:lang w:eastAsia="ru-RU"/>
            </w:rPr>
          </w:pPr>
          <w:r w:rsidRPr="00DA6621">
            <w:rPr>
              <w:rFonts w:ascii="Sylfaen" w:hAnsi="Sylfaen"/>
              <w:sz w:val="24"/>
              <w:szCs w:val="24"/>
              <w:highlight w:val="yellow"/>
            </w:rPr>
            <w:fldChar w:fldCharType="begin"/>
          </w:r>
          <w:r w:rsidRPr="00DA6621">
            <w:rPr>
              <w:rFonts w:ascii="Sylfaen" w:hAnsi="Sylfaen"/>
              <w:sz w:val="24"/>
              <w:szCs w:val="24"/>
              <w:highlight w:val="yellow"/>
            </w:rPr>
            <w:instrText xml:space="preserve"> TOC \o "1-3" \h \z \u </w:instrText>
          </w:r>
          <w:r w:rsidRPr="00DA6621">
            <w:rPr>
              <w:rFonts w:ascii="Sylfaen" w:hAnsi="Sylfaen"/>
              <w:sz w:val="24"/>
              <w:szCs w:val="24"/>
              <w:highlight w:val="yellow"/>
            </w:rPr>
            <w:fldChar w:fldCharType="separate"/>
          </w:r>
          <w:hyperlink w:anchor="_Toc113755367" w:history="1">
            <w:r w:rsidR="00984786" w:rsidRPr="00DF71F1">
              <w:rPr>
                <w:rStyle w:val="a3"/>
                <w:rFonts w:ascii="Sylfaen" w:hAnsi="Sylfaen" w:cs="Sylfaen"/>
                <w:noProof/>
                <w:sz w:val="24"/>
                <w:lang w:val="hy-AM"/>
              </w:rPr>
              <w:t>ՆԵՐԱԾՈՒԹՅՈՒՆ</w: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tab/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begin"/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instrText xml:space="preserve"> PAGEREF _Toc113755367 \h </w:instrTex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separate"/>
            </w:r>
            <w:r w:rsidR="00DF71F1" w:rsidRPr="00DF71F1">
              <w:rPr>
                <w:rFonts w:ascii="Sylfaen" w:hAnsi="Sylfaen"/>
                <w:noProof/>
                <w:webHidden/>
                <w:sz w:val="24"/>
              </w:rPr>
              <w:t>3</w: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end"/>
            </w:r>
          </w:hyperlink>
        </w:p>
        <w:p w:rsidR="00984786" w:rsidRPr="00DF71F1" w:rsidRDefault="00042D1F" w:rsidP="00DF71F1">
          <w:pPr>
            <w:pStyle w:val="11"/>
            <w:tabs>
              <w:tab w:val="right" w:leader="dot" w:pos="9345"/>
            </w:tabs>
            <w:spacing w:line="360" w:lineRule="auto"/>
            <w:rPr>
              <w:rFonts w:ascii="Sylfaen" w:eastAsiaTheme="minorEastAsia" w:hAnsi="Sylfaen"/>
              <w:noProof/>
              <w:sz w:val="24"/>
              <w:lang w:eastAsia="ru-RU"/>
            </w:rPr>
          </w:pPr>
          <w:hyperlink w:anchor="_Toc113755368" w:history="1">
            <w:r w:rsidR="00984786" w:rsidRPr="00DF71F1">
              <w:rPr>
                <w:rStyle w:val="a3"/>
                <w:rFonts w:ascii="Sylfaen" w:hAnsi="Sylfaen" w:cs="Sylfaen"/>
                <w:noProof/>
                <w:sz w:val="24"/>
                <w:lang w:val="hy-AM"/>
              </w:rPr>
              <w:t>Գլուխ 1 Պրոբլեմային ուսուցման տեսական հիմքերը մաթեմատիկայի դասերին</w: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tab/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begin"/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instrText xml:space="preserve"> PAGEREF _Toc113755368 \h </w:instrTex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separate"/>
            </w:r>
            <w:r w:rsidR="00DF71F1" w:rsidRPr="00DF71F1">
              <w:rPr>
                <w:rFonts w:ascii="Sylfaen" w:hAnsi="Sylfaen"/>
                <w:noProof/>
                <w:webHidden/>
                <w:sz w:val="24"/>
              </w:rPr>
              <w:t>4</w: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end"/>
            </w:r>
          </w:hyperlink>
        </w:p>
        <w:p w:rsidR="00984786" w:rsidRPr="00DF71F1" w:rsidRDefault="00042D1F" w:rsidP="00DF71F1">
          <w:pPr>
            <w:pStyle w:val="11"/>
            <w:tabs>
              <w:tab w:val="right" w:leader="dot" w:pos="9345"/>
            </w:tabs>
            <w:spacing w:line="360" w:lineRule="auto"/>
            <w:rPr>
              <w:rFonts w:ascii="Sylfaen" w:eastAsiaTheme="minorEastAsia" w:hAnsi="Sylfaen"/>
              <w:noProof/>
              <w:sz w:val="24"/>
              <w:lang w:eastAsia="ru-RU"/>
            </w:rPr>
          </w:pPr>
          <w:hyperlink w:anchor="_Toc113755369" w:history="1">
            <w:r w:rsidR="00984786" w:rsidRPr="00DF71F1">
              <w:rPr>
                <w:rStyle w:val="a3"/>
                <w:rFonts w:ascii="Sylfaen" w:hAnsi="Sylfaen" w:cs="Sylfaen"/>
                <w:noProof/>
                <w:sz w:val="24"/>
                <w:lang w:val="hy-AM"/>
              </w:rPr>
              <w:t>Գլուխ 2 Պրոբլեմային ուսուցման մեթոդի կիրառումը մաթեմատիկայի դասերին</w: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tab/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begin"/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instrText xml:space="preserve"> PAGEREF _Toc113755369 \h </w:instrTex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separate"/>
            </w:r>
            <w:r w:rsidR="00DF71F1" w:rsidRPr="00DF71F1">
              <w:rPr>
                <w:rFonts w:ascii="Sylfaen" w:hAnsi="Sylfaen"/>
                <w:noProof/>
                <w:webHidden/>
                <w:sz w:val="24"/>
              </w:rPr>
              <w:t>9</w: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end"/>
            </w:r>
          </w:hyperlink>
        </w:p>
        <w:p w:rsidR="00984786" w:rsidRPr="00DF71F1" w:rsidRDefault="00042D1F" w:rsidP="00DF71F1">
          <w:pPr>
            <w:pStyle w:val="11"/>
            <w:tabs>
              <w:tab w:val="right" w:leader="dot" w:pos="9345"/>
            </w:tabs>
            <w:spacing w:line="360" w:lineRule="auto"/>
            <w:rPr>
              <w:rFonts w:ascii="Sylfaen" w:eastAsiaTheme="minorEastAsia" w:hAnsi="Sylfaen"/>
              <w:noProof/>
              <w:sz w:val="24"/>
              <w:lang w:eastAsia="ru-RU"/>
            </w:rPr>
          </w:pPr>
          <w:hyperlink w:anchor="_Toc113755370" w:history="1">
            <w:r w:rsidR="00984786" w:rsidRPr="00DF71F1">
              <w:rPr>
                <w:rStyle w:val="a3"/>
                <w:rFonts w:ascii="Sylfaen" w:hAnsi="Sylfaen" w:cs="Sylfaen"/>
                <w:noProof/>
                <w:sz w:val="24"/>
                <w:lang w:val="hy-AM"/>
              </w:rPr>
              <w:t>ԵԶՐԱԿԱՑՈՒԹՅՈՒՆ</w: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tab/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begin"/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instrText xml:space="preserve"> PAGEREF _Toc113755370 \h </w:instrTex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separate"/>
            </w:r>
            <w:r w:rsidR="00DF71F1" w:rsidRPr="00DF71F1">
              <w:rPr>
                <w:rFonts w:ascii="Sylfaen" w:hAnsi="Sylfaen"/>
                <w:noProof/>
                <w:webHidden/>
                <w:sz w:val="24"/>
              </w:rPr>
              <w:t>15</w: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end"/>
            </w:r>
          </w:hyperlink>
        </w:p>
        <w:p w:rsidR="00984786" w:rsidRDefault="00042D1F" w:rsidP="00DF71F1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3755371" w:history="1">
            <w:r w:rsidR="00984786" w:rsidRPr="00DF71F1">
              <w:rPr>
                <w:rStyle w:val="a3"/>
                <w:rFonts w:ascii="Sylfaen" w:hAnsi="Sylfaen"/>
                <w:noProof/>
                <w:sz w:val="24"/>
                <w:lang w:val="hy-AM"/>
              </w:rPr>
              <w:t>Օգտագործված գրականություն</w: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tab/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begin"/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instrText xml:space="preserve"> PAGEREF _Toc113755371 \h </w:instrTex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separate"/>
            </w:r>
            <w:r w:rsidR="00DF71F1" w:rsidRPr="00DF71F1">
              <w:rPr>
                <w:rFonts w:ascii="Sylfaen" w:hAnsi="Sylfaen"/>
                <w:noProof/>
                <w:webHidden/>
                <w:sz w:val="24"/>
              </w:rPr>
              <w:t>16</w:t>
            </w:r>
            <w:r w:rsidR="00984786" w:rsidRPr="00DF71F1">
              <w:rPr>
                <w:rFonts w:ascii="Sylfaen" w:hAnsi="Sylfaen"/>
                <w:noProof/>
                <w:webHidden/>
                <w:sz w:val="24"/>
              </w:rPr>
              <w:fldChar w:fldCharType="end"/>
            </w:r>
          </w:hyperlink>
        </w:p>
        <w:p w:rsidR="00D84FEC" w:rsidRDefault="00D84FEC" w:rsidP="00D84FEC">
          <w:r w:rsidRPr="00DA6621">
            <w:rPr>
              <w:rFonts w:ascii="Sylfaen" w:hAnsi="Sylfaen"/>
              <w:b/>
              <w:bCs/>
              <w:sz w:val="24"/>
              <w:szCs w:val="24"/>
              <w:highlight w:val="yellow"/>
            </w:rPr>
            <w:fldChar w:fldCharType="end"/>
          </w:r>
        </w:p>
      </w:sdtContent>
    </w:sdt>
    <w:p w:rsidR="00D84FEC" w:rsidRDefault="00D84FEC" w:rsidP="00D84FEC">
      <w:pPr>
        <w:pStyle w:val="1"/>
        <w:spacing w:after="240"/>
        <w:jc w:val="center"/>
        <w:rPr>
          <w:rFonts w:ascii="Sylfaen" w:hAnsi="Sylfaen" w:cs="Sylfaen"/>
          <w:color w:val="auto"/>
          <w:lang w:val="hy-AM"/>
        </w:rPr>
      </w:pPr>
    </w:p>
    <w:p w:rsidR="00D84FEC" w:rsidRDefault="00D84FEC" w:rsidP="00D84FEC">
      <w:pPr>
        <w:pStyle w:val="1"/>
        <w:spacing w:after="240"/>
        <w:jc w:val="center"/>
        <w:rPr>
          <w:rFonts w:ascii="Sylfaen" w:hAnsi="Sylfaen" w:cs="Sylfaen"/>
          <w:color w:val="auto"/>
          <w:lang w:val="hy-AM"/>
        </w:rPr>
      </w:pPr>
    </w:p>
    <w:p w:rsidR="00D84FEC" w:rsidRDefault="00D84FEC" w:rsidP="00D84FEC">
      <w:pPr>
        <w:pStyle w:val="1"/>
        <w:spacing w:after="240"/>
        <w:jc w:val="center"/>
        <w:rPr>
          <w:rFonts w:ascii="Sylfaen" w:hAnsi="Sylfaen" w:cs="Sylfaen"/>
          <w:color w:val="auto"/>
          <w:lang w:val="hy-AM"/>
        </w:rPr>
      </w:pPr>
    </w:p>
    <w:p w:rsidR="00D84FEC" w:rsidRDefault="00D84FEC" w:rsidP="00D84FEC">
      <w:pPr>
        <w:pStyle w:val="1"/>
        <w:spacing w:after="240"/>
        <w:jc w:val="center"/>
        <w:rPr>
          <w:rFonts w:ascii="Sylfaen" w:hAnsi="Sylfaen" w:cs="Sylfaen"/>
          <w:color w:val="auto"/>
          <w:lang w:val="hy-AM"/>
        </w:rPr>
      </w:pPr>
    </w:p>
    <w:p w:rsidR="00D84FEC" w:rsidRDefault="00D84FEC" w:rsidP="00D84FEC">
      <w:pPr>
        <w:pStyle w:val="1"/>
        <w:spacing w:after="240"/>
        <w:jc w:val="center"/>
        <w:rPr>
          <w:rFonts w:ascii="Sylfaen" w:hAnsi="Sylfaen" w:cs="Sylfaen"/>
          <w:color w:val="auto"/>
          <w:lang w:val="hy-AM"/>
        </w:rPr>
      </w:pPr>
    </w:p>
    <w:p w:rsidR="00D84FEC" w:rsidRDefault="00D84FEC" w:rsidP="00D84FEC">
      <w:pPr>
        <w:pStyle w:val="1"/>
        <w:spacing w:after="240"/>
        <w:jc w:val="center"/>
        <w:rPr>
          <w:rFonts w:ascii="Sylfaen" w:hAnsi="Sylfaen" w:cs="Sylfaen"/>
          <w:color w:val="auto"/>
          <w:lang w:val="hy-AM"/>
        </w:rPr>
      </w:pPr>
    </w:p>
    <w:p w:rsidR="00D84FEC" w:rsidRDefault="00D84FEC" w:rsidP="00D84FEC">
      <w:pPr>
        <w:pStyle w:val="1"/>
        <w:spacing w:after="240"/>
        <w:jc w:val="center"/>
        <w:rPr>
          <w:rFonts w:ascii="Sylfaen" w:hAnsi="Sylfaen" w:cs="Sylfaen"/>
          <w:color w:val="auto"/>
          <w:lang w:val="hy-AM"/>
        </w:rPr>
      </w:pPr>
    </w:p>
    <w:p w:rsidR="00D84FEC" w:rsidRDefault="00D84FEC" w:rsidP="00D84FEC">
      <w:pPr>
        <w:pStyle w:val="1"/>
        <w:spacing w:after="240"/>
        <w:jc w:val="center"/>
        <w:rPr>
          <w:rFonts w:ascii="Sylfaen" w:hAnsi="Sylfaen" w:cs="Sylfaen"/>
          <w:color w:val="auto"/>
          <w:lang w:val="hy-AM"/>
        </w:rPr>
      </w:pPr>
    </w:p>
    <w:p w:rsidR="00D84FEC" w:rsidRDefault="00D84FEC" w:rsidP="00D84FEC">
      <w:pPr>
        <w:pStyle w:val="1"/>
        <w:spacing w:after="240"/>
        <w:jc w:val="center"/>
        <w:rPr>
          <w:rFonts w:ascii="Sylfaen" w:hAnsi="Sylfaen" w:cs="Sylfaen"/>
          <w:color w:val="auto"/>
          <w:lang w:val="hy-AM"/>
        </w:rPr>
      </w:pPr>
    </w:p>
    <w:p w:rsidR="00D84FEC" w:rsidRDefault="00D84FEC" w:rsidP="00D84FEC">
      <w:pPr>
        <w:rPr>
          <w:rFonts w:ascii="Sylfaen" w:hAnsi="Sylfaen"/>
          <w:lang w:val="hy-AM"/>
        </w:rPr>
      </w:pPr>
    </w:p>
    <w:p w:rsidR="00D84FEC" w:rsidRDefault="00D84FEC" w:rsidP="00D84FEC">
      <w:pPr>
        <w:rPr>
          <w:rFonts w:ascii="Sylfaen" w:hAnsi="Sylfaen"/>
          <w:lang w:val="hy-AM"/>
        </w:rPr>
      </w:pPr>
    </w:p>
    <w:p w:rsidR="00D84FEC" w:rsidRPr="00D07E57" w:rsidRDefault="00D84FEC" w:rsidP="00D84FEC">
      <w:pPr>
        <w:rPr>
          <w:rFonts w:ascii="Sylfaen" w:hAnsi="Sylfaen"/>
          <w:lang w:val="hy-AM"/>
        </w:rPr>
      </w:pPr>
    </w:p>
    <w:p w:rsidR="00D84FEC" w:rsidRDefault="00D84FEC" w:rsidP="00EF2C0B">
      <w:pPr>
        <w:pStyle w:val="1"/>
        <w:spacing w:after="240"/>
        <w:jc w:val="center"/>
        <w:rPr>
          <w:rFonts w:ascii="Sylfaen" w:hAnsi="Sylfaen" w:cs="Sylfaen"/>
          <w:color w:val="auto"/>
          <w:lang w:val="hy-AM"/>
        </w:rPr>
      </w:pPr>
      <w:bookmarkStart w:id="2" w:name="_Toc113755367"/>
      <w:r w:rsidRPr="00562C5A">
        <w:rPr>
          <w:rFonts w:ascii="Sylfaen" w:hAnsi="Sylfaen" w:cs="Sylfaen"/>
          <w:color w:val="auto"/>
          <w:lang w:val="hy-AM"/>
        </w:rPr>
        <w:t>ՆԵՐԱԾՈՒԹՅՈՒՆ</w:t>
      </w:r>
      <w:bookmarkEnd w:id="2"/>
    </w:p>
    <w:p w:rsidR="00375B25" w:rsidRDefault="00375B25" w:rsidP="00EF2C0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Ամբողջ</w:t>
      </w:r>
      <w:r w:rsidRPr="00375B25">
        <w:rPr>
          <w:rFonts w:ascii="Sylfaen" w:hAnsi="Sylfaen"/>
          <w:sz w:val="24"/>
          <w:lang w:val="hy-AM"/>
        </w:rPr>
        <w:t xml:space="preserve"> կյանք</w:t>
      </w:r>
      <w:r>
        <w:rPr>
          <w:rFonts w:ascii="Sylfaen" w:hAnsi="Sylfaen"/>
          <w:sz w:val="24"/>
          <w:lang w:val="hy-AM"/>
        </w:rPr>
        <w:t xml:space="preserve">ի ընթացքում մարդու առջև </w:t>
      </w:r>
      <w:r w:rsidRPr="00375B25">
        <w:rPr>
          <w:rFonts w:ascii="Sylfaen" w:hAnsi="Sylfaen"/>
          <w:sz w:val="24"/>
          <w:lang w:val="hy-AM"/>
        </w:rPr>
        <w:t>մշտապես բարդ ու հրատապ խնդիրներ</w:t>
      </w:r>
      <w:r>
        <w:rPr>
          <w:rFonts w:ascii="Sylfaen" w:hAnsi="Sylfaen"/>
          <w:sz w:val="24"/>
          <w:lang w:val="hy-AM"/>
        </w:rPr>
        <w:t xml:space="preserve"> </w:t>
      </w:r>
      <w:r w:rsidRPr="00375B25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են դրվում</w:t>
      </w:r>
      <w:r w:rsidRPr="00375B25">
        <w:rPr>
          <w:rFonts w:ascii="Sylfaen" w:hAnsi="Sylfaen"/>
          <w:sz w:val="24"/>
          <w:lang w:val="hy-AM"/>
        </w:rPr>
        <w:t>։</w:t>
      </w:r>
      <w:r>
        <w:rPr>
          <w:rFonts w:ascii="Sylfaen" w:hAnsi="Sylfaen"/>
          <w:sz w:val="24"/>
          <w:lang w:val="hy-AM"/>
        </w:rPr>
        <w:t xml:space="preserve"> </w:t>
      </w:r>
      <w:r w:rsidRPr="00375B25">
        <w:rPr>
          <w:rFonts w:ascii="Sylfaen" w:hAnsi="Sylfaen"/>
          <w:sz w:val="24"/>
          <w:lang w:val="hy-AM"/>
        </w:rPr>
        <w:t xml:space="preserve">Նման խնդիրների, դժվարությունների, անակնկալների ի հայտ գալը նշանակում է, որ մեզ շրջապատող իրականության մեջ դեռ շատ անհայտ, թաքնված </w:t>
      </w:r>
      <w:r>
        <w:rPr>
          <w:rFonts w:ascii="Sylfaen" w:hAnsi="Sylfaen"/>
          <w:sz w:val="24"/>
          <w:lang w:val="hy-AM"/>
        </w:rPr>
        <w:t xml:space="preserve">իրեր, երևույթներ </w:t>
      </w:r>
      <w:r w:rsidRPr="00375B25">
        <w:rPr>
          <w:rFonts w:ascii="Sylfaen" w:hAnsi="Sylfaen"/>
          <w:sz w:val="24"/>
          <w:lang w:val="hy-AM"/>
        </w:rPr>
        <w:t>կա</w:t>
      </w:r>
      <w:r>
        <w:rPr>
          <w:rFonts w:ascii="Sylfaen" w:hAnsi="Sylfaen"/>
          <w:sz w:val="24"/>
          <w:lang w:val="hy-AM"/>
        </w:rPr>
        <w:t>ն</w:t>
      </w:r>
      <w:r w:rsidRPr="00375B25">
        <w:rPr>
          <w:rFonts w:ascii="Sylfaen" w:hAnsi="Sylfaen"/>
          <w:sz w:val="24"/>
          <w:lang w:val="hy-AM"/>
        </w:rPr>
        <w:t>։ Հետևաբար, անհրաժեշտ է ավելի խորը գիտելիք աշխարհի մասին, ավելի ու ավելի շատ նոր գործընթացների</w:t>
      </w:r>
      <w:r>
        <w:rPr>
          <w:rFonts w:ascii="Sylfaen" w:hAnsi="Sylfaen"/>
          <w:sz w:val="24"/>
          <w:lang w:val="hy-AM"/>
        </w:rPr>
        <w:t xml:space="preserve"> բացահայտում</w:t>
      </w:r>
      <w:r w:rsidRPr="00375B25">
        <w:rPr>
          <w:rFonts w:ascii="Sylfaen" w:hAnsi="Sylfaen"/>
          <w:sz w:val="24"/>
          <w:lang w:val="hy-AM"/>
        </w:rPr>
        <w:t xml:space="preserve">, հատկությունների, մարդկանց և իրերի միջև փոխհարաբերությունների </w:t>
      </w:r>
      <w:r>
        <w:rPr>
          <w:rFonts w:ascii="Sylfaen" w:hAnsi="Sylfaen"/>
          <w:sz w:val="24"/>
          <w:lang w:val="hy-AM"/>
        </w:rPr>
        <w:t>ուսումնասիր</w:t>
      </w:r>
      <w:r w:rsidRPr="00375B25">
        <w:rPr>
          <w:rFonts w:ascii="Sylfaen" w:hAnsi="Sylfaen"/>
          <w:sz w:val="24"/>
          <w:lang w:val="hy-AM"/>
        </w:rPr>
        <w:t>ում:</w:t>
      </w:r>
    </w:p>
    <w:p w:rsidR="00EF2C0B" w:rsidRDefault="00375B25" w:rsidP="00EF2C0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Եվ </w:t>
      </w:r>
      <w:r w:rsidR="00EF2C0B">
        <w:rPr>
          <w:rFonts w:ascii="Sylfaen" w:hAnsi="Sylfaen"/>
          <w:sz w:val="24"/>
          <w:lang w:val="hy-AM"/>
        </w:rPr>
        <w:t xml:space="preserve">դպրոցների հիմնական խնդիրներից  մեկն է համարվում աշակերտների անհատականության զարգացումը: </w:t>
      </w:r>
      <w:r w:rsidR="00811421">
        <w:rPr>
          <w:rFonts w:ascii="Sylfaen" w:hAnsi="Sylfaen"/>
          <w:sz w:val="24"/>
          <w:lang w:val="hy-AM"/>
        </w:rPr>
        <w:t>Նշված ա</w:t>
      </w:r>
      <w:r w:rsidR="00EF2C0B" w:rsidRPr="00EF2C0B">
        <w:rPr>
          <w:rFonts w:ascii="Sylfaen" w:hAnsi="Sylfaen"/>
          <w:sz w:val="24"/>
          <w:lang w:val="hy-AM"/>
        </w:rPr>
        <w:t xml:space="preserve">ռաջադրանքը պահանջում է դպրոցում </w:t>
      </w:r>
      <w:r w:rsidRPr="00EF2C0B">
        <w:rPr>
          <w:rFonts w:ascii="Sylfaen" w:hAnsi="Sylfaen"/>
          <w:sz w:val="24"/>
          <w:lang w:val="hy-AM"/>
        </w:rPr>
        <w:lastRenderedPageBreak/>
        <w:t xml:space="preserve">ժամանակակից </w:t>
      </w:r>
      <w:r w:rsidR="00EF2C0B" w:rsidRPr="00EF2C0B">
        <w:rPr>
          <w:rFonts w:ascii="Sylfaen" w:hAnsi="Sylfaen"/>
          <w:sz w:val="24"/>
          <w:lang w:val="hy-AM"/>
        </w:rPr>
        <w:t>կրթական գործընթացի կազմակերպման համակարգային մոտեցման ներդրում, որն, իր հերթին, կապված է նոր չափորոշիչ</w:t>
      </w:r>
      <w:r w:rsidR="00EF2C0B">
        <w:rPr>
          <w:rFonts w:ascii="Sylfaen" w:hAnsi="Sylfaen"/>
          <w:sz w:val="24"/>
          <w:lang w:val="hy-AM"/>
        </w:rPr>
        <w:t xml:space="preserve">ներին համապատասխան </w:t>
      </w:r>
      <w:r w:rsidR="00EF2C0B" w:rsidRPr="00EF2C0B">
        <w:rPr>
          <w:rFonts w:ascii="Sylfaen" w:hAnsi="Sylfaen"/>
          <w:sz w:val="24"/>
          <w:lang w:val="hy-AM"/>
        </w:rPr>
        <w:t>ուսուցչի գործունեության հիմնարար փոփոխությունների հետ:</w:t>
      </w:r>
      <w:r w:rsidR="00EF2C0B">
        <w:rPr>
          <w:rFonts w:ascii="Sylfaen" w:hAnsi="Sylfaen"/>
          <w:sz w:val="24"/>
          <w:lang w:val="hy-AM"/>
        </w:rPr>
        <w:t xml:space="preserve"> </w:t>
      </w:r>
      <w:r w:rsidR="00EF2C0B" w:rsidRPr="00EF2C0B">
        <w:rPr>
          <w:rFonts w:ascii="Sylfaen" w:hAnsi="Sylfaen"/>
          <w:sz w:val="24"/>
          <w:lang w:val="hy-AM"/>
        </w:rPr>
        <w:t>Փոխվում են նաև ուսուցման տեխնոլոգիաները։</w:t>
      </w:r>
    </w:p>
    <w:p w:rsidR="00EF2C0B" w:rsidRDefault="007749A6" w:rsidP="00EF2C0B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Սակայն ան</w:t>
      </w:r>
      <w:r w:rsidR="00375B25" w:rsidRPr="00375B25">
        <w:rPr>
          <w:rFonts w:ascii="Sylfaen" w:hAnsi="Sylfaen"/>
          <w:sz w:val="24"/>
          <w:szCs w:val="24"/>
          <w:lang w:val="hy-AM"/>
        </w:rPr>
        <w:t xml:space="preserve">կախ նրանից, թե ժամանակի պահանջներով ինչ նոր միտումներ </w:t>
      </w:r>
      <w:r w:rsidR="00375B25">
        <w:rPr>
          <w:rFonts w:ascii="Sylfaen" w:hAnsi="Sylfaen"/>
          <w:sz w:val="24"/>
          <w:szCs w:val="24"/>
          <w:lang w:val="hy-AM"/>
        </w:rPr>
        <w:t>կ</w:t>
      </w:r>
      <w:r w:rsidR="00375B25" w:rsidRPr="00375B25">
        <w:rPr>
          <w:rFonts w:ascii="Sylfaen" w:hAnsi="Sylfaen"/>
          <w:sz w:val="24"/>
          <w:szCs w:val="24"/>
          <w:lang w:val="hy-AM"/>
        </w:rPr>
        <w:t xml:space="preserve">ներթափանցեն դպրոց, որքան էլ փոխվեն ծրագրերն ու դասագրքերը, աշակերտների </w:t>
      </w:r>
      <w:r w:rsidR="00375B25">
        <w:rPr>
          <w:rFonts w:ascii="Sylfaen" w:hAnsi="Sylfaen"/>
          <w:sz w:val="24"/>
          <w:szCs w:val="24"/>
          <w:lang w:val="hy-AM"/>
        </w:rPr>
        <w:t>պրոբելմային</w:t>
      </w:r>
      <w:r w:rsidR="00375B25" w:rsidRPr="00375B25">
        <w:rPr>
          <w:rFonts w:ascii="Sylfaen" w:hAnsi="Sylfaen"/>
          <w:sz w:val="24"/>
          <w:szCs w:val="24"/>
          <w:lang w:val="hy-AM"/>
        </w:rPr>
        <w:t xml:space="preserve"> </w:t>
      </w:r>
      <w:r w:rsidR="00375B25">
        <w:rPr>
          <w:rFonts w:ascii="Sylfaen" w:hAnsi="Sylfaen"/>
          <w:sz w:val="24"/>
          <w:szCs w:val="24"/>
          <w:lang w:val="hy-AM"/>
        </w:rPr>
        <w:t>ուսուցման մեթոդը</w:t>
      </w:r>
      <w:r w:rsidR="00375B25" w:rsidRPr="00375B25">
        <w:rPr>
          <w:rFonts w:ascii="Sylfaen" w:hAnsi="Sylfaen"/>
          <w:sz w:val="24"/>
          <w:szCs w:val="24"/>
          <w:lang w:val="hy-AM"/>
        </w:rPr>
        <w:t xml:space="preserve"> միշտ եղել և մնում է գլխավոր</w:t>
      </w:r>
      <w:r w:rsidR="00375B25">
        <w:rPr>
          <w:rFonts w:ascii="Sylfaen" w:hAnsi="Sylfaen"/>
          <w:sz w:val="24"/>
          <w:szCs w:val="24"/>
          <w:lang w:val="hy-AM"/>
        </w:rPr>
        <w:t>ը</w:t>
      </w:r>
      <w:r w:rsidR="00375B25" w:rsidRPr="00375B25">
        <w:rPr>
          <w:rFonts w:ascii="Sylfaen" w:hAnsi="Sylfaen"/>
          <w:sz w:val="24"/>
          <w:szCs w:val="24"/>
          <w:lang w:val="hy-AM"/>
        </w:rPr>
        <w:t xml:space="preserve"> </w:t>
      </w:r>
      <w:r w:rsidR="00375B25">
        <w:rPr>
          <w:rFonts w:ascii="Sylfaen" w:hAnsi="Sylfaen"/>
          <w:sz w:val="24"/>
          <w:szCs w:val="24"/>
          <w:lang w:val="hy-AM"/>
        </w:rPr>
        <w:t>մեթոդ</w:t>
      </w:r>
      <w:r w:rsidR="00375B25" w:rsidRPr="00375B25">
        <w:rPr>
          <w:rFonts w:ascii="Sylfaen" w:hAnsi="Sylfaen"/>
          <w:sz w:val="24"/>
          <w:szCs w:val="24"/>
          <w:lang w:val="hy-AM"/>
        </w:rPr>
        <w:t xml:space="preserve">ներից մեկը։ </w:t>
      </w:r>
    </w:p>
    <w:p w:rsidR="00375B25" w:rsidRDefault="00375B25" w:rsidP="00EF2C0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Պրոբլեմային </w:t>
      </w:r>
      <w:r w:rsidRPr="00375B25">
        <w:rPr>
          <w:rFonts w:ascii="Sylfaen" w:hAnsi="Sylfaen"/>
          <w:sz w:val="24"/>
          <w:lang w:val="hy-AM"/>
        </w:rPr>
        <w:t>ուսուց</w:t>
      </w:r>
      <w:r>
        <w:rPr>
          <w:rFonts w:ascii="Sylfaen" w:hAnsi="Sylfaen"/>
          <w:sz w:val="24"/>
          <w:lang w:val="hy-AM"/>
        </w:rPr>
        <w:t>ման մեթոդը</w:t>
      </w:r>
      <w:r w:rsidRPr="00375B25">
        <w:rPr>
          <w:rFonts w:ascii="Sylfaen" w:hAnsi="Sylfaen"/>
          <w:sz w:val="24"/>
          <w:lang w:val="hy-AM"/>
        </w:rPr>
        <w:t xml:space="preserve"> երիտասարդ սերնդին նախապատրաստելու ամենակարևոր ասպեկտն</w:t>
      </w:r>
      <w:r w:rsidR="00FD3EB2">
        <w:rPr>
          <w:rFonts w:ascii="Sylfaen" w:hAnsi="Sylfaen"/>
          <w:sz w:val="24"/>
          <w:lang w:val="hy-AM"/>
        </w:rPr>
        <w:t xml:space="preserve"> </w:t>
      </w:r>
      <w:r w:rsidR="00FD3EB2" w:rsidRPr="00FD3EB2">
        <w:rPr>
          <w:rFonts w:ascii="Sylfaen" w:hAnsi="Sylfaen"/>
          <w:sz w:val="24"/>
          <w:lang w:val="hy-AM"/>
        </w:rPr>
        <w:t>է</w:t>
      </w:r>
      <w:r w:rsidR="00A53FE9">
        <w:rPr>
          <w:rFonts w:ascii="Sylfaen" w:hAnsi="Sylfaen"/>
          <w:sz w:val="24"/>
          <w:lang w:val="hy-AM"/>
        </w:rPr>
        <w:t xml:space="preserve">: </w:t>
      </w:r>
      <w:r w:rsidR="00A53FE9" w:rsidRPr="00A53FE9">
        <w:rPr>
          <w:rFonts w:ascii="Sylfaen" w:hAnsi="Sylfaen"/>
          <w:sz w:val="24"/>
          <w:lang w:val="hy-AM"/>
        </w:rPr>
        <w:t>Աշակերտ</w:t>
      </w:r>
      <w:r w:rsidR="00FD3EB2" w:rsidRPr="00FD3EB2">
        <w:rPr>
          <w:rFonts w:ascii="Sylfaen" w:hAnsi="Sylfaen"/>
          <w:sz w:val="24"/>
          <w:lang w:val="hy-AM"/>
        </w:rPr>
        <w:t>ը</w:t>
      </w:r>
      <w:r w:rsidR="00A53FE9" w:rsidRPr="00A53FE9">
        <w:rPr>
          <w:rFonts w:ascii="Sylfaen" w:hAnsi="Sylfaen"/>
          <w:sz w:val="24"/>
          <w:lang w:val="hy-AM"/>
        </w:rPr>
        <w:t xml:space="preserve"> </w:t>
      </w:r>
      <w:r w:rsidR="00A53FE9">
        <w:rPr>
          <w:rFonts w:ascii="Sylfaen" w:hAnsi="Sylfaen"/>
          <w:sz w:val="24"/>
          <w:lang w:val="hy-AM"/>
        </w:rPr>
        <w:t>պրոբլեմային</w:t>
      </w:r>
      <w:r w:rsidR="00A53FE9" w:rsidRPr="00A53FE9">
        <w:rPr>
          <w:rFonts w:ascii="Sylfaen" w:hAnsi="Sylfaen"/>
          <w:sz w:val="24"/>
          <w:lang w:val="hy-AM"/>
        </w:rPr>
        <w:t xml:space="preserve"> ուսուցման</w:t>
      </w:r>
      <w:r w:rsidR="00A53FE9">
        <w:rPr>
          <w:rFonts w:ascii="Sylfaen" w:hAnsi="Sylfaen"/>
          <w:sz w:val="24"/>
          <w:lang w:val="hy-AM"/>
        </w:rPr>
        <w:t xml:space="preserve"> դեպքում</w:t>
      </w:r>
      <w:r w:rsidR="00A53FE9" w:rsidRPr="00A53FE9">
        <w:rPr>
          <w:rFonts w:ascii="Sylfaen" w:hAnsi="Sylfaen"/>
          <w:sz w:val="24"/>
          <w:lang w:val="hy-AM"/>
        </w:rPr>
        <w:t xml:space="preserve"> </w:t>
      </w:r>
      <w:r w:rsidR="00A53FE9">
        <w:rPr>
          <w:rFonts w:ascii="Sylfaen" w:hAnsi="Sylfaen"/>
          <w:sz w:val="24"/>
          <w:lang w:val="hy-AM"/>
        </w:rPr>
        <w:t>հաջողություններ</w:t>
      </w:r>
      <w:r w:rsidR="00A53FE9" w:rsidRPr="00A53FE9">
        <w:rPr>
          <w:rFonts w:ascii="Sylfaen" w:hAnsi="Sylfaen"/>
          <w:sz w:val="24"/>
          <w:lang w:val="hy-AM"/>
        </w:rPr>
        <w:t xml:space="preserve"> է ձեռք </w:t>
      </w:r>
      <w:r w:rsidR="00A53FE9">
        <w:rPr>
          <w:rFonts w:ascii="Sylfaen" w:hAnsi="Sylfaen"/>
          <w:sz w:val="24"/>
          <w:lang w:val="hy-AM"/>
        </w:rPr>
        <w:t>բեր</w:t>
      </w:r>
      <w:r w:rsidR="00A53FE9" w:rsidRPr="00A53FE9">
        <w:rPr>
          <w:rFonts w:ascii="Sylfaen" w:hAnsi="Sylfaen"/>
          <w:sz w:val="24"/>
          <w:lang w:val="hy-AM"/>
        </w:rPr>
        <w:t>ում հիմնականում դասարանում, երբ ուսուցիչը մենակ է մնում իր աշակերտների հետ:</w:t>
      </w:r>
      <w:r w:rsidR="00A53FE9">
        <w:rPr>
          <w:rFonts w:ascii="Sylfaen" w:hAnsi="Sylfaen"/>
          <w:sz w:val="24"/>
          <w:lang w:val="hy-AM"/>
        </w:rPr>
        <w:t xml:space="preserve"> Ուսուցչի </w:t>
      </w:r>
      <w:r w:rsidR="00A53FE9" w:rsidRPr="00A53FE9">
        <w:rPr>
          <w:rFonts w:ascii="Sylfaen" w:hAnsi="Sylfaen"/>
          <w:sz w:val="24"/>
          <w:lang w:val="hy-AM"/>
        </w:rPr>
        <w:t>համակարգված ճանաչողական գործունեություն կազմակերպելու կարողությունից</w:t>
      </w:r>
      <w:r w:rsidR="00A53FE9">
        <w:rPr>
          <w:rFonts w:ascii="Sylfaen" w:hAnsi="Sylfaen"/>
          <w:sz w:val="24"/>
          <w:lang w:val="hy-AM"/>
        </w:rPr>
        <w:t xml:space="preserve">  է կախված աշակերտների </w:t>
      </w:r>
      <w:r w:rsidR="00A53FE9" w:rsidRPr="00A53FE9">
        <w:rPr>
          <w:rFonts w:ascii="Sylfaen" w:hAnsi="Sylfaen"/>
          <w:sz w:val="24"/>
          <w:lang w:val="hy-AM"/>
        </w:rPr>
        <w:t xml:space="preserve">ուսման նկատմամբ հետաքրքրության աստիճանը, գիտելիքների մակարդակը, մշտական </w:t>
      </w:r>
      <w:r w:rsidR="00A53FE9" w:rsidRPr="00A53FE9">
        <w:rPr>
          <w:rFonts w:ascii="Times New Roman" w:hAnsi="Times New Roman" w:cs="Times New Roman"/>
          <w:sz w:val="24"/>
          <w:lang w:val="hy-AM"/>
        </w:rPr>
        <w:t>​​</w:t>
      </w:r>
      <w:r w:rsidR="00A53FE9" w:rsidRPr="00A53FE9">
        <w:rPr>
          <w:rFonts w:ascii="Sylfaen" w:hAnsi="Sylfaen"/>
          <w:sz w:val="24"/>
          <w:lang w:val="hy-AM"/>
        </w:rPr>
        <w:t xml:space="preserve">ինքնակրթության պատրաստակամությունը, այսինքն՝ նրանց </w:t>
      </w:r>
      <w:r w:rsidR="00A53FE9">
        <w:rPr>
          <w:rFonts w:ascii="Sylfaen" w:hAnsi="Sylfaen"/>
          <w:sz w:val="24"/>
          <w:lang w:val="hy-AM"/>
        </w:rPr>
        <w:t>զարգացումը:</w:t>
      </w:r>
    </w:p>
    <w:p w:rsidR="00A53FE9" w:rsidRDefault="00A53FE9" w:rsidP="00EF2C0B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Աշխատանքի նպատակն է ուսումնասիրել պրոբլեմային ուսուցման մեթոդ</w:t>
      </w:r>
      <w:r w:rsidR="00324775">
        <w:rPr>
          <w:rFonts w:ascii="Sylfaen" w:hAnsi="Sylfaen"/>
          <w:sz w:val="24"/>
          <w:lang w:val="hy-AM"/>
        </w:rPr>
        <w:t>ի</w:t>
      </w:r>
      <w:r>
        <w:rPr>
          <w:rFonts w:ascii="Sylfaen" w:hAnsi="Sylfaen"/>
          <w:sz w:val="24"/>
          <w:lang w:val="hy-AM"/>
        </w:rPr>
        <w:t xml:space="preserve"> </w:t>
      </w:r>
      <w:r w:rsidR="00324775">
        <w:rPr>
          <w:rFonts w:ascii="Sylfaen" w:hAnsi="Sylfaen"/>
          <w:sz w:val="24"/>
          <w:lang w:val="hy-AM"/>
        </w:rPr>
        <w:t xml:space="preserve">բովանդակությունը, առանձնահատկությունները մաթեմատիկայի դասերին: </w:t>
      </w:r>
      <w:r w:rsidR="00843B5E">
        <w:rPr>
          <w:rFonts w:ascii="Sylfaen" w:hAnsi="Sylfaen"/>
          <w:sz w:val="24"/>
          <w:lang w:val="hy-AM"/>
        </w:rPr>
        <w:t>Նշված նպատակին հասնելու համար առաջադրվել է հետևյալ խնդիրը: Ինչպե՞ս կիրառել պրոբլեմային ուսուցման մեթոդը մաթեմատիկայի դասերին:</w:t>
      </w:r>
    </w:p>
    <w:p w:rsidR="00324775" w:rsidRDefault="00324775" w:rsidP="00843B5E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324775" w:rsidRDefault="00324775" w:rsidP="00FC56AC">
      <w:pPr>
        <w:pStyle w:val="1"/>
        <w:spacing w:after="240" w:line="360" w:lineRule="auto"/>
        <w:ind w:left="510"/>
        <w:jc w:val="center"/>
        <w:rPr>
          <w:rFonts w:ascii="Sylfaen" w:hAnsi="Sylfaen" w:cs="Sylfaen"/>
          <w:color w:val="auto"/>
          <w:lang w:val="hy-AM"/>
        </w:rPr>
      </w:pPr>
      <w:bookmarkStart w:id="3" w:name="_Toc112008311"/>
      <w:bookmarkStart w:id="4" w:name="_Toc113755368"/>
      <w:r>
        <w:rPr>
          <w:rFonts w:ascii="Sylfaen" w:hAnsi="Sylfaen" w:cs="Sylfaen"/>
          <w:color w:val="auto"/>
          <w:lang w:val="hy-AM"/>
        </w:rPr>
        <w:t xml:space="preserve">Գլուխ </w:t>
      </w:r>
      <w:bookmarkEnd w:id="3"/>
      <w:r>
        <w:rPr>
          <w:rFonts w:ascii="Sylfaen" w:hAnsi="Sylfaen" w:cs="Sylfaen"/>
          <w:color w:val="auto"/>
          <w:lang w:val="hy-AM"/>
        </w:rPr>
        <w:t xml:space="preserve">1 </w:t>
      </w:r>
      <w:r w:rsidR="00053454">
        <w:rPr>
          <w:rFonts w:ascii="Sylfaen" w:hAnsi="Sylfaen" w:cs="Sylfaen"/>
          <w:color w:val="auto"/>
          <w:lang w:val="hy-AM"/>
        </w:rPr>
        <w:t>Պրոբլեմային ուսուցման տեսական հիմքերը մաթեմատիկայի դասերին</w:t>
      </w:r>
      <w:bookmarkEnd w:id="4"/>
    </w:p>
    <w:p w:rsidR="0096353D" w:rsidRPr="00BE59EA" w:rsidRDefault="00FC56AC" w:rsidP="0096353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lang w:val="hy-AM"/>
        </w:rPr>
        <w:tab/>
      </w:r>
      <w:r w:rsidR="0096353D" w:rsidRPr="00BE59EA">
        <w:rPr>
          <w:rFonts w:ascii="Sylfaen" w:hAnsi="Sylfaen" w:cs="Sylfaen"/>
          <w:sz w:val="24"/>
          <w:lang w:val="hy-AM"/>
        </w:rPr>
        <w:t>Մարդուն</w:t>
      </w:r>
      <w:r w:rsidR="0096353D" w:rsidRPr="00BE59EA">
        <w:rPr>
          <w:rFonts w:ascii="Sylfaen" w:hAnsi="Sylfaen"/>
          <w:sz w:val="24"/>
          <w:lang w:val="hy-AM"/>
        </w:rPr>
        <w:t xml:space="preserve">, </w:t>
      </w:r>
      <w:r w:rsidR="0096353D" w:rsidRPr="00BE59EA">
        <w:rPr>
          <w:rFonts w:ascii="Sylfaen" w:hAnsi="Sylfaen" w:cs="Sylfaen"/>
          <w:sz w:val="24"/>
          <w:lang w:val="hy-AM"/>
        </w:rPr>
        <w:t>իր</w:t>
      </w:r>
      <w:r w:rsidR="0096353D" w:rsidRPr="00BE59EA">
        <w:rPr>
          <w:rFonts w:ascii="Sylfaen" w:hAnsi="Sylfaen"/>
          <w:sz w:val="24"/>
          <w:lang w:val="hy-AM"/>
        </w:rPr>
        <w:t xml:space="preserve"> </w:t>
      </w:r>
      <w:r w:rsidR="0096353D" w:rsidRPr="00BE59EA">
        <w:rPr>
          <w:rFonts w:ascii="Sylfaen" w:hAnsi="Sylfaen" w:cs="Sylfaen"/>
          <w:sz w:val="24"/>
          <w:lang w:val="hy-AM"/>
        </w:rPr>
        <w:t>գործունեությունը</w:t>
      </w:r>
      <w:r w:rsidR="0096353D" w:rsidRPr="00BE59EA">
        <w:rPr>
          <w:rFonts w:ascii="Sylfaen" w:hAnsi="Sylfaen"/>
          <w:sz w:val="24"/>
          <w:lang w:val="hy-AM"/>
        </w:rPr>
        <w:t xml:space="preserve"> </w:t>
      </w:r>
      <w:r w:rsidR="0096353D" w:rsidRPr="00BE59EA">
        <w:rPr>
          <w:rFonts w:ascii="Sylfaen" w:hAnsi="Sylfaen" w:cs="Sylfaen"/>
          <w:sz w:val="24"/>
          <w:lang w:val="hy-AM"/>
        </w:rPr>
        <w:t>իրականացնելիս</w:t>
      </w:r>
      <w:r w:rsidR="0096353D" w:rsidRPr="00BE59EA">
        <w:rPr>
          <w:rFonts w:ascii="Sylfaen" w:hAnsi="Sylfaen"/>
          <w:sz w:val="24"/>
          <w:lang w:val="hy-AM"/>
        </w:rPr>
        <w:t xml:space="preserve">, </w:t>
      </w:r>
      <w:r w:rsidR="0096353D" w:rsidRPr="00BE59EA">
        <w:rPr>
          <w:rFonts w:ascii="Sylfaen" w:hAnsi="Sylfaen" w:cs="Sylfaen"/>
          <w:sz w:val="24"/>
          <w:lang w:val="hy-AM"/>
        </w:rPr>
        <w:t>առաջացած</w:t>
      </w:r>
      <w:r w:rsidR="0096353D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խ</w:t>
      </w:r>
      <w:r w:rsidR="0096353D" w:rsidRPr="00BE59EA">
        <w:rPr>
          <w:rFonts w:ascii="Sylfaen" w:hAnsi="Sylfaen" w:cs="Sylfaen"/>
          <w:sz w:val="24"/>
          <w:lang w:val="hy-AM"/>
        </w:rPr>
        <w:t>ն</w:t>
      </w:r>
      <w:r w:rsidR="00BE59EA" w:rsidRPr="00BE59EA">
        <w:rPr>
          <w:rFonts w:ascii="Sylfaen" w:hAnsi="Sylfaen" w:cs="Sylfaen"/>
          <w:sz w:val="24"/>
          <w:lang w:val="hy-AM"/>
        </w:rPr>
        <w:t>դիրները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հաղթահարելիս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հաճախ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անհրաժեշտ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է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լինում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գտնել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նոր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իրեն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անհայտ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լուծումներ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ցուցաբերել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ստեղծագործական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մոտեցումներ</w:t>
      </w:r>
      <w:r w:rsidR="00BE59EA">
        <w:rPr>
          <w:rStyle w:val="a9"/>
          <w:rFonts w:ascii="Sylfaen" w:hAnsi="Sylfaen" w:cs="Sylfaen"/>
          <w:sz w:val="24"/>
          <w:lang w:val="hy-AM"/>
        </w:rPr>
        <w:footnoteReference w:id="1"/>
      </w:r>
      <w:r w:rsidR="00BE59EA" w:rsidRPr="00BE59EA">
        <w:rPr>
          <w:rFonts w:ascii="Sylfaen" w:hAnsi="Sylfaen"/>
          <w:sz w:val="24"/>
          <w:lang w:val="hy-AM"/>
        </w:rPr>
        <w:t>:</w:t>
      </w:r>
      <w:r w:rsidR="00BE59EA" w:rsidRPr="00BE59EA">
        <w:rPr>
          <w:rFonts w:ascii="Sylfaen" w:hAnsi="Sylfaen" w:cs="Sylfaen"/>
          <w:sz w:val="24"/>
          <w:lang w:val="hy-AM"/>
        </w:rPr>
        <w:t xml:space="preserve"> Այդ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պատճառով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նրան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պետք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է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սովորեցնել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նման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գործունեության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սովորեցնել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մտածել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և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գործել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ինքնուրու</w:t>
      </w:r>
      <w:r w:rsidR="00FD3EB2" w:rsidRPr="00FD3EB2">
        <w:rPr>
          <w:rFonts w:ascii="Sylfaen" w:hAnsi="Sylfaen" w:cs="Sylfaen"/>
          <w:sz w:val="24"/>
          <w:lang w:val="hy-AM"/>
        </w:rPr>
        <w:t>յ</w:t>
      </w:r>
      <w:r w:rsidR="00BE59EA" w:rsidRPr="00BE59EA">
        <w:rPr>
          <w:rFonts w:ascii="Sylfaen" w:hAnsi="Sylfaen" w:cs="Sylfaen"/>
          <w:sz w:val="24"/>
          <w:lang w:val="hy-AM"/>
        </w:rPr>
        <w:t>ն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ուսուցանվող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գիտելիքը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կամ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կարողությունը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ստանալ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ոչ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թե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պատրաստի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վիճակում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այլ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հնարավորություն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տալ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որոնելու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և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գտնելու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այն</w:t>
      </w:r>
      <w:r w:rsidR="00BE59EA" w:rsidRPr="00BE59EA">
        <w:rPr>
          <w:rFonts w:ascii="Sylfaen" w:hAnsi="Sylfaen"/>
          <w:sz w:val="24"/>
          <w:lang w:val="hy-AM"/>
        </w:rPr>
        <w:t xml:space="preserve">: </w:t>
      </w:r>
      <w:r w:rsidR="00BE59EA" w:rsidRPr="00BE59EA">
        <w:rPr>
          <w:rFonts w:ascii="Sylfaen" w:hAnsi="Sylfaen" w:cs="Sylfaen"/>
          <w:sz w:val="24"/>
          <w:lang w:val="hy-AM"/>
        </w:rPr>
        <w:t>Ուսուցումը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որի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ընթացքում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ուսուցիչը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ուսուցանող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նյութի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յուրացման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ճանապարհին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ստեղծում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է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հաղթահարման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ենթակա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811421">
        <w:rPr>
          <w:rFonts w:ascii="Sylfaen" w:hAnsi="Sylfaen" w:cs="Sylfaen"/>
          <w:sz w:val="24"/>
          <w:lang w:val="hy-AM"/>
        </w:rPr>
        <w:t>արգելքներ,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խնդիրներ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պրոբլեմներ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պրոբլեմային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իրավիճակներ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որոնց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լուծման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հաղթահարման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արդյունքում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սովորողը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յուրացնում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է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ուսուցանվող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նյութը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անվանում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են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պրոբլեմային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ուսուցում</w:t>
      </w:r>
      <w:r w:rsidR="00BE59EA" w:rsidRPr="00BE59EA">
        <w:rPr>
          <w:rFonts w:ascii="Sylfaen" w:hAnsi="Sylfaen"/>
          <w:sz w:val="24"/>
          <w:lang w:val="hy-AM"/>
        </w:rPr>
        <w:t xml:space="preserve">: </w:t>
      </w:r>
      <w:r w:rsidR="00BE59EA" w:rsidRPr="00BE59EA">
        <w:rPr>
          <w:rFonts w:ascii="Sylfaen" w:hAnsi="Sylfaen" w:cs="Sylfaen"/>
          <w:sz w:val="24"/>
          <w:lang w:val="hy-AM"/>
        </w:rPr>
        <w:t>Այդ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արգելքները</w:t>
      </w:r>
      <w:r w:rsidR="00FD3EB2" w:rsidRPr="00FD3EB2">
        <w:rPr>
          <w:rFonts w:ascii="Sylfaen" w:hAnsi="Sylfaen" w:cs="Sylfaen"/>
          <w:sz w:val="24"/>
          <w:lang w:val="hy-AM"/>
        </w:rPr>
        <w:t>,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խնդիրները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պրոբլեմները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պրոբլեմային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իրավիճակները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պետք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է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մատչելի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լինեն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սովորողների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համար</w:t>
      </w:r>
      <w:r w:rsidR="00BE59EA" w:rsidRPr="00BE59EA">
        <w:rPr>
          <w:rFonts w:ascii="Sylfaen" w:hAnsi="Sylfaen"/>
          <w:sz w:val="24"/>
          <w:lang w:val="hy-AM"/>
        </w:rPr>
        <w:t xml:space="preserve">: </w:t>
      </w:r>
      <w:r w:rsidR="00BE59EA" w:rsidRPr="00BE59EA">
        <w:rPr>
          <w:rFonts w:ascii="Sylfaen" w:hAnsi="Sylfaen" w:cs="Sylfaen"/>
          <w:sz w:val="24"/>
          <w:lang w:val="hy-AM"/>
        </w:rPr>
        <w:t>Միաժամանակ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դրանք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պետք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է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նաև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սովորողների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մոտ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ուսումնական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գործունեության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ցանկություն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և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լրացուցիչ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հետաքրքրություն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առաջացնեն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ուսուցանվող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նյութի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նկատմամբ</w:t>
      </w:r>
      <w:r w:rsidR="00BE59EA" w:rsidRPr="00BE59EA">
        <w:rPr>
          <w:rFonts w:ascii="Sylfaen" w:hAnsi="Sylfaen"/>
          <w:sz w:val="24"/>
          <w:lang w:val="hy-AM"/>
        </w:rPr>
        <w:t xml:space="preserve">: </w:t>
      </w:r>
      <w:r w:rsidR="00BE59EA" w:rsidRPr="00BE59EA">
        <w:rPr>
          <w:rFonts w:ascii="Sylfaen" w:hAnsi="Sylfaen" w:cs="Sylfaen"/>
          <w:sz w:val="24"/>
          <w:lang w:val="hy-AM"/>
        </w:rPr>
        <w:t>Այս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տեսակետից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կարևոր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է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նաև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պրոբլեմի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և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նրա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լուծման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առանձին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փուլերում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առաջադրվող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խնդիրների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մոտիվացիան</w:t>
      </w:r>
      <w:r w:rsidR="00BE59EA" w:rsidRPr="00BE59EA">
        <w:rPr>
          <w:rFonts w:ascii="Sylfaen" w:hAnsi="Sylfaen"/>
          <w:sz w:val="24"/>
          <w:lang w:val="hy-AM"/>
        </w:rPr>
        <w:t xml:space="preserve">: </w:t>
      </w:r>
      <w:r w:rsidR="00BE59EA" w:rsidRPr="00BE59EA">
        <w:rPr>
          <w:rFonts w:ascii="Sylfaen" w:hAnsi="Sylfaen" w:cs="Sylfaen"/>
          <w:sz w:val="24"/>
          <w:lang w:val="hy-AM"/>
        </w:rPr>
        <w:t>Հարկ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է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նշել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որ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պրոբլեմը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և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խնդիրը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սովորաբար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զանազանում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են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իրարից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պրոբլեմը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ընկալվում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է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որպես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ավելի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լայն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խնդիր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կամ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խնդիրների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համակարգ</w:t>
      </w:r>
      <w:r w:rsidR="00BE59EA" w:rsidRPr="00BE59EA">
        <w:rPr>
          <w:rFonts w:ascii="Sylfaen" w:hAnsi="Sylfaen"/>
          <w:sz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lang w:val="hy-AM"/>
        </w:rPr>
        <w:t>իսկ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խնդիրը</w:t>
      </w:r>
      <w:r w:rsidR="00BE59EA" w:rsidRPr="00BE59EA">
        <w:rPr>
          <w:rFonts w:ascii="Sylfaen" w:hAnsi="Sylfaen"/>
          <w:sz w:val="24"/>
          <w:lang w:val="hy-AM"/>
        </w:rPr>
        <w:t xml:space="preserve">' </w:t>
      </w:r>
      <w:r w:rsidR="00BE59EA" w:rsidRPr="00BE59EA">
        <w:rPr>
          <w:rFonts w:ascii="Sylfaen" w:hAnsi="Sylfaen" w:cs="Sylfaen"/>
          <w:sz w:val="24"/>
          <w:lang w:val="hy-AM"/>
        </w:rPr>
        <w:t>որպես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պրոբլեմի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լուծման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քայլերից</w:t>
      </w:r>
      <w:r w:rsidR="00BE59EA" w:rsidRPr="00BE59EA">
        <w:rPr>
          <w:rFonts w:ascii="Sylfaen" w:hAnsi="Sylfaen"/>
          <w:sz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lang w:val="hy-AM"/>
        </w:rPr>
        <w:t>մեկը</w:t>
      </w:r>
      <w:r w:rsidR="00BE59EA" w:rsidRPr="00BE59EA">
        <w:rPr>
          <w:rFonts w:ascii="Sylfaen" w:hAnsi="Sylfaen"/>
          <w:sz w:val="24"/>
          <w:lang w:val="hy-AM"/>
        </w:rPr>
        <w:t>:</w:t>
      </w:r>
    </w:p>
    <w:p w:rsidR="00FC56AC" w:rsidRPr="00FC56AC" w:rsidRDefault="00FC56AC" w:rsidP="0096353D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FC56AC">
        <w:rPr>
          <w:rFonts w:ascii="Sylfaen" w:hAnsi="Sylfaen"/>
          <w:sz w:val="24"/>
          <w:lang w:val="hy-AM"/>
        </w:rPr>
        <w:t>Պրոբլեմային ուսուցման մեթոդը  գոյություն է ունեցել վաղ ժամանակներից: Դեռ հին ժամանակներում հայտնի էր, որ</w:t>
      </w:r>
      <w:r>
        <w:rPr>
          <w:rFonts w:ascii="Sylfaen" w:hAnsi="Sylfaen"/>
          <w:sz w:val="24"/>
          <w:lang w:val="hy-AM"/>
        </w:rPr>
        <w:t xml:space="preserve"> </w:t>
      </w:r>
      <w:r w:rsidRPr="00FC56AC">
        <w:rPr>
          <w:rFonts w:ascii="Sylfaen" w:hAnsi="Sylfaen"/>
          <w:sz w:val="24"/>
          <w:lang w:val="hy-AM"/>
        </w:rPr>
        <w:t>մտավոր գործունեությունը նպաստում է ավելի լավ մտապահմանը և այն</w:t>
      </w:r>
      <w:r>
        <w:rPr>
          <w:rFonts w:ascii="Sylfaen" w:hAnsi="Sylfaen"/>
          <w:sz w:val="24"/>
          <w:lang w:val="hy-AM"/>
        </w:rPr>
        <w:t xml:space="preserve"> </w:t>
      </w:r>
      <w:r w:rsidRPr="00FC56AC">
        <w:rPr>
          <w:rFonts w:ascii="Sylfaen" w:hAnsi="Sylfaen"/>
          <w:sz w:val="24"/>
          <w:lang w:val="hy-AM"/>
        </w:rPr>
        <w:t>խորը ներթափանցում առարկայի, գործընթացների և երևույթների էության մեջ</w:t>
      </w:r>
      <w:r>
        <w:rPr>
          <w:rFonts w:ascii="Sylfaen" w:hAnsi="Sylfaen"/>
          <w:sz w:val="24"/>
          <w:lang w:val="hy-AM"/>
        </w:rPr>
        <w:t xml:space="preserve">: Պրոբլեմային </w:t>
      </w:r>
      <w:r w:rsidRPr="00FC56AC">
        <w:rPr>
          <w:rFonts w:ascii="Sylfaen" w:hAnsi="Sylfaen"/>
          <w:sz w:val="24"/>
          <w:lang w:val="hy-AM"/>
        </w:rPr>
        <w:t xml:space="preserve">իրավիճակներ առաջադրելու տեխնիկան </w:t>
      </w:r>
      <w:r w:rsidRPr="00FC56AC">
        <w:rPr>
          <w:rFonts w:ascii="Sylfaen" w:hAnsi="Sylfaen"/>
          <w:sz w:val="24"/>
          <w:lang w:val="hy-AM"/>
        </w:rPr>
        <w:lastRenderedPageBreak/>
        <w:t xml:space="preserve">հայտնի էր նույնիսկ Պյութագորասի դպրոցում, և Սոկրատեսի հետ քննարկումներին բնորոշ էին առաջադրված </w:t>
      </w:r>
      <w:r>
        <w:rPr>
          <w:rFonts w:ascii="Sylfaen" w:hAnsi="Sylfaen"/>
          <w:sz w:val="24"/>
          <w:lang w:val="hy-AM"/>
        </w:rPr>
        <w:t>պրոբլեմային</w:t>
      </w:r>
      <w:r w:rsidRPr="00FC56AC">
        <w:rPr>
          <w:rFonts w:ascii="Sylfaen" w:hAnsi="Sylfaen"/>
          <w:sz w:val="24"/>
          <w:lang w:val="hy-AM"/>
        </w:rPr>
        <w:t xml:space="preserve"> հարցերի պատասխանները գտնելու </w:t>
      </w:r>
      <w:r w:rsidR="0096353D">
        <w:rPr>
          <w:rFonts w:ascii="Sylfaen" w:hAnsi="Sylfaen"/>
          <w:sz w:val="24"/>
          <w:lang w:val="hy-AM"/>
        </w:rPr>
        <w:t>տեխնիկան</w:t>
      </w:r>
      <w:r w:rsidR="0096353D">
        <w:rPr>
          <w:rStyle w:val="a9"/>
          <w:rFonts w:ascii="Sylfaen" w:hAnsi="Sylfaen"/>
          <w:sz w:val="24"/>
          <w:lang w:val="hy-AM"/>
        </w:rPr>
        <w:footnoteReference w:id="2"/>
      </w:r>
      <w:r w:rsidRPr="00FC56AC">
        <w:rPr>
          <w:rFonts w:ascii="Sylfaen" w:hAnsi="Sylfaen"/>
          <w:sz w:val="24"/>
          <w:lang w:val="hy-AM"/>
        </w:rPr>
        <w:t>։</w:t>
      </w:r>
    </w:p>
    <w:p w:rsidR="00324775" w:rsidRDefault="0096353D" w:rsidP="0096353D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96353D">
        <w:rPr>
          <w:rFonts w:ascii="Sylfaen" w:hAnsi="Sylfaen"/>
          <w:sz w:val="24"/>
          <w:lang w:val="hy-AM"/>
        </w:rPr>
        <w:t>Ժան-Ժակ Ռուսոն պայքարել է մտավոր կարողությունների զարգացման և կրթության նկատմամբ հետախուզական մոտեցման ընդգրկման համար</w:t>
      </w:r>
      <w:r>
        <w:rPr>
          <w:rStyle w:val="a9"/>
          <w:rFonts w:ascii="Sylfaen" w:hAnsi="Sylfaen"/>
          <w:sz w:val="24"/>
          <w:lang w:val="hy-AM"/>
        </w:rPr>
        <w:footnoteReference w:id="3"/>
      </w:r>
      <w:r>
        <w:rPr>
          <w:rFonts w:ascii="Sylfaen" w:hAnsi="Sylfaen"/>
          <w:sz w:val="24"/>
          <w:lang w:val="hy-AM"/>
        </w:rPr>
        <w:t>:</w:t>
      </w:r>
      <w:r w:rsidRPr="0096353D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Ն</w:t>
      </w:r>
      <w:r w:rsidRPr="0096353D">
        <w:rPr>
          <w:rFonts w:ascii="Sylfaen" w:hAnsi="Sylfaen"/>
          <w:sz w:val="24"/>
          <w:lang w:val="hy-AM"/>
        </w:rPr>
        <w:t>ա</w:t>
      </w:r>
      <w:r>
        <w:rPr>
          <w:rFonts w:ascii="Sylfaen" w:hAnsi="Sylfaen"/>
          <w:sz w:val="24"/>
          <w:lang w:val="hy-AM"/>
        </w:rPr>
        <w:t xml:space="preserve"> </w:t>
      </w:r>
      <w:r w:rsidRPr="0096353D">
        <w:rPr>
          <w:rFonts w:ascii="Sylfaen" w:hAnsi="Sylfaen"/>
          <w:sz w:val="24"/>
          <w:lang w:val="hy-AM"/>
        </w:rPr>
        <w:t>գրել է ՝ «Ստիպիր քո երեխային ուշադիր լինել բնական երևույթների նկատմամբ</w:t>
      </w:r>
      <w:r>
        <w:rPr>
          <w:rFonts w:ascii="Sylfaen" w:hAnsi="Sylfaen"/>
          <w:sz w:val="24"/>
          <w:lang w:val="hy-AM"/>
        </w:rPr>
        <w:t>:</w:t>
      </w:r>
      <w:r w:rsidRPr="0096353D">
        <w:rPr>
          <w:rFonts w:ascii="Sylfaen" w:hAnsi="Sylfaen"/>
          <w:sz w:val="24"/>
          <w:lang w:val="hy-AM"/>
        </w:rPr>
        <w:t xml:space="preserve"> Հարցեր տվեք, որ նա կարող է հասկանալ և թույլ տվեք լուծել դրանք: Թող նա պարզի ոչ թե այն պատճառով, որ դուք ասացիք, այլ որովհետև նա ինքն էլ հասկացավ ... »:</w:t>
      </w:r>
    </w:p>
    <w:p w:rsidR="000E0A7A" w:rsidRPr="000E0A7A" w:rsidRDefault="0096353D" w:rsidP="0096353D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BE59EA">
        <w:rPr>
          <w:rFonts w:ascii="Sylfaen" w:hAnsi="Sylfaen"/>
          <w:sz w:val="24"/>
          <w:szCs w:val="24"/>
          <w:lang w:val="hy-AM"/>
        </w:rPr>
        <w:t xml:space="preserve">Այսպիսով, </w:t>
      </w:r>
      <w:r w:rsidR="00BE59EA" w:rsidRPr="00BE59EA">
        <w:rPr>
          <w:rFonts w:ascii="Sylfaen" w:hAnsi="Sylfaen"/>
          <w:sz w:val="24"/>
          <w:szCs w:val="24"/>
          <w:lang w:val="hy-AM"/>
        </w:rPr>
        <w:t>«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Պրոբլեմային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ուսուցման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»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մեթոդը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ենթադրում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են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դասավանդողի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կողմից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պրոբլեմի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առաջադրում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ձևակերպում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լուծում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`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սովորողներին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ցույց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տալով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դրանց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լուծման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ուղիները</w:t>
      </w:r>
      <w:r w:rsidR="00BE59EA">
        <w:rPr>
          <w:rStyle w:val="a9"/>
          <w:rFonts w:ascii="Sylfaen" w:hAnsi="Sylfaen" w:cs="Sylfaen"/>
          <w:sz w:val="24"/>
          <w:szCs w:val="24"/>
          <w:lang w:val="hy-AM"/>
        </w:rPr>
        <w:footnoteReference w:id="4"/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: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Այս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մեթոդի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էությունը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կամ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նշանակությունը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այն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է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որ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դասավանդողը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ցուցադրում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է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գիտական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ճանաչողության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,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պրոբլեմի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լուծման</w:t>
      </w:r>
      <w:r w:rsidR="00BE59EA" w:rsidRPr="00BE59EA">
        <w:rPr>
          <w:rFonts w:ascii="Sylfaen" w:hAnsi="Sylfaen"/>
          <w:sz w:val="24"/>
          <w:szCs w:val="24"/>
          <w:lang w:val="hy-AM"/>
        </w:rPr>
        <w:t xml:space="preserve"> </w:t>
      </w:r>
      <w:r w:rsidR="00BE59EA" w:rsidRPr="00BE59EA">
        <w:rPr>
          <w:rFonts w:ascii="Sylfaen" w:hAnsi="Sylfaen" w:cs="Sylfaen"/>
          <w:sz w:val="24"/>
          <w:szCs w:val="24"/>
          <w:lang w:val="hy-AM"/>
        </w:rPr>
        <w:t>նմուշները</w:t>
      </w:r>
      <w:r w:rsidR="00BE59EA" w:rsidRPr="00BE59EA">
        <w:rPr>
          <w:rFonts w:ascii="Sylfaen" w:hAnsi="Sylfaen"/>
          <w:sz w:val="24"/>
          <w:szCs w:val="24"/>
          <w:lang w:val="hy-AM"/>
        </w:rPr>
        <w:t>:</w:t>
      </w:r>
      <w:r w:rsidR="000E0A7A">
        <w:rPr>
          <w:rFonts w:ascii="Sylfaen" w:hAnsi="Sylfaen"/>
          <w:sz w:val="24"/>
          <w:szCs w:val="24"/>
          <w:lang w:val="hy-AM"/>
        </w:rPr>
        <w:t xml:space="preserve"> </w:t>
      </w:r>
      <w:r w:rsidR="000E0A7A" w:rsidRPr="000E0A7A">
        <w:rPr>
          <w:rFonts w:ascii="Sylfaen" w:hAnsi="Sylfaen" w:cs="Sylfaen"/>
          <w:sz w:val="24"/>
          <w:lang w:val="hy-AM"/>
        </w:rPr>
        <w:t>Կարելի</w:t>
      </w:r>
      <w:r w:rsidR="000E0A7A" w:rsidRPr="000E0A7A">
        <w:rPr>
          <w:rFonts w:ascii="Sylfaen" w:hAnsi="Sylfaen"/>
          <w:sz w:val="24"/>
          <w:lang w:val="hy-AM"/>
        </w:rPr>
        <w:t xml:space="preserve"> </w:t>
      </w:r>
      <w:r w:rsidR="000E0A7A" w:rsidRPr="000E0A7A">
        <w:rPr>
          <w:rFonts w:ascii="Sylfaen" w:hAnsi="Sylfaen" w:cs="Sylfaen"/>
          <w:sz w:val="24"/>
          <w:lang w:val="hy-AM"/>
        </w:rPr>
        <w:t>է</w:t>
      </w:r>
      <w:r w:rsidR="000E0A7A" w:rsidRPr="000E0A7A">
        <w:rPr>
          <w:rFonts w:ascii="Sylfaen" w:hAnsi="Sylfaen"/>
          <w:sz w:val="24"/>
          <w:lang w:val="hy-AM"/>
        </w:rPr>
        <w:t xml:space="preserve"> </w:t>
      </w:r>
      <w:r w:rsidR="000E0A7A" w:rsidRPr="000E0A7A">
        <w:rPr>
          <w:rFonts w:ascii="Sylfaen" w:hAnsi="Sylfaen" w:cs="Sylfaen"/>
          <w:sz w:val="24"/>
          <w:lang w:val="hy-AM"/>
        </w:rPr>
        <w:t>առանձնացնել</w:t>
      </w:r>
      <w:r w:rsidR="000E0A7A" w:rsidRPr="000E0A7A">
        <w:rPr>
          <w:rFonts w:ascii="Sylfaen" w:hAnsi="Sylfaen"/>
          <w:sz w:val="24"/>
          <w:lang w:val="hy-AM"/>
        </w:rPr>
        <w:t xml:space="preserve"> </w:t>
      </w:r>
      <w:r w:rsidR="000E0A7A" w:rsidRPr="000E0A7A">
        <w:rPr>
          <w:rFonts w:ascii="Sylfaen" w:hAnsi="Sylfaen" w:cs="Sylfaen"/>
          <w:sz w:val="24"/>
          <w:lang w:val="hy-AM"/>
        </w:rPr>
        <w:t>պրոբլեմային</w:t>
      </w:r>
      <w:r w:rsidR="000E0A7A" w:rsidRPr="000E0A7A">
        <w:rPr>
          <w:rFonts w:ascii="Sylfaen" w:hAnsi="Sylfaen"/>
          <w:sz w:val="24"/>
          <w:lang w:val="hy-AM"/>
        </w:rPr>
        <w:t xml:space="preserve"> </w:t>
      </w:r>
      <w:r w:rsidR="000E0A7A" w:rsidRPr="000E0A7A">
        <w:rPr>
          <w:rFonts w:ascii="Sylfaen" w:hAnsi="Sylfaen" w:cs="Sylfaen"/>
          <w:sz w:val="24"/>
          <w:lang w:val="hy-AM"/>
        </w:rPr>
        <w:t>ուսուցման</w:t>
      </w:r>
      <w:r w:rsidR="000E0A7A" w:rsidRPr="000E0A7A">
        <w:rPr>
          <w:rFonts w:ascii="Sylfaen" w:hAnsi="Sylfaen"/>
          <w:sz w:val="24"/>
          <w:lang w:val="hy-AM"/>
        </w:rPr>
        <w:t xml:space="preserve"> </w:t>
      </w:r>
      <w:r w:rsidR="000E0A7A" w:rsidRPr="000E0A7A">
        <w:rPr>
          <w:rFonts w:ascii="Sylfaen" w:hAnsi="Sylfaen" w:cs="Sylfaen"/>
          <w:sz w:val="24"/>
          <w:lang w:val="hy-AM"/>
        </w:rPr>
        <w:t>մեթոդների</w:t>
      </w:r>
      <w:r w:rsidR="000E0A7A" w:rsidRPr="000E0A7A">
        <w:rPr>
          <w:rFonts w:ascii="Sylfaen" w:hAnsi="Sylfaen"/>
          <w:sz w:val="24"/>
          <w:lang w:val="hy-AM"/>
        </w:rPr>
        <w:t xml:space="preserve"> </w:t>
      </w:r>
      <w:r w:rsidR="000E0A7A" w:rsidRPr="000E0A7A">
        <w:rPr>
          <w:rFonts w:ascii="Sylfaen" w:hAnsi="Sylfaen" w:cs="Sylfaen"/>
          <w:sz w:val="24"/>
          <w:lang w:val="hy-AM"/>
        </w:rPr>
        <w:t>երկու</w:t>
      </w:r>
      <w:r w:rsidR="000E0A7A" w:rsidRPr="000E0A7A">
        <w:rPr>
          <w:rFonts w:ascii="Sylfaen" w:hAnsi="Sylfaen"/>
          <w:sz w:val="24"/>
          <w:lang w:val="hy-AM"/>
        </w:rPr>
        <w:t xml:space="preserve"> </w:t>
      </w:r>
      <w:r w:rsidR="000E0A7A" w:rsidRPr="000E0A7A">
        <w:rPr>
          <w:rFonts w:ascii="Sylfaen" w:hAnsi="Sylfaen" w:cs="Sylfaen"/>
          <w:sz w:val="24"/>
          <w:lang w:val="hy-AM"/>
        </w:rPr>
        <w:t>տարատեսակ</w:t>
      </w:r>
      <w:r w:rsidR="000E0A7A" w:rsidRPr="000E0A7A">
        <w:rPr>
          <w:rFonts w:ascii="Sylfaen" w:hAnsi="Sylfaen"/>
          <w:sz w:val="24"/>
          <w:lang w:val="hy-AM"/>
        </w:rPr>
        <w:t xml:space="preserve">` </w:t>
      </w:r>
    </w:p>
    <w:p w:rsidR="000E0A7A" w:rsidRPr="000E0A7A" w:rsidRDefault="000E0A7A" w:rsidP="000E0A7A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0E0A7A">
        <w:rPr>
          <w:rFonts w:ascii="Sylfaen" w:hAnsi="Sylfaen" w:cs="Sylfaen"/>
          <w:sz w:val="24"/>
          <w:lang w:val="hy-AM"/>
        </w:rPr>
        <w:t>դասավանդողի</w:t>
      </w:r>
      <w:r w:rsidRPr="000E0A7A">
        <w:rPr>
          <w:rFonts w:ascii="Sylfaen" w:hAnsi="Sylfaen"/>
          <w:sz w:val="24"/>
          <w:lang w:val="hy-AM"/>
        </w:rPr>
        <w:t xml:space="preserve"> </w:t>
      </w:r>
      <w:r w:rsidRPr="000E0A7A">
        <w:rPr>
          <w:rFonts w:ascii="Sylfaen" w:hAnsi="Sylfaen" w:cs="Sylfaen"/>
          <w:sz w:val="24"/>
          <w:lang w:val="hy-AM"/>
        </w:rPr>
        <w:t>կողմից</w:t>
      </w:r>
      <w:r w:rsidRPr="000E0A7A">
        <w:rPr>
          <w:rFonts w:ascii="Sylfaen" w:hAnsi="Sylfaen"/>
          <w:sz w:val="24"/>
          <w:lang w:val="hy-AM"/>
        </w:rPr>
        <w:t xml:space="preserve"> </w:t>
      </w:r>
      <w:r w:rsidRPr="000E0A7A">
        <w:rPr>
          <w:rFonts w:ascii="Sylfaen" w:hAnsi="Sylfaen" w:cs="Sylfaen"/>
          <w:sz w:val="24"/>
          <w:lang w:val="hy-AM"/>
        </w:rPr>
        <w:t>գիտելիքների</w:t>
      </w:r>
      <w:r w:rsidRPr="000E0A7A">
        <w:rPr>
          <w:rFonts w:ascii="Sylfaen" w:hAnsi="Sylfaen"/>
          <w:sz w:val="24"/>
          <w:lang w:val="hy-AM"/>
        </w:rPr>
        <w:t xml:space="preserve"> </w:t>
      </w:r>
      <w:r w:rsidRPr="000E0A7A">
        <w:rPr>
          <w:rFonts w:ascii="Sylfaen" w:hAnsi="Sylfaen" w:cs="Sylfaen"/>
          <w:sz w:val="24"/>
          <w:lang w:val="hy-AM"/>
        </w:rPr>
        <w:t>պրոբլեմային</w:t>
      </w:r>
      <w:r w:rsidRPr="000E0A7A">
        <w:rPr>
          <w:rFonts w:ascii="Sylfaen" w:hAnsi="Sylfaen"/>
          <w:sz w:val="24"/>
          <w:lang w:val="hy-AM"/>
        </w:rPr>
        <w:t xml:space="preserve"> </w:t>
      </w:r>
      <w:r w:rsidRPr="000E0A7A">
        <w:rPr>
          <w:rFonts w:ascii="Sylfaen" w:hAnsi="Sylfaen" w:cs="Sylfaen"/>
          <w:sz w:val="24"/>
          <w:lang w:val="hy-AM"/>
        </w:rPr>
        <w:t>շարադրման</w:t>
      </w:r>
      <w:r w:rsidRPr="000E0A7A">
        <w:rPr>
          <w:rFonts w:ascii="Sylfaen" w:hAnsi="Sylfaen"/>
          <w:sz w:val="24"/>
          <w:lang w:val="hy-AM"/>
        </w:rPr>
        <w:t xml:space="preserve"> </w:t>
      </w:r>
      <w:r w:rsidRPr="000E0A7A">
        <w:rPr>
          <w:rFonts w:ascii="Sylfaen" w:hAnsi="Sylfaen" w:cs="Sylfaen"/>
          <w:sz w:val="24"/>
          <w:lang w:val="hy-AM"/>
        </w:rPr>
        <w:t>մեթոդ</w:t>
      </w:r>
      <w:r w:rsidRPr="000E0A7A">
        <w:rPr>
          <w:rFonts w:ascii="Sylfaen" w:hAnsi="Sylfaen"/>
          <w:sz w:val="24"/>
          <w:lang w:val="hy-AM"/>
        </w:rPr>
        <w:t xml:space="preserve">, </w:t>
      </w:r>
    </w:p>
    <w:p w:rsidR="0096353D" w:rsidRPr="000E0A7A" w:rsidRDefault="000E0A7A" w:rsidP="000E0A7A">
      <w:pPr>
        <w:pStyle w:val="ae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0E0A7A">
        <w:rPr>
          <w:rFonts w:ascii="Sylfaen" w:hAnsi="Sylfaen" w:cs="Sylfaen"/>
          <w:sz w:val="24"/>
          <w:lang w:val="hy-AM"/>
        </w:rPr>
        <w:t>սովորողների</w:t>
      </w:r>
      <w:r w:rsidRPr="000E0A7A">
        <w:rPr>
          <w:rFonts w:ascii="Sylfaen" w:hAnsi="Sylfaen"/>
          <w:sz w:val="24"/>
          <w:lang w:val="hy-AM"/>
        </w:rPr>
        <w:t xml:space="preserve"> </w:t>
      </w:r>
      <w:r w:rsidRPr="000E0A7A">
        <w:rPr>
          <w:rFonts w:ascii="Sylfaen" w:hAnsi="Sylfaen" w:cs="Sylfaen"/>
          <w:sz w:val="24"/>
          <w:lang w:val="hy-AM"/>
        </w:rPr>
        <w:t>ինքնուրույն</w:t>
      </w:r>
      <w:r w:rsidRPr="000E0A7A">
        <w:rPr>
          <w:rFonts w:ascii="Sylfaen" w:hAnsi="Sylfaen"/>
          <w:sz w:val="24"/>
          <w:lang w:val="hy-AM"/>
        </w:rPr>
        <w:t xml:space="preserve"> </w:t>
      </w:r>
      <w:r w:rsidRPr="000E0A7A">
        <w:rPr>
          <w:rFonts w:ascii="Sylfaen" w:hAnsi="Sylfaen" w:cs="Sylfaen"/>
          <w:sz w:val="24"/>
          <w:lang w:val="hy-AM"/>
        </w:rPr>
        <w:t>ճանաչողական</w:t>
      </w:r>
      <w:r w:rsidRPr="000E0A7A">
        <w:rPr>
          <w:rFonts w:ascii="Sylfaen" w:hAnsi="Sylfaen"/>
          <w:sz w:val="24"/>
          <w:lang w:val="hy-AM"/>
        </w:rPr>
        <w:t xml:space="preserve"> </w:t>
      </w:r>
      <w:r w:rsidRPr="000E0A7A">
        <w:rPr>
          <w:rFonts w:ascii="Sylfaen" w:hAnsi="Sylfaen" w:cs="Sylfaen"/>
          <w:sz w:val="24"/>
          <w:lang w:val="hy-AM"/>
        </w:rPr>
        <w:t>գործունեության</w:t>
      </w:r>
      <w:r w:rsidRPr="000E0A7A">
        <w:rPr>
          <w:rFonts w:ascii="Sylfaen" w:hAnsi="Sylfaen"/>
          <w:sz w:val="24"/>
          <w:lang w:val="hy-AM"/>
        </w:rPr>
        <w:t xml:space="preserve"> </w:t>
      </w:r>
      <w:r w:rsidRPr="000E0A7A">
        <w:rPr>
          <w:rFonts w:ascii="Sylfaen" w:hAnsi="Sylfaen" w:cs="Sylfaen"/>
          <w:sz w:val="24"/>
          <w:lang w:val="hy-AM"/>
        </w:rPr>
        <w:t>կազմակերպման</w:t>
      </w:r>
      <w:r w:rsidRPr="000E0A7A">
        <w:rPr>
          <w:rFonts w:ascii="Sylfaen" w:hAnsi="Sylfaen"/>
          <w:sz w:val="24"/>
          <w:lang w:val="hy-AM"/>
        </w:rPr>
        <w:t xml:space="preserve"> </w:t>
      </w:r>
      <w:r w:rsidRPr="000E0A7A">
        <w:rPr>
          <w:rFonts w:ascii="Sylfaen" w:hAnsi="Sylfaen" w:cs="Sylfaen"/>
          <w:sz w:val="24"/>
          <w:lang w:val="hy-AM"/>
        </w:rPr>
        <w:t>մեթոդ</w:t>
      </w:r>
      <w:r w:rsidRPr="000E0A7A">
        <w:rPr>
          <w:rFonts w:ascii="Sylfaen" w:hAnsi="Sylfaen"/>
          <w:sz w:val="24"/>
          <w:lang w:val="hy-AM"/>
        </w:rPr>
        <w:t>:</w:t>
      </w:r>
    </w:p>
    <w:p w:rsidR="00F32C38" w:rsidRDefault="00C97142" w:rsidP="00F32C38">
      <w:pPr>
        <w:spacing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C97142">
        <w:rPr>
          <w:rFonts w:ascii="Sylfaen" w:hAnsi="Sylfaen"/>
          <w:sz w:val="24"/>
          <w:lang w:val="hy-AM"/>
        </w:rPr>
        <w:t>Պրոբլեմային</w:t>
      </w:r>
      <w:r>
        <w:rPr>
          <w:rFonts w:ascii="Sylfaen" w:hAnsi="Sylfaen"/>
          <w:sz w:val="24"/>
          <w:lang w:val="hy-AM"/>
        </w:rPr>
        <w:t xml:space="preserve"> իրավիճակը պրոբլեմային ուսուցման մեթոդի հիմնական հասկացությունն է: </w:t>
      </w:r>
      <w:r w:rsidRPr="00C97142">
        <w:rPr>
          <w:rFonts w:ascii="Sylfaen" w:hAnsi="Sylfaen"/>
          <w:sz w:val="24"/>
          <w:lang w:val="hy-AM"/>
        </w:rPr>
        <w:t xml:space="preserve">Կրթական </w:t>
      </w:r>
      <w:r>
        <w:rPr>
          <w:rFonts w:ascii="Sylfaen" w:hAnsi="Sylfaen"/>
          <w:sz w:val="24"/>
          <w:lang w:val="hy-AM"/>
        </w:rPr>
        <w:t>պրոբլեմ</w:t>
      </w:r>
      <w:r w:rsidRPr="00C97142">
        <w:rPr>
          <w:rFonts w:ascii="Sylfaen" w:hAnsi="Sylfaen"/>
          <w:sz w:val="24"/>
          <w:lang w:val="hy-AM"/>
        </w:rPr>
        <w:t xml:space="preserve">ը հասկացվում է որպես նյութի յուրացման գործընթացի տրամաբանական և հոգեբանական հակասության արտացոլում, որոշում է </w:t>
      </w:r>
      <w:r>
        <w:rPr>
          <w:rFonts w:ascii="Sylfaen" w:hAnsi="Sylfaen"/>
          <w:sz w:val="24"/>
          <w:lang w:val="hy-AM"/>
        </w:rPr>
        <w:t>պրոբլեմ</w:t>
      </w:r>
      <w:r w:rsidRPr="00C97142">
        <w:rPr>
          <w:rFonts w:ascii="Sylfaen" w:hAnsi="Sylfaen"/>
          <w:sz w:val="24"/>
          <w:lang w:val="hy-AM"/>
        </w:rPr>
        <w:t xml:space="preserve">ի լուծման որոնման ուղղությունը, հետաքրքրություն է առաջացնում </w:t>
      </w:r>
      <w:r>
        <w:rPr>
          <w:rFonts w:ascii="Sylfaen" w:hAnsi="Sylfaen"/>
          <w:sz w:val="24"/>
          <w:lang w:val="hy-AM"/>
        </w:rPr>
        <w:t>պրոբլեմ</w:t>
      </w:r>
      <w:r w:rsidRPr="00C97142">
        <w:rPr>
          <w:rFonts w:ascii="Sylfaen" w:hAnsi="Sylfaen"/>
          <w:sz w:val="24"/>
          <w:lang w:val="hy-AM"/>
        </w:rPr>
        <w:t xml:space="preserve">ը ուսումնասիրելու և հանգեցնում է նոր գործողության կամ նոր հայեցակարգի </w:t>
      </w:r>
      <w:r>
        <w:rPr>
          <w:rFonts w:ascii="Sylfaen" w:hAnsi="Sylfaen"/>
          <w:sz w:val="24"/>
          <w:lang w:val="hy-AM"/>
        </w:rPr>
        <w:t>յուրաց</w:t>
      </w:r>
      <w:r w:rsidRPr="00C97142">
        <w:rPr>
          <w:rFonts w:ascii="Sylfaen" w:hAnsi="Sylfaen"/>
          <w:sz w:val="24"/>
          <w:lang w:val="hy-AM"/>
        </w:rPr>
        <w:t>մ</w:t>
      </w:r>
      <w:r>
        <w:rPr>
          <w:rFonts w:ascii="Sylfaen" w:hAnsi="Sylfaen"/>
          <w:sz w:val="24"/>
          <w:lang w:val="hy-AM"/>
        </w:rPr>
        <w:t>ան</w:t>
      </w:r>
      <w:r w:rsidRPr="00C97142">
        <w:rPr>
          <w:rFonts w:ascii="Sylfaen" w:hAnsi="Sylfaen"/>
          <w:sz w:val="24"/>
          <w:lang w:val="hy-AM"/>
        </w:rPr>
        <w:t>։</w:t>
      </w:r>
      <w:r>
        <w:rPr>
          <w:rFonts w:ascii="Sylfaen" w:hAnsi="Sylfaen"/>
          <w:sz w:val="24"/>
          <w:lang w:val="hy-AM"/>
        </w:rPr>
        <w:t xml:space="preserve"> </w:t>
      </w:r>
      <w:r w:rsidR="005E10F0">
        <w:rPr>
          <w:rFonts w:ascii="Sylfaen" w:hAnsi="Sylfaen"/>
          <w:sz w:val="24"/>
          <w:lang w:val="hy-AM"/>
        </w:rPr>
        <w:t>Պ</w:t>
      </w:r>
      <w:r w:rsidR="00F32C38">
        <w:rPr>
          <w:rFonts w:ascii="Sylfaen" w:hAnsi="Sylfaen"/>
          <w:sz w:val="24"/>
          <w:lang w:val="hy-AM"/>
        </w:rPr>
        <w:t>րոբլեմ</w:t>
      </w:r>
      <w:r w:rsidRPr="00C97142">
        <w:rPr>
          <w:rFonts w:ascii="Sylfaen" w:hAnsi="Sylfaen"/>
          <w:sz w:val="24"/>
          <w:lang w:val="hy-AM"/>
        </w:rPr>
        <w:t>ն ունի երկու հիմնական գործառույթ</w:t>
      </w:r>
      <w:r w:rsidR="00F32C38">
        <w:rPr>
          <w:rFonts w:ascii="Sylfaen" w:hAnsi="Sylfaen"/>
          <w:sz w:val="24"/>
          <w:lang w:val="hy-AM"/>
        </w:rPr>
        <w:t>՝</w:t>
      </w:r>
    </w:p>
    <w:p w:rsidR="00F32C38" w:rsidRPr="00F32C38" w:rsidRDefault="00F32C38" w:rsidP="00F32C38">
      <w:pPr>
        <w:pStyle w:val="ae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F32C38">
        <w:rPr>
          <w:rFonts w:ascii="Sylfaen" w:hAnsi="Sylfaen" w:cs="Sylfaen"/>
          <w:sz w:val="24"/>
          <w:lang w:val="hy-AM"/>
        </w:rPr>
        <w:t xml:space="preserve">որոշում է աշակերտի գործունեության ուղղությունը </w:t>
      </w:r>
      <w:r>
        <w:rPr>
          <w:rFonts w:ascii="Sylfaen" w:hAnsi="Sylfaen" w:cs="Sylfaen"/>
          <w:sz w:val="24"/>
          <w:lang w:val="hy-AM"/>
        </w:rPr>
        <w:t>պրոբլեմ</w:t>
      </w:r>
      <w:r w:rsidRPr="00F32C38">
        <w:rPr>
          <w:rFonts w:ascii="Sylfaen" w:hAnsi="Sylfaen" w:cs="Sylfaen"/>
          <w:sz w:val="24"/>
          <w:lang w:val="hy-AM"/>
        </w:rPr>
        <w:t>ի լուծման ճանապարհը գտնելու հարցում</w:t>
      </w:r>
      <w:r>
        <w:rPr>
          <w:rFonts w:ascii="Sylfaen" w:hAnsi="Sylfaen" w:cs="Sylfaen"/>
          <w:sz w:val="24"/>
          <w:lang w:val="hy-AM"/>
        </w:rPr>
        <w:t>,</w:t>
      </w:r>
    </w:p>
    <w:p w:rsidR="00F32C38" w:rsidRPr="00C97142" w:rsidRDefault="00F32C38" w:rsidP="00F32C38">
      <w:pPr>
        <w:pStyle w:val="ae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F32C38">
        <w:rPr>
          <w:rFonts w:ascii="Sylfaen" w:hAnsi="Sylfaen"/>
          <w:sz w:val="24"/>
          <w:lang w:val="hy-AM"/>
        </w:rPr>
        <w:lastRenderedPageBreak/>
        <w:t xml:space="preserve">ձևավորում է ճանաչողական կարողություններ, հետաքրքրություն, </w:t>
      </w:r>
      <w:r>
        <w:rPr>
          <w:rFonts w:ascii="Sylfaen" w:hAnsi="Sylfaen"/>
          <w:sz w:val="24"/>
          <w:lang w:val="hy-AM"/>
        </w:rPr>
        <w:t>աշակերտ</w:t>
      </w:r>
      <w:r w:rsidRPr="00F32C38">
        <w:rPr>
          <w:rFonts w:ascii="Sylfaen" w:hAnsi="Sylfaen"/>
          <w:sz w:val="24"/>
          <w:lang w:val="hy-AM"/>
        </w:rPr>
        <w:t>ի գործունեության դրդապատճառներ նոր գիտելիքների յուրացման գործում</w:t>
      </w:r>
      <w:r w:rsidR="00385BA8">
        <w:rPr>
          <w:rFonts w:ascii="Sylfaen" w:hAnsi="Sylfaen"/>
          <w:sz w:val="24"/>
          <w:lang w:val="hy-AM"/>
        </w:rPr>
        <w:t>:</w:t>
      </w:r>
    </w:p>
    <w:p w:rsidR="00DB373B" w:rsidRDefault="00B6134C" w:rsidP="00B6134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B6134C">
        <w:rPr>
          <w:rFonts w:ascii="Sylfaen" w:hAnsi="Sylfaen"/>
          <w:sz w:val="24"/>
          <w:lang w:val="hy-AM"/>
        </w:rPr>
        <w:t xml:space="preserve">Ուսուցիչը ուսումնական </w:t>
      </w:r>
      <w:r>
        <w:rPr>
          <w:rFonts w:ascii="Sylfaen" w:hAnsi="Sylfaen"/>
          <w:sz w:val="24"/>
          <w:lang w:val="hy-AM"/>
        </w:rPr>
        <w:t>պրոբլեմ</w:t>
      </w:r>
      <w:r w:rsidRPr="00B6134C">
        <w:rPr>
          <w:rFonts w:ascii="Sylfaen" w:hAnsi="Sylfaen"/>
          <w:sz w:val="24"/>
          <w:lang w:val="hy-AM"/>
        </w:rPr>
        <w:t>ի օգնությամբ վերահսկում է աշակերտի ճանաչողական գործունեությունը, ձևավորում նաև նրա ճանաչողական կարողությունները։</w:t>
      </w:r>
      <w:r>
        <w:rPr>
          <w:rFonts w:ascii="Sylfaen" w:hAnsi="Sylfaen"/>
          <w:sz w:val="24"/>
          <w:lang w:val="hy-AM"/>
        </w:rPr>
        <w:t xml:space="preserve"> </w:t>
      </w:r>
      <w:r w:rsidRPr="00B6134C">
        <w:rPr>
          <w:rFonts w:ascii="Sylfaen" w:hAnsi="Sylfaen"/>
          <w:sz w:val="24"/>
          <w:lang w:val="hy-AM"/>
        </w:rPr>
        <w:t>Գործունեությունը ակտիվացնում է սովորողի տրամաբանական մտածողությունը, առաջացնում է սովորելու անհրաժեշտություն և պայմաններ է ստեղծում գործունեության նոր ձևերի զարգացման և նոր գիտելիքների ակտիվ յուրացման համար։</w:t>
      </w:r>
    </w:p>
    <w:p w:rsidR="00B6134C" w:rsidRDefault="00B6134C" w:rsidP="00B6134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B6134C">
        <w:rPr>
          <w:rFonts w:ascii="Sylfaen" w:hAnsi="Sylfaen"/>
          <w:sz w:val="24"/>
          <w:lang w:val="hy-AM"/>
        </w:rPr>
        <w:t xml:space="preserve">Ուսումնական գործընթացի առավելագույն արդյունավետության հասնելու համար </w:t>
      </w:r>
      <w:r>
        <w:rPr>
          <w:rFonts w:ascii="Sylfaen" w:hAnsi="Sylfaen"/>
          <w:sz w:val="24"/>
          <w:lang w:val="hy-AM"/>
        </w:rPr>
        <w:t xml:space="preserve">պրոբլեմային </w:t>
      </w:r>
      <w:r w:rsidRPr="00B6134C">
        <w:rPr>
          <w:rFonts w:ascii="Sylfaen" w:hAnsi="Sylfaen"/>
          <w:sz w:val="24"/>
          <w:lang w:val="hy-AM"/>
        </w:rPr>
        <w:t xml:space="preserve">առաջադրանքներ դնելիս անհրաժեշտ է հաշվի առնել տրամաբանական և դիդակտիկ կանոնները՝ առանձնացնել հայտնին անհայտից, ձևակերպել </w:t>
      </w:r>
      <w:r>
        <w:rPr>
          <w:rFonts w:ascii="Sylfaen" w:hAnsi="Sylfaen"/>
          <w:sz w:val="24"/>
          <w:lang w:val="hy-AM"/>
        </w:rPr>
        <w:t>պրոբլեմը անորոշությու</w:t>
      </w:r>
      <w:r w:rsidRPr="00B6134C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>ում</w:t>
      </w:r>
      <w:r w:rsidRPr="00B6134C">
        <w:rPr>
          <w:rFonts w:ascii="Sylfaen" w:hAnsi="Sylfaen"/>
          <w:sz w:val="24"/>
          <w:lang w:val="hy-AM"/>
        </w:rPr>
        <w:t xml:space="preserve">, որոշել </w:t>
      </w:r>
      <w:r>
        <w:rPr>
          <w:rFonts w:ascii="Sylfaen" w:hAnsi="Sylfaen"/>
          <w:sz w:val="24"/>
          <w:lang w:val="hy-AM"/>
        </w:rPr>
        <w:t>պրոբլեմ</w:t>
      </w:r>
      <w:r w:rsidRPr="00B6134C">
        <w:rPr>
          <w:rFonts w:ascii="Sylfaen" w:hAnsi="Sylfaen"/>
          <w:sz w:val="24"/>
          <w:lang w:val="hy-AM"/>
        </w:rPr>
        <w:t>ի լուծման հնարավոր պայմանները։</w:t>
      </w:r>
      <w:r>
        <w:rPr>
          <w:rFonts w:ascii="Sylfaen" w:hAnsi="Sylfaen"/>
          <w:sz w:val="24"/>
          <w:lang w:val="hy-AM"/>
        </w:rPr>
        <w:t xml:space="preserve"> </w:t>
      </w:r>
      <w:r w:rsidRPr="00B6134C">
        <w:rPr>
          <w:rFonts w:ascii="Sylfaen" w:hAnsi="Sylfaen"/>
          <w:sz w:val="24"/>
          <w:lang w:val="hy-AM"/>
        </w:rPr>
        <w:t xml:space="preserve">Անհրաժեշտ է նաև հաշվի առնել նյութի յուրացման հոգեբանական առանձնահատկությունները, </w:t>
      </w:r>
      <w:r>
        <w:rPr>
          <w:rFonts w:ascii="Sylfaen" w:hAnsi="Sylfaen"/>
          <w:sz w:val="24"/>
          <w:lang w:val="hy-AM"/>
        </w:rPr>
        <w:t>աշակերտ</w:t>
      </w:r>
      <w:r w:rsidRPr="00B6134C">
        <w:rPr>
          <w:rFonts w:ascii="Sylfaen" w:hAnsi="Sylfaen"/>
          <w:sz w:val="24"/>
          <w:lang w:val="hy-AM"/>
        </w:rPr>
        <w:t>ների պատրաստվածության մակարդակը, նրանց մոտիվացիան:</w:t>
      </w:r>
    </w:p>
    <w:p w:rsidR="00B6134C" w:rsidRDefault="00B6134C" w:rsidP="00B6134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B6134C">
        <w:rPr>
          <w:rFonts w:ascii="Sylfaen" w:hAnsi="Sylfaen"/>
          <w:sz w:val="24"/>
          <w:lang w:val="hy-AM"/>
        </w:rPr>
        <w:t xml:space="preserve">Կան պայմաններ </w:t>
      </w:r>
      <w:r w:rsidR="00AA4ABD">
        <w:rPr>
          <w:rFonts w:ascii="Sylfaen" w:hAnsi="Sylfaen"/>
          <w:sz w:val="24"/>
          <w:lang w:val="hy-AM"/>
        </w:rPr>
        <w:t>պրոբլեմային</w:t>
      </w:r>
      <w:r w:rsidRPr="00B6134C">
        <w:rPr>
          <w:rFonts w:ascii="Sylfaen" w:hAnsi="Sylfaen"/>
          <w:sz w:val="24"/>
          <w:lang w:val="hy-AM"/>
        </w:rPr>
        <w:t xml:space="preserve"> իրավիճակների ձևավորման համար</w:t>
      </w:r>
      <w:r w:rsidR="009F2B2B">
        <w:rPr>
          <w:rStyle w:val="a9"/>
          <w:rFonts w:ascii="Sylfaen" w:hAnsi="Sylfaen"/>
          <w:sz w:val="24"/>
          <w:lang w:val="hy-AM"/>
        </w:rPr>
        <w:footnoteReference w:id="5"/>
      </w:r>
      <w:r w:rsidR="00AA4ABD">
        <w:rPr>
          <w:rFonts w:ascii="Sylfaen" w:hAnsi="Sylfaen"/>
          <w:sz w:val="24"/>
          <w:lang w:val="hy-AM"/>
        </w:rPr>
        <w:t>՝</w:t>
      </w:r>
    </w:p>
    <w:p w:rsidR="00AA4ABD" w:rsidRDefault="00AA4ABD" w:rsidP="00AA4ABD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AA4ABD">
        <w:rPr>
          <w:rFonts w:ascii="Sylfaen" w:hAnsi="Sylfaen"/>
          <w:sz w:val="24"/>
          <w:lang w:val="hy-AM"/>
        </w:rPr>
        <w:t xml:space="preserve">Նախ, դրանք անպայման պետք է պարունակեն </w:t>
      </w:r>
      <w:r>
        <w:rPr>
          <w:rFonts w:ascii="Sylfaen" w:hAnsi="Sylfaen"/>
          <w:sz w:val="24"/>
          <w:lang w:val="hy-AM"/>
        </w:rPr>
        <w:t>պրոբլեմ</w:t>
      </w:r>
      <w:r w:rsidRPr="00AA4ABD">
        <w:rPr>
          <w:rFonts w:ascii="Sylfaen" w:hAnsi="Sylfaen"/>
          <w:sz w:val="24"/>
          <w:lang w:val="hy-AM"/>
        </w:rPr>
        <w:t>, որ</w:t>
      </w:r>
      <w:r>
        <w:rPr>
          <w:rFonts w:ascii="Sylfaen" w:hAnsi="Sylfaen"/>
          <w:sz w:val="24"/>
          <w:lang w:val="hy-AM"/>
        </w:rPr>
        <w:t>ը աշակերտ</w:t>
      </w:r>
      <w:r w:rsidRPr="00AA4ABD">
        <w:rPr>
          <w:rFonts w:ascii="Sylfaen" w:hAnsi="Sylfaen"/>
          <w:sz w:val="24"/>
          <w:lang w:val="hy-AM"/>
        </w:rPr>
        <w:t>ները կարողանան հաղթահարել:</w:t>
      </w:r>
      <w:r>
        <w:rPr>
          <w:rFonts w:ascii="Sylfaen" w:hAnsi="Sylfaen"/>
          <w:sz w:val="24"/>
          <w:lang w:val="hy-AM"/>
        </w:rPr>
        <w:t xml:space="preserve"> Պրոբլեմային </w:t>
      </w:r>
      <w:r w:rsidRPr="00AA4ABD">
        <w:rPr>
          <w:rFonts w:ascii="Sylfaen" w:hAnsi="Sylfaen"/>
          <w:sz w:val="24"/>
          <w:lang w:val="hy-AM"/>
        </w:rPr>
        <w:t>իրավիճակ չունեցող առաջադրանքի լուծումը նպաստում է միայն ստացված տեղեկատվության վերարտադրմանը, բայց ոչ նորի որոնմանը։</w:t>
      </w:r>
      <w:r>
        <w:rPr>
          <w:rFonts w:ascii="Sylfaen" w:hAnsi="Sylfaen"/>
          <w:sz w:val="24"/>
          <w:lang w:val="hy-AM"/>
        </w:rPr>
        <w:t xml:space="preserve"> </w:t>
      </w:r>
      <w:r w:rsidRPr="00AA4ABD">
        <w:rPr>
          <w:rFonts w:ascii="Sylfaen" w:hAnsi="Sylfaen"/>
          <w:sz w:val="24"/>
          <w:lang w:val="hy-AM"/>
        </w:rPr>
        <w:t xml:space="preserve">Այնուամենայնիվ, </w:t>
      </w:r>
      <w:r>
        <w:rPr>
          <w:rFonts w:ascii="Sylfaen" w:hAnsi="Sylfaen"/>
          <w:sz w:val="24"/>
          <w:lang w:val="hy-AM"/>
        </w:rPr>
        <w:t xml:space="preserve">շատ </w:t>
      </w:r>
      <w:r w:rsidRPr="00AA4ABD">
        <w:rPr>
          <w:rFonts w:ascii="Sylfaen" w:hAnsi="Sylfaen"/>
          <w:sz w:val="24"/>
          <w:lang w:val="hy-AM"/>
        </w:rPr>
        <w:t>բարդ</w:t>
      </w:r>
      <w:r>
        <w:rPr>
          <w:rFonts w:ascii="Sylfaen" w:hAnsi="Sylfaen"/>
          <w:sz w:val="24"/>
          <w:lang w:val="hy-AM"/>
        </w:rPr>
        <w:t xml:space="preserve"> </w:t>
      </w:r>
      <w:r w:rsidRPr="00AA4ABD">
        <w:rPr>
          <w:rFonts w:ascii="Sylfaen" w:hAnsi="Sylfaen"/>
          <w:sz w:val="24"/>
          <w:lang w:val="hy-AM"/>
        </w:rPr>
        <w:t>առաջադրանքները նույնպես օգտակար չեն, քանի որ դրանք նվազեցնում են աշակերտի մտավոր ակտիվությունն ու մոտիվացիան։</w:t>
      </w:r>
    </w:p>
    <w:p w:rsidR="00AA4ABD" w:rsidRDefault="00AA4ABD" w:rsidP="00AA4ABD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Պրոբլեմային </w:t>
      </w:r>
      <w:r w:rsidRPr="00AA4ABD">
        <w:rPr>
          <w:rFonts w:ascii="Sylfaen" w:hAnsi="Sylfaen"/>
          <w:sz w:val="24"/>
          <w:lang w:val="hy-AM"/>
        </w:rPr>
        <w:t xml:space="preserve">իրավիճակների լավագույն տարբերակը մտքի գործընթացների զարգացումը ստեղծագործականի հետ համատեղելն է, ինչը դրականորեն է ազդում ինչպես կրթական նպատակների, այնպես էլ </w:t>
      </w:r>
      <w:r>
        <w:rPr>
          <w:rFonts w:ascii="Sylfaen" w:hAnsi="Sylfaen"/>
          <w:sz w:val="24"/>
          <w:lang w:val="hy-AM"/>
        </w:rPr>
        <w:t>աշակերտ</w:t>
      </w:r>
      <w:r w:rsidRPr="00AA4ABD">
        <w:rPr>
          <w:rFonts w:ascii="Sylfaen" w:hAnsi="Sylfaen"/>
          <w:sz w:val="24"/>
          <w:lang w:val="hy-AM"/>
        </w:rPr>
        <w:t xml:space="preserve">ների մոտիվացիայի վրա, </w:t>
      </w:r>
    </w:p>
    <w:p w:rsidR="009F2B2B" w:rsidRDefault="009F2B2B" w:rsidP="009F2B2B">
      <w:pPr>
        <w:pStyle w:val="ae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Առաջադրվող հարցերը պետք է հետաքրքրեն իրենց անսպասելիությամբ, ա</w:t>
      </w:r>
      <w:r w:rsidR="003F7CDE">
        <w:rPr>
          <w:rFonts w:ascii="Sylfaen" w:hAnsi="Sylfaen"/>
          <w:sz w:val="24"/>
          <w:lang w:val="hy-AM"/>
        </w:rPr>
        <w:t>ր</w:t>
      </w:r>
      <w:r>
        <w:rPr>
          <w:rFonts w:ascii="Sylfaen" w:hAnsi="Sylfaen"/>
          <w:sz w:val="24"/>
          <w:lang w:val="hy-AM"/>
        </w:rPr>
        <w:t>թնացնեն աշակերտների հետաքրքրությունը</w:t>
      </w:r>
      <w:r w:rsidRPr="009F2B2B">
        <w:rPr>
          <w:rFonts w:ascii="Sylfaen" w:hAnsi="Sylfaen"/>
          <w:sz w:val="24"/>
          <w:lang w:val="hy-AM"/>
        </w:rPr>
        <w:t>, քանի որ այս հույզերը սովորելու շ</w:t>
      </w:r>
      <w:r>
        <w:rPr>
          <w:rFonts w:ascii="Sylfaen" w:hAnsi="Sylfaen"/>
          <w:sz w:val="24"/>
          <w:lang w:val="hy-AM"/>
        </w:rPr>
        <w:t>արժիչ ուժն</w:t>
      </w:r>
      <w:r w:rsidRPr="009F2B2B">
        <w:rPr>
          <w:rFonts w:ascii="Sylfaen" w:hAnsi="Sylfaen"/>
          <w:sz w:val="24"/>
          <w:lang w:val="hy-AM"/>
        </w:rPr>
        <w:t xml:space="preserve"> են:</w:t>
      </w:r>
      <w:r>
        <w:rPr>
          <w:rFonts w:ascii="Sylfaen" w:hAnsi="Sylfaen"/>
          <w:sz w:val="24"/>
          <w:lang w:val="hy-AM"/>
        </w:rPr>
        <w:t xml:space="preserve"> </w:t>
      </w:r>
      <w:r w:rsidRPr="009F2B2B">
        <w:rPr>
          <w:rFonts w:ascii="Sylfaen" w:hAnsi="Sylfaen"/>
          <w:sz w:val="24"/>
          <w:lang w:val="hy-AM"/>
        </w:rPr>
        <w:t xml:space="preserve">Հետաքրքրության զարգացման հիմնական մեթոդը </w:t>
      </w:r>
      <w:r>
        <w:rPr>
          <w:rFonts w:ascii="Sylfaen" w:hAnsi="Sylfaen"/>
          <w:sz w:val="24"/>
          <w:lang w:val="hy-AM"/>
        </w:rPr>
        <w:t>հակասություններն են</w:t>
      </w:r>
      <w:r w:rsidRPr="009F2B2B">
        <w:rPr>
          <w:rFonts w:ascii="Sylfaen" w:hAnsi="Sylfaen"/>
          <w:sz w:val="24"/>
          <w:lang w:val="hy-AM"/>
        </w:rPr>
        <w:t xml:space="preserve">, որոնք առաջանում են </w:t>
      </w:r>
      <w:r>
        <w:rPr>
          <w:rFonts w:ascii="Sylfaen" w:hAnsi="Sylfaen"/>
          <w:sz w:val="24"/>
          <w:lang w:val="hy-AM"/>
        </w:rPr>
        <w:t>պրոբլեմային</w:t>
      </w:r>
      <w:r w:rsidRPr="009F2B2B">
        <w:rPr>
          <w:rFonts w:ascii="Sylfaen" w:hAnsi="Sylfaen"/>
          <w:sz w:val="24"/>
          <w:lang w:val="hy-AM"/>
        </w:rPr>
        <w:t xml:space="preserve"> իրավիճակ ստեղծելու գործընթացում։</w:t>
      </w:r>
    </w:p>
    <w:p w:rsidR="009F2B2B" w:rsidRDefault="009F2B2B" w:rsidP="0043268C">
      <w:pPr>
        <w:spacing w:line="360" w:lineRule="auto"/>
        <w:ind w:firstLine="36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Պրոբլեմային ուսուցման նպատակն</w:t>
      </w:r>
      <w:r w:rsidRPr="009F2B2B">
        <w:rPr>
          <w:rFonts w:ascii="Sylfaen" w:hAnsi="Sylfaen"/>
          <w:sz w:val="24"/>
          <w:lang w:val="hy-AM"/>
        </w:rPr>
        <w:t xml:space="preserve">  է աշակերտներին ակտիվ մտավոր գործունեության խրախուսելը։</w:t>
      </w:r>
      <w:r>
        <w:rPr>
          <w:rFonts w:ascii="Sylfaen" w:hAnsi="Sylfaen"/>
          <w:sz w:val="24"/>
          <w:lang w:val="hy-AM"/>
        </w:rPr>
        <w:t xml:space="preserve"> </w:t>
      </w:r>
      <w:r w:rsidR="009B071D">
        <w:rPr>
          <w:rFonts w:ascii="Sylfaen" w:hAnsi="Sylfaen"/>
          <w:sz w:val="24"/>
          <w:lang w:val="hy-AM"/>
        </w:rPr>
        <w:t xml:space="preserve">Պրոբլեմային </w:t>
      </w:r>
      <w:r w:rsidRPr="009F2B2B">
        <w:rPr>
          <w:rFonts w:ascii="Sylfaen" w:hAnsi="Sylfaen"/>
          <w:sz w:val="24"/>
          <w:lang w:val="hy-AM"/>
        </w:rPr>
        <w:t xml:space="preserve">ուսուցման շրջանակներում ճանաչողական գործունեությունը </w:t>
      </w:r>
      <w:r w:rsidR="009B071D">
        <w:rPr>
          <w:rFonts w:ascii="Sylfaen" w:hAnsi="Sylfaen"/>
          <w:sz w:val="24"/>
          <w:lang w:val="hy-AM"/>
        </w:rPr>
        <w:t>ներկայացվում</w:t>
      </w:r>
      <w:r w:rsidRPr="009F2B2B">
        <w:rPr>
          <w:rFonts w:ascii="Sylfaen" w:hAnsi="Sylfaen"/>
          <w:sz w:val="24"/>
          <w:lang w:val="hy-AM"/>
        </w:rPr>
        <w:t xml:space="preserve"> է հետևյալ քայլերով</w:t>
      </w:r>
      <w:r w:rsidR="009B071D">
        <w:rPr>
          <w:rFonts w:ascii="Sylfaen" w:hAnsi="Sylfaen"/>
          <w:sz w:val="24"/>
          <w:lang w:val="hy-AM"/>
        </w:rPr>
        <w:t>՝</w:t>
      </w:r>
    </w:p>
    <w:p w:rsidR="00150C00" w:rsidRDefault="009B071D" w:rsidP="00150C00">
      <w:pPr>
        <w:spacing w:after="0" w:line="360" w:lineRule="auto"/>
        <w:ind w:left="36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eastAsia="ru-RU"/>
        </w:rPr>
        <w:drawing>
          <wp:inline distT="0" distB="0" distL="0" distR="0" wp14:anchorId="2F5E75EF" wp14:editId="55DF266B">
            <wp:extent cx="5486400" cy="3200400"/>
            <wp:effectExtent l="0" t="19050" r="1905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50C00" w:rsidRDefault="00150C00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150C00">
        <w:rPr>
          <w:rFonts w:ascii="Sylfaen" w:hAnsi="Sylfaen"/>
          <w:sz w:val="24"/>
          <w:lang w:val="hy-AM"/>
        </w:rPr>
        <w:t xml:space="preserve">Մաթեմատիկայի դասավանդման </w:t>
      </w:r>
      <w:r>
        <w:rPr>
          <w:rFonts w:ascii="Sylfaen" w:hAnsi="Sylfaen"/>
          <w:sz w:val="24"/>
          <w:lang w:val="hy-AM"/>
        </w:rPr>
        <w:t>ժամանակ պրոբլեմային իրավիճակն</w:t>
      </w:r>
      <w:r w:rsidRPr="00150C00">
        <w:rPr>
          <w:rFonts w:ascii="Sylfaen" w:hAnsi="Sylfaen"/>
          <w:sz w:val="24"/>
          <w:lang w:val="hy-AM"/>
        </w:rPr>
        <w:t xml:space="preserve"> առաջանում են միանգամայն բնական՝ առանց հատուկ վարժություններ պահանջելու,</w:t>
      </w:r>
      <w:r w:rsidR="00BD71F4">
        <w:rPr>
          <w:rFonts w:ascii="Sylfaen" w:hAnsi="Sylfaen"/>
          <w:sz w:val="24"/>
          <w:lang w:val="hy-AM"/>
        </w:rPr>
        <w:t xml:space="preserve"> առանց</w:t>
      </w:r>
      <w:r w:rsidRPr="00150C00">
        <w:rPr>
          <w:rFonts w:ascii="Sylfaen" w:hAnsi="Sylfaen"/>
          <w:sz w:val="24"/>
          <w:lang w:val="hy-AM"/>
        </w:rPr>
        <w:t xml:space="preserve"> արհեստականորեն ընտրված իրավիճակներ</w:t>
      </w:r>
      <w:r>
        <w:rPr>
          <w:rFonts w:ascii="Sylfaen" w:hAnsi="Sylfaen"/>
          <w:sz w:val="24"/>
          <w:lang w:val="hy-AM"/>
        </w:rPr>
        <w:t>ի</w:t>
      </w:r>
      <w:r w:rsidR="00EC7494">
        <w:rPr>
          <w:rStyle w:val="a9"/>
          <w:rFonts w:ascii="Sylfaen" w:hAnsi="Sylfaen"/>
          <w:sz w:val="24"/>
          <w:lang w:val="hy-AM"/>
        </w:rPr>
        <w:footnoteReference w:id="6"/>
      </w:r>
      <w:r>
        <w:rPr>
          <w:rFonts w:ascii="Sylfaen" w:hAnsi="Sylfaen"/>
          <w:sz w:val="24"/>
          <w:lang w:val="hy-AM"/>
        </w:rPr>
        <w:t xml:space="preserve">:  </w:t>
      </w:r>
      <w:r w:rsidRPr="00150C00">
        <w:rPr>
          <w:rFonts w:ascii="Sylfaen" w:hAnsi="Sylfaen"/>
          <w:sz w:val="24"/>
          <w:lang w:val="hy-AM"/>
        </w:rPr>
        <w:t>Ըստ էության, ոչ միայն տեքստային յուրաքանչյուր խնդիր, այլ նաև մաթեմատիկայի դասագրքերում և դիդակտիկ նյութերում ներկայացված մյուս վարժությունների կես</w:t>
      </w:r>
      <w:r w:rsidR="00A52EA5">
        <w:rPr>
          <w:rFonts w:ascii="Sylfaen" w:hAnsi="Sylfaen"/>
          <w:sz w:val="24"/>
          <w:lang w:val="hy-AM"/>
        </w:rPr>
        <w:t>ում</w:t>
      </w:r>
      <w:r w:rsidRPr="00150C00">
        <w:rPr>
          <w:rFonts w:ascii="Sylfaen" w:hAnsi="Sylfaen"/>
          <w:sz w:val="24"/>
          <w:lang w:val="hy-AM"/>
        </w:rPr>
        <w:t xml:space="preserve"> </w:t>
      </w:r>
      <w:r w:rsidR="00A52EA5">
        <w:rPr>
          <w:rFonts w:ascii="Sylfaen" w:hAnsi="Sylfaen"/>
          <w:sz w:val="24"/>
          <w:lang w:val="hy-AM"/>
        </w:rPr>
        <w:t>առկա</w:t>
      </w:r>
      <w:r w:rsidRPr="00150C00">
        <w:rPr>
          <w:rFonts w:ascii="Sylfaen" w:hAnsi="Sylfaen"/>
          <w:sz w:val="24"/>
          <w:lang w:val="hy-AM"/>
        </w:rPr>
        <w:t xml:space="preserve"> են</w:t>
      </w:r>
      <w:r w:rsidR="00A52EA5">
        <w:rPr>
          <w:rFonts w:ascii="Sylfaen" w:hAnsi="Sylfaen"/>
          <w:sz w:val="24"/>
          <w:lang w:val="hy-AM"/>
        </w:rPr>
        <w:t xml:space="preserve"> խնդիրներ</w:t>
      </w:r>
      <w:r w:rsidRPr="00150C00">
        <w:rPr>
          <w:rFonts w:ascii="Sylfaen" w:hAnsi="Sylfaen"/>
          <w:sz w:val="24"/>
          <w:lang w:val="hy-AM"/>
        </w:rPr>
        <w:t xml:space="preserve">, որոնց լուծման մասին պետք է մտածի </w:t>
      </w:r>
      <w:r w:rsidR="00A52EA5">
        <w:rPr>
          <w:rFonts w:ascii="Sylfaen" w:hAnsi="Sylfaen"/>
          <w:sz w:val="24"/>
          <w:lang w:val="hy-AM"/>
        </w:rPr>
        <w:t>աշակերտ</w:t>
      </w:r>
      <w:r w:rsidRPr="00150C00">
        <w:rPr>
          <w:rFonts w:ascii="Sylfaen" w:hAnsi="Sylfaen"/>
          <w:sz w:val="24"/>
          <w:lang w:val="hy-AM"/>
        </w:rPr>
        <w:t>ը, եթե չ</w:t>
      </w:r>
      <w:r w:rsidR="00A52EA5">
        <w:rPr>
          <w:rFonts w:ascii="Sylfaen" w:hAnsi="Sylfaen"/>
          <w:sz w:val="24"/>
          <w:lang w:val="hy-AM"/>
        </w:rPr>
        <w:t>վերածի</w:t>
      </w:r>
      <w:r w:rsidRPr="00150C00">
        <w:rPr>
          <w:rFonts w:ascii="Sylfaen" w:hAnsi="Sylfaen"/>
          <w:sz w:val="24"/>
          <w:lang w:val="hy-AM"/>
        </w:rPr>
        <w:t xml:space="preserve"> դրանց իրականացումը զուտ ուսումնական</w:t>
      </w:r>
      <w:r w:rsidR="00A52EA5">
        <w:rPr>
          <w:rFonts w:ascii="Sylfaen" w:hAnsi="Sylfaen"/>
          <w:sz w:val="24"/>
          <w:lang w:val="hy-AM"/>
        </w:rPr>
        <w:t>, տեխնիկական</w:t>
      </w:r>
      <w:r w:rsidRPr="00150C00">
        <w:rPr>
          <w:rFonts w:ascii="Sylfaen" w:hAnsi="Sylfaen"/>
          <w:sz w:val="24"/>
          <w:lang w:val="hy-AM"/>
        </w:rPr>
        <w:t xml:space="preserve"> աշխատանքի։</w:t>
      </w:r>
    </w:p>
    <w:p w:rsidR="0070432A" w:rsidRDefault="0070432A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Պրոբլեմային </w:t>
      </w:r>
      <w:r w:rsidRPr="0070432A">
        <w:rPr>
          <w:rFonts w:ascii="Sylfaen" w:hAnsi="Sylfaen"/>
          <w:sz w:val="24"/>
          <w:lang w:val="hy-AM"/>
        </w:rPr>
        <w:t>ուսուցումը կարող է օգտագործվել ընդհանրացված գիտելիքների յուրացման համար՝ հասկացություններ, կանոններ, օրենքներ, պատճառահետևանքային և այլ տրամաբանական կախվածություններ:</w:t>
      </w:r>
      <w:r w:rsidR="00563640">
        <w:rPr>
          <w:rFonts w:ascii="Sylfaen" w:hAnsi="Sylfaen"/>
          <w:sz w:val="24"/>
          <w:lang w:val="hy-AM"/>
        </w:rPr>
        <w:t xml:space="preserve"> </w:t>
      </w:r>
      <w:r w:rsidR="00563640" w:rsidRPr="00563640">
        <w:rPr>
          <w:rFonts w:ascii="Sylfaen" w:hAnsi="Sylfaen"/>
          <w:sz w:val="24"/>
          <w:lang w:val="hy-AM"/>
        </w:rPr>
        <w:t xml:space="preserve">Այն </w:t>
      </w:r>
      <w:r w:rsidR="00563640" w:rsidRPr="00563640">
        <w:rPr>
          <w:rFonts w:ascii="Sylfaen" w:hAnsi="Sylfaen"/>
          <w:sz w:val="24"/>
          <w:lang w:val="hy-AM"/>
        </w:rPr>
        <w:lastRenderedPageBreak/>
        <w:t xml:space="preserve">նպաստում է ստեղծագործական գործունեության պատրաստակամության ձևավորմանը, նպաստում է ճանաչողական գործունեության զարգացմանը, գիտելիքների իրազեկմանը, կանխում է </w:t>
      </w:r>
      <w:r w:rsidR="00563640">
        <w:rPr>
          <w:rFonts w:ascii="Sylfaen" w:hAnsi="Sylfaen"/>
          <w:sz w:val="24"/>
          <w:lang w:val="hy-AM"/>
        </w:rPr>
        <w:t>անմ</w:t>
      </w:r>
      <w:r w:rsidR="00563640" w:rsidRPr="00563640">
        <w:rPr>
          <w:rFonts w:ascii="Sylfaen" w:hAnsi="Sylfaen"/>
          <w:sz w:val="24"/>
          <w:lang w:val="hy-AM"/>
        </w:rPr>
        <w:t>տածված</w:t>
      </w:r>
      <w:r w:rsidR="00563640">
        <w:rPr>
          <w:rFonts w:ascii="Sylfaen" w:hAnsi="Sylfaen"/>
          <w:sz w:val="24"/>
          <w:lang w:val="hy-AM"/>
        </w:rPr>
        <w:t xml:space="preserve"> քայլերի </w:t>
      </w:r>
      <w:r w:rsidR="00563640" w:rsidRPr="00563640">
        <w:rPr>
          <w:rFonts w:ascii="Sylfaen" w:hAnsi="Sylfaen"/>
          <w:sz w:val="24"/>
          <w:lang w:val="hy-AM"/>
        </w:rPr>
        <w:t xml:space="preserve">ի հայտ </w:t>
      </w:r>
      <w:r w:rsidR="00563640">
        <w:rPr>
          <w:rFonts w:ascii="Sylfaen" w:hAnsi="Sylfaen"/>
          <w:sz w:val="24"/>
          <w:lang w:val="hy-AM"/>
        </w:rPr>
        <w:t>գալը</w:t>
      </w:r>
      <w:r w:rsidR="00563640" w:rsidRPr="00563640">
        <w:rPr>
          <w:rFonts w:ascii="Sylfaen" w:hAnsi="Sylfaen"/>
          <w:sz w:val="24"/>
          <w:lang w:val="hy-AM"/>
        </w:rPr>
        <w:t>։</w:t>
      </w:r>
      <w:r w:rsidR="00076221">
        <w:rPr>
          <w:rFonts w:ascii="Sylfaen" w:hAnsi="Sylfaen"/>
          <w:sz w:val="24"/>
          <w:lang w:val="hy-AM"/>
        </w:rPr>
        <w:t xml:space="preserve"> Պրոբլեմային մեթոդը </w:t>
      </w:r>
      <w:r w:rsidR="00076221" w:rsidRPr="00076221">
        <w:rPr>
          <w:rFonts w:ascii="Sylfaen" w:hAnsi="Sylfaen"/>
          <w:sz w:val="24"/>
          <w:lang w:val="hy-AM"/>
        </w:rPr>
        <w:t xml:space="preserve">ապահովում է գիտելիքների ավելի </w:t>
      </w:r>
      <w:r w:rsidR="00076221">
        <w:rPr>
          <w:rFonts w:ascii="Sylfaen" w:hAnsi="Sylfaen"/>
          <w:sz w:val="24"/>
          <w:lang w:val="hy-AM"/>
        </w:rPr>
        <w:t>խորը</w:t>
      </w:r>
      <w:r w:rsidR="00076221" w:rsidRPr="00076221">
        <w:rPr>
          <w:rFonts w:ascii="Sylfaen" w:hAnsi="Sylfaen"/>
          <w:sz w:val="24"/>
          <w:lang w:val="hy-AM"/>
        </w:rPr>
        <w:t xml:space="preserve"> յուրացում</w:t>
      </w:r>
      <w:r w:rsidR="00076221">
        <w:rPr>
          <w:rFonts w:ascii="Sylfaen" w:hAnsi="Sylfaen"/>
          <w:sz w:val="24"/>
          <w:lang w:val="hy-AM"/>
        </w:rPr>
        <w:t xml:space="preserve">, </w:t>
      </w:r>
      <w:r w:rsidR="00076221" w:rsidRPr="00076221">
        <w:rPr>
          <w:rFonts w:ascii="Sylfaen" w:hAnsi="Sylfaen"/>
          <w:sz w:val="24"/>
          <w:lang w:val="hy-AM"/>
        </w:rPr>
        <w:t xml:space="preserve">զարգացնում է վերլուծական մտածողությունը, </w:t>
      </w:r>
      <w:r w:rsidR="00614DC4">
        <w:rPr>
          <w:rFonts w:ascii="Sylfaen" w:hAnsi="Sylfaen"/>
          <w:sz w:val="24"/>
          <w:lang w:val="hy-AM"/>
        </w:rPr>
        <w:t>աշակերտ</w:t>
      </w:r>
      <w:r w:rsidR="00076221" w:rsidRPr="00076221">
        <w:rPr>
          <w:rFonts w:ascii="Sylfaen" w:hAnsi="Sylfaen"/>
          <w:sz w:val="24"/>
          <w:lang w:val="hy-AM"/>
        </w:rPr>
        <w:t xml:space="preserve">ների համար ուսումնական գործունեությունը դարձնում է ավելի գրավիչ՝ հիմնված մշտական </w:t>
      </w:r>
      <w:r w:rsidR="00076221" w:rsidRPr="00076221">
        <w:rPr>
          <w:rFonts w:ascii="Times New Roman" w:hAnsi="Times New Roman" w:cs="Times New Roman"/>
          <w:sz w:val="24"/>
          <w:lang w:val="hy-AM"/>
        </w:rPr>
        <w:t>​​</w:t>
      </w:r>
      <w:r w:rsidR="00076221" w:rsidRPr="00076221">
        <w:rPr>
          <w:rFonts w:ascii="Sylfaen" w:hAnsi="Sylfaen"/>
          <w:sz w:val="24"/>
          <w:lang w:val="hy-AM"/>
        </w:rPr>
        <w:t>դժվարությունների վրա</w:t>
      </w:r>
      <w:r w:rsidR="00076221">
        <w:rPr>
          <w:rFonts w:ascii="Sylfaen" w:hAnsi="Sylfaen"/>
          <w:sz w:val="24"/>
          <w:lang w:val="hy-AM"/>
        </w:rPr>
        <w:t>,</w:t>
      </w:r>
      <w:r w:rsidR="00076221" w:rsidRPr="00076221">
        <w:rPr>
          <w:rFonts w:ascii="Sylfaen" w:hAnsi="Sylfaen"/>
          <w:sz w:val="24"/>
          <w:lang w:val="hy-AM"/>
        </w:rPr>
        <w:t xml:space="preserve"> այն </w:t>
      </w:r>
      <w:r w:rsidR="00076221">
        <w:rPr>
          <w:rFonts w:ascii="Sylfaen" w:hAnsi="Sylfaen"/>
          <w:sz w:val="24"/>
          <w:lang w:val="hy-AM"/>
        </w:rPr>
        <w:t xml:space="preserve">կենտրոնացած </w:t>
      </w:r>
      <w:r w:rsidR="00076221" w:rsidRPr="00076221">
        <w:rPr>
          <w:rFonts w:ascii="Sylfaen" w:hAnsi="Sylfaen"/>
          <w:sz w:val="24"/>
          <w:lang w:val="hy-AM"/>
        </w:rPr>
        <w:t>է գիտելիքների ինտեգրված օգտագործման վրա:</w:t>
      </w:r>
      <w:r w:rsidR="00076221">
        <w:rPr>
          <w:rFonts w:ascii="Sylfaen" w:hAnsi="Sylfaen"/>
          <w:sz w:val="24"/>
          <w:lang w:val="hy-AM"/>
        </w:rPr>
        <w:t xml:space="preserve"> </w:t>
      </w:r>
      <w:r w:rsidR="00076221" w:rsidRPr="00076221">
        <w:rPr>
          <w:rFonts w:ascii="Sylfaen" w:hAnsi="Sylfaen"/>
          <w:sz w:val="24"/>
          <w:lang w:val="hy-AM"/>
        </w:rPr>
        <w:t xml:space="preserve">Կարևոր է նաև, որ </w:t>
      </w:r>
      <w:r w:rsidR="00076221">
        <w:rPr>
          <w:rFonts w:ascii="Sylfaen" w:hAnsi="Sylfaen"/>
          <w:sz w:val="24"/>
          <w:lang w:val="hy-AM"/>
        </w:rPr>
        <w:t xml:space="preserve">այս մեթոդը </w:t>
      </w:r>
      <w:r w:rsidR="00076221" w:rsidRPr="00076221">
        <w:rPr>
          <w:rFonts w:ascii="Sylfaen" w:hAnsi="Sylfaen"/>
          <w:sz w:val="24"/>
          <w:lang w:val="hy-AM"/>
        </w:rPr>
        <w:t xml:space="preserve">սովորեցնում է </w:t>
      </w:r>
      <w:r w:rsidR="001C6BEA">
        <w:rPr>
          <w:rFonts w:ascii="Sylfaen" w:hAnsi="Sylfaen"/>
          <w:sz w:val="24"/>
          <w:lang w:val="hy-AM"/>
        </w:rPr>
        <w:t>աշակերտ</w:t>
      </w:r>
      <w:r w:rsidR="00076221" w:rsidRPr="00076221">
        <w:rPr>
          <w:rFonts w:ascii="Sylfaen" w:hAnsi="Sylfaen"/>
          <w:sz w:val="24"/>
          <w:lang w:val="hy-AM"/>
        </w:rPr>
        <w:t>ներին դիմակայել հակասություններին, հասկանալ դրանք և լուծում</w:t>
      </w:r>
      <w:r w:rsidR="00076221">
        <w:rPr>
          <w:rFonts w:ascii="Sylfaen" w:hAnsi="Sylfaen"/>
          <w:sz w:val="24"/>
          <w:lang w:val="hy-AM"/>
        </w:rPr>
        <w:t>ներ</w:t>
      </w:r>
      <w:r w:rsidR="00076221" w:rsidRPr="00076221">
        <w:rPr>
          <w:rFonts w:ascii="Sylfaen" w:hAnsi="Sylfaen"/>
          <w:sz w:val="24"/>
          <w:lang w:val="hy-AM"/>
        </w:rPr>
        <w:t xml:space="preserve"> փնտրել</w:t>
      </w:r>
      <w:r w:rsidR="00076221">
        <w:rPr>
          <w:rFonts w:ascii="Sylfaen" w:hAnsi="Sylfaen"/>
          <w:sz w:val="24"/>
          <w:lang w:val="hy-AM"/>
        </w:rPr>
        <w:t>:</w:t>
      </w:r>
    </w:p>
    <w:p w:rsidR="001C6BEA" w:rsidRDefault="001C6BEA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1C6BEA">
        <w:rPr>
          <w:rFonts w:ascii="Sylfaen" w:hAnsi="Sylfaen"/>
          <w:sz w:val="24"/>
          <w:lang w:val="hy-AM"/>
        </w:rPr>
        <w:t xml:space="preserve">Այսօր </w:t>
      </w:r>
      <w:r w:rsidR="00EF7EB0">
        <w:rPr>
          <w:rFonts w:ascii="Sylfaen" w:hAnsi="Sylfaen"/>
          <w:sz w:val="24"/>
          <w:lang w:val="hy-AM"/>
        </w:rPr>
        <w:t>պրոբլեմային</w:t>
      </w:r>
      <w:r w:rsidRPr="001C6BEA">
        <w:rPr>
          <w:rFonts w:ascii="Sylfaen" w:hAnsi="Sylfaen"/>
          <w:sz w:val="24"/>
          <w:lang w:val="hy-AM"/>
        </w:rPr>
        <w:t xml:space="preserve"> ուսուցումը հասկացվում է որպես դասընթացների այնպիսի կազմակերպում, որը ներառում է ուսուցչի ղեկավարությամբ </w:t>
      </w:r>
      <w:r w:rsidR="00D83B58">
        <w:rPr>
          <w:rFonts w:ascii="Sylfaen" w:hAnsi="Sylfaen"/>
          <w:sz w:val="24"/>
          <w:lang w:val="hy-AM"/>
        </w:rPr>
        <w:t xml:space="preserve">պրոբլեմային </w:t>
      </w:r>
      <w:r w:rsidRPr="001C6BEA">
        <w:rPr>
          <w:rFonts w:ascii="Sylfaen" w:hAnsi="Sylfaen"/>
          <w:sz w:val="24"/>
          <w:lang w:val="hy-AM"/>
        </w:rPr>
        <w:t xml:space="preserve">իրավիճակների ստեղծում և </w:t>
      </w:r>
      <w:r w:rsidR="00D83B58">
        <w:rPr>
          <w:rFonts w:ascii="Sylfaen" w:hAnsi="Sylfaen"/>
          <w:sz w:val="24"/>
          <w:lang w:val="hy-AM"/>
        </w:rPr>
        <w:t>աշակերտներ</w:t>
      </w:r>
      <w:r w:rsidRPr="001C6BEA">
        <w:rPr>
          <w:rFonts w:ascii="Sylfaen" w:hAnsi="Sylfaen"/>
          <w:sz w:val="24"/>
          <w:lang w:val="hy-AM"/>
        </w:rPr>
        <w:t xml:space="preserve">ի ակտիվ ինքնուրույն </w:t>
      </w:r>
      <w:r w:rsidR="00D83B58">
        <w:rPr>
          <w:rFonts w:ascii="Sylfaen" w:hAnsi="Sylfaen"/>
          <w:sz w:val="24"/>
          <w:lang w:val="hy-AM"/>
        </w:rPr>
        <w:t>գործունեությունը</w:t>
      </w:r>
      <w:r w:rsidRPr="001C6BEA">
        <w:rPr>
          <w:rFonts w:ascii="Sylfaen" w:hAnsi="Sylfaen"/>
          <w:sz w:val="24"/>
          <w:lang w:val="hy-AM"/>
        </w:rPr>
        <w:t xml:space="preserve"> </w:t>
      </w:r>
      <w:r w:rsidR="00D83B58">
        <w:rPr>
          <w:rFonts w:ascii="Sylfaen" w:hAnsi="Sylfaen"/>
          <w:sz w:val="24"/>
          <w:lang w:val="hy-AM"/>
        </w:rPr>
        <w:t>իր վերահսկողությամբ</w:t>
      </w:r>
      <w:r w:rsidRPr="001C6BEA">
        <w:rPr>
          <w:rFonts w:ascii="Sylfaen" w:hAnsi="Sylfaen"/>
          <w:sz w:val="24"/>
          <w:lang w:val="hy-AM"/>
        </w:rPr>
        <w:t xml:space="preserve">, ինչի արդյունքում </w:t>
      </w:r>
      <w:r w:rsidR="00D83B58">
        <w:rPr>
          <w:rFonts w:ascii="Sylfaen" w:hAnsi="Sylfaen"/>
          <w:sz w:val="24"/>
          <w:lang w:val="hy-AM"/>
        </w:rPr>
        <w:t>էլ տեղի է ունենում</w:t>
      </w:r>
      <w:r w:rsidRPr="001C6BEA">
        <w:rPr>
          <w:rFonts w:ascii="Sylfaen" w:hAnsi="Sylfaen"/>
          <w:sz w:val="24"/>
          <w:lang w:val="hy-AM"/>
        </w:rPr>
        <w:t xml:space="preserve"> գիտելիքներ</w:t>
      </w:r>
      <w:r w:rsidR="00D83B58">
        <w:rPr>
          <w:rFonts w:ascii="Sylfaen" w:hAnsi="Sylfaen"/>
          <w:sz w:val="24"/>
          <w:lang w:val="hy-AM"/>
        </w:rPr>
        <w:t>ի</w:t>
      </w:r>
      <w:r w:rsidRPr="001C6BEA">
        <w:rPr>
          <w:rFonts w:ascii="Sylfaen" w:hAnsi="Sylfaen"/>
          <w:sz w:val="24"/>
          <w:lang w:val="hy-AM"/>
        </w:rPr>
        <w:t>, հմտություններ</w:t>
      </w:r>
      <w:r w:rsidR="00D83B58">
        <w:rPr>
          <w:rFonts w:ascii="Sylfaen" w:hAnsi="Sylfaen"/>
          <w:sz w:val="24"/>
          <w:lang w:val="hy-AM"/>
        </w:rPr>
        <w:t>ի</w:t>
      </w:r>
      <w:r w:rsidRPr="001C6BEA">
        <w:rPr>
          <w:rFonts w:ascii="Sylfaen" w:hAnsi="Sylfaen"/>
          <w:sz w:val="24"/>
          <w:lang w:val="hy-AM"/>
        </w:rPr>
        <w:t>, և մտավոր կարողությունների զարգացում</w:t>
      </w:r>
      <w:r w:rsidR="00D83B58">
        <w:rPr>
          <w:rFonts w:ascii="Sylfaen" w:hAnsi="Sylfaen"/>
          <w:sz w:val="24"/>
          <w:lang w:val="hy-AM"/>
        </w:rPr>
        <w:t>:</w:t>
      </w: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</w:p>
    <w:p w:rsidR="00AB67D3" w:rsidRDefault="00AB67D3" w:rsidP="00BB158D">
      <w:pPr>
        <w:pStyle w:val="1"/>
        <w:spacing w:after="240" w:line="360" w:lineRule="auto"/>
        <w:rPr>
          <w:rFonts w:ascii="Sylfaen" w:hAnsi="Sylfaen" w:cs="Sylfaen"/>
          <w:color w:val="auto"/>
          <w:lang w:val="hy-AM"/>
        </w:rPr>
      </w:pPr>
      <w:bookmarkStart w:id="5" w:name="_Toc113755369"/>
      <w:r>
        <w:rPr>
          <w:rFonts w:ascii="Sylfaen" w:hAnsi="Sylfaen" w:cs="Sylfaen"/>
          <w:color w:val="auto"/>
          <w:lang w:val="hy-AM"/>
        </w:rPr>
        <w:lastRenderedPageBreak/>
        <w:t xml:space="preserve">Գլուխ 2 Պրոբլեմային ուսուցման </w:t>
      </w:r>
      <w:r w:rsidR="00DB373B">
        <w:rPr>
          <w:rFonts w:ascii="Sylfaen" w:hAnsi="Sylfaen" w:cs="Sylfaen"/>
          <w:color w:val="auto"/>
          <w:lang w:val="hy-AM"/>
        </w:rPr>
        <w:t>մեթոդի կիրառումը</w:t>
      </w:r>
      <w:r>
        <w:rPr>
          <w:rFonts w:ascii="Sylfaen" w:hAnsi="Sylfaen" w:cs="Sylfaen"/>
          <w:color w:val="auto"/>
          <w:lang w:val="hy-AM"/>
        </w:rPr>
        <w:t xml:space="preserve"> մաթեմատիկայի դասերին</w:t>
      </w:r>
      <w:bookmarkEnd w:id="5"/>
    </w:p>
    <w:p w:rsidR="00AB67D3" w:rsidRDefault="00DB373B" w:rsidP="00150C00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DB373B">
        <w:rPr>
          <w:rFonts w:ascii="Sylfaen" w:hAnsi="Sylfaen"/>
          <w:sz w:val="24"/>
          <w:lang w:val="hy-AM"/>
        </w:rPr>
        <w:t xml:space="preserve">Դիդակտիկայում մշակվել են ընդհանուր պահանջներ </w:t>
      </w:r>
      <w:r>
        <w:rPr>
          <w:rFonts w:ascii="Sylfaen" w:hAnsi="Sylfaen"/>
          <w:sz w:val="24"/>
          <w:lang w:val="hy-AM"/>
        </w:rPr>
        <w:t>պրոբլեմի նկատմամբ</w:t>
      </w:r>
      <w:r w:rsidR="006566CA">
        <w:rPr>
          <w:rFonts w:ascii="Sylfaen" w:hAnsi="Sylfaen"/>
          <w:sz w:val="24"/>
          <w:lang w:val="hy-AM"/>
        </w:rPr>
        <w:t>, դրանք են</w:t>
      </w:r>
      <w:r w:rsidR="006566CA">
        <w:rPr>
          <w:rStyle w:val="a9"/>
          <w:rFonts w:ascii="Sylfaen" w:hAnsi="Sylfaen"/>
          <w:sz w:val="24"/>
          <w:lang w:val="hy-AM"/>
        </w:rPr>
        <w:footnoteReference w:id="7"/>
      </w:r>
      <w:r w:rsidR="006566C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՝</w:t>
      </w:r>
    </w:p>
    <w:p w:rsidR="00E43ECA" w:rsidRDefault="00E43ECA" w:rsidP="00E43ECA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E43ECA">
        <w:rPr>
          <w:rFonts w:ascii="Sylfaen" w:hAnsi="Sylfaen"/>
          <w:sz w:val="24"/>
          <w:lang w:val="hy-AM"/>
        </w:rPr>
        <w:t>պարունակում է որոշակի ճանաչողական դժվարություն, որը կապված է ուսումնասիրվող օբյեկտին բնորոշ օբյեկտիվ հակասությունների հետ</w:t>
      </w:r>
      <w:r w:rsidR="006566CA">
        <w:rPr>
          <w:rFonts w:ascii="Sylfaen" w:hAnsi="Sylfaen"/>
          <w:sz w:val="24"/>
          <w:lang w:val="hy-AM"/>
        </w:rPr>
        <w:t>,</w:t>
      </w:r>
    </w:p>
    <w:p w:rsidR="006566CA" w:rsidRDefault="006566CA" w:rsidP="006566CA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6566CA">
        <w:rPr>
          <w:rFonts w:ascii="Sylfaen" w:hAnsi="Sylfaen"/>
          <w:sz w:val="24"/>
          <w:lang w:val="hy-AM"/>
        </w:rPr>
        <w:t>բխում են ճանաչողական գործընթացի տրամաբանությունից</w:t>
      </w:r>
      <w:r>
        <w:rPr>
          <w:rFonts w:ascii="Sylfaen" w:hAnsi="Sylfaen"/>
          <w:sz w:val="24"/>
          <w:lang w:val="hy-AM"/>
        </w:rPr>
        <w:t>,</w:t>
      </w:r>
    </w:p>
    <w:p w:rsidR="006566CA" w:rsidRDefault="006566CA" w:rsidP="006566CA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6566CA">
        <w:rPr>
          <w:rFonts w:ascii="Sylfaen" w:hAnsi="Sylfaen"/>
          <w:sz w:val="24"/>
          <w:lang w:val="hy-AM"/>
        </w:rPr>
        <w:t xml:space="preserve">պարունակում է դրա հաջորդական բաժանման, հարցերի ընդլայնման </w:t>
      </w:r>
      <w:r>
        <w:rPr>
          <w:rFonts w:ascii="Sylfaen" w:hAnsi="Sylfaen"/>
          <w:sz w:val="24"/>
          <w:lang w:val="hy-AM"/>
        </w:rPr>
        <w:t>հնարավորություն</w:t>
      </w:r>
      <w:r w:rsidRPr="006566CA">
        <w:rPr>
          <w:rFonts w:ascii="Sylfaen" w:hAnsi="Sylfaen"/>
          <w:sz w:val="24"/>
          <w:lang w:val="hy-AM"/>
        </w:rPr>
        <w:t xml:space="preserve">, որոնցից յուրաքանչյուրը կարող է քայլ լինել </w:t>
      </w:r>
      <w:r>
        <w:rPr>
          <w:rFonts w:ascii="Sylfaen" w:hAnsi="Sylfaen"/>
          <w:sz w:val="24"/>
          <w:lang w:val="hy-AM"/>
        </w:rPr>
        <w:t>պրոբլեմի</w:t>
      </w:r>
      <w:r w:rsidRPr="006566CA">
        <w:rPr>
          <w:rFonts w:ascii="Sylfaen" w:hAnsi="Sylfaen"/>
          <w:sz w:val="24"/>
          <w:lang w:val="hy-AM"/>
        </w:rPr>
        <w:t xml:space="preserve"> լուծման համար</w:t>
      </w:r>
      <w:r>
        <w:rPr>
          <w:rFonts w:ascii="Sylfaen" w:hAnsi="Sylfaen"/>
          <w:sz w:val="24"/>
          <w:lang w:val="hy-AM"/>
        </w:rPr>
        <w:t>,</w:t>
      </w:r>
    </w:p>
    <w:p w:rsidR="006566CA" w:rsidRDefault="006566CA" w:rsidP="006566CA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6566CA">
        <w:rPr>
          <w:rFonts w:ascii="Sylfaen" w:hAnsi="Sylfaen"/>
          <w:sz w:val="24"/>
          <w:lang w:val="hy-AM"/>
        </w:rPr>
        <w:t xml:space="preserve">ուղղորդել </w:t>
      </w:r>
      <w:r>
        <w:rPr>
          <w:rFonts w:ascii="Sylfaen" w:hAnsi="Sylfaen"/>
          <w:sz w:val="24"/>
          <w:lang w:val="hy-AM"/>
        </w:rPr>
        <w:t>աշակերտ</w:t>
      </w:r>
      <w:r w:rsidRPr="006566CA">
        <w:rPr>
          <w:rFonts w:ascii="Sylfaen" w:hAnsi="Sylfaen"/>
          <w:sz w:val="24"/>
          <w:lang w:val="hy-AM"/>
        </w:rPr>
        <w:t>ներին թարմացնել այն գիտելիքները, որոնք անհրաժեշտ են դրանք լուծելու համար</w:t>
      </w:r>
      <w:r>
        <w:rPr>
          <w:rFonts w:ascii="Sylfaen" w:hAnsi="Sylfaen"/>
          <w:sz w:val="24"/>
          <w:lang w:val="hy-AM"/>
        </w:rPr>
        <w:t>,</w:t>
      </w:r>
    </w:p>
    <w:p w:rsidR="006566CA" w:rsidRDefault="00280746" w:rsidP="00280746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280746">
        <w:rPr>
          <w:rFonts w:ascii="Sylfaen" w:hAnsi="Sylfaen"/>
          <w:sz w:val="24"/>
          <w:lang w:val="hy-AM"/>
        </w:rPr>
        <w:t>խրախուսել նրանց ակտիվ ճանաչողական որոն</w:t>
      </w:r>
      <w:r>
        <w:rPr>
          <w:rFonts w:ascii="Sylfaen" w:hAnsi="Sylfaen"/>
          <w:sz w:val="24"/>
          <w:lang w:val="hy-AM"/>
        </w:rPr>
        <w:t>ումը</w:t>
      </w:r>
      <w:r w:rsidRPr="00280746">
        <w:rPr>
          <w:rFonts w:ascii="Sylfaen" w:hAnsi="Sylfaen"/>
          <w:sz w:val="24"/>
          <w:lang w:val="hy-AM"/>
        </w:rPr>
        <w:t>, առաջացնել հուզական վերաբերմունք ճշմարտության որոնման գործընթացին</w:t>
      </w:r>
      <w:r>
        <w:rPr>
          <w:rFonts w:ascii="Sylfaen" w:hAnsi="Sylfaen"/>
          <w:sz w:val="24"/>
          <w:lang w:val="hy-AM"/>
        </w:rPr>
        <w:t>,</w:t>
      </w:r>
    </w:p>
    <w:p w:rsidR="00280746" w:rsidRDefault="00280746" w:rsidP="00280746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280746">
        <w:rPr>
          <w:rFonts w:ascii="Sylfaen" w:hAnsi="Sylfaen"/>
          <w:sz w:val="24"/>
          <w:lang w:val="hy-AM"/>
        </w:rPr>
        <w:t xml:space="preserve">օգտակար լինել </w:t>
      </w:r>
      <w:r>
        <w:rPr>
          <w:rFonts w:ascii="Sylfaen" w:hAnsi="Sylfaen"/>
          <w:sz w:val="24"/>
          <w:lang w:val="hy-AM"/>
        </w:rPr>
        <w:t>աշակերտ</w:t>
      </w:r>
      <w:r w:rsidRPr="00280746">
        <w:rPr>
          <w:rFonts w:ascii="Sylfaen" w:hAnsi="Sylfaen"/>
          <w:sz w:val="24"/>
          <w:lang w:val="hy-AM"/>
        </w:rPr>
        <w:t>ներին</w:t>
      </w:r>
    </w:p>
    <w:p w:rsidR="00280746" w:rsidRDefault="00280746" w:rsidP="00280746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Պրոբլեմային ի</w:t>
      </w:r>
      <w:r w:rsidRPr="00280746">
        <w:rPr>
          <w:rFonts w:ascii="Sylfaen" w:hAnsi="Sylfaen"/>
          <w:sz w:val="24"/>
          <w:lang w:val="hy-AM"/>
        </w:rPr>
        <w:t>րավիճակը ստեղծվում է ուսուցչի կողմից՝ կիրառելով հատուկ մեթոդական տեխնիկա</w:t>
      </w:r>
      <w:r>
        <w:rPr>
          <w:rFonts w:ascii="Sylfaen" w:hAnsi="Sylfaen"/>
          <w:sz w:val="24"/>
          <w:lang w:val="hy-AM"/>
        </w:rPr>
        <w:t>: Ներկայացնեմ իմ կողմից կիրառվող մեթոդական տեխնիկան՝</w:t>
      </w:r>
    </w:p>
    <w:p w:rsidR="00280746" w:rsidRDefault="00280746" w:rsidP="00280746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աշակերտներին տանում եմ հակասության և առաջարկում եմ ինքնուրույն գտնել լուծման եղանակը,</w:t>
      </w:r>
    </w:p>
    <w:p w:rsidR="00280746" w:rsidRDefault="00280746" w:rsidP="00280746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280746">
        <w:rPr>
          <w:rFonts w:ascii="Sylfaen" w:hAnsi="Sylfaen"/>
          <w:sz w:val="24"/>
          <w:lang w:val="hy-AM"/>
        </w:rPr>
        <w:t xml:space="preserve">դիմակայում </w:t>
      </w:r>
      <w:r>
        <w:rPr>
          <w:rFonts w:ascii="Sylfaen" w:hAnsi="Sylfaen"/>
          <w:sz w:val="24"/>
          <w:lang w:val="hy-AM"/>
        </w:rPr>
        <w:t>եմ պրակտիկ</w:t>
      </w:r>
      <w:r w:rsidRPr="00280746">
        <w:rPr>
          <w:rFonts w:ascii="Sylfaen" w:hAnsi="Sylfaen"/>
          <w:sz w:val="24"/>
          <w:lang w:val="hy-AM"/>
        </w:rPr>
        <w:t xml:space="preserve"> գործունեության հակասություններին</w:t>
      </w:r>
      <w:r>
        <w:rPr>
          <w:rFonts w:ascii="Sylfaen" w:hAnsi="Sylfaen"/>
          <w:sz w:val="24"/>
          <w:lang w:val="hy-AM"/>
        </w:rPr>
        <w:t>,</w:t>
      </w:r>
    </w:p>
    <w:p w:rsidR="00280746" w:rsidRDefault="00280746" w:rsidP="00280746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280746">
        <w:rPr>
          <w:rFonts w:ascii="Sylfaen" w:hAnsi="Sylfaen"/>
          <w:sz w:val="24"/>
          <w:lang w:val="hy-AM"/>
        </w:rPr>
        <w:t xml:space="preserve">արտահայտում </w:t>
      </w:r>
      <w:r>
        <w:rPr>
          <w:rFonts w:ascii="Sylfaen" w:hAnsi="Sylfaen"/>
          <w:sz w:val="24"/>
          <w:lang w:val="hy-AM"/>
        </w:rPr>
        <w:t xml:space="preserve">եմ </w:t>
      </w:r>
      <w:r w:rsidRPr="00280746">
        <w:rPr>
          <w:rFonts w:ascii="Sylfaen" w:hAnsi="Sylfaen"/>
          <w:sz w:val="24"/>
          <w:lang w:val="hy-AM"/>
        </w:rPr>
        <w:t>տարբեր տեսակետներ նույն հարցի վերաբերյալ</w:t>
      </w:r>
      <w:r>
        <w:rPr>
          <w:rFonts w:ascii="Sylfaen" w:hAnsi="Sylfaen"/>
          <w:sz w:val="24"/>
          <w:lang w:val="hy-AM"/>
        </w:rPr>
        <w:t>,</w:t>
      </w:r>
    </w:p>
    <w:p w:rsidR="00280746" w:rsidRDefault="00280746" w:rsidP="00280746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առաջարկում եմ </w:t>
      </w:r>
      <w:r w:rsidRPr="00280746">
        <w:rPr>
          <w:rFonts w:ascii="Sylfaen" w:hAnsi="Sylfaen"/>
          <w:sz w:val="24"/>
          <w:lang w:val="hy-AM"/>
        </w:rPr>
        <w:t>դասարանին դիտարկել եր</w:t>
      </w:r>
      <w:r>
        <w:rPr>
          <w:rFonts w:ascii="Sylfaen" w:hAnsi="Sylfaen"/>
          <w:sz w:val="24"/>
          <w:lang w:val="hy-AM"/>
        </w:rPr>
        <w:t>և</w:t>
      </w:r>
      <w:r w:rsidRPr="00280746">
        <w:rPr>
          <w:rFonts w:ascii="Sylfaen" w:hAnsi="Sylfaen"/>
          <w:sz w:val="24"/>
          <w:lang w:val="hy-AM"/>
        </w:rPr>
        <w:t>ույթը տարբեր տեսանկյուններից</w:t>
      </w:r>
      <w:r>
        <w:rPr>
          <w:rFonts w:ascii="Sylfaen" w:hAnsi="Sylfaen"/>
          <w:sz w:val="24"/>
          <w:lang w:val="hy-AM"/>
        </w:rPr>
        <w:t>,</w:t>
      </w:r>
    </w:p>
    <w:p w:rsidR="00280746" w:rsidRDefault="00F61674" w:rsidP="00F61674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F61674">
        <w:rPr>
          <w:rFonts w:ascii="Sylfaen" w:hAnsi="Sylfaen"/>
          <w:sz w:val="24"/>
          <w:lang w:val="hy-AM"/>
        </w:rPr>
        <w:t xml:space="preserve">խրախուսում </w:t>
      </w:r>
      <w:r>
        <w:rPr>
          <w:rFonts w:ascii="Sylfaen" w:hAnsi="Sylfaen"/>
          <w:sz w:val="24"/>
          <w:lang w:val="hy-AM"/>
        </w:rPr>
        <w:t>եմ</w:t>
      </w:r>
      <w:r w:rsidRPr="00F61674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աշակերտներին</w:t>
      </w:r>
      <w:r w:rsidRPr="00F61674">
        <w:rPr>
          <w:rFonts w:ascii="Sylfaen" w:hAnsi="Sylfaen"/>
          <w:sz w:val="24"/>
          <w:lang w:val="hy-AM"/>
        </w:rPr>
        <w:t xml:space="preserve"> կատարել համեմատություններ, ընդհանրացումներ, հիմնավորումներ, հստակեցում</w:t>
      </w:r>
      <w:r>
        <w:rPr>
          <w:rFonts w:ascii="Sylfaen" w:hAnsi="Sylfaen"/>
          <w:sz w:val="24"/>
          <w:lang w:val="hy-AM"/>
        </w:rPr>
        <w:t>ներ</w:t>
      </w:r>
      <w:r w:rsidRPr="00F61674">
        <w:rPr>
          <w:rFonts w:ascii="Sylfaen" w:hAnsi="Sylfaen"/>
          <w:sz w:val="24"/>
          <w:lang w:val="hy-AM"/>
        </w:rPr>
        <w:t xml:space="preserve">, </w:t>
      </w:r>
    </w:p>
    <w:p w:rsidR="00F61674" w:rsidRDefault="00F61674" w:rsidP="00F61674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F61674">
        <w:rPr>
          <w:rFonts w:ascii="Sylfaen" w:hAnsi="Sylfaen"/>
          <w:sz w:val="24"/>
          <w:lang w:val="hy-AM"/>
        </w:rPr>
        <w:t xml:space="preserve">սահմանում </w:t>
      </w:r>
      <w:r>
        <w:rPr>
          <w:rFonts w:ascii="Sylfaen" w:hAnsi="Sylfaen"/>
          <w:sz w:val="24"/>
          <w:lang w:val="hy-AM"/>
        </w:rPr>
        <w:t xml:space="preserve">եմ </w:t>
      </w:r>
      <w:r w:rsidRPr="00F61674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պրոբլեմային</w:t>
      </w:r>
      <w:r w:rsidRPr="00F61674">
        <w:rPr>
          <w:rFonts w:ascii="Sylfaen" w:hAnsi="Sylfaen"/>
          <w:sz w:val="24"/>
          <w:lang w:val="hy-AM"/>
        </w:rPr>
        <w:t xml:space="preserve"> տեսական և գործնական առաջադրանքներ</w:t>
      </w:r>
      <w:r>
        <w:rPr>
          <w:rFonts w:ascii="Sylfaen" w:hAnsi="Sylfaen"/>
          <w:sz w:val="24"/>
          <w:lang w:val="hy-AM"/>
        </w:rPr>
        <w:t>,</w:t>
      </w:r>
    </w:p>
    <w:p w:rsidR="00F61674" w:rsidRDefault="00F61674" w:rsidP="00F61674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դնում եմ պրոբլեմային խնդիրներ:</w:t>
      </w:r>
    </w:p>
    <w:p w:rsidR="00F61674" w:rsidRDefault="00F61674" w:rsidP="00F61674">
      <w:pPr>
        <w:spacing w:after="0" w:line="360" w:lineRule="auto"/>
        <w:jc w:val="both"/>
        <w:rPr>
          <w:rFonts w:ascii="Sylfaen" w:hAnsi="Sylfaen" w:cs="Sylfaen"/>
          <w:lang w:val="hy-AM"/>
        </w:rPr>
      </w:pPr>
    </w:p>
    <w:p w:rsidR="00F61674" w:rsidRDefault="00F61674" w:rsidP="00F61674">
      <w:pPr>
        <w:spacing w:after="0" w:line="360" w:lineRule="auto"/>
        <w:ind w:firstLine="708"/>
        <w:jc w:val="both"/>
        <w:rPr>
          <w:rFonts w:ascii="Sylfaen" w:hAnsi="Sylfaen" w:cs="Sylfaen"/>
          <w:sz w:val="24"/>
          <w:lang w:val="hy-AM"/>
        </w:rPr>
      </w:pPr>
      <w:r w:rsidRPr="00F61674">
        <w:rPr>
          <w:rFonts w:ascii="Sylfaen" w:hAnsi="Sylfaen" w:cs="Sylfaen"/>
          <w:sz w:val="24"/>
          <w:lang w:val="hy-AM"/>
        </w:rPr>
        <w:lastRenderedPageBreak/>
        <w:t>Նշենք նաև, որ ուսուցման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պրոբլեմային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մեթոդը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լայն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հնարավորություններ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է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ստեղծում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գեղագիտական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արժեքների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ձևավորման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համար</w:t>
      </w:r>
      <w:r>
        <w:rPr>
          <w:rStyle w:val="a9"/>
          <w:rFonts w:ascii="Sylfaen" w:hAnsi="Sylfaen" w:cs="Sylfaen"/>
          <w:sz w:val="24"/>
          <w:lang w:val="hy-AM"/>
        </w:rPr>
        <w:footnoteReference w:id="8"/>
      </w:r>
      <w:r w:rsidRPr="00F61674">
        <w:rPr>
          <w:rFonts w:ascii="Sylfaen" w:hAnsi="Sylfaen"/>
          <w:sz w:val="24"/>
          <w:lang w:val="hy-AM"/>
        </w:rPr>
        <w:t xml:space="preserve">: </w:t>
      </w:r>
      <w:r w:rsidRPr="00F61674">
        <w:rPr>
          <w:rFonts w:ascii="Sylfaen" w:hAnsi="Sylfaen" w:cs="Sylfaen"/>
          <w:sz w:val="24"/>
          <w:lang w:val="hy-AM"/>
        </w:rPr>
        <w:t>Այդ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ընթացքում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դրևորվում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են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մաթեմատիկական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գեղեցիկի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այնպիսի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հատկանիշներ</w:t>
      </w:r>
      <w:r w:rsidRPr="00F61674">
        <w:rPr>
          <w:rFonts w:ascii="Sylfaen" w:hAnsi="Sylfaen"/>
          <w:sz w:val="24"/>
          <w:lang w:val="hy-AM"/>
        </w:rPr>
        <w:t xml:space="preserve">, </w:t>
      </w:r>
      <w:r w:rsidRPr="00F61674">
        <w:rPr>
          <w:rFonts w:ascii="Sylfaen" w:hAnsi="Sylfaen" w:cs="Sylfaen"/>
          <w:sz w:val="24"/>
          <w:lang w:val="hy-AM"/>
        </w:rPr>
        <w:t>ինչպիսիք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են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կարգը</w:t>
      </w:r>
      <w:r w:rsidRPr="00F61674">
        <w:rPr>
          <w:rFonts w:ascii="Sylfaen" w:hAnsi="Sylfaen"/>
          <w:sz w:val="24"/>
          <w:lang w:val="hy-AM"/>
        </w:rPr>
        <w:t xml:space="preserve">, </w:t>
      </w:r>
      <w:r w:rsidRPr="00F61674">
        <w:rPr>
          <w:rFonts w:ascii="Sylfaen" w:hAnsi="Sylfaen" w:cs="Sylfaen"/>
          <w:sz w:val="24"/>
          <w:lang w:val="hy-AM"/>
        </w:rPr>
        <w:t>հստակությունը</w:t>
      </w:r>
      <w:r w:rsidRPr="00F61674">
        <w:rPr>
          <w:rFonts w:ascii="Sylfaen" w:hAnsi="Sylfaen"/>
          <w:sz w:val="24"/>
          <w:lang w:val="hy-AM"/>
        </w:rPr>
        <w:t xml:space="preserve">, </w:t>
      </w:r>
      <w:r w:rsidRPr="00F61674">
        <w:rPr>
          <w:rFonts w:ascii="Sylfaen" w:hAnsi="Sylfaen" w:cs="Sylfaen"/>
          <w:sz w:val="24"/>
          <w:lang w:val="hy-AM"/>
        </w:rPr>
        <w:t>պարզությունը</w:t>
      </w:r>
      <w:r w:rsidRPr="00F61674">
        <w:rPr>
          <w:rFonts w:ascii="Sylfaen" w:hAnsi="Sylfaen"/>
          <w:sz w:val="24"/>
          <w:lang w:val="hy-AM"/>
        </w:rPr>
        <w:t xml:space="preserve">, </w:t>
      </w:r>
      <w:r w:rsidRPr="00F61674">
        <w:rPr>
          <w:rFonts w:ascii="Sylfaen" w:hAnsi="Sylfaen" w:cs="Sylfaen"/>
          <w:sz w:val="24"/>
          <w:lang w:val="hy-AM"/>
        </w:rPr>
        <w:t>անսպասելիությունը</w:t>
      </w:r>
      <w:r w:rsidRPr="00F61674">
        <w:rPr>
          <w:rFonts w:ascii="Sylfaen" w:hAnsi="Sylfaen"/>
          <w:sz w:val="24"/>
          <w:lang w:val="hy-AM"/>
        </w:rPr>
        <w:t xml:space="preserve">, </w:t>
      </w:r>
      <w:r w:rsidRPr="00F61674">
        <w:rPr>
          <w:rFonts w:ascii="Sylfaen" w:hAnsi="Sylfaen" w:cs="Sylfaen"/>
          <w:sz w:val="24"/>
          <w:lang w:val="hy-AM"/>
        </w:rPr>
        <w:t>համընդհանրությունը</w:t>
      </w:r>
      <w:r w:rsidRPr="00F61674">
        <w:rPr>
          <w:rFonts w:ascii="Sylfaen" w:hAnsi="Sylfaen"/>
          <w:sz w:val="24"/>
          <w:lang w:val="hy-AM"/>
        </w:rPr>
        <w:t xml:space="preserve">: </w:t>
      </w:r>
      <w:r w:rsidRPr="00F61674">
        <w:rPr>
          <w:rFonts w:ascii="Sylfaen" w:hAnsi="Sylfaen" w:cs="Sylfaen"/>
          <w:sz w:val="24"/>
          <w:lang w:val="hy-AM"/>
        </w:rPr>
        <w:t>Այդ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արժեքները</w:t>
      </w:r>
      <w:r w:rsidRPr="00F61674">
        <w:rPr>
          <w:rFonts w:ascii="Sylfaen" w:hAnsi="Sylfaen"/>
          <w:sz w:val="24"/>
          <w:lang w:val="hy-AM"/>
        </w:rPr>
        <w:t xml:space="preserve">, </w:t>
      </w:r>
      <w:r w:rsidRPr="00F61674">
        <w:rPr>
          <w:rFonts w:ascii="Sylfaen" w:hAnsi="Sylfaen" w:cs="Sylfaen"/>
          <w:sz w:val="24"/>
          <w:lang w:val="hy-AM"/>
        </w:rPr>
        <w:t>իրենց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հերթին</w:t>
      </w:r>
      <w:r w:rsidRPr="00F61674">
        <w:rPr>
          <w:rFonts w:ascii="Sylfaen" w:hAnsi="Sylfaen"/>
          <w:sz w:val="24"/>
          <w:lang w:val="hy-AM"/>
        </w:rPr>
        <w:t xml:space="preserve">, </w:t>
      </w:r>
      <w:r w:rsidRPr="00F61674">
        <w:rPr>
          <w:rFonts w:ascii="Sylfaen" w:hAnsi="Sylfaen" w:cs="Sylfaen"/>
          <w:sz w:val="24"/>
          <w:lang w:val="hy-AM"/>
        </w:rPr>
        <w:t>մեծացնում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են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մաթեմատիկական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նյութի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նկատմամբ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հետաքրքրությունը</w:t>
      </w:r>
      <w:r w:rsidRPr="00F61674">
        <w:rPr>
          <w:rFonts w:ascii="Sylfaen" w:hAnsi="Sylfaen"/>
          <w:sz w:val="24"/>
          <w:lang w:val="hy-AM"/>
        </w:rPr>
        <w:t xml:space="preserve">, </w:t>
      </w:r>
      <w:r w:rsidRPr="00F61674">
        <w:rPr>
          <w:rFonts w:ascii="Sylfaen" w:hAnsi="Sylfaen" w:cs="Sylfaen"/>
          <w:sz w:val="24"/>
          <w:lang w:val="hy-AM"/>
        </w:rPr>
        <w:t>սովորողին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մղում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ստեղծագործական</w:t>
      </w:r>
      <w:r w:rsidRPr="00F61674">
        <w:rPr>
          <w:rFonts w:ascii="Sylfaen" w:hAnsi="Sylfaen"/>
          <w:sz w:val="24"/>
          <w:lang w:val="hy-AM"/>
        </w:rPr>
        <w:t xml:space="preserve"> </w:t>
      </w:r>
      <w:r w:rsidRPr="00F61674">
        <w:rPr>
          <w:rFonts w:ascii="Sylfaen" w:hAnsi="Sylfaen" w:cs="Sylfaen"/>
          <w:sz w:val="24"/>
          <w:lang w:val="hy-AM"/>
        </w:rPr>
        <w:t>ակտիվության</w:t>
      </w:r>
      <w:r>
        <w:rPr>
          <w:rFonts w:ascii="Sylfaen" w:hAnsi="Sylfaen" w:cs="Sylfaen"/>
          <w:sz w:val="24"/>
          <w:lang w:val="hy-AM"/>
        </w:rPr>
        <w:t>:</w:t>
      </w:r>
    </w:p>
    <w:p w:rsidR="00F61674" w:rsidRDefault="00325B6C" w:rsidP="00325B6C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25B6C">
        <w:rPr>
          <w:rFonts w:ascii="Sylfaen" w:hAnsi="Sylfaen"/>
          <w:sz w:val="24"/>
          <w:lang w:val="hy-AM"/>
        </w:rPr>
        <w:t>Պրոբլեմային</w:t>
      </w:r>
      <w:r>
        <w:rPr>
          <w:rFonts w:ascii="Sylfaen" w:hAnsi="Sylfaen"/>
          <w:sz w:val="24"/>
          <w:lang w:val="hy-AM"/>
        </w:rPr>
        <w:t xml:space="preserve"> ուսուցման մեթոդը իրականացվում է հետևյալ  քայլերի հիման</w:t>
      </w:r>
      <w:r w:rsidRPr="00325B6C">
        <w:rPr>
          <w:rFonts w:ascii="Sylfaen" w:hAnsi="Sylfaen"/>
          <w:sz w:val="24"/>
          <w:lang w:val="hy-AM"/>
        </w:rPr>
        <w:t xml:space="preserve"> վրա</w:t>
      </w:r>
      <w:r>
        <w:rPr>
          <w:rFonts w:ascii="Sylfaen" w:hAnsi="Sylfaen"/>
          <w:sz w:val="24"/>
          <w:lang w:val="hy-AM"/>
        </w:rPr>
        <w:t>՝</w:t>
      </w:r>
    </w:p>
    <w:p w:rsidR="00341D76" w:rsidRDefault="00325B6C" w:rsidP="00341D76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eastAsia="ru-RU"/>
        </w:rPr>
        <w:drawing>
          <wp:inline distT="0" distB="0" distL="0" distR="0" wp14:anchorId="0CCDDC15" wp14:editId="5080C6C1">
            <wp:extent cx="5943600" cy="2169042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41D76" w:rsidRDefault="00341D76" w:rsidP="00341D76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25B6C">
        <w:rPr>
          <w:rFonts w:ascii="Sylfaen" w:hAnsi="Sylfaen"/>
          <w:sz w:val="24"/>
          <w:lang w:val="hy-AM"/>
        </w:rPr>
        <w:t>Պրոբլեմային</w:t>
      </w:r>
      <w:r>
        <w:rPr>
          <w:rFonts w:ascii="Sylfaen" w:hAnsi="Sylfaen"/>
          <w:sz w:val="24"/>
          <w:lang w:val="hy-AM"/>
        </w:rPr>
        <w:t xml:space="preserve"> ուսուցման</w:t>
      </w:r>
      <w:r w:rsidRPr="00341D76">
        <w:rPr>
          <w:rFonts w:ascii="Sylfaen" w:hAnsi="Sylfaen"/>
          <w:sz w:val="24"/>
          <w:lang w:val="hy-AM"/>
        </w:rPr>
        <w:t xml:space="preserve"> կառավարման դժվարությունը կայանում է նրանում, որ </w:t>
      </w:r>
      <w:r>
        <w:rPr>
          <w:rFonts w:ascii="Sylfaen" w:hAnsi="Sylfaen"/>
          <w:sz w:val="24"/>
          <w:lang w:val="hy-AM"/>
        </w:rPr>
        <w:t>պ</w:t>
      </w:r>
      <w:r w:rsidRPr="00325B6C">
        <w:rPr>
          <w:rFonts w:ascii="Sylfaen" w:hAnsi="Sylfaen"/>
          <w:sz w:val="24"/>
          <w:lang w:val="hy-AM"/>
        </w:rPr>
        <w:t>րոբլեմային</w:t>
      </w:r>
      <w:r w:rsidRPr="00341D76">
        <w:rPr>
          <w:rFonts w:ascii="Sylfaen" w:hAnsi="Sylfaen"/>
          <w:sz w:val="24"/>
          <w:lang w:val="hy-AM"/>
        </w:rPr>
        <w:t xml:space="preserve"> իրավիճակի ի հայտ գալը անհատական </w:t>
      </w:r>
      <w:r w:rsidRPr="00341D76">
        <w:rPr>
          <w:rFonts w:ascii="Times New Roman" w:hAnsi="Times New Roman" w:cs="Times New Roman"/>
          <w:sz w:val="24"/>
          <w:lang w:val="hy-AM"/>
        </w:rPr>
        <w:t>​​</w:t>
      </w:r>
      <w:r w:rsidRPr="00341D76">
        <w:rPr>
          <w:rFonts w:ascii="Sylfaen" w:hAnsi="Sylfaen"/>
          <w:sz w:val="24"/>
          <w:lang w:val="hy-AM"/>
        </w:rPr>
        <w:t xml:space="preserve">գործողություն է, ուստի ուսուցիչից պահանջվում է տարբերակված և անհատական </w:t>
      </w:r>
      <w:r w:rsidRPr="00341D76">
        <w:rPr>
          <w:rFonts w:ascii="Times New Roman" w:hAnsi="Times New Roman" w:cs="Times New Roman"/>
          <w:sz w:val="24"/>
          <w:lang w:val="hy-AM"/>
        </w:rPr>
        <w:t>​​</w:t>
      </w:r>
      <w:r w:rsidRPr="00341D76">
        <w:rPr>
          <w:rFonts w:ascii="Sylfaen" w:hAnsi="Sylfaen"/>
          <w:sz w:val="24"/>
          <w:lang w:val="hy-AM"/>
        </w:rPr>
        <w:t>մոտեցում</w:t>
      </w:r>
      <w:r>
        <w:rPr>
          <w:rStyle w:val="a9"/>
          <w:rFonts w:ascii="Sylfaen" w:hAnsi="Sylfaen"/>
          <w:sz w:val="24"/>
          <w:lang w:val="hy-AM"/>
        </w:rPr>
        <w:footnoteReference w:id="9"/>
      </w:r>
      <w:r w:rsidRPr="00341D76">
        <w:rPr>
          <w:rFonts w:ascii="Sylfaen" w:hAnsi="Sylfaen"/>
          <w:sz w:val="24"/>
          <w:lang w:val="hy-AM"/>
        </w:rPr>
        <w:t>:</w:t>
      </w:r>
    </w:p>
    <w:p w:rsidR="00341D76" w:rsidRDefault="00341D76" w:rsidP="00341D76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325B6C">
        <w:rPr>
          <w:rFonts w:ascii="Sylfaen" w:hAnsi="Sylfaen"/>
          <w:sz w:val="24"/>
          <w:lang w:val="hy-AM"/>
        </w:rPr>
        <w:t>Պրոբլեմային</w:t>
      </w:r>
      <w:r>
        <w:rPr>
          <w:rFonts w:ascii="Sylfaen" w:hAnsi="Sylfaen"/>
          <w:sz w:val="24"/>
          <w:lang w:val="hy-AM"/>
        </w:rPr>
        <w:t xml:space="preserve"> ուսուցման</w:t>
      </w:r>
      <w:r w:rsidRPr="00341D76">
        <w:rPr>
          <w:rFonts w:ascii="Sylfaen" w:hAnsi="Sylfaen"/>
          <w:sz w:val="24"/>
          <w:lang w:val="hy-AM"/>
        </w:rPr>
        <w:t xml:space="preserve"> արդյունավետության բարձրացման պայմանները</w:t>
      </w:r>
      <w:r>
        <w:rPr>
          <w:rStyle w:val="a9"/>
          <w:rFonts w:ascii="Sylfaen" w:hAnsi="Sylfaen"/>
          <w:sz w:val="24"/>
          <w:lang w:val="hy-AM"/>
        </w:rPr>
        <w:footnoteReference w:id="10"/>
      </w:r>
      <w:r>
        <w:rPr>
          <w:rFonts w:ascii="Sylfaen" w:hAnsi="Sylfaen"/>
          <w:sz w:val="24"/>
          <w:lang w:val="hy-AM"/>
        </w:rPr>
        <w:t>՝</w:t>
      </w:r>
    </w:p>
    <w:p w:rsidR="00341D76" w:rsidRDefault="00341D76" w:rsidP="00341D76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341D76">
        <w:rPr>
          <w:rFonts w:ascii="Sylfaen" w:hAnsi="Sylfaen"/>
          <w:sz w:val="24"/>
          <w:lang w:val="hy-AM"/>
        </w:rPr>
        <w:t>Նույն դաս</w:t>
      </w:r>
      <w:r w:rsidR="00E02C8A">
        <w:rPr>
          <w:rFonts w:ascii="Sylfaen" w:hAnsi="Sylfaen"/>
          <w:sz w:val="24"/>
          <w:lang w:val="hy-AM"/>
        </w:rPr>
        <w:t>ը</w:t>
      </w:r>
      <w:r>
        <w:rPr>
          <w:rFonts w:ascii="Sylfaen" w:hAnsi="Sylfaen"/>
          <w:sz w:val="24"/>
          <w:lang w:val="hy-AM"/>
        </w:rPr>
        <w:t xml:space="preserve"> սովորող </w:t>
      </w:r>
      <w:r w:rsidRPr="00341D76">
        <w:rPr>
          <w:rFonts w:ascii="Sylfaen" w:hAnsi="Sylfaen"/>
          <w:sz w:val="24"/>
          <w:lang w:val="hy-AM"/>
        </w:rPr>
        <w:t xml:space="preserve">աշակերտները պետք է լուծեն տարբեր տեսակի </w:t>
      </w:r>
      <w:r w:rsidR="00E02C8A">
        <w:rPr>
          <w:rFonts w:ascii="Sylfaen" w:hAnsi="Sylfaen"/>
          <w:sz w:val="24"/>
          <w:lang w:val="hy-AM"/>
        </w:rPr>
        <w:t>պրոբլեմն</w:t>
      </w:r>
      <w:r w:rsidRPr="00341D76">
        <w:rPr>
          <w:rFonts w:ascii="Sylfaen" w:hAnsi="Sylfaen"/>
          <w:sz w:val="24"/>
          <w:lang w:val="hy-AM"/>
        </w:rPr>
        <w:t>եր</w:t>
      </w:r>
      <w:r w:rsidR="00E02C8A">
        <w:rPr>
          <w:rFonts w:ascii="Sylfaen" w:hAnsi="Sylfaen"/>
          <w:sz w:val="24"/>
          <w:lang w:val="hy-AM"/>
        </w:rPr>
        <w:t>,</w:t>
      </w:r>
    </w:p>
    <w:p w:rsidR="00E02C8A" w:rsidRDefault="00E02C8A" w:rsidP="00E02C8A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325B6C">
        <w:rPr>
          <w:rFonts w:ascii="Sylfaen" w:hAnsi="Sylfaen"/>
          <w:sz w:val="24"/>
          <w:lang w:val="hy-AM"/>
        </w:rPr>
        <w:t>Պրոբլեմային</w:t>
      </w:r>
      <w:r w:rsidRPr="00E02C8A">
        <w:rPr>
          <w:rFonts w:ascii="Sylfaen" w:hAnsi="Sylfaen"/>
          <w:sz w:val="24"/>
          <w:lang w:val="hy-AM"/>
        </w:rPr>
        <w:t xml:space="preserve"> առաջադրանքները լուծելուց առաջ անհրաժեշտ է </w:t>
      </w:r>
      <w:r>
        <w:rPr>
          <w:rFonts w:ascii="Sylfaen" w:hAnsi="Sylfaen"/>
          <w:sz w:val="24"/>
          <w:lang w:val="hy-AM"/>
        </w:rPr>
        <w:t>մոտիվա</w:t>
      </w:r>
      <w:r w:rsidRPr="00E02C8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>ա</w:t>
      </w:r>
      <w:r w:rsidRPr="00E02C8A">
        <w:rPr>
          <w:rFonts w:ascii="Sylfaen" w:hAnsi="Sylfaen"/>
          <w:sz w:val="24"/>
          <w:lang w:val="hy-AM"/>
        </w:rPr>
        <w:t>լ դրանց իրականացման օգտակարությ</w:t>
      </w:r>
      <w:r>
        <w:rPr>
          <w:rFonts w:ascii="Sylfaen" w:hAnsi="Sylfaen"/>
          <w:sz w:val="24"/>
          <w:lang w:val="hy-AM"/>
        </w:rPr>
        <w:t>ամբ,</w:t>
      </w:r>
    </w:p>
    <w:p w:rsidR="00E02C8A" w:rsidRDefault="00E02C8A" w:rsidP="00E02C8A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Համակարգված մոտեցում պրոբլեմային ուսուցումը դասարանում կազմակերպելիս,</w:t>
      </w:r>
    </w:p>
    <w:p w:rsidR="00E02C8A" w:rsidRDefault="00B321BA" w:rsidP="00E02C8A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Պ</w:t>
      </w:r>
      <w:r w:rsidR="00E02C8A">
        <w:rPr>
          <w:rFonts w:ascii="Sylfaen" w:hAnsi="Sylfaen"/>
          <w:sz w:val="24"/>
          <w:lang w:val="hy-AM"/>
        </w:rPr>
        <w:t>րոբլեմը</w:t>
      </w:r>
      <w:r w:rsidR="00E02C8A" w:rsidRPr="00E02C8A">
        <w:rPr>
          <w:rFonts w:ascii="Sylfaen" w:hAnsi="Sylfaen"/>
          <w:sz w:val="24"/>
          <w:lang w:val="hy-AM"/>
        </w:rPr>
        <w:t xml:space="preserve"> պետք է լուծվի գրավոր, այսինքն </w:t>
      </w:r>
      <w:r w:rsidR="00E02C8A">
        <w:rPr>
          <w:rFonts w:ascii="Sylfaen" w:hAnsi="Sylfaen"/>
          <w:sz w:val="24"/>
          <w:lang w:val="hy-AM"/>
        </w:rPr>
        <w:t>բ</w:t>
      </w:r>
      <w:r w:rsidR="00E02C8A" w:rsidRPr="00E02C8A">
        <w:rPr>
          <w:rFonts w:ascii="Sylfaen" w:hAnsi="Sylfaen"/>
          <w:sz w:val="24"/>
          <w:lang w:val="hy-AM"/>
        </w:rPr>
        <w:t xml:space="preserve">ոլոր </w:t>
      </w:r>
      <w:r w:rsidR="00E02C8A">
        <w:rPr>
          <w:rFonts w:ascii="Sylfaen" w:hAnsi="Sylfaen"/>
          <w:sz w:val="24"/>
          <w:lang w:val="hy-AM"/>
        </w:rPr>
        <w:t>աշակերտն</w:t>
      </w:r>
      <w:r w:rsidR="00E02C8A" w:rsidRPr="00E02C8A">
        <w:rPr>
          <w:rFonts w:ascii="Sylfaen" w:hAnsi="Sylfaen"/>
          <w:sz w:val="24"/>
          <w:lang w:val="hy-AM"/>
        </w:rPr>
        <w:t xml:space="preserve">երը մասնակցում են դրա </w:t>
      </w:r>
      <w:r w:rsidR="00E02C8A">
        <w:rPr>
          <w:rFonts w:ascii="Sylfaen" w:hAnsi="Sylfaen"/>
          <w:sz w:val="24"/>
          <w:lang w:val="hy-AM"/>
        </w:rPr>
        <w:t>որոշմանը,</w:t>
      </w:r>
    </w:p>
    <w:p w:rsidR="00B321BA" w:rsidRDefault="00B321BA" w:rsidP="00B321BA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B321BA">
        <w:rPr>
          <w:rFonts w:ascii="Sylfaen" w:hAnsi="Sylfaen"/>
          <w:sz w:val="24"/>
          <w:lang w:val="hy-AM"/>
        </w:rPr>
        <w:lastRenderedPageBreak/>
        <w:t>Դպրոցականների կողմից ծրագրային նյութի յուրացում</w:t>
      </w:r>
      <w:r>
        <w:rPr>
          <w:rFonts w:ascii="Sylfaen" w:hAnsi="Sylfaen"/>
          <w:sz w:val="24"/>
          <w:lang w:val="hy-AM"/>
        </w:rPr>
        <w:t>,</w:t>
      </w:r>
    </w:p>
    <w:p w:rsidR="00B321BA" w:rsidRDefault="00B321BA" w:rsidP="00B321BA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B321BA">
        <w:rPr>
          <w:rFonts w:ascii="Sylfaen" w:hAnsi="Sylfaen"/>
          <w:sz w:val="24"/>
          <w:lang w:val="hy-AM"/>
        </w:rPr>
        <w:t xml:space="preserve">Հաշվի </w:t>
      </w:r>
      <w:r>
        <w:rPr>
          <w:rFonts w:ascii="Sylfaen" w:hAnsi="Sylfaen"/>
          <w:sz w:val="24"/>
          <w:lang w:val="hy-AM"/>
        </w:rPr>
        <w:t>առնել</w:t>
      </w:r>
      <w:r w:rsidRPr="00B321B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աշակերտ</w:t>
      </w:r>
      <w:r w:rsidRPr="00B321BA">
        <w:rPr>
          <w:rFonts w:ascii="Sylfaen" w:hAnsi="Sylfaen"/>
          <w:sz w:val="24"/>
          <w:lang w:val="hy-AM"/>
        </w:rPr>
        <w:t xml:space="preserve">ների անհատական </w:t>
      </w:r>
      <w:r w:rsidRPr="00B321BA">
        <w:rPr>
          <w:rFonts w:ascii="Times New Roman" w:hAnsi="Times New Roman" w:cs="Times New Roman"/>
          <w:sz w:val="24"/>
          <w:lang w:val="hy-AM"/>
        </w:rPr>
        <w:t>​​</w:t>
      </w:r>
      <w:r w:rsidRPr="00B321BA">
        <w:rPr>
          <w:rFonts w:ascii="Sylfaen" w:hAnsi="Sylfaen"/>
          <w:sz w:val="24"/>
          <w:lang w:val="hy-AM"/>
        </w:rPr>
        <w:t xml:space="preserve">հատկանիշները </w:t>
      </w:r>
      <w:r>
        <w:rPr>
          <w:rFonts w:ascii="Sylfaen" w:hAnsi="Sylfaen"/>
          <w:sz w:val="24"/>
          <w:lang w:val="hy-AM"/>
        </w:rPr>
        <w:t xml:space="preserve">պրոբլեմային </w:t>
      </w:r>
      <w:r w:rsidRPr="00B321BA">
        <w:rPr>
          <w:rFonts w:ascii="Sylfaen" w:hAnsi="Sylfaen"/>
          <w:sz w:val="24"/>
          <w:lang w:val="hy-AM"/>
        </w:rPr>
        <w:t>առաջադրանքների կատարման գործընթացում</w:t>
      </w:r>
      <w:r>
        <w:rPr>
          <w:rFonts w:ascii="Sylfaen" w:hAnsi="Sylfaen"/>
          <w:sz w:val="24"/>
          <w:lang w:val="hy-AM"/>
        </w:rPr>
        <w:t>,</w:t>
      </w:r>
    </w:p>
    <w:p w:rsidR="00485882" w:rsidRDefault="00485882" w:rsidP="00485882">
      <w:pPr>
        <w:pStyle w:val="ae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485882">
        <w:rPr>
          <w:rFonts w:ascii="Sylfaen" w:hAnsi="Sylfaen"/>
          <w:sz w:val="24"/>
          <w:lang w:val="hy-AM"/>
        </w:rPr>
        <w:t xml:space="preserve">Պետք է աստիճանաբար բարդացնել </w:t>
      </w:r>
      <w:r>
        <w:rPr>
          <w:rFonts w:ascii="Sylfaen" w:hAnsi="Sylfaen"/>
          <w:sz w:val="24"/>
          <w:lang w:val="hy-AM"/>
        </w:rPr>
        <w:t>պրոբլեմային</w:t>
      </w:r>
      <w:r w:rsidRPr="00485882">
        <w:rPr>
          <w:rFonts w:ascii="Sylfaen" w:hAnsi="Sylfaen"/>
          <w:sz w:val="24"/>
          <w:lang w:val="hy-AM"/>
        </w:rPr>
        <w:t xml:space="preserve"> առաջադրանքները, դրանց մեջ անընդհատ ներմուծել նոր</w:t>
      </w:r>
      <w:r>
        <w:rPr>
          <w:rFonts w:ascii="Sylfaen" w:hAnsi="Sylfaen"/>
          <w:sz w:val="24"/>
          <w:lang w:val="hy-AM"/>
        </w:rPr>
        <w:t>ը</w:t>
      </w:r>
      <w:r w:rsidRPr="00485882">
        <w:rPr>
          <w:rFonts w:ascii="Sylfaen" w:hAnsi="Sylfaen"/>
          <w:sz w:val="24"/>
          <w:lang w:val="hy-AM"/>
        </w:rPr>
        <w:t>, անհայտ</w:t>
      </w:r>
      <w:r>
        <w:rPr>
          <w:rFonts w:ascii="Sylfaen" w:hAnsi="Sylfaen"/>
          <w:sz w:val="24"/>
          <w:lang w:val="hy-AM"/>
        </w:rPr>
        <w:t>ը:</w:t>
      </w:r>
    </w:p>
    <w:p w:rsidR="00C16CD4" w:rsidRDefault="001C46F5" w:rsidP="001C46F5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Ներկայացնեմ պրոբլեմային ուսուցման մեթոդի կիրառման օրինակներ </w:t>
      </w:r>
      <w:r w:rsidRPr="001C46F5">
        <w:rPr>
          <w:rFonts w:ascii="Sylfaen" w:hAnsi="Sylfaen"/>
          <w:sz w:val="24"/>
          <w:lang w:val="hy-AM"/>
        </w:rPr>
        <w:t>մաթեմատիկայի դասերին</w:t>
      </w:r>
      <w:r>
        <w:rPr>
          <w:rFonts w:ascii="Sylfaen" w:hAnsi="Sylfaen"/>
          <w:sz w:val="24"/>
          <w:lang w:val="hy-AM"/>
        </w:rPr>
        <w:t>՝</w:t>
      </w:r>
    </w:p>
    <w:p w:rsidR="001C46F5" w:rsidRPr="001C46F5" w:rsidRDefault="00FB7B60" w:rsidP="00FB7B60">
      <w:pPr>
        <w:spacing w:after="0" w:line="360" w:lineRule="auto"/>
        <w:ind w:firstLine="360"/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Տարբերակ 1</w:t>
      </w:r>
    </w:p>
    <w:p w:rsidR="00C16CD4" w:rsidRPr="00A74FC6" w:rsidRDefault="00FB7B60" w:rsidP="00A74FC6">
      <w:pPr>
        <w:pStyle w:val="ae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A74FC6">
        <w:rPr>
          <w:rFonts w:ascii="Sylfaen" w:hAnsi="Sylfaen" w:cs="Sylfaen"/>
          <w:sz w:val="24"/>
          <w:lang w:val="hy-AM"/>
        </w:rPr>
        <w:t>Կառուց</w:t>
      </w:r>
      <w:r w:rsidR="00051DDB">
        <w:rPr>
          <w:rFonts w:ascii="Sylfaen" w:hAnsi="Sylfaen" w:cs="Sylfaen"/>
          <w:sz w:val="24"/>
          <w:lang w:val="hy-AM"/>
        </w:rPr>
        <w:t>իր</w:t>
      </w:r>
      <w:r w:rsidRPr="00A74FC6">
        <w:rPr>
          <w:rFonts w:ascii="Sylfaen" w:hAnsi="Sylfaen"/>
          <w:sz w:val="24"/>
          <w:lang w:val="hy-AM"/>
        </w:rPr>
        <w:t xml:space="preserve"> ուղիղ գիծ այնպես, որ կորը հատի ՝ 3 կետում, 4 կետում, 6 կետում:</w:t>
      </w:r>
    </w:p>
    <w:p w:rsidR="00C16CD4" w:rsidRDefault="00A74FC6" w:rsidP="00A74FC6">
      <w:pPr>
        <w:pStyle w:val="ae"/>
        <w:spacing w:after="0" w:line="360" w:lineRule="auto"/>
        <w:jc w:val="center"/>
        <w:rPr>
          <w:rFonts w:ascii="Sylfaen" w:hAnsi="Sylfaen"/>
          <w:sz w:val="24"/>
          <w:lang w:val="hy-AM"/>
        </w:rPr>
      </w:pPr>
      <w:r>
        <w:rPr>
          <w:noProof/>
          <w:lang w:eastAsia="ru-RU"/>
        </w:rPr>
        <w:drawing>
          <wp:inline distT="0" distB="0" distL="0" distR="0" wp14:anchorId="1EEB57DD" wp14:editId="3B5AD286">
            <wp:extent cx="3487479" cy="2413591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97" cy="241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D4" w:rsidRDefault="00A74FC6" w:rsidP="00A74FC6">
      <w:pPr>
        <w:pStyle w:val="ae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Գտիր ավելորդ թիվը՝ 81, 144, 155, 225, 169</w:t>
      </w:r>
    </w:p>
    <w:p w:rsidR="00A74FC6" w:rsidRDefault="00A74FC6" w:rsidP="00A74FC6">
      <w:pPr>
        <w:pStyle w:val="ae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Քան՞ի եռանկյուն, քան՞ի քառանկյուն և ընդհանուր քան՞ի պատկեր ես տեսնում նկարում՝</w:t>
      </w:r>
    </w:p>
    <w:p w:rsidR="00A74FC6" w:rsidRDefault="00A74FC6" w:rsidP="00A74FC6">
      <w:pPr>
        <w:pStyle w:val="ae"/>
        <w:spacing w:after="0" w:line="360" w:lineRule="auto"/>
        <w:ind w:left="360"/>
        <w:jc w:val="center"/>
        <w:rPr>
          <w:rFonts w:ascii="Sylfaen" w:hAnsi="Sylfaen"/>
          <w:sz w:val="24"/>
          <w:lang w:val="hy-AM"/>
        </w:rPr>
      </w:pPr>
      <w:r>
        <w:rPr>
          <w:noProof/>
          <w:lang w:eastAsia="ru-RU"/>
        </w:rPr>
        <w:drawing>
          <wp:inline distT="0" distB="0" distL="0" distR="0" wp14:anchorId="39CAF791" wp14:editId="3A885B6E">
            <wp:extent cx="2211572" cy="1743739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4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C6" w:rsidRDefault="00A74FC6" w:rsidP="00A74FC6">
      <w:pPr>
        <w:pStyle w:val="ae"/>
        <w:spacing w:after="0" w:line="360" w:lineRule="auto"/>
        <w:ind w:left="360"/>
        <w:jc w:val="center"/>
        <w:rPr>
          <w:rFonts w:ascii="Sylfaen" w:hAnsi="Sylfaen"/>
          <w:sz w:val="24"/>
          <w:lang w:val="hy-AM"/>
        </w:rPr>
      </w:pPr>
    </w:p>
    <w:p w:rsidR="0021401F" w:rsidRDefault="0021401F" w:rsidP="00A74FC6">
      <w:pPr>
        <w:pStyle w:val="ae"/>
        <w:spacing w:after="0" w:line="360" w:lineRule="auto"/>
        <w:ind w:left="360"/>
        <w:jc w:val="center"/>
        <w:rPr>
          <w:rFonts w:ascii="Sylfaen" w:hAnsi="Sylfaen"/>
          <w:sz w:val="24"/>
          <w:lang w:val="hy-AM"/>
        </w:rPr>
      </w:pPr>
    </w:p>
    <w:p w:rsidR="0021401F" w:rsidRDefault="0021401F" w:rsidP="00A74FC6">
      <w:pPr>
        <w:pStyle w:val="ae"/>
        <w:spacing w:after="0" w:line="360" w:lineRule="auto"/>
        <w:ind w:left="360"/>
        <w:jc w:val="center"/>
        <w:rPr>
          <w:rFonts w:ascii="Sylfaen" w:hAnsi="Sylfaen"/>
          <w:sz w:val="24"/>
          <w:lang w:val="hy-AM"/>
        </w:rPr>
      </w:pPr>
    </w:p>
    <w:p w:rsidR="0021401F" w:rsidRPr="00051DDB" w:rsidRDefault="0021401F" w:rsidP="00051DDB">
      <w:pPr>
        <w:spacing w:after="0" w:line="360" w:lineRule="auto"/>
        <w:rPr>
          <w:rFonts w:ascii="Sylfaen" w:hAnsi="Sylfaen"/>
          <w:sz w:val="24"/>
          <w:lang w:val="hy-AM"/>
        </w:rPr>
      </w:pPr>
    </w:p>
    <w:p w:rsidR="0088580F" w:rsidRPr="001C46F5" w:rsidRDefault="0088580F" w:rsidP="0088580F">
      <w:pPr>
        <w:spacing w:after="0" w:line="360" w:lineRule="auto"/>
        <w:ind w:firstLine="360"/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Տարբերակ 2</w:t>
      </w:r>
    </w:p>
    <w:p w:rsidR="00A74FC6" w:rsidRDefault="0021401F" w:rsidP="0021401F">
      <w:pPr>
        <w:pStyle w:val="ae"/>
        <w:numPr>
          <w:ilvl w:val="0"/>
          <w:numId w:val="15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Ո՞ր շարքում է միայն ամբողջ  թվեր</w:t>
      </w:r>
      <w:r w:rsidR="00DF0762">
        <w:rPr>
          <w:rFonts w:ascii="Sylfaen" w:hAnsi="Sylfaen"/>
          <w:sz w:val="24"/>
          <w:lang w:val="hy-AM"/>
        </w:rPr>
        <w:t>՝</w:t>
      </w:r>
    </w:p>
    <w:p w:rsidR="0021401F" w:rsidRDefault="0021401F" w:rsidP="0021401F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Ա) </w:t>
      </w:r>
      <w:r w:rsidRPr="00DF0762">
        <w:rPr>
          <w:rFonts w:ascii="Sylfaen" w:hAnsi="Sylfaen"/>
          <w:sz w:val="28"/>
          <w:lang w:val="hy-AM"/>
        </w:rPr>
        <w:t>10, -600, 3.5, 86</w:t>
      </w:r>
    </w:p>
    <w:p w:rsidR="0021401F" w:rsidRDefault="0021401F" w:rsidP="0021401F">
      <w:pPr>
        <w:spacing w:after="0" w:line="360" w:lineRule="auto"/>
        <w:jc w:val="both"/>
        <w:rPr>
          <w:rFonts w:ascii="Sylfaen" w:eastAsiaTheme="minorEastAsia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Բ) </w:t>
      </w:r>
      <w:r w:rsidRPr="00DF0762">
        <w:rPr>
          <w:rFonts w:ascii="Sylfaen" w:hAnsi="Sylfaen"/>
          <w:sz w:val="28"/>
          <w:lang w:val="hy-AM"/>
        </w:rPr>
        <w:t xml:space="preserve">-976, 1864,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hy-AM"/>
              </w:rPr>
              <m:t>19</m:t>
            </m:r>
          </m:e>
        </m:rad>
      </m:oMath>
      <w:r w:rsidRPr="00DF0762">
        <w:rPr>
          <w:rFonts w:ascii="Sylfaen" w:eastAsiaTheme="minorEastAsia" w:hAnsi="Sylfaen"/>
          <w:sz w:val="28"/>
          <w:lang w:val="hy-AM"/>
        </w:rPr>
        <w:t>, -304</w:t>
      </w:r>
    </w:p>
    <w:p w:rsidR="0021401F" w:rsidRDefault="0021401F" w:rsidP="0021401F">
      <w:pPr>
        <w:spacing w:after="0" w:line="360" w:lineRule="auto"/>
        <w:jc w:val="both"/>
        <w:rPr>
          <w:rFonts w:ascii="Sylfaen" w:eastAsiaTheme="minorEastAsia" w:hAnsi="Sylfaen"/>
          <w:sz w:val="24"/>
          <w:lang w:val="hy-AM"/>
        </w:rPr>
      </w:pPr>
      <w:r>
        <w:rPr>
          <w:rFonts w:ascii="Sylfaen" w:eastAsiaTheme="minorEastAsia" w:hAnsi="Sylfaen"/>
          <w:sz w:val="24"/>
          <w:lang w:val="hy-AM"/>
        </w:rPr>
        <w:t xml:space="preserve">Գ) </w:t>
      </w:r>
      <w:r w:rsidRPr="00DF0762">
        <w:rPr>
          <w:rFonts w:ascii="Sylfaen" w:eastAsiaTheme="minorEastAsia" w:hAnsi="Sylfaen"/>
          <w:sz w:val="28"/>
          <w:lang w:val="hy-AM"/>
        </w:rPr>
        <w:t>468, -57, 0, 1894,</w:t>
      </w:r>
    </w:p>
    <w:p w:rsidR="0021401F" w:rsidRDefault="0021401F" w:rsidP="0021401F">
      <w:pPr>
        <w:spacing w:after="0" w:line="360" w:lineRule="auto"/>
        <w:jc w:val="both"/>
        <w:rPr>
          <w:rFonts w:ascii="Sylfaen" w:eastAsiaTheme="minorEastAsia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Դ) </w:t>
      </w:r>
      <w:r w:rsidRPr="00DF0762">
        <w:rPr>
          <w:rFonts w:ascii="Sylfaen" w:hAnsi="Sylfaen"/>
          <w:sz w:val="28"/>
          <w:lang w:val="hy-AM"/>
        </w:rPr>
        <w:t xml:space="preserve">322, </w:t>
      </w:r>
      <m:oMath>
        <m:r>
          <w:rPr>
            <w:rFonts w:ascii="Cambria Math" w:hAnsi="Cambria Math"/>
            <w:sz w:val="28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lang w:val="hy-AM"/>
              </w:rPr>
            </m:ctrlPr>
          </m:fPr>
          <m:num>
            <m:r>
              <w:rPr>
                <w:rFonts w:ascii="Cambria Math" w:hAnsi="Cambria Math"/>
                <w:sz w:val="36"/>
                <w:lang w:val="hy-AM"/>
              </w:rPr>
              <m:t>19</m:t>
            </m:r>
          </m:num>
          <m:den>
            <m:r>
              <w:rPr>
                <w:rFonts w:ascii="Cambria Math" w:hAnsi="Cambria Math"/>
                <w:sz w:val="36"/>
                <w:lang w:val="hy-AM"/>
              </w:rPr>
              <m:t>3</m:t>
            </m:r>
          </m:den>
        </m:f>
      </m:oMath>
      <w:r w:rsidRPr="0021401F">
        <w:rPr>
          <w:rFonts w:ascii="Sylfaen" w:eastAsiaTheme="minorEastAsia" w:hAnsi="Sylfaen"/>
          <w:sz w:val="32"/>
          <w:lang w:val="hy-AM"/>
        </w:rPr>
        <w:t xml:space="preserve">, </w:t>
      </w:r>
      <w:r>
        <w:rPr>
          <w:rFonts w:ascii="Sylfaen" w:eastAsiaTheme="minorEastAsia" w:hAnsi="Sylfaen"/>
          <w:sz w:val="32"/>
          <w:lang w:val="hy-AM"/>
        </w:rPr>
        <w:t xml:space="preserve"> </w:t>
      </w:r>
      <w:r w:rsidRPr="00DF0762">
        <w:rPr>
          <w:rFonts w:ascii="Sylfaen" w:eastAsiaTheme="minorEastAsia" w:hAnsi="Sylfaen"/>
          <w:sz w:val="28"/>
          <w:lang w:val="hy-AM"/>
        </w:rPr>
        <w:t>175, -2045</w:t>
      </w:r>
    </w:p>
    <w:p w:rsidR="00DF0762" w:rsidRDefault="00DF0762" w:rsidP="00DF0762">
      <w:pPr>
        <w:spacing w:after="0" w:line="360" w:lineRule="auto"/>
        <w:jc w:val="both"/>
        <w:rPr>
          <w:rFonts w:ascii="Sylfaen" w:eastAsiaTheme="minorEastAsia" w:hAnsi="Sylfaen"/>
          <w:sz w:val="24"/>
          <w:lang w:val="hy-AM"/>
        </w:rPr>
      </w:pPr>
      <w:r>
        <w:rPr>
          <w:rFonts w:ascii="Sylfaen" w:eastAsiaTheme="minorEastAsia" w:hAnsi="Sylfaen"/>
          <w:sz w:val="24"/>
          <w:lang w:val="hy-AM"/>
        </w:rPr>
        <w:t xml:space="preserve">      2) Գտիր բաց թողնված թվերը՝</w:t>
      </w:r>
    </w:p>
    <w:p w:rsidR="00984786" w:rsidRDefault="00DF0762" w:rsidP="00984786">
      <w:pPr>
        <w:spacing w:after="0" w:line="360" w:lineRule="auto"/>
        <w:jc w:val="both"/>
        <w:rPr>
          <w:rFonts w:ascii="Sylfaen" w:eastAsiaTheme="minorEastAsia" w:hAnsi="Sylfaen"/>
          <w:sz w:val="28"/>
          <w:lang w:val="hy-AM"/>
        </w:rPr>
      </w:pPr>
      <w:r w:rsidRPr="00DF0762">
        <w:rPr>
          <w:rFonts w:ascii="Sylfaen" w:eastAsiaTheme="minorEastAsia" w:hAnsi="Sylfaen"/>
          <w:sz w:val="48"/>
          <w:lang w:val="hy-AM"/>
        </w:rPr>
        <w:t>-</w:t>
      </w:r>
      <w:r>
        <w:rPr>
          <w:rFonts w:ascii="Sylfaen" w:eastAsiaTheme="minorEastAsia" w:hAnsi="Sylfaen"/>
          <w:sz w:val="24"/>
          <w:lang w:val="hy-AM"/>
        </w:rPr>
        <w:t xml:space="preserve">, </w:t>
      </w:r>
      <w:r w:rsidRPr="00DF0762">
        <w:rPr>
          <w:rFonts w:ascii="Sylfaen" w:eastAsiaTheme="minorEastAsia" w:hAnsi="Sylfaen"/>
          <w:sz w:val="28"/>
          <w:lang w:val="hy-AM"/>
        </w:rPr>
        <w:t>10</w:t>
      </w:r>
      <w:r>
        <w:rPr>
          <w:rFonts w:ascii="Sylfaen" w:eastAsiaTheme="minorEastAsia" w:hAnsi="Sylfaen"/>
          <w:sz w:val="24"/>
          <w:lang w:val="hy-AM"/>
        </w:rPr>
        <w:t xml:space="preserve">, </w:t>
      </w:r>
      <w:r w:rsidRPr="00DF0762">
        <w:rPr>
          <w:rFonts w:ascii="Sylfaen" w:eastAsiaTheme="minorEastAsia" w:hAnsi="Sylfaen"/>
          <w:sz w:val="28"/>
          <w:lang w:val="hy-AM"/>
        </w:rPr>
        <w:t>16,</w:t>
      </w:r>
      <w:r>
        <w:rPr>
          <w:rFonts w:ascii="Sylfaen" w:eastAsiaTheme="minorEastAsia" w:hAnsi="Sylfaen"/>
          <w:sz w:val="24"/>
          <w:lang w:val="hy-AM"/>
        </w:rPr>
        <w:t xml:space="preserve"> </w:t>
      </w:r>
      <w:r w:rsidRPr="00DF0762">
        <w:rPr>
          <w:rFonts w:ascii="Sylfaen" w:eastAsiaTheme="minorEastAsia" w:hAnsi="Sylfaen"/>
          <w:sz w:val="48"/>
          <w:lang w:val="hy-AM"/>
        </w:rPr>
        <w:t>-</w:t>
      </w:r>
      <w:r>
        <w:rPr>
          <w:rFonts w:ascii="Sylfaen" w:eastAsiaTheme="minorEastAsia" w:hAnsi="Sylfaen"/>
          <w:sz w:val="24"/>
          <w:lang w:val="hy-AM"/>
        </w:rPr>
        <w:t xml:space="preserve">, </w:t>
      </w:r>
      <w:r w:rsidRPr="00DF0762">
        <w:rPr>
          <w:rFonts w:ascii="Sylfaen" w:eastAsiaTheme="minorEastAsia" w:hAnsi="Sylfaen"/>
          <w:sz w:val="48"/>
          <w:lang w:val="hy-AM"/>
        </w:rPr>
        <w:t>-</w:t>
      </w:r>
      <w:r>
        <w:rPr>
          <w:rFonts w:ascii="Sylfaen" w:eastAsiaTheme="minorEastAsia" w:hAnsi="Sylfaen"/>
          <w:sz w:val="24"/>
          <w:lang w:val="hy-AM"/>
        </w:rPr>
        <w:t xml:space="preserve">, </w:t>
      </w:r>
      <w:r w:rsidRPr="00DF0762">
        <w:rPr>
          <w:rFonts w:ascii="Sylfaen" w:eastAsiaTheme="minorEastAsia" w:hAnsi="Sylfaen"/>
          <w:sz w:val="28"/>
          <w:lang w:val="hy-AM"/>
        </w:rPr>
        <w:t>34</w:t>
      </w:r>
    </w:p>
    <w:p w:rsidR="00984786" w:rsidRPr="00984786" w:rsidRDefault="00984786" w:rsidP="00DF0762">
      <w:pPr>
        <w:spacing w:after="0" w:line="360" w:lineRule="auto"/>
        <w:jc w:val="both"/>
        <w:rPr>
          <w:rFonts w:ascii="Sylfaen" w:eastAsiaTheme="minorEastAsia" w:hAnsi="Sylfaen"/>
          <w:sz w:val="28"/>
          <w:lang w:val="hy-AM"/>
        </w:rPr>
      </w:pPr>
      <w:r>
        <w:rPr>
          <w:rFonts w:ascii="Sylfaen" w:eastAsiaTheme="minorEastAsia" w:hAnsi="Sylfaen"/>
          <w:sz w:val="28"/>
          <w:lang w:val="hy-AM"/>
        </w:rPr>
        <w:t xml:space="preserve">      </w:t>
      </w:r>
      <w:r>
        <w:rPr>
          <w:rFonts w:ascii="Sylfaen" w:eastAsiaTheme="minorEastAsia" w:hAnsi="Sylfaen"/>
          <w:sz w:val="24"/>
          <w:lang w:val="hy-AM"/>
        </w:rPr>
        <w:t>3) Թվերը դասավոր</w:t>
      </w:r>
      <w:r w:rsidR="00051DDB">
        <w:rPr>
          <w:rFonts w:ascii="Sylfaen" w:eastAsiaTheme="minorEastAsia" w:hAnsi="Sylfaen"/>
          <w:sz w:val="24"/>
          <w:lang w:val="hy-AM"/>
        </w:rPr>
        <w:t>իր</w:t>
      </w:r>
      <w:r>
        <w:rPr>
          <w:rFonts w:ascii="Sylfaen" w:eastAsiaTheme="minorEastAsia" w:hAnsi="Sylfaen"/>
          <w:sz w:val="24"/>
          <w:lang w:val="hy-AM"/>
        </w:rPr>
        <w:t xml:space="preserve"> աճման կարգով՝ </w:t>
      </w:r>
      <w:r w:rsidRPr="00984786">
        <w:rPr>
          <w:rFonts w:ascii="Sylfaen" w:eastAsiaTheme="minorEastAsia" w:hAnsi="Sylfaen"/>
          <w:sz w:val="28"/>
          <w:lang w:val="hy-AM"/>
        </w:rPr>
        <w:t xml:space="preserve">576, -3420,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hy-AM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lang w:val="hy-AM"/>
              </w:rPr>
              <m:t>8</m:t>
            </m:r>
          </m:den>
        </m:f>
      </m:oMath>
      <w:r w:rsidRPr="00984786">
        <w:rPr>
          <w:rFonts w:ascii="Sylfaen" w:eastAsiaTheme="minorEastAsia" w:hAnsi="Sylfaen"/>
          <w:sz w:val="28"/>
          <w:lang w:val="hy-AM"/>
        </w:rPr>
        <w:t xml:space="preserve"> , - 258 ,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hy-AM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lang w:val="hy-AM"/>
              </w:rPr>
              <m:t>6</m:t>
            </m:r>
          </m:den>
        </m:f>
      </m:oMath>
      <w:r w:rsidRPr="00984786">
        <w:rPr>
          <w:rFonts w:ascii="Sylfaen" w:eastAsiaTheme="minorEastAsia" w:hAnsi="Sylfaen"/>
          <w:sz w:val="28"/>
          <w:lang w:val="hy-AM"/>
        </w:rPr>
        <w:t xml:space="preserve"> </w:t>
      </w:r>
      <w:r w:rsidRPr="00984786">
        <w:rPr>
          <w:rFonts w:ascii="Sylfaen" w:eastAsiaTheme="minorEastAsia" w:hAnsi="Sylfaen"/>
          <w:sz w:val="32"/>
          <w:lang w:val="hy-AM"/>
        </w:rPr>
        <w:t xml:space="preserve">, </w:t>
      </w:r>
      <w:r w:rsidRPr="00984786">
        <w:rPr>
          <w:rFonts w:ascii="Sylfaen" w:eastAsiaTheme="minorEastAsia" w:hAnsi="Sylfaen"/>
          <w:sz w:val="28"/>
          <w:lang w:val="hy-AM"/>
        </w:rPr>
        <w:t>- 623</w:t>
      </w:r>
    </w:p>
    <w:p w:rsidR="00984786" w:rsidRPr="001C46F5" w:rsidRDefault="00984786" w:rsidP="00984786">
      <w:pPr>
        <w:spacing w:after="0" w:line="360" w:lineRule="auto"/>
        <w:ind w:firstLine="360"/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Տարբերակ 3</w:t>
      </w:r>
    </w:p>
    <w:p w:rsidR="00984786" w:rsidRDefault="00984786" w:rsidP="00984786">
      <w:pPr>
        <w:spacing w:after="0" w:line="360" w:lineRule="auto"/>
        <w:jc w:val="both"/>
        <w:rPr>
          <w:rFonts w:ascii="Sylfaen" w:eastAsiaTheme="minorEastAsia" w:hAnsi="Sylfaen"/>
          <w:sz w:val="24"/>
          <w:lang w:val="hy-AM"/>
        </w:rPr>
      </w:pPr>
      <w:r>
        <w:rPr>
          <w:rFonts w:ascii="Sylfaen" w:eastAsiaTheme="minorEastAsia" w:hAnsi="Sylfaen"/>
          <w:sz w:val="24"/>
          <w:lang w:val="hy-AM"/>
        </w:rPr>
        <w:t xml:space="preserve">      1) Որո</w:t>
      </w:r>
      <w:r w:rsidR="00051DDB">
        <w:rPr>
          <w:rFonts w:ascii="Sylfaen" w:eastAsiaTheme="minorEastAsia" w:hAnsi="Sylfaen"/>
          <w:sz w:val="24"/>
          <w:lang w:val="hy-AM"/>
        </w:rPr>
        <w:t>՞</w:t>
      </w:r>
      <w:r>
        <w:rPr>
          <w:rFonts w:ascii="Sylfaen" w:eastAsiaTheme="minorEastAsia" w:hAnsi="Sylfaen"/>
          <w:sz w:val="24"/>
          <w:lang w:val="hy-AM"/>
        </w:rPr>
        <w:t>նք են միմյանց հետ փոխադարձաբար պարզ թվեր՝</w:t>
      </w:r>
    </w:p>
    <w:p w:rsidR="00984786" w:rsidRDefault="00984786" w:rsidP="00984786">
      <w:pPr>
        <w:spacing w:after="0" w:line="360" w:lineRule="auto"/>
        <w:jc w:val="both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4"/>
          <w:lang w:val="hy-AM"/>
        </w:rPr>
        <w:t xml:space="preserve">Ա) </w:t>
      </w:r>
      <w:r>
        <w:rPr>
          <w:rFonts w:ascii="Sylfaen" w:hAnsi="Sylfaen"/>
          <w:sz w:val="28"/>
          <w:lang w:val="hy-AM"/>
        </w:rPr>
        <w:t>25</w:t>
      </w:r>
      <w:r w:rsidRPr="00DF0762">
        <w:rPr>
          <w:rFonts w:ascii="Sylfaen" w:hAnsi="Sylfaen"/>
          <w:sz w:val="28"/>
          <w:lang w:val="hy-AM"/>
        </w:rPr>
        <w:t>, -</w:t>
      </w:r>
      <w:r>
        <w:rPr>
          <w:rFonts w:ascii="Sylfaen" w:hAnsi="Sylfaen"/>
          <w:sz w:val="28"/>
          <w:lang w:val="hy-AM"/>
        </w:rPr>
        <w:t>7</w:t>
      </w:r>
      <w:r w:rsidRPr="00DF0762">
        <w:rPr>
          <w:rFonts w:ascii="Sylfaen" w:hAnsi="Sylfaen"/>
          <w:sz w:val="28"/>
          <w:lang w:val="hy-AM"/>
        </w:rPr>
        <w:t xml:space="preserve">00, </w:t>
      </w:r>
    </w:p>
    <w:p w:rsidR="00984786" w:rsidRDefault="00984786" w:rsidP="00984786">
      <w:pPr>
        <w:spacing w:after="0" w:line="360" w:lineRule="auto"/>
        <w:jc w:val="both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4"/>
          <w:lang w:val="hy-AM"/>
        </w:rPr>
        <w:t xml:space="preserve">Բ) </w:t>
      </w:r>
      <w:r>
        <w:rPr>
          <w:rFonts w:ascii="Sylfaen" w:hAnsi="Sylfaen"/>
          <w:sz w:val="28"/>
          <w:lang w:val="hy-AM"/>
        </w:rPr>
        <w:t>13, 78</w:t>
      </w:r>
    </w:p>
    <w:p w:rsidR="00984786" w:rsidRDefault="00984786" w:rsidP="00984786">
      <w:pPr>
        <w:spacing w:after="0" w:line="360" w:lineRule="auto"/>
        <w:jc w:val="both"/>
        <w:rPr>
          <w:rFonts w:ascii="Sylfaen" w:eastAsiaTheme="minorEastAsia" w:hAnsi="Sylfaen"/>
          <w:sz w:val="24"/>
          <w:lang w:val="hy-AM"/>
        </w:rPr>
      </w:pPr>
      <w:r>
        <w:rPr>
          <w:rFonts w:ascii="Sylfaen" w:eastAsiaTheme="minorEastAsia" w:hAnsi="Sylfaen"/>
          <w:sz w:val="24"/>
          <w:lang w:val="hy-AM"/>
        </w:rPr>
        <w:t xml:space="preserve">Գ) </w:t>
      </w:r>
      <w:r>
        <w:rPr>
          <w:rFonts w:ascii="Sylfaen" w:eastAsiaTheme="minorEastAsia" w:hAnsi="Sylfaen"/>
          <w:sz w:val="28"/>
          <w:lang w:val="hy-AM"/>
        </w:rPr>
        <w:t>27, 64</w:t>
      </w:r>
    </w:p>
    <w:p w:rsidR="00984786" w:rsidRDefault="00984786" w:rsidP="00984786">
      <w:pPr>
        <w:spacing w:after="0" w:line="360" w:lineRule="auto"/>
        <w:jc w:val="both"/>
        <w:rPr>
          <w:rFonts w:ascii="Sylfaen" w:eastAsiaTheme="minorEastAsia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Դ) </w:t>
      </w:r>
      <w:r>
        <w:rPr>
          <w:rFonts w:ascii="Sylfaen" w:hAnsi="Sylfaen"/>
          <w:sz w:val="28"/>
          <w:lang w:val="hy-AM"/>
        </w:rPr>
        <w:t>120, 48</w:t>
      </w:r>
    </w:p>
    <w:p w:rsidR="00A948F2" w:rsidRDefault="00A948F2" w:rsidP="00A948F2">
      <w:pPr>
        <w:spacing w:after="0" w:line="360" w:lineRule="auto"/>
        <w:jc w:val="both"/>
        <w:rPr>
          <w:rFonts w:ascii="Sylfaen" w:eastAsiaTheme="minorEastAsia" w:hAnsi="Sylfaen"/>
          <w:sz w:val="24"/>
          <w:lang w:val="hy-AM"/>
        </w:rPr>
      </w:pPr>
      <w:r>
        <w:rPr>
          <w:rFonts w:ascii="Sylfaen" w:eastAsiaTheme="minorEastAsia" w:hAnsi="Sylfaen"/>
          <w:sz w:val="24"/>
          <w:lang w:val="hy-AM"/>
        </w:rPr>
        <w:t xml:space="preserve">      2) Արամը նետեց երկու </w:t>
      </w:r>
      <w:r w:rsidR="005D4FCD">
        <w:rPr>
          <w:rFonts w:ascii="Sylfaen" w:eastAsiaTheme="minorEastAsia" w:hAnsi="Sylfaen"/>
          <w:sz w:val="24"/>
          <w:lang w:val="hy-AM"/>
        </w:rPr>
        <w:t>խաղոսկր</w:t>
      </w:r>
      <w:r>
        <w:rPr>
          <w:rFonts w:ascii="Sylfaen" w:eastAsiaTheme="minorEastAsia" w:hAnsi="Sylfaen"/>
          <w:sz w:val="24"/>
          <w:lang w:val="hy-AM"/>
        </w:rPr>
        <w:t xml:space="preserve"> միաժամանակ, որքա</w:t>
      </w:r>
      <w:r w:rsidR="00051DDB">
        <w:rPr>
          <w:rFonts w:ascii="Sylfaen" w:eastAsiaTheme="minorEastAsia" w:hAnsi="Sylfaen"/>
          <w:sz w:val="24"/>
          <w:lang w:val="hy-AM"/>
        </w:rPr>
        <w:t>՞</w:t>
      </w:r>
      <w:r>
        <w:rPr>
          <w:rFonts w:ascii="Sylfaen" w:eastAsiaTheme="minorEastAsia" w:hAnsi="Sylfaen"/>
          <w:sz w:val="24"/>
          <w:lang w:val="hy-AM"/>
        </w:rPr>
        <w:t>ն է այն բանի հավանականությունը, որ բացված թվերի գումարը կլինի 7 :</w:t>
      </w:r>
    </w:p>
    <w:p w:rsidR="00A74FC6" w:rsidRPr="005D4FCD" w:rsidRDefault="005D4FCD" w:rsidP="005D4FCD">
      <w:pPr>
        <w:spacing w:after="0" w:line="360" w:lineRule="auto"/>
        <w:jc w:val="both"/>
        <w:rPr>
          <w:rFonts w:ascii="Sylfaen" w:eastAsiaTheme="minorEastAsia" w:hAnsi="Sylfaen"/>
          <w:sz w:val="24"/>
          <w:lang w:val="hy-AM"/>
        </w:rPr>
      </w:pPr>
      <w:r>
        <w:rPr>
          <w:rFonts w:ascii="Sylfaen" w:eastAsiaTheme="minorEastAsia" w:hAnsi="Sylfaen"/>
          <w:sz w:val="24"/>
          <w:lang w:val="hy-AM"/>
        </w:rPr>
        <w:t xml:space="preserve">      3) Երկու շրջանագծեր ունեն ընդհանուր </w:t>
      </w:r>
      <w:r w:rsidRPr="005D4FCD">
        <w:rPr>
          <w:rFonts w:ascii="Sylfaen" w:eastAsiaTheme="minorEastAsia" w:hAnsi="Sylfaen"/>
          <w:sz w:val="24"/>
          <w:lang w:val="hy-AM"/>
        </w:rPr>
        <w:t>B</w:t>
      </w:r>
      <w:r>
        <w:rPr>
          <w:rFonts w:ascii="Sylfaen" w:eastAsiaTheme="minorEastAsia" w:hAnsi="Sylfaen"/>
          <w:sz w:val="24"/>
          <w:lang w:val="hy-AM"/>
        </w:rPr>
        <w:t xml:space="preserve"> կետը : Շրջանագծերից մեկի շառավիղը </w:t>
      </w:r>
      <w:r w:rsidRPr="00984786">
        <w:rPr>
          <w:rFonts w:ascii="Sylfaen" w:eastAsiaTheme="minorEastAsia" w:hAnsi="Sylfaen"/>
          <w:sz w:val="28"/>
          <w:lang w:val="hy-AM"/>
        </w:rPr>
        <w:t xml:space="preserve"> </w:t>
      </w:r>
      <w:r>
        <w:rPr>
          <w:rFonts w:ascii="Sylfaen" w:eastAsiaTheme="minorEastAsia" w:hAnsi="Sylfaen"/>
          <w:sz w:val="28"/>
          <w:lang w:val="hy-AM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hy-AM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lang w:val="hy-AM"/>
              </w:rPr>
              <m:t>8</m:t>
            </m:r>
          </m:den>
        </m:f>
      </m:oMath>
      <w:r>
        <w:rPr>
          <w:rFonts w:ascii="Sylfaen" w:eastAsiaTheme="minorEastAsia" w:hAnsi="Sylfaen"/>
          <w:sz w:val="36"/>
          <w:lang w:val="hy-AM"/>
        </w:rPr>
        <w:t xml:space="preserve"> </w:t>
      </w:r>
      <w:r w:rsidRPr="005D4FCD">
        <w:rPr>
          <w:rFonts w:ascii="Sylfaen" w:eastAsiaTheme="minorEastAsia" w:hAnsi="Sylfaen"/>
          <w:sz w:val="24"/>
          <w:lang w:val="hy-AM"/>
        </w:rPr>
        <w:t xml:space="preserve">սմ է, մյուսինը՝ </w:t>
      </w:r>
      <w:r>
        <w:rPr>
          <w:rFonts w:ascii="Sylfaen" w:eastAsiaTheme="minorEastAsia" w:hAnsi="Sylfaen"/>
          <w:sz w:val="28"/>
          <w:lang w:val="hy-AM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lang w:val="hy-AM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lang w:val="hy-AM"/>
              </w:rPr>
              <m:t>16</m:t>
            </m:r>
          </m:den>
        </m:f>
      </m:oMath>
      <w:r>
        <w:rPr>
          <w:rFonts w:ascii="Sylfaen" w:eastAsiaTheme="minorEastAsia" w:hAnsi="Sylfaen"/>
          <w:sz w:val="36"/>
          <w:lang w:val="hy-AM"/>
        </w:rPr>
        <w:t xml:space="preserve"> </w:t>
      </w:r>
      <w:r w:rsidRPr="005D4FCD">
        <w:rPr>
          <w:rFonts w:ascii="Sylfaen" w:eastAsiaTheme="minorEastAsia" w:hAnsi="Sylfaen"/>
          <w:sz w:val="24"/>
          <w:lang w:val="hy-AM"/>
        </w:rPr>
        <w:t>սմ:</w:t>
      </w:r>
      <w:r>
        <w:rPr>
          <w:rFonts w:ascii="Sylfaen" w:eastAsiaTheme="minorEastAsia" w:hAnsi="Sylfaen"/>
          <w:sz w:val="24"/>
          <w:lang w:val="hy-AM"/>
        </w:rPr>
        <w:t xml:space="preserve"> Ինչքա՞ն է </w:t>
      </w:r>
      <w:r w:rsidRPr="005D4FCD">
        <w:rPr>
          <w:rFonts w:ascii="Sylfaen" w:eastAsiaTheme="minorEastAsia" w:hAnsi="Sylfaen"/>
          <w:sz w:val="24"/>
          <w:lang w:val="hy-AM"/>
        </w:rPr>
        <w:t xml:space="preserve">AC </w:t>
      </w:r>
      <w:r>
        <w:rPr>
          <w:rFonts w:ascii="Sylfaen" w:eastAsiaTheme="minorEastAsia" w:hAnsi="Sylfaen"/>
          <w:sz w:val="24"/>
          <w:lang w:val="hy-AM"/>
        </w:rPr>
        <w:t>հատվածի երկարությունը:</w:t>
      </w:r>
    </w:p>
    <w:p w:rsidR="005D4FCD" w:rsidRPr="00A74FC6" w:rsidRDefault="005D4FCD" w:rsidP="00A74FC6">
      <w:pPr>
        <w:spacing w:after="0" w:line="360" w:lineRule="auto"/>
        <w:jc w:val="center"/>
        <w:rPr>
          <w:rFonts w:ascii="Sylfaen" w:hAnsi="Sylfaen"/>
          <w:sz w:val="24"/>
          <w:lang w:val="hy-AM"/>
        </w:rPr>
      </w:pPr>
      <w:r>
        <w:rPr>
          <w:noProof/>
          <w:lang w:eastAsia="ru-RU"/>
        </w:rPr>
        <w:drawing>
          <wp:inline distT="0" distB="0" distL="0" distR="0" wp14:anchorId="1BFF9AA0" wp14:editId="028BE5D5">
            <wp:extent cx="2179674" cy="1722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2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D4" w:rsidRDefault="00C16CD4" w:rsidP="00984786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F4072" w:rsidRDefault="00CF4072" w:rsidP="00D34EC1">
      <w:pPr>
        <w:spacing w:line="360" w:lineRule="auto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Պրոբլեմային ուսուցման մեթոդի տեսակներն են</w:t>
      </w:r>
      <w:r w:rsidR="00926E71">
        <w:rPr>
          <w:rStyle w:val="a9"/>
          <w:rFonts w:ascii="Sylfaen" w:hAnsi="Sylfaen"/>
          <w:sz w:val="24"/>
          <w:lang w:val="hy-AM"/>
        </w:rPr>
        <w:footnoteReference w:id="11"/>
      </w:r>
      <w:r>
        <w:rPr>
          <w:rFonts w:ascii="Sylfaen" w:hAnsi="Sylfaen"/>
          <w:sz w:val="24"/>
          <w:lang w:val="hy-AM"/>
        </w:rPr>
        <w:t xml:space="preserve">՝ </w:t>
      </w:r>
    </w:p>
    <w:p w:rsidR="00CF4072" w:rsidRDefault="00926E71" w:rsidP="00D300A9">
      <w:pPr>
        <w:spacing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noProof/>
          <w:sz w:val="24"/>
          <w:lang w:eastAsia="ru-RU"/>
        </w:rPr>
        <w:drawing>
          <wp:inline distT="0" distB="0" distL="0" distR="0" wp14:anchorId="752B627B" wp14:editId="1C6E037E">
            <wp:extent cx="6071191" cy="1754372"/>
            <wp:effectExtent l="0" t="19050" r="0" b="5588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CF4072" w:rsidRDefault="00926E71" w:rsidP="008F522C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926E71">
        <w:rPr>
          <w:rFonts w:ascii="Sylfaen" w:hAnsi="Sylfaen"/>
          <w:sz w:val="24"/>
          <w:lang w:val="hy-AM"/>
        </w:rPr>
        <w:t xml:space="preserve">Ուսուցման մեջ հետազոտական </w:t>
      </w:r>
      <w:r w:rsidRPr="00926E71">
        <w:rPr>
          <w:rFonts w:ascii="Times New Roman" w:hAnsi="Times New Roman" w:cs="Times New Roman"/>
          <w:sz w:val="24"/>
          <w:lang w:val="hy-AM"/>
        </w:rPr>
        <w:t>​​</w:t>
      </w:r>
      <w:r w:rsidRPr="00926E71">
        <w:rPr>
          <w:rFonts w:ascii="Sylfaen" w:hAnsi="Sylfaen"/>
          <w:sz w:val="24"/>
          <w:lang w:val="hy-AM"/>
        </w:rPr>
        <w:t xml:space="preserve">մեթոդը ընդօրինակում է գիտական </w:t>
      </w:r>
      <w:r w:rsidRPr="00926E71">
        <w:rPr>
          <w:rFonts w:ascii="Times New Roman" w:hAnsi="Times New Roman" w:cs="Times New Roman"/>
          <w:sz w:val="24"/>
          <w:lang w:val="hy-AM"/>
        </w:rPr>
        <w:t>​​</w:t>
      </w:r>
      <w:r w:rsidRPr="00926E71">
        <w:rPr>
          <w:rFonts w:ascii="Sylfaen" w:hAnsi="Sylfaen"/>
          <w:sz w:val="24"/>
          <w:lang w:val="hy-AM"/>
        </w:rPr>
        <w:t>հետազոտության գործընթացը:</w:t>
      </w:r>
      <w:r>
        <w:rPr>
          <w:rFonts w:ascii="Sylfaen" w:hAnsi="Sylfaen"/>
          <w:sz w:val="24"/>
          <w:lang w:val="hy-AM"/>
        </w:rPr>
        <w:t xml:space="preserve"> </w:t>
      </w:r>
      <w:r w:rsidRPr="00926E71">
        <w:rPr>
          <w:rFonts w:ascii="Sylfaen" w:hAnsi="Sylfaen"/>
          <w:sz w:val="24"/>
          <w:lang w:val="hy-AM"/>
        </w:rPr>
        <w:t>Հետևաբար, հետազոտության մեթոդի կիրառումը դիդակտիկա</w:t>
      </w:r>
      <w:r>
        <w:rPr>
          <w:rFonts w:ascii="Sylfaen" w:hAnsi="Sylfaen"/>
          <w:sz w:val="24"/>
          <w:lang w:val="hy-AM"/>
        </w:rPr>
        <w:t>յում</w:t>
      </w:r>
      <w:r w:rsidRPr="00926E71">
        <w:rPr>
          <w:rFonts w:ascii="Sylfaen" w:hAnsi="Sylfaen"/>
          <w:sz w:val="24"/>
          <w:lang w:val="hy-AM"/>
        </w:rPr>
        <w:t xml:space="preserve"> կոչվում է «վերաբացահայտման» </w:t>
      </w:r>
      <w:r>
        <w:rPr>
          <w:rFonts w:ascii="Sylfaen" w:hAnsi="Sylfaen"/>
          <w:sz w:val="24"/>
          <w:lang w:val="hy-AM"/>
        </w:rPr>
        <w:t xml:space="preserve">: </w:t>
      </w:r>
      <w:r w:rsidRPr="00926E71">
        <w:rPr>
          <w:rFonts w:ascii="Sylfaen" w:hAnsi="Sylfaen"/>
          <w:sz w:val="24"/>
          <w:lang w:val="hy-AM"/>
        </w:rPr>
        <w:t>Ընդ որում, ուսումնասիրությունն անցկացվում է ուսուցչի օգնությամբ այնպես, որ աշակերտները կարծում են, որ ինքնուրույն են հասել նպատակին։</w:t>
      </w:r>
      <w:r w:rsidR="00BC4385">
        <w:rPr>
          <w:rFonts w:ascii="Sylfaen" w:hAnsi="Sylfaen"/>
          <w:sz w:val="24"/>
          <w:lang w:val="hy-AM"/>
        </w:rPr>
        <w:t xml:space="preserve"> Ներկայացնեմ այս մեթոդի կիրառման օրինակ:</w:t>
      </w:r>
    </w:p>
    <w:p w:rsidR="00BC4385" w:rsidRPr="00BC4385" w:rsidRDefault="00BC4385" w:rsidP="008F522C">
      <w:pPr>
        <w:spacing w:after="0" w:line="360" w:lineRule="auto"/>
        <w:ind w:firstLine="708"/>
        <w:jc w:val="both"/>
        <w:rPr>
          <w:rFonts w:ascii="Sylfaen" w:hAnsi="Sylfaen"/>
          <w:i/>
          <w:sz w:val="24"/>
          <w:lang w:val="hy-AM"/>
        </w:rPr>
      </w:pPr>
      <w:r w:rsidRPr="00BC4385">
        <w:rPr>
          <w:rFonts w:ascii="Sylfaen" w:hAnsi="Sylfaen"/>
          <w:i/>
          <w:sz w:val="24"/>
          <w:lang w:val="hy-AM"/>
        </w:rPr>
        <w:t>Օրինակ՝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BC4385">
        <w:rPr>
          <w:rFonts w:ascii="Sylfaen" w:hAnsi="Sylfaen"/>
          <w:sz w:val="24"/>
          <w:lang w:val="hy-AM"/>
        </w:rPr>
        <w:t>28</w:t>
      </w:r>
      <w:r>
        <w:rPr>
          <w:rFonts w:ascii="Sylfaen" w:hAnsi="Sylfaen"/>
          <w:sz w:val="24"/>
          <w:lang w:val="hy-AM"/>
        </w:rPr>
        <w:t xml:space="preserve"> սմ երկարությամբ հատվածը տրոհված է երեք անհավասար հատվածների: Եզրային հատվածների միջնակետերի հեռավորությունը 16 սմ է: Գտնել մեջտեղի հատվածի երկարությունը:</w:t>
      </w:r>
    </w:p>
    <w:p w:rsidR="00CF4072" w:rsidRDefault="00BC4385" w:rsidP="00BC4385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BC4385">
        <w:rPr>
          <w:rFonts w:ascii="Sylfaen" w:hAnsi="Sylfaen"/>
          <w:sz w:val="24"/>
          <w:lang w:val="hy-AM"/>
        </w:rPr>
        <w:t xml:space="preserve">Եթե </w:t>
      </w:r>
      <w:r w:rsidRPr="00BC4385">
        <w:rPr>
          <w:rFonts w:ascii="Times New Roman" w:hAnsi="Times New Roman" w:cs="Times New Roman"/>
          <w:sz w:val="24"/>
          <w:lang w:val="hy-AM"/>
        </w:rPr>
        <w:t>​​</w:t>
      </w:r>
      <w:r w:rsidRPr="00BC4385">
        <w:rPr>
          <w:rFonts w:ascii="Sylfaen" w:hAnsi="Sylfaen"/>
          <w:sz w:val="24"/>
          <w:lang w:val="hy-AM"/>
        </w:rPr>
        <w:t xml:space="preserve">ուսուցիչը չի ներկայացնում պատրաստի գիտական </w:t>
      </w:r>
      <w:r w:rsidRPr="00BC4385">
        <w:rPr>
          <w:rFonts w:ascii="Times New Roman" w:hAnsi="Times New Roman" w:cs="Times New Roman"/>
          <w:sz w:val="24"/>
          <w:lang w:val="hy-AM"/>
        </w:rPr>
        <w:t>​​</w:t>
      </w:r>
      <w:r w:rsidRPr="00BC4385">
        <w:rPr>
          <w:rFonts w:ascii="Sylfaen" w:hAnsi="Sylfaen"/>
          <w:sz w:val="24"/>
          <w:lang w:val="hy-AM"/>
        </w:rPr>
        <w:t xml:space="preserve">փաստեր (թեորեմների ձևակերպումներ, դրանց ապացույցներ...), այլ որոշ չափով վերարտադրում է այդ գիտելիքի բացահայտման ուղին, ապա այս մեթոդը կոչվում է </w:t>
      </w:r>
      <w:r>
        <w:rPr>
          <w:rFonts w:ascii="Sylfaen" w:hAnsi="Sylfaen"/>
          <w:sz w:val="24"/>
          <w:lang w:val="hy-AM"/>
        </w:rPr>
        <w:t>պրոբլեմ</w:t>
      </w:r>
      <w:r w:rsidRPr="00BC4385">
        <w:rPr>
          <w:rFonts w:ascii="Sylfaen" w:hAnsi="Sylfaen"/>
          <w:sz w:val="24"/>
          <w:lang w:val="hy-AM"/>
        </w:rPr>
        <w:t>ի ներկայացում։</w:t>
      </w:r>
      <w:r w:rsidR="00634410">
        <w:rPr>
          <w:rFonts w:ascii="Sylfaen" w:hAnsi="Sylfaen"/>
          <w:sz w:val="24"/>
          <w:lang w:val="hy-AM"/>
        </w:rPr>
        <w:t xml:space="preserve"> </w:t>
      </w:r>
      <w:r w:rsidR="00634410" w:rsidRPr="00634410">
        <w:rPr>
          <w:rFonts w:ascii="Sylfaen" w:hAnsi="Sylfaen"/>
          <w:sz w:val="24"/>
          <w:lang w:val="hy-AM"/>
        </w:rPr>
        <w:t xml:space="preserve">Այս մեթոդը ավելի հաճախ օգտագործում եմ թեորեմներ, տարբեր </w:t>
      </w:r>
      <w:r w:rsidR="00634410">
        <w:rPr>
          <w:rFonts w:ascii="Sylfaen" w:hAnsi="Sylfaen"/>
          <w:sz w:val="24"/>
          <w:lang w:val="hy-AM"/>
        </w:rPr>
        <w:t>բանաձև</w:t>
      </w:r>
      <w:r w:rsidR="00634410" w:rsidRPr="00634410">
        <w:rPr>
          <w:rFonts w:ascii="Sylfaen" w:hAnsi="Sylfaen"/>
          <w:sz w:val="24"/>
          <w:lang w:val="hy-AM"/>
        </w:rPr>
        <w:t>եր ապացուցելիս։</w:t>
      </w:r>
      <w:r w:rsidR="00634410">
        <w:rPr>
          <w:rFonts w:ascii="Sylfaen" w:hAnsi="Sylfaen"/>
          <w:sz w:val="24"/>
          <w:lang w:val="hy-AM"/>
        </w:rPr>
        <w:t xml:space="preserve"> </w:t>
      </w:r>
      <w:r w:rsidR="00634410" w:rsidRPr="00634410">
        <w:rPr>
          <w:rFonts w:ascii="Sylfaen" w:hAnsi="Sylfaen"/>
          <w:sz w:val="24"/>
          <w:lang w:val="hy-AM"/>
        </w:rPr>
        <w:t xml:space="preserve">Երբեմն պետք է հետևել </w:t>
      </w:r>
      <w:r w:rsidR="00634410">
        <w:rPr>
          <w:rFonts w:ascii="Sylfaen" w:hAnsi="Sylfaen"/>
          <w:sz w:val="24"/>
          <w:lang w:val="hy-AM"/>
        </w:rPr>
        <w:t>աշակերտ</w:t>
      </w:r>
      <w:r w:rsidR="00634410" w:rsidRPr="00634410">
        <w:rPr>
          <w:rFonts w:ascii="Sylfaen" w:hAnsi="Sylfaen"/>
          <w:sz w:val="24"/>
          <w:lang w:val="hy-AM"/>
        </w:rPr>
        <w:t>ների առաջարկած կեղծ հետքին, իսկ հետո, հակասություն ստանալով, հետ գնալ</w:t>
      </w:r>
      <w:r w:rsidR="00634410">
        <w:rPr>
          <w:rFonts w:ascii="Sylfaen" w:hAnsi="Sylfaen"/>
          <w:sz w:val="24"/>
          <w:lang w:val="hy-AM"/>
        </w:rPr>
        <w:t>:</w:t>
      </w:r>
    </w:p>
    <w:p w:rsidR="00634410" w:rsidRDefault="00634410" w:rsidP="00BC4385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634410">
        <w:rPr>
          <w:rFonts w:ascii="Sylfaen" w:hAnsi="Sylfaen"/>
          <w:sz w:val="24"/>
          <w:lang w:val="hy-AM"/>
        </w:rPr>
        <w:t xml:space="preserve">Էվրիստիկ մեթոդը դեռ չունի միանշանակ սահմանում։ Ուսուցիչներին կա միայն խորհուրդ՝ պահպանել խաղի արտաքին տեսքը, հարգել երեխայի ազատությունը՝ </w:t>
      </w:r>
      <w:r>
        <w:rPr>
          <w:rFonts w:ascii="Sylfaen" w:hAnsi="Sylfaen"/>
          <w:sz w:val="24"/>
          <w:lang w:val="hy-AM"/>
        </w:rPr>
        <w:t>աջակց</w:t>
      </w:r>
      <w:r w:rsidRPr="00634410">
        <w:rPr>
          <w:rFonts w:ascii="Sylfaen" w:hAnsi="Sylfaen"/>
          <w:sz w:val="24"/>
          <w:lang w:val="hy-AM"/>
        </w:rPr>
        <w:t>ելով ճշմարտությ</w:t>
      </w:r>
      <w:r>
        <w:rPr>
          <w:rFonts w:ascii="Sylfaen" w:hAnsi="Sylfaen"/>
          <w:sz w:val="24"/>
          <w:lang w:val="hy-AM"/>
        </w:rPr>
        <w:t>ու</w:t>
      </w:r>
      <w:r w:rsidRPr="00634410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>ը</w:t>
      </w:r>
      <w:r w:rsidRPr="00634410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ինքնուրույն</w:t>
      </w:r>
      <w:r w:rsidRPr="00634410">
        <w:rPr>
          <w:rFonts w:ascii="Sylfaen" w:hAnsi="Sylfaen"/>
          <w:sz w:val="24"/>
          <w:lang w:val="hy-AM"/>
        </w:rPr>
        <w:t xml:space="preserve"> բացահայտ</w:t>
      </w:r>
      <w:r>
        <w:rPr>
          <w:rFonts w:ascii="Sylfaen" w:hAnsi="Sylfaen"/>
          <w:sz w:val="24"/>
          <w:lang w:val="hy-AM"/>
        </w:rPr>
        <w:t>ելու</w:t>
      </w:r>
      <w:r w:rsidRPr="00634410">
        <w:rPr>
          <w:rFonts w:ascii="Sylfaen" w:hAnsi="Sylfaen"/>
          <w:sz w:val="24"/>
          <w:lang w:val="hy-AM"/>
        </w:rPr>
        <w:t xml:space="preserve"> պատրանքը։</w:t>
      </w:r>
    </w:p>
    <w:p w:rsidR="00D34EC1" w:rsidRDefault="00D34EC1" w:rsidP="00D34EC1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D34EC1" w:rsidRDefault="00D34EC1" w:rsidP="004C23B5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F4072" w:rsidRDefault="00D34EC1" w:rsidP="00D34EC1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D34EC1">
        <w:rPr>
          <w:rFonts w:ascii="Sylfaen" w:hAnsi="Sylfaen"/>
          <w:sz w:val="24"/>
          <w:lang w:val="hy-AM"/>
        </w:rPr>
        <w:lastRenderedPageBreak/>
        <w:t xml:space="preserve">Ինչպես ցույց է տալիս պրակտիկան, </w:t>
      </w:r>
      <w:r>
        <w:rPr>
          <w:rFonts w:ascii="Sylfaen" w:hAnsi="Sylfaen"/>
          <w:sz w:val="24"/>
          <w:lang w:val="hy-AM"/>
        </w:rPr>
        <w:t xml:space="preserve">պրոբլեմային </w:t>
      </w:r>
      <w:r w:rsidRPr="00D34EC1">
        <w:rPr>
          <w:rFonts w:ascii="Sylfaen" w:hAnsi="Sylfaen"/>
          <w:sz w:val="24"/>
          <w:lang w:val="hy-AM"/>
        </w:rPr>
        <w:t xml:space="preserve"> իրավիճակից կարող է լինել 4 ելք</w:t>
      </w:r>
      <w:r>
        <w:rPr>
          <w:rStyle w:val="a9"/>
          <w:rFonts w:ascii="Sylfaen" w:hAnsi="Sylfaen"/>
          <w:sz w:val="24"/>
          <w:lang w:val="hy-AM"/>
        </w:rPr>
        <w:footnoteReference w:id="12"/>
      </w:r>
      <w:r>
        <w:rPr>
          <w:rFonts w:ascii="Sylfaen" w:hAnsi="Sylfaen"/>
          <w:sz w:val="24"/>
          <w:lang w:val="hy-AM"/>
        </w:rPr>
        <w:t>՝</w:t>
      </w:r>
    </w:p>
    <w:p w:rsidR="00CF4072" w:rsidRPr="00D34EC1" w:rsidRDefault="00D34EC1" w:rsidP="00D34EC1">
      <w:pPr>
        <w:pStyle w:val="ae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D34EC1">
        <w:rPr>
          <w:rFonts w:ascii="Sylfaen" w:hAnsi="Sylfaen"/>
          <w:sz w:val="24"/>
          <w:lang w:val="hy-AM"/>
        </w:rPr>
        <w:t>Ուսուցիչն ինքն է առաջադրում և լուծում պրոբլեմը,</w:t>
      </w:r>
    </w:p>
    <w:p w:rsidR="00D34EC1" w:rsidRDefault="00D34EC1" w:rsidP="00D34EC1">
      <w:pPr>
        <w:pStyle w:val="ae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D34EC1">
        <w:rPr>
          <w:rFonts w:ascii="Sylfaen" w:hAnsi="Sylfaen"/>
          <w:sz w:val="24"/>
          <w:lang w:val="hy-AM"/>
        </w:rPr>
        <w:t xml:space="preserve">Ուսուցիչն ինքն է առաջադրում և լուծում խնդիրը՝ ներգրավելով </w:t>
      </w:r>
      <w:r>
        <w:rPr>
          <w:rFonts w:ascii="Sylfaen" w:hAnsi="Sylfaen"/>
          <w:sz w:val="24"/>
          <w:lang w:val="hy-AM"/>
        </w:rPr>
        <w:t>աշակերտ</w:t>
      </w:r>
      <w:r w:rsidRPr="00D34EC1">
        <w:rPr>
          <w:rFonts w:ascii="Sylfaen" w:hAnsi="Sylfaen"/>
          <w:sz w:val="24"/>
          <w:lang w:val="hy-AM"/>
        </w:rPr>
        <w:t xml:space="preserve">ներին </w:t>
      </w:r>
      <w:r>
        <w:rPr>
          <w:rFonts w:ascii="Sylfaen" w:hAnsi="Sylfaen"/>
          <w:sz w:val="24"/>
          <w:lang w:val="hy-AM"/>
        </w:rPr>
        <w:t>պրոբլեմ</w:t>
      </w:r>
      <w:r w:rsidRPr="00D34EC1">
        <w:rPr>
          <w:rFonts w:ascii="Sylfaen" w:hAnsi="Sylfaen"/>
          <w:sz w:val="24"/>
          <w:lang w:val="hy-AM"/>
        </w:rPr>
        <w:t>ի ձևակերպման, ենթադրությունների, վարկածի ապացուցման և լուծումը ստուգելու մեջ</w:t>
      </w:r>
      <w:r>
        <w:rPr>
          <w:rFonts w:ascii="Sylfaen" w:hAnsi="Sylfaen"/>
          <w:sz w:val="24"/>
          <w:lang w:val="hy-AM"/>
        </w:rPr>
        <w:t>,</w:t>
      </w:r>
    </w:p>
    <w:p w:rsidR="00D34EC1" w:rsidRDefault="00D34EC1" w:rsidP="00D34EC1">
      <w:pPr>
        <w:pStyle w:val="ae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D34EC1">
        <w:rPr>
          <w:rFonts w:ascii="Sylfaen" w:hAnsi="Sylfaen"/>
          <w:sz w:val="24"/>
          <w:lang w:val="hy-AM"/>
        </w:rPr>
        <w:t xml:space="preserve">սովորողները ինքնուրույն առաջադրում և լուծում են </w:t>
      </w:r>
      <w:r>
        <w:rPr>
          <w:rFonts w:ascii="Sylfaen" w:hAnsi="Sylfaen"/>
          <w:sz w:val="24"/>
          <w:lang w:val="hy-AM"/>
        </w:rPr>
        <w:t>պրոբլեմ</w:t>
      </w:r>
      <w:r w:rsidRPr="00D34EC1">
        <w:rPr>
          <w:rFonts w:ascii="Sylfaen" w:hAnsi="Sylfaen"/>
          <w:sz w:val="24"/>
          <w:lang w:val="hy-AM"/>
        </w:rPr>
        <w:t>ը, սակայն ուսուցչի մասնակցությամբ և (մասնակի կամ ամբողջական) օգնությամբ</w:t>
      </w:r>
      <w:r>
        <w:rPr>
          <w:rFonts w:ascii="Sylfaen" w:hAnsi="Sylfaen"/>
          <w:sz w:val="24"/>
          <w:lang w:val="hy-AM"/>
        </w:rPr>
        <w:t>,</w:t>
      </w:r>
    </w:p>
    <w:p w:rsidR="00CF4072" w:rsidRPr="00A141EE" w:rsidRDefault="00D34EC1" w:rsidP="00984786">
      <w:pPr>
        <w:pStyle w:val="ae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Աշակերտն</w:t>
      </w:r>
      <w:r w:rsidRPr="00D34EC1">
        <w:rPr>
          <w:rFonts w:ascii="Sylfaen" w:hAnsi="Sylfaen"/>
          <w:sz w:val="24"/>
          <w:lang w:val="hy-AM"/>
        </w:rPr>
        <w:t xml:space="preserve">երը ինքնուրույն խնդիր են </w:t>
      </w:r>
      <w:r>
        <w:rPr>
          <w:rFonts w:ascii="Sylfaen" w:hAnsi="Sylfaen"/>
          <w:sz w:val="24"/>
          <w:lang w:val="hy-AM"/>
        </w:rPr>
        <w:t>առաջ քաշում</w:t>
      </w:r>
      <w:r w:rsidRPr="00D34EC1">
        <w:rPr>
          <w:rFonts w:ascii="Sylfaen" w:hAnsi="Sylfaen"/>
          <w:sz w:val="24"/>
          <w:lang w:val="hy-AM"/>
        </w:rPr>
        <w:t xml:space="preserve"> և լուծում </w:t>
      </w:r>
      <w:r w:rsidRPr="00D34EC1">
        <w:rPr>
          <w:rFonts w:ascii="Times New Roman" w:hAnsi="Times New Roman" w:cs="Times New Roman"/>
          <w:sz w:val="24"/>
          <w:lang w:val="hy-AM"/>
        </w:rPr>
        <w:t>​​</w:t>
      </w:r>
      <w:r w:rsidRPr="00D34EC1">
        <w:rPr>
          <w:rFonts w:ascii="Sylfaen" w:hAnsi="Sylfaen"/>
          <w:sz w:val="24"/>
          <w:lang w:val="hy-AM"/>
        </w:rPr>
        <w:t>առանց ուսուցչի օգնության (բայց, որպես կանոն, նրա ղեկավարությամբ)</w:t>
      </w:r>
      <w:r>
        <w:rPr>
          <w:rFonts w:ascii="Sylfaen" w:hAnsi="Sylfaen"/>
          <w:sz w:val="24"/>
          <w:lang w:val="hy-AM"/>
        </w:rPr>
        <w:t>:</w:t>
      </w:r>
    </w:p>
    <w:p w:rsidR="00C16CD4" w:rsidRPr="00A141EE" w:rsidRDefault="00A141EE" w:rsidP="00A141EE">
      <w:pPr>
        <w:spacing w:after="0" w:line="360" w:lineRule="auto"/>
        <w:ind w:firstLine="360"/>
        <w:jc w:val="both"/>
        <w:rPr>
          <w:rFonts w:ascii="Sylfaen" w:hAnsi="Sylfaen"/>
          <w:sz w:val="28"/>
          <w:lang w:val="hy-AM"/>
        </w:rPr>
      </w:pPr>
      <w:r w:rsidRPr="00A141EE">
        <w:rPr>
          <w:rFonts w:ascii="Sylfaen" w:hAnsi="Sylfaen" w:cs="Sylfaen"/>
          <w:sz w:val="24"/>
          <w:lang w:val="hy-AM"/>
        </w:rPr>
        <w:t>Սակայն նշենք նաև, որ պրոբլեմային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ուսուցումը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ունի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որոշ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թերություններ</w:t>
      </w:r>
      <w:r>
        <w:rPr>
          <w:rStyle w:val="a9"/>
          <w:rFonts w:ascii="Sylfaen" w:hAnsi="Sylfaen" w:cs="Sylfaen"/>
          <w:sz w:val="24"/>
          <w:lang w:val="hy-AM"/>
        </w:rPr>
        <w:footnoteReference w:id="13"/>
      </w:r>
      <w:r w:rsidRPr="00A141EE">
        <w:rPr>
          <w:rFonts w:ascii="Sylfaen" w:hAnsi="Sylfaen"/>
          <w:sz w:val="24"/>
          <w:lang w:val="hy-AM"/>
        </w:rPr>
        <w:t xml:space="preserve">: </w:t>
      </w:r>
      <w:r w:rsidRPr="00A141EE">
        <w:rPr>
          <w:rFonts w:ascii="Sylfaen" w:hAnsi="Sylfaen" w:cs="Sylfaen"/>
          <w:sz w:val="24"/>
          <w:lang w:val="hy-AM"/>
        </w:rPr>
        <w:t>Այդ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մեթոդով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ուսուցման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համար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պահանջվում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է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երկար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ժամանակ</w:t>
      </w:r>
      <w:r w:rsidRPr="00A141EE">
        <w:rPr>
          <w:rFonts w:ascii="Sylfaen" w:hAnsi="Sylfaen"/>
          <w:sz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lang w:val="hy-AM"/>
        </w:rPr>
        <w:t>պրոբլեմային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իրավիճակներ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ստեղծելու</w:t>
      </w:r>
      <w:r w:rsidRPr="00A141EE">
        <w:rPr>
          <w:rFonts w:ascii="Sylfaen" w:hAnsi="Sylfaen"/>
          <w:sz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lang w:val="hy-AM"/>
        </w:rPr>
        <w:t>համապատասխան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խնդիրներ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կազմելու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համար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ուսուցիչը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պետք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է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դրսևորի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մեծ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վարպետություն</w:t>
      </w:r>
      <w:r w:rsidRPr="00A141EE">
        <w:rPr>
          <w:rFonts w:ascii="Sylfaen" w:hAnsi="Sylfaen"/>
          <w:sz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lang w:val="hy-AM"/>
        </w:rPr>
        <w:t>պրոբլեմի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լուծման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համար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առաջադրվող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քայլերի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հերթականությունը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սովորողին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զրկում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է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լուծման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ինքնուրույն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ճանապարհ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գտնելու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հնարավորությունից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և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այլն</w:t>
      </w:r>
      <w:r w:rsidRPr="00A141EE">
        <w:rPr>
          <w:rFonts w:ascii="Sylfaen" w:hAnsi="Sylfaen"/>
          <w:sz w:val="24"/>
          <w:lang w:val="hy-AM"/>
        </w:rPr>
        <w:t xml:space="preserve">: </w:t>
      </w:r>
      <w:r w:rsidRPr="00A141EE">
        <w:rPr>
          <w:rFonts w:ascii="Sylfaen" w:hAnsi="Sylfaen" w:cs="Sylfaen"/>
          <w:sz w:val="24"/>
          <w:lang w:val="hy-AM"/>
        </w:rPr>
        <w:t>Հարկ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է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նկատել</w:t>
      </w:r>
      <w:r w:rsidRPr="00A141EE">
        <w:rPr>
          <w:rFonts w:ascii="Sylfaen" w:hAnsi="Sylfaen"/>
          <w:sz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lang w:val="hy-AM"/>
        </w:rPr>
        <w:t>որ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պրոբլեմային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ուսուցումը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կամ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ուսուցման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ցանկացած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մեթոդ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նպատակահարմար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է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կիրառել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ոչ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թե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ամբողջ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դասի</w:t>
      </w:r>
      <w:r w:rsidRPr="00A141EE">
        <w:rPr>
          <w:rFonts w:ascii="Sylfaen" w:hAnsi="Sylfaen"/>
          <w:sz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lang w:val="hy-AM"/>
        </w:rPr>
        <w:t>այլ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նրա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առաանձին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հատվածների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ուսուցումը</w:t>
      </w:r>
      <w:r w:rsidRPr="00A141EE">
        <w:rPr>
          <w:rFonts w:ascii="Sylfaen" w:hAnsi="Sylfaen"/>
          <w:sz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lang w:val="hy-AM"/>
        </w:rPr>
        <w:t>կազմակերպելիս</w:t>
      </w:r>
      <w:r w:rsidRPr="00A141EE">
        <w:rPr>
          <w:rFonts w:ascii="Sylfaen" w:hAnsi="Sylfaen"/>
          <w:sz w:val="24"/>
          <w:lang w:val="hy-AM"/>
        </w:rPr>
        <w:t>:</w:t>
      </w:r>
    </w:p>
    <w:p w:rsidR="00C16CD4" w:rsidRDefault="00C16CD4" w:rsidP="00C16CD4">
      <w:pPr>
        <w:pStyle w:val="ae"/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16CD4" w:rsidRDefault="00C16CD4" w:rsidP="00C16CD4">
      <w:pPr>
        <w:pStyle w:val="ae"/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16CD4" w:rsidRDefault="00C16CD4" w:rsidP="00C16CD4">
      <w:pPr>
        <w:pStyle w:val="ae"/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16CD4" w:rsidRDefault="00C16CD4" w:rsidP="00C16CD4">
      <w:pPr>
        <w:pStyle w:val="ae"/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16CD4" w:rsidRDefault="00C16CD4" w:rsidP="00C16CD4">
      <w:pPr>
        <w:pStyle w:val="ae"/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16CD4" w:rsidRDefault="00C16CD4" w:rsidP="00C16CD4">
      <w:pPr>
        <w:pStyle w:val="ae"/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16CD4" w:rsidRDefault="00C16CD4" w:rsidP="00C16CD4">
      <w:pPr>
        <w:pStyle w:val="ae"/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16CD4" w:rsidRDefault="00C16CD4" w:rsidP="00C16CD4">
      <w:pPr>
        <w:pStyle w:val="ae"/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16CD4" w:rsidRDefault="00C16CD4" w:rsidP="00C16CD4">
      <w:pPr>
        <w:pStyle w:val="ae"/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16CD4" w:rsidRPr="00A141EE" w:rsidRDefault="00C16CD4" w:rsidP="00A141EE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C16CD4" w:rsidRPr="00562C5A" w:rsidRDefault="00C16CD4" w:rsidP="00C16CD4">
      <w:pPr>
        <w:pStyle w:val="1"/>
        <w:spacing w:after="240"/>
        <w:jc w:val="center"/>
        <w:rPr>
          <w:color w:val="auto"/>
          <w:lang w:val="hy-AM"/>
        </w:rPr>
      </w:pPr>
      <w:bookmarkStart w:id="6" w:name="_Toc112008313"/>
      <w:bookmarkStart w:id="7" w:name="_Toc113755370"/>
      <w:r w:rsidRPr="00562C5A">
        <w:rPr>
          <w:rFonts w:ascii="Sylfaen" w:hAnsi="Sylfaen" w:cs="Sylfaen"/>
          <w:color w:val="auto"/>
          <w:lang w:val="hy-AM"/>
        </w:rPr>
        <w:lastRenderedPageBreak/>
        <w:t>ԵԶՐԱԿԱՑՈՒԹՅՈՒՆ</w:t>
      </w:r>
      <w:bookmarkEnd w:id="6"/>
      <w:bookmarkEnd w:id="7"/>
    </w:p>
    <w:p w:rsidR="00C16CD4" w:rsidRDefault="00FA3484" w:rsidP="00A141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Ներկա ժամանակներում </w:t>
      </w:r>
      <w:r w:rsidR="00D34EC1" w:rsidRPr="00D34EC1">
        <w:rPr>
          <w:rFonts w:ascii="Sylfaen" w:hAnsi="Sylfaen"/>
          <w:sz w:val="24"/>
          <w:szCs w:val="24"/>
          <w:lang w:val="hy-AM"/>
        </w:rPr>
        <w:t>կյանքը երբեմն անլուծելի խնդիրներ է դնում մարդկանց առաջ։ Մեծահասակ</w:t>
      </w:r>
      <w:r w:rsidR="003D5B5A">
        <w:rPr>
          <w:rFonts w:ascii="Sylfaen" w:hAnsi="Sylfaen"/>
          <w:sz w:val="24"/>
          <w:szCs w:val="24"/>
          <w:lang w:val="hy-AM"/>
        </w:rPr>
        <w:t>ներ</w:t>
      </w:r>
      <w:r w:rsidR="00D34EC1" w:rsidRPr="00D34EC1">
        <w:rPr>
          <w:rFonts w:ascii="Sylfaen" w:hAnsi="Sylfaen"/>
          <w:sz w:val="24"/>
          <w:szCs w:val="24"/>
          <w:lang w:val="hy-AM"/>
        </w:rPr>
        <w:t>ը երբեմն չ</w:t>
      </w:r>
      <w:r w:rsidR="003D5B5A">
        <w:rPr>
          <w:rFonts w:ascii="Sylfaen" w:hAnsi="Sylfaen"/>
          <w:sz w:val="24"/>
          <w:szCs w:val="24"/>
          <w:lang w:val="hy-AM"/>
        </w:rPr>
        <w:t>են</w:t>
      </w:r>
      <w:r w:rsidR="00D34EC1" w:rsidRPr="00D34EC1">
        <w:rPr>
          <w:rFonts w:ascii="Sylfaen" w:hAnsi="Sylfaen"/>
          <w:sz w:val="24"/>
          <w:szCs w:val="24"/>
          <w:lang w:val="hy-AM"/>
        </w:rPr>
        <w:t xml:space="preserve"> կարողանում ելք գտնել բարդ իրավիճակ</w:t>
      </w:r>
      <w:r w:rsidR="003D5B5A">
        <w:rPr>
          <w:rFonts w:ascii="Sylfaen" w:hAnsi="Sylfaen"/>
          <w:sz w:val="24"/>
          <w:szCs w:val="24"/>
          <w:lang w:val="hy-AM"/>
        </w:rPr>
        <w:t>ներ</w:t>
      </w:r>
      <w:r w:rsidR="00D34EC1" w:rsidRPr="00D34EC1">
        <w:rPr>
          <w:rFonts w:ascii="Sylfaen" w:hAnsi="Sylfaen"/>
          <w:sz w:val="24"/>
          <w:szCs w:val="24"/>
          <w:lang w:val="hy-AM"/>
        </w:rPr>
        <w:t xml:space="preserve">ից: Այդ իսկ պատճառով մենք պետք է երեխաների մեջ ձևավորենք </w:t>
      </w:r>
      <w:r w:rsidR="007E21B2">
        <w:rPr>
          <w:rFonts w:ascii="Sylfaen" w:hAnsi="Sylfaen"/>
          <w:sz w:val="24"/>
          <w:szCs w:val="24"/>
          <w:lang w:val="hy-AM"/>
        </w:rPr>
        <w:t>պրոբլեմներ լուծելու</w:t>
      </w:r>
      <w:r w:rsidR="00D34EC1" w:rsidRPr="00D34EC1">
        <w:rPr>
          <w:rFonts w:ascii="Sylfaen" w:hAnsi="Sylfaen"/>
          <w:sz w:val="24"/>
          <w:szCs w:val="24"/>
          <w:lang w:val="hy-AM"/>
        </w:rPr>
        <w:t xml:space="preserve"> կարողություն</w:t>
      </w:r>
      <w:r w:rsidR="00E64CC3">
        <w:rPr>
          <w:rFonts w:ascii="Sylfaen" w:hAnsi="Sylfaen"/>
          <w:sz w:val="24"/>
          <w:szCs w:val="24"/>
          <w:lang w:val="hy-AM"/>
        </w:rPr>
        <w:t>ը</w:t>
      </w:r>
      <w:r w:rsidR="00D34EC1" w:rsidRPr="00D34EC1">
        <w:rPr>
          <w:rFonts w:ascii="Sylfaen" w:hAnsi="Sylfaen"/>
          <w:sz w:val="24"/>
          <w:szCs w:val="24"/>
          <w:lang w:val="hy-AM"/>
        </w:rPr>
        <w:t>։ Ս</w:t>
      </w:r>
      <w:r w:rsidR="007E21B2">
        <w:rPr>
          <w:rFonts w:ascii="Sylfaen" w:hAnsi="Sylfaen"/>
          <w:sz w:val="24"/>
          <w:szCs w:val="24"/>
          <w:lang w:val="hy-AM"/>
        </w:rPr>
        <w:t>ր</w:t>
      </w:r>
      <w:r w:rsidR="00D34EC1" w:rsidRPr="00D34EC1">
        <w:rPr>
          <w:rFonts w:ascii="Sylfaen" w:hAnsi="Sylfaen"/>
          <w:sz w:val="24"/>
          <w:szCs w:val="24"/>
          <w:lang w:val="hy-AM"/>
        </w:rPr>
        <w:t>ա</w:t>
      </w:r>
      <w:r w:rsidR="007E21B2">
        <w:rPr>
          <w:rFonts w:ascii="Sylfaen" w:hAnsi="Sylfaen"/>
          <w:sz w:val="24"/>
          <w:szCs w:val="24"/>
          <w:lang w:val="hy-AM"/>
        </w:rPr>
        <w:t>ն</w:t>
      </w:r>
      <w:r w:rsidR="00D34EC1" w:rsidRPr="00D34EC1">
        <w:rPr>
          <w:rFonts w:ascii="Sylfaen" w:hAnsi="Sylfaen"/>
          <w:sz w:val="24"/>
          <w:szCs w:val="24"/>
          <w:lang w:val="hy-AM"/>
        </w:rPr>
        <w:t xml:space="preserve"> նպաստում է </w:t>
      </w:r>
      <w:r w:rsidR="007E21B2">
        <w:rPr>
          <w:rFonts w:ascii="Sylfaen" w:hAnsi="Sylfaen"/>
          <w:sz w:val="24"/>
          <w:szCs w:val="24"/>
          <w:lang w:val="hy-AM"/>
        </w:rPr>
        <w:t xml:space="preserve">պրոբլեմային </w:t>
      </w:r>
      <w:r w:rsidR="00D34EC1" w:rsidRPr="00D34EC1">
        <w:rPr>
          <w:rFonts w:ascii="Sylfaen" w:hAnsi="Sylfaen"/>
          <w:sz w:val="24"/>
          <w:szCs w:val="24"/>
          <w:lang w:val="hy-AM"/>
        </w:rPr>
        <w:t xml:space="preserve">իրավիճակների </w:t>
      </w:r>
      <w:r w:rsidR="007E21B2">
        <w:rPr>
          <w:rFonts w:ascii="Sylfaen" w:hAnsi="Sylfaen"/>
          <w:sz w:val="24"/>
          <w:szCs w:val="24"/>
          <w:lang w:val="hy-AM"/>
        </w:rPr>
        <w:t>ստեղծումը</w:t>
      </w:r>
      <w:r w:rsidR="00D34EC1" w:rsidRPr="00D34EC1">
        <w:rPr>
          <w:rFonts w:ascii="Sylfaen" w:hAnsi="Sylfaen"/>
          <w:sz w:val="24"/>
          <w:szCs w:val="24"/>
          <w:lang w:val="hy-AM"/>
        </w:rPr>
        <w:t xml:space="preserve">։ Հենց այստեղ </w:t>
      </w:r>
      <w:r w:rsidR="007E21B2" w:rsidRPr="00D34EC1">
        <w:rPr>
          <w:rFonts w:ascii="Sylfaen" w:hAnsi="Sylfaen"/>
          <w:sz w:val="24"/>
          <w:szCs w:val="24"/>
          <w:lang w:val="hy-AM"/>
        </w:rPr>
        <w:t>ո</w:t>
      </w:r>
      <w:r w:rsidR="00D34EC1" w:rsidRPr="00D34EC1">
        <w:rPr>
          <w:rFonts w:ascii="Sylfaen" w:hAnsi="Sylfaen"/>
          <w:sz w:val="24"/>
          <w:szCs w:val="24"/>
          <w:lang w:val="hy-AM"/>
        </w:rPr>
        <w:t xml:space="preserve">ւսուցիչը կարող է երեխային ցույց տալ </w:t>
      </w:r>
      <w:r w:rsidR="00F51F54">
        <w:rPr>
          <w:rFonts w:ascii="Sylfaen" w:hAnsi="Sylfaen"/>
          <w:sz w:val="24"/>
          <w:szCs w:val="24"/>
          <w:lang w:val="hy-AM"/>
        </w:rPr>
        <w:t>պրոբլեմ</w:t>
      </w:r>
      <w:r w:rsidR="00D34EC1" w:rsidRPr="00D34EC1">
        <w:rPr>
          <w:rFonts w:ascii="Sylfaen" w:hAnsi="Sylfaen"/>
          <w:sz w:val="24"/>
          <w:szCs w:val="24"/>
          <w:lang w:val="hy-AM"/>
        </w:rPr>
        <w:t>ի լուծման բազմաթիվ ուղիներ:</w:t>
      </w:r>
      <w:r w:rsidR="00F51F54">
        <w:rPr>
          <w:rFonts w:ascii="Sylfaen" w:hAnsi="Sylfaen"/>
          <w:sz w:val="24"/>
          <w:szCs w:val="24"/>
          <w:lang w:val="hy-AM"/>
        </w:rPr>
        <w:t xml:space="preserve"> </w:t>
      </w:r>
    </w:p>
    <w:p w:rsidR="00C16CD4" w:rsidRPr="00A141EE" w:rsidRDefault="00A141EE" w:rsidP="00A141EE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A141EE">
        <w:rPr>
          <w:rFonts w:ascii="Sylfaen" w:hAnsi="Sylfaen"/>
          <w:sz w:val="24"/>
          <w:szCs w:val="24"/>
          <w:lang w:val="hy-AM"/>
        </w:rPr>
        <w:t xml:space="preserve">Կրթությունը չի կարելի զարգացող համարել, եթե չկիրառվեն </w:t>
      </w:r>
      <w:r>
        <w:rPr>
          <w:rFonts w:ascii="Sylfaen" w:hAnsi="Sylfaen"/>
          <w:sz w:val="24"/>
          <w:szCs w:val="24"/>
          <w:lang w:val="hy-AM"/>
        </w:rPr>
        <w:t xml:space="preserve">պրոբլեմային </w:t>
      </w:r>
      <w:r w:rsidRPr="00A141EE">
        <w:rPr>
          <w:rFonts w:ascii="Sylfaen" w:hAnsi="Sylfaen"/>
          <w:sz w:val="24"/>
          <w:szCs w:val="24"/>
          <w:lang w:val="hy-AM"/>
        </w:rPr>
        <w:t xml:space="preserve"> ուսուցման օրինաչափությունները </w:t>
      </w:r>
      <w:r>
        <w:rPr>
          <w:rFonts w:ascii="Sylfaen" w:hAnsi="Sylfaen"/>
          <w:sz w:val="24"/>
          <w:szCs w:val="24"/>
          <w:lang w:val="hy-AM"/>
        </w:rPr>
        <w:t>: Պրոբլեմային</w:t>
      </w:r>
      <w:r w:rsidRPr="00A141EE">
        <w:rPr>
          <w:rFonts w:ascii="Sylfaen" w:hAnsi="Sylfaen"/>
          <w:sz w:val="24"/>
          <w:szCs w:val="24"/>
          <w:lang w:val="hy-AM"/>
        </w:rPr>
        <w:t xml:space="preserve"> ուսուցման </w:t>
      </w:r>
      <w:r>
        <w:rPr>
          <w:rFonts w:ascii="Sylfaen" w:hAnsi="Sylfaen"/>
          <w:sz w:val="24"/>
          <w:szCs w:val="24"/>
          <w:lang w:val="hy-AM"/>
        </w:rPr>
        <w:t>մեթոդը</w:t>
      </w:r>
      <w:r w:rsidRPr="00A141EE">
        <w:rPr>
          <w:rFonts w:ascii="Sylfaen" w:hAnsi="Sylfaen"/>
          <w:sz w:val="24"/>
          <w:szCs w:val="24"/>
          <w:lang w:val="hy-AM"/>
        </w:rPr>
        <w:t xml:space="preserve"> թույլ է տալիս հասնել կրթության որակի դրական դինամիկայի, պ</w:t>
      </w:r>
      <w:r w:rsidRPr="00A141EE">
        <w:rPr>
          <w:rFonts w:ascii="Sylfaen" w:hAnsi="Sylfaen" w:cs="Sylfaen"/>
          <w:sz w:val="24"/>
          <w:szCs w:val="24"/>
          <w:lang w:val="hy-AM"/>
        </w:rPr>
        <w:t>րոբլեմային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ուսուցման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ընթացքում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աշակերտը ստանում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է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ոչ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թե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պատրաստի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գիտելիքներ</w:t>
      </w:r>
      <w:r w:rsidRPr="00A141EE">
        <w:rPr>
          <w:rFonts w:ascii="Sylfaen" w:hAnsi="Sylfaen"/>
          <w:sz w:val="24"/>
          <w:szCs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szCs w:val="24"/>
          <w:lang w:val="hy-AM"/>
        </w:rPr>
        <w:t>այլ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որոնում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և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գտնում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է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դրանք</w:t>
      </w:r>
      <w:r w:rsidRPr="00A141EE">
        <w:rPr>
          <w:rFonts w:ascii="Sylfaen" w:hAnsi="Sylfaen"/>
          <w:sz w:val="24"/>
          <w:szCs w:val="24"/>
          <w:lang w:val="hy-AM"/>
        </w:rPr>
        <w:t xml:space="preserve">: </w:t>
      </w:r>
      <w:r w:rsidRPr="00A141EE">
        <w:rPr>
          <w:rFonts w:ascii="Sylfaen" w:hAnsi="Sylfaen" w:cs="Sylfaen"/>
          <w:sz w:val="24"/>
          <w:szCs w:val="24"/>
          <w:lang w:val="hy-AM"/>
        </w:rPr>
        <w:t>Նման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մոտիվացնում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է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աշակերտին</w:t>
      </w:r>
      <w:r w:rsidRPr="00A141EE">
        <w:rPr>
          <w:rFonts w:ascii="Sylfaen" w:hAnsi="Sylfaen"/>
          <w:sz w:val="24"/>
          <w:szCs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szCs w:val="24"/>
          <w:lang w:val="hy-AM"/>
        </w:rPr>
        <w:t>զարգացնում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նրա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A141EE">
        <w:rPr>
          <w:rFonts w:ascii="Sylfaen" w:hAnsi="Sylfaen"/>
          <w:sz w:val="24"/>
          <w:szCs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szCs w:val="24"/>
          <w:lang w:val="hy-AM"/>
        </w:rPr>
        <w:t>ձևավորում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ուսուցանվող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նյութի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նկատմամբ</w:t>
      </w:r>
      <w:r w:rsidRPr="00A141EE">
        <w:rPr>
          <w:rFonts w:ascii="Sylfaen" w:hAnsi="Sylfaen"/>
          <w:sz w:val="24"/>
          <w:szCs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szCs w:val="24"/>
          <w:lang w:val="hy-AM"/>
        </w:rPr>
        <w:t>ուսուցանվող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նյութը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ավելի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լավ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է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հիշվում</w:t>
      </w:r>
      <w:r w:rsidRPr="00A141EE">
        <w:rPr>
          <w:rFonts w:ascii="Sylfaen" w:hAnsi="Sylfaen"/>
          <w:sz w:val="24"/>
          <w:szCs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szCs w:val="24"/>
          <w:lang w:val="hy-AM"/>
        </w:rPr>
        <w:t>աշակերտի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մոտ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ձևավորում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է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անծանոթ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իրադրություններում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կողմնորոշ</w:t>
      </w:r>
      <w:r w:rsidR="00FB675F">
        <w:rPr>
          <w:rFonts w:ascii="Sylfaen" w:hAnsi="Sylfaen" w:cs="Sylfaen"/>
          <w:sz w:val="24"/>
          <w:szCs w:val="24"/>
          <w:lang w:val="hy-AM"/>
        </w:rPr>
        <w:t>վե</w:t>
      </w:r>
      <w:r w:rsidRPr="00A141EE">
        <w:rPr>
          <w:rFonts w:ascii="Sylfaen" w:hAnsi="Sylfaen" w:cs="Sylfaen"/>
          <w:sz w:val="24"/>
          <w:szCs w:val="24"/>
          <w:lang w:val="hy-AM"/>
        </w:rPr>
        <w:t>լու</w:t>
      </w:r>
      <w:r w:rsidRPr="00A141EE">
        <w:rPr>
          <w:rFonts w:ascii="Sylfaen" w:hAnsi="Sylfaen"/>
          <w:sz w:val="24"/>
          <w:szCs w:val="24"/>
          <w:lang w:val="hy-AM"/>
        </w:rPr>
        <w:t xml:space="preserve">, </w:t>
      </w:r>
      <w:r w:rsidRPr="00A141EE">
        <w:rPr>
          <w:rFonts w:ascii="Sylfaen" w:hAnsi="Sylfaen" w:cs="Sylfaen"/>
          <w:sz w:val="24"/>
          <w:szCs w:val="24"/>
          <w:lang w:val="hy-AM"/>
        </w:rPr>
        <w:t>իր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կիրառելու</w:t>
      </w:r>
      <w:r w:rsidRPr="00A141EE">
        <w:rPr>
          <w:rFonts w:ascii="Sylfaen" w:hAnsi="Sylfaen"/>
          <w:sz w:val="24"/>
          <w:szCs w:val="24"/>
          <w:lang w:val="hy-AM"/>
        </w:rPr>
        <w:t xml:space="preserve"> </w:t>
      </w:r>
      <w:r w:rsidRPr="00A141EE">
        <w:rPr>
          <w:rFonts w:ascii="Sylfaen" w:hAnsi="Sylfaen" w:cs="Sylfaen"/>
          <w:sz w:val="24"/>
          <w:szCs w:val="24"/>
          <w:lang w:val="hy-AM"/>
        </w:rPr>
        <w:t>ունակություն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C16CD4" w:rsidRDefault="00A141EE" w:rsidP="00C16CD4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Այսպիսով</w:t>
      </w:r>
      <w:r w:rsidR="00C739EA" w:rsidRPr="00C739EA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ուսումնասիրության արդյունքում առաջարկում եմ</w:t>
      </w:r>
      <w:r w:rsidR="00FB675F">
        <w:rPr>
          <w:rFonts w:ascii="Sylfaen" w:hAnsi="Sylfaen"/>
          <w:sz w:val="24"/>
          <w:szCs w:val="24"/>
          <w:lang w:val="hy-AM"/>
        </w:rPr>
        <w:t xml:space="preserve"> հաճախակի դասի ընթացքում կիրառել պրոբլեմային ուսուցման մեթոդի տարբեր տեսակները, հաշվի առնելով աշակերտների առանձնահատկությունները:</w:t>
      </w:r>
    </w:p>
    <w:p w:rsidR="00C16CD4" w:rsidRDefault="00C16CD4" w:rsidP="00C16CD4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C16CD4" w:rsidRDefault="00C16CD4" w:rsidP="00C16CD4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C16CD4" w:rsidRDefault="00C16CD4" w:rsidP="00C16CD4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C16CD4" w:rsidRDefault="00C16CD4" w:rsidP="00C16CD4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C16CD4" w:rsidRDefault="00C16CD4" w:rsidP="00C16CD4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C16CD4" w:rsidRDefault="00C16CD4" w:rsidP="00C16CD4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C16CD4" w:rsidRDefault="00C16CD4" w:rsidP="00C16C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3B5E" w:rsidRPr="0002630D" w:rsidRDefault="00C16CD4" w:rsidP="0002630D">
      <w:pPr>
        <w:pStyle w:val="1"/>
        <w:spacing w:after="240"/>
        <w:jc w:val="center"/>
        <w:rPr>
          <w:rFonts w:ascii="Sylfaen" w:hAnsi="Sylfaen"/>
          <w:color w:val="auto"/>
          <w:szCs w:val="24"/>
          <w:lang w:val="hy-AM"/>
        </w:rPr>
      </w:pPr>
      <w:bookmarkStart w:id="8" w:name="_Toc112008314"/>
      <w:bookmarkStart w:id="9" w:name="_Toc113755371"/>
      <w:r w:rsidRPr="002816B6">
        <w:rPr>
          <w:rFonts w:ascii="Sylfaen" w:hAnsi="Sylfaen"/>
          <w:color w:val="auto"/>
          <w:szCs w:val="24"/>
          <w:lang w:val="hy-AM"/>
        </w:rPr>
        <w:lastRenderedPageBreak/>
        <w:t>Օգտագործված գրականություն</w:t>
      </w:r>
      <w:bookmarkEnd w:id="8"/>
      <w:bookmarkEnd w:id="9"/>
    </w:p>
    <w:p w:rsidR="004C23B5" w:rsidRPr="00B05A18" w:rsidRDefault="00A241DF" w:rsidP="00B05A18">
      <w:pPr>
        <w:pStyle w:val="a7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05A18">
        <w:rPr>
          <w:rFonts w:ascii="Sylfaen" w:hAnsi="Sylfaen" w:cs="Sylfaen"/>
          <w:sz w:val="24"/>
          <w:szCs w:val="24"/>
          <w:lang w:val="hy-AM"/>
        </w:rPr>
        <w:t>Հ</w:t>
      </w:r>
      <w:r w:rsidRPr="00B05A18">
        <w:rPr>
          <w:rFonts w:ascii="Sylfaen" w:hAnsi="Sylfaen"/>
          <w:sz w:val="24"/>
          <w:szCs w:val="24"/>
          <w:lang w:val="hy-AM"/>
        </w:rPr>
        <w:t xml:space="preserve">. </w:t>
      </w:r>
      <w:r w:rsidRPr="00B05A18">
        <w:rPr>
          <w:rFonts w:ascii="Sylfaen" w:hAnsi="Sylfaen" w:cs="Sylfaen"/>
          <w:sz w:val="24"/>
          <w:szCs w:val="24"/>
          <w:lang w:val="hy-AM"/>
        </w:rPr>
        <w:t>Ս</w:t>
      </w:r>
      <w:r w:rsidRPr="00B05A18">
        <w:rPr>
          <w:rFonts w:ascii="Sylfaen" w:hAnsi="Sylfaen"/>
          <w:sz w:val="24"/>
          <w:szCs w:val="24"/>
          <w:lang w:val="hy-AM"/>
        </w:rPr>
        <w:t xml:space="preserve">. </w:t>
      </w:r>
      <w:r w:rsidRPr="00B05A18">
        <w:rPr>
          <w:rFonts w:ascii="Sylfaen" w:hAnsi="Sylfaen" w:cs="Sylfaen"/>
          <w:sz w:val="24"/>
          <w:szCs w:val="24"/>
          <w:lang w:val="hy-AM"/>
        </w:rPr>
        <w:t>Միքայելյան, Մաթե</w:t>
      </w:r>
      <w:r w:rsidR="002C1FDA" w:rsidRPr="002C1FDA">
        <w:rPr>
          <w:rFonts w:ascii="Sylfaen" w:hAnsi="Sylfaen" w:cs="Sylfaen"/>
          <w:sz w:val="24"/>
          <w:szCs w:val="24"/>
          <w:lang w:val="hy-AM"/>
        </w:rPr>
        <w:t>մ</w:t>
      </w:r>
      <w:r w:rsidRPr="00B05A18">
        <w:rPr>
          <w:rFonts w:ascii="Sylfaen" w:hAnsi="Sylfaen" w:cs="Sylfaen"/>
          <w:sz w:val="24"/>
          <w:szCs w:val="24"/>
          <w:lang w:val="hy-AM"/>
        </w:rPr>
        <w:t>աատիկայի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r w:rsidRPr="00B05A18">
        <w:rPr>
          <w:rFonts w:ascii="Sylfaen" w:hAnsi="Sylfaen" w:cs="Sylfaen"/>
          <w:sz w:val="24"/>
          <w:szCs w:val="24"/>
          <w:lang w:val="hy-AM"/>
        </w:rPr>
        <w:t>ո</w:t>
      </w:r>
      <w:r w:rsidR="004C23B5" w:rsidRPr="00B05A18">
        <w:rPr>
          <w:rFonts w:ascii="Sylfaen" w:hAnsi="Sylfaen" w:cs="Sylfaen"/>
          <w:sz w:val="24"/>
          <w:szCs w:val="24"/>
          <w:lang w:val="hy-AM"/>
        </w:rPr>
        <w:t>ւ</w:t>
      </w:r>
      <w:r w:rsidRPr="00B05A18">
        <w:rPr>
          <w:rFonts w:ascii="Sylfaen" w:hAnsi="Sylfaen" w:cs="Sylfaen"/>
          <w:sz w:val="24"/>
          <w:szCs w:val="24"/>
          <w:lang w:val="hy-AM"/>
        </w:rPr>
        <w:t>սո</w:t>
      </w:r>
      <w:r w:rsidR="004C23B5" w:rsidRPr="00B05A18">
        <w:rPr>
          <w:rFonts w:ascii="Sylfaen" w:hAnsi="Sylfaen" w:cs="Sylfaen"/>
          <w:sz w:val="24"/>
          <w:szCs w:val="24"/>
          <w:lang w:val="hy-AM"/>
        </w:rPr>
        <w:t>ւ</w:t>
      </w:r>
      <w:r w:rsidRPr="00B05A18">
        <w:rPr>
          <w:rFonts w:ascii="Sylfaen" w:hAnsi="Sylfaen" w:cs="Sylfaen"/>
          <w:sz w:val="24"/>
          <w:szCs w:val="24"/>
          <w:lang w:val="hy-AM"/>
        </w:rPr>
        <w:t>ցման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r w:rsidRPr="00B05A18">
        <w:rPr>
          <w:rFonts w:ascii="Sylfaen" w:hAnsi="Sylfaen" w:cs="Sylfaen"/>
          <w:sz w:val="24"/>
          <w:szCs w:val="24"/>
          <w:lang w:val="hy-AM"/>
        </w:rPr>
        <w:t>մեթոդների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r w:rsidRPr="00B05A18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r w:rsidRPr="00B05A18">
        <w:rPr>
          <w:rFonts w:ascii="Sylfaen" w:hAnsi="Sylfaen" w:cs="Sylfaen"/>
          <w:sz w:val="24"/>
          <w:szCs w:val="24"/>
          <w:lang w:val="hy-AM"/>
        </w:rPr>
        <w:t>գրավչությունը, 2013</w:t>
      </w:r>
      <w:r w:rsidR="004C23B5" w:rsidRPr="00B05A18">
        <w:rPr>
          <w:rFonts w:ascii="Sylfaen" w:hAnsi="Sylfaen" w:cs="Sylfaen"/>
          <w:sz w:val="24"/>
          <w:szCs w:val="24"/>
          <w:lang w:val="hy-AM"/>
        </w:rPr>
        <w:t>,</w:t>
      </w:r>
    </w:p>
    <w:p w:rsidR="00B05A18" w:rsidRPr="00B05A18" w:rsidRDefault="00B05A18" w:rsidP="00B05A18">
      <w:pPr>
        <w:pStyle w:val="a7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Է. Այվազյան Մաթեմատիկայի դասավանդման մեթոդիկա, Երևան, 2016</w:t>
      </w:r>
    </w:p>
    <w:p w:rsidR="00C16CD4" w:rsidRPr="00B05A18" w:rsidRDefault="00A241DF" w:rsidP="00B05A18">
      <w:pPr>
        <w:pStyle w:val="a7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05A18">
        <w:rPr>
          <w:rFonts w:ascii="Sylfaen" w:hAnsi="Sylfaen" w:cs="Helvetica"/>
          <w:color w:val="000000"/>
          <w:sz w:val="24"/>
          <w:szCs w:val="24"/>
          <w:shd w:val="clear" w:color="auto" w:fill="FFFFFF"/>
        </w:rPr>
        <w:t>Д. Вилькеев. Познавательная деятельность учащихся при проблемном характере обучения осно</w:t>
      </w:r>
      <w:r w:rsidR="0002630D" w:rsidRPr="00B05A18">
        <w:rPr>
          <w:rFonts w:ascii="Sylfaen" w:hAnsi="Sylfaen" w:cs="Helvetica"/>
          <w:color w:val="000000"/>
          <w:sz w:val="24"/>
          <w:szCs w:val="24"/>
          <w:shd w:val="clear" w:color="auto" w:fill="FFFFFF"/>
        </w:rPr>
        <w:t>вам наук в школе.- Казань, 1967</w:t>
      </w:r>
      <w:r w:rsidR="00B05A18" w:rsidRPr="00B05A18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02630D" w:rsidRPr="00B05A18" w:rsidRDefault="0002630D" w:rsidP="00B05A18">
      <w:pPr>
        <w:pStyle w:val="a7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05A18">
        <w:rPr>
          <w:rFonts w:ascii="Sylfaen" w:hAnsi="Sylfaen"/>
          <w:sz w:val="24"/>
          <w:szCs w:val="24"/>
        </w:rPr>
        <w:t>Я. Перельман, Занимательная арифметика/ Я.И. Перельман. – Москва : Просвещение, 2000</w:t>
      </w:r>
      <w:r w:rsidR="00B05A18" w:rsidRPr="00B05A18">
        <w:rPr>
          <w:rFonts w:ascii="Sylfaen" w:hAnsi="Sylfaen"/>
          <w:sz w:val="24"/>
          <w:szCs w:val="24"/>
          <w:lang w:val="hy-AM"/>
        </w:rPr>
        <w:t>,</w:t>
      </w:r>
    </w:p>
    <w:p w:rsidR="00245A76" w:rsidRPr="00B05A18" w:rsidRDefault="00245A76" w:rsidP="00B05A18">
      <w:pPr>
        <w:pStyle w:val="a7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05A18">
        <w:rPr>
          <w:rFonts w:ascii="Sylfaen" w:hAnsi="Sylfaen"/>
          <w:sz w:val="24"/>
          <w:szCs w:val="24"/>
        </w:rPr>
        <w:t>М Сурничева Создание проблемных ситуаций при изучении начального курса математики, Лесосибирск, 2016</w:t>
      </w:r>
      <w:r w:rsidR="00B05A18" w:rsidRPr="00B05A18">
        <w:rPr>
          <w:rFonts w:ascii="Sylfaen" w:hAnsi="Sylfaen"/>
          <w:sz w:val="24"/>
          <w:szCs w:val="24"/>
          <w:lang w:val="hy-AM"/>
        </w:rPr>
        <w:t>,</w:t>
      </w:r>
    </w:p>
    <w:p w:rsidR="004C23B5" w:rsidRPr="00B05A18" w:rsidRDefault="004C23B5" w:rsidP="00B05A18">
      <w:pPr>
        <w:pStyle w:val="a7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05A18">
        <w:rPr>
          <w:rFonts w:ascii="Sylfaen" w:hAnsi="Sylfaen"/>
          <w:sz w:val="24"/>
          <w:szCs w:val="24"/>
        </w:rPr>
        <w:t>К</w:t>
      </w:r>
      <w:r w:rsidRPr="00B05A18">
        <w:rPr>
          <w:rFonts w:ascii="Sylfaen" w:hAnsi="Sylfaen"/>
          <w:sz w:val="24"/>
          <w:szCs w:val="24"/>
          <w:lang w:val="hy-AM"/>
        </w:rPr>
        <w:t>.</w:t>
      </w:r>
      <w:r w:rsidRPr="00B05A18">
        <w:rPr>
          <w:rFonts w:ascii="Sylfaen" w:hAnsi="Sylfaen"/>
          <w:sz w:val="24"/>
          <w:szCs w:val="24"/>
        </w:rPr>
        <w:t xml:space="preserve"> Николаевна Проблемное обучение на уроках математики, Тамбов, 2011</w:t>
      </w:r>
      <w:r w:rsidR="00B05A18" w:rsidRPr="00B05A18">
        <w:rPr>
          <w:rFonts w:ascii="Sylfaen" w:hAnsi="Sylfaen"/>
          <w:sz w:val="24"/>
          <w:szCs w:val="24"/>
          <w:lang w:val="hy-AM"/>
        </w:rPr>
        <w:t>,</w:t>
      </w:r>
    </w:p>
    <w:p w:rsidR="004C23B5" w:rsidRPr="00B05A18" w:rsidRDefault="004C23B5" w:rsidP="00B05A18">
      <w:pPr>
        <w:pStyle w:val="a7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05A18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Ю. Бабанский Проблемное обучение как средство повышение эффективности учения школьников.- Ростов-на-Дону, 1970</w:t>
      </w:r>
      <w:r w:rsidR="00B05A18" w:rsidRPr="00B05A18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02630D" w:rsidRPr="00B05A18" w:rsidRDefault="0002630D" w:rsidP="00B05A18">
      <w:pPr>
        <w:pStyle w:val="a7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05A18">
        <w:rPr>
          <w:rFonts w:ascii="Sylfaen" w:hAnsi="Sylfaen" w:cs="Sylfaen"/>
          <w:sz w:val="24"/>
          <w:szCs w:val="24"/>
          <w:lang w:val="hy-AM"/>
        </w:rPr>
        <w:t>Մեթոդական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r w:rsidRPr="00B05A18">
        <w:rPr>
          <w:rFonts w:ascii="Sylfaen" w:hAnsi="Sylfaen" w:cs="Sylfaen"/>
          <w:sz w:val="24"/>
          <w:szCs w:val="24"/>
          <w:lang w:val="hy-AM"/>
        </w:rPr>
        <w:t>ցուցումներ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r w:rsidRPr="00B05A18">
        <w:rPr>
          <w:rFonts w:ascii="Sylfaen" w:hAnsi="Sylfaen" w:cs="Sylfaen"/>
          <w:sz w:val="24"/>
          <w:szCs w:val="24"/>
          <w:lang w:val="hy-AM"/>
        </w:rPr>
        <w:t>թեմատիկ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r w:rsidRPr="00B05A18">
        <w:rPr>
          <w:rFonts w:ascii="Sylfaen" w:hAnsi="Sylfaen" w:cs="Sylfaen"/>
          <w:sz w:val="24"/>
          <w:szCs w:val="24"/>
          <w:lang w:val="hy-AM"/>
        </w:rPr>
        <w:t>օրացուցային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r w:rsidRPr="00B05A18">
        <w:rPr>
          <w:rFonts w:ascii="Sylfaen" w:hAnsi="Sylfaen" w:cs="Sylfaen"/>
          <w:sz w:val="24"/>
          <w:szCs w:val="24"/>
          <w:lang w:val="hy-AM"/>
        </w:rPr>
        <w:t>պլանի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r w:rsidRPr="00B05A18">
        <w:rPr>
          <w:rFonts w:ascii="Sylfaen" w:hAnsi="Sylfaen" w:cs="Sylfaen"/>
          <w:sz w:val="24"/>
          <w:szCs w:val="24"/>
          <w:lang w:val="hy-AM"/>
        </w:rPr>
        <w:t>կազմման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r w:rsidRPr="00B05A18">
        <w:rPr>
          <w:rFonts w:ascii="Sylfaen" w:hAnsi="Sylfaen" w:cs="Sylfaen"/>
          <w:sz w:val="24"/>
          <w:szCs w:val="24"/>
          <w:lang w:val="hy-AM"/>
        </w:rPr>
        <w:t>համար՝</w:t>
      </w:r>
      <w:r w:rsidRPr="00B05A18">
        <w:rPr>
          <w:rFonts w:ascii="Sylfaen" w:hAnsi="Sylfaen"/>
          <w:sz w:val="24"/>
          <w:szCs w:val="24"/>
          <w:lang w:val="hy-AM"/>
        </w:rPr>
        <w:t xml:space="preserve"> </w:t>
      </w:r>
      <w:hyperlink r:id="rId28" w:history="1">
        <w:r w:rsidRPr="00B05A18">
          <w:rPr>
            <w:rStyle w:val="a3"/>
            <w:rFonts w:ascii="Sylfaen" w:hAnsi="Sylfaen"/>
            <w:color w:val="auto"/>
            <w:sz w:val="24"/>
            <w:szCs w:val="24"/>
            <w:lang w:val="hy-AM"/>
          </w:rPr>
          <w:t>http://gspi.am/media/pdf/a2149c61287b1224c973cdd4036899cb.pdf</w:t>
        </w:r>
      </w:hyperlink>
      <w:r w:rsidRPr="00B05A18">
        <w:rPr>
          <w:rFonts w:ascii="Sylfaen" w:hAnsi="Sylfaen"/>
          <w:sz w:val="24"/>
          <w:szCs w:val="24"/>
          <w:lang w:val="hy-AM"/>
        </w:rPr>
        <w:t xml:space="preserve"> ,10/09/22</w:t>
      </w:r>
      <w:r w:rsidR="00B05A18" w:rsidRPr="00B05A18">
        <w:rPr>
          <w:rFonts w:ascii="Sylfaen" w:hAnsi="Sylfaen"/>
          <w:sz w:val="24"/>
          <w:szCs w:val="24"/>
          <w:lang w:val="hy-AM"/>
        </w:rPr>
        <w:t>,</w:t>
      </w:r>
    </w:p>
    <w:p w:rsidR="004C23B5" w:rsidRPr="00B05A18" w:rsidRDefault="004C23B5" w:rsidP="00B05A18">
      <w:pPr>
        <w:pStyle w:val="a7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05A18">
        <w:rPr>
          <w:rFonts w:ascii="Sylfaen" w:hAnsi="Sylfaen"/>
          <w:sz w:val="24"/>
          <w:szCs w:val="24"/>
          <w:lang w:val="hy-AM"/>
        </w:rPr>
        <w:t xml:space="preserve">М. </w:t>
      </w:r>
      <w:hyperlink r:id="rId29" w:history="1">
        <w:r w:rsidRPr="00B05A18">
          <w:rPr>
            <w:rStyle w:val="a3"/>
            <w:rFonts w:ascii="Sylfaen" w:hAnsi="Sylfaen"/>
            <w:iCs/>
            <w:color w:val="auto"/>
            <w:sz w:val="24"/>
            <w:szCs w:val="24"/>
            <w:u w:val="none"/>
            <w:shd w:val="clear" w:color="auto" w:fill="FFFFFF"/>
          </w:rPr>
          <w:t>Кочепасова, Библиотека МГУ-школе</w:t>
        </w:r>
        <w:r w:rsidRPr="00B05A18">
          <w:rPr>
            <w:rStyle w:val="a3"/>
            <w:rFonts w:ascii="Sylfaen" w:hAnsi="Sylfaen"/>
            <w:iCs/>
            <w:color w:val="auto"/>
            <w:sz w:val="24"/>
            <w:szCs w:val="24"/>
            <w:u w:val="none"/>
            <w:shd w:val="clear" w:color="auto" w:fill="FFFFFF"/>
            <w:lang w:val="hy-AM"/>
          </w:rPr>
          <w:t>՝</w:t>
        </w:r>
        <w:r w:rsidRPr="00B05A18">
          <w:rPr>
            <w:rStyle w:val="a3"/>
            <w:rFonts w:ascii="Sylfaen" w:hAnsi="Sylfaen"/>
            <w:iCs/>
            <w:color w:val="auto"/>
            <w:sz w:val="24"/>
            <w:szCs w:val="24"/>
            <w:u w:val="none"/>
            <w:shd w:val="clear" w:color="auto" w:fill="FFFFFF"/>
          </w:rPr>
          <w:t xml:space="preserve">  </w:t>
        </w:r>
      </w:hyperlink>
      <w:hyperlink r:id="rId30" w:history="1">
        <w:r w:rsidRPr="00B05A18">
          <w:rPr>
            <w:rStyle w:val="a3"/>
            <w:rFonts w:ascii="Sylfaen" w:hAnsi="Sylfaen"/>
            <w:color w:val="auto"/>
            <w:sz w:val="24"/>
            <w:szCs w:val="24"/>
            <w:lang w:val="hy-AM"/>
          </w:rPr>
          <w:t>http://lib.teacher.msu.ru/pub/2053</w:t>
        </w:r>
      </w:hyperlink>
      <w:r w:rsidRPr="00B05A18">
        <w:rPr>
          <w:rFonts w:ascii="Sylfaen" w:hAnsi="Sylfaen"/>
          <w:sz w:val="24"/>
          <w:szCs w:val="24"/>
          <w:lang w:val="hy-AM"/>
        </w:rPr>
        <w:t xml:space="preserve"> ,11/09/22</w:t>
      </w:r>
      <w:r w:rsidR="00B05A18" w:rsidRPr="00B05A18">
        <w:rPr>
          <w:rFonts w:ascii="Sylfaen" w:hAnsi="Sylfaen"/>
          <w:sz w:val="24"/>
          <w:szCs w:val="24"/>
          <w:lang w:val="hy-AM"/>
        </w:rPr>
        <w:t>,</w:t>
      </w:r>
    </w:p>
    <w:p w:rsidR="004C23B5" w:rsidRPr="00B05A18" w:rsidRDefault="004C23B5" w:rsidP="00B05A18">
      <w:pPr>
        <w:pStyle w:val="a7"/>
        <w:numPr>
          <w:ilvl w:val="0"/>
          <w:numId w:val="18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05A18">
        <w:rPr>
          <w:rFonts w:ascii="Sylfaen" w:hAnsi="Sylfaen"/>
          <w:sz w:val="24"/>
          <w:szCs w:val="24"/>
        </w:rPr>
        <w:t>Единый урок</w:t>
      </w:r>
      <w:r w:rsidRPr="00B05A18">
        <w:rPr>
          <w:rFonts w:ascii="Sylfaen" w:hAnsi="Sylfaen"/>
          <w:sz w:val="24"/>
          <w:szCs w:val="24"/>
          <w:lang w:val="hy-AM"/>
        </w:rPr>
        <w:t xml:space="preserve">՝ </w:t>
      </w:r>
      <w:hyperlink r:id="rId31" w:history="1">
        <w:r w:rsidRPr="00B05A18">
          <w:rPr>
            <w:rStyle w:val="a3"/>
            <w:rFonts w:ascii="Sylfaen" w:hAnsi="Sylfaen"/>
            <w:color w:val="auto"/>
            <w:sz w:val="24"/>
            <w:szCs w:val="24"/>
            <w:lang w:val="hy-AM"/>
          </w:rPr>
          <w:t>https://www.xn--d1abkefqip0a2f.xn--p1ai/index.php/region/item/826--55</w:t>
        </w:r>
      </w:hyperlink>
      <w:r w:rsidRPr="00B05A18">
        <w:rPr>
          <w:rFonts w:ascii="Sylfaen" w:hAnsi="Sylfaen"/>
          <w:sz w:val="24"/>
          <w:szCs w:val="24"/>
          <w:lang w:val="hy-AM"/>
        </w:rPr>
        <w:t>, 11/09/22</w:t>
      </w:r>
    </w:p>
    <w:sectPr w:rsidR="004C23B5" w:rsidRPr="00B05A18" w:rsidSect="00BE59EA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1F" w:rsidRDefault="00042D1F" w:rsidP="0096353D">
      <w:pPr>
        <w:spacing w:after="0" w:line="240" w:lineRule="auto"/>
      </w:pPr>
      <w:r>
        <w:separator/>
      </w:r>
    </w:p>
  </w:endnote>
  <w:endnote w:type="continuationSeparator" w:id="0">
    <w:p w:rsidR="00042D1F" w:rsidRDefault="00042D1F" w:rsidP="0096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53676"/>
      <w:docPartObj>
        <w:docPartGallery w:val="Page Numbers (Bottom of Page)"/>
        <w:docPartUnique/>
      </w:docPartObj>
    </w:sdtPr>
    <w:sdtEndPr/>
    <w:sdtContent>
      <w:p w:rsidR="004C23B5" w:rsidRDefault="004C23B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01">
          <w:rPr>
            <w:noProof/>
          </w:rPr>
          <w:t>2</w:t>
        </w:r>
        <w:r>
          <w:fldChar w:fldCharType="end"/>
        </w:r>
      </w:p>
    </w:sdtContent>
  </w:sdt>
  <w:p w:rsidR="004C23B5" w:rsidRDefault="004C23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1F" w:rsidRDefault="00042D1F" w:rsidP="0096353D">
      <w:pPr>
        <w:spacing w:after="0" w:line="240" w:lineRule="auto"/>
      </w:pPr>
      <w:r>
        <w:separator/>
      </w:r>
    </w:p>
  </w:footnote>
  <w:footnote w:type="continuationSeparator" w:id="0">
    <w:p w:rsidR="00042D1F" w:rsidRDefault="00042D1F" w:rsidP="0096353D">
      <w:pPr>
        <w:spacing w:after="0" w:line="240" w:lineRule="auto"/>
      </w:pPr>
      <w:r>
        <w:continuationSeparator/>
      </w:r>
    </w:p>
  </w:footnote>
  <w:footnote w:id="1">
    <w:p w:rsidR="004C23B5" w:rsidRPr="00811421" w:rsidRDefault="004C23B5" w:rsidP="00811421">
      <w:pPr>
        <w:pStyle w:val="a7"/>
        <w:spacing w:line="276" w:lineRule="auto"/>
        <w:rPr>
          <w:rFonts w:ascii="Sylfaen" w:hAnsi="Sylfaen"/>
          <w:lang w:val="hy-AM"/>
        </w:rPr>
      </w:pPr>
      <w:r w:rsidRPr="00811421">
        <w:rPr>
          <w:rStyle w:val="a9"/>
          <w:rFonts w:ascii="Sylfaen" w:hAnsi="Sylfaen"/>
        </w:rPr>
        <w:footnoteRef/>
      </w:r>
      <w:r w:rsidRPr="00811421">
        <w:rPr>
          <w:rFonts w:ascii="Sylfaen" w:hAnsi="Sylfaen"/>
        </w:rPr>
        <w:t xml:space="preserve"> </w:t>
      </w:r>
      <w:r w:rsidRPr="00811421">
        <w:rPr>
          <w:rFonts w:ascii="Sylfaen" w:hAnsi="Sylfaen" w:cs="Sylfaen"/>
        </w:rPr>
        <w:t>Հ</w:t>
      </w:r>
      <w:r w:rsidRPr="00811421">
        <w:rPr>
          <w:rFonts w:ascii="Sylfaen" w:hAnsi="Sylfaen"/>
        </w:rPr>
        <w:t xml:space="preserve">. </w:t>
      </w:r>
      <w:r w:rsidRPr="00811421">
        <w:rPr>
          <w:rFonts w:ascii="Sylfaen" w:hAnsi="Sylfaen" w:cs="Sylfaen"/>
        </w:rPr>
        <w:t>Ս</w:t>
      </w:r>
      <w:r w:rsidRPr="00811421">
        <w:rPr>
          <w:rFonts w:ascii="Sylfaen" w:hAnsi="Sylfaen"/>
        </w:rPr>
        <w:t xml:space="preserve">. </w:t>
      </w:r>
      <w:r w:rsidRPr="00811421">
        <w:rPr>
          <w:rFonts w:ascii="Sylfaen" w:hAnsi="Sylfaen" w:cs="Sylfaen"/>
        </w:rPr>
        <w:t>Միքայելյան</w:t>
      </w:r>
      <w:r w:rsidRPr="00811421">
        <w:rPr>
          <w:rFonts w:ascii="Sylfaen" w:hAnsi="Sylfaen" w:cs="Sylfaen"/>
          <w:lang w:val="hy-AM"/>
        </w:rPr>
        <w:t>, Մ</w:t>
      </w:r>
      <w:r w:rsidRPr="00811421">
        <w:rPr>
          <w:rFonts w:ascii="Sylfaen" w:hAnsi="Sylfaen" w:cs="Sylfaen"/>
        </w:rPr>
        <w:t xml:space="preserve"> աթեաատիկայի</w:t>
      </w:r>
      <w:r w:rsidRPr="00811421">
        <w:rPr>
          <w:rFonts w:ascii="Sylfaen" w:hAnsi="Sylfaen"/>
        </w:rPr>
        <w:t xml:space="preserve"> </w:t>
      </w:r>
      <w:r w:rsidRPr="00811421">
        <w:rPr>
          <w:rFonts w:ascii="Sylfaen" w:hAnsi="Sylfaen" w:cs="Sylfaen"/>
        </w:rPr>
        <w:t>ոիսոիցման</w:t>
      </w:r>
      <w:r w:rsidRPr="00811421">
        <w:rPr>
          <w:rFonts w:ascii="Sylfaen" w:hAnsi="Sylfaen"/>
        </w:rPr>
        <w:t xml:space="preserve"> </w:t>
      </w:r>
      <w:r w:rsidRPr="00811421">
        <w:rPr>
          <w:rFonts w:ascii="Sylfaen" w:hAnsi="Sylfaen" w:cs="Sylfaen"/>
        </w:rPr>
        <w:t>մեթոդների</w:t>
      </w:r>
      <w:r w:rsidRPr="00811421">
        <w:rPr>
          <w:rFonts w:ascii="Sylfaen" w:hAnsi="Sylfaen"/>
        </w:rPr>
        <w:t xml:space="preserve"> </w:t>
      </w:r>
      <w:r w:rsidRPr="00811421">
        <w:rPr>
          <w:rFonts w:ascii="Sylfaen" w:hAnsi="Sylfaen" w:cs="Sylfaen"/>
        </w:rPr>
        <w:t>գեղագիտական</w:t>
      </w:r>
      <w:r w:rsidRPr="00811421">
        <w:rPr>
          <w:rFonts w:ascii="Sylfaen" w:hAnsi="Sylfaen"/>
        </w:rPr>
        <w:t xml:space="preserve"> </w:t>
      </w:r>
      <w:r w:rsidRPr="00811421">
        <w:rPr>
          <w:rFonts w:ascii="Sylfaen" w:hAnsi="Sylfaen" w:cs="Sylfaen"/>
        </w:rPr>
        <w:t>գրավչո</w:t>
      </w:r>
      <w:r w:rsidRPr="00811421">
        <w:rPr>
          <w:rFonts w:ascii="Sylfaen" w:hAnsi="Sylfaen" w:cs="Sylfaen"/>
          <w:lang w:val="hy-AM"/>
        </w:rPr>
        <w:t>ւ</w:t>
      </w:r>
      <w:r w:rsidRPr="00811421">
        <w:rPr>
          <w:rFonts w:ascii="Sylfaen" w:hAnsi="Sylfaen" w:cs="Sylfaen"/>
        </w:rPr>
        <w:t>թյո</w:t>
      </w:r>
      <w:r w:rsidRPr="00811421">
        <w:rPr>
          <w:rFonts w:ascii="Sylfaen" w:hAnsi="Sylfaen" w:cs="Sylfaen"/>
          <w:lang w:val="hy-AM"/>
        </w:rPr>
        <w:t>ւ</w:t>
      </w:r>
      <w:r w:rsidRPr="00811421">
        <w:rPr>
          <w:rFonts w:ascii="Sylfaen" w:hAnsi="Sylfaen" w:cs="Sylfaen"/>
        </w:rPr>
        <w:t>նը</w:t>
      </w:r>
      <w:r w:rsidRPr="00811421">
        <w:rPr>
          <w:rFonts w:ascii="Sylfaen" w:hAnsi="Sylfaen" w:cs="Sylfaen"/>
          <w:lang w:val="hy-AM"/>
        </w:rPr>
        <w:t>, 2013</w:t>
      </w:r>
    </w:p>
  </w:footnote>
  <w:footnote w:id="2">
    <w:p w:rsidR="004C23B5" w:rsidRPr="00811421" w:rsidRDefault="004C23B5" w:rsidP="00811421">
      <w:pPr>
        <w:pStyle w:val="a7"/>
        <w:spacing w:line="276" w:lineRule="auto"/>
        <w:rPr>
          <w:rFonts w:ascii="Sylfaen" w:hAnsi="Sylfaen"/>
          <w:lang w:val="hy-AM"/>
        </w:rPr>
      </w:pPr>
      <w:r w:rsidRPr="00811421">
        <w:rPr>
          <w:rStyle w:val="a9"/>
          <w:rFonts w:ascii="Sylfaen" w:hAnsi="Sylfaen"/>
        </w:rPr>
        <w:footnoteRef/>
      </w:r>
      <w:r w:rsidRPr="00811421">
        <w:rPr>
          <w:rFonts w:ascii="Sylfaen" w:hAnsi="Sylfaen"/>
        </w:rPr>
        <w:t xml:space="preserve"> </w:t>
      </w:r>
      <w:r w:rsidRPr="00811421">
        <w:rPr>
          <w:rFonts w:ascii="Sylfaen" w:hAnsi="Sylfaen" w:cs="Helvetica"/>
          <w:color w:val="000000"/>
          <w:shd w:val="clear" w:color="auto" w:fill="FFFFFF"/>
        </w:rPr>
        <w:t>Д. Вилькеев. Познавательная деятельность учащихся при проблемном характере обучения осно</w:t>
      </w:r>
      <w:r w:rsidR="00811421" w:rsidRPr="00811421">
        <w:rPr>
          <w:rFonts w:ascii="Sylfaen" w:hAnsi="Sylfaen" w:cs="Helvetica"/>
          <w:color w:val="000000"/>
          <w:shd w:val="clear" w:color="auto" w:fill="FFFFFF"/>
        </w:rPr>
        <w:t>вам наук в школе.- Казань, 1967</w:t>
      </w:r>
    </w:p>
  </w:footnote>
  <w:footnote w:id="3">
    <w:p w:rsidR="004C23B5" w:rsidRPr="00E90225" w:rsidRDefault="004C23B5" w:rsidP="004600A4">
      <w:pPr>
        <w:pStyle w:val="a7"/>
        <w:spacing w:line="276" w:lineRule="auto"/>
        <w:rPr>
          <w:rFonts w:ascii="Sylfaen" w:hAnsi="Sylfaen"/>
          <w:lang w:val="hy-AM"/>
        </w:rPr>
      </w:pPr>
      <w:r w:rsidRPr="00E90225">
        <w:rPr>
          <w:rStyle w:val="a9"/>
          <w:rFonts w:ascii="Sylfaen" w:hAnsi="Sylfaen"/>
        </w:rPr>
        <w:footnoteRef/>
      </w:r>
      <w:r w:rsidRPr="00E90225">
        <w:rPr>
          <w:rFonts w:ascii="Sylfaen" w:hAnsi="Sylfaen"/>
        </w:rPr>
        <w:t xml:space="preserve"> Перельман, Я.И. Занимательная арифметика/ Я.И. Перельман. – Москва : Просвещение, 2000.</w:t>
      </w:r>
    </w:p>
  </w:footnote>
  <w:footnote w:id="4">
    <w:p w:rsidR="004C23B5" w:rsidRPr="0002630D" w:rsidRDefault="004C23B5" w:rsidP="004600A4">
      <w:pPr>
        <w:pStyle w:val="a7"/>
        <w:spacing w:line="276" w:lineRule="auto"/>
        <w:rPr>
          <w:rFonts w:ascii="Sylfaen" w:hAnsi="Sylfaen"/>
          <w:lang w:val="hy-AM"/>
        </w:rPr>
      </w:pPr>
      <w:r w:rsidRPr="00E90225">
        <w:rPr>
          <w:rStyle w:val="a9"/>
          <w:rFonts w:ascii="Sylfaen" w:hAnsi="Sylfaen"/>
        </w:rPr>
        <w:footnoteRef/>
      </w:r>
      <w:r w:rsidRPr="00E90225">
        <w:rPr>
          <w:rFonts w:ascii="Sylfaen" w:hAnsi="Sylfaen"/>
          <w:lang w:val="hy-AM"/>
        </w:rPr>
        <w:t xml:space="preserve"> </w:t>
      </w:r>
      <w:r w:rsidRPr="0002630D">
        <w:rPr>
          <w:rFonts w:ascii="Sylfaen" w:hAnsi="Sylfaen" w:cs="Sylfaen"/>
          <w:lang w:val="hy-AM"/>
        </w:rPr>
        <w:t>Մեթոդական</w:t>
      </w:r>
      <w:r w:rsidRPr="0002630D">
        <w:rPr>
          <w:rFonts w:ascii="Sylfaen" w:hAnsi="Sylfaen"/>
          <w:lang w:val="hy-AM"/>
        </w:rPr>
        <w:t xml:space="preserve"> </w:t>
      </w:r>
      <w:r w:rsidRPr="0002630D">
        <w:rPr>
          <w:rFonts w:ascii="Sylfaen" w:hAnsi="Sylfaen" w:cs="Sylfaen"/>
          <w:lang w:val="hy-AM"/>
        </w:rPr>
        <w:t>ցուցումներ</w:t>
      </w:r>
      <w:r w:rsidRPr="0002630D">
        <w:rPr>
          <w:rFonts w:ascii="Sylfaen" w:hAnsi="Sylfaen"/>
          <w:lang w:val="hy-AM"/>
        </w:rPr>
        <w:t xml:space="preserve"> </w:t>
      </w:r>
      <w:r w:rsidRPr="0002630D">
        <w:rPr>
          <w:rFonts w:ascii="Sylfaen" w:hAnsi="Sylfaen" w:cs="Sylfaen"/>
          <w:lang w:val="hy-AM"/>
        </w:rPr>
        <w:t>թեմատիկ</w:t>
      </w:r>
      <w:r w:rsidRPr="0002630D">
        <w:rPr>
          <w:rFonts w:ascii="Sylfaen" w:hAnsi="Sylfaen"/>
          <w:lang w:val="hy-AM"/>
        </w:rPr>
        <w:t xml:space="preserve"> </w:t>
      </w:r>
      <w:r w:rsidRPr="0002630D">
        <w:rPr>
          <w:rFonts w:ascii="Sylfaen" w:hAnsi="Sylfaen" w:cs="Sylfaen"/>
          <w:lang w:val="hy-AM"/>
        </w:rPr>
        <w:t>օրացուցային</w:t>
      </w:r>
      <w:r w:rsidRPr="0002630D">
        <w:rPr>
          <w:rFonts w:ascii="Sylfaen" w:hAnsi="Sylfaen"/>
          <w:lang w:val="hy-AM"/>
        </w:rPr>
        <w:t xml:space="preserve"> </w:t>
      </w:r>
      <w:r w:rsidRPr="0002630D">
        <w:rPr>
          <w:rFonts w:ascii="Sylfaen" w:hAnsi="Sylfaen" w:cs="Sylfaen"/>
          <w:lang w:val="hy-AM"/>
        </w:rPr>
        <w:t>պլանի</w:t>
      </w:r>
      <w:r w:rsidRPr="0002630D">
        <w:rPr>
          <w:rFonts w:ascii="Sylfaen" w:hAnsi="Sylfaen"/>
          <w:lang w:val="hy-AM"/>
        </w:rPr>
        <w:t xml:space="preserve"> </w:t>
      </w:r>
      <w:r w:rsidRPr="0002630D">
        <w:rPr>
          <w:rFonts w:ascii="Sylfaen" w:hAnsi="Sylfaen" w:cs="Sylfaen"/>
          <w:lang w:val="hy-AM"/>
        </w:rPr>
        <w:t>կազմման</w:t>
      </w:r>
      <w:r w:rsidRPr="0002630D">
        <w:rPr>
          <w:rFonts w:ascii="Sylfaen" w:hAnsi="Sylfaen"/>
          <w:lang w:val="hy-AM"/>
        </w:rPr>
        <w:t xml:space="preserve"> </w:t>
      </w:r>
      <w:r w:rsidRPr="0002630D">
        <w:rPr>
          <w:rFonts w:ascii="Sylfaen" w:hAnsi="Sylfaen" w:cs="Sylfaen"/>
          <w:lang w:val="hy-AM"/>
        </w:rPr>
        <w:t>համար՝</w:t>
      </w:r>
      <w:r w:rsidRPr="0002630D">
        <w:rPr>
          <w:rFonts w:ascii="Sylfaen" w:hAnsi="Sylfaen"/>
          <w:lang w:val="hy-AM"/>
        </w:rPr>
        <w:t xml:space="preserve"> </w:t>
      </w:r>
      <w:hyperlink r:id="rId1" w:history="1">
        <w:r w:rsidRPr="0002630D">
          <w:rPr>
            <w:rStyle w:val="a3"/>
            <w:rFonts w:ascii="Sylfaen" w:hAnsi="Sylfaen"/>
            <w:color w:val="auto"/>
            <w:lang w:val="hy-AM"/>
          </w:rPr>
          <w:t>http://gspi.am/media/pdf/a2149c61287b1224c973cdd4036899cb.pdf</w:t>
        </w:r>
      </w:hyperlink>
      <w:r w:rsidRPr="0002630D">
        <w:rPr>
          <w:rFonts w:ascii="Sylfaen" w:hAnsi="Sylfaen"/>
          <w:lang w:val="hy-AM"/>
        </w:rPr>
        <w:t xml:space="preserve"> ,10/09/22</w:t>
      </w:r>
    </w:p>
  </w:footnote>
  <w:footnote w:id="5">
    <w:p w:rsidR="004C23B5" w:rsidRPr="003F7CDE" w:rsidRDefault="004C23B5" w:rsidP="003F7CDE">
      <w:pPr>
        <w:pStyle w:val="a7"/>
        <w:spacing w:line="276" w:lineRule="auto"/>
        <w:rPr>
          <w:rFonts w:ascii="Sylfaen" w:hAnsi="Sylfaen"/>
        </w:rPr>
      </w:pPr>
      <w:r w:rsidRPr="003F7CDE">
        <w:rPr>
          <w:rStyle w:val="a9"/>
          <w:rFonts w:ascii="Sylfaen" w:hAnsi="Sylfaen"/>
        </w:rPr>
        <w:footnoteRef/>
      </w:r>
      <w:r w:rsidRPr="003F7CDE">
        <w:rPr>
          <w:rFonts w:ascii="Sylfaen" w:hAnsi="Sylfaen"/>
          <w:lang w:val="hy-AM"/>
        </w:rPr>
        <w:t xml:space="preserve"> </w:t>
      </w:r>
      <w:r w:rsidRPr="003F7CDE">
        <w:rPr>
          <w:rFonts w:ascii="Sylfaen" w:hAnsi="Sylfaen"/>
        </w:rPr>
        <w:t>М Сурничева Создание проблемных ситуаций при изучении начального курса математики, Лесосибирск, 2016</w:t>
      </w:r>
    </w:p>
  </w:footnote>
  <w:footnote w:id="6">
    <w:p w:rsidR="004C23B5" w:rsidRPr="00EC7494" w:rsidRDefault="004C23B5">
      <w:pPr>
        <w:pStyle w:val="a7"/>
        <w:rPr>
          <w:rFonts w:ascii="Sylfaen" w:hAnsi="Sylfaen"/>
          <w:lang w:val="hy-AM"/>
        </w:rPr>
      </w:pPr>
      <w:r>
        <w:rPr>
          <w:rStyle w:val="a9"/>
        </w:rPr>
        <w:footnoteRef/>
      </w:r>
      <w:r>
        <w:t xml:space="preserve"> </w:t>
      </w:r>
      <w:r w:rsidRPr="00614DC4">
        <w:rPr>
          <w:rFonts w:ascii="Sylfaen" w:hAnsi="Sylfaen"/>
        </w:rPr>
        <w:t>Дьяченко, В.К. Сотрудничество в обучении / В.К. Дьяченко. – Москва : Просвещение , 1991</w:t>
      </w:r>
      <w:r>
        <w:t>.</w:t>
      </w:r>
    </w:p>
  </w:footnote>
  <w:footnote w:id="7">
    <w:p w:rsidR="004C23B5" w:rsidRPr="006566CA" w:rsidRDefault="004C23B5">
      <w:pPr>
        <w:pStyle w:val="a7"/>
        <w:rPr>
          <w:rFonts w:ascii="Sylfaen" w:hAnsi="Sylfaen"/>
          <w:lang w:val="hy-AM"/>
        </w:rPr>
      </w:pPr>
      <w:r>
        <w:rPr>
          <w:rStyle w:val="a9"/>
        </w:rPr>
        <w:footnoteRef/>
      </w:r>
      <w:r w:rsidRPr="006566CA">
        <w:rPr>
          <w:lang w:val="hy-AM"/>
        </w:rPr>
        <w:t xml:space="preserve"> </w:t>
      </w:r>
      <w:r w:rsidRPr="004C23B5">
        <w:rPr>
          <w:rFonts w:ascii="Sylfaen" w:hAnsi="Sylfaen"/>
          <w:lang w:val="hy-AM"/>
        </w:rPr>
        <w:t>М</w:t>
      </w:r>
      <w:r>
        <w:rPr>
          <w:rFonts w:ascii="Sylfaen" w:hAnsi="Sylfaen"/>
          <w:lang w:val="hy-AM"/>
        </w:rPr>
        <w:t>.</w:t>
      </w:r>
      <w:r w:rsidRPr="004C23B5">
        <w:rPr>
          <w:rFonts w:ascii="Sylfaen" w:hAnsi="Sylfaen"/>
          <w:lang w:val="hy-AM"/>
        </w:rPr>
        <w:t xml:space="preserve"> </w:t>
      </w:r>
      <w:hyperlink r:id="rId2" w:history="1">
        <w:r w:rsidRPr="004C23B5">
          <w:rPr>
            <w:rStyle w:val="a3"/>
            <w:rFonts w:ascii="Sylfaen" w:hAnsi="Sylfaen"/>
            <w:iCs/>
            <w:color w:val="auto"/>
            <w:u w:val="none"/>
            <w:shd w:val="clear" w:color="auto" w:fill="FFFFFF"/>
          </w:rPr>
          <w:t>Кочепасова, Библиотека МГУ-школе</w:t>
        </w:r>
        <w:r w:rsidRPr="004C23B5">
          <w:rPr>
            <w:rStyle w:val="a3"/>
            <w:rFonts w:ascii="Sylfaen" w:hAnsi="Sylfaen"/>
            <w:iCs/>
            <w:u w:val="none"/>
            <w:shd w:val="clear" w:color="auto" w:fill="FFFFFF"/>
            <w:lang w:val="hy-AM"/>
          </w:rPr>
          <w:t>՝</w:t>
        </w:r>
        <w:r w:rsidRPr="004C23B5">
          <w:rPr>
            <w:rStyle w:val="a3"/>
            <w:rFonts w:ascii="Sylfaen" w:hAnsi="Sylfaen"/>
            <w:iCs/>
            <w:u w:val="none"/>
            <w:shd w:val="clear" w:color="auto" w:fill="FFFFFF"/>
          </w:rPr>
          <w:t xml:space="preserve">  </w:t>
        </w:r>
      </w:hyperlink>
      <w:hyperlink r:id="rId3" w:history="1">
        <w:r w:rsidRPr="004C23B5">
          <w:rPr>
            <w:rStyle w:val="a3"/>
            <w:rFonts w:ascii="Sylfaen" w:hAnsi="Sylfaen"/>
            <w:color w:val="auto"/>
            <w:lang w:val="hy-AM"/>
          </w:rPr>
          <w:t>http://lib.teacher.msu.ru/pub/2053</w:t>
        </w:r>
      </w:hyperlink>
      <w:r w:rsidRPr="004C23B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11/09/22</w:t>
      </w:r>
    </w:p>
  </w:footnote>
  <w:footnote w:id="8">
    <w:p w:rsidR="004C23B5" w:rsidRPr="004C23B5" w:rsidRDefault="004C23B5" w:rsidP="005E73D8">
      <w:pPr>
        <w:pStyle w:val="a7"/>
        <w:spacing w:line="276" w:lineRule="auto"/>
        <w:rPr>
          <w:rFonts w:ascii="Sylfaen" w:hAnsi="Sylfaen"/>
          <w:lang w:val="hy-AM"/>
        </w:rPr>
      </w:pPr>
      <w:r w:rsidRPr="004C23B5">
        <w:rPr>
          <w:rStyle w:val="a9"/>
          <w:rFonts w:ascii="Sylfaen" w:hAnsi="Sylfaen"/>
        </w:rPr>
        <w:footnoteRef/>
      </w:r>
      <w:r w:rsidRPr="004C23B5">
        <w:rPr>
          <w:rFonts w:ascii="Sylfaen" w:hAnsi="Sylfaen"/>
          <w:lang w:val="hy-AM"/>
        </w:rPr>
        <w:t xml:space="preserve"> </w:t>
      </w:r>
      <w:r w:rsidRPr="004C23B5">
        <w:rPr>
          <w:rFonts w:ascii="Sylfaen" w:hAnsi="Sylfaen" w:cs="Sylfaen"/>
          <w:lang w:val="hy-AM"/>
        </w:rPr>
        <w:t>Հ</w:t>
      </w:r>
      <w:r w:rsidRPr="004C23B5">
        <w:rPr>
          <w:rFonts w:ascii="Sylfaen" w:hAnsi="Sylfaen"/>
          <w:lang w:val="hy-AM"/>
        </w:rPr>
        <w:t xml:space="preserve">. </w:t>
      </w:r>
      <w:r w:rsidRPr="004C23B5">
        <w:rPr>
          <w:rFonts w:ascii="Sylfaen" w:hAnsi="Sylfaen" w:cs="Sylfaen"/>
          <w:lang w:val="hy-AM"/>
        </w:rPr>
        <w:t>Ս</w:t>
      </w:r>
      <w:r w:rsidRPr="004C23B5">
        <w:rPr>
          <w:rFonts w:ascii="Sylfaen" w:hAnsi="Sylfaen"/>
          <w:lang w:val="hy-AM"/>
        </w:rPr>
        <w:t xml:space="preserve">. </w:t>
      </w:r>
      <w:r w:rsidRPr="004C23B5">
        <w:rPr>
          <w:rFonts w:ascii="Sylfaen" w:hAnsi="Sylfaen" w:cs="Sylfaen"/>
          <w:lang w:val="hy-AM"/>
        </w:rPr>
        <w:t>Միքայելյան, Մ աթեաատիկայի</w:t>
      </w:r>
      <w:r w:rsidRPr="004C23B5">
        <w:rPr>
          <w:rFonts w:ascii="Sylfaen" w:hAnsi="Sylfaen"/>
          <w:lang w:val="hy-AM"/>
        </w:rPr>
        <w:t xml:space="preserve"> </w:t>
      </w:r>
      <w:r w:rsidRPr="004C23B5">
        <w:rPr>
          <w:rFonts w:ascii="Sylfaen" w:hAnsi="Sylfaen" w:cs="Sylfaen"/>
          <w:lang w:val="hy-AM"/>
        </w:rPr>
        <w:t>ուսուցման</w:t>
      </w:r>
      <w:r w:rsidRPr="004C23B5">
        <w:rPr>
          <w:rFonts w:ascii="Sylfaen" w:hAnsi="Sylfaen"/>
          <w:lang w:val="hy-AM"/>
        </w:rPr>
        <w:t xml:space="preserve"> </w:t>
      </w:r>
      <w:r w:rsidRPr="004C23B5">
        <w:rPr>
          <w:rFonts w:ascii="Sylfaen" w:hAnsi="Sylfaen" w:cs="Sylfaen"/>
          <w:lang w:val="hy-AM"/>
        </w:rPr>
        <w:t>մեթոդների</w:t>
      </w:r>
      <w:r w:rsidRPr="004C23B5">
        <w:rPr>
          <w:rFonts w:ascii="Sylfaen" w:hAnsi="Sylfaen"/>
          <w:lang w:val="hy-AM"/>
        </w:rPr>
        <w:t xml:space="preserve"> </w:t>
      </w:r>
      <w:r w:rsidRPr="004C23B5">
        <w:rPr>
          <w:rFonts w:ascii="Sylfaen" w:hAnsi="Sylfaen" w:cs="Sylfaen"/>
          <w:lang w:val="hy-AM"/>
        </w:rPr>
        <w:t>գեղագիտական</w:t>
      </w:r>
      <w:r w:rsidRPr="004C23B5">
        <w:rPr>
          <w:rFonts w:ascii="Sylfaen" w:hAnsi="Sylfaen"/>
          <w:lang w:val="hy-AM"/>
        </w:rPr>
        <w:t xml:space="preserve"> </w:t>
      </w:r>
      <w:r w:rsidRPr="004C23B5">
        <w:rPr>
          <w:rFonts w:ascii="Sylfaen" w:hAnsi="Sylfaen" w:cs="Sylfaen"/>
          <w:lang w:val="hy-AM"/>
        </w:rPr>
        <w:t>գրավչությունը, 2013</w:t>
      </w:r>
    </w:p>
  </w:footnote>
  <w:footnote w:id="9">
    <w:p w:rsidR="004C23B5" w:rsidRPr="004C23B5" w:rsidRDefault="004C23B5" w:rsidP="005E73D8">
      <w:pPr>
        <w:pStyle w:val="a7"/>
        <w:spacing w:line="276" w:lineRule="auto"/>
        <w:rPr>
          <w:rFonts w:ascii="Sylfaen" w:hAnsi="Sylfaen"/>
          <w:sz w:val="24"/>
        </w:rPr>
      </w:pPr>
      <w:r w:rsidRPr="004C23B5">
        <w:rPr>
          <w:rStyle w:val="a9"/>
          <w:rFonts w:ascii="Sylfaen" w:hAnsi="Sylfaen"/>
        </w:rPr>
        <w:footnoteRef/>
      </w:r>
      <w:r w:rsidRPr="004C23B5">
        <w:rPr>
          <w:rFonts w:ascii="Sylfaen" w:hAnsi="Sylfaen"/>
          <w:lang w:val="hy-AM"/>
        </w:rPr>
        <w:t xml:space="preserve"> </w:t>
      </w:r>
      <w:r w:rsidRPr="004C23B5">
        <w:rPr>
          <w:rFonts w:ascii="Sylfaen" w:hAnsi="Sylfaen"/>
        </w:rPr>
        <w:t>К</w:t>
      </w:r>
      <w:r w:rsidRPr="004C23B5">
        <w:rPr>
          <w:rFonts w:ascii="Sylfaen" w:hAnsi="Sylfaen"/>
          <w:lang w:val="hy-AM"/>
        </w:rPr>
        <w:t>.</w:t>
      </w:r>
      <w:r w:rsidRPr="004C23B5">
        <w:rPr>
          <w:rFonts w:ascii="Sylfaen" w:hAnsi="Sylfaen"/>
        </w:rPr>
        <w:t xml:space="preserve"> Николаевна Проблемное обучение на уроках математики, Тамбов, 2011</w:t>
      </w:r>
    </w:p>
  </w:footnote>
  <w:footnote w:id="10">
    <w:p w:rsidR="004C23B5" w:rsidRPr="004C23B5" w:rsidRDefault="004C23B5" w:rsidP="005E73D8">
      <w:pPr>
        <w:pStyle w:val="a7"/>
        <w:spacing w:line="276" w:lineRule="auto"/>
        <w:rPr>
          <w:rFonts w:ascii="Sylfaen" w:hAnsi="Sylfaen"/>
          <w:lang w:val="hy-AM"/>
        </w:rPr>
      </w:pPr>
      <w:r w:rsidRPr="004C23B5">
        <w:rPr>
          <w:rStyle w:val="a9"/>
          <w:rFonts w:ascii="Sylfaen" w:hAnsi="Sylfaen"/>
        </w:rPr>
        <w:footnoteRef/>
      </w:r>
      <w:r w:rsidRPr="004C23B5">
        <w:rPr>
          <w:rFonts w:ascii="Sylfaen" w:hAnsi="Sylfaen"/>
          <w:lang w:val="hy-AM"/>
        </w:rPr>
        <w:t xml:space="preserve">  </w:t>
      </w:r>
      <w:r w:rsidRPr="004C23B5">
        <w:rPr>
          <w:rFonts w:ascii="Sylfaen" w:hAnsi="Sylfaen"/>
        </w:rPr>
        <w:t>Единый урок</w:t>
      </w:r>
      <w:r w:rsidRPr="004C23B5">
        <w:rPr>
          <w:rFonts w:ascii="Sylfaen" w:hAnsi="Sylfaen"/>
          <w:lang w:val="hy-AM"/>
        </w:rPr>
        <w:t xml:space="preserve">՝ </w:t>
      </w:r>
      <w:hyperlink r:id="rId4" w:history="1">
        <w:r w:rsidRPr="004C23B5">
          <w:rPr>
            <w:rStyle w:val="a3"/>
            <w:rFonts w:ascii="Sylfaen" w:hAnsi="Sylfaen"/>
            <w:color w:val="auto"/>
            <w:lang w:val="hy-AM"/>
          </w:rPr>
          <w:t>https://www.xn--d1abkefqip0a2f.xn--p1ai/index.php/region/item/826--55</w:t>
        </w:r>
      </w:hyperlink>
      <w:r w:rsidRPr="004C23B5">
        <w:rPr>
          <w:rFonts w:ascii="Sylfaen" w:hAnsi="Sylfaen"/>
          <w:lang w:val="hy-AM"/>
        </w:rPr>
        <w:t>, 11/09/22</w:t>
      </w:r>
    </w:p>
  </w:footnote>
  <w:footnote w:id="11">
    <w:p w:rsidR="004C23B5" w:rsidRPr="008F522C" w:rsidRDefault="004C23B5" w:rsidP="004C23B5">
      <w:pPr>
        <w:pStyle w:val="a7"/>
        <w:spacing w:line="276" w:lineRule="auto"/>
        <w:rPr>
          <w:rFonts w:ascii="Sylfaen" w:hAnsi="Sylfaen"/>
          <w:lang w:val="hy-AM"/>
        </w:rPr>
      </w:pPr>
      <w:r w:rsidRPr="008F522C">
        <w:rPr>
          <w:rStyle w:val="a9"/>
          <w:rFonts w:ascii="Sylfaen" w:hAnsi="Sylfaen"/>
        </w:rPr>
        <w:footnoteRef/>
      </w:r>
      <w:r w:rsidRPr="008F522C">
        <w:rPr>
          <w:rFonts w:ascii="Sylfaen" w:hAnsi="Sylfaen"/>
          <w:lang w:val="hy-AM"/>
        </w:rPr>
        <w:t xml:space="preserve">М. </w:t>
      </w:r>
      <w:hyperlink r:id="rId5" w:history="1">
        <w:r w:rsidRPr="008F522C">
          <w:rPr>
            <w:rStyle w:val="a3"/>
            <w:rFonts w:ascii="Sylfaen" w:hAnsi="Sylfaen"/>
            <w:iCs/>
            <w:color w:val="auto"/>
            <w:u w:val="none"/>
            <w:shd w:val="clear" w:color="auto" w:fill="FFFFFF"/>
          </w:rPr>
          <w:t>Кочепасова, Библиотека МГУ-школе</w:t>
        </w:r>
        <w:r w:rsidRPr="008F522C">
          <w:rPr>
            <w:rStyle w:val="a3"/>
            <w:rFonts w:ascii="Sylfaen" w:hAnsi="Sylfaen"/>
            <w:iCs/>
            <w:color w:val="auto"/>
            <w:u w:val="none"/>
            <w:shd w:val="clear" w:color="auto" w:fill="FFFFFF"/>
            <w:lang w:val="hy-AM"/>
          </w:rPr>
          <w:t>՝</w:t>
        </w:r>
        <w:r w:rsidRPr="008F522C">
          <w:rPr>
            <w:rStyle w:val="a3"/>
            <w:rFonts w:ascii="Sylfaen" w:hAnsi="Sylfaen"/>
            <w:iCs/>
            <w:color w:val="auto"/>
            <w:u w:val="none"/>
            <w:shd w:val="clear" w:color="auto" w:fill="FFFFFF"/>
          </w:rPr>
          <w:t xml:space="preserve">  </w:t>
        </w:r>
      </w:hyperlink>
      <w:hyperlink r:id="rId6" w:history="1">
        <w:r w:rsidRPr="008F522C">
          <w:rPr>
            <w:rStyle w:val="a3"/>
            <w:rFonts w:ascii="Sylfaen" w:hAnsi="Sylfaen"/>
            <w:color w:val="auto"/>
            <w:lang w:val="hy-AM"/>
          </w:rPr>
          <w:t>http://lib.teacher.msu.ru/pub/2053</w:t>
        </w:r>
      </w:hyperlink>
      <w:r w:rsidRPr="008F522C">
        <w:rPr>
          <w:rFonts w:ascii="Sylfaen" w:hAnsi="Sylfaen"/>
          <w:lang w:val="hy-AM"/>
        </w:rPr>
        <w:t xml:space="preserve"> ,11/09/22</w:t>
      </w:r>
    </w:p>
    <w:p w:rsidR="004C23B5" w:rsidRPr="00926E71" w:rsidRDefault="004C23B5">
      <w:pPr>
        <w:pStyle w:val="a7"/>
        <w:rPr>
          <w:rFonts w:ascii="Sylfaen" w:hAnsi="Sylfaen"/>
          <w:lang w:val="hy-AM"/>
        </w:rPr>
      </w:pPr>
    </w:p>
  </w:footnote>
  <w:footnote w:id="12">
    <w:p w:rsidR="004C23B5" w:rsidRPr="00775FB2" w:rsidRDefault="004C23B5" w:rsidP="008F522C">
      <w:pPr>
        <w:pStyle w:val="a7"/>
        <w:spacing w:line="276" w:lineRule="auto"/>
        <w:rPr>
          <w:rFonts w:ascii="Sylfaen" w:hAnsi="Sylfaen"/>
          <w:lang w:val="hy-AM"/>
        </w:rPr>
      </w:pPr>
      <w:r w:rsidRPr="00775FB2">
        <w:rPr>
          <w:rStyle w:val="a9"/>
          <w:rFonts w:ascii="Sylfaen" w:hAnsi="Sylfaen"/>
        </w:rPr>
        <w:footnoteRef/>
      </w:r>
      <w:r w:rsidRPr="00775FB2">
        <w:rPr>
          <w:rFonts w:ascii="Sylfaen" w:hAnsi="Sylfaen"/>
        </w:rPr>
        <w:t xml:space="preserve"> </w:t>
      </w:r>
      <w:r w:rsidRPr="00775FB2">
        <w:rPr>
          <w:rFonts w:ascii="Sylfaen" w:hAnsi="Sylfaen" w:cs="Arial"/>
          <w:color w:val="000000"/>
          <w:shd w:val="clear" w:color="auto" w:fill="FFFFFF"/>
        </w:rPr>
        <w:t>Ю. Бабанский Проблемное обучение как средство повышение эффективности учения школьников.- Ростов-на-Дону, 1970</w:t>
      </w:r>
    </w:p>
  </w:footnote>
  <w:footnote w:id="13">
    <w:p w:rsidR="004C23B5" w:rsidRPr="00A141EE" w:rsidRDefault="004C23B5" w:rsidP="008F522C">
      <w:pPr>
        <w:pStyle w:val="a7"/>
        <w:spacing w:line="276" w:lineRule="auto"/>
        <w:rPr>
          <w:rFonts w:ascii="Sylfaen" w:hAnsi="Sylfaen"/>
          <w:lang w:val="hy-AM"/>
        </w:rPr>
      </w:pPr>
      <w:r w:rsidRPr="00775FB2">
        <w:rPr>
          <w:rStyle w:val="a9"/>
          <w:rFonts w:ascii="Sylfaen" w:hAnsi="Sylfaen"/>
        </w:rPr>
        <w:footnoteRef/>
      </w:r>
      <w:r w:rsidRPr="00775FB2">
        <w:rPr>
          <w:rFonts w:ascii="Sylfaen" w:hAnsi="Sylfaen"/>
          <w:lang w:val="hy-AM"/>
        </w:rPr>
        <w:t xml:space="preserve"> </w:t>
      </w:r>
      <w:r w:rsidR="00775FB2" w:rsidRPr="00775FB2">
        <w:rPr>
          <w:rFonts w:ascii="Sylfaen" w:hAnsi="Sylfaen" w:cs="Sylfaen"/>
          <w:lang w:val="hy-AM"/>
        </w:rPr>
        <w:t>Հ</w:t>
      </w:r>
      <w:r w:rsidR="00775FB2" w:rsidRPr="00775FB2">
        <w:rPr>
          <w:rFonts w:ascii="Sylfaen" w:hAnsi="Sylfaen"/>
          <w:lang w:val="hy-AM"/>
        </w:rPr>
        <w:t xml:space="preserve">. </w:t>
      </w:r>
      <w:r w:rsidR="00775FB2" w:rsidRPr="00775FB2">
        <w:rPr>
          <w:rFonts w:ascii="Sylfaen" w:hAnsi="Sylfaen" w:cs="Sylfaen"/>
          <w:lang w:val="hy-AM"/>
        </w:rPr>
        <w:t>Ս</w:t>
      </w:r>
      <w:r w:rsidR="00775FB2" w:rsidRPr="00775FB2">
        <w:rPr>
          <w:rFonts w:ascii="Sylfaen" w:hAnsi="Sylfaen"/>
          <w:lang w:val="hy-AM"/>
        </w:rPr>
        <w:t xml:space="preserve">. </w:t>
      </w:r>
      <w:r w:rsidR="00775FB2" w:rsidRPr="00775FB2">
        <w:rPr>
          <w:rFonts w:ascii="Sylfaen" w:hAnsi="Sylfaen" w:cs="Sylfaen"/>
          <w:lang w:val="hy-AM"/>
        </w:rPr>
        <w:t>Միքայելյան, Մ աթեաատիկայի</w:t>
      </w:r>
      <w:r w:rsidR="00775FB2" w:rsidRPr="00775FB2">
        <w:rPr>
          <w:rFonts w:ascii="Sylfaen" w:hAnsi="Sylfaen"/>
          <w:lang w:val="hy-AM"/>
        </w:rPr>
        <w:t xml:space="preserve"> </w:t>
      </w:r>
      <w:r w:rsidR="00775FB2" w:rsidRPr="00775FB2">
        <w:rPr>
          <w:rFonts w:ascii="Sylfaen" w:hAnsi="Sylfaen" w:cs="Sylfaen"/>
          <w:lang w:val="hy-AM"/>
        </w:rPr>
        <w:t>ուսուցման</w:t>
      </w:r>
      <w:r w:rsidR="00775FB2" w:rsidRPr="00775FB2">
        <w:rPr>
          <w:rFonts w:ascii="Sylfaen" w:hAnsi="Sylfaen"/>
          <w:lang w:val="hy-AM"/>
        </w:rPr>
        <w:t xml:space="preserve"> </w:t>
      </w:r>
      <w:r w:rsidR="00775FB2" w:rsidRPr="00775FB2">
        <w:rPr>
          <w:rFonts w:ascii="Sylfaen" w:hAnsi="Sylfaen" w:cs="Sylfaen"/>
          <w:lang w:val="hy-AM"/>
        </w:rPr>
        <w:t>մեթոդների</w:t>
      </w:r>
      <w:r w:rsidR="00775FB2" w:rsidRPr="00775FB2">
        <w:rPr>
          <w:rFonts w:ascii="Sylfaen" w:hAnsi="Sylfaen"/>
          <w:lang w:val="hy-AM"/>
        </w:rPr>
        <w:t xml:space="preserve"> </w:t>
      </w:r>
      <w:r w:rsidR="00775FB2" w:rsidRPr="00775FB2">
        <w:rPr>
          <w:rFonts w:ascii="Sylfaen" w:hAnsi="Sylfaen" w:cs="Sylfaen"/>
          <w:lang w:val="hy-AM"/>
        </w:rPr>
        <w:t>գեղագիտական</w:t>
      </w:r>
      <w:r w:rsidR="00775FB2" w:rsidRPr="00775FB2">
        <w:rPr>
          <w:rFonts w:ascii="Sylfaen" w:hAnsi="Sylfaen"/>
          <w:lang w:val="hy-AM"/>
        </w:rPr>
        <w:t xml:space="preserve"> </w:t>
      </w:r>
      <w:r w:rsidR="00775FB2" w:rsidRPr="00775FB2">
        <w:rPr>
          <w:rFonts w:ascii="Sylfaen" w:hAnsi="Sylfaen" w:cs="Sylfaen"/>
          <w:lang w:val="hy-AM"/>
        </w:rPr>
        <w:t>գրավչությունը, 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7B8"/>
    <w:multiLevelType w:val="hybridMultilevel"/>
    <w:tmpl w:val="DDBE7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F50"/>
    <w:multiLevelType w:val="multilevel"/>
    <w:tmpl w:val="6122E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5326C"/>
    <w:multiLevelType w:val="hybridMultilevel"/>
    <w:tmpl w:val="3C365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41FC"/>
    <w:multiLevelType w:val="hybridMultilevel"/>
    <w:tmpl w:val="5D109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7F"/>
    <w:multiLevelType w:val="hybridMultilevel"/>
    <w:tmpl w:val="3F8075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05013"/>
    <w:multiLevelType w:val="multilevel"/>
    <w:tmpl w:val="3FA64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071538"/>
    <w:multiLevelType w:val="hybridMultilevel"/>
    <w:tmpl w:val="4F840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4491"/>
    <w:multiLevelType w:val="hybridMultilevel"/>
    <w:tmpl w:val="57AE32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D7AF8"/>
    <w:multiLevelType w:val="hybridMultilevel"/>
    <w:tmpl w:val="3A94C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759"/>
    <w:multiLevelType w:val="hybridMultilevel"/>
    <w:tmpl w:val="C018EC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96FC1"/>
    <w:multiLevelType w:val="hybridMultilevel"/>
    <w:tmpl w:val="8DB288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7449"/>
    <w:multiLevelType w:val="hybridMultilevel"/>
    <w:tmpl w:val="C422B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30081"/>
    <w:multiLevelType w:val="hybridMultilevel"/>
    <w:tmpl w:val="C32E3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86E89"/>
    <w:multiLevelType w:val="multilevel"/>
    <w:tmpl w:val="8A661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7D42D0"/>
    <w:multiLevelType w:val="hybridMultilevel"/>
    <w:tmpl w:val="C324C84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9B045D7"/>
    <w:multiLevelType w:val="hybridMultilevel"/>
    <w:tmpl w:val="29285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31B5B"/>
    <w:multiLevelType w:val="hybridMultilevel"/>
    <w:tmpl w:val="53066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D52C2"/>
    <w:multiLevelType w:val="multilevel"/>
    <w:tmpl w:val="68480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7"/>
  </w:num>
  <w:num w:numId="5">
    <w:abstractNumId w:val="6"/>
  </w:num>
  <w:num w:numId="6">
    <w:abstractNumId w:val="16"/>
  </w:num>
  <w:num w:numId="7">
    <w:abstractNumId w:val="9"/>
  </w:num>
  <w:num w:numId="8">
    <w:abstractNumId w:val="3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12"/>
    <w:rsid w:val="000213E7"/>
    <w:rsid w:val="0002630D"/>
    <w:rsid w:val="00042D1F"/>
    <w:rsid w:val="00051DDB"/>
    <w:rsid w:val="00053454"/>
    <w:rsid w:val="00076221"/>
    <w:rsid w:val="000E0A7A"/>
    <w:rsid w:val="00150C00"/>
    <w:rsid w:val="00197837"/>
    <w:rsid w:val="001C46F5"/>
    <w:rsid w:val="001C6BEA"/>
    <w:rsid w:val="0021401F"/>
    <w:rsid w:val="00245A76"/>
    <w:rsid w:val="002763D7"/>
    <w:rsid w:val="00280746"/>
    <w:rsid w:val="002C1FDA"/>
    <w:rsid w:val="00323B73"/>
    <w:rsid w:val="00324775"/>
    <w:rsid w:val="00325B6C"/>
    <w:rsid w:val="00341D76"/>
    <w:rsid w:val="0036657F"/>
    <w:rsid w:val="00375B25"/>
    <w:rsid w:val="00385BA8"/>
    <w:rsid w:val="003D5B5A"/>
    <w:rsid w:val="003F0E01"/>
    <w:rsid w:val="003F7CDE"/>
    <w:rsid w:val="0043268C"/>
    <w:rsid w:val="004600A4"/>
    <w:rsid w:val="00485882"/>
    <w:rsid w:val="004C23B5"/>
    <w:rsid w:val="004F0AF7"/>
    <w:rsid w:val="00563640"/>
    <w:rsid w:val="005C773B"/>
    <w:rsid w:val="005D4FCD"/>
    <w:rsid w:val="005E10F0"/>
    <w:rsid w:val="005E73D8"/>
    <w:rsid w:val="00614DC4"/>
    <w:rsid w:val="00634410"/>
    <w:rsid w:val="006566CA"/>
    <w:rsid w:val="0069339A"/>
    <w:rsid w:val="0070432A"/>
    <w:rsid w:val="007749A6"/>
    <w:rsid w:val="00775FB2"/>
    <w:rsid w:val="007A166C"/>
    <w:rsid w:val="007E0E75"/>
    <w:rsid w:val="007E21B2"/>
    <w:rsid w:val="007F5AC0"/>
    <w:rsid w:val="00811421"/>
    <w:rsid w:val="00843B5E"/>
    <w:rsid w:val="0088580F"/>
    <w:rsid w:val="008C3FDD"/>
    <w:rsid w:val="008F522C"/>
    <w:rsid w:val="008F7FAB"/>
    <w:rsid w:val="00900E1E"/>
    <w:rsid w:val="00926E71"/>
    <w:rsid w:val="0096353D"/>
    <w:rsid w:val="00984786"/>
    <w:rsid w:val="009B071D"/>
    <w:rsid w:val="009C6AD2"/>
    <w:rsid w:val="009C6EEE"/>
    <w:rsid w:val="009F2B2B"/>
    <w:rsid w:val="00A141EE"/>
    <w:rsid w:val="00A241DF"/>
    <w:rsid w:val="00A25D12"/>
    <w:rsid w:val="00A52EA5"/>
    <w:rsid w:val="00A53FE9"/>
    <w:rsid w:val="00A74FC6"/>
    <w:rsid w:val="00A948F2"/>
    <w:rsid w:val="00AA4ABD"/>
    <w:rsid w:val="00AB46D0"/>
    <w:rsid w:val="00AB67D3"/>
    <w:rsid w:val="00B05A18"/>
    <w:rsid w:val="00B321BA"/>
    <w:rsid w:val="00B40B19"/>
    <w:rsid w:val="00B6134C"/>
    <w:rsid w:val="00B915A7"/>
    <w:rsid w:val="00BB158D"/>
    <w:rsid w:val="00BC4385"/>
    <w:rsid w:val="00BD71F4"/>
    <w:rsid w:val="00BE59EA"/>
    <w:rsid w:val="00C16CD4"/>
    <w:rsid w:val="00C739EA"/>
    <w:rsid w:val="00C97142"/>
    <w:rsid w:val="00CF4072"/>
    <w:rsid w:val="00D300A9"/>
    <w:rsid w:val="00D34EC1"/>
    <w:rsid w:val="00D777B8"/>
    <w:rsid w:val="00D83B58"/>
    <w:rsid w:val="00D84FEC"/>
    <w:rsid w:val="00DB373B"/>
    <w:rsid w:val="00DF0762"/>
    <w:rsid w:val="00DF71F1"/>
    <w:rsid w:val="00E02C8A"/>
    <w:rsid w:val="00E06CF6"/>
    <w:rsid w:val="00E43ECA"/>
    <w:rsid w:val="00E64CC3"/>
    <w:rsid w:val="00E90225"/>
    <w:rsid w:val="00EC7494"/>
    <w:rsid w:val="00EF2C0B"/>
    <w:rsid w:val="00EF7EB0"/>
    <w:rsid w:val="00F32C38"/>
    <w:rsid w:val="00F51F54"/>
    <w:rsid w:val="00F60992"/>
    <w:rsid w:val="00F61674"/>
    <w:rsid w:val="00F97F32"/>
    <w:rsid w:val="00FA3484"/>
    <w:rsid w:val="00FB675F"/>
    <w:rsid w:val="00FB7B60"/>
    <w:rsid w:val="00FC56AC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FAD2"/>
  <w15:docId w15:val="{699D7990-56C7-4767-B2D3-9297EF0F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EC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84FE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D84FEC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84FEC"/>
    <w:pPr>
      <w:spacing w:after="100" w:line="259" w:lineRule="auto"/>
    </w:pPr>
  </w:style>
  <w:style w:type="paragraph" w:styleId="a5">
    <w:name w:val="Balloon Text"/>
    <w:basedOn w:val="a"/>
    <w:link w:val="a6"/>
    <w:uiPriority w:val="99"/>
    <w:semiHidden/>
    <w:unhideWhenUsed/>
    <w:rsid w:val="00D8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FE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96353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6353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353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59EA"/>
  </w:style>
  <w:style w:type="paragraph" w:styleId="ac">
    <w:name w:val="footer"/>
    <w:basedOn w:val="a"/>
    <w:link w:val="ad"/>
    <w:uiPriority w:val="99"/>
    <w:unhideWhenUsed/>
    <w:rsid w:val="00BE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59EA"/>
  </w:style>
  <w:style w:type="paragraph" w:styleId="ae">
    <w:name w:val="List Paragraph"/>
    <w:basedOn w:val="a"/>
    <w:uiPriority w:val="34"/>
    <w:qFormat/>
    <w:rsid w:val="000E0A7A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214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microsoft.com/office/2007/relationships/hdphoto" Target="media/hdphoto2.wdp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2.png"/><Relationship Id="rId29" Type="http://schemas.openxmlformats.org/officeDocument/2006/relationships/hyperlink" Target="file:///C:\Users\User\Downloads\&#1050;&#1086;&#1095;&#1077;&#1087;&#1072;&#1089;&#1086;&#1074;&#1072;,%20&#1041;&#1080;&#1073;&#1083;&#1080;&#1086;&#1090;&#1077;&#1082;&#1072;%20&#1052;&#1043;&#1059;-&#1096;&#1082;&#1086;&#1083;&#1077;&#1373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3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3.xml"/><Relationship Id="rId28" Type="http://schemas.openxmlformats.org/officeDocument/2006/relationships/hyperlink" Target="http://gspi.am/media/pdf/a2149c61287b1224c973cdd4036899cb.pdf" TargetMode="External"/><Relationship Id="rId10" Type="http://schemas.openxmlformats.org/officeDocument/2006/relationships/diagramQuickStyle" Target="diagrams/quickStyle1.xml"/><Relationship Id="rId19" Type="http://schemas.microsoft.com/office/2007/relationships/hdphoto" Target="media/hdphoto1.wdp"/><Relationship Id="rId31" Type="http://schemas.openxmlformats.org/officeDocument/2006/relationships/hyperlink" Target="https://www.xn--d1abkefqip0a2f.xn--p1ai/index.php/region/item/826--55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3.png"/><Relationship Id="rId27" Type="http://schemas.microsoft.com/office/2007/relationships/diagramDrawing" Target="diagrams/drawing3.xml"/><Relationship Id="rId30" Type="http://schemas.openxmlformats.org/officeDocument/2006/relationships/hyperlink" Target="http://lib.teacher.msu.ru/pub/205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teacher.msu.ru/pub/2053" TargetMode="External"/><Relationship Id="rId2" Type="http://schemas.openxmlformats.org/officeDocument/2006/relationships/hyperlink" Target="file:///C:\Users\User\Downloads\&#1050;&#1086;&#1095;&#1077;&#1087;&#1072;&#1089;&#1086;&#1074;&#1072;,%20&#1041;&#1080;&#1073;&#1083;&#1080;&#1086;&#1090;&#1077;&#1082;&#1072;%20&#1052;&#1043;&#1059;-&#1096;&#1082;&#1086;&#1083;&#1077;&#1373;" TargetMode="External"/><Relationship Id="rId1" Type="http://schemas.openxmlformats.org/officeDocument/2006/relationships/hyperlink" Target="http://gspi.am/media/pdf/a2149c61287b1224c973cdd4036899cb.pdf" TargetMode="External"/><Relationship Id="rId6" Type="http://schemas.openxmlformats.org/officeDocument/2006/relationships/hyperlink" Target="http://lib.teacher.msu.ru/pub/2053" TargetMode="External"/><Relationship Id="rId5" Type="http://schemas.openxmlformats.org/officeDocument/2006/relationships/hyperlink" Target="file:///C:\Users\User\Downloads\&#1050;&#1086;&#1095;&#1077;&#1087;&#1072;&#1089;&#1086;&#1074;&#1072;,%20&#1041;&#1080;&#1073;&#1083;&#1080;&#1086;&#1090;&#1077;&#1082;&#1072;%20&#1052;&#1043;&#1059;-&#1096;&#1082;&#1086;&#1083;&#1077;&#1373;" TargetMode="External"/><Relationship Id="rId4" Type="http://schemas.openxmlformats.org/officeDocument/2006/relationships/hyperlink" Target="https://www.xn--d1abkefqip0a2f.xn--p1ai/index.php/region/item/826--55" TargetMode="Externa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7C8F12-0574-45F0-BD72-B7F4C672FD26}" type="doc">
      <dgm:prSet loTypeId="urn:microsoft.com/office/officeart/2005/8/layout/chevron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F8089F-CFCD-439C-91AD-7931BD8EE1FD}">
      <dgm:prSet phldrT="[Текст]"/>
      <dgm:spPr/>
      <dgm:t>
        <a:bodyPr/>
        <a:lstStyle/>
        <a:p>
          <a:r>
            <a:rPr lang="hy-AM"/>
            <a:t>1</a:t>
          </a:r>
          <a:endParaRPr lang="ru-RU"/>
        </a:p>
      </dgm:t>
    </dgm:pt>
    <dgm:pt modelId="{F18C35E5-F08A-43D3-ABD9-DA7FAE950191}" type="parTrans" cxnId="{5BEB8CF9-6EA5-490E-A265-ECDDDDB014DD}">
      <dgm:prSet/>
      <dgm:spPr/>
      <dgm:t>
        <a:bodyPr/>
        <a:lstStyle/>
        <a:p>
          <a:endParaRPr lang="ru-RU"/>
        </a:p>
      </dgm:t>
    </dgm:pt>
    <dgm:pt modelId="{A961D6FD-1E40-45AB-9A80-38D389E19774}" type="sibTrans" cxnId="{5BEB8CF9-6EA5-490E-A265-ECDDDDB014DD}">
      <dgm:prSet/>
      <dgm:spPr/>
      <dgm:t>
        <a:bodyPr/>
        <a:lstStyle/>
        <a:p>
          <a:endParaRPr lang="ru-RU"/>
        </a:p>
      </dgm:t>
    </dgm:pt>
    <dgm:pt modelId="{9D2155A9-A0C6-46AD-B985-135FC1CAEC4F}">
      <dgm:prSet phldrT="[Текст]"/>
      <dgm:spPr/>
      <dgm:t>
        <a:bodyPr/>
        <a:lstStyle/>
        <a:p>
          <a:pPr algn="ctr"/>
          <a:r>
            <a:rPr lang="hy-AM"/>
            <a:t>Պրոբլեմային իրավիճակի առաջացում </a:t>
          </a:r>
          <a:endParaRPr lang="ru-RU"/>
        </a:p>
      </dgm:t>
    </dgm:pt>
    <dgm:pt modelId="{796E3847-DF28-44FF-82FB-8B139BF1D75C}" type="parTrans" cxnId="{5F9644AB-91D6-4170-A901-5CC2E2EDD2E3}">
      <dgm:prSet/>
      <dgm:spPr/>
      <dgm:t>
        <a:bodyPr/>
        <a:lstStyle/>
        <a:p>
          <a:endParaRPr lang="ru-RU"/>
        </a:p>
      </dgm:t>
    </dgm:pt>
    <dgm:pt modelId="{F29236D9-A6A0-4ED8-AC64-9E34C9478C5D}" type="sibTrans" cxnId="{5F9644AB-91D6-4170-A901-5CC2E2EDD2E3}">
      <dgm:prSet/>
      <dgm:spPr/>
      <dgm:t>
        <a:bodyPr/>
        <a:lstStyle/>
        <a:p>
          <a:endParaRPr lang="ru-RU"/>
        </a:p>
      </dgm:t>
    </dgm:pt>
    <dgm:pt modelId="{58F46EC2-4014-43C7-BE80-9FBC17E1BF5F}">
      <dgm:prSet phldrT="[Текст]"/>
      <dgm:spPr/>
      <dgm:t>
        <a:bodyPr/>
        <a:lstStyle/>
        <a:p>
          <a:r>
            <a:rPr lang="hy-AM"/>
            <a:t>2</a:t>
          </a:r>
          <a:endParaRPr lang="ru-RU"/>
        </a:p>
      </dgm:t>
    </dgm:pt>
    <dgm:pt modelId="{B614B6FB-2446-4F97-9B16-9298BAD4C42B}" type="parTrans" cxnId="{C9378DB3-294F-4842-BFDB-0FE880570B07}">
      <dgm:prSet/>
      <dgm:spPr/>
      <dgm:t>
        <a:bodyPr/>
        <a:lstStyle/>
        <a:p>
          <a:endParaRPr lang="ru-RU"/>
        </a:p>
      </dgm:t>
    </dgm:pt>
    <dgm:pt modelId="{817E2B37-DE92-4D04-92F6-8502D7D40E65}" type="sibTrans" cxnId="{C9378DB3-294F-4842-BFDB-0FE880570B07}">
      <dgm:prSet/>
      <dgm:spPr/>
      <dgm:t>
        <a:bodyPr/>
        <a:lstStyle/>
        <a:p>
          <a:endParaRPr lang="ru-RU"/>
        </a:p>
      </dgm:t>
    </dgm:pt>
    <dgm:pt modelId="{606084A0-81D8-4F3E-B808-5DD6D71AC7D5}">
      <dgm:prSet phldrT="[Текст]"/>
      <dgm:spPr/>
      <dgm:t>
        <a:bodyPr/>
        <a:lstStyle/>
        <a:p>
          <a:pPr algn="ctr"/>
          <a:r>
            <a:rPr lang="hy-AM"/>
            <a:t>հասկանալ դժվարության (հակասության) էությունը և պրոբլեմի ձևակերպում</a:t>
          </a:r>
          <a:endParaRPr lang="ru-RU"/>
        </a:p>
      </dgm:t>
    </dgm:pt>
    <dgm:pt modelId="{71076FEA-3D7A-4826-8189-B1E0850082F0}" type="parTrans" cxnId="{BB7E0894-7879-4E37-9050-D5B2B1DD6B25}">
      <dgm:prSet/>
      <dgm:spPr/>
      <dgm:t>
        <a:bodyPr/>
        <a:lstStyle/>
        <a:p>
          <a:endParaRPr lang="ru-RU"/>
        </a:p>
      </dgm:t>
    </dgm:pt>
    <dgm:pt modelId="{D1CE3154-F565-4864-B1EE-295B34B498E2}" type="sibTrans" cxnId="{BB7E0894-7879-4E37-9050-D5B2B1DD6B25}">
      <dgm:prSet/>
      <dgm:spPr/>
      <dgm:t>
        <a:bodyPr/>
        <a:lstStyle/>
        <a:p>
          <a:endParaRPr lang="ru-RU"/>
        </a:p>
      </dgm:t>
    </dgm:pt>
    <dgm:pt modelId="{78F79A3C-552C-41A7-8243-F02C102D75DD}">
      <dgm:prSet phldrT="[Текст]"/>
      <dgm:spPr/>
      <dgm:t>
        <a:bodyPr/>
        <a:lstStyle/>
        <a:p>
          <a:r>
            <a:rPr lang="hy-AM"/>
            <a:t>3</a:t>
          </a:r>
          <a:endParaRPr lang="ru-RU"/>
        </a:p>
      </dgm:t>
    </dgm:pt>
    <dgm:pt modelId="{AD4D562D-4D2F-4B55-AA76-130E7E45F292}" type="parTrans" cxnId="{EF71C508-9D74-4554-B7C1-E6599C1217BE}">
      <dgm:prSet/>
      <dgm:spPr/>
      <dgm:t>
        <a:bodyPr/>
        <a:lstStyle/>
        <a:p>
          <a:endParaRPr lang="ru-RU"/>
        </a:p>
      </dgm:t>
    </dgm:pt>
    <dgm:pt modelId="{C9366FEF-0BB5-413F-BC64-5FD3FB6A1B08}" type="sibTrans" cxnId="{EF71C508-9D74-4554-B7C1-E6599C1217BE}">
      <dgm:prSet/>
      <dgm:spPr/>
      <dgm:t>
        <a:bodyPr/>
        <a:lstStyle/>
        <a:p>
          <a:endParaRPr lang="ru-RU"/>
        </a:p>
      </dgm:t>
    </dgm:pt>
    <dgm:pt modelId="{917839E3-92D7-49F7-8A0E-950F443AE726}">
      <dgm:prSet phldrT="[Текст]"/>
      <dgm:spPr/>
      <dgm:t>
        <a:bodyPr/>
        <a:lstStyle/>
        <a:p>
          <a:pPr algn="ctr"/>
          <a:r>
            <a:rPr lang="hy-AM"/>
            <a:t>գտնել պրոբլեմային խնդրի լուծման ուղիները</a:t>
          </a:r>
          <a:endParaRPr lang="ru-RU"/>
        </a:p>
      </dgm:t>
    </dgm:pt>
    <dgm:pt modelId="{CD50FA55-F6CA-4CB0-B472-247D6CAB3C2E}" type="parTrans" cxnId="{0045740E-2CD1-4C57-BA65-F9D67E0A451D}">
      <dgm:prSet/>
      <dgm:spPr/>
      <dgm:t>
        <a:bodyPr/>
        <a:lstStyle/>
        <a:p>
          <a:endParaRPr lang="ru-RU"/>
        </a:p>
      </dgm:t>
    </dgm:pt>
    <dgm:pt modelId="{E6AAB063-8999-44D8-B722-BF9FD82D8B38}" type="sibTrans" cxnId="{0045740E-2CD1-4C57-BA65-F9D67E0A451D}">
      <dgm:prSet/>
      <dgm:spPr/>
      <dgm:t>
        <a:bodyPr/>
        <a:lstStyle/>
        <a:p>
          <a:endParaRPr lang="ru-RU"/>
        </a:p>
      </dgm:t>
    </dgm:pt>
    <dgm:pt modelId="{BA54DF9D-B4EB-4CF4-88FE-E019BAF092C2}">
      <dgm:prSet phldrT="[Текст]"/>
      <dgm:spPr/>
      <dgm:t>
        <a:bodyPr/>
        <a:lstStyle/>
        <a:p>
          <a:r>
            <a:rPr lang="hy-AM"/>
            <a:t>4</a:t>
          </a:r>
          <a:endParaRPr lang="ru-RU"/>
        </a:p>
      </dgm:t>
    </dgm:pt>
    <dgm:pt modelId="{9469B48C-720D-4708-B2B0-3CEA6FCC2E57}" type="parTrans" cxnId="{B3D767CF-2C0C-4332-B5EA-EE6216B78638}">
      <dgm:prSet/>
      <dgm:spPr/>
      <dgm:t>
        <a:bodyPr/>
        <a:lstStyle/>
        <a:p>
          <a:endParaRPr lang="ru-RU"/>
        </a:p>
      </dgm:t>
    </dgm:pt>
    <dgm:pt modelId="{B7C006E6-4D10-46B0-B37B-AEBECD62A5FA}" type="sibTrans" cxnId="{B3D767CF-2C0C-4332-B5EA-EE6216B78638}">
      <dgm:prSet/>
      <dgm:spPr/>
      <dgm:t>
        <a:bodyPr/>
        <a:lstStyle/>
        <a:p>
          <a:endParaRPr lang="ru-RU"/>
        </a:p>
      </dgm:t>
    </dgm:pt>
    <dgm:pt modelId="{382DEF0A-5922-4F2B-803A-35310D703DDE}">
      <dgm:prSet/>
      <dgm:spPr/>
      <dgm:t>
        <a:bodyPr/>
        <a:lstStyle/>
        <a:p>
          <a:pPr algn="ctr"/>
          <a:r>
            <a:rPr lang="hy-AM"/>
            <a:t>հիպոթեզի ապացույց</a:t>
          </a:r>
          <a:endParaRPr lang="ru-RU"/>
        </a:p>
      </dgm:t>
    </dgm:pt>
    <dgm:pt modelId="{46350842-DC8A-4811-ACFD-BD561161106D}" type="parTrans" cxnId="{90042401-A0D2-4631-87E0-68ECDD3A0740}">
      <dgm:prSet/>
      <dgm:spPr/>
      <dgm:t>
        <a:bodyPr/>
        <a:lstStyle/>
        <a:p>
          <a:endParaRPr lang="ru-RU"/>
        </a:p>
      </dgm:t>
    </dgm:pt>
    <dgm:pt modelId="{F228BDB2-FF6F-4490-BC55-D08CE50F2619}" type="sibTrans" cxnId="{90042401-A0D2-4631-87E0-68ECDD3A0740}">
      <dgm:prSet/>
      <dgm:spPr/>
      <dgm:t>
        <a:bodyPr/>
        <a:lstStyle/>
        <a:p>
          <a:endParaRPr lang="ru-RU"/>
        </a:p>
      </dgm:t>
    </dgm:pt>
    <dgm:pt modelId="{9C20BFDB-F985-4287-96C3-289F79CCE6D1}">
      <dgm:prSet phldrT="[Текст]"/>
      <dgm:spPr/>
      <dgm:t>
        <a:bodyPr/>
        <a:lstStyle/>
        <a:p>
          <a:r>
            <a:rPr lang="hy-AM"/>
            <a:t>5</a:t>
          </a:r>
          <a:endParaRPr lang="ru-RU"/>
        </a:p>
      </dgm:t>
    </dgm:pt>
    <dgm:pt modelId="{79A1ACA5-913C-4E49-A5FA-9EB2D7700D22}" type="parTrans" cxnId="{D79A7C50-1730-4410-9761-70D3E0AB4B49}">
      <dgm:prSet/>
      <dgm:spPr/>
      <dgm:t>
        <a:bodyPr/>
        <a:lstStyle/>
        <a:p>
          <a:endParaRPr lang="ru-RU"/>
        </a:p>
      </dgm:t>
    </dgm:pt>
    <dgm:pt modelId="{7568D5DD-4857-40BD-92AA-AE30ED9DD800}" type="sibTrans" cxnId="{D79A7C50-1730-4410-9761-70D3E0AB4B49}">
      <dgm:prSet/>
      <dgm:spPr/>
      <dgm:t>
        <a:bodyPr/>
        <a:lstStyle/>
        <a:p>
          <a:endParaRPr lang="ru-RU"/>
        </a:p>
      </dgm:t>
    </dgm:pt>
    <dgm:pt modelId="{688FFD97-97E3-497A-B102-6C591AD065FC}">
      <dgm:prSet/>
      <dgm:spPr/>
      <dgm:t>
        <a:bodyPr/>
        <a:lstStyle/>
        <a:p>
          <a:pPr algn="ctr"/>
          <a:r>
            <a:rPr lang="hy-AM"/>
            <a:t>հիմնախնդրի լուծման ճշտության ստուգում</a:t>
          </a:r>
          <a:endParaRPr lang="ru-RU"/>
        </a:p>
      </dgm:t>
    </dgm:pt>
    <dgm:pt modelId="{AE512574-EBF7-44CD-BAE9-CF0C55FFFBDB}" type="parTrans" cxnId="{E473E948-D95C-46F2-B689-AE7FC3E6179A}">
      <dgm:prSet/>
      <dgm:spPr/>
      <dgm:t>
        <a:bodyPr/>
        <a:lstStyle/>
        <a:p>
          <a:endParaRPr lang="ru-RU"/>
        </a:p>
      </dgm:t>
    </dgm:pt>
    <dgm:pt modelId="{47A91E78-1E08-4E19-8B30-C14A59105425}" type="sibTrans" cxnId="{E473E948-D95C-46F2-B689-AE7FC3E6179A}">
      <dgm:prSet/>
      <dgm:spPr/>
      <dgm:t>
        <a:bodyPr/>
        <a:lstStyle/>
        <a:p>
          <a:endParaRPr lang="ru-RU"/>
        </a:p>
      </dgm:t>
    </dgm:pt>
    <dgm:pt modelId="{C4433A6A-3E63-4D2C-AB44-AEA81082F556}" type="pres">
      <dgm:prSet presAssocID="{367C8F12-0574-45F0-BD72-B7F4C672FD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1E79582-57A2-49CD-9598-2268107DB066}" type="pres">
      <dgm:prSet presAssocID="{3AF8089F-CFCD-439C-91AD-7931BD8EE1FD}" presName="composite" presStyleCnt="0"/>
      <dgm:spPr/>
    </dgm:pt>
    <dgm:pt modelId="{A3F8CB3C-B11B-4644-89B8-5988894F0252}" type="pres">
      <dgm:prSet presAssocID="{3AF8089F-CFCD-439C-91AD-7931BD8EE1FD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142F39-3AD0-4AC3-93CE-439A18BCF706}" type="pres">
      <dgm:prSet presAssocID="{3AF8089F-CFCD-439C-91AD-7931BD8EE1FD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1B7211-4CB0-4797-BC19-CB1918C77314}" type="pres">
      <dgm:prSet presAssocID="{A961D6FD-1E40-45AB-9A80-38D389E19774}" presName="sp" presStyleCnt="0"/>
      <dgm:spPr/>
    </dgm:pt>
    <dgm:pt modelId="{3E50649C-11DC-47EF-961B-412CCC583E63}" type="pres">
      <dgm:prSet presAssocID="{58F46EC2-4014-43C7-BE80-9FBC17E1BF5F}" presName="composite" presStyleCnt="0"/>
      <dgm:spPr/>
    </dgm:pt>
    <dgm:pt modelId="{2300A53E-BDC7-4CD0-A9A4-6BF96A0D0DAA}" type="pres">
      <dgm:prSet presAssocID="{58F46EC2-4014-43C7-BE80-9FBC17E1BF5F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E6B4F3-060A-463E-9020-4519C17F692C}" type="pres">
      <dgm:prSet presAssocID="{58F46EC2-4014-43C7-BE80-9FBC17E1BF5F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395677-75B6-4471-B0DE-9439D061E1A9}" type="pres">
      <dgm:prSet presAssocID="{817E2B37-DE92-4D04-92F6-8502D7D40E65}" presName="sp" presStyleCnt="0"/>
      <dgm:spPr/>
    </dgm:pt>
    <dgm:pt modelId="{57CFE180-D30A-4531-AFAF-EDF1EF8404B0}" type="pres">
      <dgm:prSet presAssocID="{78F79A3C-552C-41A7-8243-F02C102D75DD}" presName="composite" presStyleCnt="0"/>
      <dgm:spPr/>
    </dgm:pt>
    <dgm:pt modelId="{C20ACC4D-98E4-4BE6-9C77-3154A5585E2E}" type="pres">
      <dgm:prSet presAssocID="{78F79A3C-552C-41A7-8243-F02C102D75DD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05BF0F-D98F-49C9-B103-5725B040C650}" type="pres">
      <dgm:prSet presAssocID="{78F79A3C-552C-41A7-8243-F02C102D75DD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4ECF8C-8BB6-416C-B724-1B4FED9266DF}" type="pres">
      <dgm:prSet presAssocID="{C9366FEF-0BB5-413F-BC64-5FD3FB6A1B08}" presName="sp" presStyleCnt="0"/>
      <dgm:spPr/>
    </dgm:pt>
    <dgm:pt modelId="{42BDA982-EEBE-46E3-B0A6-9CC7AC924B2F}" type="pres">
      <dgm:prSet presAssocID="{BA54DF9D-B4EB-4CF4-88FE-E019BAF092C2}" presName="composite" presStyleCnt="0"/>
      <dgm:spPr/>
    </dgm:pt>
    <dgm:pt modelId="{6D8A8E1B-EAB3-46F5-A7C4-E41C9F654680}" type="pres">
      <dgm:prSet presAssocID="{BA54DF9D-B4EB-4CF4-88FE-E019BAF092C2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D5C000-E520-40B7-9315-8EE96E4C3293}" type="pres">
      <dgm:prSet presAssocID="{BA54DF9D-B4EB-4CF4-88FE-E019BAF092C2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A05706-45CF-43C5-8D87-513BBA4C1E80}" type="pres">
      <dgm:prSet presAssocID="{B7C006E6-4D10-46B0-B37B-AEBECD62A5FA}" presName="sp" presStyleCnt="0"/>
      <dgm:spPr/>
    </dgm:pt>
    <dgm:pt modelId="{D933A5E3-BA1A-4947-8027-7DF86AE31D56}" type="pres">
      <dgm:prSet presAssocID="{9C20BFDB-F985-4287-96C3-289F79CCE6D1}" presName="composite" presStyleCnt="0"/>
      <dgm:spPr/>
    </dgm:pt>
    <dgm:pt modelId="{5BB82DE1-B323-4AC1-A290-759D9111C2AE}" type="pres">
      <dgm:prSet presAssocID="{9C20BFDB-F985-4287-96C3-289F79CCE6D1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BAB3DC-8637-4284-A173-D7517D210873}" type="pres">
      <dgm:prSet presAssocID="{9C20BFDB-F985-4287-96C3-289F79CCE6D1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7E0894-7879-4E37-9050-D5B2B1DD6B25}" srcId="{58F46EC2-4014-43C7-BE80-9FBC17E1BF5F}" destId="{606084A0-81D8-4F3E-B808-5DD6D71AC7D5}" srcOrd="0" destOrd="0" parTransId="{71076FEA-3D7A-4826-8189-B1E0850082F0}" sibTransId="{D1CE3154-F565-4864-B1EE-295B34B498E2}"/>
    <dgm:cxn modelId="{F70D5D30-81AA-4AF0-883F-0FFE64A5D768}" type="presOf" srcId="{382DEF0A-5922-4F2B-803A-35310D703DDE}" destId="{EFD5C000-E520-40B7-9315-8EE96E4C3293}" srcOrd="0" destOrd="0" presId="urn:microsoft.com/office/officeart/2005/8/layout/chevron2"/>
    <dgm:cxn modelId="{EF71C508-9D74-4554-B7C1-E6599C1217BE}" srcId="{367C8F12-0574-45F0-BD72-B7F4C672FD26}" destId="{78F79A3C-552C-41A7-8243-F02C102D75DD}" srcOrd="2" destOrd="0" parTransId="{AD4D562D-4D2F-4B55-AA76-130E7E45F292}" sibTransId="{C9366FEF-0BB5-413F-BC64-5FD3FB6A1B08}"/>
    <dgm:cxn modelId="{5F9644AB-91D6-4170-A901-5CC2E2EDD2E3}" srcId="{3AF8089F-CFCD-439C-91AD-7931BD8EE1FD}" destId="{9D2155A9-A0C6-46AD-B985-135FC1CAEC4F}" srcOrd="0" destOrd="0" parTransId="{796E3847-DF28-44FF-82FB-8B139BF1D75C}" sibTransId="{F29236D9-A6A0-4ED8-AC64-9E34C9478C5D}"/>
    <dgm:cxn modelId="{E473E948-D95C-46F2-B689-AE7FC3E6179A}" srcId="{9C20BFDB-F985-4287-96C3-289F79CCE6D1}" destId="{688FFD97-97E3-497A-B102-6C591AD065FC}" srcOrd="0" destOrd="0" parTransId="{AE512574-EBF7-44CD-BAE9-CF0C55FFFBDB}" sibTransId="{47A91E78-1E08-4E19-8B30-C14A59105425}"/>
    <dgm:cxn modelId="{5BEB8CF9-6EA5-490E-A265-ECDDDDB014DD}" srcId="{367C8F12-0574-45F0-BD72-B7F4C672FD26}" destId="{3AF8089F-CFCD-439C-91AD-7931BD8EE1FD}" srcOrd="0" destOrd="0" parTransId="{F18C35E5-F08A-43D3-ABD9-DA7FAE950191}" sibTransId="{A961D6FD-1E40-45AB-9A80-38D389E19774}"/>
    <dgm:cxn modelId="{3BB6A72C-3188-49E9-B406-5FF3C56A75B2}" type="presOf" srcId="{3AF8089F-CFCD-439C-91AD-7931BD8EE1FD}" destId="{A3F8CB3C-B11B-4644-89B8-5988894F0252}" srcOrd="0" destOrd="0" presId="urn:microsoft.com/office/officeart/2005/8/layout/chevron2"/>
    <dgm:cxn modelId="{4FB97B6B-C683-4975-9A8F-60FCB91F51B7}" type="presOf" srcId="{BA54DF9D-B4EB-4CF4-88FE-E019BAF092C2}" destId="{6D8A8E1B-EAB3-46F5-A7C4-E41C9F654680}" srcOrd="0" destOrd="0" presId="urn:microsoft.com/office/officeart/2005/8/layout/chevron2"/>
    <dgm:cxn modelId="{19C01BBC-D5DF-41CA-B341-12E83007374A}" type="presOf" srcId="{58F46EC2-4014-43C7-BE80-9FBC17E1BF5F}" destId="{2300A53E-BDC7-4CD0-A9A4-6BF96A0D0DAA}" srcOrd="0" destOrd="0" presId="urn:microsoft.com/office/officeart/2005/8/layout/chevron2"/>
    <dgm:cxn modelId="{C9378DB3-294F-4842-BFDB-0FE880570B07}" srcId="{367C8F12-0574-45F0-BD72-B7F4C672FD26}" destId="{58F46EC2-4014-43C7-BE80-9FBC17E1BF5F}" srcOrd="1" destOrd="0" parTransId="{B614B6FB-2446-4F97-9B16-9298BAD4C42B}" sibTransId="{817E2B37-DE92-4D04-92F6-8502D7D40E65}"/>
    <dgm:cxn modelId="{0045740E-2CD1-4C57-BA65-F9D67E0A451D}" srcId="{78F79A3C-552C-41A7-8243-F02C102D75DD}" destId="{917839E3-92D7-49F7-8A0E-950F443AE726}" srcOrd="0" destOrd="0" parTransId="{CD50FA55-F6CA-4CB0-B472-247D6CAB3C2E}" sibTransId="{E6AAB063-8999-44D8-B722-BF9FD82D8B38}"/>
    <dgm:cxn modelId="{6C3A78C8-EA8D-4E9A-BB62-A42C3614FCDD}" type="presOf" srcId="{606084A0-81D8-4F3E-B808-5DD6D71AC7D5}" destId="{76E6B4F3-060A-463E-9020-4519C17F692C}" srcOrd="0" destOrd="0" presId="urn:microsoft.com/office/officeart/2005/8/layout/chevron2"/>
    <dgm:cxn modelId="{D79A7C50-1730-4410-9761-70D3E0AB4B49}" srcId="{367C8F12-0574-45F0-BD72-B7F4C672FD26}" destId="{9C20BFDB-F985-4287-96C3-289F79CCE6D1}" srcOrd="4" destOrd="0" parTransId="{79A1ACA5-913C-4E49-A5FA-9EB2D7700D22}" sibTransId="{7568D5DD-4857-40BD-92AA-AE30ED9DD800}"/>
    <dgm:cxn modelId="{48A105AF-9EE5-4278-8736-6618816939F0}" type="presOf" srcId="{78F79A3C-552C-41A7-8243-F02C102D75DD}" destId="{C20ACC4D-98E4-4BE6-9C77-3154A5585E2E}" srcOrd="0" destOrd="0" presId="urn:microsoft.com/office/officeart/2005/8/layout/chevron2"/>
    <dgm:cxn modelId="{78A08F19-AA03-4A57-B105-EDA58A0FD2F4}" type="presOf" srcId="{367C8F12-0574-45F0-BD72-B7F4C672FD26}" destId="{C4433A6A-3E63-4D2C-AB44-AEA81082F556}" srcOrd="0" destOrd="0" presId="urn:microsoft.com/office/officeart/2005/8/layout/chevron2"/>
    <dgm:cxn modelId="{66944BB8-7C38-4612-ABB6-4209214EDA6A}" type="presOf" srcId="{917839E3-92D7-49F7-8A0E-950F443AE726}" destId="{D105BF0F-D98F-49C9-B103-5725B040C650}" srcOrd="0" destOrd="0" presId="urn:microsoft.com/office/officeart/2005/8/layout/chevron2"/>
    <dgm:cxn modelId="{B3D767CF-2C0C-4332-B5EA-EE6216B78638}" srcId="{367C8F12-0574-45F0-BD72-B7F4C672FD26}" destId="{BA54DF9D-B4EB-4CF4-88FE-E019BAF092C2}" srcOrd="3" destOrd="0" parTransId="{9469B48C-720D-4708-B2B0-3CEA6FCC2E57}" sibTransId="{B7C006E6-4D10-46B0-B37B-AEBECD62A5FA}"/>
    <dgm:cxn modelId="{297F8958-2FC5-468E-8047-1BD51462CECB}" type="presOf" srcId="{688FFD97-97E3-497A-B102-6C591AD065FC}" destId="{85BAB3DC-8637-4284-A173-D7517D210873}" srcOrd="0" destOrd="0" presId="urn:microsoft.com/office/officeart/2005/8/layout/chevron2"/>
    <dgm:cxn modelId="{06795D04-3330-4E0D-A27D-407459E5C2D2}" type="presOf" srcId="{9D2155A9-A0C6-46AD-B985-135FC1CAEC4F}" destId="{D1142F39-3AD0-4AC3-93CE-439A18BCF706}" srcOrd="0" destOrd="0" presId="urn:microsoft.com/office/officeart/2005/8/layout/chevron2"/>
    <dgm:cxn modelId="{90042401-A0D2-4631-87E0-68ECDD3A0740}" srcId="{BA54DF9D-B4EB-4CF4-88FE-E019BAF092C2}" destId="{382DEF0A-5922-4F2B-803A-35310D703DDE}" srcOrd="0" destOrd="0" parTransId="{46350842-DC8A-4811-ACFD-BD561161106D}" sibTransId="{F228BDB2-FF6F-4490-BC55-D08CE50F2619}"/>
    <dgm:cxn modelId="{6D92FA8C-AD0C-43E4-9C90-F3E196455CB9}" type="presOf" srcId="{9C20BFDB-F985-4287-96C3-289F79CCE6D1}" destId="{5BB82DE1-B323-4AC1-A290-759D9111C2AE}" srcOrd="0" destOrd="0" presId="urn:microsoft.com/office/officeart/2005/8/layout/chevron2"/>
    <dgm:cxn modelId="{F2AA4E00-4087-42EA-A9FD-DDFD568B2DC7}" type="presParOf" srcId="{C4433A6A-3E63-4D2C-AB44-AEA81082F556}" destId="{C1E79582-57A2-49CD-9598-2268107DB066}" srcOrd="0" destOrd="0" presId="urn:microsoft.com/office/officeart/2005/8/layout/chevron2"/>
    <dgm:cxn modelId="{E70098B7-3169-4646-8BEA-6A89C2DCC50F}" type="presParOf" srcId="{C1E79582-57A2-49CD-9598-2268107DB066}" destId="{A3F8CB3C-B11B-4644-89B8-5988894F0252}" srcOrd="0" destOrd="0" presId="urn:microsoft.com/office/officeart/2005/8/layout/chevron2"/>
    <dgm:cxn modelId="{61FB4BFC-8871-4411-95F1-7510259540E1}" type="presParOf" srcId="{C1E79582-57A2-49CD-9598-2268107DB066}" destId="{D1142F39-3AD0-4AC3-93CE-439A18BCF706}" srcOrd="1" destOrd="0" presId="urn:microsoft.com/office/officeart/2005/8/layout/chevron2"/>
    <dgm:cxn modelId="{48E2B6C8-64F8-429E-BBEA-F1D89863109E}" type="presParOf" srcId="{C4433A6A-3E63-4D2C-AB44-AEA81082F556}" destId="{B51B7211-4CB0-4797-BC19-CB1918C77314}" srcOrd="1" destOrd="0" presId="urn:microsoft.com/office/officeart/2005/8/layout/chevron2"/>
    <dgm:cxn modelId="{C4D1054E-318F-4714-B19B-B0BE860C503E}" type="presParOf" srcId="{C4433A6A-3E63-4D2C-AB44-AEA81082F556}" destId="{3E50649C-11DC-47EF-961B-412CCC583E63}" srcOrd="2" destOrd="0" presId="urn:microsoft.com/office/officeart/2005/8/layout/chevron2"/>
    <dgm:cxn modelId="{D78A6695-220D-4D93-B371-DEB9467DCCC1}" type="presParOf" srcId="{3E50649C-11DC-47EF-961B-412CCC583E63}" destId="{2300A53E-BDC7-4CD0-A9A4-6BF96A0D0DAA}" srcOrd="0" destOrd="0" presId="urn:microsoft.com/office/officeart/2005/8/layout/chevron2"/>
    <dgm:cxn modelId="{95851BA3-23DF-41BD-977E-AA5AFC4606EE}" type="presParOf" srcId="{3E50649C-11DC-47EF-961B-412CCC583E63}" destId="{76E6B4F3-060A-463E-9020-4519C17F692C}" srcOrd="1" destOrd="0" presId="urn:microsoft.com/office/officeart/2005/8/layout/chevron2"/>
    <dgm:cxn modelId="{0B7E3496-828D-46EB-BF03-0D648C04C256}" type="presParOf" srcId="{C4433A6A-3E63-4D2C-AB44-AEA81082F556}" destId="{79395677-75B6-4471-B0DE-9439D061E1A9}" srcOrd="3" destOrd="0" presId="urn:microsoft.com/office/officeart/2005/8/layout/chevron2"/>
    <dgm:cxn modelId="{471227BD-03CE-4D26-877C-16025E271418}" type="presParOf" srcId="{C4433A6A-3E63-4D2C-AB44-AEA81082F556}" destId="{57CFE180-D30A-4531-AFAF-EDF1EF8404B0}" srcOrd="4" destOrd="0" presId="urn:microsoft.com/office/officeart/2005/8/layout/chevron2"/>
    <dgm:cxn modelId="{126C6CE8-680B-447E-896C-AB970C17550D}" type="presParOf" srcId="{57CFE180-D30A-4531-AFAF-EDF1EF8404B0}" destId="{C20ACC4D-98E4-4BE6-9C77-3154A5585E2E}" srcOrd="0" destOrd="0" presId="urn:microsoft.com/office/officeart/2005/8/layout/chevron2"/>
    <dgm:cxn modelId="{D3AFE519-B68C-4EE2-A422-C1C94C9B1BC1}" type="presParOf" srcId="{57CFE180-D30A-4531-AFAF-EDF1EF8404B0}" destId="{D105BF0F-D98F-49C9-B103-5725B040C650}" srcOrd="1" destOrd="0" presId="urn:microsoft.com/office/officeart/2005/8/layout/chevron2"/>
    <dgm:cxn modelId="{9DF4F81B-9CDA-4426-B9E9-A52FE9182F3E}" type="presParOf" srcId="{C4433A6A-3E63-4D2C-AB44-AEA81082F556}" destId="{AA4ECF8C-8BB6-416C-B724-1B4FED9266DF}" srcOrd="5" destOrd="0" presId="urn:microsoft.com/office/officeart/2005/8/layout/chevron2"/>
    <dgm:cxn modelId="{C5EE6DED-D22A-41AA-835B-A850FDF3FEEF}" type="presParOf" srcId="{C4433A6A-3E63-4D2C-AB44-AEA81082F556}" destId="{42BDA982-EEBE-46E3-B0A6-9CC7AC924B2F}" srcOrd="6" destOrd="0" presId="urn:microsoft.com/office/officeart/2005/8/layout/chevron2"/>
    <dgm:cxn modelId="{6CEB7788-A889-4ADF-9E42-970AE6041970}" type="presParOf" srcId="{42BDA982-EEBE-46E3-B0A6-9CC7AC924B2F}" destId="{6D8A8E1B-EAB3-46F5-A7C4-E41C9F654680}" srcOrd="0" destOrd="0" presId="urn:microsoft.com/office/officeart/2005/8/layout/chevron2"/>
    <dgm:cxn modelId="{251B2782-C462-4ECD-ABF9-F460E30A85AE}" type="presParOf" srcId="{42BDA982-EEBE-46E3-B0A6-9CC7AC924B2F}" destId="{EFD5C000-E520-40B7-9315-8EE96E4C3293}" srcOrd="1" destOrd="0" presId="urn:microsoft.com/office/officeart/2005/8/layout/chevron2"/>
    <dgm:cxn modelId="{086584C3-4911-428A-8156-500E4B8F51EB}" type="presParOf" srcId="{C4433A6A-3E63-4D2C-AB44-AEA81082F556}" destId="{98A05706-45CF-43C5-8D87-513BBA4C1E80}" srcOrd="7" destOrd="0" presId="urn:microsoft.com/office/officeart/2005/8/layout/chevron2"/>
    <dgm:cxn modelId="{DFCFBE15-C267-46A4-94F5-754663F5014A}" type="presParOf" srcId="{C4433A6A-3E63-4D2C-AB44-AEA81082F556}" destId="{D933A5E3-BA1A-4947-8027-7DF86AE31D56}" srcOrd="8" destOrd="0" presId="urn:microsoft.com/office/officeart/2005/8/layout/chevron2"/>
    <dgm:cxn modelId="{36DD7559-7CF3-47BC-A3E3-4BDD7C3175F5}" type="presParOf" srcId="{D933A5E3-BA1A-4947-8027-7DF86AE31D56}" destId="{5BB82DE1-B323-4AC1-A290-759D9111C2AE}" srcOrd="0" destOrd="0" presId="urn:microsoft.com/office/officeart/2005/8/layout/chevron2"/>
    <dgm:cxn modelId="{F477EEF1-2ABC-48A3-810B-9CD9E1EA92D1}" type="presParOf" srcId="{D933A5E3-BA1A-4947-8027-7DF86AE31D56}" destId="{85BAB3DC-8637-4284-A173-D7517D21087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75C0A3-BB53-4169-A8AC-3FDD1D7A1395}" type="doc">
      <dgm:prSet loTypeId="urn:microsoft.com/office/officeart/2008/layout/IncreasingCircleProcess" loCatId="process" qsTypeId="urn:microsoft.com/office/officeart/2005/8/quickstyle/simple1" qsCatId="simple" csTypeId="urn:microsoft.com/office/officeart/2005/8/colors/colorful5" csCatId="colorful" phldr="1"/>
      <dgm:spPr/>
    </dgm:pt>
    <dgm:pt modelId="{947343C1-7174-4783-A695-8452866FAF3C}">
      <dgm:prSet phldrT="[Текст]" custT="1"/>
      <dgm:spPr/>
      <dgm:t>
        <a:bodyPr/>
        <a:lstStyle/>
        <a:p>
          <a:pPr algn="l"/>
          <a:r>
            <a:rPr lang="hy-AM" sz="1200">
              <a:latin typeface="Sylfaen" pitchFamily="18" charset="0"/>
            </a:rPr>
            <a:t>պրոբլեմային իրավիճակների և դրանց ստեղծման միջոցների օպտիմալ ընտրություն</a:t>
          </a:r>
          <a:endParaRPr lang="ru-RU" sz="1200">
            <a:latin typeface="Sylfaen" pitchFamily="18" charset="0"/>
          </a:endParaRPr>
        </a:p>
      </dgm:t>
    </dgm:pt>
    <dgm:pt modelId="{505F6E46-3F9D-4190-ACF1-F44835EEBEAD}" type="parTrans" cxnId="{E2BBB304-DCDB-4ECD-8C71-E74CD861BA03}">
      <dgm:prSet/>
      <dgm:spPr/>
      <dgm:t>
        <a:bodyPr/>
        <a:lstStyle/>
        <a:p>
          <a:endParaRPr lang="ru-RU"/>
        </a:p>
      </dgm:t>
    </dgm:pt>
    <dgm:pt modelId="{AE5A201D-CFE9-45C4-8D41-A7659A45ECED}" type="sibTrans" cxnId="{E2BBB304-DCDB-4ECD-8C71-E74CD861BA03}">
      <dgm:prSet/>
      <dgm:spPr/>
      <dgm:t>
        <a:bodyPr/>
        <a:lstStyle/>
        <a:p>
          <a:endParaRPr lang="ru-RU"/>
        </a:p>
      </dgm:t>
    </dgm:pt>
    <dgm:pt modelId="{CE721BAC-E89B-492B-9034-0F21EC5094B4}">
      <dgm:prSet phldrT="[Текст]" custT="1"/>
      <dgm:spPr/>
      <dgm:t>
        <a:bodyPr/>
        <a:lstStyle/>
        <a:p>
          <a:r>
            <a:rPr lang="hy-AM" sz="1200">
              <a:latin typeface="Sylfaen" pitchFamily="18" charset="0"/>
            </a:rPr>
            <a:t>իրավիճակների ընտրությունը սերտորեն կապված է առօրյա կյանքում դրանց կիրառման հետ</a:t>
          </a:r>
          <a:endParaRPr lang="ru-RU" sz="1200">
            <a:latin typeface="Sylfaen" pitchFamily="18" charset="0"/>
          </a:endParaRPr>
        </a:p>
      </dgm:t>
    </dgm:pt>
    <dgm:pt modelId="{8A6323F2-C0E8-46ED-8548-69E6AFABF767}" type="parTrans" cxnId="{C4297CB1-13ED-4A12-88EC-AF680C658761}">
      <dgm:prSet/>
      <dgm:spPr/>
      <dgm:t>
        <a:bodyPr/>
        <a:lstStyle/>
        <a:p>
          <a:endParaRPr lang="ru-RU"/>
        </a:p>
      </dgm:t>
    </dgm:pt>
    <dgm:pt modelId="{13701357-AC94-4AC1-94B9-9DE424D1391F}" type="sibTrans" cxnId="{C4297CB1-13ED-4A12-88EC-AF680C658761}">
      <dgm:prSet/>
      <dgm:spPr/>
      <dgm:t>
        <a:bodyPr/>
        <a:lstStyle/>
        <a:p>
          <a:endParaRPr lang="ru-RU"/>
        </a:p>
      </dgm:t>
    </dgm:pt>
    <dgm:pt modelId="{D17F5892-7BAA-4BC6-BAAE-D61BB4042412}">
      <dgm:prSet phldrT="[Текст]" custT="1"/>
      <dgm:spPr/>
      <dgm:t>
        <a:bodyPr/>
        <a:lstStyle/>
        <a:p>
          <a:r>
            <a:rPr lang="hy-AM" sz="1200">
              <a:latin typeface="Sylfaen" pitchFamily="18" charset="0"/>
            </a:rPr>
            <a:t>հաշվի առնելով պրոբլեմային իրավիճակների առանձնահատկությունները տարբեր մոտեցում տարբեր դասարաններում</a:t>
          </a:r>
          <a:endParaRPr lang="ru-RU" sz="1200">
            <a:latin typeface="Sylfaen" pitchFamily="18" charset="0"/>
          </a:endParaRPr>
        </a:p>
      </dgm:t>
    </dgm:pt>
    <dgm:pt modelId="{0B084C91-243A-4AE2-89AF-7C586AB3763B}" type="parTrans" cxnId="{6AAD5BC6-49EE-441D-81F9-DDCCA1E5C5CD}">
      <dgm:prSet/>
      <dgm:spPr/>
      <dgm:t>
        <a:bodyPr/>
        <a:lstStyle/>
        <a:p>
          <a:endParaRPr lang="ru-RU"/>
        </a:p>
      </dgm:t>
    </dgm:pt>
    <dgm:pt modelId="{DBA3C9ED-A825-4E29-A4F0-FC2812CA86A7}" type="sibTrans" cxnId="{6AAD5BC6-49EE-441D-81F9-DDCCA1E5C5CD}">
      <dgm:prSet/>
      <dgm:spPr/>
      <dgm:t>
        <a:bodyPr/>
        <a:lstStyle/>
        <a:p>
          <a:endParaRPr lang="ru-RU"/>
        </a:p>
      </dgm:t>
    </dgm:pt>
    <dgm:pt modelId="{F0C72B41-8DD6-4576-8C7C-F4DA31C172DD}" type="pres">
      <dgm:prSet presAssocID="{9575C0A3-BB53-4169-A8AC-3FDD1D7A1395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</dgm:pt>
    <dgm:pt modelId="{569A4F06-EBA9-458E-9399-BA701ADE6730}" type="pres">
      <dgm:prSet presAssocID="{947343C1-7174-4783-A695-8452866FAF3C}" presName="composite" presStyleCnt="0"/>
      <dgm:spPr/>
    </dgm:pt>
    <dgm:pt modelId="{43101911-8FF1-44D6-AE71-4084C8D2A990}" type="pres">
      <dgm:prSet presAssocID="{947343C1-7174-4783-A695-8452866FAF3C}" presName="BackAccent" presStyleLbl="bgShp" presStyleIdx="0" presStyleCnt="3"/>
      <dgm:spPr/>
    </dgm:pt>
    <dgm:pt modelId="{C36AA263-C6D7-472C-8DC7-53E316211B20}" type="pres">
      <dgm:prSet presAssocID="{947343C1-7174-4783-A695-8452866FAF3C}" presName="Accent" presStyleLbl="alignNode1" presStyleIdx="0" presStyleCnt="3"/>
      <dgm:spPr/>
    </dgm:pt>
    <dgm:pt modelId="{9B01FBB8-B3CC-479A-829E-C3C89B10418F}" type="pres">
      <dgm:prSet presAssocID="{947343C1-7174-4783-A695-8452866FAF3C}" presName="Child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70028326-0149-4273-95E7-385C38BFA221}" type="pres">
      <dgm:prSet presAssocID="{947343C1-7174-4783-A695-8452866FAF3C}" presName="Parent" presStyleLbl="revTx" presStyleIdx="0" presStyleCnt="3" custScaleX="111876" custScaleY="343850" custLinFactNeighborX="3570" custLinFactNeighborY="-2952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4E921E-3A87-40F7-9CF3-2C6261643D11}" type="pres">
      <dgm:prSet presAssocID="{AE5A201D-CFE9-45C4-8D41-A7659A45ECED}" presName="sibTrans" presStyleCnt="0"/>
      <dgm:spPr/>
    </dgm:pt>
    <dgm:pt modelId="{48D3EC5D-E058-4208-BF54-BE8EDBE2D88A}" type="pres">
      <dgm:prSet presAssocID="{CE721BAC-E89B-492B-9034-0F21EC5094B4}" presName="composite" presStyleCnt="0"/>
      <dgm:spPr/>
    </dgm:pt>
    <dgm:pt modelId="{E70017A7-72AE-44EC-8FCB-882DA42370CB}" type="pres">
      <dgm:prSet presAssocID="{CE721BAC-E89B-492B-9034-0F21EC5094B4}" presName="BackAccent" presStyleLbl="bgShp" presStyleIdx="1" presStyleCnt="3"/>
      <dgm:spPr/>
    </dgm:pt>
    <dgm:pt modelId="{EACCCDF1-9422-4147-A738-D24AFB5ECD1C}" type="pres">
      <dgm:prSet presAssocID="{CE721BAC-E89B-492B-9034-0F21EC5094B4}" presName="Accent" presStyleLbl="alignNode1" presStyleIdx="1" presStyleCnt="3"/>
      <dgm:spPr/>
    </dgm:pt>
    <dgm:pt modelId="{F33BD70A-4A9F-4994-974F-A11599759BB1}" type="pres">
      <dgm:prSet presAssocID="{CE721BAC-E89B-492B-9034-0F21EC5094B4}" presName="Child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3A3A68CE-B70C-44E2-8E45-58CAD369F847}" type="pres">
      <dgm:prSet presAssocID="{CE721BAC-E89B-492B-9034-0F21EC5094B4}" presName="Parent" presStyleLbl="revTx" presStyleIdx="1" presStyleCnt="3" custScaleX="121956" custScaleY="340948" custLinFactNeighborX="1049" custLinFactNeighborY="6197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882004-5EB4-4D44-A7AE-90D333E1AACA}" type="pres">
      <dgm:prSet presAssocID="{13701357-AC94-4AC1-94B9-9DE424D1391F}" presName="sibTrans" presStyleCnt="0"/>
      <dgm:spPr/>
    </dgm:pt>
    <dgm:pt modelId="{48E19423-A6E5-43D1-8E90-96229D58B5E2}" type="pres">
      <dgm:prSet presAssocID="{D17F5892-7BAA-4BC6-BAAE-D61BB4042412}" presName="composite" presStyleCnt="0"/>
      <dgm:spPr/>
    </dgm:pt>
    <dgm:pt modelId="{EFF103BF-2551-415B-8DAE-EF80DADB1D24}" type="pres">
      <dgm:prSet presAssocID="{D17F5892-7BAA-4BC6-BAAE-D61BB4042412}" presName="BackAccent" presStyleLbl="bgShp" presStyleIdx="2" presStyleCnt="3" custLinFactNeighborX="-81779" custLinFactNeighborY="-12778"/>
      <dgm:spPr/>
    </dgm:pt>
    <dgm:pt modelId="{0530E5A2-CD3C-49C9-BDA9-B9ADD3D16923}" type="pres">
      <dgm:prSet presAssocID="{D17F5892-7BAA-4BC6-BAAE-D61BB4042412}" presName="Accent" presStyleLbl="alignNode1" presStyleIdx="2" presStyleCnt="3" custLinFactX="-2224" custLinFactNeighborX="-100000" custLinFactNeighborY="-15973"/>
      <dgm:spPr/>
    </dgm:pt>
    <dgm:pt modelId="{1709575F-DD01-4AEE-AFBF-9B1EE0E53943}" type="pres">
      <dgm:prSet presAssocID="{D17F5892-7BAA-4BC6-BAAE-D61BB4042412}" presName="Child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123604F9-9AC4-4DB5-A101-633F49B1E7F5}" type="pres">
      <dgm:prSet presAssocID="{D17F5892-7BAA-4BC6-BAAE-D61BB4042412}" presName="Parent" presStyleLbl="revTx" presStyleIdx="2" presStyleCnt="3" custScaleX="168640" custScaleY="369908" custLinFactY="31448" custLinFactNeighborX="-7229" custLinFactNeighborY="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BBB304-DCDB-4ECD-8C71-E74CD861BA03}" srcId="{9575C0A3-BB53-4169-A8AC-3FDD1D7A1395}" destId="{947343C1-7174-4783-A695-8452866FAF3C}" srcOrd="0" destOrd="0" parTransId="{505F6E46-3F9D-4190-ACF1-F44835EEBEAD}" sibTransId="{AE5A201D-CFE9-45C4-8D41-A7659A45ECED}"/>
    <dgm:cxn modelId="{5F6EC954-D9F4-45A2-94D8-BA35D450E29A}" type="presOf" srcId="{CE721BAC-E89B-492B-9034-0F21EC5094B4}" destId="{3A3A68CE-B70C-44E2-8E45-58CAD369F847}" srcOrd="0" destOrd="0" presId="urn:microsoft.com/office/officeart/2008/layout/IncreasingCircleProcess"/>
    <dgm:cxn modelId="{DF5B3EE5-CF94-41C7-8F48-EF0E17C29DDE}" type="presOf" srcId="{D17F5892-7BAA-4BC6-BAAE-D61BB4042412}" destId="{123604F9-9AC4-4DB5-A101-633F49B1E7F5}" srcOrd="0" destOrd="0" presId="urn:microsoft.com/office/officeart/2008/layout/IncreasingCircleProcess"/>
    <dgm:cxn modelId="{E479161C-FFAE-49A5-AA45-642CAF8078F2}" type="presOf" srcId="{9575C0A3-BB53-4169-A8AC-3FDD1D7A1395}" destId="{F0C72B41-8DD6-4576-8C7C-F4DA31C172DD}" srcOrd="0" destOrd="0" presId="urn:microsoft.com/office/officeart/2008/layout/IncreasingCircleProcess"/>
    <dgm:cxn modelId="{134EB260-003D-41ED-8BB1-F042570B68DC}" type="presOf" srcId="{947343C1-7174-4783-A695-8452866FAF3C}" destId="{70028326-0149-4273-95E7-385C38BFA221}" srcOrd="0" destOrd="0" presId="urn:microsoft.com/office/officeart/2008/layout/IncreasingCircleProcess"/>
    <dgm:cxn modelId="{C4297CB1-13ED-4A12-88EC-AF680C658761}" srcId="{9575C0A3-BB53-4169-A8AC-3FDD1D7A1395}" destId="{CE721BAC-E89B-492B-9034-0F21EC5094B4}" srcOrd="1" destOrd="0" parTransId="{8A6323F2-C0E8-46ED-8548-69E6AFABF767}" sibTransId="{13701357-AC94-4AC1-94B9-9DE424D1391F}"/>
    <dgm:cxn modelId="{6AAD5BC6-49EE-441D-81F9-DDCCA1E5C5CD}" srcId="{9575C0A3-BB53-4169-A8AC-3FDD1D7A1395}" destId="{D17F5892-7BAA-4BC6-BAAE-D61BB4042412}" srcOrd="2" destOrd="0" parTransId="{0B084C91-243A-4AE2-89AF-7C586AB3763B}" sibTransId="{DBA3C9ED-A825-4E29-A4F0-FC2812CA86A7}"/>
    <dgm:cxn modelId="{DD3ED29D-2CC2-4EFC-87F6-B88B6A0A8EBC}" type="presParOf" srcId="{F0C72B41-8DD6-4576-8C7C-F4DA31C172DD}" destId="{569A4F06-EBA9-458E-9399-BA701ADE6730}" srcOrd="0" destOrd="0" presId="urn:microsoft.com/office/officeart/2008/layout/IncreasingCircleProcess"/>
    <dgm:cxn modelId="{0AA0FD5F-D8E8-49CB-8175-E307349399EA}" type="presParOf" srcId="{569A4F06-EBA9-458E-9399-BA701ADE6730}" destId="{43101911-8FF1-44D6-AE71-4084C8D2A990}" srcOrd="0" destOrd="0" presId="urn:microsoft.com/office/officeart/2008/layout/IncreasingCircleProcess"/>
    <dgm:cxn modelId="{5C602182-1219-431F-A54A-08F46FA97097}" type="presParOf" srcId="{569A4F06-EBA9-458E-9399-BA701ADE6730}" destId="{C36AA263-C6D7-472C-8DC7-53E316211B20}" srcOrd="1" destOrd="0" presId="urn:microsoft.com/office/officeart/2008/layout/IncreasingCircleProcess"/>
    <dgm:cxn modelId="{4351815E-680C-4A0D-B3EF-BA12F20A31BD}" type="presParOf" srcId="{569A4F06-EBA9-458E-9399-BA701ADE6730}" destId="{9B01FBB8-B3CC-479A-829E-C3C89B10418F}" srcOrd="2" destOrd="0" presId="urn:microsoft.com/office/officeart/2008/layout/IncreasingCircleProcess"/>
    <dgm:cxn modelId="{3DA08B5C-D312-4E27-8CCF-764ED6011205}" type="presParOf" srcId="{569A4F06-EBA9-458E-9399-BA701ADE6730}" destId="{70028326-0149-4273-95E7-385C38BFA221}" srcOrd="3" destOrd="0" presId="urn:microsoft.com/office/officeart/2008/layout/IncreasingCircleProcess"/>
    <dgm:cxn modelId="{C4026374-951B-45EA-8D8C-C15BBD887946}" type="presParOf" srcId="{F0C72B41-8DD6-4576-8C7C-F4DA31C172DD}" destId="{0E4E921E-3A87-40F7-9CF3-2C6261643D11}" srcOrd="1" destOrd="0" presId="urn:microsoft.com/office/officeart/2008/layout/IncreasingCircleProcess"/>
    <dgm:cxn modelId="{38A0DF83-062E-4EFB-B42A-F600FFC6BBDB}" type="presParOf" srcId="{F0C72B41-8DD6-4576-8C7C-F4DA31C172DD}" destId="{48D3EC5D-E058-4208-BF54-BE8EDBE2D88A}" srcOrd="2" destOrd="0" presId="urn:microsoft.com/office/officeart/2008/layout/IncreasingCircleProcess"/>
    <dgm:cxn modelId="{A213CA61-475E-4808-8E99-709E17ABD4BE}" type="presParOf" srcId="{48D3EC5D-E058-4208-BF54-BE8EDBE2D88A}" destId="{E70017A7-72AE-44EC-8FCB-882DA42370CB}" srcOrd="0" destOrd="0" presId="urn:microsoft.com/office/officeart/2008/layout/IncreasingCircleProcess"/>
    <dgm:cxn modelId="{A0A35EBB-6514-4E02-AF61-5487298D65E4}" type="presParOf" srcId="{48D3EC5D-E058-4208-BF54-BE8EDBE2D88A}" destId="{EACCCDF1-9422-4147-A738-D24AFB5ECD1C}" srcOrd="1" destOrd="0" presId="urn:microsoft.com/office/officeart/2008/layout/IncreasingCircleProcess"/>
    <dgm:cxn modelId="{F86982CA-C52E-4DE1-A6B5-057CA2A28F2D}" type="presParOf" srcId="{48D3EC5D-E058-4208-BF54-BE8EDBE2D88A}" destId="{F33BD70A-4A9F-4994-974F-A11599759BB1}" srcOrd="2" destOrd="0" presId="urn:microsoft.com/office/officeart/2008/layout/IncreasingCircleProcess"/>
    <dgm:cxn modelId="{6EE6447C-8517-4EE3-86F5-6193A18FAF31}" type="presParOf" srcId="{48D3EC5D-E058-4208-BF54-BE8EDBE2D88A}" destId="{3A3A68CE-B70C-44E2-8E45-58CAD369F847}" srcOrd="3" destOrd="0" presId="urn:microsoft.com/office/officeart/2008/layout/IncreasingCircleProcess"/>
    <dgm:cxn modelId="{E5E63E67-32E9-45E2-999A-A55D99071DEF}" type="presParOf" srcId="{F0C72B41-8DD6-4576-8C7C-F4DA31C172DD}" destId="{18882004-5EB4-4D44-A7AE-90D333E1AACA}" srcOrd="3" destOrd="0" presId="urn:microsoft.com/office/officeart/2008/layout/IncreasingCircleProcess"/>
    <dgm:cxn modelId="{10223789-B49E-4EFD-8CB4-ACC9DA9888ED}" type="presParOf" srcId="{F0C72B41-8DD6-4576-8C7C-F4DA31C172DD}" destId="{48E19423-A6E5-43D1-8E90-96229D58B5E2}" srcOrd="4" destOrd="0" presId="urn:microsoft.com/office/officeart/2008/layout/IncreasingCircleProcess"/>
    <dgm:cxn modelId="{B8CCE6BD-8610-4097-9249-0E5F975C998B}" type="presParOf" srcId="{48E19423-A6E5-43D1-8E90-96229D58B5E2}" destId="{EFF103BF-2551-415B-8DAE-EF80DADB1D24}" srcOrd="0" destOrd="0" presId="urn:microsoft.com/office/officeart/2008/layout/IncreasingCircleProcess"/>
    <dgm:cxn modelId="{24F5AF20-E865-4D7C-8491-F115D4CEDF8C}" type="presParOf" srcId="{48E19423-A6E5-43D1-8E90-96229D58B5E2}" destId="{0530E5A2-CD3C-49C9-BDA9-B9ADD3D16923}" srcOrd="1" destOrd="0" presId="urn:microsoft.com/office/officeart/2008/layout/IncreasingCircleProcess"/>
    <dgm:cxn modelId="{794E825F-8D07-4ACC-9535-D6B0A818F3A2}" type="presParOf" srcId="{48E19423-A6E5-43D1-8E90-96229D58B5E2}" destId="{1709575F-DD01-4AEE-AFBF-9B1EE0E53943}" srcOrd="2" destOrd="0" presId="urn:microsoft.com/office/officeart/2008/layout/IncreasingCircleProcess"/>
    <dgm:cxn modelId="{74FAF59C-69D3-486C-A04B-C47B6B552ED1}" type="presParOf" srcId="{48E19423-A6E5-43D1-8E90-96229D58B5E2}" destId="{123604F9-9AC4-4DB5-A101-633F49B1E7F5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263B5A7-5FC0-4B4A-AE2C-F6F6CE53D94F}" type="doc">
      <dgm:prSet loTypeId="urn:microsoft.com/office/officeart/2005/8/layout/vList3" loCatId="picture" qsTypeId="urn:microsoft.com/office/officeart/2005/8/quickstyle/simple1" qsCatId="simple" csTypeId="urn:microsoft.com/office/officeart/2005/8/colors/colorful3" csCatId="colorful" phldr="1"/>
      <dgm:spPr/>
    </dgm:pt>
    <dgm:pt modelId="{AB7617D1-B94B-40C4-B973-3C0BC16DE406}">
      <dgm:prSet phldrT="[Текст]"/>
      <dgm:spPr/>
      <dgm:t>
        <a:bodyPr/>
        <a:lstStyle/>
        <a:p>
          <a:r>
            <a:rPr lang="hy-AM"/>
            <a:t>հետազոտական</a:t>
          </a:r>
          <a:endParaRPr lang="ru-RU"/>
        </a:p>
      </dgm:t>
    </dgm:pt>
    <dgm:pt modelId="{92114500-E9E6-4006-AB87-E979D5F0B4F9}" type="parTrans" cxnId="{A8C9E466-D8D2-439F-9956-E13B68870FF2}">
      <dgm:prSet/>
      <dgm:spPr/>
      <dgm:t>
        <a:bodyPr/>
        <a:lstStyle/>
        <a:p>
          <a:endParaRPr lang="ru-RU"/>
        </a:p>
      </dgm:t>
    </dgm:pt>
    <dgm:pt modelId="{A07DED5E-E5EA-40C7-AE96-AE8C0617D4A3}" type="sibTrans" cxnId="{A8C9E466-D8D2-439F-9956-E13B68870FF2}">
      <dgm:prSet/>
      <dgm:spPr/>
      <dgm:t>
        <a:bodyPr/>
        <a:lstStyle/>
        <a:p>
          <a:endParaRPr lang="ru-RU"/>
        </a:p>
      </dgm:t>
    </dgm:pt>
    <dgm:pt modelId="{BA04A8B7-1B78-43C0-A724-1649CB217E88}">
      <dgm:prSet phldrT="[Текст]"/>
      <dgm:spPr/>
      <dgm:t>
        <a:bodyPr/>
        <a:lstStyle/>
        <a:p>
          <a:r>
            <a:rPr lang="hy-AM"/>
            <a:t>էվրիստիկ</a:t>
          </a:r>
          <a:endParaRPr lang="ru-RU"/>
        </a:p>
      </dgm:t>
    </dgm:pt>
    <dgm:pt modelId="{B409F5F7-13D4-429B-B601-B5F88DD08BD1}" type="parTrans" cxnId="{5C3FBCBA-60E2-4CD1-AAB5-D2A66E6F78F4}">
      <dgm:prSet/>
      <dgm:spPr/>
      <dgm:t>
        <a:bodyPr/>
        <a:lstStyle/>
        <a:p>
          <a:endParaRPr lang="ru-RU"/>
        </a:p>
      </dgm:t>
    </dgm:pt>
    <dgm:pt modelId="{6E154276-D08B-40A4-BEFE-E16D6383335F}" type="sibTrans" cxnId="{5C3FBCBA-60E2-4CD1-AAB5-D2A66E6F78F4}">
      <dgm:prSet/>
      <dgm:spPr/>
      <dgm:t>
        <a:bodyPr/>
        <a:lstStyle/>
        <a:p>
          <a:endParaRPr lang="ru-RU"/>
        </a:p>
      </dgm:t>
    </dgm:pt>
    <dgm:pt modelId="{DEB5068C-9BF0-46F5-B7AE-CCAC27A47048}">
      <dgm:prSet phldrT="[Текст]"/>
      <dgm:spPr/>
      <dgm:t>
        <a:bodyPr/>
        <a:lstStyle/>
        <a:p>
          <a:r>
            <a:rPr lang="hy-AM"/>
            <a:t>պրոբլեմի ներկայացման մեթոդ</a:t>
          </a:r>
          <a:endParaRPr lang="ru-RU"/>
        </a:p>
      </dgm:t>
    </dgm:pt>
    <dgm:pt modelId="{07482214-6F25-411E-8AC8-A7109609FA46}" type="parTrans" cxnId="{27EEB1FC-23B8-4A7E-BAA6-7C9A7B89045E}">
      <dgm:prSet/>
      <dgm:spPr/>
      <dgm:t>
        <a:bodyPr/>
        <a:lstStyle/>
        <a:p>
          <a:endParaRPr lang="ru-RU"/>
        </a:p>
      </dgm:t>
    </dgm:pt>
    <dgm:pt modelId="{84B3CA07-485E-4ED6-BB4E-86767EA43FBF}" type="sibTrans" cxnId="{27EEB1FC-23B8-4A7E-BAA6-7C9A7B89045E}">
      <dgm:prSet/>
      <dgm:spPr/>
      <dgm:t>
        <a:bodyPr/>
        <a:lstStyle/>
        <a:p>
          <a:endParaRPr lang="ru-RU"/>
        </a:p>
      </dgm:t>
    </dgm:pt>
    <dgm:pt modelId="{50F77B5B-22DB-4750-9995-94A9F3E9065E}" type="pres">
      <dgm:prSet presAssocID="{5263B5A7-5FC0-4B4A-AE2C-F6F6CE53D94F}" presName="linearFlow" presStyleCnt="0">
        <dgm:presLayoutVars>
          <dgm:dir/>
          <dgm:resizeHandles val="exact"/>
        </dgm:presLayoutVars>
      </dgm:prSet>
      <dgm:spPr/>
    </dgm:pt>
    <dgm:pt modelId="{9484D069-E19F-42C4-9D3C-DE5DE8CF89EC}" type="pres">
      <dgm:prSet presAssocID="{AB7617D1-B94B-40C4-B973-3C0BC16DE406}" presName="composite" presStyleCnt="0"/>
      <dgm:spPr/>
    </dgm:pt>
    <dgm:pt modelId="{9E3EB06D-8571-4847-B0F2-71367A12671A}" type="pres">
      <dgm:prSet presAssocID="{AB7617D1-B94B-40C4-B973-3C0BC16DE406}" presName="imgShp" presStyleLbl="fgImgPlace1" presStyleIdx="0" presStyleCnt="3"/>
      <dgm:spPr>
        <a:blipFill>
          <a:blip xmlns:r="http://schemas.openxmlformats.org/officeDocument/2006/relationships" r:embed="rId1">
            <a:duotone>
              <a:schemeClr val="accent5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</dgm:pt>
    <dgm:pt modelId="{AD06F40A-121A-41E8-B6C0-4D6D00FAC0DE}" type="pres">
      <dgm:prSet presAssocID="{AB7617D1-B94B-40C4-B973-3C0BC16DE406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17A565-DFD4-461D-B6A0-D6D0D5CFB411}" type="pres">
      <dgm:prSet presAssocID="{A07DED5E-E5EA-40C7-AE96-AE8C0617D4A3}" presName="spacing" presStyleCnt="0"/>
      <dgm:spPr/>
    </dgm:pt>
    <dgm:pt modelId="{0C771706-5BD8-4A4C-BFE8-5F0583D99261}" type="pres">
      <dgm:prSet presAssocID="{BA04A8B7-1B78-43C0-A724-1649CB217E88}" presName="composite" presStyleCnt="0"/>
      <dgm:spPr/>
    </dgm:pt>
    <dgm:pt modelId="{175A1C0A-0AE0-4C35-9718-95379D431299}" type="pres">
      <dgm:prSet presAssocID="{BA04A8B7-1B78-43C0-A724-1649CB217E88}" presName="imgShp" presStyleLbl="fgImgPlace1" presStyleIdx="1" presStyleCnt="3"/>
      <dgm:spPr>
        <a:blipFill>
          <a:blip xmlns:r="http://schemas.openxmlformats.org/officeDocument/2006/relationships" r:embed="rId1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</dgm:pt>
    <dgm:pt modelId="{A1593D9E-1CB8-4060-AC2D-A27CC354EA8F}" type="pres">
      <dgm:prSet presAssocID="{BA04A8B7-1B78-43C0-A724-1649CB217E88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4042D2-19C2-4303-B382-196D30D92778}" type="pres">
      <dgm:prSet presAssocID="{6E154276-D08B-40A4-BEFE-E16D6383335F}" presName="spacing" presStyleCnt="0"/>
      <dgm:spPr/>
    </dgm:pt>
    <dgm:pt modelId="{4F1895C8-4A8B-4759-B6E4-60F908D98A27}" type="pres">
      <dgm:prSet presAssocID="{DEB5068C-9BF0-46F5-B7AE-CCAC27A47048}" presName="composite" presStyleCnt="0"/>
      <dgm:spPr/>
    </dgm:pt>
    <dgm:pt modelId="{219A1AA5-FF70-45C8-BE1B-5018DD722374}" type="pres">
      <dgm:prSet presAssocID="{DEB5068C-9BF0-46F5-B7AE-CCAC27A47048}" presName="imgShp" presStyleLbl="fgImgPlace1" presStyleIdx="2" presStyleCnt="3"/>
      <dgm:spPr>
        <a:blipFill>
          <a:blip xmlns:r="http://schemas.openxmlformats.org/officeDocument/2006/relationships" r:embed="rId1">
            <a:duotone>
              <a:schemeClr val="accent3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</dgm:pt>
    <dgm:pt modelId="{B9AB9666-7004-4F59-A054-D7450FCB971A}" type="pres">
      <dgm:prSet presAssocID="{DEB5068C-9BF0-46F5-B7AE-CCAC27A47048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EEB1FC-23B8-4A7E-BAA6-7C9A7B89045E}" srcId="{5263B5A7-5FC0-4B4A-AE2C-F6F6CE53D94F}" destId="{DEB5068C-9BF0-46F5-B7AE-CCAC27A47048}" srcOrd="2" destOrd="0" parTransId="{07482214-6F25-411E-8AC8-A7109609FA46}" sibTransId="{84B3CA07-485E-4ED6-BB4E-86767EA43FBF}"/>
    <dgm:cxn modelId="{A8C9E466-D8D2-439F-9956-E13B68870FF2}" srcId="{5263B5A7-5FC0-4B4A-AE2C-F6F6CE53D94F}" destId="{AB7617D1-B94B-40C4-B973-3C0BC16DE406}" srcOrd="0" destOrd="0" parTransId="{92114500-E9E6-4006-AB87-E979D5F0B4F9}" sibTransId="{A07DED5E-E5EA-40C7-AE96-AE8C0617D4A3}"/>
    <dgm:cxn modelId="{91B9245E-FBA1-42F5-973B-1F48EC9ACCB7}" type="presOf" srcId="{5263B5A7-5FC0-4B4A-AE2C-F6F6CE53D94F}" destId="{50F77B5B-22DB-4750-9995-94A9F3E9065E}" srcOrd="0" destOrd="0" presId="urn:microsoft.com/office/officeart/2005/8/layout/vList3"/>
    <dgm:cxn modelId="{474399F1-58C1-4A78-BB06-016C01AA51EC}" type="presOf" srcId="{AB7617D1-B94B-40C4-B973-3C0BC16DE406}" destId="{AD06F40A-121A-41E8-B6C0-4D6D00FAC0DE}" srcOrd="0" destOrd="0" presId="urn:microsoft.com/office/officeart/2005/8/layout/vList3"/>
    <dgm:cxn modelId="{5C3FBCBA-60E2-4CD1-AAB5-D2A66E6F78F4}" srcId="{5263B5A7-5FC0-4B4A-AE2C-F6F6CE53D94F}" destId="{BA04A8B7-1B78-43C0-A724-1649CB217E88}" srcOrd="1" destOrd="0" parTransId="{B409F5F7-13D4-429B-B601-B5F88DD08BD1}" sibTransId="{6E154276-D08B-40A4-BEFE-E16D6383335F}"/>
    <dgm:cxn modelId="{FA2F60B9-7316-48B0-BF25-337FDA2B9531}" type="presOf" srcId="{DEB5068C-9BF0-46F5-B7AE-CCAC27A47048}" destId="{B9AB9666-7004-4F59-A054-D7450FCB971A}" srcOrd="0" destOrd="0" presId="urn:microsoft.com/office/officeart/2005/8/layout/vList3"/>
    <dgm:cxn modelId="{AD68D3F2-D20B-4159-8657-32DCC54116BE}" type="presOf" srcId="{BA04A8B7-1B78-43C0-A724-1649CB217E88}" destId="{A1593D9E-1CB8-4060-AC2D-A27CC354EA8F}" srcOrd="0" destOrd="0" presId="urn:microsoft.com/office/officeart/2005/8/layout/vList3"/>
    <dgm:cxn modelId="{F342E4AB-96D6-4C99-942A-F783E559F511}" type="presParOf" srcId="{50F77B5B-22DB-4750-9995-94A9F3E9065E}" destId="{9484D069-E19F-42C4-9D3C-DE5DE8CF89EC}" srcOrd="0" destOrd="0" presId="urn:microsoft.com/office/officeart/2005/8/layout/vList3"/>
    <dgm:cxn modelId="{A1FE4592-E90E-4F0C-B3D5-5A79AAB8BEF0}" type="presParOf" srcId="{9484D069-E19F-42C4-9D3C-DE5DE8CF89EC}" destId="{9E3EB06D-8571-4847-B0F2-71367A12671A}" srcOrd="0" destOrd="0" presId="urn:microsoft.com/office/officeart/2005/8/layout/vList3"/>
    <dgm:cxn modelId="{28233213-75B6-4435-896A-303E5E8C709A}" type="presParOf" srcId="{9484D069-E19F-42C4-9D3C-DE5DE8CF89EC}" destId="{AD06F40A-121A-41E8-B6C0-4D6D00FAC0DE}" srcOrd="1" destOrd="0" presId="urn:microsoft.com/office/officeart/2005/8/layout/vList3"/>
    <dgm:cxn modelId="{3771408B-A1A2-4335-9187-B626D20EC655}" type="presParOf" srcId="{50F77B5B-22DB-4750-9995-94A9F3E9065E}" destId="{0617A565-DFD4-461D-B6A0-D6D0D5CFB411}" srcOrd="1" destOrd="0" presId="urn:microsoft.com/office/officeart/2005/8/layout/vList3"/>
    <dgm:cxn modelId="{B282664C-E1E0-44DC-9A52-B13E1F1E223D}" type="presParOf" srcId="{50F77B5B-22DB-4750-9995-94A9F3E9065E}" destId="{0C771706-5BD8-4A4C-BFE8-5F0583D99261}" srcOrd="2" destOrd="0" presId="urn:microsoft.com/office/officeart/2005/8/layout/vList3"/>
    <dgm:cxn modelId="{48250E4F-6E16-4283-BB67-2F12CB539B61}" type="presParOf" srcId="{0C771706-5BD8-4A4C-BFE8-5F0583D99261}" destId="{175A1C0A-0AE0-4C35-9718-95379D431299}" srcOrd="0" destOrd="0" presId="urn:microsoft.com/office/officeart/2005/8/layout/vList3"/>
    <dgm:cxn modelId="{6622A9FD-8EC1-4737-80B2-3E3E9C73967C}" type="presParOf" srcId="{0C771706-5BD8-4A4C-BFE8-5F0583D99261}" destId="{A1593D9E-1CB8-4060-AC2D-A27CC354EA8F}" srcOrd="1" destOrd="0" presId="urn:microsoft.com/office/officeart/2005/8/layout/vList3"/>
    <dgm:cxn modelId="{F11D9A8B-2C89-489C-9B56-8CFD0A7E607E}" type="presParOf" srcId="{50F77B5B-22DB-4750-9995-94A9F3E9065E}" destId="{D24042D2-19C2-4303-B382-196D30D92778}" srcOrd="3" destOrd="0" presId="urn:microsoft.com/office/officeart/2005/8/layout/vList3"/>
    <dgm:cxn modelId="{A06FD422-376D-4526-995F-FA8FBF1F8EB1}" type="presParOf" srcId="{50F77B5B-22DB-4750-9995-94A9F3E9065E}" destId="{4F1895C8-4A8B-4759-B6E4-60F908D98A27}" srcOrd="4" destOrd="0" presId="urn:microsoft.com/office/officeart/2005/8/layout/vList3"/>
    <dgm:cxn modelId="{2CB98027-F264-482D-8AAB-460F5D2A8262}" type="presParOf" srcId="{4F1895C8-4A8B-4759-B6E4-60F908D98A27}" destId="{219A1AA5-FF70-45C8-BE1B-5018DD722374}" srcOrd="0" destOrd="0" presId="urn:microsoft.com/office/officeart/2005/8/layout/vList3"/>
    <dgm:cxn modelId="{D1A0DD35-8BFC-4DA0-BAAB-43788C7FFFCF}" type="presParOf" srcId="{4F1895C8-4A8B-4759-B6E4-60F908D98A27}" destId="{B9AB9666-7004-4F59-A054-D7450FCB971A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F8CB3C-B11B-4644-89B8-5988894F0252}">
      <dsp:nvSpPr>
        <dsp:cNvPr id="0" name=""/>
        <dsp:cNvSpPr/>
      </dsp:nvSpPr>
      <dsp:spPr>
        <a:xfrm rot="5400000">
          <a:off x="-110756" y="112198"/>
          <a:ext cx="738373" cy="51686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/>
            <a:t>1</a:t>
          </a:r>
          <a:endParaRPr lang="ru-RU" sz="1400" kern="1200"/>
        </a:p>
      </dsp:txBody>
      <dsp:txXfrm rot="-5400000">
        <a:off x="1" y="259873"/>
        <a:ext cx="516861" cy="221512"/>
      </dsp:txXfrm>
    </dsp:sp>
    <dsp:sp modelId="{D1142F39-3AD0-4AC3-93CE-439A18BCF706}">
      <dsp:nvSpPr>
        <dsp:cNvPr id="0" name=""/>
        <dsp:cNvSpPr/>
      </dsp:nvSpPr>
      <dsp:spPr>
        <a:xfrm rot="5400000">
          <a:off x="2761659" y="-2243355"/>
          <a:ext cx="479942" cy="4969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y-AM" sz="1300" kern="1200"/>
            <a:t>Պրոբլեմային իրավիճակի առաջացում </a:t>
          </a:r>
          <a:endParaRPr lang="ru-RU" sz="1300" kern="1200"/>
        </a:p>
      </dsp:txBody>
      <dsp:txXfrm rot="-5400000">
        <a:off x="516862" y="24871"/>
        <a:ext cx="4946109" cy="433084"/>
      </dsp:txXfrm>
    </dsp:sp>
    <dsp:sp modelId="{2300A53E-BDC7-4CD0-A9A4-6BF96A0D0DAA}">
      <dsp:nvSpPr>
        <dsp:cNvPr id="0" name=""/>
        <dsp:cNvSpPr/>
      </dsp:nvSpPr>
      <dsp:spPr>
        <a:xfrm rot="5400000">
          <a:off x="-110756" y="726984"/>
          <a:ext cx="738373" cy="516861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/>
            <a:t>2</a:t>
          </a:r>
          <a:endParaRPr lang="ru-RU" sz="1400" kern="1200"/>
        </a:p>
      </dsp:txBody>
      <dsp:txXfrm rot="-5400000">
        <a:off x="1" y="874659"/>
        <a:ext cx="516861" cy="221512"/>
      </dsp:txXfrm>
    </dsp:sp>
    <dsp:sp modelId="{76E6B4F3-060A-463E-9020-4519C17F692C}">
      <dsp:nvSpPr>
        <dsp:cNvPr id="0" name=""/>
        <dsp:cNvSpPr/>
      </dsp:nvSpPr>
      <dsp:spPr>
        <a:xfrm rot="5400000">
          <a:off x="2761659" y="-1628569"/>
          <a:ext cx="479942" cy="4969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y-AM" sz="1300" kern="1200"/>
            <a:t>հասկանալ դժվարության (հակասության) էությունը և պրոբլեմի ձևակերպում</a:t>
          </a:r>
          <a:endParaRPr lang="ru-RU" sz="1300" kern="1200"/>
        </a:p>
      </dsp:txBody>
      <dsp:txXfrm rot="-5400000">
        <a:off x="516862" y="639657"/>
        <a:ext cx="4946109" cy="433084"/>
      </dsp:txXfrm>
    </dsp:sp>
    <dsp:sp modelId="{C20ACC4D-98E4-4BE6-9C77-3154A5585E2E}">
      <dsp:nvSpPr>
        <dsp:cNvPr id="0" name=""/>
        <dsp:cNvSpPr/>
      </dsp:nvSpPr>
      <dsp:spPr>
        <a:xfrm rot="5400000">
          <a:off x="-110756" y="1341769"/>
          <a:ext cx="738373" cy="516861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/>
            <a:t>3</a:t>
          </a:r>
          <a:endParaRPr lang="ru-RU" sz="1400" kern="1200"/>
        </a:p>
      </dsp:txBody>
      <dsp:txXfrm rot="-5400000">
        <a:off x="1" y="1489444"/>
        <a:ext cx="516861" cy="221512"/>
      </dsp:txXfrm>
    </dsp:sp>
    <dsp:sp modelId="{D105BF0F-D98F-49C9-B103-5725B040C650}">
      <dsp:nvSpPr>
        <dsp:cNvPr id="0" name=""/>
        <dsp:cNvSpPr/>
      </dsp:nvSpPr>
      <dsp:spPr>
        <a:xfrm rot="5400000">
          <a:off x="2761659" y="-1013784"/>
          <a:ext cx="479942" cy="4969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y-AM" sz="1300" kern="1200"/>
            <a:t>գտնել պրոբլեմային խնդրի լուծման ուղիները</a:t>
          </a:r>
          <a:endParaRPr lang="ru-RU" sz="1300" kern="1200"/>
        </a:p>
      </dsp:txBody>
      <dsp:txXfrm rot="-5400000">
        <a:off x="516862" y="1254442"/>
        <a:ext cx="4946109" cy="433084"/>
      </dsp:txXfrm>
    </dsp:sp>
    <dsp:sp modelId="{6D8A8E1B-EAB3-46F5-A7C4-E41C9F654680}">
      <dsp:nvSpPr>
        <dsp:cNvPr id="0" name=""/>
        <dsp:cNvSpPr/>
      </dsp:nvSpPr>
      <dsp:spPr>
        <a:xfrm rot="5400000">
          <a:off x="-110756" y="1956554"/>
          <a:ext cx="738373" cy="516861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/>
            <a:t>4</a:t>
          </a:r>
          <a:endParaRPr lang="ru-RU" sz="1400" kern="1200"/>
        </a:p>
      </dsp:txBody>
      <dsp:txXfrm rot="-5400000">
        <a:off x="1" y="2104229"/>
        <a:ext cx="516861" cy="221512"/>
      </dsp:txXfrm>
    </dsp:sp>
    <dsp:sp modelId="{EFD5C000-E520-40B7-9315-8EE96E4C3293}">
      <dsp:nvSpPr>
        <dsp:cNvPr id="0" name=""/>
        <dsp:cNvSpPr/>
      </dsp:nvSpPr>
      <dsp:spPr>
        <a:xfrm rot="5400000">
          <a:off x="2761659" y="-398999"/>
          <a:ext cx="479942" cy="4969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y-AM" sz="1300" kern="1200"/>
            <a:t>հիպոթեզի ապացույց</a:t>
          </a:r>
          <a:endParaRPr lang="ru-RU" sz="1300" kern="1200"/>
        </a:p>
      </dsp:txBody>
      <dsp:txXfrm rot="-5400000">
        <a:off x="516862" y="1869227"/>
        <a:ext cx="4946109" cy="433084"/>
      </dsp:txXfrm>
    </dsp:sp>
    <dsp:sp modelId="{5BB82DE1-B323-4AC1-A290-759D9111C2AE}">
      <dsp:nvSpPr>
        <dsp:cNvPr id="0" name=""/>
        <dsp:cNvSpPr/>
      </dsp:nvSpPr>
      <dsp:spPr>
        <a:xfrm rot="5400000">
          <a:off x="-110756" y="2571339"/>
          <a:ext cx="738373" cy="516861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/>
            <a:t>5</a:t>
          </a:r>
          <a:endParaRPr lang="ru-RU" sz="1400" kern="1200"/>
        </a:p>
      </dsp:txBody>
      <dsp:txXfrm rot="-5400000">
        <a:off x="1" y="2719014"/>
        <a:ext cx="516861" cy="221512"/>
      </dsp:txXfrm>
    </dsp:sp>
    <dsp:sp modelId="{85BAB3DC-8637-4284-A173-D7517D210873}">
      <dsp:nvSpPr>
        <dsp:cNvPr id="0" name=""/>
        <dsp:cNvSpPr/>
      </dsp:nvSpPr>
      <dsp:spPr>
        <a:xfrm rot="5400000">
          <a:off x="2761659" y="215785"/>
          <a:ext cx="479942" cy="49695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y-AM" sz="1300" kern="1200"/>
            <a:t>հիմնախնդրի լուծման ճշտության ստուգում</a:t>
          </a:r>
          <a:endParaRPr lang="ru-RU" sz="1300" kern="1200"/>
        </a:p>
      </dsp:txBody>
      <dsp:txXfrm rot="-5400000">
        <a:off x="516862" y="2484012"/>
        <a:ext cx="4946109" cy="4330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101911-8FF1-44D6-AE71-4084C8D2A990}">
      <dsp:nvSpPr>
        <dsp:cNvPr id="0" name=""/>
        <dsp:cNvSpPr/>
      </dsp:nvSpPr>
      <dsp:spPr>
        <a:xfrm>
          <a:off x="1787" y="528625"/>
          <a:ext cx="411575" cy="411575"/>
        </a:xfrm>
        <a:prstGeom prst="ellipse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6AA263-C6D7-472C-8DC7-53E316211B20}">
      <dsp:nvSpPr>
        <dsp:cNvPr id="0" name=""/>
        <dsp:cNvSpPr/>
      </dsp:nvSpPr>
      <dsp:spPr>
        <a:xfrm>
          <a:off x="42945" y="569783"/>
          <a:ext cx="329260" cy="329260"/>
        </a:xfrm>
        <a:prstGeom prst="chord">
          <a:avLst>
            <a:gd name="adj1" fmla="val 1168272"/>
            <a:gd name="adj2" fmla="val 9631728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028326-0149-4273-95E7-385C38BFA221}">
      <dsp:nvSpPr>
        <dsp:cNvPr id="0" name=""/>
        <dsp:cNvSpPr/>
      </dsp:nvSpPr>
      <dsp:spPr>
        <a:xfrm>
          <a:off x="470276" y="0"/>
          <a:ext cx="1362177" cy="1415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kern="1200">
              <a:latin typeface="Sylfaen" pitchFamily="18" charset="0"/>
            </a:rPr>
            <a:t>պրոբլեմային իրավիճակների և դրանց ստեղծման միջոցների օպտիմալ ընտրություն</a:t>
          </a:r>
          <a:endParaRPr lang="ru-RU" sz="1200" kern="1200">
            <a:latin typeface="Sylfaen" pitchFamily="18" charset="0"/>
          </a:endParaRPr>
        </a:p>
      </dsp:txBody>
      <dsp:txXfrm>
        <a:off x="470276" y="0"/>
        <a:ext cx="1362177" cy="1415203"/>
      </dsp:txXfrm>
    </dsp:sp>
    <dsp:sp modelId="{E70017A7-72AE-44EC-8FCB-882DA42370CB}">
      <dsp:nvSpPr>
        <dsp:cNvPr id="0" name=""/>
        <dsp:cNvSpPr/>
      </dsp:nvSpPr>
      <dsp:spPr>
        <a:xfrm>
          <a:off x="1874731" y="525639"/>
          <a:ext cx="411575" cy="411575"/>
        </a:xfrm>
        <a:prstGeom prst="ellipse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CCCDF1-9422-4147-A738-D24AFB5ECD1C}">
      <dsp:nvSpPr>
        <dsp:cNvPr id="0" name=""/>
        <dsp:cNvSpPr/>
      </dsp:nvSpPr>
      <dsp:spPr>
        <a:xfrm>
          <a:off x="1915888" y="566797"/>
          <a:ext cx="329260" cy="329260"/>
        </a:xfrm>
        <a:prstGeom prst="chord">
          <a:avLst>
            <a:gd name="adj1" fmla="val 20431728"/>
            <a:gd name="adj2" fmla="val 11968272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3A68CE-B70C-44E2-8E45-58CAD369F847}">
      <dsp:nvSpPr>
        <dsp:cNvPr id="0" name=""/>
        <dsp:cNvSpPr/>
      </dsp:nvSpPr>
      <dsp:spPr>
        <a:xfrm>
          <a:off x="2251158" y="284880"/>
          <a:ext cx="1484909" cy="1403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kern="1200">
              <a:latin typeface="Sylfaen" pitchFamily="18" charset="0"/>
            </a:rPr>
            <a:t>իրավիճակների ընտրությունը սերտորեն կապված է առօրյա կյանքում դրանց կիրառման հետ</a:t>
          </a:r>
          <a:endParaRPr lang="ru-RU" sz="1200" kern="1200">
            <a:latin typeface="Sylfaen" pitchFamily="18" charset="0"/>
          </a:endParaRPr>
        </a:p>
      </dsp:txBody>
      <dsp:txXfrm>
        <a:off x="2251158" y="284880"/>
        <a:ext cx="1484909" cy="1403259"/>
      </dsp:txXfrm>
    </dsp:sp>
    <dsp:sp modelId="{EFF103BF-2551-415B-8DAE-EF80DADB1D24}">
      <dsp:nvSpPr>
        <dsp:cNvPr id="0" name=""/>
        <dsp:cNvSpPr/>
      </dsp:nvSpPr>
      <dsp:spPr>
        <a:xfrm>
          <a:off x="3472458" y="502846"/>
          <a:ext cx="411575" cy="411575"/>
        </a:xfrm>
        <a:prstGeom prst="ellipse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30E5A2-CD3C-49C9-BDA9-B9ADD3D16923}">
      <dsp:nvSpPr>
        <dsp:cNvPr id="0" name=""/>
        <dsp:cNvSpPr/>
      </dsp:nvSpPr>
      <dsp:spPr>
        <a:xfrm>
          <a:off x="3513614" y="544002"/>
          <a:ext cx="329260" cy="329260"/>
        </a:xfrm>
        <a:prstGeom prst="chord">
          <a:avLst>
            <a:gd name="adj1" fmla="val 162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3604F9-9AC4-4DB5-A101-633F49B1E7F5}">
      <dsp:nvSpPr>
        <dsp:cNvPr id="0" name=""/>
        <dsp:cNvSpPr/>
      </dsp:nvSpPr>
      <dsp:spPr>
        <a:xfrm>
          <a:off x="3800469" y="541008"/>
          <a:ext cx="2053323" cy="15224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kern="1200">
              <a:latin typeface="Sylfaen" pitchFamily="18" charset="0"/>
            </a:rPr>
            <a:t>հաշվի առնելով պրոբլեմային իրավիճակների առանձնահատկությունները տարբեր մոտեցում տարբեր դասարաններում</a:t>
          </a:r>
          <a:endParaRPr lang="ru-RU" sz="1200" kern="1200">
            <a:latin typeface="Sylfaen" pitchFamily="18" charset="0"/>
          </a:endParaRPr>
        </a:p>
      </dsp:txBody>
      <dsp:txXfrm>
        <a:off x="3800469" y="541008"/>
        <a:ext cx="2053323" cy="15224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6F40A-121A-41E8-B6C0-4D6D00FAC0DE}">
      <dsp:nvSpPr>
        <dsp:cNvPr id="0" name=""/>
        <dsp:cNvSpPr/>
      </dsp:nvSpPr>
      <dsp:spPr>
        <a:xfrm rot="10800000">
          <a:off x="1142206" y="214"/>
          <a:ext cx="4037342" cy="501126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0983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900" kern="1200"/>
            <a:t>հետազոտական</a:t>
          </a:r>
          <a:endParaRPr lang="ru-RU" sz="1900" kern="1200"/>
        </a:p>
      </dsp:txBody>
      <dsp:txXfrm rot="10800000">
        <a:off x="1267487" y="214"/>
        <a:ext cx="3912061" cy="501126"/>
      </dsp:txXfrm>
    </dsp:sp>
    <dsp:sp modelId="{9E3EB06D-8571-4847-B0F2-71367A12671A}">
      <dsp:nvSpPr>
        <dsp:cNvPr id="0" name=""/>
        <dsp:cNvSpPr/>
      </dsp:nvSpPr>
      <dsp:spPr>
        <a:xfrm>
          <a:off x="891642" y="214"/>
          <a:ext cx="501126" cy="501126"/>
        </a:xfrm>
        <a:prstGeom prst="ellipse">
          <a:avLst/>
        </a:prstGeom>
        <a:blipFill>
          <a:blip xmlns:r="http://schemas.openxmlformats.org/officeDocument/2006/relationships" r:embed="rId1">
            <a:duotone>
              <a:schemeClr val="accent5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593D9E-1CB8-4060-AC2D-A27CC354EA8F}">
      <dsp:nvSpPr>
        <dsp:cNvPr id="0" name=""/>
        <dsp:cNvSpPr/>
      </dsp:nvSpPr>
      <dsp:spPr>
        <a:xfrm rot="10800000">
          <a:off x="1142206" y="626622"/>
          <a:ext cx="4037342" cy="501126"/>
        </a:xfrm>
        <a:prstGeom prst="homePlat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0983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900" kern="1200"/>
            <a:t>էվրիստիկ</a:t>
          </a:r>
          <a:endParaRPr lang="ru-RU" sz="1900" kern="1200"/>
        </a:p>
      </dsp:txBody>
      <dsp:txXfrm rot="10800000">
        <a:off x="1267487" y="626622"/>
        <a:ext cx="3912061" cy="501126"/>
      </dsp:txXfrm>
    </dsp:sp>
    <dsp:sp modelId="{175A1C0A-0AE0-4C35-9718-95379D431299}">
      <dsp:nvSpPr>
        <dsp:cNvPr id="0" name=""/>
        <dsp:cNvSpPr/>
      </dsp:nvSpPr>
      <dsp:spPr>
        <a:xfrm>
          <a:off x="891642" y="626622"/>
          <a:ext cx="501126" cy="501126"/>
        </a:xfrm>
        <a:prstGeom prst="ellipse">
          <a:avLst/>
        </a:prstGeom>
        <a:blipFill>
          <a:blip xmlns:r="http://schemas.openxmlformats.org/officeDocument/2006/relationships" r:embed="rId1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AB9666-7004-4F59-A054-D7450FCB971A}">
      <dsp:nvSpPr>
        <dsp:cNvPr id="0" name=""/>
        <dsp:cNvSpPr/>
      </dsp:nvSpPr>
      <dsp:spPr>
        <a:xfrm rot="10800000">
          <a:off x="1142206" y="1253031"/>
          <a:ext cx="4037342" cy="501126"/>
        </a:xfrm>
        <a:prstGeom prst="homePlat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0983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900" kern="1200"/>
            <a:t>պրոբլեմի ներկայացման մեթոդ</a:t>
          </a:r>
          <a:endParaRPr lang="ru-RU" sz="1900" kern="1200"/>
        </a:p>
      </dsp:txBody>
      <dsp:txXfrm rot="10800000">
        <a:off x="1267487" y="1253031"/>
        <a:ext cx="3912061" cy="501126"/>
      </dsp:txXfrm>
    </dsp:sp>
    <dsp:sp modelId="{219A1AA5-FF70-45C8-BE1B-5018DD722374}">
      <dsp:nvSpPr>
        <dsp:cNvPr id="0" name=""/>
        <dsp:cNvSpPr/>
      </dsp:nvSpPr>
      <dsp:spPr>
        <a:xfrm>
          <a:off x="891642" y="1253031"/>
          <a:ext cx="501126" cy="501126"/>
        </a:xfrm>
        <a:prstGeom prst="ellipse">
          <a:avLst/>
        </a:prstGeom>
        <a:blipFill>
          <a:blip xmlns:r="http://schemas.openxmlformats.org/officeDocument/2006/relationships" r:embed="rId1">
            <a:duotone>
              <a:schemeClr val="accent3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1D1A-33A3-4403-AD19-E4DF4B70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2022-09-12T19:19:00Z</dcterms:created>
  <dcterms:modified xsi:type="dcterms:W3CDTF">2022-09-12T19:19:00Z</dcterms:modified>
</cp:coreProperties>
</file>