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8E" w:rsidRPr="002E038E" w:rsidRDefault="002E038E" w:rsidP="002E038E">
      <w:pPr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2E038E">
        <w:rPr>
          <w:rFonts w:ascii="Times New Roman" w:hAnsi="Sylfaen" w:cs="Times New Roman"/>
          <w:sz w:val="24"/>
          <w:szCs w:val="24"/>
          <w:lang w:val="hy-AM"/>
        </w:rPr>
        <w:t>ՎԵՐԱՊԱՏՐԱՍՏՈՂ</w:t>
      </w:r>
      <w:r w:rsidRPr="002E038E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E038E">
        <w:rPr>
          <w:rFonts w:ascii="Times New Roman" w:hAnsi="Sylfaen" w:cs="Times New Roman"/>
          <w:sz w:val="24"/>
          <w:szCs w:val="24"/>
          <w:lang w:val="hy-AM"/>
        </w:rPr>
        <w:t>ԿԱԶՄԱԿԵՐՊՈՒԹՅՈՒՆ</w:t>
      </w:r>
    </w:p>
    <w:p w:rsidR="002E038E" w:rsidRPr="002E038E" w:rsidRDefault="002E038E" w:rsidP="002E038E">
      <w:pPr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ՀՀ</w:t>
      </w:r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ԿԳՄՍՆ</w:t>
      </w:r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hy-AM"/>
          </w:rPr>
          <m:t>≪</m:t>
        </m:r>
      </m:oMath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ՄԱՐՏՈՒՆՈՒ</w:t>
      </w:r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Տ</w:t>
      </w:r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. </w:t>
      </w: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ԱԲՐԱՀԱՄՅԱՆԻ</w:t>
      </w:r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</w:p>
    <w:p w:rsidR="002E038E" w:rsidRDefault="002E038E" w:rsidP="002E038E">
      <w:pPr>
        <w:jc w:val="center"/>
        <w:rPr>
          <w:rFonts w:ascii="Times New Roman" w:hAnsi="Sylfaen" w:cs="Times New Roman"/>
          <w:b/>
          <w:sz w:val="28"/>
          <w:szCs w:val="28"/>
          <w:lang w:val="hy-AM"/>
        </w:rPr>
      </w:pP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ԱՆՎԱՆ</w:t>
      </w:r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ԱՎԱԳ</w:t>
      </w:r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>
        <w:rPr>
          <w:rFonts w:ascii="Sylfaen" w:hAnsi="Sylfaen" w:cs="Times New Roman"/>
          <w:b/>
          <w:sz w:val="28"/>
          <w:szCs w:val="28"/>
          <w:lang w:val="hy-AM"/>
        </w:rPr>
        <w:t>Ա</w:t>
      </w: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ԴՊՐՈՑ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hy-AM"/>
          </w:rPr>
          <m:t>≫</m:t>
        </m:r>
      </m:oMath>
      <w:r w:rsidRPr="002E038E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Pr="002E038E">
        <w:rPr>
          <w:rFonts w:ascii="Times New Roman" w:hAnsi="Sylfaen" w:cs="Times New Roman"/>
          <w:b/>
          <w:sz w:val="28"/>
          <w:szCs w:val="28"/>
          <w:lang w:val="hy-AM"/>
        </w:rPr>
        <w:t>ՊՈԱԿ</w:t>
      </w:r>
    </w:p>
    <w:p w:rsidR="002E038E" w:rsidRPr="002E038E" w:rsidRDefault="002E038E" w:rsidP="002E038E">
      <w:pPr>
        <w:jc w:val="center"/>
        <w:rPr>
          <w:rFonts w:ascii="Times New Roman" w:hAnsi="Sylfaen" w:cs="Times New Roman"/>
          <w:b/>
          <w:sz w:val="28"/>
          <w:szCs w:val="28"/>
          <w:lang w:val="hy-AM"/>
        </w:rPr>
      </w:pPr>
    </w:p>
    <w:p w:rsidR="002E038E" w:rsidRPr="002E038E" w:rsidRDefault="002E038E" w:rsidP="002E038E">
      <w:pPr>
        <w:jc w:val="center"/>
        <w:rPr>
          <w:rFonts w:ascii="Times New Roman" w:hAnsi="Sylfaen" w:cs="Times New Roman"/>
          <w:sz w:val="28"/>
          <w:szCs w:val="28"/>
          <w:lang w:val="hy-AM"/>
        </w:rPr>
      </w:pPr>
      <w:r w:rsidRPr="002E038E">
        <w:rPr>
          <w:rFonts w:ascii="Times New Roman" w:hAnsi="Sylfaen" w:cs="Times New Roman"/>
          <w:sz w:val="28"/>
          <w:szCs w:val="28"/>
          <w:lang w:val="hy-AM"/>
        </w:rPr>
        <w:t>ՀԵՐԹԱԿԱՆ</w:t>
      </w:r>
      <w:r w:rsidRPr="002E038E">
        <w:rPr>
          <w:rFonts w:ascii="Times New Roman" w:hAnsi="Sylfaen" w:cs="Times New Roman"/>
          <w:sz w:val="28"/>
          <w:szCs w:val="28"/>
          <w:lang w:val="hy-AM"/>
        </w:rPr>
        <w:t xml:space="preserve"> </w:t>
      </w:r>
      <w:r w:rsidRPr="002E038E">
        <w:rPr>
          <w:rFonts w:ascii="Times New Roman" w:hAnsi="Sylfaen" w:cs="Times New Roman"/>
          <w:sz w:val="28"/>
          <w:szCs w:val="28"/>
          <w:lang w:val="hy-AM"/>
        </w:rPr>
        <w:t>ԱՏԵՍՏԱՎՈՐՄԱՆ</w:t>
      </w:r>
      <w:r w:rsidRPr="002E038E">
        <w:rPr>
          <w:rFonts w:ascii="Times New Roman" w:hAnsi="Sylfaen" w:cs="Times New Roman"/>
          <w:sz w:val="28"/>
          <w:szCs w:val="28"/>
          <w:lang w:val="hy-AM"/>
        </w:rPr>
        <w:t xml:space="preserve"> </w:t>
      </w:r>
      <w:r w:rsidRPr="002E038E">
        <w:rPr>
          <w:rFonts w:ascii="Times New Roman" w:hAnsi="Sylfaen" w:cs="Times New Roman"/>
          <w:sz w:val="28"/>
          <w:szCs w:val="28"/>
          <w:lang w:val="hy-AM"/>
        </w:rPr>
        <w:t>ԵՆԹԱԿԱ</w:t>
      </w:r>
    </w:p>
    <w:p w:rsidR="002E038E" w:rsidRDefault="002E038E" w:rsidP="002E038E">
      <w:pPr>
        <w:jc w:val="center"/>
        <w:rPr>
          <w:rFonts w:ascii="Times New Roman" w:hAnsi="Sylfaen" w:cs="Times New Roman"/>
          <w:sz w:val="28"/>
          <w:szCs w:val="28"/>
          <w:lang w:val="hy-AM"/>
        </w:rPr>
      </w:pPr>
      <w:r w:rsidRPr="002E038E">
        <w:rPr>
          <w:rFonts w:ascii="Times New Roman" w:hAnsi="Sylfaen" w:cs="Times New Roman"/>
          <w:sz w:val="28"/>
          <w:szCs w:val="28"/>
          <w:lang w:val="hy-AM"/>
        </w:rPr>
        <w:t>ՈՒՍՈՒՑԻՉՆԵՐԻ</w:t>
      </w:r>
      <w:r w:rsidRPr="002E038E">
        <w:rPr>
          <w:rFonts w:ascii="Times New Roman" w:hAnsi="Sylfaen" w:cs="Times New Roman"/>
          <w:sz w:val="28"/>
          <w:szCs w:val="28"/>
          <w:lang w:val="hy-AM"/>
        </w:rPr>
        <w:t xml:space="preserve"> </w:t>
      </w:r>
      <w:r w:rsidRPr="002E038E">
        <w:rPr>
          <w:rFonts w:ascii="Times New Roman" w:hAnsi="Sylfaen" w:cs="Times New Roman"/>
          <w:sz w:val="28"/>
          <w:szCs w:val="28"/>
          <w:lang w:val="hy-AM"/>
        </w:rPr>
        <w:t>ՎԵՐԱՊԱՏՐԱՍՏՈՒՄ</w:t>
      </w:r>
    </w:p>
    <w:p w:rsidR="002E038E" w:rsidRDefault="002E038E" w:rsidP="002E038E">
      <w:pPr>
        <w:jc w:val="center"/>
        <w:rPr>
          <w:rFonts w:ascii="Times New Roman" w:hAnsi="Sylfaen" w:cs="Times New Roman"/>
          <w:sz w:val="28"/>
          <w:szCs w:val="28"/>
          <w:lang w:val="hy-AM"/>
        </w:rPr>
      </w:pPr>
    </w:p>
    <w:p w:rsidR="002E038E" w:rsidRPr="002E038E" w:rsidRDefault="002E038E" w:rsidP="002E038E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hy-AM"/>
        </w:rPr>
      </w:pPr>
      <w:r w:rsidRPr="002E038E">
        <w:rPr>
          <w:rFonts w:ascii="Times New Roman" w:hAnsi="Sylfaen" w:cs="Times New Roman"/>
          <w:sz w:val="52"/>
          <w:szCs w:val="52"/>
          <w:lang w:val="hy-AM"/>
        </w:rPr>
        <w:t>ԱՎԱՐՏԱԿԱՆ</w:t>
      </w:r>
      <w:r w:rsidRPr="002E038E">
        <w:rPr>
          <w:rFonts w:ascii="Times New Roman" w:hAnsi="Times New Roman" w:cs="Times New Roman"/>
          <w:sz w:val="52"/>
          <w:szCs w:val="52"/>
          <w:lang w:val="hy-AM"/>
        </w:rPr>
        <w:t xml:space="preserve"> </w:t>
      </w:r>
    </w:p>
    <w:p w:rsidR="002E038E" w:rsidRPr="002E038E" w:rsidRDefault="002E038E" w:rsidP="002E038E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hy-AM"/>
        </w:rPr>
      </w:pPr>
      <w:r w:rsidRPr="002E038E">
        <w:rPr>
          <w:rFonts w:ascii="Times New Roman" w:hAnsi="Sylfaen" w:cs="Times New Roman"/>
          <w:sz w:val="52"/>
          <w:szCs w:val="52"/>
          <w:lang w:val="hy-AM"/>
        </w:rPr>
        <w:t>ՀԵՏԱԶՈՏԱԿԱՆ</w:t>
      </w:r>
    </w:p>
    <w:p w:rsidR="002E038E" w:rsidRPr="002E038E" w:rsidRDefault="002E038E" w:rsidP="002E038E">
      <w:pPr>
        <w:spacing w:line="240" w:lineRule="auto"/>
        <w:jc w:val="center"/>
        <w:rPr>
          <w:rFonts w:ascii="Times New Roman" w:hAnsi="Sylfaen" w:cs="Times New Roman"/>
          <w:sz w:val="52"/>
          <w:szCs w:val="52"/>
          <w:lang w:val="hy-AM"/>
        </w:rPr>
      </w:pPr>
      <w:r w:rsidRPr="002E038E">
        <w:rPr>
          <w:rFonts w:ascii="Times New Roman" w:hAnsi="Times New Roman" w:cs="Times New Roman"/>
          <w:sz w:val="52"/>
          <w:szCs w:val="52"/>
          <w:lang w:val="hy-AM"/>
        </w:rPr>
        <w:t xml:space="preserve"> </w:t>
      </w:r>
      <w:r w:rsidRPr="002E038E">
        <w:rPr>
          <w:rFonts w:ascii="Times New Roman" w:hAnsi="Sylfaen" w:cs="Times New Roman"/>
          <w:sz w:val="52"/>
          <w:szCs w:val="52"/>
          <w:lang w:val="hy-AM"/>
        </w:rPr>
        <w:t>ԱՇԽԱՏԱՆՔ</w:t>
      </w:r>
    </w:p>
    <w:p w:rsidR="002E038E" w:rsidRDefault="002E038E" w:rsidP="002E038E">
      <w:pPr>
        <w:spacing w:line="240" w:lineRule="auto"/>
        <w:rPr>
          <w:rFonts w:ascii="Times New Roman" w:hAnsi="Sylfaen" w:cs="Times New Roman"/>
          <w:sz w:val="32"/>
          <w:szCs w:val="32"/>
          <w:lang w:val="hy-AM"/>
        </w:rPr>
        <w:sectPr w:rsidR="002E038E" w:rsidSect="007715DA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1B43" w:rsidRPr="00C23742" w:rsidTr="008A1B43">
        <w:trPr>
          <w:trHeight w:val="5600"/>
        </w:trPr>
        <w:tc>
          <w:tcPr>
            <w:tcW w:w="4785" w:type="dxa"/>
          </w:tcPr>
          <w:p w:rsidR="008A1B43" w:rsidRDefault="008A1B43" w:rsidP="002E038E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ԹԵՄԱ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>՝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DA373A" w:rsidRDefault="00DA373A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ԱՆՑԿԱՑՄԱՆ</w:t>
            </w: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 xml:space="preserve"> </w:t>
            </w: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ՎԱՅՐ</w:t>
            </w:r>
            <w:r w:rsidR="00BE2909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՝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 </w:t>
            </w: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P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ԱՇԽԱՏԱՆՔԻ</w:t>
            </w:r>
            <w:r w:rsidR="00BE2909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 xml:space="preserve"> </w:t>
            </w: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 xml:space="preserve"> </w:t>
            </w: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ՂԵԿԱՎԱՐ</w:t>
            </w:r>
            <w:r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 xml:space="preserve"> </w:t>
            </w:r>
            <w:r w:rsidR="00BE2909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ՆԵՐ</w:t>
            </w:r>
            <w:r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 xml:space="preserve"> </w:t>
            </w:r>
            <w:r w:rsidR="00BE2909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՝</w:t>
            </w:r>
            <w:r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 xml:space="preserve">                   </w:t>
            </w:r>
          </w:p>
          <w:p w:rsidR="008A1B43" w:rsidRDefault="008A1B43" w:rsidP="008A1B43">
            <w:pPr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ՈՒՍՈՒՑԻՉ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 w:rsidR="00BE2909">
              <w:rPr>
                <w:rFonts w:ascii="Times New Roman" w:hAnsi="Sylfaen" w:cs="Times New Roman"/>
                <w:sz w:val="28"/>
                <w:szCs w:val="28"/>
                <w:lang w:val="hy-AM"/>
              </w:rPr>
              <w:t>՝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    </w:t>
            </w: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</w:p>
          <w:p w:rsidR="008A1B43" w:rsidRPr="008A1B43" w:rsidRDefault="008A1B43" w:rsidP="008A1B43">
            <w:pPr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</w:pPr>
            <w:r w:rsidRPr="002E038E">
              <w:rPr>
                <w:rFonts w:ascii="Times New Roman" w:hAnsi="Sylfaen" w:cs="Times New Roman"/>
                <w:b/>
                <w:sz w:val="28"/>
                <w:szCs w:val="28"/>
                <w:lang w:val="hy-AM"/>
              </w:rPr>
              <w:t>ԴՊՐՈՑ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                 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                                                   </w:t>
            </w:r>
          </w:p>
        </w:tc>
        <w:tc>
          <w:tcPr>
            <w:tcW w:w="4786" w:type="dxa"/>
          </w:tcPr>
          <w:p w:rsidR="008A1B43" w:rsidRDefault="008A1B43" w:rsidP="002E038E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jc w:val="both"/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>ՔՆՆԴԱՏԱԿԱՆ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>ՄՏԱԾՈՂՈՒԹՅԱՆ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>ԶԱՐԳԱՑՈՒՄԸ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 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>ՏԱՐՐԱԿԱՆ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>ԴԱՍԱՐԱՆՆԵՐՈՒՄ</w:t>
            </w:r>
          </w:p>
          <w:p w:rsidR="00DA373A" w:rsidRDefault="00DA373A" w:rsidP="008A1B43">
            <w:pPr>
              <w:jc w:val="both"/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jc w:val="both"/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 w:rsidR="007C0F07">
              <w:rPr>
                <w:rFonts w:ascii="Times New Roman" w:hAnsi="Sylfaen" w:cs="Times New Roman"/>
                <w:sz w:val="28"/>
                <w:szCs w:val="28"/>
                <w:lang w:val="hy-AM"/>
              </w:rPr>
              <w:t>ՎԱՂԱՐՇԱՊԱՏԻ</w:t>
            </w:r>
            <w:r w:rsidR="007C0F07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 </w:t>
            </w:r>
            <w:r w:rsidR="000E719A" w:rsidRPr="00C86093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N </w:t>
            </w:r>
            <w:r w:rsidR="007C0F07">
              <w:rPr>
                <w:rFonts w:ascii="Times New Roman" w:hAnsi="Sylfaen" w:cs="Times New Roman"/>
                <w:sz w:val="28"/>
                <w:szCs w:val="28"/>
                <w:lang w:val="hy-AM"/>
              </w:rPr>
              <w:t>5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                                                               </w:t>
            </w:r>
          </w:p>
          <w:p w:rsidR="008A1B43" w:rsidRDefault="008A1B43" w:rsidP="008A1B43">
            <w:pPr>
              <w:jc w:val="both"/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BE2909" w:rsidP="008A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>Ա</w:t>
            </w: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․ ՆՇԱՆՅԱՆ</w:t>
            </w:r>
          </w:p>
          <w:p w:rsidR="00BE2909" w:rsidRDefault="00BE2909" w:rsidP="008A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Ա․ ՍՏԵՓԱՆՅԱՆ</w:t>
            </w:r>
          </w:p>
          <w:p w:rsidR="00BE2909" w:rsidRPr="00BE2909" w:rsidRDefault="00BE2909" w:rsidP="008A1B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Ս․ ՊԵՏՐՈՍՅԱՆ</w:t>
            </w: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8A1B43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</w:p>
          <w:p w:rsidR="008A1B43" w:rsidRDefault="00BE2909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>ԱԻԴԱ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>ՍԵՐՈԲՅԱՆ</w:t>
            </w:r>
          </w:p>
          <w:p w:rsidR="008A1B43" w:rsidRPr="002E038E" w:rsidRDefault="008A1B43" w:rsidP="008A1B43">
            <w:pPr>
              <w:jc w:val="both"/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 w:rsidRPr="002E038E"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</w:p>
          <w:p w:rsidR="008A1B43" w:rsidRDefault="00BE2909" w:rsidP="008A1B43">
            <w:pPr>
              <w:rPr>
                <w:rFonts w:ascii="Times New Roman" w:hAnsi="Sylfae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>ՇԱՀՈՒՄՅԱՆԻ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>ՄԻՋՆԱԿԱՐԳ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 xml:space="preserve"> </w:t>
            </w:r>
            <w:r>
              <w:rPr>
                <w:rFonts w:ascii="Times New Roman" w:hAnsi="Sylfaen" w:cs="Times New Roman"/>
                <w:sz w:val="28"/>
                <w:szCs w:val="28"/>
                <w:lang w:val="hy-AM"/>
              </w:rPr>
              <w:t>ԴՊՐՈՑ</w:t>
            </w:r>
          </w:p>
        </w:tc>
      </w:tr>
    </w:tbl>
    <w:p w:rsidR="002E038E" w:rsidRDefault="002E038E" w:rsidP="002E038E">
      <w:pPr>
        <w:rPr>
          <w:rFonts w:ascii="Times New Roman" w:hAnsi="Sylfaen" w:cs="Times New Roman"/>
          <w:sz w:val="28"/>
          <w:szCs w:val="28"/>
          <w:lang w:val="hy-AM"/>
        </w:rPr>
      </w:pPr>
    </w:p>
    <w:p w:rsidR="008A1B43" w:rsidRDefault="00BE2909" w:rsidP="008A1B43">
      <w:pPr>
        <w:jc w:val="center"/>
        <w:rPr>
          <w:rFonts w:ascii="Times New Roman" w:hAnsi="Sylfaen" w:cs="Times New Roman"/>
          <w:sz w:val="28"/>
          <w:szCs w:val="28"/>
          <w:lang w:val="hy-AM"/>
        </w:rPr>
      </w:pPr>
      <w:r>
        <w:rPr>
          <w:rFonts w:ascii="Times New Roman" w:hAnsi="Sylfaen" w:cs="Times New Roman"/>
          <w:sz w:val="28"/>
          <w:szCs w:val="28"/>
          <w:lang w:val="hy-AM"/>
        </w:rPr>
        <w:t>2022</w:t>
      </w:r>
    </w:p>
    <w:p w:rsidR="00DA373A" w:rsidRDefault="00DA373A" w:rsidP="00DA373A">
      <w:pPr>
        <w:jc w:val="center"/>
        <w:rPr>
          <w:rFonts w:ascii="Times New Roman" w:hAnsi="Sylfaen" w:cs="Times New Roman"/>
          <w:sz w:val="28"/>
          <w:szCs w:val="28"/>
          <w:lang w:val="hy-AM"/>
        </w:rPr>
      </w:pPr>
    </w:p>
    <w:p w:rsidR="00DA373A" w:rsidRDefault="00DA373A" w:rsidP="00DA373A">
      <w:pPr>
        <w:jc w:val="center"/>
        <w:rPr>
          <w:rFonts w:ascii="Times New Roman" w:hAnsi="Sylfaen" w:cs="Times New Roman"/>
          <w:sz w:val="28"/>
          <w:szCs w:val="28"/>
          <w:lang w:val="hy-AM"/>
        </w:rPr>
      </w:pPr>
      <w:r>
        <w:rPr>
          <w:rFonts w:ascii="Times New Roman" w:hAnsi="Sylfaen" w:cs="Times New Roman"/>
          <w:sz w:val="28"/>
          <w:szCs w:val="28"/>
          <w:lang w:val="hy-AM"/>
        </w:rPr>
        <w:br w:type="page"/>
      </w:r>
      <w:r w:rsidRPr="00DA373A">
        <w:rPr>
          <w:rFonts w:ascii="Times New Roman" w:hAnsi="Sylfaen" w:cs="Times New Roman"/>
          <w:sz w:val="28"/>
          <w:szCs w:val="28"/>
          <w:lang w:val="hy-AM"/>
        </w:rPr>
        <w:lastRenderedPageBreak/>
        <w:t>ԲՈՎԱՆԴԱԿՈՒԹՅՈՒՆ</w:t>
      </w:r>
    </w:p>
    <w:p w:rsidR="007721A2" w:rsidRPr="007721A2" w:rsidRDefault="00A66A2B" w:rsidP="0060793B">
      <w:pPr>
        <w:pStyle w:val="NormalWeb"/>
        <w:numPr>
          <w:ilvl w:val="0"/>
          <w:numId w:val="4"/>
        </w:numPr>
        <w:shd w:val="clear" w:color="auto" w:fill="FFFFFF"/>
        <w:spacing w:after="136" w:afterAutospacing="0" w:line="276" w:lineRule="auto"/>
        <w:jc w:val="both"/>
        <w:rPr>
          <w:rFonts w:ascii="Sylfaen" w:hAnsi="Sylfaen"/>
          <w:color w:val="000000"/>
          <w:sz w:val="28"/>
          <w:szCs w:val="28"/>
          <w:lang w:val="hy-AM"/>
        </w:rPr>
      </w:pPr>
      <w:r>
        <w:rPr>
          <w:rFonts w:ascii="Sylfaen" w:hAnsi="Sylfaen"/>
          <w:color w:val="000000"/>
          <w:sz w:val="28"/>
          <w:szCs w:val="28"/>
          <w:lang w:val="hy-AM"/>
        </w:rPr>
        <w:t>Ներածություն..................................................................</w:t>
      </w:r>
      <w:r w:rsidR="007715DA">
        <w:rPr>
          <w:rFonts w:ascii="Sylfaen" w:hAnsi="Sylfaen"/>
          <w:color w:val="000000"/>
          <w:sz w:val="28"/>
          <w:szCs w:val="28"/>
          <w:lang w:val="hy-AM"/>
        </w:rPr>
        <w:t>.............................3</w:t>
      </w:r>
    </w:p>
    <w:p w:rsidR="00AC48F1" w:rsidRDefault="00AC48F1" w:rsidP="0060793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color w:val="000000"/>
          <w:sz w:val="28"/>
          <w:szCs w:val="28"/>
          <w:lang w:val="hy-AM"/>
        </w:rPr>
      </w:pPr>
      <w:r>
        <w:rPr>
          <w:rFonts w:ascii="Sylfaen" w:hAnsi="Sylfaen" w:cs="Sylfaen"/>
          <w:color w:val="000000"/>
          <w:sz w:val="28"/>
          <w:szCs w:val="28"/>
          <w:lang w:val="hy-AM"/>
        </w:rPr>
        <w:t>Գրականության ակնարկ</w:t>
      </w:r>
    </w:p>
    <w:p w:rsidR="00A66A2B" w:rsidRPr="00A66A2B" w:rsidRDefault="00A66A2B" w:rsidP="00AC48F1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Sylfaen"/>
          <w:color w:val="000000"/>
          <w:sz w:val="28"/>
          <w:szCs w:val="28"/>
          <w:lang w:val="hy-AM"/>
        </w:rPr>
      </w:pPr>
      <w:r>
        <w:rPr>
          <w:rFonts w:ascii="Sylfaen" w:hAnsi="Sylfaen" w:cs="Sylfaen"/>
          <w:color w:val="000000"/>
          <w:sz w:val="28"/>
          <w:szCs w:val="28"/>
          <w:lang w:val="hy-AM"/>
        </w:rPr>
        <w:t xml:space="preserve">Քննադատական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  <w:lang w:val="hy-AM"/>
        </w:rPr>
        <w:t>մտածողության տեսությունից..............</w:t>
      </w:r>
      <w:r w:rsidR="007715DA">
        <w:rPr>
          <w:rFonts w:ascii="Sylfaen" w:hAnsi="Sylfaen" w:cs="Sylfaen"/>
          <w:color w:val="000000"/>
          <w:sz w:val="28"/>
          <w:szCs w:val="28"/>
          <w:lang w:val="hy-AM"/>
        </w:rPr>
        <w:t>....................4</w:t>
      </w:r>
    </w:p>
    <w:p w:rsidR="00A66A2B" w:rsidRPr="00A66A2B" w:rsidRDefault="00A66A2B" w:rsidP="0060793B">
      <w:pPr>
        <w:pStyle w:val="ListParagraph"/>
        <w:numPr>
          <w:ilvl w:val="0"/>
          <w:numId w:val="4"/>
        </w:numPr>
        <w:spacing w:after="136"/>
        <w:jc w:val="both"/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</w:pP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Քննադատական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 xml:space="preserve">մտածողության զարգացման 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անհրաժեշտությունը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դպրոցում</w:t>
      </w:r>
      <w:r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..............................</w:t>
      </w:r>
      <w:r w:rsidR="007715DA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.........7</w:t>
      </w:r>
    </w:p>
    <w:p w:rsidR="00A66A2B" w:rsidRPr="00A66A2B" w:rsidRDefault="00A66A2B" w:rsidP="0060793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6" w:afterAutospacing="0" w:line="276" w:lineRule="auto"/>
        <w:jc w:val="both"/>
        <w:rPr>
          <w:rFonts w:ascii="Sylfaen" w:hAnsi="Sylfaen"/>
          <w:color w:val="000000"/>
          <w:sz w:val="28"/>
          <w:szCs w:val="28"/>
          <w:lang w:val="hy-AM"/>
        </w:rPr>
      </w:pP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Հետազոտության նպատակը և խնդիրները</w:t>
      </w:r>
      <w:r>
        <w:rPr>
          <w:rFonts w:ascii="Sylfaen" w:hAnsi="Sylfaen" w:cs="Sylfaen"/>
          <w:color w:val="000000"/>
          <w:sz w:val="28"/>
          <w:szCs w:val="28"/>
          <w:lang w:val="hy-AM"/>
        </w:rPr>
        <w:t>.................................</w:t>
      </w:r>
      <w:r w:rsidR="007715DA">
        <w:rPr>
          <w:rFonts w:ascii="Sylfaen" w:hAnsi="Sylfaen" w:cs="Sylfaen"/>
          <w:color w:val="000000"/>
          <w:sz w:val="28"/>
          <w:szCs w:val="28"/>
          <w:lang w:val="hy-AM"/>
        </w:rPr>
        <w:t>.........10</w:t>
      </w:r>
    </w:p>
    <w:p w:rsidR="00A66A2B" w:rsidRPr="00A66A2B" w:rsidRDefault="00A66A2B" w:rsidP="0060793B">
      <w:pPr>
        <w:pStyle w:val="ListParagraph"/>
        <w:numPr>
          <w:ilvl w:val="0"/>
          <w:numId w:val="4"/>
        </w:numPr>
        <w:spacing w:after="136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A66A2B"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>Մեթոդները</w:t>
      </w:r>
      <w:r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>.....................................................................................</w:t>
      </w:r>
      <w:r w:rsidR="007715DA"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>............12</w:t>
      </w:r>
    </w:p>
    <w:p w:rsidR="00A66A2B" w:rsidRPr="007715DA" w:rsidRDefault="00A66A2B" w:rsidP="007715DA">
      <w:pPr>
        <w:pStyle w:val="ListParagraph"/>
        <w:numPr>
          <w:ilvl w:val="0"/>
          <w:numId w:val="4"/>
        </w:numPr>
        <w:spacing w:after="136"/>
        <w:jc w:val="both"/>
        <w:rPr>
          <w:rFonts w:ascii="Sylfaen" w:eastAsia="Times New Roman" w:hAnsi="Sylfaen" w:cs="Times New Roman"/>
          <w:bCs/>
          <w:color w:val="000000"/>
          <w:sz w:val="28"/>
          <w:szCs w:val="28"/>
          <w:lang w:val="hy-AM"/>
        </w:rPr>
      </w:pP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Քննադատական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մտածողության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զարգացումը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մայրենիի</w:t>
      </w:r>
      <w:r w:rsidR="00825A94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,</w:t>
      </w:r>
      <w:r w:rsidR="007715DA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 xml:space="preserve"> և մաթեմատիկայի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ուսուցմա</w:t>
      </w:r>
      <w:r w:rsidR="007715DA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ն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> </w:t>
      </w:r>
      <w:r w:rsidRPr="007715DA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գործընթացում.............</w:t>
      </w:r>
      <w:r w:rsidR="007715DA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...........................15</w:t>
      </w:r>
    </w:p>
    <w:p w:rsidR="00A66A2B" w:rsidRDefault="00D67A8B" w:rsidP="0060793B">
      <w:pPr>
        <w:spacing w:after="136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D67A8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Ամփոփում</w:t>
      </w:r>
      <w:r w:rsidR="00A66A2B" w:rsidRPr="00D67A8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</w:t>
      </w:r>
      <w:r w:rsid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</w:t>
      </w:r>
      <w:r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..........</w:t>
      </w:r>
      <w:r w:rsidR="00A66A2B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..........................................................................</w:t>
      </w:r>
      <w:r w:rsidR="00C23742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.................16</w:t>
      </w:r>
    </w:p>
    <w:p w:rsidR="001850A5" w:rsidRPr="00027D64" w:rsidRDefault="00A66A2B" w:rsidP="00C86093">
      <w:pPr>
        <w:spacing w:after="136"/>
        <w:jc w:val="both"/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</w:pPr>
      <w:r w:rsidRPr="00027D64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Օգտագործված</w:t>
      </w:r>
      <w:r w:rsidRPr="00027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 xml:space="preserve"> </w:t>
      </w:r>
      <w:r w:rsidRPr="00027D64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գրականության</w:t>
      </w:r>
      <w:r w:rsidRPr="00027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y-AM"/>
        </w:rPr>
        <w:t xml:space="preserve"> </w:t>
      </w:r>
      <w:r w:rsidRPr="00027D64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ցանկ</w:t>
      </w:r>
      <w:r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..................................................</w:t>
      </w:r>
      <w:r w:rsidR="007715DA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...........</w:t>
      </w:r>
      <w:r w:rsidR="00027D64">
        <w:rPr>
          <w:rFonts w:ascii="Sylfaen" w:eastAsia="Times New Roman" w:hAnsi="Sylfaen" w:cs="Sylfaen"/>
          <w:bCs/>
          <w:color w:val="000000"/>
          <w:sz w:val="28"/>
          <w:szCs w:val="28"/>
          <w:lang w:val="hy-AM"/>
        </w:rPr>
        <w:t>18</w:t>
      </w:r>
    </w:p>
    <w:p w:rsidR="001850A5" w:rsidRPr="00A66A2B" w:rsidRDefault="001850A5" w:rsidP="0060793B">
      <w:p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</w:p>
    <w:p w:rsidR="00DA373A" w:rsidRDefault="00DA373A">
      <w:pPr>
        <w:rPr>
          <w:rFonts w:ascii="Times New Roman" w:hAnsi="Sylfaen" w:cs="Times New Roman"/>
          <w:sz w:val="28"/>
          <w:szCs w:val="28"/>
          <w:lang w:val="hy-AM"/>
        </w:rPr>
      </w:pPr>
      <w:r>
        <w:rPr>
          <w:rFonts w:ascii="Times New Roman" w:hAnsi="Sylfaen" w:cs="Times New Roman"/>
          <w:sz w:val="28"/>
          <w:szCs w:val="28"/>
          <w:lang w:val="hy-AM"/>
        </w:rPr>
        <w:br w:type="page"/>
      </w:r>
    </w:p>
    <w:p w:rsidR="007721A2" w:rsidRPr="007721A2" w:rsidRDefault="007721A2" w:rsidP="00F16D16">
      <w:pPr>
        <w:pStyle w:val="NormalWeb"/>
        <w:shd w:val="clear" w:color="auto" w:fill="FFFFFF"/>
        <w:spacing w:after="136" w:afterAutospacing="0" w:line="276" w:lineRule="auto"/>
        <w:ind w:firstLine="357"/>
        <w:jc w:val="center"/>
        <w:rPr>
          <w:rFonts w:ascii="Sylfaen" w:hAnsi="Sylfaen"/>
          <w:b/>
          <w:color w:val="000000"/>
          <w:sz w:val="28"/>
          <w:szCs w:val="28"/>
          <w:lang w:val="hy-AM"/>
        </w:rPr>
      </w:pPr>
      <w:r w:rsidRPr="007721A2">
        <w:rPr>
          <w:rFonts w:ascii="Sylfaen" w:hAnsi="Sylfaen"/>
          <w:b/>
          <w:color w:val="000000"/>
          <w:sz w:val="28"/>
          <w:szCs w:val="28"/>
          <w:lang w:val="hy-AM"/>
        </w:rPr>
        <w:lastRenderedPageBreak/>
        <w:t>Ներածություն</w:t>
      </w:r>
    </w:p>
    <w:p w:rsidR="007721A2" w:rsidRPr="007721A2" w:rsidRDefault="007721A2" w:rsidP="00F16D1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hy-AM"/>
        </w:rPr>
      </w:pPr>
      <w:r w:rsidRPr="007721A2">
        <w:rPr>
          <w:rFonts w:ascii="Sylfaen" w:hAnsi="Sylfaen"/>
          <w:color w:val="000000"/>
          <w:sz w:val="28"/>
          <w:szCs w:val="28"/>
          <w:lang w:val="hy-AM"/>
        </w:rPr>
        <w:t>Հասարակական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կյանքի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տեղաշարժերի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արդի</w:t>
      </w:r>
      <w:r>
        <w:rPr>
          <w:rFonts w:ascii="Sylfaen" w:hAnsi="Sylfaen"/>
          <w:color w:val="000000"/>
          <w:sz w:val="28"/>
          <w:szCs w:val="28"/>
          <w:lang w:val="hy-AM"/>
        </w:rPr>
        <w:t xml:space="preserve">      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ժամանակաշրջանում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դպրոցը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նույնպես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որոշակի</w:t>
      </w:r>
      <w:r>
        <w:rPr>
          <w:rFonts w:ascii="Sylfaen" w:hAnsi="Sylfaen"/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փոփոխությունների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ենթարկվում</w:t>
      </w:r>
      <w:r w:rsidRPr="007721A2">
        <w:rPr>
          <w:color w:val="000000"/>
          <w:sz w:val="28"/>
          <w:szCs w:val="28"/>
          <w:lang w:val="hy-AM"/>
        </w:rPr>
        <w:t>:</w:t>
      </w:r>
    </w:p>
    <w:p w:rsidR="007721A2" w:rsidRPr="007721A2" w:rsidRDefault="007721A2" w:rsidP="00F16D1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hy-AM"/>
        </w:rPr>
      </w:pPr>
      <w:r w:rsidRPr="007721A2">
        <w:rPr>
          <w:rFonts w:ascii="Sylfaen" w:hAnsi="Sylfaen"/>
          <w:color w:val="000000"/>
          <w:sz w:val="28"/>
          <w:szCs w:val="28"/>
          <w:lang w:val="hy-AM"/>
        </w:rPr>
        <w:t>Աշակերտը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գիտելիքներ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մտապահողից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ու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վերարտադրողից</w:t>
      </w:r>
      <w:r w:rsidRPr="007721A2">
        <w:rPr>
          <w:color w:val="000000"/>
          <w:sz w:val="28"/>
          <w:szCs w:val="28"/>
          <w:lang w:val="hy-AM"/>
        </w:rPr>
        <w:t>,</w:t>
      </w:r>
      <w:r>
        <w:rPr>
          <w:rFonts w:ascii="Sylfaen" w:hAnsi="Sylfaen"/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այսինքն</w:t>
      </w:r>
      <w:r w:rsidRPr="007721A2">
        <w:rPr>
          <w:color w:val="000000"/>
          <w:sz w:val="28"/>
          <w:szCs w:val="28"/>
          <w:lang w:val="hy-AM"/>
        </w:rPr>
        <w:t xml:space="preserve">`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ուսուցման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օբյեկտից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վերաճում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ուսուցման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գործընթացի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գործուն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մասնակցի</w:t>
      </w:r>
      <w:r w:rsidRPr="007721A2">
        <w:rPr>
          <w:color w:val="000000"/>
          <w:sz w:val="28"/>
          <w:szCs w:val="28"/>
          <w:lang w:val="hy-AM"/>
        </w:rPr>
        <w:t xml:space="preserve">`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ուսուցման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սուբյեկտի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ինքնուրույն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որոշումներ</w:t>
      </w:r>
      <w:r>
        <w:rPr>
          <w:rFonts w:ascii="Sylfaen" w:hAnsi="Sylfaen"/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կայացնողի</w:t>
      </w:r>
      <w:r w:rsidRPr="007721A2">
        <w:rPr>
          <w:color w:val="000000"/>
          <w:sz w:val="28"/>
          <w:szCs w:val="28"/>
          <w:lang w:val="hy-AM"/>
        </w:rPr>
        <w:t xml:space="preserve">: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Իսկ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դա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էլ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կյանքի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հրամայական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պահանջն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>:</w:t>
      </w:r>
    </w:p>
    <w:p w:rsidR="007721A2" w:rsidRPr="007721A2" w:rsidRDefault="007721A2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color w:val="000000"/>
          <w:sz w:val="28"/>
          <w:szCs w:val="28"/>
          <w:lang w:val="hy-AM"/>
        </w:rPr>
      </w:pPr>
      <w:r w:rsidRPr="007721A2">
        <w:rPr>
          <w:rFonts w:ascii="Sylfaen" w:hAnsi="Sylfaen"/>
          <w:color w:val="000000"/>
          <w:sz w:val="28"/>
          <w:szCs w:val="28"/>
          <w:lang w:val="hy-AM"/>
        </w:rPr>
        <w:t>Ուսուցման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ժամանակակից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տեխնոլոգիաների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օգտագործումը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պա</w:t>
      </w:r>
      <w:r w:rsidRPr="007721A2">
        <w:rPr>
          <w:color w:val="000000"/>
          <w:sz w:val="28"/>
          <w:szCs w:val="28"/>
          <w:lang w:val="hy-AM"/>
        </w:rPr>
        <w:softHyphen/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հանջներ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ներկայացնում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ուսուցչին</w:t>
      </w:r>
      <w:r w:rsidRPr="007721A2">
        <w:rPr>
          <w:color w:val="000000"/>
          <w:sz w:val="28"/>
          <w:szCs w:val="28"/>
          <w:lang w:val="hy-AM"/>
        </w:rPr>
        <w:t xml:space="preserve">: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Նա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պետք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դառնա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ոչ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թե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ուսումնական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գործընթացի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թելադրողը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այլ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լինի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ուղղորդողի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օգնականի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խթանողի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մաս</w:t>
      </w:r>
      <w:r w:rsidRPr="007721A2">
        <w:rPr>
          <w:color w:val="000000"/>
          <w:sz w:val="28"/>
          <w:szCs w:val="28"/>
          <w:lang w:val="hy-AM"/>
        </w:rPr>
        <w:softHyphen/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նակցի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դերում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և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հնարավորություն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ընձեռի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աշակերտներին՝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խորհելու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և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ան</w:t>
      </w:r>
      <w:r w:rsidRPr="007721A2">
        <w:rPr>
          <w:color w:val="000000"/>
          <w:sz w:val="28"/>
          <w:szCs w:val="28"/>
          <w:lang w:val="hy-AM"/>
        </w:rPr>
        <w:softHyphen/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կաշկանդ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ինքնարտահայտվելու</w:t>
      </w:r>
      <w:r w:rsidRPr="007721A2">
        <w:rPr>
          <w:color w:val="000000"/>
          <w:sz w:val="28"/>
          <w:szCs w:val="28"/>
          <w:lang w:val="hy-AM"/>
        </w:rPr>
        <w:t>:</w:t>
      </w:r>
    </w:p>
    <w:p w:rsidR="003C27DD" w:rsidRPr="00A66A2B" w:rsidRDefault="007721A2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color w:val="000000"/>
          <w:sz w:val="28"/>
          <w:szCs w:val="28"/>
          <w:lang w:val="hy-AM"/>
        </w:rPr>
      </w:pPr>
      <w:r w:rsidRPr="007721A2">
        <w:rPr>
          <w:rFonts w:ascii="Sylfaen" w:hAnsi="Sylfaen"/>
          <w:color w:val="000000"/>
          <w:sz w:val="28"/>
          <w:szCs w:val="28"/>
          <w:lang w:val="hy-AM"/>
        </w:rPr>
        <w:t>Դպրոց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մուտք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գործող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նորարարական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մանկավարժական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տեխնոլո</w:t>
      </w:r>
      <w:r w:rsidRPr="007721A2">
        <w:rPr>
          <w:color w:val="000000"/>
          <w:sz w:val="28"/>
          <w:szCs w:val="28"/>
          <w:lang w:val="hy-AM"/>
        </w:rPr>
        <w:softHyphen/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գիաների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թվին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պատկանում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քննադական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մտածողության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զարգացման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տե</w:t>
      </w:r>
      <w:r w:rsidRPr="007721A2">
        <w:rPr>
          <w:color w:val="000000"/>
          <w:sz w:val="28"/>
          <w:szCs w:val="28"/>
          <w:lang w:val="hy-AM"/>
        </w:rPr>
        <w:softHyphen/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սությունը</w:t>
      </w:r>
      <w:r w:rsidRPr="007721A2">
        <w:rPr>
          <w:color w:val="000000"/>
          <w:sz w:val="28"/>
          <w:szCs w:val="28"/>
          <w:lang w:val="hy-AM"/>
        </w:rPr>
        <w:t>:«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Քննադատական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մտածողություն</w:t>
      </w:r>
      <w:r w:rsidRPr="007721A2">
        <w:rPr>
          <w:color w:val="000000"/>
          <w:sz w:val="28"/>
          <w:szCs w:val="28"/>
          <w:lang w:val="hy-AM"/>
        </w:rPr>
        <w:t xml:space="preserve">»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եզրույթն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առաջին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հայացքից</w:t>
      </w:r>
      <w:r>
        <w:rPr>
          <w:rFonts w:ascii="Sylfaen" w:hAnsi="Sylfaen"/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բացա</w:t>
      </w:r>
      <w:r w:rsidRPr="007721A2">
        <w:rPr>
          <w:color w:val="000000"/>
          <w:sz w:val="28"/>
          <w:szCs w:val="28"/>
          <w:lang w:val="hy-AM"/>
        </w:rPr>
        <w:softHyphen/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սական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երանգ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պարունակում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քանզի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այն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զուգորդվում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«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քննադատել</w:t>
      </w:r>
      <w:r w:rsidRPr="007721A2">
        <w:rPr>
          <w:color w:val="000000"/>
          <w:sz w:val="28"/>
          <w:szCs w:val="28"/>
          <w:lang w:val="hy-AM"/>
        </w:rPr>
        <w:t xml:space="preserve">»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բառին</w:t>
      </w:r>
      <w:r w:rsidRPr="007721A2">
        <w:rPr>
          <w:color w:val="000000"/>
          <w:sz w:val="28"/>
          <w:szCs w:val="28"/>
          <w:lang w:val="hy-AM"/>
        </w:rPr>
        <w:t xml:space="preserve">: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Սակայն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այս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բառը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ներառում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</w:t>
      </w:r>
      <w:r w:rsidRPr="007721A2">
        <w:rPr>
          <w:color w:val="000000"/>
          <w:sz w:val="28"/>
          <w:szCs w:val="28"/>
          <w:lang w:val="hy-AM"/>
        </w:rPr>
        <w:t xml:space="preserve"> «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քննել</w:t>
      </w:r>
      <w:r w:rsidRPr="007721A2">
        <w:rPr>
          <w:color w:val="000000"/>
          <w:sz w:val="28"/>
          <w:szCs w:val="28"/>
          <w:lang w:val="hy-AM"/>
        </w:rPr>
        <w:t xml:space="preserve">»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և</w:t>
      </w:r>
      <w:r w:rsidRPr="007721A2">
        <w:rPr>
          <w:color w:val="000000"/>
          <w:sz w:val="28"/>
          <w:szCs w:val="28"/>
          <w:lang w:val="hy-AM"/>
        </w:rPr>
        <w:t xml:space="preserve"> «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դատել</w:t>
      </w:r>
      <w:r w:rsidRPr="007721A2">
        <w:rPr>
          <w:color w:val="000000"/>
          <w:sz w:val="28"/>
          <w:szCs w:val="28"/>
          <w:lang w:val="hy-AM"/>
        </w:rPr>
        <w:t xml:space="preserve">»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բառ</w:t>
      </w:r>
      <w:r w:rsidRPr="007721A2">
        <w:rPr>
          <w:color w:val="000000"/>
          <w:sz w:val="28"/>
          <w:szCs w:val="28"/>
          <w:lang w:val="hy-AM"/>
        </w:rPr>
        <w:t>-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հասկացությունները</w:t>
      </w:r>
      <w:r w:rsidRPr="007721A2">
        <w:rPr>
          <w:color w:val="000000"/>
          <w:sz w:val="28"/>
          <w:szCs w:val="28"/>
          <w:lang w:val="hy-AM"/>
        </w:rPr>
        <w:t xml:space="preserve">: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Այսինքն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իմաստն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է՝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որևէ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հարց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քննել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զննել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տարբեր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տեսանկյուն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color w:val="000000"/>
          <w:sz w:val="28"/>
          <w:szCs w:val="28"/>
          <w:lang w:val="hy-AM"/>
        </w:rPr>
        <w:softHyphen/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ներից</w:t>
      </w:r>
      <w:r w:rsidRPr="007721A2">
        <w:rPr>
          <w:color w:val="000000"/>
          <w:sz w:val="28"/>
          <w:szCs w:val="28"/>
          <w:lang w:val="hy-AM"/>
        </w:rPr>
        <w:t xml:space="preserve">,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ապա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դատել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և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եզրահանգում</w:t>
      </w:r>
      <w:r w:rsidRPr="007721A2">
        <w:rPr>
          <w:color w:val="000000"/>
          <w:sz w:val="28"/>
          <w:szCs w:val="28"/>
          <w:lang w:val="hy-AM"/>
        </w:rPr>
        <w:t xml:space="preserve"> </w:t>
      </w:r>
      <w:r w:rsidRPr="007721A2">
        <w:rPr>
          <w:rFonts w:ascii="Sylfaen" w:hAnsi="Sylfaen"/>
          <w:color w:val="000000"/>
          <w:sz w:val="28"/>
          <w:szCs w:val="28"/>
          <w:lang w:val="hy-AM"/>
        </w:rPr>
        <w:t>կատարել</w:t>
      </w:r>
      <w:r w:rsidRPr="007721A2">
        <w:rPr>
          <w:color w:val="000000"/>
          <w:sz w:val="28"/>
          <w:szCs w:val="28"/>
          <w:lang w:val="hy-AM"/>
        </w:rPr>
        <w:t>: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Քննադատական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մտածողության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տեխնոլոգիայի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կիրառումը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նպաստում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է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ոչ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միայն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ուսման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արդյունավետության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բարձրացմանը</w:t>
      </w:r>
      <w:r w:rsidR="003C27DD" w:rsidRPr="003C27DD">
        <w:rPr>
          <w:color w:val="000000"/>
          <w:sz w:val="28"/>
          <w:szCs w:val="28"/>
          <w:lang w:val="hy-AM"/>
        </w:rPr>
        <w:t xml:space="preserve">,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այլև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յուրացվող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գիտելիքները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դարձնում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է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կիրառելի</w:t>
      </w:r>
      <w:r w:rsidR="003C27DD" w:rsidRPr="003C27DD">
        <w:rPr>
          <w:color w:val="000000"/>
          <w:sz w:val="28"/>
          <w:szCs w:val="28"/>
          <w:lang w:val="hy-AM"/>
        </w:rPr>
        <w:t xml:space="preserve">,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օժանդակում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ինքնուրույն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գիտելիքներ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ձեռք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բերելու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կարողությունների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ձևավորմանն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ու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զարգացմանը</w:t>
      </w:r>
      <w:r w:rsidR="003C27DD" w:rsidRPr="003C27DD">
        <w:rPr>
          <w:color w:val="000000"/>
          <w:sz w:val="28"/>
          <w:szCs w:val="28"/>
          <w:lang w:val="hy-AM"/>
        </w:rPr>
        <w:t xml:space="preserve">,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խթանում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սովորողների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ազատ</w:t>
      </w:r>
      <w:r w:rsidR="003C27DD" w:rsidRPr="003C27DD">
        <w:rPr>
          <w:color w:val="000000"/>
          <w:sz w:val="28"/>
          <w:szCs w:val="28"/>
          <w:lang w:val="hy-AM"/>
        </w:rPr>
        <w:t xml:space="preserve"> </w:t>
      </w:r>
      <w:r w:rsidR="003C27DD" w:rsidRPr="003C27DD">
        <w:rPr>
          <w:rFonts w:ascii="Sylfaen" w:hAnsi="Sylfaen"/>
          <w:color w:val="000000"/>
          <w:sz w:val="28"/>
          <w:szCs w:val="28"/>
          <w:lang w:val="hy-AM"/>
        </w:rPr>
        <w:t>մտածողությո</w:t>
      </w:r>
      <w:r w:rsidR="003C27DD">
        <w:rPr>
          <w:rFonts w:ascii="Sylfaen" w:hAnsi="Sylfaen"/>
          <w:color w:val="000000"/>
          <w:sz w:val="28"/>
          <w:szCs w:val="28"/>
          <w:lang w:val="hy-AM"/>
        </w:rPr>
        <w:t>ւնը:</w:t>
      </w:r>
      <w:r w:rsidR="003C27DD" w:rsidRPr="003C27DD">
        <w:rPr>
          <w:rFonts w:ascii="Sylfaen" w:hAnsi="Sylfaen" w:cs="Sylfaen"/>
          <w:lang w:val="hy-AM"/>
        </w:rPr>
        <w:t xml:space="preserve"> </w:t>
      </w:r>
    </w:p>
    <w:p w:rsidR="003C27DD" w:rsidRPr="003C27DD" w:rsidRDefault="003C27DD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color w:val="000000"/>
          <w:sz w:val="28"/>
          <w:szCs w:val="28"/>
          <w:lang w:val="hy-AM"/>
        </w:rPr>
      </w:pPr>
      <w:r w:rsidRPr="003C27DD">
        <w:rPr>
          <w:rFonts w:ascii="Sylfaen" w:hAnsi="Sylfaen"/>
          <w:sz w:val="28"/>
          <w:szCs w:val="28"/>
          <w:lang w:val="hy-AM"/>
        </w:rPr>
        <w:t>Մեր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հետազոտության</w:t>
      </w:r>
      <w:r w:rsidRPr="003C27DD">
        <w:rPr>
          <w:sz w:val="28"/>
          <w:szCs w:val="28"/>
          <w:lang w:val="hy-AM"/>
        </w:rPr>
        <w:t xml:space="preserve">  </w:t>
      </w:r>
      <w:r w:rsidRPr="003C27DD">
        <w:rPr>
          <w:rFonts w:ascii="Sylfaen" w:hAnsi="Sylfaen"/>
          <w:sz w:val="28"/>
          <w:szCs w:val="28"/>
          <w:lang w:val="hy-AM"/>
        </w:rPr>
        <w:t>նպատակն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է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քննադատական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մտածողությանը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նվիված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հետազոտությունների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ուսումնասիրման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հիման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վրա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ներկայացնել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ուսումնական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գործընթացում</w:t>
      </w:r>
      <w:r w:rsidRPr="003C27DD">
        <w:rPr>
          <w:sz w:val="28"/>
          <w:szCs w:val="28"/>
          <w:lang w:val="hy-AM"/>
        </w:rPr>
        <w:t xml:space="preserve">  </w:t>
      </w:r>
      <w:r w:rsidRPr="003C27DD">
        <w:rPr>
          <w:rFonts w:ascii="Sylfaen" w:hAnsi="Sylfaen"/>
          <w:sz w:val="28"/>
          <w:szCs w:val="28"/>
          <w:lang w:val="hy-AM"/>
        </w:rPr>
        <w:t>կրտսեր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դպրոցականների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քննադատական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մտածողության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զարգացման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պայմանները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գործոնները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մեթոդները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աշխատանքի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ձևերը։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Բանալի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բառեր</w:t>
      </w:r>
      <w:r w:rsidRPr="003C27DD">
        <w:rPr>
          <w:sz w:val="28"/>
          <w:szCs w:val="28"/>
          <w:lang w:val="hy-AM"/>
        </w:rPr>
        <w:t xml:space="preserve">: </w:t>
      </w:r>
      <w:r w:rsidRPr="003C27DD">
        <w:rPr>
          <w:rFonts w:ascii="Sylfaen" w:hAnsi="Sylfaen"/>
          <w:sz w:val="28"/>
          <w:szCs w:val="28"/>
          <w:lang w:val="hy-AM"/>
        </w:rPr>
        <w:t>Քննադատական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մտածողություն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ռեֆլեքսիա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քննադատական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մտածողության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զարգացման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գործոններ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մանկավարժական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պայմաններ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մեթոդներ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աշխատանքի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ձևեր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sz w:val="28"/>
          <w:szCs w:val="28"/>
          <w:lang w:val="hy-AM"/>
        </w:rPr>
        <w:t>ուսումնահետազոտական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sz w:val="28"/>
          <w:szCs w:val="28"/>
          <w:lang w:val="hy-AM"/>
        </w:rPr>
        <w:t>նախագիծ</w:t>
      </w:r>
      <w:r w:rsidRPr="003C27DD">
        <w:rPr>
          <w:color w:val="000000"/>
          <w:sz w:val="28"/>
          <w:szCs w:val="28"/>
          <w:lang w:val="hy-AM"/>
        </w:rPr>
        <w:t>:</w:t>
      </w:r>
    </w:p>
    <w:p w:rsidR="00622FED" w:rsidRPr="00622FED" w:rsidRDefault="003C27DD" w:rsidP="00622FED">
      <w:pPr>
        <w:ind w:firstLine="708"/>
        <w:jc w:val="center"/>
        <w:rPr>
          <w:rFonts w:ascii="Sylfaen" w:hAnsi="Sylfaen"/>
          <w:b/>
          <w:color w:val="000000"/>
          <w:sz w:val="28"/>
          <w:szCs w:val="28"/>
          <w:lang w:val="hy-AM"/>
        </w:rPr>
      </w:pPr>
      <w:r w:rsidRPr="003C27DD">
        <w:rPr>
          <w:color w:val="000000"/>
          <w:sz w:val="28"/>
          <w:szCs w:val="28"/>
          <w:lang w:val="hy-AM"/>
        </w:rPr>
        <w:br w:type="page"/>
      </w:r>
      <w:r w:rsidR="00622FED" w:rsidRPr="00622FED">
        <w:rPr>
          <w:rFonts w:ascii="Sylfaen" w:hAnsi="Sylfaen"/>
          <w:b/>
          <w:color w:val="000000"/>
          <w:sz w:val="32"/>
          <w:szCs w:val="28"/>
          <w:lang w:val="hy-AM"/>
        </w:rPr>
        <w:lastRenderedPageBreak/>
        <w:t>Գրականության ակնարկ</w:t>
      </w:r>
    </w:p>
    <w:p w:rsidR="003C27DD" w:rsidRPr="00622FED" w:rsidRDefault="00A66A2B" w:rsidP="00622FED">
      <w:pPr>
        <w:ind w:firstLine="708"/>
        <w:jc w:val="center"/>
        <w:rPr>
          <w:rFonts w:ascii="Sylfaen" w:hAnsi="Sylfaen" w:cs="Sylfaen"/>
          <w:color w:val="000000"/>
          <w:sz w:val="28"/>
          <w:szCs w:val="28"/>
          <w:lang w:val="hy-AM"/>
        </w:rPr>
      </w:pPr>
      <w:r w:rsidRPr="00A66A2B">
        <w:rPr>
          <w:rFonts w:ascii="Sylfaen" w:hAnsi="Sylfaen" w:cs="Sylfaen"/>
          <w:b/>
          <w:color w:val="000000"/>
          <w:sz w:val="28"/>
          <w:szCs w:val="28"/>
          <w:lang w:val="hy-AM"/>
        </w:rPr>
        <w:t>ՔՆՆԱԴԱՏԱԿԱՆ ՄՏԱԾՈՂՈՒԹՅԱՆ ՏԵՍՈՒԹՅՈՒՆԻՑ</w:t>
      </w:r>
    </w:p>
    <w:p w:rsidR="003C27DD" w:rsidRPr="003C27DD" w:rsidRDefault="003C27DD" w:rsidP="00F16D16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  <w:lang w:val="hy-AM"/>
        </w:rPr>
      </w:pPr>
      <w:r w:rsidRPr="003C27DD">
        <w:rPr>
          <w:rFonts w:ascii="Sylfaen" w:hAnsi="Sylfaen"/>
          <w:color w:val="202122"/>
          <w:sz w:val="28"/>
          <w:szCs w:val="28"/>
          <w:lang w:val="hy-AM"/>
        </w:rPr>
        <w:t>Քննադատական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մտածողության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ամենավաղ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դիտարկումները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հանդիպում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են</w:t>
      </w:r>
      <w:r w:rsidRPr="003C27DD">
        <w:rPr>
          <w:color w:val="202122"/>
          <w:sz w:val="28"/>
          <w:szCs w:val="28"/>
          <w:lang w:val="hy-AM"/>
        </w:rPr>
        <w:t> </w:t>
      </w:r>
      <w:hyperlink r:id="rId9" w:tooltip="Սոկրատես" w:history="1">
        <w:r w:rsidRPr="003C27DD">
          <w:rPr>
            <w:rStyle w:val="Hyperlink"/>
            <w:rFonts w:ascii="Sylfaen" w:hAnsi="Sylfaen"/>
            <w:color w:val="0645AD"/>
            <w:sz w:val="28"/>
            <w:szCs w:val="28"/>
            <w:lang w:val="hy-AM"/>
          </w:rPr>
          <w:t>Սոկրատեսի</w:t>
        </w:r>
      </w:hyperlink>
      <w:r w:rsidRPr="003C27DD">
        <w:rPr>
          <w:color w:val="202122"/>
          <w:sz w:val="28"/>
          <w:szCs w:val="28"/>
          <w:lang w:val="hy-AM"/>
        </w:rPr>
        <w:t> 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ուսմունքներում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որոնք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արձանագրվել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են</w:t>
      </w:r>
      <w:r w:rsidRPr="003C27DD">
        <w:rPr>
          <w:color w:val="202122"/>
          <w:sz w:val="28"/>
          <w:szCs w:val="28"/>
          <w:lang w:val="hy-AM"/>
        </w:rPr>
        <w:t> </w:t>
      </w:r>
      <w:hyperlink r:id="rId10" w:tooltip="Պլատոն" w:history="1">
        <w:r w:rsidRPr="003C27DD">
          <w:rPr>
            <w:rStyle w:val="Hyperlink"/>
            <w:rFonts w:ascii="Sylfaen" w:hAnsi="Sylfaen"/>
            <w:color w:val="0645AD"/>
            <w:sz w:val="28"/>
            <w:szCs w:val="28"/>
            <w:lang w:val="hy-AM"/>
          </w:rPr>
          <w:t>Պլատոնի</w:t>
        </w:r>
      </w:hyperlink>
      <w:r w:rsidRPr="003C27DD">
        <w:rPr>
          <w:color w:val="202122"/>
          <w:sz w:val="28"/>
          <w:szCs w:val="28"/>
          <w:lang w:val="hy-AM"/>
        </w:rPr>
        <w:t> 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կողմից։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Նա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կարևորում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խորը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հարցադրումների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կատարումը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որոնք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հետազոտողը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պետք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իրականացնի՝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նախքան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վերջնական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եզրահանգումները</w:t>
      </w:r>
      <w:r w:rsidRPr="003C27DD">
        <w:rPr>
          <w:rFonts w:ascii="Tahoma" w:hAnsi="Tahoma"/>
          <w:color w:val="202122"/>
          <w:sz w:val="28"/>
          <w:szCs w:val="28"/>
          <w:lang w:val="hy-AM"/>
        </w:rPr>
        <w:t>։</w:t>
      </w:r>
    </w:p>
    <w:p w:rsidR="003C27DD" w:rsidRPr="003C27DD" w:rsidRDefault="003C27DD" w:rsidP="00F16D16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  <w:lang w:val="hy-AM"/>
        </w:rPr>
      </w:pPr>
      <w:r w:rsidRPr="003C27DD">
        <w:rPr>
          <w:rFonts w:ascii="Sylfaen" w:hAnsi="Sylfaen"/>
          <w:color w:val="202122"/>
          <w:sz w:val="28"/>
          <w:szCs w:val="28"/>
          <w:lang w:val="hy-AM"/>
        </w:rPr>
        <w:t>Սոկրատեսը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պնդում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էր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անձը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կարող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ունենալ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բարձր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դիրք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իշխանություն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բայց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ունենալ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խորապես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սխալ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ոչ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ռացիոնալ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մտածողություն։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Սոկրատեսը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շեշտում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ապացույցներ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փնտրելու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հիմնավոր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պատճառաբանություններ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ենթադրություններ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կատարելու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հիմնական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հասկացությունները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վերլուծելու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գործընթացի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կարևորությունը</w:t>
      </w:r>
      <w:r w:rsidRPr="003C27DD">
        <w:rPr>
          <w:rFonts w:ascii="Tahoma" w:hAnsi="Tahoma"/>
          <w:color w:val="202122"/>
          <w:sz w:val="28"/>
          <w:szCs w:val="28"/>
          <w:lang w:val="hy-AM"/>
        </w:rPr>
        <w:t>։</w:t>
      </w:r>
    </w:p>
    <w:p w:rsidR="003C27DD" w:rsidRPr="003C27DD" w:rsidRDefault="003C27DD" w:rsidP="00F16D16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  <w:lang w:val="hy-AM"/>
        </w:rPr>
      </w:pPr>
      <w:r w:rsidRPr="003C27DD">
        <w:rPr>
          <w:rFonts w:ascii="Sylfaen" w:hAnsi="Sylfaen"/>
          <w:color w:val="202122"/>
          <w:sz w:val="28"/>
          <w:szCs w:val="28"/>
          <w:lang w:val="hy-AM"/>
        </w:rPr>
        <w:t>Նեղ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իմաստով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քննադատական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մտածողություն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նշանակում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պնդումների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մտածված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գնահատում։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Ինչպես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նաև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մեկնաբանվում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որպես</w:t>
      </w:r>
      <w:r w:rsidRPr="003C27DD">
        <w:rPr>
          <w:color w:val="202122"/>
          <w:sz w:val="28"/>
          <w:szCs w:val="28"/>
          <w:lang w:val="hy-AM"/>
        </w:rPr>
        <w:t xml:space="preserve"> «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մտածողություն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մտածողության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մասին</w:t>
      </w:r>
      <w:r w:rsidRPr="003C27DD">
        <w:rPr>
          <w:color w:val="202122"/>
          <w:sz w:val="28"/>
          <w:szCs w:val="28"/>
          <w:lang w:val="hy-AM"/>
        </w:rPr>
        <w:t>»</w:t>
      </w:r>
      <w:r w:rsidRPr="003C27DD">
        <w:rPr>
          <w:rFonts w:ascii="Tahoma" w:hAnsi="Tahoma"/>
          <w:color w:val="202122"/>
          <w:sz w:val="28"/>
          <w:szCs w:val="28"/>
          <w:lang w:val="hy-AM"/>
        </w:rPr>
        <w:t>։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Ամենատարածված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մեկնաբանություններից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մեկն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է՝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խելամիտ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անդրադարձ</w:t>
      </w:r>
      <w:r w:rsidRPr="003C27DD">
        <w:rPr>
          <w:color w:val="202122"/>
          <w:sz w:val="28"/>
          <w:szCs w:val="28"/>
          <w:lang w:val="hy-AM"/>
        </w:rPr>
        <w:t xml:space="preserve"> (</w:t>
      </w:r>
      <w:hyperlink r:id="rId11" w:tooltip="Ռեֆլեքսիա" w:history="1">
        <w:r w:rsidRPr="003C27DD">
          <w:rPr>
            <w:rStyle w:val="Hyperlink"/>
            <w:rFonts w:ascii="Sylfaen" w:hAnsi="Sylfaen"/>
            <w:color w:val="0645AD"/>
            <w:sz w:val="28"/>
            <w:szCs w:val="28"/>
            <w:lang w:val="hy-AM"/>
          </w:rPr>
          <w:t>ռեֆլեքսիվ</w:t>
        </w:r>
      </w:hyperlink>
      <w:r w:rsidRPr="003C27DD">
        <w:rPr>
          <w:color w:val="202122"/>
          <w:sz w:val="28"/>
          <w:szCs w:val="28"/>
          <w:lang w:val="hy-AM"/>
        </w:rPr>
        <w:t xml:space="preserve">)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մտածողություն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որն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ուղղված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որոշում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կայացնելու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թե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ինչին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պետք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հավատալ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ինչ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պետք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անել</w:t>
      </w:r>
      <w:r w:rsidRPr="003C27DD">
        <w:rPr>
          <w:rFonts w:ascii="Tahoma" w:hAnsi="Tahoma"/>
          <w:color w:val="202122"/>
          <w:sz w:val="28"/>
          <w:szCs w:val="28"/>
          <w:lang w:val="hy-AM"/>
        </w:rPr>
        <w:t>։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Առավել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մանրամասն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սահմանումն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է՝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կիրառելիության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համադրման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տեղեկույթի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գնահատման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ակտիվ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հմուտ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վերլուծության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գործընթաց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հայեցակարգային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ձևակերպում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որը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ստացվում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ուսումնասիրություններով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փորձով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դատողություններով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հաղորդակցություններով</w:t>
      </w:r>
      <w:r w:rsidRPr="003C27DD">
        <w:rPr>
          <w:sz w:val="28"/>
          <w:szCs w:val="28"/>
          <w:vertAlign w:val="superscript"/>
          <w:lang w:val="hy-AM"/>
        </w:rPr>
        <w:t>:</w:t>
      </w:r>
    </w:p>
    <w:p w:rsidR="003C27DD" w:rsidRPr="003C27DD" w:rsidRDefault="003C27DD" w:rsidP="00F16D16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  <w:lang w:val="hy-AM"/>
        </w:rPr>
      </w:pPr>
      <w:r w:rsidRPr="003C27DD">
        <w:rPr>
          <w:rFonts w:ascii="Sylfaen" w:hAnsi="Sylfaen"/>
          <w:color w:val="202122"/>
          <w:sz w:val="28"/>
          <w:szCs w:val="28"/>
          <w:lang w:val="hy-AM"/>
        </w:rPr>
        <w:t>Քննադատական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մտածողության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համար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անհրաժեշտ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են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գնահատելու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մեկնաբանություն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վերլուծություն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հետևություններ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եզրահանգումներ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կատարելու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կարողություններ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ու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հմտություններ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դիտողականություն։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Այն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կիրառում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> </w:t>
      </w:r>
      <w:hyperlink r:id="rId12" w:tooltip="Տրամաբանություն" w:history="1">
        <w:r w:rsidRPr="003C27DD">
          <w:rPr>
            <w:rStyle w:val="Hyperlink"/>
            <w:rFonts w:ascii="Sylfaen" w:hAnsi="Sylfaen"/>
            <w:color w:val="0645AD"/>
            <w:sz w:val="28"/>
            <w:szCs w:val="28"/>
            <w:lang w:val="hy-AM"/>
          </w:rPr>
          <w:t>տրամաբանությունը</w:t>
        </w:r>
      </w:hyperlink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ինչպես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նաև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հենվում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է</w:t>
      </w:r>
      <w:r w:rsidRPr="003C27DD">
        <w:rPr>
          <w:color w:val="202122"/>
          <w:sz w:val="28"/>
          <w:szCs w:val="28"/>
          <w:lang w:val="hy-AM"/>
        </w:rPr>
        <w:t> </w:t>
      </w:r>
      <w:hyperlink r:id="rId13" w:tooltip="Մետագիտելիք (դեռ գրված չէ)" w:history="1">
        <w:r w:rsidRPr="003C27DD">
          <w:rPr>
            <w:rStyle w:val="Hyperlink"/>
            <w:rFonts w:ascii="Sylfaen" w:hAnsi="Sylfaen"/>
            <w:color w:val="BA0000"/>
            <w:sz w:val="28"/>
            <w:szCs w:val="28"/>
            <w:lang w:val="hy-AM"/>
          </w:rPr>
          <w:t>մետագիտելիքի</w:t>
        </w:r>
      </w:hyperlink>
      <w:r w:rsidRPr="003C27DD">
        <w:rPr>
          <w:color w:val="202122"/>
          <w:sz w:val="28"/>
          <w:szCs w:val="28"/>
          <w:lang w:val="hy-AM"/>
        </w:rPr>
        <w:t> 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և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այնպիսի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խորը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ինտելեկտուալ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ունակությունների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վրա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ինչպիսիք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են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հստակությունը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ճշմարտացիությունը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արդարությունը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բովանդակությունը</w:t>
      </w:r>
      <w:r w:rsidRPr="003C27DD">
        <w:rPr>
          <w:color w:val="202122"/>
          <w:sz w:val="28"/>
          <w:szCs w:val="28"/>
          <w:lang w:val="hy-AM"/>
        </w:rPr>
        <w:t xml:space="preserve">,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լայն</w:t>
      </w:r>
      <w:r w:rsidRPr="003C27DD">
        <w:rPr>
          <w:color w:val="202122"/>
          <w:sz w:val="28"/>
          <w:szCs w:val="28"/>
          <w:lang w:val="hy-AM"/>
        </w:rPr>
        <w:t xml:space="preserve"> </w:t>
      </w:r>
      <w:r w:rsidRPr="003C27DD">
        <w:rPr>
          <w:rFonts w:ascii="Sylfaen" w:hAnsi="Sylfaen"/>
          <w:color w:val="202122"/>
          <w:sz w:val="28"/>
          <w:szCs w:val="28"/>
          <w:lang w:val="hy-AM"/>
        </w:rPr>
        <w:t>մտահորիզոնը</w:t>
      </w:r>
      <w:r w:rsidRPr="003C27DD">
        <w:rPr>
          <w:rFonts w:ascii="Tahoma" w:hAnsi="Tahoma"/>
          <w:color w:val="202122"/>
          <w:sz w:val="28"/>
          <w:szCs w:val="28"/>
          <w:lang w:val="hy-AM"/>
        </w:rPr>
        <w:t>։</w:t>
      </w:r>
    </w:p>
    <w:p w:rsidR="003C27DD" w:rsidRPr="003C27DD" w:rsidRDefault="003C27DD" w:rsidP="00F16D16">
      <w:pPr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  <w:lang w:val="hy-AM"/>
        </w:rPr>
      </w:pP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lastRenderedPageBreak/>
        <w:t>Մտածողություն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բառը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ծագում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է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հին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անգլերեն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> </w:t>
      </w:r>
      <w:r w:rsidRPr="003C27DD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hy-AM"/>
        </w:rPr>
        <w:t>þoht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> 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կամ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> </w:t>
      </w:r>
      <w:r w:rsidRPr="003C27DD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hy-AM"/>
        </w:rPr>
        <w:t xml:space="preserve">geþoht </w:t>
      </w:r>
      <w:r w:rsidRPr="003C27DD">
        <w:rPr>
          <w:rFonts w:ascii="Times New Roman" w:hAnsi="Sylfaen" w:cs="Times New Roman"/>
          <w:i/>
          <w:iCs/>
          <w:color w:val="202122"/>
          <w:sz w:val="28"/>
          <w:szCs w:val="28"/>
          <w:shd w:val="clear" w:color="auto" w:fill="FFFFFF"/>
          <w:lang w:val="hy-AM"/>
        </w:rPr>
        <w:t>բառերից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,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ինչպես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նաև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> </w:t>
      </w:r>
      <w:r w:rsidRPr="003C27DD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hy-AM"/>
        </w:rPr>
        <w:t>þencan «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հասկանալ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մտքում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,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հաշվի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առնել</w:t>
      </w:r>
      <w:r w:rsidRPr="003C27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hy-AM"/>
        </w:rPr>
        <w:t xml:space="preserve">» </w:t>
      </w:r>
      <w:r w:rsidRPr="003C27DD">
        <w:rPr>
          <w:rFonts w:ascii="Times New Roman" w:hAnsi="Sylfaen" w:cs="Times New Roman"/>
          <w:color w:val="202122"/>
          <w:sz w:val="28"/>
          <w:szCs w:val="28"/>
          <w:shd w:val="clear" w:color="auto" w:fill="FFFFFF"/>
          <w:lang w:val="hy-AM"/>
        </w:rPr>
        <w:t>արտահայտությունից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>:</w:t>
      </w:r>
    </w:p>
    <w:p w:rsidR="003C27DD" w:rsidRPr="003C27DD" w:rsidRDefault="003C27DD" w:rsidP="00F16D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3C27DD">
        <w:rPr>
          <w:rFonts w:ascii="Times New Roman" w:hAnsi="Times New Roman" w:cs="Times New Roman"/>
          <w:sz w:val="28"/>
          <w:szCs w:val="28"/>
          <w:lang w:val="hy-AM"/>
        </w:rPr>
        <w:t>«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Քննադատական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մտածողությունն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»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այսօր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մոդայիկ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բառակապակցություն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: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Սակայն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թե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ի՛նչ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նշանակում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որտե՛ղ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սկսվում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որտե՛ղ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վերջանում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այս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հարցերի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շուրջ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համաձայնություն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չկա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: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Մեդիագրագիտությանը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մեդիայի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էթիկային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զուգահեռ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սա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մոտեցում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ավելի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խորքային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դիտարկում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կոմունիկացիայի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հարցերը</w:t>
      </w:r>
    </w:p>
    <w:p w:rsidR="003C27DD" w:rsidRPr="003C27DD" w:rsidRDefault="003C27DD" w:rsidP="00F16D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3C27DD">
        <w:rPr>
          <w:rFonts w:ascii="Times New Roman" w:hAnsi="Sylfaen" w:cs="Times New Roman"/>
          <w:sz w:val="28"/>
          <w:szCs w:val="28"/>
          <w:lang w:val="hy-AM"/>
        </w:rPr>
        <w:t>Քննադատական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մտածողությանը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սովորաբար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հակադրվում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արխայիկ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կամ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դոգմատիկ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մտածողությունը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տրամաբանությամբ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կառուցվածքով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գործառնական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նպատակադրմամբ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որոշ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դեպքերում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անգամ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բացառում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քննադատական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մոտեցումն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վերլուծությունը։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Դոգմատիկ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մտածողությունը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համաձայնությունների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պայմանավորվածությունների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վրա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հիմնված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մտածողությունն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հիմնական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խնդիրը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կայանում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կարծրատիպերի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ձևաորման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մեջ՝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պայմանավորվածությունների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քարացման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«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ժամկետանց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»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դառնալու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արդյունքում։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Դոգմատիկ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համակարգի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ձևավորումը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տրամաբանական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գործընթացի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արդյունք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eastAsia="MS Gothic" w:hAnsi="MS Gothic" w:cs="Times New Roman"/>
          <w:sz w:val="28"/>
          <w:szCs w:val="28"/>
          <w:lang w:val="hy-AM"/>
        </w:rPr>
        <w:t>․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բանն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յուրաքանչյուր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մարդ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փորձում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նկարագրել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իրեն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շրջապատող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աշխարհն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օգտագործելով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նկարագրողական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գործիքակազմը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ունի։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Սակայն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աշխարհի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նկարագրությունն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նույն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աշխարհի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մասին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մարդու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ընկալումը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նոր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գիտելիքի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ձեռքբերման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արդյունքում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աստիճանաբար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սկսում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են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իրարից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տարբերվել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արդյունքում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աշխարհի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նկարագրությունը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աստիճանաբար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դառնում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դոգմատիկ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հագենում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կարծրատիպերով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կլիշեներով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որոնք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սկսում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են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խանգարել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նոՔննադատական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հմտություններին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լավ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տիրապետելու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համար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(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իշխի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բաշխման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հանդեպ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զգայուն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լինելու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համար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)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մարդուն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անհրաժեշտ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ունենալ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այսպես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ասած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պոզիտիվ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մտածողություն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4 :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Դա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նշանակում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է՝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ունենալ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արժեքներ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որոնք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լինեն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չափանիշներն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գործունեության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աշխատել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խոսքի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գործի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(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վարքի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)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միջև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անդունդ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չլինի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դնել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իրագործել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(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լեգիտիմ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)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նպատակներ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5,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այսինքն՝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տիրապետել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պրոյեկտային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հարացույցի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6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սկզբունքներին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: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Եթե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այս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lastRenderedPageBreak/>
        <w:t>գործոնները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բացակա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են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քննադատական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մտածողությունն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շինծու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կեղծ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կստացվի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: </w:t>
      </w:r>
    </w:p>
    <w:p w:rsidR="003C27DD" w:rsidRPr="003C27DD" w:rsidRDefault="003C27DD" w:rsidP="00F16D16">
      <w:pPr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3C27DD">
        <w:rPr>
          <w:rFonts w:ascii="Times New Roman" w:hAnsi="Sylfaen" w:cs="Times New Roman"/>
          <w:sz w:val="28"/>
          <w:szCs w:val="28"/>
          <w:lang w:val="hy-AM"/>
        </w:rPr>
        <w:t>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գիտելիքի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ընկալմանը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ճանաչողության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դաշտի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ընդլայնմանը։</w:t>
      </w:r>
    </w:p>
    <w:p w:rsidR="003C27DD" w:rsidRDefault="003C27DD" w:rsidP="00F16D16">
      <w:pPr>
        <w:ind w:firstLine="708"/>
        <w:jc w:val="both"/>
        <w:rPr>
          <w:rFonts w:ascii="Times New Roman" w:hAnsi="Sylfaen" w:cs="Times New Roman"/>
          <w:sz w:val="28"/>
          <w:szCs w:val="28"/>
          <w:lang w:val="hy-AM"/>
        </w:rPr>
      </w:pPr>
      <w:r w:rsidRPr="003C27DD">
        <w:rPr>
          <w:rFonts w:ascii="Times New Roman" w:hAnsi="Sylfaen" w:cs="Times New Roman"/>
          <w:sz w:val="28"/>
          <w:szCs w:val="28"/>
          <w:lang w:val="hy-AM"/>
        </w:rPr>
        <w:t>Ժամանակակից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աշխարհում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քննադատական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մտածողության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կարևորությունն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ավելի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աճում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քանի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տեղեկատվական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հոսքերի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բազմազանության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արագության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պայմաններում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մարդուն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անհրաժեշտ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են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գործիքներ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մեթոդներ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որոնք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նրան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հնարավորություն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կտան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ֆիլտրել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դասակարգել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և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գիտելիքի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վերածել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այն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տեղեկատվությունը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իրեն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անհրաժեշտ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է։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Իսկ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անհրաժեշտությունն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ինչպես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նշվեց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վերևում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բխում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արժեքից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ու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նպատակադրումից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որի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դրսևորման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առավել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արդյունավետ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եղանակը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պրոեկտային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հարացույցն</w:t>
      </w:r>
      <w:r w:rsidRPr="003C27D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3C27DD">
        <w:rPr>
          <w:rFonts w:ascii="Times New Roman" w:hAnsi="Sylfaen" w:cs="Times New Roman"/>
          <w:sz w:val="28"/>
          <w:szCs w:val="28"/>
          <w:lang w:val="hy-AM"/>
        </w:rPr>
        <w:t>է։</w:t>
      </w:r>
    </w:p>
    <w:p w:rsidR="003C27DD" w:rsidRDefault="003C27DD" w:rsidP="00F16D16">
      <w:pPr>
        <w:ind w:firstLine="708"/>
        <w:jc w:val="both"/>
        <w:rPr>
          <w:rFonts w:ascii="Sylfaen" w:hAnsi="Sylfaen"/>
          <w:sz w:val="28"/>
          <w:szCs w:val="28"/>
          <w:lang w:val="hy-AM"/>
        </w:rPr>
      </w:pPr>
      <w:r w:rsidRPr="003C27DD">
        <w:rPr>
          <w:rFonts w:ascii="Sylfaen" w:hAnsi="Sylfaen" w:cs="Sylfaen"/>
          <w:sz w:val="28"/>
          <w:szCs w:val="28"/>
          <w:lang w:val="hy-AM"/>
        </w:rPr>
        <w:t>Քննադատական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մտածողությունը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հանդիսանալով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մտածողության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ձև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sz w:val="28"/>
          <w:szCs w:val="28"/>
          <w:lang w:val="hy-AM"/>
        </w:rPr>
        <w:t>դատողություններ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անելու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մեթոդ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առաջարկում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է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շարք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գործիքներ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ու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հնարքներ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sz w:val="28"/>
          <w:szCs w:val="28"/>
          <w:lang w:val="hy-AM"/>
        </w:rPr>
        <w:t>որոնք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հնարավորություն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են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տալիս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մարդուն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հաղորդակցվել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ու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ստացված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տեղեկատվությունը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վերլուծել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այնպես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sz w:val="28"/>
          <w:szCs w:val="28"/>
          <w:lang w:val="hy-AM"/>
        </w:rPr>
        <w:t>որ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դատողությունները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կախված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չլինեն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կլիշեներից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ու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կարծրատիպերից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sz w:val="28"/>
          <w:szCs w:val="28"/>
          <w:lang w:val="hy-AM"/>
        </w:rPr>
        <w:t>իսկ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տեղեկատվությունը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վերածվելով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գիտելիքի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կարողանա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գործառնական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կիրառում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ստանալ։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Նախ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և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առաջ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ասելիքը</w:t>
      </w:r>
      <w:r w:rsidRPr="003C27DD">
        <w:rPr>
          <w:sz w:val="28"/>
          <w:szCs w:val="28"/>
          <w:lang w:val="hy-AM"/>
        </w:rPr>
        <w:t xml:space="preserve"> (</w:t>
      </w:r>
      <w:r w:rsidRPr="003C27DD">
        <w:rPr>
          <w:rFonts w:ascii="Sylfaen" w:hAnsi="Sylfaen" w:cs="Sylfaen"/>
          <w:sz w:val="28"/>
          <w:szCs w:val="28"/>
          <w:lang w:val="hy-AM"/>
        </w:rPr>
        <w:t>կամ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գրելիքը</w:t>
      </w:r>
      <w:r w:rsidRPr="003C27DD">
        <w:rPr>
          <w:sz w:val="28"/>
          <w:szCs w:val="28"/>
          <w:lang w:val="hy-AM"/>
        </w:rPr>
        <w:t xml:space="preserve">) </w:t>
      </w:r>
      <w:r w:rsidRPr="003C27DD">
        <w:rPr>
          <w:rFonts w:ascii="Sylfaen" w:hAnsi="Sylfaen" w:cs="Sylfaen"/>
          <w:sz w:val="28"/>
          <w:szCs w:val="28"/>
          <w:lang w:val="hy-AM"/>
        </w:rPr>
        <w:t>պետք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է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դարձնել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փաստարկված՝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արգումենտացված</w:t>
      </w:r>
      <w:r w:rsidRPr="003C27DD">
        <w:rPr>
          <w:sz w:val="28"/>
          <w:szCs w:val="28"/>
          <w:lang w:val="hy-AM"/>
        </w:rPr>
        <w:t xml:space="preserve"> (</w:t>
      </w:r>
      <w:r w:rsidRPr="003C27DD">
        <w:rPr>
          <w:rFonts w:ascii="Sylfaen" w:hAnsi="Sylfaen" w:cs="Sylfaen"/>
          <w:sz w:val="28"/>
          <w:szCs w:val="28"/>
          <w:lang w:val="hy-AM"/>
        </w:rPr>
        <w:t>լեզվի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ու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տրամաբանության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տեսակետից</w:t>
      </w:r>
      <w:r w:rsidRPr="003C27DD">
        <w:rPr>
          <w:sz w:val="28"/>
          <w:szCs w:val="28"/>
          <w:lang w:val="hy-AM"/>
        </w:rPr>
        <w:t xml:space="preserve">), </w:t>
      </w:r>
      <w:r w:rsidRPr="003C27DD">
        <w:rPr>
          <w:rFonts w:ascii="Sylfaen" w:hAnsi="Sylfaen" w:cs="Sylfaen"/>
          <w:sz w:val="28"/>
          <w:szCs w:val="28"/>
          <w:lang w:val="hy-AM"/>
        </w:rPr>
        <w:t>ինչպես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նաև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փաստերով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հարուստ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և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հղումներով</w:t>
      </w:r>
      <w:r w:rsidRPr="003C27DD">
        <w:rPr>
          <w:sz w:val="28"/>
          <w:szCs w:val="28"/>
          <w:lang w:val="hy-AM"/>
        </w:rPr>
        <w:t xml:space="preserve">: </w:t>
      </w:r>
      <w:r w:rsidRPr="003C27DD">
        <w:rPr>
          <w:rFonts w:ascii="Sylfaen" w:hAnsi="Sylfaen" w:cs="Sylfaen"/>
          <w:sz w:val="28"/>
          <w:szCs w:val="28"/>
          <w:lang w:val="hy-AM"/>
        </w:rPr>
        <w:t>Չէ՞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որ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մեր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նպատակն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է՝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հավաստի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տեղեկություն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հաղորդել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sz w:val="28"/>
          <w:szCs w:val="28"/>
          <w:lang w:val="hy-AM"/>
        </w:rPr>
        <w:t>և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եթե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նույնիսկ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դա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վերջնական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ճշմարտություն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չէ՝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ապա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համոզել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sz w:val="28"/>
          <w:szCs w:val="28"/>
          <w:lang w:val="hy-AM"/>
        </w:rPr>
        <w:t>որ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մեր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կարծիքը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լեգիտիմ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է</w:t>
      </w:r>
      <w:r w:rsidRPr="003C27DD">
        <w:rPr>
          <w:sz w:val="28"/>
          <w:szCs w:val="28"/>
          <w:lang w:val="hy-AM"/>
        </w:rPr>
        <w:t xml:space="preserve">: </w:t>
      </w:r>
      <w:r w:rsidRPr="003C27DD">
        <w:rPr>
          <w:rFonts w:ascii="Sylfaen" w:hAnsi="Sylfaen" w:cs="Sylfaen"/>
          <w:sz w:val="28"/>
          <w:szCs w:val="28"/>
          <w:lang w:val="hy-AM"/>
        </w:rPr>
        <w:t>Այսինքն՝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որքան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կարելի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է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ավելի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լեգիտիմ</w:t>
      </w:r>
      <w:r w:rsidRPr="003C27DD">
        <w:rPr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sz w:val="28"/>
          <w:szCs w:val="28"/>
          <w:lang w:val="hy-AM"/>
        </w:rPr>
        <w:t>վստահելի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դարձնել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մեր</w:t>
      </w:r>
      <w:r w:rsidRPr="003C27DD">
        <w:rPr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sz w:val="28"/>
          <w:szCs w:val="28"/>
          <w:lang w:val="hy-AM"/>
        </w:rPr>
        <w:t>ասելիքը</w:t>
      </w:r>
      <w:r w:rsidRPr="003C27DD">
        <w:rPr>
          <w:sz w:val="28"/>
          <w:szCs w:val="28"/>
          <w:lang w:val="hy-AM"/>
        </w:rPr>
        <w:t xml:space="preserve"> (</w:t>
      </w:r>
      <w:r w:rsidRPr="003C27DD">
        <w:rPr>
          <w:rFonts w:ascii="Sylfaen" w:hAnsi="Sylfaen" w:cs="Sylfaen"/>
          <w:sz w:val="28"/>
          <w:szCs w:val="28"/>
          <w:lang w:val="hy-AM"/>
        </w:rPr>
        <w:t>գրելիքը</w:t>
      </w:r>
      <w:r w:rsidRPr="003C27DD">
        <w:rPr>
          <w:sz w:val="28"/>
          <w:szCs w:val="28"/>
          <w:lang w:val="hy-AM"/>
        </w:rPr>
        <w:t xml:space="preserve">): </w:t>
      </w:r>
    </w:p>
    <w:p w:rsidR="003C27DD" w:rsidRDefault="003C27DD" w:rsidP="00F16D16">
      <w:pPr>
        <w:ind w:firstLine="708"/>
        <w:jc w:val="both"/>
        <w:rPr>
          <w:rFonts w:ascii="Sylfaen" w:hAnsi="Sylfaen"/>
          <w:sz w:val="28"/>
          <w:szCs w:val="28"/>
          <w:lang w:val="hy-AM"/>
        </w:rPr>
      </w:pPr>
    </w:p>
    <w:p w:rsidR="00A66A2B" w:rsidRDefault="00A66A2B" w:rsidP="00F16D16">
      <w:pPr>
        <w:ind w:firstLine="708"/>
        <w:jc w:val="both"/>
        <w:rPr>
          <w:rFonts w:ascii="Sylfaen" w:hAnsi="Sylfaen"/>
          <w:sz w:val="28"/>
          <w:szCs w:val="28"/>
          <w:lang w:val="hy-AM"/>
        </w:rPr>
      </w:pPr>
    </w:p>
    <w:p w:rsidR="00A66A2B" w:rsidRDefault="00A66A2B" w:rsidP="00F16D16">
      <w:pPr>
        <w:ind w:firstLine="708"/>
        <w:jc w:val="both"/>
        <w:rPr>
          <w:rFonts w:ascii="Sylfaen" w:hAnsi="Sylfaen"/>
          <w:sz w:val="28"/>
          <w:szCs w:val="28"/>
          <w:lang w:val="hy-AM"/>
        </w:rPr>
      </w:pPr>
    </w:p>
    <w:p w:rsidR="00A66A2B" w:rsidRDefault="00A66A2B" w:rsidP="00F16D16">
      <w:pPr>
        <w:ind w:firstLine="708"/>
        <w:jc w:val="both"/>
        <w:rPr>
          <w:rFonts w:ascii="Sylfaen" w:hAnsi="Sylfaen"/>
          <w:sz w:val="28"/>
          <w:szCs w:val="28"/>
          <w:lang w:val="hy-AM"/>
        </w:rPr>
      </w:pPr>
    </w:p>
    <w:p w:rsidR="00A66A2B" w:rsidRDefault="00A66A2B" w:rsidP="007715DA">
      <w:pPr>
        <w:jc w:val="both"/>
        <w:rPr>
          <w:rFonts w:ascii="Sylfaen" w:hAnsi="Sylfaen"/>
          <w:sz w:val="28"/>
          <w:szCs w:val="28"/>
          <w:lang w:val="hy-AM"/>
        </w:rPr>
      </w:pPr>
    </w:p>
    <w:p w:rsidR="00C23742" w:rsidRPr="00A66A2B" w:rsidRDefault="003C27DD" w:rsidP="00C23742">
      <w:pPr>
        <w:spacing w:after="136"/>
        <w:jc w:val="center"/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lastRenderedPageBreak/>
        <w:t>Քննադատական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մտածողությա</w:t>
      </w:r>
      <w:r w:rsidR="00A66A2B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 xml:space="preserve">ն զարգացման 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անհրաժեշտությունը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դպրոցում</w:t>
      </w:r>
    </w:p>
    <w:p w:rsidR="00A66A2B" w:rsidRPr="00A66A2B" w:rsidRDefault="00A66A2B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rFonts w:ascii="Sylfaen" w:hAnsi="Sylfaen" w:cs="Sylfaen"/>
          <w:sz w:val="28"/>
          <w:szCs w:val="28"/>
          <w:lang w:val="hy-AM"/>
        </w:rPr>
      </w:pPr>
      <w:r w:rsidRPr="00A66A2B">
        <w:rPr>
          <w:rFonts w:ascii="Sylfaen" w:hAnsi="Sylfaen" w:cs="Sylfaen"/>
          <w:sz w:val="28"/>
          <w:szCs w:val="28"/>
          <w:lang w:val="hy-AM"/>
        </w:rPr>
        <w:t>Քննադատական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մտածողության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զարգացումը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կարևորվում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հանրակրթության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բոլոր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աստիճաններում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ընդսմին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յուրաքանչյուր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աստիճանում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ունի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իր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խնդիրները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բովանդակությունը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մեթոդները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միջոցները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տեխնոլոգիաները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աշխատանքի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կազմակերպման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ձևերը</w:t>
      </w:r>
      <w:r w:rsidRPr="00A66A2B">
        <w:rPr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Դրա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կիրառումը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հնարավոր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բոլոր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տարիքներում</w:t>
      </w:r>
      <w:r w:rsidRPr="00A66A2B">
        <w:rPr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Երբեմն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կարծիք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հնչում</w:t>
      </w:r>
      <w:r w:rsidRPr="00A66A2B">
        <w:rPr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որ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միայն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ավագ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դպրոցի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աշակերտները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կարող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են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ներգրավվել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այդ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գործընթացում</w:t>
      </w:r>
      <w:r w:rsidRPr="00A66A2B">
        <w:rPr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Սա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բավականին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սխալ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պատկերացում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Կրտսեր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դպրոցի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երեխաները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ևս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պատրաստակամորեն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են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մասնակցում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բարդ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խնդիրների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լուծում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պահանջող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առաջադրանքների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կատարմանը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ընդունակ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են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դրսևորել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որոշումներ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կայացնելու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կարողության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բարդ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մակարդակ</w:t>
      </w:r>
      <w:r w:rsidRPr="00A66A2B">
        <w:rPr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Չէ՞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որ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գիտելիքն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արժեքավոր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երբ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այն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կիրառելի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ընկալված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հիմնավորապես</w:t>
      </w:r>
      <w:r w:rsidRPr="00A66A2B">
        <w:rPr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Ապագան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պատկանում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նրանց</w:t>
      </w:r>
      <w:r w:rsidRPr="00A66A2B">
        <w:rPr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ովքեր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կկարողանան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տեղեկատվությունը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քննադատաբար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վերլուծել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կերտել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սեփական</w:t>
      </w:r>
      <w:r w:rsidRPr="00A66A2B">
        <w:rPr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ճշմարտությունը:</w:t>
      </w:r>
    </w:p>
    <w:p w:rsidR="00A66A2B" w:rsidRPr="00A66A2B" w:rsidRDefault="00B66EE2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>
        <w:rPr>
          <w:rFonts w:ascii="Sylfaen" w:hAnsi="Sylfaen" w:cs="Sylfaen"/>
          <w:color w:val="000000"/>
          <w:sz w:val="28"/>
          <w:szCs w:val="28"/>
          <w:lang w:val="hy-AM"/>
        </w:rPr>
        <w:t xml:space="preserve">Այսօր Հայաստանի կրթական բարեփոխումներով շահագրգիռ  ուսուցիչները լուրջ ուրոնումների մեջ են: Դրանք հիմնականում նպատակաուղղված են դասավանդման արդյունավետությունը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բարձրացնող</w:t>
      </w:r>
      <w:r w:rsidR="003C27DD" w:rsidRPr="00381636">
        <w:rPr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նոր</w:t>
      </w:r>
      <w:r w:rsidR="003C27DD" w:rsidRPr="00381636">
        <w:rPr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մեթոդների</w:t>
      </w:r>
      <w:r w:rsidR="003C27DD" w:rsidRPr="00381636">
        <w:rPr>
          <w:color w:val="000000"/>
          <w:sz w:val="28"/>
          <w:szCs w:val="28"/>
          <w:lang w:val="hy-AM"/>
        </w:rPr>
        <w:t xml:space="preserve">,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հնարների</w:t>
      </w:r>
      <w:r w:rsidR="003C27DD" w:rsidRPr="00381636">
        <w:rPr>
          <w:color w:val="000000"/>
          <w:sz w:val="28"/>
          <w:szCs w:val="28"/>
          <w:lang w:val="hy-AM"/>
        </w:rPr>
        <w:t xml:space="preserve">,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եղանակների</w:t>
      </w:r>
      <w:r w:rsidR="003C27DD" w:rsidRPr="00381636">
        <w:rPr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հայտնագործմանը</w:t>
      </w:r>
      <w:r w:rsidR="003C27DD" w:rsidRPr="00381636">
        <w:rPr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="003C27DD" w:rsidRPr="00381636">
        <w:rPr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գործնականում</w:t>
      </w:r>
      <w:r w:rsidR="003C27DD" w:rsidRPr="00381636">
        <w:rPr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կիրառելու</w:t>
      </w:r>
      <w:r w:rsidR="003C27DD" w:rsidRPr="00381636">
        <w:rPr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hAnsi="Sylfaen" w:cs="Sylfaen"/>
          <w:color w:val="000000"/>
          <w:sz w:val="28"/>
          <w:szCs w:val="28"/>
          <w:lang w:val="hy-AM"/>
        </w:rPr>
        <w:t>խնդիրներին</w:t>
      </w:r>
      <w:r w:rsidR="003C27DD" w:rsidRPr="00381636">
        <w:rPr>
          <w:color w:val="000000"/>
          <w:sz w:val="28"/>
          <w:szCs w:val="28"/>
          <w:lang w:val="hy-AM"/>
        </w:rPr>
        <w:t xml:space="preserve">: </w:t>
      </w:r>
    </w:p>
    <w:p w:rsidR="00B66EE2" w:rsidRPr="00B66EE2" w:rsidRDefault="003C27DD" w:rsidP="00F16D16">
      <w:pPr>
        <w:spacing w:after="136"/>
        <w:ind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Համաշխարհային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մանկավարժության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որոշակի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նվաճումներ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հասանելի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նաև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հայ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ուսուցչին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հաջողությամբ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գործադրվել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մեզանում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նորարական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մեթոդների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գործելակերպի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զարգացումը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կարդալու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միջոցով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ՔՄԶԿԳՄ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/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ծրագիրը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3C27DD" w:rsidRPr="00381636" w:rsidRDefault="003C27DD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ծրագրի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նպատակն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կրթել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դաստիարակել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արժանավոր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քաղաքացիներ՝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այսինքն՝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գործունյա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քննադատաբար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անհատներ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զորու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լինելու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ճիշտ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կողմնորոշվել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ժամանակակից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կյանքի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ամենաբարդ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իրավիճակներում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ազատ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անկաշկանդ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հայտնել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սեփական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կարծիքները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ուշադիր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հանդուրժող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lastRenderedPageBreak/>
        <w:t>լինել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այլոց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կարծիքների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հանդեպ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վստահաբար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ստանձնել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որոշումներ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կայացնելու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պատասխանատվությունը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3C27DD" w:rsidRPr="00381636" w:rsidRDefault="003C27DD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ՔՄԶԿԳՄ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ծրագրի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ներկայացնում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գործընթացի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երեք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փուլերից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բաղկացած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մոդել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ընթացք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ներգրավված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դեռևս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սովորելուց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ընթացքում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իմաստի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ընկալում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սովորելուց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հետո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կշռադատում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/:</w:t>
      </w:r>
    </w:p>
    <w:p w:rsidR="00B66EE2" w:rsidRPr="007E0073" w:rsidRDefault="003C27DD" w:rsidP="007E0073">
      <w:pPr>
        <w:spacing w:after="136"/>
        <w:ind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կարճ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անվանում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ԽԻԿ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մեզ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որոշ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չափով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հիշեցնում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ավանդական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կառուցվածքը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նախապատրաստական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զրույց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հաղորդում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ամփոփում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/:</w:t>
      </w:r>
      <w:r w:rsidR="007E0073"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Դպրոց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մուտք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գործող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նորարարական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մանկավարժական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տեխնոլո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softHyphen/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գիաների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թվին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պատկանում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քննադական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զարգացման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տե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softHyphen/>
      </w:r>
      <w:r w:rsidR="00B66EE2" w:rsidRPr="00B66EE2">
        <w:rPr>
          <w:rFonts w:ascii="Sylfaen" w:hAnsi="Sylfaen" w:cs="Sylfaen"/>
          <w:color w:val="000000"/>
          <w:sz w:val="28"/>
          <w:szCs w:val="28"/>
          <w:lang w:val="hy-AM"/>
        </w:rPr>
        <w:t>սությունը</w:t>
      </w:r>
      <w:r w:rsidR="00B66EE2" w:rsidRPr="00B66EE2">
        <w:rPr>
          <w:rFonts w:ascii="Arial" w:hAnsi="Arial" w:cs="Arial"/>
          <w:color w:val="000000"/>
          <w:sz w:val="28"/>
          <w:szCs w:val="28"/>
          <w:lang w:val="hy-AM"/>
        </w:rPr>
        <w:t>:</w:t>
      </w:r>
    </w:p>
    <w:p w:rsidR="00B66EE2" w:rsidRPr="00B66EE2" w:rsidRDefault="00B66EE2" w:rsidP="00F16D16">
      <w:pPr>
        <w:pStyle w:val="NormalWeb"/>
        <w:shd w:val="clear" w:color="auto" w:fill="FFFFFF"/>
        <w:spacing w:before="0" w:beforeAutospacing="0" w:after="136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hy-AM"/>
        </w:rPr>
      </w:pPr>
      <w:r w:rsidRPr="00B66EE2">
        <w:rPr>
          <w:rFonts w:ascii="Arial" w:hAnsi="Arial" w:cs="Arial"/>
          <w:color w:val="000000"/>
          <w:sz w:val="28"/>
          <w:szCs w:val="28"/>
          <w:lang w:val="hy-AM"/>
        </w:rPr>
        <w:t>«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մտածողություն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»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եզրույթն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առաջին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հայացքից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բացա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softHyphen/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սական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երանգ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պարունակում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քանզի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այն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զուգորդվում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«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քննադատել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»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բառին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: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Սակայն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այս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բառը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ներառում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«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քննել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»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«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դատել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»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բառ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>-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հասկացությունները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: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Այսինքն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իմաստն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է՝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որևէ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հարց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քննել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զննել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տարբեր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տեսանկյուն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softHyphen/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ներից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ապա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դատել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եզրահանգում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կատարել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>:</w:t>
      </w:r>
    </w:p>
    <w:p w:rsidR="00B66EE2" w:rsidRPr="00B66EE2" w:rsidRDefault="00B66EE2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rFonts w:ascii="Sylfaen" w:hAnsi="Sylfaen" w:cs="Arial"/>
          <w:color w:val="000000"/>
          <w:sz w:val="28"/>
          <w:szCs w:val="28"/>
          <w:lang w:val="hy-AM"/>
        </w:rPr>
      </w:pP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խթանման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բազմաթիվ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մեթոդներից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յու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softHyphen/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րաքանչյուրի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արդյունավետ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կիրառումը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դասարանում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ենթադրում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փոխա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softHyphen/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դարձ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վստահության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մթնոլորտի</w:t>
      </w:r>
    </w:p>
    <w:p w:rsidR="00B66EE2" w:rsidRPr="00B66EE2" w:rsidRDefault="00B66EE2" w:rsidP="00F16D16">
      <w:pPr>
        <w:pStyle w:val="NormalWeb"/>
        <w:shd w:val="clear" w:color="auto" w:fill="FFFFFF"/>
        <w:spacing w:before="0" w:beforeAutospacing="0" w:after="136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hy-AM"/>
        </w:rPr>
      </w:pP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առկայություն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: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Յուրաքանչյուր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երեխա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պետք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լինի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ազատ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ու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անկաշկանդ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կարողանա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մտածել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ներկայացնել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իր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տեսակետը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մտքեր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փոխանակել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ու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լսել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դիմացինին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հաղորդակցվել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յուրաքանչյուր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softHyphen/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սին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ունենալ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իր՝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թեկուզ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փոքրիկ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ներդրումը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>:</w:t>
      </w:r>
    </w:p>
    <w:p w:rsidR="00B66EE2" w:rsidRPr="00B66EE2" w:rsidRDefault="00B66EE2" w:rsidP="007E0073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hy-AM"/>
        </w:rPr>
      </w:pP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մեթոդների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կիրառմամբ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ընթացող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դասերի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ժամանակ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աշակերտներն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ընդգրկվում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են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դասապրոցեսի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մեջ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'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մինչև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նոր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նյութի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հաղորդումը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(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խթանում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),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նյութի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մատուցման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ընթացքում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(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իմաստի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ընկալում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)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նյութը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յուրացնելուց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հետո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(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կշռադատում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):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Այս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համակարգը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հայտնի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որպես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ԽԻԿ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/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հապավումով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/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համակարգ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>:</w:t>
      </w:r>
    </w:p>
    <w:p w:rsidR="00B66EE2" w:rsidRPr="00B66EE2" w:rsidRDefault="00B66EE2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hy-AM"/>
        </w:rPr>
      </w:pP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lastRenderedPageBreak/>
        <w:t>Քննադատական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տեխնոլոգիայի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կիրառումը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նպաստում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ոչ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միայն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ուսման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արդյունավետության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բարձրացմանը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այլև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յուրացվող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գիտելիքները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դարձնում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կիրառելի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օժանդակում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ինքնուրույն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գիտելիքներ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ձեռք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բերելու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ձևավորմանն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ու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զարգացմանը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խթանում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սովորողների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ստեղծագործական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Sylfaen" w:hAnsi="Sylfaen" w:cs="Sylfaen"/>
          <w:color w:val="000000"/>
          <w:sz w:val="28"/>
          <w:szCs w:val="28"/>
          <w:lang w:val="hy-AM"/>
        </w:rPr>
        <w:t>մտածողությունը</w:t>
      </w:r>
      <w:r w:rsidRPr="00B66EE2">
        <w:rPr>
          <w:rFonts w:ascii="Arial" w:hAnsi="Arial" w:cs="Arial"/>
          <w:color w:val="000000"/>
          <w:sz w:val="28"/>
          <w:szCs w:val="28"/>
          <w:lang w:val="hy-AM"/>
        </w:rPr>
        <w:t>:</w:t>
      </w:r>
    </w:p>
    <w:p w:rsidR="00B66EE2" w:rsidRPr="00283F72" w:rsidRDefault="00B66EE2" w:rsidP="00F16D16">
      <w:pPr>
        <w:pStyle w:val="NormalWeb"/>
        <w:shd w:val="clear" w:color="auto" w:fill="FFFFFF"/>
        <w:spacing w:before="0" w:beforeAutospacing="0" w:after="136" w:afterAutospacing="0" w:line="276" w:lineRule="auto"/>
        <w:rPr>
          <w:rFonts w:ascii="Arial" w:hAnsi="Arial" w:cs="Arial"/>
          <w:color w:val="000000"/>
          <w:sz w:val="19"/>
          <w:szCs w:val="19"/>
          <w:lang w:val="hy-AM"/>
        </w:rPr>
      </w:pPr>
    </w:p>
    <w:p w:rsidR="00B66EE2" w:rsidRDefault="00B66EE2" w:rsidP="00F16D16">
      <w:pPr>
        <w:spacing w:after="136"/>
        <w:jc w:val="center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A66A2B" w:rsidRDefault="00A66A2B" w:rsidP="00F16D16">
      <w:pPr>
        <w:pStyle w:val="NormalWeb"/>
        <w:shd w:val="clear" w:color="auto" w:fill="FFFFFF"/>
        <w:spacing w:before="0" w:beforeAutospacing="0" w:after="136" w:afterAutospacing="0" w:line="276" w:lineRule="auto"/>
        <w:rPr>
          <w:rFonts w:ascii="Sylfaen" w:hAnsi="Sylfaen" w:cs="Sylfaen"/>
          <w:b/>
          <w:color w:val="000000"/>
          <w:sz w:val="28"/>
          <w:szCs w:val="28"/>
          <w:lang w:val="hy-AM"/>
        </w:rPr>
      </w:pPr>
    </w:p>
    <w:p w:rsidR="007715DA" w:rsidRDefault="007715DA">
      <w:pPr>
        <w:rPr>
          <w:rFonts w:ascii="Sylfaen" w:eastAsia="Times New Roman" w:hAnsi="Sylfaen" w:cs="Sylfaen"/>
          <w:b/>
          <w:color w:val="000000"/>
          <w:sz w:val="28"/>
          <w:szCs w:val="28"/>
          <w:lang w:val="hy-AM"/>
        </w:rPr>
      </w:pPr>
      <w:r>
        <w:rPr>
          <w:rFonts w:ascii="Sylfaen" w:hAnsi="Sylfaen" w:cs="Sylfaen"/>
          <w:b/>
          <w:color w:val="000000"/>
          <w:sz w:val="28"/>
          <w:szCs w:val="28"/>
          <w:lang w:val="hy-AM"/>
        </w:rPr>
        <w:br w:type="page"/>
      </w:r>
    </w:p>
    <w:p w:rsidR="00A66A2B" w:rsidRPr="00A66A2B" w:rsidRDefault="00A66A2B" w:rsidP="00F16D16">
      <w:pPr>
        <w:pStyle w:val="NormalWeb"/>
        <w:shd w:val="clear" w:color="auto" w:fill="FFFFFF"/>
        <w:spacing w:before="0" w:beforeAutospacing="0" w:after="136" w:afterAutospacing="0" w:line="276" w:lineRule="auto"/>
        <w:ind w:firstLine="708"/>
        <w:jc w:val="center"/>
        <w:rPr>
          <w:rFonts w:ascii="Sylfaen" w:hAnsi="Sylfaen"/>
          <w:b/>
          <w:color w:val="000000"/>
          <w:sz w:val="28"/>
          <w:szCs w:val="28"/>
          <w:lang w:val="hy-AM"/>
        </w:rPr>
      </w:pPr>
      <w:r w:rsidRPr="003C27DD">
        <w:rPr>
          <w:rFonts w:ascii="Sylfaen" w:hAnsi="Sylfaen" w:cs="Sylfaen"/>
          <w:b/>
          <w:color w:val="000000"/>
          <w:sz w:val="28"/>
          <w:szCs w:val="28"/>
          <w:lang w:val="hy-AM"/>
        </w:rPr>
        <w:lastRenderedPageBreak/>
        <w:t>Հ</w:t>
      </w:r>
      <w:r>
        <w:rPr>
          <w:rFonts w:ascii="Sylfaen" w:hAnsi="Sylfaen" w:cs="Sylfaen"/>
          <w:b/>
          <w:color w:val="000000"/>
          <w:sz w:val="28"/>
          <w:szCs w:val="28"/>
          <w:lang w:val="hy-AM"/>
        </w:rPr>
        <w:t>ետազոտության նպատակը և խնդիրները</w:t>
      </w:r>
    </w:p>
    <w:p w:rsidR="00A66A2B" w:rsidRDefault="00A66A2B" w:rsidP="00F16D16">
      <w:pPr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>
        <w:rPr>
          <w:rFonts w:ascii="Sylfaen" w:hAnsi="Sylfaen" w:cs="Sylfaen"/>
          <w:color w:val="000000"/>
          <w:sz w:val="28"/>
          <w:szCs w:val="28"/>
          <w:lang w:val="hy-AM"/>
        </w:rPr>
        <w:t>Տ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արրական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դպրոցում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տեխնոլոգիայի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կիրառման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հնարավորությունների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բացահայտումն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ու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հիմնավորումն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3C27DD">
        <w:rPr>
          <w:color w:val="000000"/>
          <w:sz w:val="28"/>
          <w:szCs w:val="28"/>
          <w:lang w:val="hy-AM"/>
        </w:rPr>
        <w:t xml:space="preserve">'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որպես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կրտսեր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դպրոցականների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ճանաչողական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զարգացմանը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նպաստող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մանկավարժական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</w:t>
      </w:r>
      <w:r w:rsidRPr="003C27DD">
        <w:rPr>
          <w:color w:val="000000"/>
          <w:sz w:val="28"/>
          <w:szCs w:val="28"/>
          <w:lang w:val="hy-AM"/>
        </w:rPr>
        <w:t xml:space="preserve">: </w:t>
      </w:r>
    </w:p>
    <w:p w:rsidR="00A66A2B" w:rsidRDefault="00A66A2B" w:rsidP="00F16D16">
      <w:pPr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 w:rsidRPr="00A66A2B">
        <w:rPr>
          <w:rFonts w:ascii="Sylfaen" w:hAnsi="Sylfaen" w:cs="Sylfaen"/>
          <w:i/>
          <w:color w:val="000000"/>
          <w:sz w:val="28"/>
          <w:szCs w:val="28"/>
          <w:lang w:val="hy-AM"/>
        </w:rPr>
        <w:t>Հետազոտության օբյեկտը՝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տարրական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ուսուցման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գործընթացն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3C27DD">
        <w:rPr>
          <w:color w:val="000000"/>
          <w:sz w:val="28"/>
          <w:szCs w:val="28"/>
          <w:lang w:val="hy-AM"/>
        </w:rPr>
        <w:t xml:space="preserve">: </w:t>
      </w:r>
    </w:p>
    <w:p w:rsidR="00A66A2B" w:rsidRDefault="00A66A2B" w:rsidP="00F16D16">
      <w:pPr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 w:rsidRPr="00A66A2B">
        <w:rPr>
          <w:rFonts w:ascii="Sylfaen" w:hAnsi="Sylfaen" w:cs="Sylfaen"/>
          <w:i/>
          <w:color w:val="000000"/>
          <w:sz w:val="28"/>
          <w:szCs w:val="28"/>
          <w:lang w:val="hy-AM"/>
        </w:rPr>
        <w:t>Հետազոտության առարկան՝</w:t>
      </w:r>
      <w:r>
        <w:rPr>
          <w:rFonts w:ascii="Sylfaen" w:hAnsi="Sylfaen"/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կրտսեր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դպրոցականների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ճանաչողական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զարգացմանը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նպաստող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3C27DD">
        <w:rPr>
          <w:color w:val="000000"/>
          <w:sz w:val="28"/>
          <w:szCs w:val="28"/>
          <w:lang w:val="hy-AM"/>
        </w:rPr>
        <w:t xml:space="preserve">: </w:t>
      </w:r>
    </w:p>
    <w:p w:rsidR="00A66A2B" w:rsidRPr="003C27DD" w:rsidRDefault="00A66A2B" w:rsidP="00F16D16">
      <w:pPr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 w:rsidRPr="00A66A2B">
        <w:rPr>
          <w:rFonts w:ascii="Sylfaen" w:hAnsi="Sylfaen" w:cs="Sylfaen"/>
          <w:i/>
          <w:color w:val="000000"/>
          <w:sz w:val="28"/>
          <w:szCs w:val="28"/>
          <w:lang w:val="hy-AM"/>
        </w:rPr>
        <w:t>Հետազոտության գիտական վարկածը</w:t>
      </w:r>
      <w:r w:rsidRPr="00A66A2B">
        <w:rPr>
          <w:rFonts w:ascii="Sylfaen" w:hAnsi="Sylfaen"/>
          <w:i/>
          <w:color w:val="000000"/>
          <w:sz w:val="28"/>
          <w:szCs w:val="28"/>
          <w:lang w:val="hy-AM"/>
        </w:rPr>
        <w:t>՝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>
        <w:rPr>
          <w:rFonts w:ascii="Sylfaen" w:hAnsi="Sylfaen" w:cs="Sylfaen"/>
          <w:color w:val="000000"/>
          <w:sz w:val="28"/>
          <w:szCs w:val="28"/>
          <w:lang w:val="hy-AM"/>
        </w:rPr>
        <w:t>կ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րտսեր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դպրոցականների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ճանաչողական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զարգացմանն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ուղղված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կլինի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կիրառելի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արդյունավետ</w:t>
      </w:r>
      <w:r w:rsidRPr="003C27DD">
        <w:rPr>
          <w:color w:val="000000"/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եթե</w:t>
      </w:r>
      <w:r w:rsidRPr="003C27DD">
        <w:rPr>
          <w:color w:val="000000"/>
          <w:sz w:val="28"/>
          <w:szCs w:val="28"/>
          <w:lang w:val="hy-AM"/>
        </w:rPr>
        <w:t xml:space="preserve">.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վեր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հանվեն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տեխնոլոգիայի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գիտամանկավարժական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հիմքերը</w:t>
      </w:r>
      <w:r w:rsidRPr="003C27DD">
        <w:rPr>
          <w:color w:val="000000"/>
          <w:sz w:val="28"/>
          <w:szCs w:val="28"/>
          <w:lang w:val="hy-AM"/>
        </w:rPr>
        <w:t xml:space="preserve">'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տարրական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դպրոցում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կիրառելու համատեքստում</w:t>
      </w:r>
      <w:r w:rsidRPr="003C27DD">
        <w:rPr>
          <w:color w:val="000000"/>
          <w:sz w:val="28"/>
          <w:szCs w:val="28"/>
          <w:lang w:val="hy-AM"/>
        </w:rPr>
        <w:t xml:space="preserve">, 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բացահայտվեն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տարրական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դպրոցում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տեխնոլոգիայի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կիրառման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արդյունավետությանը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նպաստող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հիմնական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պայմանները</w:t>
      </w:r>
      <w:r w:rsidRPr="003C27DD">
        <w:rPr>
          <w:color w:val="000000"/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տեխնոլոգիայի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կիրառումը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ժամանակակից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տարրական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դպրոցում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համապատասխանեցվի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հարմարեցվի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կրտսեր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դպրոցականների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տարիքային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անհատական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առանձնահատկություններին</w:t>
      </w:r>
      <w:r w:rsidRPr="003C27DD">
        <w:rPr>
          <w:color w:val="000000"/>
          <w:sz w:val="28"/>
          <w:szCs w:val="28"/>
          <w:lang w:val="hy-AM"/>
        </w:rPr>
        <w:t xml:space="preserve">: </w:t>
      </w:r>
    </w:p>
    <w:p w:rsidR="00A66A2B" w:rsidRDefault="00A66A2B" w:rsidP="00F16D16">
      <w:pPr>
        <w:ind w:firstLine="708"/>
        <w:jc w:val="center"/>
        <w:rPr>
          <w:rFonts w:ascii="Sylfaen" w:hAnsi="Sylfaen" w:cs="Sylfaen"/>
          <w:color w:val="000000"/>
          <w:sz w:val="28"/>
          <w:szCs w:val="28"/>
          <w:lang w:val="hy-AM"/>
        </w:rPr>
      </w:pPr>
      <w:r w:rsidRPr="003C27DD">
        <w:rPr>
          <w:rFonts w:ascii="Sylfaen" w:hAnsi="Sylfaen" w:cs="Sylfaen"/>
          <w:b/>
          <w:color w:val="000000"/>
          <w:sz w:val="28"/>
          <w:szCs w:val="28"/>
          <w:lang w:val="hy-AM"/>
        </w:rPr>
        <w:t>ՀԵՏԱԶՈՏՈՒԹՅԱՆ</w:t>
      </w:r>
      <w:r w:rsidRPr="003C27DD">
        <w:rPr>
          <w:b/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b/>
          <w:color w:val="000000"/>
          <w:sz w:val="28"/>
          <w:szCs w:val="28"/>
          <w:lang w:val="hy-AM"/>
        </w:rPr>
        <w:t>ԽՆԴԻՐՆԵՐՆ</w:t>
      </w:r>
      <w:r w:rsidRPr="003C27DD">
        <w:rPr>
          <w:b/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b/>
          <w:color w:val="000000"/>
          <w:sz w:val="28"/>
          <w:szCs w:val="28"/>
          <w:lang w:val="hy-AM"/>
        </w:rPr>
        <w:t>ԵՆ</w:t>
      </w:r>
      <w:r>
        <w:rPr>
          <w:rFonts w:ascii="Sylfaen" w:hAnsi="Sylfaen"/>
          <w:b/>
          <w:color w:val="000000"/>
          <w:sz w:val="28"/>
          <w:szCs w:val="28"/>
          <w:lang w:val="hy-AM"/>
        </w:rPr>
        <w:t>՝</w:t>
      </w:r>
    </w:p>
    <w:p w:rsidR="00A66A2B" w:rsidRDefault="00A66A2B" w:rsidP="00F16D16">
      <w:pPr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>
        <w:rPr>
          <w:rFonts w:ascii="Sylfaen" w:hAnsi="Sylfaen" w:cs="Sylfaen"/>
          <w:color w:val="000000"/>
          <w:sz w:val="28"/>
          <w:szCs w:val="28"/>
          <w:lang w:val="hy-AM"/>
        </w:rPr>
        <w:t>1.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Դիտարկել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սովորողների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ճանաչողական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զարգացման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դերն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ու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անհրաժեշտությունը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տարրական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դպրոցում</w:t>
      </w:r>
      <w:r w:rsidRPr="003C27DD">
        <w:rPr>
          <w:color w:val="000000"/>
          <w:sz w:val="28"/>
          <w:szCs w:val="28"/>
          <w:lang w:val="hy-AM"/>
        </w:rPr>
        <w:t xml:space="preserve">:  </w:t>
      </w:r>
      <w:r>
        <w:rPr>
          <w:rFonts w:ascii="Sylfaen" w:hAnsi="Sylfaen"/>
          <w:color w:val="000000"/>
          <w:sz w:val="28"/>
          <w:szCs w:val="28"/>
          <w:lang w:val="hy-AM"/>
        </w:rPr>
        <w:t xml:space="preserve">  </w:t>
      </w:r>
    </w:p>
    <w:p w:rsidR="00A66A2B" w:rsidRDefault="00A66A2B" w:rsidP="00F16D16">
      <w:pPr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>
        <w:rPr>
          <w:rFonts w:ascii="Sylfaen" w:hAnsi="Sylfaen"/>
          <w:color w:val="000000"/>
          <w:sz w:val="28"/>
          <w:szCs w:val="28"/>
          <w:lang w:val="hy-AM"/>
        </w:rPr>
        <w:t>2.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Ուսումնասիրել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տեխնոլոգիայի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գիտատեսական</w:t>
      </w:r>
      <w:r w:rsidRPr="003C27DD">
        <w:rPr>
          <w:color w:val="000000"/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մեթոդաբանական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հիմքերը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հիմնավորել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տեխնոլոգիայի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կիրառման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հնարավորությունները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կրտսեր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դպրոցականների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ճանաչողական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զարգացման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գործում</w:t>
      </w:r>
      <w:r w:rsidRPr="003C27DD">
        <w:rPr>
          <w:color w:val="000000"/>
          <w:sz w:val="28"/>
          <w:szCs w:val="28"/>
          <w:lang w:val="hy-AM"/>
        </w:rPr>
        <w:t xml:space="preserve">:  </w:t>
      </w:r>
    </w:p>
    <w:p w:rsidR="00A66A2B" w:rsidRDefault="00A66A2B" w:rsidP="00F16D16">
      <w:pPr>
        <w:ind w:firstLine="708"/>
        <w:jc w:val="both"/>
        <w:rPr>
          <w:rFonts w:ascii="Sylfaen" w:hAnsi="Sylfaen"/>
          <w:color w:val="000000"/>
          <w:sz w:val="28"/>
          <w:szCs w:val="28"/>
          <w:lang w:val="hy-AM"/>
        </w:rPr>
      </w:pPr>
      <w:r>
        <w:rPr>
          <w:rFonts w:ascii="Sylfaen" w:hAnsi="Sylfaen" w:cs="Sylfaen"/>
          <w:color w:val="000000"/>
          <w:sz w:val="28"/>
          <w:szCs w:val="28"/>
          <w:lang w:val="hy-AM"/>
        </w:rPr>
        <w:lastRenderedPageBreak/>
        <w:t>3.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Հիմնավորել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տեխնոլոգիան</w:t>
      </w:r>
      <w:r w:rsidRPr="003C27DD">
        <w:rPr>
          <w:color w:val="000000"/>
          <w:sz w:val="28"/>
          <w:szCs w:val="28"/>
          <w:lang w:val="hy-AM"/>
        </w:rPr>
        <w:t xml:space="preserve">'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որպես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ակտիվ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ադապտիվ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մանկավարժական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</w:t>
      </w:r>
      <w:r w:rsidRPr="003C27DD">
        <w:rPr>
          <w:color w:val="000000"/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որը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նպաստում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կրտսեր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դպրոցականների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ճանաչողական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զարգացմանը</w:t>
      </w:r>
      <w:r w:rsidRPr="003C27DD">
        <w:rPr>
          <w:color w:val="000000"/>
          <w:sz w:val="28"/>
          <w:szCs w:val="28"/>
          <w:lang w:val="hy-AM"/>
        </w:rPr>
        <w:t xml:space="preserve">:  </w:t>
      </w:r>
    </w:p>
    <w:p w:rsidR="00A66A2B" w:rsidRDefault="00A66A2B" w:rsidP="00F16D16">
      <w:pPr>
        <w:spacing w:after="136"/>
        <w:ind w:firstLine="708"/>
        <w:jc w:val="both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  <w:r>
        <w:rPr>
          <w:rFonts w:ascii="Sylfaen" w:hAnsi="Sylfaen"/>
          <w:color w:val="000000"/>
          <w:sz w:val="28"/>
          <w:szCs w:val="28"/>
          <w:lang w:val="hy-AM"/>
        </w:rPr>
        <w:t>4.</w:t>
      </w:r>
      <w:r>
        <w:rPr>
          <w:rFonts w:ascii="Sylfaen" w:hAnsi="Sylfaen" w:cs="Sylfaen"/>
          <w:color w:val="000000"/>
          <w:sz w:val="28"/>
          <w:szCs w:val="28"/>
          <w:lang w:val="hy-AM"/>
        </w:rPr>
        <w:t>Դիտարկումով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հավաստել</w:t>
      </w:r>
      <w:r w:rsidRPr="003C27DD">
        <w:rPr>
          <w:color w:val="000000"/>
          <w:sz w:val="28"/>
          <w:szCs w:val="28"/>
          <w:lang w:val="hy-AM"/>
        </w:rPr>
        <w:t xml:space="preserve">,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որ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քննադատական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մտածողության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արդի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տարրական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դպրոցում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արդյունավետ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կիրառվող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կրտսեր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դպրոցականների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ճանաչողական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կարողությունների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զարգացմանը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նպաստող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ժամանակակից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մանկավարժական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տեխնոլոգիա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է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և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սահմանել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դրա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կիրառության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արդյունավետ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մանկավարժական</w:t>
      </w:r>
      <w:r w:rsidRPr="003C27DD">
        <w:rPr>
          <w:color w:val="000000"/>
          <w:sz w:val="28"/>
          <w:szCs w:val="28"/>
          <w:lang w:val="hy-AM"/>
        </w:rPr>
        <w:t xml:space="preserve"> </w:t>
      </w:r>
      <w:r w:rsidRPr="003C27DD">
        <w:rPr>
          <w:rFonts w:ascii="Sylfaen" w:hAnsi="Sylfaen" w:cs="Sylfaen"/>
          <w:color w:val="000000"/>
          <w:sz w:val="28"/>
          <w:szCs w:val="28"/>
          <w:lang w:val="hy-AM"/>
        </w:rPr>
        <w:t>պայմանները</w:t>
      </w:r>
      <w:r w:rsidRPr="003C27DD">
        <w:rPr>
          <w:color w:val="000000"/>
          <w:sz w:val="28"/>
          <w:szCs w:val="28"/>
          <w:lang w:val="hy-AM"/>
        </w:rPr>
        <w:t>:</w:t>
      </w:r>
    </w:p>
    <w:p w:rsidR="00A66A2B" w:rsidRDefault="00A66A2B" w:rsidP="00F16D16">
      <w:pPr>
        <w:spacing w:after="136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A66A2B" w:rsidRDefault="00A66A2B" w:rsidP="00F16D16">
      <w:pPr>
        <w:spacing w:after="136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A66A2B" w:rsidRDefault="00A66A2B" w:rsidP="00F16D16">
      <w:pPr>
        <w:spacing w:after="136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A66A2B" w:rsidRDefault="00A66A2B" w:rsidP="00F16D16">
      <w:pPr>
        <w:spacing w:after="136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A66A2B" w:rsidRDefault="00A66A2B" w:rsidP="00F16D16">
      <w:pPr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  <w:br w:type="page"/>
      </w:r>
    </w:p>
    <w:p w:rsidR="00A66A2B" w:rsidRDefault="00A66A2B" w:rsidP="00F16D16">
      <w:pPr>
        <w:spacing w:after="136"/>
        <w:ind w:firstLine="708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  <w:lastRenderedPageBreak/>
        <w:t>Մեթոդները</w:t>
      </w:r>
    </w:p>
    <w:p w:rsidR="003C27DD" w:rsidRPr="00B66EE2" w:rsidRDefault="00B66EE2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Քննադատական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մտածողության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մեթոդների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կիրառմամբ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ընթացող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դասերի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ժամանակ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աշակերտներն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ընդգրկվում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են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դասապրոցեսի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մեջ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'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մինչև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նոր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նյութի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հաղորդումը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(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խթանում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),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նյութի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մատուցման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ընթացքում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(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իմաստի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ընկալում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)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և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նյութը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յուրացնելուց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հետո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(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կշռադատում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):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Այս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համակարգը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հայտնի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է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որպես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ԽԻԿ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/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հապավումով</w:t>
      </w:r>
      <w:r w:rsidRPr="00B66EE2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/ </w:t>
      </w:r>
      <w:r w:rsidRPr="00B66EE2">
        <w:rPr>
          <w:rFonts w:ascii="Times New Roman" w:hAnsi="Sylfaen" w:cs="Times New Roman"/>
          <w:color w:val="000000"/>
          <w:sz w:val="28"/>
          <w:szCs w:val="28"/>
          <w:lang w:val="hy-AM"/>
        </w:rPr>
        <w:t>համակարգ</w:t>
      </w:r>
      <w:r w:rsidR="00825A94">
        <w:rPr>
          <w:rFonts w:ascii="Times New Roman" w:hAnsi="Sylfaen" w:cs="Times New Roman"/>
          <w:color w:val="000000"/>
          <w:sz w:val="28"/>
          <w:szCs w:val="28"/>
          <w:lang w:val="hy-AM"/>
        </w:rPr>
        <w:t>:</w:t>
      </w:r>
    </w:p>
    <w:p w:rsidR="003C27DD" w:rsidRPr="00381636" w:rsidRDefault="003C27DD" w:rsidP="00F16D16">
      <w:pPr>
        <w:spacing w:after="1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ԽԻԿ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/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խթանում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,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իմաստի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ընկալում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,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կշռադատում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/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համակարգի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փուլերը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.</w:t>
      </w:r>
    </w:p>
    <w:p w:rsidR="003C27DD" w:rsidRPr="00381636" w:rsidRDefault="00381636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1.</w:t>
      </w:r>
      <w:r w:rsid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ԽԻԿ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համակարգի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առաջին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փուլը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խթանումն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փուլի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նպատակն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է՝խթանել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հետաքրքրությունը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ցանկությունը՝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նյութը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հետազոտելու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ոլորտում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դրդում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աշխույժ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հետաքրքրությամբ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վերհիշել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ուսուցանվող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թեմայի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շուրջ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ունեցած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ամբողջ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տեղեկատվությունը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Սկսում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խորհել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բուն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թեմայի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մասին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հարցեր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տալիս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դրա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վերաբերյալ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կերպ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կարողանում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լայն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կայուն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հիմք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պատրաստել՝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տեղեկատվությունն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ընդունելու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հիմնավորապես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յուրացնելու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համար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տարբերություն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ավանդականի՝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այստեղ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ամենագործուն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դերը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աշակերտինն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՝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իսկ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ուսուցիչն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ուղղորդողի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դերում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3C27DD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="003C27DD"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ind w:left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Բերենք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օրինակ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Մինչ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դասանյութին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ծանոթանալը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ուսուցիչն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առաջարկում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երեխաներին՝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մտքերի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տարափով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թվարկել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ամենը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ինչ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կարծում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տվյալ երևույթի մասին՝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մտահոգվելու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ճիշտ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սխալ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լինելու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իրողությամբ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Այստեղ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կարևորը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երևույթի մասին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նրանց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ամբողջ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իմացածը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հանելն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Դրանք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գրատախտակին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ապա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յուրաքանչյուր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գրվածի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շուրջ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քննարկում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մտքերի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փոխանակում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ընթացքում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հայտ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գալիս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նաև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եղած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անհամաձայնությունները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Ուսուցիչն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երբեմն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-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երբեմն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հարցեր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տալիս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արդյո՞ք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բոլորն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համաձայն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առաջարկված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մտքին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եթե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այո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ոչ՝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ինչու՞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Յուրաքանչյուր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պատասխանից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ուսուցիչն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ժամանակ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տրամադրում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պատասխանելիս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խրախուսում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արտահայտած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ինքնուրույն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կարծիքները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lastRenderedPageBreak/>
        <w:t>Մտքերի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տարափ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մեթոդի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նպատակն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հետաքրքրքսիրությունը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նկատմամբ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թեմայի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վերաբերյալ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ունեցած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տեղեկությունները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Արտահայտված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տարբեր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կարծիքներն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նպաստավոր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պայմաններ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ստեղծում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հետաքրքրասիրությունն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ուշադրությունը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կենտրոնացած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պահելու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առաջանալ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նորանոր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հարցեր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նույնպես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կխթանեն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հետաքրքրությունները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նկատմամբ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գործոն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ուսուցիչը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հնարավորինս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քիչ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խոսում՝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ասպարեզը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տրամադրելով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2</w:t>
      </w:r>
      <w:r w:rsidR="00A66A2B"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 xml:space="preserve">. 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Երկրորդ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կոչվում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իմաստի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ընկալման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սովորողները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հաղորդակցվում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տեղեկատվության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գաղափարների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3C27DD" w:rsidRPr="00381636" w:rsidRDefault="00685353" w:rsidP="00F16D16">
      <w:pPr>
        <w:spacing w:after="136"/>
        <w:ind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Ամենակարևորն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այստեղ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ձեռք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բերված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ներգրավման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աստիճանի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հետաքրքրության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պահպանման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կարողությունն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Բացի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այդ՝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վերահսկում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ընկալումը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փորձում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ստացված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տեղեկատվությունը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հարմարեցնել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մտքում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առկա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իմացություններին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3C27DD" w:rsidRPr="00381636" w:rsidRDefault="003C27DD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մեթոդներ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օգնությամբ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կարելի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հետաքրքրասիրությունը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կայուն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պահել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Օրինակ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685353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,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տեքստի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վրա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աշխատելիս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կարելի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օգտագործել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="00685353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</w:t>
      </w:r>
      <w:r w:rsidR="00685353"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խգործուն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գրառումների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արդյունավետ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ընթերցանության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մեթոդը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Տեքստը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լուռ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ընթերցելիս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մատիտով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նշումներ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կատարում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հատվածների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կողքին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մասին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+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նշանով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հատվածների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կողքին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մասին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չգիտի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-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նշանով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Եթե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երեխաները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դժվարանում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կարդալ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ուսուցիչն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ինքն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կարդում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իսկ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ուշադիր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հետևելով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տեքստին՝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նշումներ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կատարում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3C27DD" w:rsidRPr="00381636" w:rsidRDefault="00685353" w:rsidP="00F16D16">
      <w:pPr>
        <w:spacing w:after="136"/>
        <w:ind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3.</w:t>
      </w:r>
      <w:r w:rsidR="00A66A2B"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ԽԻԿ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վերջին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կշռադատման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նպատակն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միջև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ծավալել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քննարկում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ընթացքում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միմյանց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հաղորդակցմամբ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նրանք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ծանոթանում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տարբեր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պատկերացումների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շուրջ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հարցեր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տալիս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մեկնաբանում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բանավիճում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հակադրվում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Արդյունքում՝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lastRenderedPageBreak/>
        <w:t>կառուցվում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սեփական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իմացական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դաշտը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իսկապես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յուրացնում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սեփականացնում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ընկալածն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արտահայտում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սեփական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բառերով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ձևակերպումներով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Տեք</w:t>
      </w:r>
      <w:r w:rsidR="00B66EE2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կարդ</w:t>
      </w:r>
      <w:r w:rsidR="00B66EE2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ալուց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նշումներ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կատարելուց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հետո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ներկայացնում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գրառումները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Ապա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շուրջ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քննարկում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կազմակերպվում՝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ուսուցչի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ուղղորդող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հարցերի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օգնությամբ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Անդրադառնալով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մտքերի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տարափի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ժամանակ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գրատախտակի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գրառումներին՝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ողջ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դասարանով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համեմատում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քննարկում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կետերը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վերաբերյալ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համաձայնություն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տարաձայնություններ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հայտ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եկել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Պարզաբանվում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տեքստը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կարդալուց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հետո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փարատվեցի՞ն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արդյոք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նրանց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կասկածները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Վերջում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հանձնարարվում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նկարել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տեքստին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վերաբերող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որևէ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կերպար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տեսարան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ցույց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միմյանց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աշխատանքի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նպատակն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օգնել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ամփոփել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ուսումնասիրվող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թեմայի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շուրջ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ունեցած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պատկերացումները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Ուսուցչի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մասնագիտական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-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մանկավարժական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մակարդակն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համարժեք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արձագանք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գտնում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վերաբերմունքի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երբ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սովորողներն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ընթացքում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դրսևորվում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որպես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հավասարազոր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որոնողներ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կշռադատողներ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եղանակների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ներդրումը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նպատակ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ունի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ապահովելու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աշխարհընկալման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ինքնուրույնությունը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զարգացնելու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նրանց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տրամաբանական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ստեղծագործական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երևակայությունը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685353" w:rsidRPr="00381636" w:rsidRDefault="00685353" w:rsidP="00F16D16">
      <w:p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br/>
      </w:r>
    </w:p>
    <w:p w:rsidR="00A66A2B" w:rsidRDefault="00A66A2B" w:rsidP="00F16D16">
      <w:pPr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br w:type="page"/>
      </w:r>
    </w:p>
    <w:p w:rsidR="00A66A2B" w:rsidRDefault="00381636" w:rsidP="00F16D16">
      <w:pPr>
        <w:spacing w:after="136"/>
        <w:jc w:val="center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lastRenderedPageBreak/>
        <w:t>Քննադատական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մտածողության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զարգացումը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մայրենիի</w:t>
      </w:r>
      <w:r w:rsidR="0060793B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 xml:space="preserve"> և մաթեմատիկայի 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ուսո</w:t>
      </w:r>
      <w:r w:rsidR="00A66A2B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ւ</w:t>
      </w: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ցման</w:t>
      </w:r>
      <w:r w:rsidRPr="0038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</w:p>
    <w:p w:rsidR="00381636" w:rsidRPr="00A66A2B" w:rsidRDefault="00381636" w:rsidP="00F16D16">
      <w:pPr>
        <w:spacing w:after="136"/>
        <w:jc w:val="center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t>գործընթացում</w:t>
      </w:r>
    </w:p>
    <w:p w:rsidR="00381636" w:rsidRPr="00381636" w:rsidRDefault="00381636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Դասավանդման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ընթացքում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կիրառելով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զարգացմանը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նպաստող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մեթոդներ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հնարներ՝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համոզվել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փոքրահասակ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սաներն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քննադատաբար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լինել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ուսումնառության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ակտիվ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դերակատարները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համագործակցել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դասընկերների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դառնում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ակտիվ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ստեղծագործող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անհատներ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Արդունավետ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մտածողություն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դրսևորելու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նրանք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պետք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.</w:t>
      </w:r>
    </w:p>
    <w:p w:rsidR="00381636" w:rsidRPr="00381636" w:rsidRDefault="00381636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1.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Զարգացնեն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ինքնավստահությունը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հասկանան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կարծիքներն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մտքերն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արժեքավոր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,</w:t>
      </w:r>
    </w:p>
    <w:p w:rsidR="00381636" w:rsidRPr="00381636" w:rsidRDefault="00381636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2.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Ակտիվորեն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մասնակցեն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ուսումնական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գործընթացին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,</w:t>
      </w:r>
    </w:p>
    <w:p w:rsidR="00381636" w:rsidRPr="00381636" w:rsidRDefault="00381636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3.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Հարգանքով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լսեն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բազմազան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կարծիքներ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,</w:t>
      </w:r>
    </w:p>
    <w:p w:rsidR="00381636" w:rsidRPr="00381636" w:rsidRDefault="00381636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4.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Պատրաստ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լինեն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ձևակերպել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հարկ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եղած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դեպքում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նաև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կասեցնել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սեփական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դատողությունները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381636" w:rsidRPr="00381636" w:rsidRDefault="00381636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Յուրաքանչյուր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առարկայի</w:t>
      </w:r>
      <w:r w:rsid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ծրագրով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նախատեսված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ուսուցումը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չի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կարող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երբեք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մեջ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ընդգրկել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բոլոր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հասկացությունները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երեխան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պետք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ստանա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այդ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ուսումնական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առարկայից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Ծրագրում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տրվածը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հիմնականն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անհրաժեշտ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տվլալ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առարկայից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ընդհանուր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գաղափար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տալու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իսկ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մնացածը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երեխաներն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պետք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ինքնուրույն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կերպով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ստանան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շրջապատից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գրքերից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381636" w:rsidRDefault="00381636" w:rsidP="00F16D16">
      <w:pPr>
        <w:spacing w:after="136"/>
        <w:ind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Այսինքն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յուրաքանչյուր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ուսուցչի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գերխնդիրն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381636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սովորեցնելը</w:t>
      </w:r>
      <w:r w:rsidRPr="00381636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0F7BFD" w:rsidRPr="00BE2909" w:rsidRDefault="00A66A2B" w:rsidP="00BE2909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hy-AM"/>
        </w:rPr>
      </w:pPr>
      <w:r>
        <w:rPr>
          <w:rFonts w:ascii="Sylfaen" w:hAnsi="Sylfaen" w:cs="Sylfaen"/>
          <w:color w:val="000000"/>
          <w:sz w:val="28"/>
          <w:szCs w:val="28"/>
          <w:lang w:val="hy-AM"/>
        </w:rPr>
        <w:t xml:space="preserve">Այժմ, ուսուցանվող  2 դասի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օրինակով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ցույց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կտանք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այն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մեթոդները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որոնք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կիրառվում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color w:val="000000"/>
          <w:sz w:val="28"/>
          <w:szCs w:val="28"/>
          <w:lang w:val="hy-AM"/>
        </w:rPr>
        <w:t>են</w:t>
      </w:r>
      <w:r>
        <w:rPr>
          <w:rFonts w:ascii="Sylfaen" w:hAnsi="Sylfaen" w:cs="Sylfaen"/>
          <w:color w:val="000000"/>
          <w:sz w:val="28"/>
          <w:szCs w:val="28"/>
          <w:lang w:val="hy-AM"/>
        </w:rPr>
        <w:t xml:space="preserve"> մայրենիի</w:t>
      </w:r>
      <w:r w:rsidR="0060793B">
        <w:rPr>
          <w:rFonts w:ascii="Sylfaen" w:hAnsi="Sylfaen" w:cs="Sylfaen"/>
          <w:color w:val="000000"/>
          <w:sz w:val="28"/>
          <w:szCs w:val="28"/>
          <w:lang w:val="hy-AM"/>
        </w:rPr>
        <w:t xml:space="preserve"> և մաթեմատիկայի</w:t>
      </w:r>
      <w:r>
        <w:rPr>
          <w:rFonts w:ascii="Sylfaen" w:hAnsi="Sylfaen" w:cs="Sylfaen"/>
          <w:color w:val="000000"/>
          <w:sz w:val="28"/>
          <w:szCs w:val="28"/>
          <w:lang w:val="hy-AM"/>
        </w:rPr>
        <w:t xml:space="preserve"> դասաժամ</w:t>
      </w:r>
      <w:r w:rsidR="0060793B">
        <w:rPr>
          <w:rFonts w:ascii="Sylfaen" w:hAnsi="Sylfaen" w:cs="Sylfaen"/>
          <w:color w:val="000000"/>
          <w:sz w:val="28"/>
          <w:szCs w:val="28"/>
          <w:lang w:val="hy-AM"/>
        </w:rPr>
        <w:t xml:space="preserve">երին </w:t>
      </w:r>
      <w:r w:rsidRPr="00A66A2B">
        <w:rPr>
          <w:rFonts w:ascii="Arial" w:hAnsi="Arial" w:cs="Arial"/>
          <w:color w:val="000000"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color w:val="000000"/>
          <w:sz w:val="28"/>
          <w:szCs w:val="28"/>
          <w:lang w:val="hy-AM"/>
        </w:rPr>
        <w:t xml:space="preserve"> քննադատական մտածողության  զարգացման </w:t>
      </w:r>
      <w:r w:rsidR="00BE2909">
        <w:rPr>
          <w:rFonts w:ascii="Sylfaen" w:hAnsi="Sylfaen" w:cs="Arial"/>
          <w:color w:val="000000"/>
          <w:sz w:val="28"/>
          <w:szCs w:val="28"/>
          <w:lang w:val="hy-AM"/>
        </w:rPr>
        <w:t>հա</w:t>
      </w:r>
    </w:p>
    <w:p w:rsidR="00D219CF" w:rsidRDefault="00D219CF" w:rsidP="00D219CF">
      <w:pPr>
        <w:rPr>
          <w:rFonts w:ascii="Sylfaen" w:hAnsi="Sylfaen"/>
          <w:b/>
          <w:sz w:val="40"/>
          <w:szCs w:val="40"/>
          <w:u w:val="single"/>
          <w:lang w:val="hy-AM"/>
        </w:rPr>
      </w:pPr>
    </w:p>
    <w:p w:rsidR="00D219CF" w:rsidRPr="00D67A8B" w:rsidRDefault="00D67A8B" w:rsidP="00D219CF">
      <w:pPr>
        <w:jc w:val="center"/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Sylfaen"/>
          <w:b/>
          <w:bCs/>
          <w:color w:val="000000"/>
          <w:sz w:val="28"/>
          <w:szCs w:val="28"/>
          <w:lang w:val="hy-AM"/>
        </w:rPr>
        <w:lastRenderedPageBreak/>
        <w:t>Ամփոփում</w:t>
      </w:r>
      <w:bookmarkStart w:id="0" w:name="_GoBack"/>
      <w:bookmarkEnd w:id="0"/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Այսպիաով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եկանք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եզրակացության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նպաստում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ոչ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միայն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ուսման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արդյունավետության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բարձրացմանը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այլև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դարձնում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կիրառելի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նպաստում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ինքնուրույն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ձեռք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բերելու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կարողությունների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ձևավորմանն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զարգացմանը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A66A2B" w:rsidRPr="00A66A2B" w:rsidRDefault="00A66A2B" w:rsidP="00F16D16">
      <w:p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Ակտիվ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ուսումնառության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շնորհիվ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հնարավոր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դառնում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ուսման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նպաստավոր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պայմաններ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ստեղծել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դասարանում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Սրա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շնորհիվ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__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Կկարողանան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կատարել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ուսումնական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որոնողական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աշխատանք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__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Կկարողանան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գտնել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ստացած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անձնական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կենսափորձի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միջև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եղած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փոխադարձ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կապը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որպեսզի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գործնական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կիրառություն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գտնի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__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Կդառնան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հետազոտող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փնտրող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լուծումներ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առաջադրող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որով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ուսուցման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սուբյեկտ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-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օբյեկտ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մոդելը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վերափոխվում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սուբյեկտ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-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սուբյեկտ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մոդելի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Դասարանում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գլխավոր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դերակատարը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կդառնա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աշակերտակենտրոն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/</w:t>
      </w:r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__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կկարողանան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որոշել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թե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զանազան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տեղեկություններն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ինչպես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առնչվում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միմյանց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__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Կկարողանան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տվյալները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գաղափարները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տեղադրել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իրենց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ունեցած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գիտելիքների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__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Կկարողանան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քննադատաբար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ստեղծագործաբար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արդյունավետ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կերպով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իմաստավորել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ցանկացած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տեղեկություն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</w:p>
    <w:p w:rsidR="00A66A2B" w:rsidRDefault="00A66A2B" w:rsidP="00F16D16">
      <w:pPr>
        <w:spacing w:after="136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Քննադատական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մտածողության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ուսուցման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ուաումնառության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երեք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փուլերից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բաղկացած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մոդել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: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Մոդելը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նկարագրում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ճանաչողական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գործընթաց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ուր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աշակերտները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պետք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ներգրավվեն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մինչև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սովորելու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ընթացքում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իմաստավորում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նյութը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սովորելուց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հետո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կշռադատում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</w:p>
    <w:p w:rsidR="00A66A2B" w:rsidRDefault="00A66A2B" w:rsidP="00F16D16">
      <w:pPr>
        <w:spacing w:after="136"/>
        <w:ind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A66A2B" w:rsidRPr="00A66A2B" w:rsidRDefault="00A66A2B" w:rsidP="00F16D16">
      <w:pPr>
        <w:spacing w:after="13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</w:pP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lastRenderedPageBreak/>
        <w:t xml:space="preserve">__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ԽԻԿ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>:</w:t>
      </w:r>
      <w:r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ԽԻԿ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համակարգը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որոշ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չափով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մեզ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հիշեցնում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է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ծանոթ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ավանդական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դասի</w:t>
      </w:r>
      <w:r w:rsidRPr="00A6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կառուցվածքը՝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նախապատրաստական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</w:t>
      </w:r>
      <w:r w:rsidRPr="00A6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y-AM"/>
        </w:rPr>
        <w:t> 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խթանում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/,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նոր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դասի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հաղորդման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իմաստավորում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ամփոփման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փուլ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 </w:t>
      </w:r>
      <w:r w:rsidRPr="00A66A2B">
        <w:rPr>
          <w:rFonts w:ascii="Sylfaen" w:eastAsia="Times New Roman" w:hAnsi="Sylfaen" w:cs="Sylfaen"/>
          <w:color w:val="000000"/>
          <w:sz w:val="28"/>
          <w:szCs w:val="28"/>
          <w:lang w:val="hy-AM"/>
        </w:rPr>
        <w:t>կշռադատում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  <w:lang w:val="hy-AM"/>
        </w:rPr>
        <w:t xml:space="preserve"> /:</w:t>
      </w:r>
    </w:p>
    <w:p w:rsidR="00A66A2B" w:rsidRPr="00A66A2B" w:rsidRDefault="00A66A2B" w:rsidP="00F16D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hy-AM"/>
        </w:rPr>
      </w:pPr>
      <w:r w:rsidRPr="00A66A2B">
        <w:rPr>
          <w:rFonts w:ascii="Sylfaen" w:hAnsi="Sylfaen" w:cs="Sylfaen"/>
          <w:sz w:val="28"/>
          <w:szCs w:val="28"/>
          <w:lang w:val="hy-AM"/>
        </w:rPr>
        <w:t>Գրեթե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բոլոր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ականավոր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հեղինակները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համակարծիք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են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որ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քննադատական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մտածողության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ձևավորմանը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միանշանակ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նպաստում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դասավանդման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ինտերակտիվ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մեթոդների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կիրառումը</w:t>
      </w:r>
      <w:r w:rsidRPr="00A66A2B">
        <w:rPr>
          <w:sz w:val="28"/>
          <w:szCs w:val="28"/>
          <w:lang w:val="hy-AM"/>
        </w:rPr>
        <w:t xml:space="preserve">: </w:t>
      </w:r>
      <w:r w:rsidRPr="00A66A2B">
        <w:rPr>
          <w:rFonts w:ascii="Sylfaen" w:hAnsi="Sylfaen" w:cs="Sylfaen"/>
          <w:sz w:val="28"/>
          <w:szCs w:val="28"/>
          <w:lang w:val="hy-AM"/>
        </w:rPr>
        <w:t>Երբ սովւրողն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ակտիվորեն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մասնակցում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ուսումնառության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գործընթացին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նա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ակամա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սկսում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մտածել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խնդրի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շուրջ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ուսուցչից բացի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լսում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իր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դասընկերների կարծիքը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և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տալիս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իր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պատճառաբանված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համաձայնությունը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կամ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անհամաձայնությունը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բարձրաձայնված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կարծիքների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վերաբերյալ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ինչպես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նաև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կարող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ներկայացնել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ամբողջովին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տարբերվող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տեսակետ</w:t>
      </w:r>
      <w:r w:rsidRPr="00A66A2B">
        <w:rPr>
          <w:sz w:val="28"/>
          <w:szCs w:val="28"/>
          <w:lang w:val="hy-AM"/>
        </w:rPr>
        <w:t xml:space="preserve">, </w:t>
      </w:r>
      <w:r w:rsidRPr="00A66A2B">
        <w:rPr>
          <w:rFonts w:ascii="Sylfaen" w:hAnsi="Sylfaen" w:cs="Sylfaen"/>
          <w:sz w:val="28"/>
          <w:szCs w:val="28"/>
          <w:lang w:val="hy-AM"/>
        </w:rPr>
        <w:t>որը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նույպես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պետք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է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պատճառաբանված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rFonts w:ascii="Sylfaen" w:hAnsi="Sylfaen" w:cs="Sylfaen"/>
          <w:sz w:val="28"/>
          <w:szCs w:val="28"/>
          <w:lang w:val="hy-AM"/>
        </w:rPr>
        <w:t>լինի</w:t>
      </w:r>
      <w:r w:rsidRPr="00A66A2B">
        <w:rPr>
          <w:rFonts w:ascii="Sylfaen" w:hAnsi="Sylfaen"/>
          <w:sz w:val="28"/>
          <w:szCs w:val="28"/>
          <w:lang w:val="hy-AM"/>
        </w:rPr>
        <w:t>:</w:t>
      </w:r>
      <w:r w:rsidRPr="00A66A2B">
        <w:rPr>
          <w:sz w:val="28"/>
          <w:szCs w:val="28"/>
          <w:lang w:val="hy-AM"/>
        </w:rPr>
        <w:t xml:space="preserve"> </w:t>
      </w:r>
      <w:r w:rsidRPr="00A66A2B">
        <w:rPr>
          <w:sz w:val="28"/>
          <w:szCs w:val="28"/>
          <w:lang w:val="hy-AM"/>
        </w:rPr>
        <w:br w:type="page"/>
      </w:r>
    </w:p>
    <w:p w:rsidR="00A66A2B" w:rsidRPr="00A66A2B" w:rsidRDefault="00A66A2B" w:rsidP="00F16D16">
      <w:pPr>
        <w:spacing w:after="136"/>
        <w:jc w:val="center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 w:rsidRPr="00A66A2B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lastRenderedPageBreak/>
        <w:t>Օգտագործված</w:t>
      </w:r>
      <w:r w:rsidRPr="00A6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գրականության</w:t>
      </w:r>
      <w:r w:rsidRPr="00A6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ցանկ</w:t>
      </w:r>
    </w:p>
    <w:p w:rsidR="00A66A2B" w:rsidRPr="00A66A2B" w:rsidRDefault="00A66A2B" w:rsidP="00F16D16">
      <w:pPr>
        <w:numPr>
          <w:ilvl w:val="0"/>
          <w:numId w:val="10"/>
        </w:num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Գիտամեթոդական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հանդես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նախաշավիղ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2001, 2. 2006, 5-6. 2004</w:t>
      </w:r>
    </w:p>
    <w:p w:rsidR="00A66A2B" w:rsidRPr="00A66A2B" w:rsidRDefault="00A66A2B" w:rsidP="00F16D16">
      <w:pPr>
        <w:numPr>
          <w:ilvl w:val="0"/>
          <w:numId w:val="10"/>
        </w:num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Խաչատրյան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Ս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Գ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,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Ուսուցման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ժամանակակից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մեթոդների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կիրառումը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տարրական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դասարաններում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Գ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>. 2006.</w:t>
      </w:r>
    </w:p>
    <w:p w:rsidR="00A66A2B" w:rsidRPr="00A66A2B" w:rsidRDefault="00A66A2B" w:rsidP="00F16D16">
      <w:pPr>
        <w:numPr>
          <w:ilvl w:val="0"/>
          <w:numId w:val="10"/>
        </w:num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ՀՀ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ԿԳ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նախարարություն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կրթական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ծրագրերի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կենտրոն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Կրթության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ազգային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ինստիտուտ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Ուսուցիչների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հինգօրյա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վերապատրաստումների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պլան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նյութեր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>, 2007:</w:t>
      </w:r>
    </w:p>
    <w:p w:rsidR="00A66A2B" w:rsidRPr="00A66A2B" w:rsidRDefault="00A66A2B" w:rsidP="00F16D16">
      <w:pPr>
        <w:numPr>
          <w:ilvl w:val="0"/>
          <w:numId w:val="10"/>
        </w:numPr>
        <w:spacing w:after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Քննադատական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մտածողության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տեսության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զարգացումը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կրտսեր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դպրոցում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Ծրագրեր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և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նյութեր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6A2B">
        <w:rPr>
          <w:rFonts w:ascii="Sylfaen" w:eastAsia="Times New Roman" w:hAnsi="Sylfaen" w:cs="Sylfaen"/>
          <w:color w:val="000000"/>
          <w:sz w:val="28"/>
          <w:szCs w:val="28"/>
        </w:rPr>
        <w:t>Երևան</w:t>
      </w:r>
      <w:r w:rsidRPr="00A66A2B">
        <w:rPr>
          <w:rFonts w:ascii="Times New Roman" w:eastAsia="Times New Roman" w:hAnsi="Times New Roman" w:cs="Times New Roman"/>
          <w:color w:val="000000"/>
          <w:sz w:val="28"/>
          <w:szCs w:val="28"/>
        </w:rPr>
        <w:t>-2002</w:t>
      </w:r>
    </w:p>
    <w:p w:rsidR="00A66A2B" w:rsidRDefault="00A66A2B" w:rsidP="00F16D16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Sylfaen" w:hAnsi="Sylfaen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76156E" w:rsidRDefault="0076156E" w:rsidP="00333650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hy-AM"/>
        </w:rPr>
      </w:pPr>
    </w:p>
    <w:p w:rsidR="00620150" w:rsidRPr="00D219CF" w:rsidRDefault="00620150" w:rsidP="00C86093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8"/>
          <w:szCs w:val="28"/>
        </w:rPr>
      </w:pPr>
    </w:p>
    <w:sectPr w:rsidR="00620150" w:rsidRPr="00D219CF" w:rsidSect="008A1B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04" w:rsidRDefault="00903B04" w:rsidP="0060793B">
      <w:pPr>
        <w:spacing w:after="0" w:line="240" w:lineRule="auto"/>
      </w:pPr>
      <w:r>
        <w:separator/>
      </w:r>
    </w:p>
  </w:endnote>
  <w:endnote w:type="continuationSeparator" w:id="0">
    <w:p w:rsidR="00903B04" w:rsidRDefault="00903B04" w:rsidP="0060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4757"/>
      <w:docPartObj>
        <w:docPartGallery w:val="Page Numbers (Bottom of Page)"/>
        <w:docPartUnique/>
      </w:docPartObj>
    </w:sdtPr>
    <w:sdtEndPr/>
    <w:sdtContent>
      <w:p w:rsidR="00BE2909" w:rsidRDefault="00BE29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A8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E2909" w:rsidRDefault="00BE2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04" w:rsidRDefault="00903B04" w:rsidP="0060793B">
      <w:pPr>
        <w:spacing w:after="0" w:line="240" w:lineRule="auto"/>
      </w:pPr>
      <w:r>
        <w:separator/>
      </w:r>
    </w:p>
  </w:footnote>
  <w:footnote w:type="continuationSeparator" w:id="0">
    <w:p w:rsidR="00903B04" w:rsidRDefault="00903B04" w:rsidP="0060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142"/>
    <w:multiLevelType w:val="multilevel"/>
    <w:tmpl w:val="A4E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03481"/>
    <w:multiLevelType w:val="multilevel"/>
    <w:tmpl w:val="D92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C1BC6"/>
    <w:multiLevelType w:val="multilevel"/>
    <w:tmpl w:val="40A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24153"/>
    <w:multiLevelType w:val="hybridMultilevel"/>
    <w:tmpl w:val="AF84FBDC"/>
    <w:lvl w:ilvl="0" w:tplc="460A6A2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9DA"/>
    <w:multiLevelType w:val="hybridMultilevel"/>
    <w:tmpl w:val="DAFC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31C5"/>
    <w:multiLevelType w:val="hybridMultilevel"/>
    <w:tmpl w:val="508C79B8"/>
    <w:lvl w:ilvl="0" w:tplc="C2D63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BF25D1"/>
    <w:multiLevelType w:val="multilevel"/>
    <w:tmpl w:val="FAF6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075E0"/>
    <w:multiLevelType w:val="hybridMultilevel"/>
    <w:tmpl w:val="A89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F2F"/>
    <w:multiLevelType w:val="hybridMultilevel"/>
    <w:tmpl w:val="0816B542"/>
    <w:lvl w:ilvl="0" w:tplc="55B6B1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78267D"/>
    <w:multiLevelType w:val="multilevel"/>
    <w:tmpl w:val="7206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75C52"/>
    <w:multiLevelType w:val="multilevel"/>
    <w:tmpl w:val="15C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B6A46"/>
    <w:multiLevelType w:val="hybridMultilevel"/>
    <w:tmpl w:val="9FAE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643"/>
    <w:multiLevelType w:val="hybridMultilevel"/>
    <w:tmpl w:val="8F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7380"/>
    <w:multiLevelType w:val="multilevel"/>
    <w:tmpl w:val="7F9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C3B23"/>
    <w:multiLevelType w:val="hybridMultilevel"/>
    <w:tmpl w:val="DAFC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9B1"/>
    <w:multiLevelType w:val="multilevel"/>
    <w:tmpl w:val="9CD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2121BB"/>
    <w:multiLevelType w:val="hybridMultilevel"/>
    <w:tmpl w:val="835A9890"/>
    <w:lvl w:ilvl="0" w:tplc="C1DC8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512EC4"/>
    <w:multiLevelType w:val="multilevel"/>
    <w:tmpl w:val="8B6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EF415B"/>
    <w:multiLevelType w:val="multilevel"/>
    <w:tmpl w:val="FD622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88605CB"/>
    <w:multiLevelType w:val="multilevel"/>
    <w:tmpl w:val="CD64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4"/>
  </w:num>
  <w:num w:numId="5">
    <w:abstractNumId w:val="5"/>
  </w:num>
  <w:num w:numId="6">
    <w:abstractNumId w:val="16"/>
  </w:num>
  <w:num w:numId="7">
    <w:abstractNumId w:val="8"/>
  </w:num>
  <w:num w:numId="8">
    <w:abstractNumId w:val="1"/>
  </w:num>
  <w:num w:numId="9">
    <w:abstractNumId w:val="3"/>
  </w:num>
  <w:num w:numId="10">
    <w:abstractNumId w:val="17"/>
  </w:num>
  <w:num w:numId="11">
    <w:abstractNumId w:val="18"/>
  </w:num>
  <w:num w:numId="12">
    <w:abstractNumId w:val="4"/>
  </w:num>
  <w:num w:numId="13">
    <w:abstractNumId w:val="13"/>
  </w:num>
  <w:num w:numId="14">
    <w:abstractNumId w:val="2"/>
  </w:num>
  <w:num w:numId="15">
    <w:abstractNumId w:val="6"/>
  </w:num>
  <w:num w:numId="16">
    <w:abstractNumId w:val="19"/>
  </w:num>
  <w:num w:numId="17">
    <w:abstractNumId w:val="10"/>
  </w:num>
  <w:num w:numId="18">
    <w:abstractNumId w:val="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38E"/>
    <w:rsid w:val="000128C1"/>
    <w:rsid w:val="00027D64"/>
    <w:rsid w:val="00094F85"/>
    <w:rsid w:val="000C2BB4"/>
    <w:rsid w:val="000E719A"/>
    <w:rsid w:val="000F7BFD"/>
    <w:rsid w:val="001850A5"/>
    <w:rsid w:val="0019066D"/>
    <w:rsid w:val="00260150"/>
    <w:rsid w:val="00267F0C"/>
    <w:rsid w:val="002A4E3B"/>
    <w:rsid w:val="002B4E71"/>
    <w:rsid w:val="002D2429"/>
    <w:rsid w:val="002D48B9"/>
    <w:rsid w:val="002E038E"/>
    <w:rsid w:val="002F00D3"/>
    <w:rsid w:val="00333650"/>
    <w:rsid w:val="00381636"/>
    <w:rsid w:val="003C27DD"/>
    <w:rsid w:val="0041423C"/>
    <w:rsid w:val="0045166E"/>
    <w:rsid w:val="004F245B"/>
    <w:rsid w:val="0060793B"/>
    <w:rsid w:val="00615666"/>
    <w:rsid w:val="00620150"/>
    <w:rsid w:val="00622FED"/>
    <w:rsid w:val="00646E9D"/>
    <w:rsid w:val="00685353"/>
    <w:rsid w:val="006E3A44"/>
    <w:rsid w:val="00712F63"/>
    <w:rsid w:val="0076156E"/>
    <w:rsid w:val="007715DA"/>
    <w:rsid w:val="007721A2"/>
    <w:rsid w:val="00783360"/>
    <w:rsid w:val="007C0F07"/>
    <w:rsid w:val="007E0073"/>
    <w:rsid w:val="00825A94"/>
    <w:rsid w:val="008429D1"/>
    <w:rsid w:val="00881E38"/>
    <w:rsid w:val="008A1B43"/>
    <w:rsid w:val="008D41F6"/>
    <w:rsid w:val="008E2C2D"/>
    <w:rsid w:val="008E72C1"/>
    <w:rsid w:val="008F0A7B"/>
    <w:rsid w:val="00903B04"/>
    <w:rsid w:val="00962F74"/>
    <w:rsid w:val="009C5ACB"/>
    <w:rsid w:val="00A04793"/>
    <w:rsid w:val="00A1065A"/>
    <w:rsid w:val="00A17016"/>
    <w:rsid w:val="00A60F12"/>
    <w:rsid w:val="00A662BA"/>
    <w:rsid w:val="00A66A2B"/>
    <w:rsid w:val="00A92870"/>
    <w:rsid w:val="00AC48F1"/>
    <w:rsid w:val="00B055D2"/>
    <w:rsid w:val="00B35E34"/>
    <w:rsid w:val="00B66EE2"/>
    <w:rsid w:val="00B67BC2"/>
    <w:rsid w:val="00B95FB3"/>
    <w:rsid w:val="00BE2909"/>
    <w:rsid w:val="00C10C65"/>
    <w:rsid w:val="00C23742"/>
    <w:rsid w:val="00C31883"/>
    <w:rsid w:val="00C86093"/>
    <w:rsid w:val="00C8795F"/>
    <w:rsid w:val="00CE4ACE"/>
    <w:rsid w:val="00D0518B"/>
    <w:rsid w:val="00D219CF"/>
    <w:rsid w:val="00D4647B"/>
    <w:rsid w:val="00D67A8B"/>
    <w:rsid w:val="00D70AFD"/>
    <w:rsid w:val="00DA373A"/>
    <w:rsid w:val="00DB42C8"/>
    <w:rsid w:val="00E00CB0"/>
    <w:rsid w:val="00E038D8"/>
    <w:rsid w:val="00E97C6D"/>
    <w:rsid w:val="00EF76DD"/>
    <w:rsid w:val="00F16D16"/>
    <w:rsid w:val="00F17098"/>
    <w:rsid w:val="00F34ACF"/>
    <w:rsid w:val="00FD2D65"/>
    <w:rsid w:val="00FD49AF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95DB"/>
  <w15:docId w15:val="{45C5EDEA-82E8-40A8-8677-7DC43A8E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D3"/>
  </w:style>
  <w:style w:type="paragraph" w:styleId="Heading1">
    <w:name w:val="heading 1"/>
    <w:basedOn w:val="Normal"/>
    <w:next w:val="Normal"/>
    <w:link w:val="Heading1Char"/>
    <w:uiPriority w:val="9"/>
    <w:qFormat/>
    <w:rsid w:val="008E7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3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37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C27DD"/>
    <w:rPr>
      <w:color w:val="0000FF"/>
      <w:u w:val="single"/>
    </w:rPr>
  </w:style>
  <w:style w:type="character" w:customStyle="1" w:styleId="mw-headline">
    <w:name w:val="mw-headline"/>
    <w:basedOn w:val="DefaultParagraphFont"/>
    <w:rsid w:val="003C27DD"/>
  </w:style>
  <w:style w:type="character" w:customStyle="1" w:styleId="mw-editsection-bracket">
    <w:name w:val="mw-editsection-bracket"/>
    <w:basedOn w:val="DefaultParagraphFont"/>
    <w:rsid w:val="003C27DD"/>
  </w:style>
  <w:style w:type="character" w:customStyle="1" w:styleId="mw-editsection-divider">
    <w:name w:val="mw-editsection-divider"/>
    <w:basedOn w:val="DefaultParagraphFont"/>
    <w:rsid w:val="003C27DD"/>
  </w:style>
  <w:style w:type="paragraph" w:styleId="Header">
    <w:name w:val="header"/>
    <w:basedOn w:val="Normal"/>
    <w:link w:val="HeaderChar"/>
    <w:uiPriority w:val="99"/>
    <w:semiHidden/>
    <w:unhideWhenUsed/>
    <w:rsid w:val="0060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93B"/>
  </w:style>
  <w:style w:type="paragraph" w:styleId="Footer">
    <w:name w:val="footer"/>
    <w:basedOn w:val="Normal"/>
    <w:link w:val="FooterChar"/>
    <w:uiPriority w:val="99"/>
    <w:unhideWhenUsed/>
    <w:rsid w:val="0060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3B"/>
  </w:style>
  <w:style w:type="character" w:customStyle="1" w:styleId="Heading1Char">
    <w:name w:val="Heading 1 Char"/>
    <w:basedOn w:val="DefaultParagraphFont"/>
    <w:link w:val="Heading1"/>
    <w:uiPriority w:val="9"/>
    <w:rsid w:val="008E7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y.wikipedia.org/w/index.php?title=%D5%84%D5%A5%D5%BF%D5%A1%D5%A3%D5%AB%D5%BF%D5%A5%D5%AC%D5%AB%D6%84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%D5%8F%D6%80%D5%A1%D5%B4%D5%A1%D5%A2%D5%A1%D5%B6%D5%B8%D6%82%D5%A9%D5%B5%D5%B8%D6%82%D5%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%D5%8C%D5%A5%D6%86%D5%AC%D5%A5%D6%84%D5%BD%D5%AB%D5%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y.wikipedia.org/wiki/%D5%8A%D5%AC%D5%A1%D5%BF%D5%B8%D5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%D5%8D%D5%B8%D5%AF%D6%80%D5%A1%D5%BF%D5%A5%D5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512F-C91C-4026-9DF2-EA776B29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18</Pages>
  <Words>3351</Words>
  <Characters>19104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HP</cp:lastModifiedBy>
  <cp:revision>53</cp:revision>
  <dcterms:created xsi:type="dcterms:W3CDTF">2021-11-08T14:58:00Z</dcterms:created>
  <dcterms:modified xsi:type="dcterms:W3CDTF">2022-09-22T12:27:00Z</dcterms:modified>
</cp:coreProperties>
</file>