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574698" w14:textId="603C1B58" w:rsidR="004253C9" w:rsidRDefault="004253C9" w:rsidP="00947749">
      <w:pPr>
        <w:spacing w:line="360" w:lineRule="auto"/>
        <w:ind w:firstLine="284"/>
        <w:contextualSpacing/>
        <w:jc w:val="center"/>
        <w:rPr>
          <w:rFonts w:ascii="Sylfaen" w:hAnsi="Sylfaen"/>
          <w:lang w:val="hy-AM"/>
        </w:rPr>
      </w:pPr>
    </w:p>
    <w:p w14:paraId="64774A39" w14:textId="77777777" w:rsidR="004253C9" w:rsidRDefault="004253C9" w:rsidP="004253C9">
      <w:pPr>
        <w:spacing w:line="360" w:lineRule="auto"/>
        <w:jc w:val="center"/>
        <w:rPr>
          <w:rFonts w:ascii="Sylfaen" w:hAnsi="Sylfaen"/>
          <w:b/>
          <w:sz w:val="28"/>
          <w:lang w:val="en-US"/>
        </w:rPr>
      </w:pPr>
      <w:bookmarkStart w:id="0" w:name="bookmark0"/>
      <w:bookmarkEnd w:id="0"/>
      <w:r w:rsidRPr="008E753A">
        <w:rPr>
          <w:rFonts w:ascii="Sylfaen" w:hAnsi="Sylfaen"/>
          <w:b/>
          <w:noProof/>
          <w:sz w:val="28"/>
          <w:lang w:val="en-GB" w:eastAsia="en-GB"/>
        </w:rPr>
        <w:drawing>
          <wp:inline distT="0" distB="0" distL="0" distR="0" wp14:anchorId="795F1219" wp14:editId="4F4643D0">
            <wp:extent cx="1771650" cy="1198043"/>
            <wp:effectExtent l="0" t="0" r="0" b="254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46" cy="119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F6751C9" w14:textId="77777777" w:rsidR="004253C9" w:rsidRPr="008E753A" w:rsidRDefault="004253C9" w:rsidP="004253C9">
      <w:pPr>
        <w:spacing w:line="360" w:lineRule="auto"/>
        <w:jc w:val="center"/>
        <w:rPr>
          <w:rFonts w:ascii="Sylfaen" w:hAnsi="Sylfaen"/>
          <w:b/>
          <w:sz w:val="28"/>
          <w:lang w:val="en-US"/>
        </w:rPr>
      </w:pPr>
      <w:r w:rsidRPr="00723040">
        <w:rPr>
          <w:rFonts w:ascii="Sylfaen" w:hAnsi="Sylfaen"/>
          <w:b/>
          <w:sz w:val="28"/>
          <w:lang w:val="en-US"/>
        </w:rPr>
        <w:t xml:space="preserve">ՎԱՂԱՐՇԱՊԱՏԻ </w:t>
      </w:r>
      <w:proofErr w:type="gramStart"/>
      <w:r w:rsidRPr="00723040">
        <w:rPr>
          <w:rFonts w:ascii="Sylfaen" w:hAnsi="Sylfaen"/>
          <w:b/>
          <w:sz w:val="28"/>
          <w:lang w:val="en-US"/>
        </w:rPr>
        <w:t>Մ.ԳՈՐԿՈՒ</w:t>
      </w:r>
      <w:proofErr w:type="gramEnd"/>
      <w:r w:rsidRPr="00723040">
        <w:rPr>
          <w:rFonts w:ascii="Sylfaen" w:hAnsi="Sylfaen"/>
          <w:b/>
          <w:sz w:val="28"/>
          <w:lang w:val="en-US"/>
        </w:rPr>
        <w:t xml:space="preserve"> ԱՆՎԱՆ </w:t>
      </w:r>
      <w:r w:rsidRPr="008E753A">
        <w:rPr>
          <w:rFonts w:ascii="Sylfaen" w:hAnsi="Sylfaen"/>
          <w:b/>
          <w:sz w:val="28"/>
          <w:lang w:val="en-US"/>
        </w:rPr>
        <w:t xml:space="preserve">N 5 </w:t>
      </w:r>
      <w:r w:rsidRPr="00723040">
        <w:rPr>
          <w:rFonts w:ascii="Sylfaen" w:hAnsi="Sylfaen"/>
          <w:b/>
          <w:sz w:val="28"/>
        </w:rPr>
        <w:t>ԱՎԱԳ</w:t>
      </w:r>
      <w:r w:rsidRPr="008E753A">
        <w:rPr>
          <w:rFonts w:ascii="Sylfaen" w:hAnsi="Sylfaen"/>
          <w:b/>
          <w:sz w:val="28"/>
          <w:lang w:val="en-US"/>
        </w:rPr>
        <w:t xml:space="preserve"> </w:t>
      </w:r>
      <w:r w:rsidRPr="00723040">
        <w:rPr>
          <w:rFonts w:ascii="Sylfaen" w:hAnsi="Sylfaen"/>
          <w:b/>
          <w:sz w:val="28"/>
        </w:rPr>
        <w:t>ԴՊՐՈՑ</w:t>
      </w:r>
    </w:p>
    <w:p w14:paraId="49B96722" w14:textId="77777777" w:rsidR="004253C9" w:rsidRPr="008E753A" w:rsidRDefault="004253C9" w:rsidP="004253C9">
      <w:pPr>
        <w:spacing w:line="360" w:lineRule="auto"/>
        <w:ind w:firstLine="567"/>
        <w:jc w:val="center"/>
        <w:rPr>
          <w:rFonts w:ascii="Sylfaen" w:hAnsi="Sylfaen"/>
          <w:b/>
          <w:sz w:val="28"/>
          <w:lang w:val="en-US"/>
        </w:rPr>
      </w:pPr>
    </w:p>
    <w:p w14:paraId="68B65865" w14:textId="77777777" w:rsidR="004253C9" w:rsidRPr="004253C9" w:rsidRDefault="004253C9" w:rsidP="004253C9">
      <w:pPr>
        <w:spacing w:line="360" w:lineRule="auto"/>
        <w:jc w:val="center"/>
        <w:rPr>
          <w:rFonts w:ascii="Sylfaen" w:hAnsi="Sylfaen"/>
          <w:b/>
          <w:sz w:val="28"/>
          <w:lang w:val="en-US"/>
        </w:rPr>
      </w:pPr>
      <w:r w:rsidRPr="00723040">
        <w:rPr>
          <w:rFonts w:ascii="Sylfaen" w:hAnsi="Sylfaen"/>
          <w:b/>
          <w:sz w:val="28"/>
        </w:rPr>
        <w:t>ՀԵՐԹԱԿԱՆ</w:t>
      </w:r>
      <w:r w:rsidRPr="004253C9">
        <w:rPr>
          <w:rFonts w:ascii="Sylfaen" w:hAnsi="Sylfaen"/>
          <w:b/>
          <w:sz w:val="28"/>
          <w:lang w:val="en-US"/>
        </w:rPr>
        <w:t xml:space="preserve"> </w:t>
      </w:r>
      <w:r w:rsidRPr="00723040">
        <w:rPr>
          <w:rFonts w:ascii="Sylfaen" w:hAnsi="Sylfaen"/>
          <w:b/>
          <w:sz w:val="28"/>
        </w:rPr>
        <w:t>ԱՏԵՍՏԱՎՈՐՄԱՆ</w:t>
      </w:r>
      <w:r w:rsidRPr="004253C9">
        <w:rPr>
          <w:rFonts w:ascii="Sylfaen" w:hAnsi="Sylfaen"/>
          <w:b/>
          <w:sz w:val="28"/>
          <w:lang w:val="en-US"/>
        </w:rPr>
        <w:t xml:space="preserve"> </w:t>
      </w:r>
      <w:r w:rsidRPr="00723040">
        <w:rPr>
          <w:rFonts w:ascii="Sylfaen" w:hAnsi="Sylfaen"/>
          <w:b/>
          <w:sz w:val="28"/>
        </w:rPr>
        <w:t>ԵՆԹԱԿԱ</w:t>
      </w:r>
      <w:r w:rsidRPr="004253C9">
        <w:rPr>
          <w:rFonts w:ascii="Sylfaen" w:hAnsi="Sylfaen"/>
          <w:b/>
          <w:sz w:val="28"/>
          <w:lang w:val="en-US"/>
        </w:rPr>
        <w:t xml:space="preserve"> </w:t>
      </w:r>
      <w:r w:rsidRPr="00723040">
        <w:rPr>
          <w:rFonts w:ascii="Sylfaen" w:hAnsi="Sylfaen"/>
          <w:b/>
          <w:sz w:val="28"/>
        </w:rPr>
        <w:t>ՈՒՍՈՒՑԻՉՆԵՐԻ</w:t>
      </w:r>
      <w:r w:rsidRPr="004253C9">
        <w:rPr>
          <w:rFonts w:ascii="Sylfaen" w:hAnsi="Sylfaen"/>
          <w:b/>
          <w:sz w:val="28"/>
          <w:lang w:val="en-US"/>
        </w:rPr>
        <w:t xml:space="preserve"> </w:t>
      </w:r>
      <w:r w:rsidRPr="00723040">
        <w:rPr>
          <w:rFonts w:ascii="Sylfaen" w:hAnsi="Sylfaen"/>
          <w:b/>
          <w:sz w:val="28"/>
        </w:rPr>
        <w:t>ՎԵՐԱՊԱՏՐԱՍՏՈՒՄ</w:t>
      </w:r>
    </w:p>
    <w:p w14:paraId="3669FAC0" w14:textId="77777777" w:rsidR="004253C9" w:rsidRPr="004253C9" w:rsidRDefault="004253C9" w:rsidP="004253C9">
      <w:pPr>
        <w:spacing w:line="360" w:lineRule="auto"/>
        <w:ind w:firstLine="567"/>
        <w:jc w:val="center"/>
        <w:rPr>
          <w:rFonts w:ascii="Sylfaen" w:hAnsi="Sylfaen"/>
          <w:b/>
          <w:sz w:val="28"/>
          <w:lang w:val="en-US"/>
        </w:rPr>
      </w:pPr>
    </w:p>
    <w:p w14:paraId="1AC56C59" w14:textId="77777777" w:rsidR="004253C9" w:rsidRPr="004253C9" w:rsidRDefault="004253C9" w:rsidP="004253C9">
      <w:pPr>
        <w:spacing w:line="360" w:lineRule="auto"/>
        <w:ind w:firstLine="567"/>
        <w:jc w:val="center"/>
        <w:rPr>
          <w:rFonts w:ascii="Sylfaen" w:hAnsi="Sylfaen"/>
          <w:b/>
          <w:lang w:val="en-US"/>
        </w:rPr>
      </w:pPr>
    </w:p>
    <w:p w14:paraId="22DA4895" w14:textId="77777777" w:rsidR="004253C9" w:rsidRPr="004253C9" w:rsidRDefault="004253C9" w:rsidP="004253C9">
      <w:pPr>
        <w:spacing w:line="360" w:lineRule="auto"/>
        <w:jc w:val="center"/>
        <w:rPr>
          <w:rFonts w:ascii="Sylfaen" w:hAnsi="Sylfaen"/>
          <w:b/>
          <w:sz w:val="40"/>
          <w:lang w:val="en-US"/>
        </w:rPr>
      </w:pPr>
      <w:proofErr w:type="spellStart"/>
      <w:r w:rsidRPr="00723040">
        <w:rPr>
          <w:rFonts w:ascii="Sylfaen" w:hAnsi="Sylfaen"/>
          <w:b/>
          <w:sz w:val="40"/>
        </w:rPr>
        <w:t>Ավարտական</w:t>
      </w:r>
      <w:proofErr w:type="spellEnd"/>
      <w:r w:rsidRPr="004253C9">
        <w:rPr>
          <w:rFonts w:ascii="Sylfaen" w:hAnsi="Sylfaen"/>
          <w:b/>
          <w:sz w:val="40"/>
          <w:lang w:val="en-US"/>
        </w:rPr>
        <w:t xml:space="preserve"> </w:t>
      </w:r>
      <w:proofErr w:type="spellStart"/>
      <w:r w:rsidRPr="00723040">
        <w:rPr>
          <w:rFonts w:ascii="Sylfaen" w:hAnsi="Sylfaen"/>
          <w:b/>
          <w:sz w:val="40"/>
        </w:rPr>
        <w:t>հետազոտական</w:t>
      </w:r>
      <w:proofErr w:type="spellEnd"/>
      <w:r w:rsidRPr="004253C9">
        <w:rPr>
          <w:rFonts w:ascii="Sylfaen" w:hAnsi="Sylfaen"/>
          <w:b/>
          <w:sz w:val="40"/>
          <w:lang w:val="en-US"/>
        </w:rPr>
        <w:t xml:space="preserve"> </w:t>
      </w:r>
      <w:proofErr w:type="spellStart"/>
      <w:r w:rsidRPr="00723040">
        <w:rPr>
          <w:rFonts w:ascii="Sylfaen" w:hAnsi="Sylfaen"/>
          <w:b/>
          <w:sz w:val="40"/>
        </w:rPr>
        <w:t>աշխատանք</w:t>
      </w:r>
      <w:proofErr w:type="spellEnd"/>
    </w:p>
    <w:p w14:paraId="2B1F4316" w14:textId="77777777" w:rsidR="004253C9" w:rsidRPr="004253C9" w:rsidRDefault="004253C9" w:rsidP="004253C9">
      <w:pPr>
        <w:spacing w:line="360" w:lineRule="auto"/>
        <w:ind w:left="1276" w:hanging="1418"/>
        <w:rPr>
          <w:rFonts w:ascii="Sylfaen" w:hAnsi="Sylfaen"/>
          <w:b/>
          <w:sz w:val="36"/>
          <w:lang w:val="en-US"/>
        </w:rPr>
      </w:pPr>
    </w:p>
    <w:p w14:paraId="7771758D" w14:textId="23E75D5B" w:rsidR="004253C9" w:rsidRPr="001C2AE6" w:rsidRDefault="004253C9" w:rsidP="004253C9">
      <w:pPr>
        <w:spacing w:line="360" w:lineRule="auto"/>
        <w:ind w:left="851" w:hanging="1135"/>
        <w:jc w:val="both"/>
        <w:rPr>
          <w:rFonts w:ascii="Sylfaen" w:hAnsi="Sylfaen"/>
          <w:sz w:val="24"/>
          <w:szCs w:val="24"/>
          <w:lang w:val="hy-AM"/>
        </w:rPr>
      </w:pPr>
      <w:proofErr w:type="spellStart"/>
      <w:r w:rsidRPr="008C1C71">
        <w:rPr>
          <w:rFonts w:ascii="Sylfaen" w:hAnsi="Sylfaen"/>
          <w:sz w:val="28"/>
        </w:rPr>
        <w:t>Թեման</w:t>
      </w:r>
      <w:proofErr w:type="spellEnd"/>
      <w:r w:rsidRPr="004253C9">
        <w:rPr>
          <w:rFonts w:ascii="Sylfaen" w:hAnsi="Sylfaen"/>
          <w:sz w:val="28"/>
          <w:lang w:val="en-US"/>
        </w:rPr>
        <w:t xml:space="preserve">- </w:t>
      </w:r>
      <w:r w:rsidR="00A272D5">
        <w:rPr>
          <w:rFonts w:ascii="Sylfaen" w:hAnsi="Sylfaen"/>
          <w:sz w:val="28"/>
          <w:lang w:val="en-US"/>
        </w:rPr>
        <w:t>«</w:t>
      </w:r>
      <w:r>
        <w:rPr>
          <w:rFonts w:ascii="Sylfaen" w:hAnsi="Sylfaen"/>
          <w:sz w:val="24"/>
          <w:szCs w:val="24"/>
          <w:lang w:val="hy-AM"/>
        </w:rPr>
        <w:t>Խաղը որպես կրտսեր դպրոցականների ճանաչողական հետաքրքրությունների խթանման միջոց</w:t>
      </w:r>
      <w:r w:rsidR="00A272D5">
        <w:rPr>
          <w:rFonts w:ascii="Sylfaen" w:hAnsi="Sylfaen"/>
          <w:sz w:val="24"/>
          <w:szCs w:val="24"/>
          <w:lang w:val="hy-AM"/>
        </w:rPr>
        <w:t>»</w:t>
      </w:r>
    </w:p>
    <w:p w14:paraId="678B7B60" w14:textId="77777777" w:rsidR="004253C9" w:rsidRDefault="004253C9" w:rsidP="004253C9">
      <w:pPr>
        <w:tabs>
          <w:tab w:val="left" w:pos="1134"/>
        </w:tabs>
        <w:spacing w:line="360" w:lineRule="auto"/>
        <w:ind w:left="1276" w:hanging="1276"/>
        <w:rPr>
          <w:rFonts w:ascii="Sylfaen" w:hAnsi="Sylfaen"/>
          <w:sz w:val="28"/>
          <w:lang w:val="hy-AM"/>
        </w:rPr>
      </w:pPr>
    </w:p>
    <w:p w14:paraId="429EE825" w14:textId="53224423" w:rsidR="004253C9" w:rsidRPr="00AF18E5" w:rsidRDefault="004253C9" w:rsidP="004253C9">
      <w:pPr>
        <w:tabs>
          <w:tab w:val="left" w:pos="1134"/>
        </w:tabs>
        <w:spacing w:line="360" w:lineRule="auto"/>
        <w:ind w:left="1276" w:hanging="1276"/>
        <w:rPr>
          <w:rFonts w:ascii="Sylfaen" w:hAnsi="Sylfaen"/>
          <w:sz w:val="28"/>
          <w:lang w:val="hy-AM"/>
        </w:rPr>
      </w:pPr>
      <w:r w:rsidRPr="00AF18E5">
        <w:rPr>
          <w:rFonts w:ascii="Sylfaen" w:hAnsi="Sylfaen"/>
          <w:sz w:val="28"/>
          <w:lang w:val="hy-AM"/>
        </w:rPr>
        <w:t>Մասնակից՝</w:t>
      </w:r>
      <w:r w:rsidR="000672D6">
        <w:rPr>
          <w:rFonts w:ascii="Sylfaen" w:hAnsi="Sylfaen"/>
          <w:sz w:val="28"/>
          <w:lang w:val="hy-AM"/>
        </w:rPr>
        <w:t xml:space="preserve"> Ելենա Ալբերտի Սաֆարյան</w:t>
      </w:r>
    </w:p>
    <w:p w14:paraId="653CB658" w14:textId="738B73D2" w:rsidR="004253C9" w:rsidRPr="00AF18E5" w:rsidRDefault="004253C9" w:rsidP="004253C9">
      <w:pPr>
        <w:tabs>
          <w:tab w:val="left" w:pos="1134"/>
        </w:tabs>
        <w:spacing w:line="360" w:lineRule="auto"/>
        <w:ind w:left="1276" w:hanging="1276"/>
        <w:rPr>
          <w:rFonts w:ascii="Sylfaen" w:hAnsi="Sylfaen"/>
          <w:sz w:val="28"/>
          <w:lang w:val="hy-AM"/>
        </w:rPr>
      </w:pPr>
      <w:r w:rsidRPr="00AF18E5">
        <w:rPr>
          <w:rFonts w:ascii="Sylfaen" w:hAnsi="Sylfaen"/>
          <w:sz w:val="28"/>
          <w:lang w:val="hy-AM"/>
        </w:rPr>
        <w:t>Դպրոց՝</w:t>
      </w:r>
      <w:r w:rsidR="000672D6">
        <w:rPr>
          <w:rFonts w:ascii="Sylfaen" w:hAnsi="Sylfaen"/>
          <w:sz w:val="28"/>
          <w:lang w:val="hy-AM"/>
        </w:rPr>
        <w:t xml:space="preserve"> Դողսի միջնակարգ դպրոց ՊՈԱԿ</w:t>
      </w:r>
    </w:p>
    <w:p w14:paraId="652C452D" w14:textId="55156A48" w:rsidR="004253C9" w:rsidRPr="000672D6" w:rsidRDefault="004253C9" w:rsidP="004253C9">
      <w:pPr>
        <w:tabs>
          <w:tab w:val="left" w:pos="1134"/>
        </w:tabs>
        <w:spacing w:line="360" w:lineRule="auto"/>
        <w:ind w:left="1276" w:hanging="1276"/>
        <w:rPr>
          <w:rFonts w:ascii="Sylfaen" w:hAnsi="Sylfaen"/>
          <w:sz w:val="28"/>
          <w:lang w:val="hy-AM"/>
        </w:rPr>
      </w:pPr>
      <w:r w:rsidRPr="000672D6">
        <w:rPr>
          <w:rFonts w:ascii="Sylfaen" w:hAnsi="Sylfaen"/>
          <w:sz w:val="28"/>
          <w:lang w:val="hy-AM"/>
        </w:rPr>
        <w:t>Վերապատրաստող՝</w:t>
      </w:r>
      <w:r w:rsidR="00740D49">
        <w:rPr>
          <w:rFonts w:ascii="Sylfaen" w:hAnsi="Sylfaen"/>
          <w:sz w:val="28"/>
          <w:lang w:val="hy-AM"/>
        </w:rPr>
        <w:t>Անուշ Նշանյան</w:t>
      </w:r>
      <w:bookmarkStart w:id="1" w:name="_GoBack"/>
      <w:bookmarkEnd w:id="1"/>
    </w:p>
    <w:p w14:paraId="6E66CF2C" w14:textId="6D08F30E" w:rsidR="004253C9" w:rsidRPr="000672D6" w:rsidRDefault="004253C9" w:rsidP="004253C9">
      <w:pPr>
        <w:spacing w:line="360" w:lineRule="auto"/>
        <w:ind w:firstLine="567"/>
        <w:rPr>
          <w:rFonts w:ascii="Sylfaen" w:hAnsi="Sylfaen"/>
          <w:b/>
          <w:lang w:val="hy-AM"/>
        </w:rPr>
      </w:pPr>
    </w:p>
    <w:p w14:paraId="0B61507B" w14:textId="2F5943D8" w:rsidR="004253C9" w:rsidRPr="000672D6" w:rsidRDefault="004253C9" w:rsidP="004253C9">
      <w:pPr>
        <w:spacing w:line="360" w:lineRule="auto"/>
        <w:ind w:firstLine="567"/>
        <w:rPr>
          <w:rFonts w:ascii="Sylfaen" w:hAnsi="Sylfaen"/>
          <w:b/>
          <w:lang w:val="hy-AM"/>
        </w:rPr>
      </w:pPr>
    </w:p>
    <w:p w14:paraId="0E8C820C" w14:textId="3F65D243" w:rsidR="004253C9" w:rsidRPr="000672D6" w:rsidRDefault="004253C9" w:rsidP="004253C9">
      <w:pPr>
        <w:spacing w:line="360" w:lineRule="auto"/>
        <w:ind w:firstLine="567"/>
        <w:rPr>
          <w:rFonts w:ascii="Sylfaen" w:hAnsi="Sylfaen"/>
          <w:b/>
          <w:lang w:val="hy-AM"/>
        </w:rPr>
      </w:pPr>
    </w:p>
    <w:p w14:paraId="40402E41" w14:textId="793B4C40" w:rsidR="004253C9" w:rsidRPr="000672D6" w:rsidRDefault="004253C9" w:rsidP="004253C9">
      <w:pPr>
        <w:spacing w:line="360" w:lineRule="auto"/>
        <w:ind w:firstLine="567"/>
        <w:rPr>
          <w:rFonts w:ascii="Sylfaen" w:hAnsi="Sylfaen"/>
          <w:b/>
          <w:lang w:val="hy-AM"/>
        </w:rPr>
      </w:pPr>
    </w:p>
    <w:p w14:paraId="72E92EE1" w14:textId="76B862D9" w:rsidR="004253C9" w:rsidRPr="000672D6" w:rsidRDefault="004253C9" w:rsidP="004253C9">
      <w:pPr>
        <w:spacing w:line="360" w:lineRule="auto"/>
        <w:ind w:firstLine="567"/>
        <w:rPr>
          <w:rFonts w:ascii="Sylfaen" w:hAnsi="Sylfaen"/>
          <w:b/>
          <w:lang w:val="hy-AM"/>
        </w:rPr>
      </w:pPr>
    </w:p>
    <w:p w14:paraId="1AB51B71" w14:textId="77777777" w:rsidR="004253C9" w:rsidRPr="000672D6" w:rsidRDefault="004253C9" w:rsidP="004253C9">
      <w:pPr>
        <w:spacing w:line="360" w:lineRule="auto"/>
        <w:ind w:firstLine="567"/>
        <w:rPr>
          <w:rFonts w:ascii="Sylfaen" w:hAnsi="Sylfaen"/>
          <w:b/>
          <w:lang w:val="hy-AM"/>
        </w:rPr>
      </w:pPr>
    </w:p>
    <w:p w14:paraId="7926C68A" w14:textId="77777777" w:rsidR="004253C9" w:rsidRPr="000672D6" w:rsidRDefault="004253C9" w:rsidP="004253C9">
      <w:pPr>
        <w:spacing w:line="360" w:lineRule="auto"/>
        <w:ind w:firstLine="567"/>
        <w:rPr>
          <w:rFonts w:ascii="Sylfaen" w:hAnsi="Sylfaen"/>
          <w:b/>
          <w:lang w:val="hy-AM"/>
        </w:rPr>
      </w:pPr>
    </w:p>
    <w:p w14:paraId="5F9B8A33" w14:textId="77777777" w:rsidR="004253C9" w:rsidRPr="000672D6" w:rsidRDefault="004253C9" w:rsidP="004253C9">
      <w:pPr>
        <w:spacing w:line="360" w:lineRule="auto"/>
        <w:ind w:firstLine="567"/>
        <w:jc w:val="center"/>
        <w:rPr>
          <w:rFonts w:ascii="Sylfaen" w:hAnsi="Sylfaen"/>
          <w:b/>
          <w:lang w:val="hy-AM"/>
        </w:rPr>
      </w:pPr>
    </w:p>
    <w:p w14:paraId="6D11C049" w14:textId="77777777" w:rsidR="004253C9" w:rsidRPr="000672D6" w:rsidRDefault="004253C9" w:rsidP="004253C9">
      <w:pPr>
        <w:spacing w:line="360" w:lineRule="auto"/>
        <w:jc w:val="center"/>
        <w:rPr>
          <w:rFonts w:ascii="Sylfaen" w:hAnsi="Sylfaen"/>
          <w:b/>
          <w:lang w:val="hy-AM"/>
        </w:rPr>
      </w:pPr>
      <w:r w:rsidRPr="000672D6">
        <w:rPr>
          <w:rFonts w:ascii="Sylfaen" w:hAnsi="Sylfaen"/>
          <w:b/>
          <w:lang w:val="hy-AM"/>
        </w:rPr>
        <w:t>Վաղարշապատ 2022թ.</w:t>
      </w:r>
    </w:p>
    <w:p w14:paraId="5D0A90BA" w14:textId="77777777" w:rsidR="004253C9" w:rsidRPr="000672D6" w:rsidRDefault="004253C9" w:rsidP="004253C9">
      <w:pPr>
        <w:jc w:val="center"/>
        <w:rPr>
          <w:lang w:val="hy-AM"/>
        </w:rPr>
      </w:pPr>
    </w:p>
    <w:p w14:paraId="01F2C053" w14:textId="5FC1677B" w:rsidR="002B26D5" w:rsidRPr="001C2AE6" w:rsidRDefault="008105F7" w:rsidP="00947749">
      <w:pPr>
        <w:spacing w:line="360" w:lineRule="auto"/>
        <w:ind w:firstLine="284"/>
        <w:contextualSpacing/>
        <w:jc w:val="center"/>
        <w:rPr>
          <w:rFonts w:ascii="Sylfaen" w:hAnsi="Sylfaen"/>
          <w:sz w:val="28"/>
          <w:szCs w:val="28"/>
        </w:rPr>
      </w:pPr>
      <w:r w:rsidRPr="001C2AE6">
        <w:rPr>
          <w:rFonts w:ascii="Sylfaen" w:hAnsi="Sylfaen"/>
          <w:sz w:val="28"/>
          <w:szCs w:val="28"/>
        </w:rPr>
        <w:lastRenderedPageBreak/>
        <w:t>ԲՈՎԱՆԴԱԿՈՒԹՅՈՒՆ</w:t>
      </w:r>
    </w:p>
    <w:p w14:paraId="58C8EF17" w14:textId="77777777" w:rsidR="002B26D5" w:rsidRPr="001C2AE6" w:rsidRDefault="002B26D5" w:rsidP="00947749">
      <w:pPr>
        <w:spacing w:line="360" w:lineRule="auto"/>
        <w:ind w:firstLine="284"/>
        <w:contextualSpacing/>
        <w:jc w:val="center"/>
        <w:rPr>
          <w:rFonts w:ascii="Sylfaen" w:hAnsi="Sylfaen"/>
          <w:sz w:val="28"/>
        </w:rPr>
      </w:pPr>
    </w:p>
    <w:p w14:paraId="2F893560" w14:textId="5742C9E5" w:rsidR="002B26D5" w:rsidRPr="001C2AE6" w:rsidRDefault="002B26D5" w:rsidP="004212EA">
      <w:pPr>
        <w:pStyle w:val="a6"/>
        <w:numPr>
          <w:ilvl w:val="0"/>
          <w:numId w:val="4"/>
        </w:numPr>
        <w:tabs>
          <w:tab w:val="clear" w:pos="4680"/>
          <w:tab w:val="clear" w:pos="9360"/>
          <w:tab w:val="center" w:pos="1418"/>
        </w:tabs>
        <w:spacing w:line="360" w:lineRule="auto"/>
        <w:ind w:left="714" w:firstLine="284"/>
        <w:rPr>
          <w:rFonts w:ascii="Sylfaen" w:hAnsi="Sylfaen"/>
          <w:sz w:val="24"/>
        </w:rPr>
      </w:pPr>
      <w:proofErr w:type="spellStart"/>
      <w:r w:rsidRPr="001C2AE6">
        <w:rPr>
          <w:rFonts w:ascii="Sylfaen" w:hAnsi="Sylfaen"/>
          <w:sz w:val="24"/>
        </w:rPr>
        <w:t>Նախաբան</w:t>
      </w:r>
      <w:proofErr w:type="spellEnd"/>
      <w:r w:rsidR="001C2AE6" w:rsidRPr="001C2AE6">
        <w:rPr>
          <w:rFonts w:ascii="Sylfaen" w:hAnsi="Sylfaen"/>
          <w:sz w:val="24"/>
          <w:lang w:val="hy-AM"/>
        </w:rPr>
        <w:t xml:space="preserve"> </w:t>
      </w:r>
      <w:r w:rsidR="001C2AE6" w:rsidRPr="001C2AE6">
        <w:rPr>
          <w:rFonts w:ascii="Sylfaen" w:hAnsi="Sylfaen"/>
          <w:sz w:val="24"/>
          <w:lang w:val="hy-AM"/>
        </w:rPr>
        <w:tab/>
      </w:r>
      <w:r w:rsidR="001C2AE6" w:rsidRPr="001C2AE6">
        <w:rPr>
          <w:rFonts w:ascii="Sylfaen" w:hAnsi="Sylfaen"/>
          <w:sz w:val="24"/>
          <w:lang w:val="hy-AM"/>
        </w:rPr>
        <w:tab/>
      </w:r>
      <w:r w:rsidR="004212EA">
        <w:rPr>
          <w:rFonts w:ascii="Sylfaen" w:hAnsi="Sylfaen"/>
          <w:sz w:val="24"/>
          <w:lang w:val="hy-AM"/>
        </w:rPr>
        <w:tab/>
      </w:r>
      <w:r w:rsidR="004212EA">
        <w:rPr>
          <w:rFonts w:ascii="Sylfaen" w:hAnsi="Sylfaen"/>
          <w:sz w:val="24"/>
          <w:lang w:val="hy-AM"/>
        </w:rPr>
        <w:tab/>
      </w:r>
      <w:r w:rsidR="004212EA">
        <w:rPr>
          <w:rFonts w:ascii="Sylfaen" w:hAnsi="Sylfaen"/>
          <w:sz w:val="24"/>
          <w:lang w:val="hy-AM"/>
        </w:rPr>
        <w:tab/>
      </w:r>
      <w:r w:rsidR="004212EA">
        <w:rPr>
          <w:rFonts w:ascii="Sylfaen" w:hAnsi="Sylfaen"/>
          <w:sz w:val="24"/>
          <w:lang w:val="hy-AM"/>
        </w:rPr>
        <w:tab/>
      </w:r>
      <w:proofErr w:type="spellStart"/>
      <w:r w:rsidRPr="001C2AE6">
        <w:rPr>
          <w:rFonts w:ascii="Sylfaen" w:hAnsi="Sylfaen"/>
          <w:sz w:val="24"/>
        </w:rPr>
        <w:t>էջ</w:t>
      </w:r>
      <w:proofErr w:type="spellEnd"/>
      <w:r w:rsidRPr="001C2AE6">
        <w:rPr>
          <w:rFonts w:ascii="Sylfaen" w:hAnsi="Sylfaen"/>
          <w:sz w:val="24"/>
          <w:lang w:val="hy-AM"/>
        </w:rPr>
        <w:t xml:space="preserve"> 3</w:t>
      </w:r>
    </w:p>
    <w:p w14:paraId="3DD1838F" w14:textId="11851B8D" w:rsidR="002B26D5" w:rsidRPr="001C2AE6" w:rsidRDefault="007879FD" w:rsidP="004212EA">
      <w:pPr>
        <w:pStyle w:val="a6"/>
        <w:numPr>
          <w:ilvl w:val="0"/>
          <w:numId w:val="4"/>
        </w:numPr>
        <w:tabs>
          <w:tab w:val="clear" w:pos="4680"/>
          <w:tab w:val="center" w:pos="1418"/>
          <w:tab w:val="center" w:pos="6663"/>
        </w:tabs>
        <w:spacing w:line="360" w:lineRule="auto"/>
        <w:ind w:firstLine="284"/>
        <w:rPr>
          <w:rFonts w:ascii="Sylfaen" w:hAnsi="Sylfaen"/>
          <w:sz w:val="24"/>
        </w:rPr>
      </w:pPr>
      <w:r>
        <w:rPr>
          <w:rFonts w:ascii="Sylfaen" w:hAnsi="Sylfaen"/>
          <w:sz w:val="24"/>
          <w:lang w:val="hy-AM"/>
        </w:rPr>
        <w:t>Գրականության ակնարկ</w:t>
      </w:r>
      <w:r w:rsidR="001C2AE6" w:rsidRPr="001C2AE6">
        <w:rPr>
          <w:rFonts w:ascii="Sylfaen" w:hAnsi="Sylfaen"/>
          <w:sz w:val="24"/>
          <w:lang w:val="hy-AM"/>
        </w:rPr>
        <w:t xml:space="preserve"> </w:t>
      </w:r>
      <w:r w:rsidR="001C2AE6" w:rsidRPr="001C2AE6">
        <w:rPr>
          <w:rFonts w:ascii="Sylfaen" w:hAnsi="Sylfaen"/>
          <w:sz w:val="24"/>
          <w:lang w:val="hy-AM"/>
        </w:rPr>
        <w:tab/>
      </w:r>
      <w:r w:rsidR="004212EA">
        <w:rPr>
          <w:rFonts w:ascii="Sylfaen" w:hAnsi="Sylfaen"/>
          <w:sz w:val="24"/>
          <w:lang w:val="hy-AM"/>
        </w:rPr>
        <w:t xml:space="preserve"> </w:t>
      </w:r>
      <w:proofErr w:type="spellStart"/>
      <w:r w:rsidR="002B26D5" w:rsidRPr="001C2AE6">
        <w:rPr>
          <w:rFonts w:ascii="Sylfaen" w:hAnsi="Sylfaen"/>
          <w:sz w:val="24"/>
        </w:rPr>
        <w:t>էջ</w:t>
      </w:r>
      <w:proofErr w:type="spellEnd"/>
      <w:r w:rsidR="002B26D5" w:rsidRPr="001C2AE6">
        <w:rPr>
          <w:rFonts w:ascii="Sylfaen" w:hAnsi="Sylfaen"/>
          <w:sz w:val="24"/>
          <w:lang w:val="hy-AM"/>
        </w:rPr>
        <w:t xml:space="preserve"> 4</w:t>
      </w:r>
    </w:p>
    <w:p w14:paraId="29B0DD11" w14:textId="13295E14" w:rsidR="002B26D5" w:rsidRPr="001C2AE6" w:rsidRDefault="002B26D5" w:rsidP="004212EA">
      <w:pPr>
        <w:pStyle w:val="a6"/>
        <w:numPr>
          <w:ilvl w:val="0"/>
          <w:numId w:val="4"/>
        </w:numPr>
        <w:tabs>
          <w:tab w:val="clear" w:pos="4680"/>
          <w:tab w:val="clear" w:pos="9360"/>
          <w:tab w:val="center" w:pos="1418"/>
        </w:tabs>
        <w:spacing w:line="360" w:lineRule="auto"/>
        <w:ind w:firstLine="284"/>
        <w:rPr>
          <w:rFonts w:ascii="Sylfaen" w:hAnsi="Sylfaen"/>
          <w:sz w:val="24"/>
        </w:rPr>
      </w:pPr>
      <w:proofErr w:type="spellStart"/>
      <w:r w:rsidRPr="001C2AE6">
        <w:rPr>
          <w:rFonts w:ascii="Sylfaen" w:hAnsi="Sylfaen"/>
          <w:sz w:val="24"/>
        </w:rPr>
        <w:t>Գործնական</w:t>
      </w:r>
      <w:proofErr w:type="spellEnd"/>
      <w:r w:rsidRPr="001C2AE6">
        <w:rPr>
          <w:rFonts w:ascii="Sylfaen" w:hAnsi="Sylfaen"/>
          <w:sz w:val="24"/>
        </w:rPr>
        <w:t xml:space="preserve"> </w:t>
      </w:r>
      <w:proofErr w:type="spellStart"/>
      <w:r w:rsidRPr="001C2AE6">
        <w:rPr>
          <w:rFonts w:ascii="Sylfaen" w:hAnsi="Sylfaen"/>
          <w:sz w:val="24"/>
        </w:rPr>
        <w:t>համատեքստ</w:t>
      </w:r>
      <w:proofErr w:type="spellEnd"/>
      <w:r w:rsidRPr="001C2AE6">
        <w:rPr>
          <w:rFonts w:ascii="Sylfaen" w:hAnsi="Sylfaen"/>
          <w:sz w:val="24"/>
        </w:rPr>
        <w:t xml:space="preserve"> </w:t>
      </w:r>
      <w:r w:rsidR="001C2AE6" w:rsidRPr="001C2AE6">
        <w:rPr>
          <w:rFonts w:ascii="Sylfaen" w:hAnsi="Sylfaen"/>
          <w:sz w:val="24"/>
        </w:rPr>
        <w:tab/>
      </w:r>
      <w:r w:rsidR="004212EA">
        <w:rPr>
          <w:rFonts w:ascii="Sylfaen" w:hAnsi="Sylfaen"/>
          <w:sz w:val="24"/>
        </w:rPr>
        <w:tab/>
      </w:r>
      <w:r w:rsidR="004212EA">
        <w:rPr>
          <w:rFonts w:ascii="Sylfaen" w:hAnsi="Sylfaen"/>
          <w:sz w:val="24"/>
        </w:rPr>
        <w:tab/>
      </w:r>
      <w:proofErr w:type="spellStart"/>
      <w:r w:rsidRPr="001C2AE6">
        <w:rPr>
          <w:rFonts w:ascii="Sylfaen" w:hAnsi="Sylfaen"/>
          <w:sz w:val="24"/>
        </w:rPr>
        <w:t>էջ</w:t>
      </w:r>
      <w:proofErr w:type="spellEnd"/>
      <w:r w:rsidRPr="001C2AE6">
        <w:rPr>
          <w:rFonts w:ascii="Sylfaen" w:hAnsi="Sylfaen"/>
          <w:sz w:val="24"/>
          <w:lang w:val="hy-AM"/>
        </w:rPr>
        <w:t xml:space="preserve"> </w:t>
      </w:r>
      <w:r w:rsidR="009F624C">
        <w:rPr>
          <w:rFonts w:ascii="Sylfaen" w:hAnsi="Sylfaen"/>
          <w:sz w:val="24"/>
          <w:lang w:val="hy-AM"/>
        </w:rPr>
        <w:t>7</w:t>
      </w:r>
    </w:p>
    <w:p w14:paraId="011DA009" w14:textId="2F88E411" w:rsidR="002B26D5" w:rsidRPr="001C2AE6" w:rsidRDefault="002B26D5" w:rsidP="004212EA">
      <w:pPr>
        <w:pStyle w:val="a6"/>
        <w:numPr>
          <w:ilvl w:val="0"/>
          <w:numId w:val="4"/>
        </w:numPr>
        <w:tabs>
          <w:tab w:val="clear" w:pos="4680"/>
          <w:tab w:val="clear" w:pos="9360"/>
          <w:tab w:val="center" w:pos="1418"/>
          <w:tab w:val="center" w:pos="5245"/>
          <w:tab w:val="left" w:pos="6379"/>
          <w:tab w:val="right" w:pos="6946"/>
        </w:tabs>
        <w:spacing w:line="360" w:lineRule="auto"/>
        <w:ind w:firstLine="284"/>
        <w:rPr>
          <w:rFonts w:ascii="Sylfaen" w:hAnsi="Sylfaen"/>
          <w:sz w:val="24"/>
        </w:rPr>
      </w:pPr>
      <w:proofErr w:type="spellStart"/>
      <w:r w:rsidRPr="001C2AE6">
        <w:rPr>
          <w:rFonts w:ascii="Sylfaen" w:hAnsi="Sylfaen"/>
          <w:sz w:val="24"/>
        </w:rPr>
        <w:t>Հետազոտ</w:t>
      </w:r>
      <w:proofErr w:type="spellEnd"/>
      <w:r w:rsidR="007879FD">
        <w:rPr>
          <w:rFonts w:ascii="Sylfaen" w:hAnsi="Sylfaen"/>
          <w:sz w:val="24"/>
          <w:lang w:val="hy-AM"/>
        </w:rPr>
        <w:t>ության</w:t>
      </w:r>
      <w:r w:rsidRPr="001C2AE6">
        <w:rPr>
          <w:rFonts w:ascii="Sylfaen" w:hAnsi="Sylfaen"/>
          <w:sz w:val="24"/>
        </w:rPr>
        <w:t xml:space="preserve"> </w:t>
      </w:r>
      <w:proofErr w:type="spellStart"/>
      <w:r w:rsidRPr="001C2AE6">
        <w:rPr>
          <w:rFonts w:ascii="Sylfaen" w:hAnsi="Sylfaen"/>
          <w:sz w:val="24"/>
        </w:rPr>
        <w:t>ընթացք</w:t>
      </w:r>
      <w:proofErr w:type="spellEnd"/>
      <w:proofErr w:type="gramStart"/>
      <w:r w:rsidR="001C2AE6" w:rsidRPr="001C2AE6">
        <w:rPr>
          <w:rFonts w:ascii="Sylfaen" w:hAnsi="Sylfaen"/>
          <w:sz w:val="24"/>
        </w:rPr>
        <w:tab/>
      </w:r>
      <w:r w:rsidR="001C2AE6" w:rsidRPr="001C2AE6">
        <w:rPr>
          <w:rFonts w:ascii="Sylfaen" w:hAnsi="Sylfaen"/>
          <w:sz w:val="24"/>
          <w:lang w:val="hy-AM"/>
        </w:rPr>
        <w:t xml:space="preserve"> </w:t>
      </w:r>
      <w:r w:rsidR="004212EA">
        <w:rPr>
          <w:rFonts w:ascii="Sylfaen" w:hAnsi="Sylfaen"/>
          <w:sz w:val="24"/>
          <w:lang w:val="hy-AM"/>
        </w:rPr>
        <w:t xml:space="preserve"> </w:t>
      </w:r>
      <w:r w:rsidR="004212EA">
        <w:rPr>
          <w:rFonts w:ascii="Sylfaen" w:hAnsi="Sylfaen"/>
          <w:sz w:val="24"/>
          <w:lang w:val="hy-AM"/>
        </w:rPr>
        <w:tab/>
      </w:r>
      <w:proofErr w:type="gramEnd"/>
      <w:r w:rsidR="004212EA">
        <w:rPr>
          <w:rFonts w:ascii="Sylfaen" w:hAnsi="Sylfaen"/>
          <w:sz w:val="24"/>
          <w:lang w:val="hy-AM"/>
        </w:rPr>
        <w:t xml:space="preserve">  </w:t>
      </w:r>
      <w:proofErr w:type="spellStart"/>
      <w:r w:rsidRPr="001C2AE6">
        <w:rPr>
          <w:rFonts w:ascii="Sylfaen" w:hAnsi="Sylfaen"/>
          <w:sz w:val="24"/>
        </w:rPr>
        <w:t>էջ</w:t>
      </w:r>
      <w:proofErr w:type="spellEnd"/>
      <w:r w:rsidRPr="001C2AE6">
        <w:rPr>
          <w:rFonts w:ascii="Sylfaen" w:hAnsi="Sylfaen"/>
          <w:sz w:val="24"/>
          <w:lang w:val="hy-AM"/>
        </w:rPr>
        <w:t xml:space="preserve"> </w:t>
      </w:r>
      <w:r w:rsidR="009F624C">
        <w:rPr>
          <w:rFonts w:ascii="Sylfaen" w:hAnsi="Sylfaen"/>
          <w:sz w:val="24"/>
          <w:lang w:val="hy-AM"/>
        </w:rPr>
        <w:t>9</w:t>
      </w:r>
    </w:p>
    <w:p w14:paraId="215230E3" w14:textId="04D8A63B" w:rsidR="002B26D5" w:rsidRPr="001C2AE6" w:rsidRDefault="002B26D5" w:rsidP="004212EA">
      <w:pPr>
        <w:pStyle w:val="a6"/>
        <w:numPr>
          <w:ilvl w:val="0"/>
          <w:numId w:val="4"/>
        </w:numPr>
        <w:tabs>
          <w:tab w:val="clear" w:pos="4680"/>
          <w:tab w:val="center" w:pos="1418"/>
          <w:tab w:val="center" w:pos="6804"/>
        </w:tabs>
        <w:spacing w:line="360" w:lineRule="auto"/>
        <w:ind w:firstLine="284"/>
        <w:rPr>
          <w:rFonts w:ascii="Sylfaen" w:hAnsi="Sylfaen"/>
          <w:sz w:val="24"/>
        </w:rPr>
      </w:pPr>
      <w:proofErr w:type="spellStart"/>
      <w:r w:rsidRPr="001C2AE6">
        <w:rPr>
          <w:rFonts w:ascii="Sylfaen" w:hAnsi="Sylfaen"/>
          <w:sz w:val="24"/>
        </w:rPr>
        <w:t>Ամփոփում</w:t>
      </w:r>
      <w:proofErr w:type="spellEnd"/>
      <w:r w:rsidRPr="001C2AE6">
        <w:rPr>
          <w:rFonts w:ascii="Sylfaen" w:hAnsi="Sylfaen"/>
          <w:sz w:val="24"/>
        </w:rPr>
        <w:t xml:space="preserve"> </w:t>
      </w:r>
      <w:r w:rsidR="001C2AE6" w:rsidRPr="001C2AE6">
        <w:rPr>
          <w:rFonts w:ascii="Sylfaen" w:hAnsi="Sylfaen"/>
          <w:sz w:val="24"/>
        </w:rPr>
        <w:tab/>
      </w:r>
      <w:proofErr w:type="spellStart"/>
      <w:r w:rsidRPr="001C2AE6">
        <w:rPr>
          <w:rFonts w:ascii="Sylfaen" w:hAnsi="Sylfaen"/>
          <w:sz w:val="24"/>
        </w:rPr>
        <w:t>էջ</w:t>
      </w:r>
      <w:proofErr w:type="spellEnd"/>
      <w:r w:rsidRPr="001C2AE6">
        <w:rPr>
          <w:rFonts w:ascii="Sylfaen" w:hAnsi="Sylfaen"/>
          <w:sz w:val="24"/>
          <w:lang w:val="hy-AM"/>
        </w:rPr>
        <w:t xml:space="preserve"> 1</w:t>
      </w:r>
      <w:r w:rsidR="006A0471">
        <w:rPr>
          <w:rFonts w:ascii="Sylfaen" w:hAnsi="Sylfaen"/>
          <w:sz w:val="24"/>
          <w:lang w:val="en-US"/>
        </w:rPr>
        <w:t>5</w:t>
      </w:r>
    </w:p>
    <w:p w14:paraId="692A2996" w14:textId="3E863B8F" w:rsidR="002B26D5" w:rsidRPr="001C2AE6" w:rsidRDefault="002B26D5" w:rsidP="004212EA">
      <w:pPr>
        <w:pStyle w:val="a6"/>
        <w:numPr>
          <w:ilvl w:val="0"/>
          <w:numId w:val="4"/>
        </w:numPr>
        <w:tabs>
          <w:tab w:val="clear" w:pos="4680"/>
          <w:tab w:val="center" w:pos="1418"/>
          <w:tab w:val="center" w:pos="6804"/>
        </w:tabs>
        <w:spacing w:line="360" w:lineRule="auto"/>
        <w:ind w:firstLine="284"/>
        <w:rPr>
          <w:rFonts w:ascii="Sylfaen" w:hAnsi="Sylfaen"/>
          <w:sz w:val="24"/>
        </w:rPr>
      </w:pPr>
      <w:r w:rsidRPr="001C2AE6">
        <w:rPr>
          <w:rFonts w:ascii="Sylfaen" w:hAnsi="Sylfaen"/>
          <w:sz w:val="24"/>
          <w:lang w:val="hy-AM"/>
        </w:rPr>
        <w:t>Գրականություն</w:t>
      </w:r>
      <w:r w:rsidR="001C2AE6" w:rsidRPr="001C2AE6">
        <w:rPr>
          <w:rFonts w:ascii="Sylfaen" w:hAnsi="Sylfaen"/>
          <w:sz w:val="24"/>
          <w:lang w:val="hy-AM"/>
        </w:rPr>
        <w:t xml:space="preserve"> </w:t>
      </w:r>
      <w:r w:rsidR="001C2AE6" w:rsidRPr="001C2AE6">
        <w:rPr>
          <w:rFonts w:ascii="Sylfaen" w:hAnsi="Sylfaen"/>
          <w:sz w:val="24"/>
          <w:lang w:val="hy-AM"/>
        </w:rPr>
        <w:tab/>
      </w:r>
      <w:proofErr w:type="spellStart"/>
      <w:r w:rsidRPr="001C2AE6">
        <w:rPr>
          <w:rFonts w:ascii="Sylfaen" w:hAnsi="Sylfaen"/>
          <w:sz w:val="24"/>
        </w:rPr>
        <w:t>էջ</w:t>
      </w:r>
      <w:proofErr w:type="spellEnd"/>
      <w:r w:rsidRPr="001C2AE6">
        <w:rPr>
          <w:rFonts w:ascii="Sylfaen" w:hAnsi="Sylfaen"/>
          <w:sz w:val="24"/>
          <w:lang w:val="hy-AM"/>
        </w:rPr>
        <w:t xml:space="preserve"> 1</w:t>
      </w:r>
      <w:r w:rsidR="006A0471">
        <w:rPr>
          <w:rFonts w:ascii="Sylfaen" w:hAnsi="Sylfaen"/>
          <w:sz w:val="24"/>
          <w:lang w:val="en-US"/>
        </w:rPr>
        <w:t>7</w:t>
      </w:r>
    </w:p>
    <w:p w14:paraId="0346EFB2" w14:textId="77777777" w:rsidR="002B26D5" w:rsidRPr="001C2AE6" w:rsidRDefault="002B26D5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53662FC4" w14:textId="4EB39E1D" w:rsidR="002B26D5" w:rsidRPr="001C2AE6" w:rsidRDefault="002B26D5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5BC58B7C" w14:textId="448502CA" w:rsidR="00CA27E3" w:rsidRPr="001C2AE6" w:rsidRDefault="00CA27E3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3DC8EB0E" w14:textId="5FEE5299" w:rsidR="00CA27E3" w:rsidRPr="001C2AE6" w:rsidRDefault="00CA27E3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54E3A19B" w14:textId="3BBB91F9" w:rsidR="00CA27E3" w:rsidRPr="001C2AE6" w:rsidRDefault="00CA27E3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25DBCF0E" w14:textId="7CA31E81" w:rsidR="00CA27E3" w:rsidRPr="001C2AE6" w:rsidRDefault="00CA27E3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18D63393" w14:textId="6C8559DA" w:rsidR="00CA27E3" w:rsidRPr="001C2AE6" w:rsidRDefault="00CA27E3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52D4FD06" w14:textId="4FFBC0B2" w:rsidR="00CA27E3" w:rsidRPr="001C2AE6" w:rsidRDefault="00CA27E3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081C4DA0" w14:textId="40DAA840" w:rsidR="00CA27E3" w:rsidRPr="001C2AE6" w:rsidRDefault="00CA27E3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1F7570C6" w14:textId="77742761" w:rsidR="00CA27E3" w:rsidRPr="001C2AE6" w:rsidRDefault="00CA27E3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3E17B112" w14:textId="2DF0CAB2" w:rsidR="00CA27E3" w:rsidRPr="001C2AE6" w:rsidRDefault="00CA27E3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099CC943" w14:textId="5EE1C476" w:rsidR="00CA27E3" w:rsidRPr="001C2AE6" w:rsidRDefault="00CA27E3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163ADAC1" w14:textId="6AE6E990" w:rsidR="00CA27E3" w:rsidRPr="001C2AE6" w:rsidRDefault="00CA27E3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15486B45" w14:textId="3BAD500D" w:rsidR="00CA27E3" w:rsidRPr="001C2AE6" w:rsidRDefault="00CA27E3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02E4E0C3" w14:textId="77777777" w:rsidR="00540039" w:rsidRPr="001C2AE6" w:rsidRDefault="00540039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6374E186" w14:textId="15FCBACF" w:rsidR="00CA27E3" w:rsidRPr="001C2AE6" w:rsidRDefault="00CA27E3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1B97449C" w14:textId="0D2EA633" w:rsidR="00CA27E3" w:rsidRDefault="00CA27E3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51AA9A9D" w14:textId="77777777" w:rsidR="009F624C" w:rsidRPr="001C2AE6" w:rsidRDefault="009F624C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658B668F" w14:textId="0B16C2DD" w:rsidR="00CA27E3" w:rsidRDefault="00CA27E3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033E4998" w14:textId="77777777" w:rsidR="004253C9" w:rsidRPr="001C2AE6" w:rsidRDefault="004253C9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511FBC0C" w14:textId="497DF7BE" w:rsidR="00CA27E3" w:rsidRPr="001C2AE6" w:rsidRDefault="00CA27E3" w:rsidP="00947749">
      <w:pPr>
        <w:spacing w:line="360" w:lineRule="auto"/>
        <w:ind w:firstLine="284"/>
        <w:jc w:val="center"/>
        <w:rPr>
          <w:rFonts w:ascii="Sylfaen" w:hAnsi="Sylfaen"/>
          <w:sz w:val="24"/>
          <w:szCs w:val="24"/>
        </w:rPr>
      </w:pPr>
    </w:p>
    <w:p w14:paraId="009616A2" w14:textId="4533D7CC" w:rsidR="00CA27E3" w:rsidRDefault="00CA27E3" w:rsidP="00947749">
      <w:pPr>
        <w:spacing w:line="360" w:lineRule="auto"/>
        <w:ind w:firstLine="284"/>
        <w:jc w:val="center"/>
        <w:rPr>
          <w:rFonts w:ascii="Sylfaen" w:hAnsi="Sylfaen"/>
          <w:sz w:val="28"/>
          <w:szCs w:val="28"/>
          <w:lang w:val="hy-AM"/>
        </w:rPr>
      </w:pPr>
      <w:r w:rsidRPr="001C2AE6">
        <w:rPr>
          <w:rFonts w:ascii="Sylfaen" w:hAnsi="Sylfaen"/>
          <w:sz w:val="28"/>
          <w:szCs w:val="28"/>
          <w:lang w:val="hy-AM"/>
        </w:rPr>
        <w:lastRenderedPageBreak/>
        <w:t>ՆԱԽԱԲԱՆ</w:t>
      </w:r>
    </w:p>
    <w:p w14:paraId="70EA9316" w14:textId="77777777" w:rsidR="00947749" w:rsidRPr="001C2AE6" w:rsidRDefault="00947749" w:rsidP="00947749">
      <w:pPr>
        <w:spacing w:line="360" w:lineRule="auto"/>
        <w:ind w:firstLine="284"/>
        <w:jc w:val="center"/>
        <w:rPr>
          <w:rFonts w:ascii="Sylfaen" w:hAnsi="Sylfaen"/>
          <w:sz w:val="28"/>
          <w:szCs w:val="28"/>
          <w:lang w:val="hy-AM"/>
        </w:rPr>
      </w:pPr>
    </w:p>
    <w:p w14:paraId="05773E5E" w14:textId="3D597ABD" w:rsidR="00947749" w:rsidRPr="00947749" w:rsidRDefault="00947749" w:rsidP="00947749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947749">
        <w:rPr>
          <w:rFonts w:ascii="Sylfaen" w:hAnsi="Sylfaen"/>
          <w:sz w:val="24"/>
          <w:szCs w:val="24"/>
          <w:lang w:val="hy-AM"/>
        </w:rPr>
        <w:t>Բարձր գնահատելով խաղի կարևորությունը՝ Վ.Ա. Սուխոմլինսկին գրել է. «Առանց խաղի չկա և չի կարող լինել լիարժեք մտավոր զարգացում: Խաղը հսկայական լուսավոր պատուհան է, որի միջոցով շրջապատող աշխարհի մասին գաղափարների և հասկացությունների կյանք տվող հոսքը հոսում է երեխայի հոգևոր աշխարհ: Խաղը կայծ է, որը բորբոքում է հետաքրքրասիրության բոցը</w:t>
      </w:r>
      <w:r w:rsidR="00A9698B">
        <w:rPr>
          <w:rFonts w:ascii="Sylfaen" w:hAnsi="Sylfaen"/>
          <w:sz w:val="24"/>
          <w:szCs w:val="24"/>
          <w:lang w:val="hy-AM"/>
        </w:rPr>
        <w:t>»</w:t>
      </w:r>
      <w:r w:rsidRPr="00947749">
        <w:rPr>
          <w:rFonts w:ascii="Sylfaen" w:hAnsi="Sylfaen"/>
          <w:sz w:val="24"/>
          <w:szCs w:val="24"/>
          <w:lang w:val="hy-AM"/>
        </w:rPr>
        <w:t>:</w:t>
      </w:r>
    </w:p>
    <w:p w14:paraId="6A8A3ED6" w14:textId="6373F4CF" w:rsidR="00657F7F" w:rsidRPr="004253C9" w:rsidRDefault="00657F7F" w:rsidP="00947749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A9698B">
        <w:rPr>
          <w:rFonts w:ascii="Sylfaen" w:hAnsi="Sylfaen"/>
          <w:sz w:val="24"/>
          <w:szCs w:val="24"/>
          <w:lang w:val="hy-AM"/>
        </w:rPr>
        <w:t>Խաղը երեխաների մտավոր և բ</w:t>
      </w:r>
      <w:r w:rsidRPr="00947749">
        <w:rPr>
          <w:rFonts w:ascii="Sylfaen" w:hAnsi="Sylfaen"/>
          <w:sz w:val="24"/>
          <w:szCs w:val="24"/>
          <w:lang w:val="hy-AM"/>
        </w:rPr>
        <w:t xml:space="preserve">արոյական դաստիարակության կարևորագույն միջոցներից է. սա երեխայի անձի համար տհաճ կամ </w:t>
      </w:r>
      <w:r w:rsidR="007C113D" w:rsidRPr="00947749">
        <w:rPr>
          <w:rFonts w:ascii="Sylfaen" w:hAnsi="Sylfaen"/>
          <w:sz w:val="24"/>
          <w:szCs w:val="24"/>
          <w:lang w:val="hy-AM"/>
        </w:rPr>
        <w:t>վտանգավոր սովոր</w:t>
      </w:r>
      <w:r w:rsidRPr="00947749">
        <w:rPr>
          <w:rFonts w:ascii="Sylfaen" w:hAnsi="Sylfaen"/>
          <w:sz w:val="24"/>
          <w:szCs w:val="24"/>
          <w:lang w:val="hy-AM"/>
        </w:rPr>
        <w:t xml:space="preserve">ությունները վերացնելու միջոց է: Խաղերը բաժանվում են ստեղծագործական խաղերի և կանոններով խաղերի։ </w:t>
      </w:r>
      <w:r w:rsidRPr="004253C9">
        <w:rPr>
          <w:rFonts w:ascii="Sylfaen" w:hAnsi="Sylfaen"/>
          <w:sz w:val="24"/>
          <w:szCs w:val="24"/>
          <w:lang w:val="hy-AM"/>
        </w:rPr>
        <w:t xml:space="preserve">Ստեղծագործական խաղերն իրենց հերթին ներառում են՝ թատերական, դերային և կառուցողական խաղեր։ Կանոններով խաղերը դիդակտիկ, շարժական, երաժշտական </w:t>
      </w:r>
      <w:r w:rsidRPr="004253C9">
        <w:rPr>
          <w:sz w:val="24"/>
          <w:szCs w:val="24"/>
          <w:lang w:val="hy-AM"/>
        </w:rPr>
        <w:t>​​</w:t>
      </w:r>
      <w:r w:rsidRPr="004253C9">
        <w:rPr>
          <w:rFonts w:ascii="Sylfaen" w:hAnsi="Sylfaen"/>
          <w:sz w:val="24"/>
          <w:szCs w:val="24"/>
          <w:lang w:val="hy-AM"/>
        </w:rPr>
        <w:t>և զվարճալի խաղեր են։ Դիդակտիկ խաղի էական հատկանիշը կայուն կառուցվածքն է, որն այն տարբերում է ցանկացած այլ գործունեությունից։ Դիդակտիկ խաղի կառուցվածքային բաղադրիչները՝ խաղի ձևավորում, խաղի գործողություններ և կանոններ:</w:t>
      </w:r>
    </w:p>
    <w:p w14:paraId="54997673" w14:textId="4A5DADD8" w:rsidR="00657F7F" w:rsidRPr="004253C9" w:rsidRDefault="00657F7F" w:rsidP="00947749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Խաղի ընթացքում երեխաների մոտ ձևավորվում է կենտրոնանալու, ինքնուրույն մտածելու, ուշադրություն զարգացնելու, գիտելիքի ձգտումը։ Տարված լինելով խաղով՝ երեխաները չեն նկատում, որ սովորում են, նոր բաներ են հիշում, կողմնորոշվում անսովոր իրավիճակներում, համալրում են գաղափարների, հասկացությունների պաշարը և զարգացնում երևակայությունը։ Երեխաներից նույնիսկ ամենապասիվները մեծ ցանկությամբ են ընդգրկվում խաղի մեջ՝ ամեն ջանք գործադրելով խաղընկերներին չվհատեցնելու համար։</w:t>
      </w:r>
    </w:p>
    <w:p w14:paraId="1E620A66" w14:textId="73B4C8D0" w:rsidR="00657F7F" w:rsidRPr="004253C9" w:rsidRDefault="00657F7F" w:rsidP="00947749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 xml:space="preserve">Զգացմունքները ամրացնում են խաղը, դարձնում այն </w:t>
      </w:r>
      <w:r w:rsidRPr="004253C9">
        <w:rPr>
          <w:sz w:val="24"/>
          <w:szCs w:val="24"/>
          <w:lang w:val="hy-AM"/>
        </w:rPr>
        <w:t>​​</w:t>
      </w:r>
      <w:r w:rsidRPr="004253C9">
        <w:rPr>
          <w:rFonts w:ascii="Sylfaen" w:hAnsi="Sylfaen"/>
          <w:sz w:val="24"/>
          <w:szCs w:val="24"/>
          <w:lang w:val="hy-AM"/>
        </w:rPr>
        <w:t xml:space="preserve">հուզիչ, ստեղծում են բարենպաստ մթնոլորտ հարաբերությունների համար, բարձրացնում են այն </w:t>
      </w:r>
      <w:r w:rsidR="007C113D" w:rsidRPr="004253C9">
        <w:rPr>
          <w:rFonts w:ascii="Sylfaen" w:hAnsi="Sylfaen"/>
          <w:sz w:val="24"/>
          <w:szCs w:val="24"/>
          <w:lang w:val="hy-AM"/>
        </w:rPr>
        <w:t>ճանաչողական հետաքրքր</w:t>
      </w:r>
      <w:r w:rsidRPr="004253C9">
        <w:rPr>
          <w:rFonts w:ascii="Sylfaen" w:hAnsi="Sylfaen"/>
          <w:sz w:val="24"/>
          <w:szCs w:val="24"/>
          <w:lang w:val="hy-AM"/>
        </w:rPr>
        <w:t xml:space="preserve">ությունը, որն անհրաժեշտ է յուրաքանչյուր երեխայի իր հոգևոր հարմարավետության համար, և դա, իր հերթին, պայման է դառնում </w:t>
      </w:r>
      <w:r w:rsidR="007C113D" w:rsidRPr="004253C9">
        <w:rPr>
          <w:rFonts w:ascii="Sylfaen" w:hAnsi="Sylfaen"/>
          <w:sz w:val="24"/>
          <w:szCs w:val="24"/>
          <w:lang w:val="hy-AM"/>
        </w:rPr>
        <w:t xml:space="preserve">կրտսեր </w:t>
      </w:r>
      <w:r w:rsidRPr="004253C9">
        <w:rPr>
          <w:rFonts w:ascii="Sylfaen" w:hAnsi="Sylfaen"/>
          <w:sz w:val="24"/>
          <w:szCs w:val="24"/>
          <w:lang w:val="hy-AM"/>
        </w:rPr>
        <w:t>դպրոցականի կրթական ազդեցությունների և հասակակիցների հետ համատեղ գործունեության նկատմամբ: Բացի այդ, լավ խաղը երեխաների հուզական ոլորտում խանգարումները շտկելու արդյունավետ միջոց է։</w:t>
      </w:r>
    </w:p>
    <w:p w14:paraId="2673F1E7" w14:textId="13A090BE" w:rsidR="00540039" w:rsidRPr="001C2AE6" w:rsidRDefault="007879FD" w:rsidP="00517C07">
      <w:pPr>
        <w:spacing w:line="360" w:lineRule="auto"/>
        <w:jc w:val="center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lastRenderedPageBreak/>
        <w:t>ԳՐԱԿԱՆՈՒԹՅԱՆ ԱԿՆԱՐԿ</w:t>
      </w:r>
    </w:p>
    <w:p w14:paraId="2108457F" w14:textId="2F7C3E5B" w:rsidR="00540039" w:rsidRPr="004253C9" w:rsidRDefault="00540039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</w:p>
    <w:p w14:paraId="21F1581F" w14:textId="67A46191" w:rsidR="007C113D" w:rsidRPr="004253C9" w:rsidRDefault="007C113D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 xml:space="preserve">Ճանաչողական հետաքրքրություն ձևավորելու միջոցներից մեկը ժամանցն է։ Զվարճանքի տարրերը, խաղը, ամեն արտասովոր, անսպասելի </w:t>
      </w:r>
      <w:r w:rsidR="00947749" w:rsidRPr="004253C9">
        <w:rPr>
          <w:rFonts w:ascii="Sylfaen" w:hAnsi="Sylfaen"/>
          <w:sz w:val="24"/>
          <w:szCs w:val="24"/>
          <w:lang w:val="hy-AM"/>
        </w:rPr>
        <w:t>երևույթ</w:t>
      </w:r>
      <w:r w:rsidRPr="004253C9">
        <w:rPr>
          <w:rFonts w:ascii="Sylfaen" w:hAnsi="Sylfaen"/>
          <w:sz w:val="24"/>
          <w:szCs w:val="24"/>
          <w:lang w:val="hy-AM"/>
        </w:rPr>
        <w:t xml:space="preserve"> երեխաների</w:t>
      </w:r>
      <w:r w:rsidR="00947749" w:rsidRPr="004253C9">
        <w:rPr>
          <w:rFonts w:ascii="Sylfaen" w:hAnsi="Sylfaen"/>
          <w:sz w:val="24"/>
          <w:szCs w:val="24"/>
          <w:lang w:val="hy-AM"/>
        </w:rPr>
        <w:t xml:space="preserve"> մոտ</w:t>
      </w:r>
      <w:r w:rsidRPr="004253C9">
        <w:rPr>
          <w:rFonts w:ascii="Sylfaen" w:hAnsi="Sylfaen"/>
          <w:sz w:val="24"/>
          <w:szCs w:val="24"/>
          <w:lang w:val="hy-AM"/>
        </w:rPr>
        <w:t xml:space="preserve"> առաջացնում է զարմանքի զգացում, ճանաչողության գործընթացի նկատմամբ բուռն հետաքրքրություն, օգնում է նրանց սովորել ցանկացած ուսումնական նյութ:</w:t>
      </w:r>
    </w:p>
    <w:p w14:paraId="58EE9982" w14:textId="77777777" w:rsidR="00947749" w:rsidRPr="004253C9" w:rsidRDefault="00947749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 xml:space="preserve">Կարող ենք </w:t>
      </w:r>
      <w:r w:rsidR="0005202F" w:rsidRPr="004253C9">
        <w:rPr>
          <w:rFonts w:ascii="Sylfaen" w:hAnsi="Sylfaen"/>
          <w:sz w:val="24"/>
          <w:szCs w:val="24"/>
          <w:lang w:val="hy-AM"/>
        </w:rPr>
        <w:t>ընդգծե</w:t>
      </w:r>
      <w:r w:rsidRPr="004253C9">
        <w:rPr>
          <w:rFonts w:ascii="Sylfaen" w:hAnsi="Sylfaen"/>
          <w:sz w:val="24"/>
          <w:szCs w:val="24"/>
          <w:lang w:val="hy-AM"/>
        </w:rPr>
        <w:t>լ</w:t>
      </w:r>
      <w:r w:rsidR="0005202F" w:rsidRPr="004253C9">
        <w:rPr>
          <w:rFonts w:ascii="Sylfaen" w:hAnsi="Sylfaen"/>
          <w:sz w:val="24"/>
          <w:szCs w:val="24"/>
          <w:lang w:val="hy-AM"/>
        </w:rPr>
        <w:t xml:space="preserve"> </w:t>
      </w:r>
      <w:r w:rsidRPr="004253C9">
        <w:rPr>
          <w:rFonts w:ascii="Sylfaen" w:hAnsi="Sylfaen"/>
          <w:sz w:val="24"/>
          <w:szCs w:val="24"/>
          <w:lang w:val="hy-AM"/>
        </w:rPr>
        <w:t xml:space="preserve">խաղերի </w:t>
      </w:r>
      <w:r w:rsidR="0005202F" w:rsidRPr="004253C9">
        <w:rPr>
          <w:rFonts w:ascii="Sylfaen" w:hAnsi="Sylfaen"/>
          <w:sz w:val="24"/>
          <w:szCs w:val="24"/>
          <w:lang w:val="hy-AM"/>
        </w:rPr>
        <w:t>հետևյալ հոգեբանական և մանկավարժական առանձնահատկությունները</w:t>
      </w:r>
      <w:r w:rsidRPr="004253C9">
        <w:rPr>
          <w:rFonts w:ascii="Sylfaen" w:hAnsi="Sylfaen"/>
          <w:sz w:val="24"/>
          <w:szCs w:val="24"/>
          <w:lang w:val="hy-AM"/>
        </w:rPr>
        <w:t>։</w:t>
      </w:r>
    </w:p>
    <w:p w14:paraId="1E8655E6" w14:textId="09C15535" w:rsidR="0005202F" w:rsidRPr="004253C9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1. Խաղի ընթացքում ուսուցիչը պետք է դասարանում ստեղծի վստահության մթնոլորտ, աշակերտների վստահությունը սեփական կարողությունների և նպատակների իրագործելիության նկատմամբ։ Դրա բանալին ուսուցչի բարյացակամությունն է, նրբանկատությունը, խրախուսելը և ուսանողների գործողությունների հավանությունը:</w:t>
      </w:r>
    </w:p>
    <w:p w14:paraId="229A1A7E" w14:textId="77777777" w:rsidR="0005202F" w:rsidRPr="004253C9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2. Ուսուցչի առաջարկած ցանկացած խաղ պետք է լավ մտածված ու պատրաստված լինի: Խաղը պարզեցնելու համար անհնար է հրաժարվել տեսանելիությունից, եթե դա պահանջվում է։</w:t>
      </w:r>
    </w:p>
    <w:p w14:paraId="0CF7279F" w14:textId="77777777" w:rsidR="0005202F" w:rsidRPr="004253C9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3. Ուսուցիչը պետք է շատ ուշադիր լինի, թե ինչպես են աշակերտները պատրաստվում խաղին, հատկապես ստեղծագործական խաղերին, որտեղ աշակերտներն ավելի անկախ են թվում:</w:t>
      </w:r>
    </w:p>
    <w:p w14:paraId="00B7BC0F" w14:textId="77777777" w:rsidR="0005202F" w:rsidRPr="004253C9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4. Պետք է ուշադրություն դարձնել խաղի համար նախատեսված թիմերի կազմին։ Նրանք ընտրված են այնպես, որ յուրաքանչյուր խումբ ունենա տարբեր մակարդակի մասնակիցներ և միևնույն ժամանակ յուրաքանչյուր խումբ պետք է ունենա ղեկավար։</w:t>
      </w:r>
      <w:r w:rsidRPr="004253C9">
        <w:rPr>
          <w:rFonts w:ascii="Sylfaen" w:hAnsi="Sylfaen"/>
          <w:sz w:val="24"/>
          <w:szCs w:val="24"/>
          <w:lang w:val="hy-AM"/>
        </w:rPr>
        <w:br/>
        <w:t>Ուրախ տրամադրություն, փոխըմբռնում, ընկերասիրություն ստեղծելու համար ուսուցիչը պետք է հաշվի առնի խաղի յուրաքանչյուր մասնակցի բնավորությունը, խառնվածքը, հաստատակամությունը, կազմակերպվածությունը, առողջական վիճակը:</w:t>
      </w:r>
    </w:p>
    <w:p w14:paraId="6D7E1647" w14:textId="77777777" w:rsidR="00517C07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Խաղի բովանդակությունը պետք է լինի հետաքրքիր և բովանդակալից մասնակիցների համար. խաղն ավարտվում է նրանց համար արժեքավոր արդյունքներով:</w:t>
      </w:r>
      <w:r w:rsidR="00517C07">
        <w:rPr>
          <w:rFonts w:ascii="Sylfaen" w:hAnsi="Sylfaen"/>
          <w:sz w:val="24"/>
          <w:szCs w:val="24"/>
          <w:lang w:val="hy-AM"/>
        </w:rPr>
        <w:t xml:space="preserve"> </w:t>
      </w:r>
    </w:p>
    <w:p w14:paraId="23B62EE4" w14:textId="6DDE85DB" w:rsidR="0005202F" w:rsidRPr="00517C07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517C07">
        <w:rPr>
          <w:rFonts w:ascii="Sylfaen" w:hAnsi="Sylfaen"/>
          <w:sz w:val="24"/>
          <w:szCs w:val="24"/>
          <w:lang w:val="hy-AM"/>
        </w:rPr>
        <w:t xml:space="preserve">Խաղի գործողությունները հիմնված են դասարանում ձեռք բերված գիտելիքների, հմտությունների և կարողությունների վրա, դրանք ուսանողներին հնարավորություն են </w:t>
      </w:r>
      <w:r w:rsidRPr="00517C07">
        <w:rPr>
          <w:rFonts w:ascii="Sylfaen" w:hAnsi="Sylfaen"/>
          <w:sz w:val="24"/>
          <w:szCs w:val="24"/>
          <w:lang w:val="hy-AM"/>
        </w:rPr>
        <w:lastRenderedPageBreak/>
        <w:t>տալիս ռացիոնալ, արդյունավետ որոշումներ կայացնել, քննադատաբար գնահատել իրենց և ուրիշներին:</w:t>
      </w:r>
      <w:r w:rsidR="00517C07">
        <w:rPr>
          <w:rFonts w:ascii="Sylfaen" w:hAnsi="Sylfaen"/>
          <w:sz w:val="24"/>
          <w:szCs w:val="24"/>
          <w:lang w:val="hy-AM"/>
        </w:rPr>
        <w:t xml:space="preserve"> </w:t>
      </w:r>
      <w:r w:rsidRPr="00517C07">
        <w:rPr>
          <w:rFonts w:ascii="Sylfaen" w:hAnsi="Sylfaen"/>
          <w:sz w:val="24"/>
          <w:szCs w:val="24"/>
          <w:lang w:val="hy-AM"/>
        </w:rPr>
        <w:t>Օգտագործելով խաղը որպես ուսումնական գործիք՝ ուսուցչի համար կարևոր է վստահ լինել դրա օգտագործման նպատակահարմարության մեջ:</w:t>
      </w:r>
    </w:p>
    <w:p w14:paraId="6CE9FFC4" w14:textId="77777777" w:rsidR="00517C07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517C07">
        <w:rPr>
          <w:rFonts w:ascii="Sylfaen" w:hAnsi="Sylfaen"/>
          <w:sz w:val="24"/>
          <w:szCs w:val="24"/>
          <w:lang w:val="hy-AM"/>
        </w:rPr>
        <w:t>Կրթական խաղը կատարում է մի քանի գործառույթ.</w:t>
      </w:r>
      <w:r w:rsidRPr="00517C07">
        <w:rPr>
          <w:rFonts w:ascii="Sylfaen" w:hAnsi="Sylfaen"/>
          <w:sz w:val="24"/>
          <w:szCs w:val="24"/>
          <w:lang w:val="hy-AM"/>
        </w:rPr>
        <w:br/>
        <w:t xml:space="preserve">- ուսուցողական, կրթական (ազդում է </w:t>
      </w:r>
      <w:r w:rsidR="00EC262B" w:rsidRPr="00517C07">
        <w:rPr>
          <w:rFonts w:ascii="Sylfaen" w:hAnsi="Sylfaen"/>
          <w:sz w:val="24"/>
          <w:szCs w:val="24"/>
          <w:lang w:val="hy-AM"/>
        </w:rPr>
        <w:t>կրտսեր դպրոցական</w:t>
      </w:r>
      <w:r w:rsidRPr="00517C07">
        <w:rPr>
          <w:rFonts w:ascii="Sylfaen" w:hAnsi="Sylfaen"/>
          <w:sz w:val="24"/>
          <w:szCs w:val="24"/>
          <w:lang w:val="hy-AM"/>
        </w:rPr>
        <w:t>ի անձի վրա, զարգացնելով նրա մտածողությունը, ընդլայնելով նրա հորիզոնները)</w:t>
      </w:r>
      <w:r w:rsidR="00517C07">
        <w:rPr>
          <w:rFonts w:ascii="Sylfaen" w:hAnsi="Sylfaen"/>
          <w:sz w:val="24"/>
          <w:szCs w:val="24"/>
          <w:lang w:val="hy-AM"/>
        </w:rPr>
        <w:t>,</w:t>
      </w:r>
    </w:p>
    <w:p w14:paraId="1F31B773" w14:textId="59126958" w:rsidR="0005202F" w:rsidRPr="00517C07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517C07">
        <w:rPr>
          <w:rFonts w:ascii="Sylfaen" w:hAnsi="Sylfaen"/>
          <w:sz w:val="24"/>
          <w:szCs w:val="24"/>
          <w:lang w:val="hy-AM"/>
        </w:rPr>
        <w:t>- կողմնորոշիչ (սովորեցնում է նավարկել կոնկրետ իրավիճակում և կիրառել գիտելիքներ ոչ ստանդարտ ուսումնական առաջադրանք լուծելու համար)</w:t>
      </w:r>
      <w:r w:rsidR="00517C07">
        <w:rPr>
          <w:rFonts w:ascii="Sylfaen" w:hAnsi="Sylfaen"/>
          <w:sz w:val="24"/>
          <w:szCs w:val="24"/>
          <w:lang w:val="hy-AM"/>
        </w:rPr>
        <w:t>,</w:t>
      </w:r>
      <w:r w:rsidRPr="00517C07">
        <w:rPr>
          <w:rFonts w:ascii="Sylfaen" w:hAnsi="Sylfaen"/>
          <w:sz w:val="24"/>
          <w:szCs w:val="24"/>
          <w:lang w:val="hy-AM"/>
        </w:rPr>
        <w:br/>
        <w:t xml:space="preserve">- </w:t>
      </w:r>
      <w:r w:rsidR="00517C07">
        <w:rPr>
          <w:rFonts w:ascii="Sylfaen" w:hAnsi="Sylfaen"/>
          <w:sz w:val="24"/>
          <w:szCs w:val="24"/>
          <w:lang w:val="hy-AM"/>
        </w:rPr>
        <w:t>մ</w:t>
      </w:r>
      <w:r w:rsidRPr="00517C07">
        <w:rPr>
          <w:rFonts w:ascii="Sylfaen" w:hAnsi="Sylfaen"/>
          <w:sz w:val="24"/>
          <w:szCs w:val="24"/>
          <w:lang w:val="hy-AM"/>
        </w:rPr>
        <w:t xml:space="preserve">ոտիվացիոն-խրախուսիչ (մոտիվացնում և խթանում </w:t>
      </w:r>
      <w:r w:rsidR="00EC262B" w:rsidRPr="00517C07">
        <w:rPr>
          <w:rFonts w:ascii="Sylfaen" w:hAnsi="Sylfaen"/>
          <w:sz w:val="24"/>
          <w:szCs w:val="24"/>
          <w:lang w:val="hy-AM"/>
        </w:rPr>
        <w:t>և</w:t>
      </w:r>
      <w:r w:rsidRPr="00517C07">
        <w:rPr>
          <w:rFonts w:ascii="Sylfaen" w:hAnsi="Sylfaen"/>
          <w:sz w:val="24"/>
          <w:szCs w:val="24"/>
          <w:lang w:val="hy-AM"/>
        </w:rPr>
        <w:t xml:space="preserve"> նպաստում է ճանաչողական հետաքրքրության զարգացմանը</w:t>
      </w:r>
      <w:r w:rsidR="00517C07">
        <w:rPr>
          <w:rFonts w:ascii="Sylfaen" w:hAnsi="Sylfaen"/>
          <w:sz w:val="24"/>
          <w:szCs w:val="24"/>
          <w:lang w:val="hy-AM"/>
        </w:rPr>
        <w:t>։</w:t>
      </w:r>
    </w:p>
    <w:p w14:paraId="06BF3307" w14:textId="77777777" w:rsidR="00517C07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517C07">
        <w:rPr>
          <w:rFonts w:ascii="Sylfaen" w:hAnsi="Sylfaen"/>
          <w:sz w:val="24"/>
          <w:szCs w:val="24"/>
          <w:lang w:val="hy-AM"/>
        </w:rPr>
        <w:t>Ճանաչողական խաղերի օրինակներ, որոնք ուսուցիչներն օգտագործում են գործնականում.</w:t>
      </w:r>
      <w:r w:rsidRPr="00517C07">
        <w:rPr>
          <w:rFonts w:ascii="Sylfaen" w:hAnsi="Sylfaen"/>
          <w:sz w:val="24"/>
          <w:szCs w:val="24"/>
          <w:lang w:val="hy-AM"/>
        </w:rPr>
        <w:br/>
        <w:t>- Զորավարժությունների խաղերը հուշում են, որ խաղային գործունեությունը կարելի է կազմակերպել կոլեկտիվ և խմբային ձևերով, բայց դեռ ավելի անհատականացված: Օգտագործվում է նյութը համախմբելիս, սովորողների գիտելիքները ստուգելիս, արտադասարանական աշխատանքներում։</w:t>
      </w:r>
      <w:r w:rsidR="00517C07">
        <w:rPr>
          <w:rFonts w:ascii="Sylfaen" w:hAnsi="Sylfaen"/>
          <w:sz w:val="24"/>
          <w:szCs w:val="24"/>
          <w:lang w:val="hy-AM"/>
        </w:rPr>
        <w:t xml:space="preserve"> </w:t>
      </w:r>
    </w:p>
    <w:p w14:paraId="7BD409CD" w14:textId="701558C6" w:rsidR="0005202F" w:rsidRPr="00517C07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517C07">
        <w:rPr>
          <w:rFonts w:ascii="Sylfaen" w:hAnsi="Sylfaen"/>
          <w:sz w:val="24"/>
          <w:szCs w:val="24"/>
          <w:lang w:val="hy-AM"/>
        </w:rPr>
        <w:t>Դեռևս չկա հստակ դասակարգում, խաղերի խմբավորում ըստ տեսակների։ Խաղերը հաճախ կապված են ուսումնական բովանդակության հետ, ինչպիսիք են զգայական խաղերը, բառախաղերը, բնության ուսուցման խաղերը և այլն:</w:t>
      </w:r>
    </w:p>
    <w:p w14:paraId="108909F7" w14:textId="7C0ACB64" w:rsidR="0005202F" w:rsidRPr="004253C9" w:rsidRDefault="00EC262B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Կրտսեր դպրոցականների համար շատ հետաքրքիր են նաև</w:t>
      </w:r>
      <w:r w:rsidR="0005202F" w:rsidRPr="004253C9">
        <w:rPr>
          <w:rFonts w:ascii="Sylfaen" w:hAnsi="Sylfaen"/>
          <w:sz w:val="24"/>
          <w:szCs w:val="24"/>
          <w:lang w:val="hy-AM"/>
        </w:rPr>
        <w:t xml:space="preserve"> այսպիսի խաղեր</w:t>
      </w:r>
      <w:r w:rsidRPr="004253C9">
        <w:rPr>
          <w:rFonts w:ascii="Sylfaen" w:hAnsi="Sylfaen"/>
          <w:sz w:val="24"/>
          <w:szCs w:val="24"/>
          <w:lang w:val="hy-AM"/>
        </w:rPr>
        <w:t>ը</w:t>
      </w:r>
      <w:r w:rsidR="0005202F" w:rsidRPr="004253C9">
        <w:rPr>
          <w:rFonts w:ascii="Sylfaen" w:hAnsi="Sylfaen"/>
          <w:sz w:val="24"/>
          <w:szCs w:val="24"/>
          <w:lang w:val="hy-AM"/>
        </w:rPr>
        <w:t>.</w:t>
      </w:r>
    </w:p>
    <w:p w14:paraId="74501262" w14:textId="77777777" w:rsidR="0005202F" w:rsidRPr="004253C9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1. Խաղեր - ճանապարհորդություն</w:t>
      </w:r>
    </w:p>
    <w:p w14:paraId="3EDE28A5" w14:textId="77777777" w:rsidR="0005202F" w:rsidRPr="004253C9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2. Խաղեր - առաջադրանքներ</w:t>
      </w:r>
    </w:p>
    <w:p w14:paraId="6BCA2345" w14:textId="77777777" w:rsidR="0005202F" w:rsidRPr="004253C9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3. Խաղեր - ենթադրություններ</w:t>
      </w:r>
    </w:p>
    <w:p w14:paraId="44B80C65" w14:textId="77777777" w:rsidR="0005202F" w:rsidRPr="004253C9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4. Խաղեր - հանելուկներ</w:t>
      </w:r>
    </w:p>
    <w:p w14:paraId="63C0621F" w14:textId="77777777" w:rsidR="0005202F" w:rsidRPr="004253C9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5. Խաղեր - զրույցներ</w:t>
      </w:r>
    </w:p>
    <w:p w14:paraId="66811A86" w14:textId="66864E93" w:rsidR="0005202F" w:rsidRPr="004253C9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Ճամփորդական խաղերը միշտ ռոմանտիկ են</w:t>
      </w:r>
      <w:r w:rsidR="00EC262B" w:rsidRPr="004253C9">
        <w:rPr>
          <w:rFonts w:ascii="Sylfaen" w:hAnsi="Sylfaen"/>
          <w:sz w:val="24"/>
          <w:szCs w:val="24"/>
          <w:lang w:val="hy-AM"/>
        </w:rPr>
        <w:t>, որոնք</w:t>
      </w:r>
      <w:r w:rsidRPr="004253C9">
        <w:rPr>
          <w:rFonts w:ascii="Sylfaen" w:hAnsi="Sylfaen"/>
          <w:sz w:val="24"/>
          <w:szCs w:val="24"/>
          <w:lang w:val="hy-AM"/>
        </w:rPr>
        <w:t xml:space="preserve"> </w:t>
      </w:r>
      <w:r w:rsidR="00EC262B" w:rsidRPr="004253C9">
        <w:rPr>
          <w:rFonts w:ascii="Sylfaen" w:hAnsi="Sylfaen"/>
          <w:sz w:val="24"/>
          <w:szCs w:val="24"/>
          <w:lang w:val="hy-AM"/>
        </w:rPr>
        <w:t>ավելացնում են</w:t>
      </w:r>
      <w:r w:rsidRPr="004253C9">
        <w:rPr>
          <w:rFonts w:ascii="Sylfaen" w:hAnsi="Sylfaen"/>
          <w:sz w:val="24"/>
          <w:szCs w:val="24"/>
          <w:lang w:val="hy-AM"/>
        </w:rPr>
        <w:t xml:space="preserve"> հետաքրքրությունը և ակտիվ մասնակցությունը խաղի սյուժեի զարգացմանը, խաղային գործողությունների հարստացմանը, խաղի կանոններին տիրապետելու և արդյունք ստանալու ցանկությունը՝ լուծել խնդիր, սովորել ինչ-որ բան: Խաղ-ճանապարհորդության նպատակն է ուժեղացնել տպավորությունը, ճանաչողական </w:t>
      </w:r>
      <w:r w:rsidRPr="004253C9">
        <w:rPr>
          <w:rFonts w:ascii="Sylfaen" w:hAnsi="Sylfaen"/>
          <w:sz w:val="24"/>
          <w:szCs w:val="24"/>
          <w:lang w:val="hy-AM"/>
        </w:rPr>
        <w:lastRenderedPageBreak/>
        <w:t>բովանդակությանը տալ մի փոքր առասպելական անսովորություն, երեխաների ուշադրությունը հրավիրել այն ամենի վրա, ինչ կա մոտակայքում, բայց նրանց կողմից չնկատված: Ճամփորդական խաղերը զարգացնում են ուշադրությունը, դիտողականությունը, խաղային առաջադրանքների ըմբռնումը, հեշտացնում են դժվարությունների հաղթահարումը և հաջողության հասնելը:</w:t>
      </w:r>
    </w:p>
    <w:p w14:paraId="4FA8AC30" w14:textId="77777777" w:rsidR="0005202F" w:rsidRPr="004253C9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Ճանաչողական հետաքրքրության ձևավորման խնդրին նվիրված հատուկ ուսումնասիրությունները ցույց են տալիս, որ հետաքրքրությունն իր բոլոր ձևերով և զարգացման բոլոր փուլերում բնութագրվում է առնվազն երեք պարտադիր կետով.</w:t>
      </w:r>
    </w:p>
    <w:p w14:paraId="14E29AE9" w14:textId="77777777" w:rsidR="0005202F" w:rsidRPr="004253C9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1) դրական հույզեր գործունեության հետ կապված.</w:t>
      </w:r>
    </w:p>
    <w:p w14:paraId="545D9E95" w14:textId="77777777" w:rsidR="0005202F" w:rsidRPr="004253C9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2) այս հույզերի ճանաչողական կողմի առկայությունը.</w:t>
      </w:r>
    </w:p>
    <w:p w14:paraId="26998DFA" w14:textId="77777777" w:rsidR="0005202F" w:rsidRPr="004253C9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3) բուն գործունեությունից բխող ուղղակի դրդապատճառի առկայությունը.</w:t>
      </w:r>
    </w:p>
    <w:p w14:paraId="6BE86D1C" w14:textId="7DFB9DD6" w:rsidR="0005202F" w:rsidRPr="004253C9" w:rsidRDefault="0005202F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Հետևում է, որ ուսումնական գործընթացում կարևոր է ապահովել դրական հույզերի առաջացումը ուսումնական գործունեության, դրա բովանդակության, ձևերի և իրականացման մեթոդների հետ կապված: Զգացմունքային վիճակը միշտ կապված է փորձառությունների, հուզական անհանգստության, համակրանքի, ուրախության, զայրույթի, զարմանքի հետ: Այս վիճակում ուշադրության, մտապահման, ըմբռնման գործընթացները կապված են անհատի խորը ներքին փորձառությունների հետ, որոնք այդ գործընթացները դարձնում են ինտենսիվ և, հետևաբար, ավելի արդյունավետ՝ ձեռք բերված նպատակների առումով:</w:t>
      </w:r>
    </w:p>
    <w:p w14:paraId="38E308F6" w14:textId="78DBA6B2" w:rsidR="00517C07" w:rsidRPr="004253C9" w:rsidRDefault="00517C07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</w:p>
    <w:p w14:paraId="1D96F8FF" w14:textId="43DB0BB4" w:rsidR="00517C07" w:rsidRPr="004253C9" w:rsidRDefault="00517C07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</w:p>
    <w:p w14:paraId="455CD3A7" w14:textId="153090A7" w:rsidR="00517C07" w:rsidRPr="004253C9" w:rsidRDefault="00517C07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</w:p>
    <w:p w14:paraId="032A0820" w14:textId="7E86629A" w:rsidR="00517C07" w:rsidRPr="004253C9" w:rsidRDefault="00517C07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</w:p>
    <w:p w14:paraId="0481A9E2" w14:textId="7D5EF7EC" w:rsidR="00517C07" w:rsidRPr="004253C9" w:rsidRDefault="00517C07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</w:p>
    <w:p w14:paraId="3F5A1B1C" w14:textId="7ECEDD1B" w:rsidR="00517C07" w:rsidRPr="004253C9" w:rsidRDefault="00517C07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</w:p>
    <w:p w14:paraId="61055024" w14:textId="23E04E52" w:rsidR="00517C07" w:rsidRPr="004253C9" w:rsidRDefault="00517C07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</w:p>
    <w:p w14:paraId="6F296013" w14:textId="2157B343" w:rsidR="00517C07" w:rsidRPr="004253C9" w:rsidRDefault="00517C07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</w:p>
    <w:p w14:paraId="3C84DCA5" w14:textId="77777777" w:rsidR="00517C07" w:rsidRPr="004253C9" w:rsidRDefault="00517C07" w:rsidP="00517C07">
      <w:pPr>
        <w:spacing w:line="360" w:lineRule="auto"/>
        <w:ind w:firstLine="426"/>
        <w:jc w:val="both"/>
        <w:rPr>
          <w:rFonts w:ascii="Sylfaen" w:hAnsi="Sylfaen"/>
          <w:sz w:val="24"/>
          <w:szCs w:val="24"/>
          <w:lang w:val="hy-AM"/>
        </w:rPr>
      </w:pPr>
    </w:p>
    <w:p w14:paraId="40A04DB5" w14:textId="77777777" w:rsidR="007C113D" w:rsidRPr="007C113D" w:rsidRDefault="007C113D" w:rsidP="00947749">
      <w:pPr>
        <w:pStyle w:val="a9"/>
        <w:shd w:val="clear" w:color="auto" w:fill="FFFFFF"/>
        <w:spacing w:before="0" w:beforeAutospacing="0" w:after="225" w:afterAutospacing="0"/>
        <w:ind w:firstLine="284"/>
        <w:textAlignment w:val="baseline"/>
        <w:rPr>
          <w:rFonts w:asciiTheme="minorHAnsi" w:hAnsiTheme="minorHAnsi" w:cs="Open Sans"/>
          <w:color w:val="444444"/>
          <w:sz w:val="21"/>
          <w:szCs w:val="21"/>
          <w:lang w:val="hy-AM"/>
        </w:rPr>
      </w:pPr>
    </w:p>
    <w:p w14:paraId="4C70E440" w14:textId="77777777" w:rsidR="007C113D" w:rsidRPr="001C2AE6" w:rsidRDefault="007C113D" w:rsidP="00947749">
      <w:pPr>
        <w:spacing w:line="360" w:lineRule="auto"/>
        <w:ind w:firstLine="284"/>
        <w:jc w:val="both"/>
        <w:rPr>
          <w:rFonts w:ascii="Sylfaen" w:hAnsi="Sylfaen" w:cs="Arial"/>
          <w:sz w:val="24"/>
          <w:szCs w:val="24"/>
          <w:lang w:val="hy-AM"/>
        </w:rPr>
      </w:pPr>
    </w:p>
    <w:p w14:paraId="16A4CFD8" w14:textId="11A32008" w:rsidR="002714E5" w:rsidRDefault="002714E5" w:rsidP="00947749">
      <w:pPr>
        <w:spacing w:line="360" w:lineRule="auto"/>
        <w:ind w:firstLine="284"/>
        <w:jc w:val="center"/>
        <w:rPr>
          <w:rFonts w:ascii="Sylfaen" w:hAnsi="Sylfaen" w:cs="Arial"/>
          <w:sz w:val="28"/>
          <w:szCs w:val="28"/>
          <w:lang w:val="hy-AM"/>
        </w:rPr>
      </w:pPr>
      <w:r w:rsidRPr="001C2AE6">
        <w:rPr>
          <w:rFonts w:ascii="Sylfaen" w:hAnsi="Sylfaen" w:cs="Arial"/>
          <w:sz w:val="28"/>
          <w:szCs w:val="28"/>
          <w:lang w:val="hy-AM"/>
        </w:rPr>
        <w:lastRenderedPageBreak/>
        <w:t>ԳՈՐԾՆԱԿԱՆ ՀԱՄԱՏԵՔՍՏ</w:t>
      </w:r>
    </w:p>
    <w:p w14:paraId="3A108183" w14:textId="77777777" w:rsidR="00B46CEC" w:rsidRDefault="00B46CEC" w:rsidP="00947749">
      <w:pPr>
        <w:spacing w:line="360" w:lineRule="auto"/>
        <w:ind w:firstLine="284"/>
        <w:jc w:val="center"/>
        <w:rPr>
          <w:rFonts w:ascii="Sylfaen" w:hAnsi="Sylfaen" w:cs="Arial"/>
          <w:sz w:val="28"/>
          <w:szCs w:val="28"/>
          <w:lang w:val="hy-AM"/>
        </w:rPr>
      </w:pPr>
    </w:p>
    <w:p w14:paraId="2AA4564F" w14:textId="77777777" w:rsidR="00B46CEC" w:rsidRDefault="00B46CEC" w:rsidP="00B46CEC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B46CEC">
        <w:rPr>
          <w:rFonts w:ascii="Sylfaen" w:hAnsi="Sylfaen"/>
          <w:sz w:val="24"/>
          <w:szCs w:val="24"/>
          <w:lang w:val="hy-AM"/>
        </w:rPr>
        <w:t>Մանկավարժության մեջ «ուսուցում» եզրով սահմանվում է մի գործընթաց,</w:t>
      </w:r>
      <w:r w:rsidRPr="00B46CEC">
        <w:rPr>
          <w:rFonts w:ascii="Sylfaen" w:hAnsi="Sylfaen"/>
          <w:sz w:val="24"/>
          <w:szCs w:val="24"/>
          <w:lang w:val="hy-AM"/>
        </w:rPr>
        <w:br/>
        <w:t>երբ գիտելիքն ու հմտությունները կիրառելի են դառնում, որի արդյունքում փոխվում է երեխայի վարքագիծը, նաև այնպիսի գործընթաց, երբ սովորողը, գիտելիքներից և տեղեկություններից բացի, կարիք ունի մտածողության մշակման և համագործակցային հմտությունների ձևավորման ու զարգացման: Այդ առումով անգնահատելի է խաղի՝ որպես ուսուցման և դաստիարակության մեթոդի կիրառումը դասագործընթացում, մասնավորապես տարրական դասարաններում: «Արդի</w:t>
      </w:r>
      <w:r w:rsidRPr="00B46CEC">
        <w:rPr>
          <w:rFonts w:ascii="Sylfaen" w:hAnsi="Sylfaen"/>
          <w:sz w:val="24"/>
          <w:szCs w:val="24"/>
          <w:lang w:val="hy-AM"/>
        </w:rPr>
        <w:br/>
        <w:t>ժամանակաշրջանում դպրոցի կարևորագույն խնդիրներից է դառնում աշակերտների ճանաչողական հետաքրքրությունների, նրանց ստեղծագործական մտածողության, ինքնուրույն որոշումներ կայացնելու կարողությունների ձևավորումն ու</w:t>
      </w:r>
      <w:r w:rsidRPr="00B46CEC">
        <w:rPr>
          <w:rFonts w:ascii="Sylfaen" w:hAnsi="Sylfaen"/>
          <w:sz w:val="24"/>
          <w:szCs w:val="24"/>
          <w:lang w:val="hy-AM"/>
        </w:rPr>
        <w:br/>
        <w:t>զարգացումը» :</w:t>
      </w:r>
      <w:r>
        <w:rPr>
          <w:rFonts w:ascii="Sylfaen" w:hAnsi="Sylfaen"/>
          <w:sz w:val="24"/>
          <w:szCs w:val="24"/>
          <w:lang w:val="hy-AM"/>
        </w:rPr>
        <w:t xml:space="preserve"> </w:t>
      </w:r>
    </w:p>
    <w:p w14:paraId="149A4048" w14:textId="77777777" w:rsidR="00B46CEC" w:rsidRDefault="00B46CEC" w:rsidP="00B46CEC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B46CEC">
        <w:rPr>
          <w:rFonts w:ascii="Sylfaen" w:hAnsi="Sylfaen"/>
          <w:sz w:val="24"/>
          <w:szCs w:val="24"/>
          <w:lang w:val="hy-AM"/>
        </w:rPr>
        <w:t>Արդյունավետ ուսուցումը նպաստում է երեխայի ինքնակազմակերպմանը և</w:t>
      </w:r>
      <w:r w:rsidRPr="00B46CEC">
        <w:rPr>
          <w:rFonts w:ascii="Sylfaen" w:hAnsi="Sylfaen"/>
          <w:sz w:val="24"/>
          <w:szCs w:val="24"/>
          <w:lang w:val="hy-AM"/>
        </w:rPr>
        <w:br/>
        <w:t>ինքնուրույնությանը. այն սկսվում է կրտսեր դպրոցականների համար ուսուցչի</w:t>
      </w:r>
      <w:r w:rsidRPr="00B46CEC">
        <w:rPr>
          <w:rFonts w:ascii="Sylfaen" w:hAnsi="Sylfaen"/>
          <w:sz w:val="24"/>
          <w:szCs w:val="24"/>
          <w:lang w:val="hy-AM"/>
        </w:rPr>
        <w:br/>
        <w:t>կողմից համապատասխան միջավայրի ստեղծումից: Ուսուցիչը լավ է հասկանում, որ վեց տարին նոր լրացած երեխայի մոտ իշխում է ընկերների հետ բացօթյա խաղերի ձգտումը: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B46CEC">
        <w:rPr>
          <w:rFonts w:ascii="Sylfaen" w:hAnsi="Sylfaen"/>
          <w:sz w:val="24"/>
          <w:szCs w:val="24"/>
          <w:lang w:val="hy-AM"/>
        </w:rPr>
        <w:t xml:space="preserve"> </w:t>
      </w:r>
    </w:p>
    <w:p w14:paraId="1B5CBC40" w14:textId="3F429E52" w:rsidR="00B46CEC" w:rsidRDefault="00B46CEC" w:rsidP="00B46CEC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B46CEC">
        <w:rPr>
          <w:rFonts w:ascii="Sylfaen" w:hAnsi="Sylfaen"/>
          <w:sz w:val="24"/>
          <w:szCs w:val="24"/>
          <w:lang w:val="hy-AM"/>
        </w:rPr>
        <w:t>«Բնության, խաղերի, երաժշտության, հեքիաթների սքանչելի աշխարհը, որը շրջապատում էր երեխային մինչև դպրոց գնալը, չպետք է</w:t>
      </w:r>
      <w:r w:rsidRPr="00B46CEC">
        <w:rPr>
          <w:rFonts w:ascii="Sylfaen" w:hAnsi="Sylfaen"/>
          <w:sz w:val="24"/>
          <w:szCs w:val="24"/>
          <w:lang w:val="hy-AM"/>
        </w:rPr>
        <w:br/>
        <w:t>փակվի նրա առջև դպրոցի դռներով: Երեխան միայն այն ժամանակ անկեղծ կսիրի դպրոցը, դասարանը, երբ ուսուցիչը կպահպանի նրա համար այն ուրախությունները, որոնք երեխան ուներ մինչև այդ»: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B46CEC">
        <w:rPr>
          <w:rFonts w:ascii="Sylfaen" w:hAnsi="Sylfaen"/>
          <w:sz w:val="24"/>
          <w:szCs w:val="24"/>
          <w:lang w:val="hy-AM"/>
        </w:rPr>
        <w:t>Այդ է պատճառը, որ տարրական դասարաններում ուսուցումը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B46CEC">
        <w:rPr>
          <w:rFonts w:ascii="Sylfaen" w:hAnsi="Sylfaen"/>
          <w:sz w:val="24"/>
          <w:szCs w:val="24"/>
          <w:lang w:val="hy-AM"/>
        </w:rPr>
        <w:t>կազմակերպելիս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B46CEC">
        <w:rPr>
          <w:rFonts w:ascii="Sylfaen" w:hAnsi="Sylfaen"/>
          <w:sz w:val="24"/>
          <w:szCs w:val="24"/>
          <w:lang w:val="hy-AM"/>
        </w:rPr>
        <w:t>պետք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B46CEC">
        <w:rPr>
          <w:rFonts w:ascii="Sylfaen" w:hAnsi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B46CEC">
        <w:rPr>
          <w:rFonts w:ascii="Sylfaen" w:hAnsi="Sylfaen"/>
          <w:sz w:val="24"/>
          <w:szCs w:val="24"/>
          <w:lang w:val="hy-AM"/>
        </w:rPr>
        <w:t>հաճախ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B46CEC">
        <w:rPr>
          <w:rFonts w:ascii="Sylfaen" w:hAnsi="Sylfaen"/>
          <w:sz w:val="24"/>
          <w:szCs w:val="24"/>
          <w:lang w:val="hy-AM"/>
        </w:rPr>
        <w:t>ստեղծել</w:t>
      </w:r>
      <w:r w:rsidRPr="00B46CEC">
        <w:rPr>
          <w:rFonts w:ascii="Sylfaen" w:hAnsi="Sylfaen"/>
          <w:sz w:val="24"/>
          <w:szCs w:val="24"/>
          <w:lang w:val="hy-AM"/>
        </w:rPr>
        <w:br/>
        <w:t>խաղային իրավիճակներ և աշակերտներին հնարավորություն ընձեռել՝ մտնելու</w:t>
      </w:r>
      <w:r w:rsidRPr="00B46CEC">
        <w:rPr>
          <w:rFonts w:ascii="Sylfaen" w:hAnsi="Sylfaen"/>
          <w:sz w:val="24"/>
          <w:szCs w:val="24"/>
          <w:lang w:val="hy-AM"/>
        </w:rPr>
        <w:br/>
        <w:t>իրենց համար հիմնական և կարևոր համարվող գործունեության ոլորտ: Չէ՞ որ</w:t>
      </w:r>
      <w:r w:rsidRPr="00B46CEC">
        <w:rPr>
          <w:rFonts w:ascii="Sylfaen" w:hAnsi="Sylfaen"/>
          <w:sz w:val="24"/>
          <w:szCs w:val="24"/>
          <w:lang w:val="hy-AM"/>
        </w:rPr>
        <w:br/>
        <w:t>խաղն առավել գրավիչ է դարձնում ուսուցումը, կենտրոնացնում երեխայի ուշադրությունը, խթանում մտածողությունը: Խաղի միջոցով ճշգրտվում և ընդլայնվում</w:t>
      </w:r>
      <w:r w:rsidRPr="00B46CEC">
        <w:rPr>
          <w:rFonts w:ascii="Sylfaen" w:hAnsi="Sylfaen"/>
          <w:sz w:val="24"/>
          <w:szCs w:val="24"/>
          <w:lang w:val="hy-AM"/>
        </w:rPr>
        <w:br/>
        <w:t>են երեխայի պատկերացումները շրջապատի, բնության, հայրենիքի, ծնողների և</w:t>
      </w:r>
      <w:r w:rsidRPr="00B46CEC">
        <w:rPr>
          <w:rFonts w:ascii="Sylfaen" w:hAnsi="Sylfaen"/>
          <w:sz w:val="24"/>
          <w:szCs w:val="24"/>
          <w:lang w:val="hy-AM"/>
        </w:rPr>
        <w:br/>
        <w:t>ընդհանրապես աշխարհի մասին, դաստիարակվում են ուշիմություն, աշխուժություն, զսպվածություն և այլ դրական հատկանիշներ:</w:t>
      </w:r>
      <w:r>
        <w:rPr>
          <w:rFonts w:ascii="Sylfaen" w:hAnsi="Sylfaen"/>
          <w:sz w:val="24"/>
          <w:szCs w:val="24"/>
          <w:lang w:val="hy-AM"/>
        </w:rPr>
        <w:t xml:space="preserve"> </w:t>
      </w:r>
    </w:p>
    <w:p w14:paraId="6C796795" w14:textId="240A174C" w:rsidR="00517C07" w:rsidRPr="004253C9" w:rsidRDefault="00B46CEC" w:rsidP="00B46CEC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B46CEC">
        <w:rPr>
          <w:rFonts w:ascii="Sylfaen" w:hAnsi="Sylfaen"/>
          <w:sz w:val="24"/>
          <w:szCs w:val="24"/>
          <w:lang w:val="hy-AM"/>
        </w:rPr>
        <w:lastRenderedPageBreak/>
        <w:t xml:space="preserve">Հովհ. Թումանյանը նույնպես մեծ կարևորություն է տալիս խաղին. </w:t>
      </w:r>
      <w:r w:rsidRPr="004253C9">
        <w:rPr>
          <w:rFonts w:ascii="Sylfaen" w:hAnsi="Sylfaen"/>
          <w:sz w:val="24"/>
          <w:szCs w:val="24"/>
          <w:lang w:val="hy-AM"/>
        </w:rPr>
        <w:t>«Խաղը</w:t>
      </w:r>
      <w:r w:rsidRPr="004253C9">
        <w:rPr>
          <w:rFonts w:ascii="Sylfaen" w:hAnsi="Sylfaen"/>
          <w:sz w:val="24"/>
          <w:szCs w:val="24"/>
          <w:lang w:val="hy-AM"/>
        </w:rPr>
        <w:br/>
        <w:t>մարդու օրինական պահանջն է, նրա լրջությունն է, նրա էությունն է:</w:t>
      </w:r>
    </w:p>
    <w:p w14:paraId="502E2668" w14:textId="77777777" w:rsidR="00517C07" w:rsidRPr="004253C9" w:rsidRDefault="00517C07" w:rsidP="004212EA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Մաթեմատիկայի դասերին մտավոր ծանրաբեռնվածության ավելացումը ստիպում է մտածել, թե ինչպես սովորողներին հետաքրքրել ուսումնասիրվող նյութով, նրանց ակտիվությամբ ամբողջ դասի ընթացքում։ Այս առումով ուսուցիչներն ու հոգեբանները փնտրում են դասավանդման նոր արդյունավետ մեթոդներ և այնպիսի մեթոդական մեթոդներ, որոնք կակտիվացնեն դպրոցականների միտքը և կխրախուսեն նրանց ինքնուրույն գիտելիքներ ձեռք բերել:</w:t>
      </w:r>
    </w:p>
    <w:p w14:paraId="158441F8" w14:textId="77777777" w:rsidR="00517C07" w:rsidRPr="004253C9" w:rsidRDefault="00517C07" w:rsidP="004212EA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Թեմայի նկատմամբ բուռն հետաքրքրություն արթնացնելու արդյունավետ միջոցներից մեկը մյուս մեթոդների հետ մեկտեղ դիդակտիկ խաղն է: Նախադպրոցական տարիքի երեխայի հիմնական գործունեությունից մեկը խաղն է:</w:t>
      </w:r>
    </w:p>
    <w:p w14:paraId="0DE386F0" w14:textId="77777777" w:rsidR="00517C07" w:rsidRPr="004253C9" w:rsidRDefault="00517C07" w:rsidP="004212EA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Խաղը գործունեության առաջին ամենապարզ ձևն է, որին տիրապետում են երեխաները: Դրա նպատակը հենց խաղի գործընթացն է: Միևնույն ժամանակ, երեխաները որոշակիորեն պատրաստված են և՛ սովորելու, և՛ աշխատանքի։ Խաղային գործունեությունը պահպանվում է, փոփոխվում և զգալի տեղ է գրավում երեխայի դպրոցում սովորելու առաջին տարիներին։</w:t>
      </w:r>
    </w:p>
    <w:p w14:paraId="6CBC4F5F" w14:textId="77777777" w:rsidR="00517C07" w:rsidRPr="004253C9" w:rsidRDefault="00517C07" w:rsidP="004212EA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Այսօր մանկավարժները, հոգեբանները, մեթոդիստները, ուսուցիչները համոզված են, որ խաղը ժամանակի հրամանն է և այն առաջատար տեղ է զբաղեցնում ուսումնական գործընթացում։ Խաղը մոբիլիզացնում է երեխաների մտավոր կարողությունները, զարգացնում կազմակերպչական հմտություններ, սերմանում է ինքնակարգապահության հմտություններ և ուրախություն է բերում համատեղ գործողություններից: Առարկայի նկատմամբ բուռն հետաքրքրություն արթնացնելու արդյունավետ միջոցներից մեկը, այլ տեսակների, տեխնիկայի և մեթոդների հետ մեկտեղ, դիդակտիկ խաղն է:</w:t>
      </w:r>
    </w:p>
    <w:p w14:paraId="56C49FAA" w14:textId="5823547C" w:rsidR="00517C07" w:rsidRPr="004253C9" w:rsidRDefault="00517C07" w:rsidP="004212EA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 xml:space="preserve">Կախված նրանից, թե խաղերի ընթացքում ինչ նյութեր են օգտագործվում՝ առանձնացնում են հետևյալ տեսակները՝ առարկայական, առարկայական-բանավոր և բանավոր։ </w:t>
      </w:r>
      <w:r w:rsidR="00EB079D">
        <w:rPr>
          <w:rFonts w:ascii="Sylfaen" w:hAnsi="Sylfaen"/>
          <w:sz w:val="24"/>
          <w:szCs w:val="24"/>
          <w:lang w:val="hy-AM"/>
        </w:rPr>
        <w:t>Դ</w:t>
      </w:r>
      <w:r w:rsidRPr="004253C9">
        <w:rPr>
          <w:rFonts w:ascii="Sylfaen" w:hAnsi="Sylfaen"/>
          <w:sz w:val="24"/>
          <w:szCs w:val="24"/>
          <w:lang w:val="hy-AM"/>
        </w:rPr>
        <w:t>իդակտիկ խաղերը նպաստում են ճանաչողական բնույթի կարողությունների և կարիքների զարգացմանը, ինտելեկտուալ և բարոյա</w:t>
      </w:r>
      <w:r w:rsidR="00B777B2">
        <w:rPr>
          <w:rFonts w:ascii="Sylfaen" w:hAnsi="Sylfaen"/>
          <w:sz w:val="24"/>
          <w:szCs w:val="24"/>
          <w:lang w:val="hy-AM"/>
        </w:rPr>
        <w:t>-</w:t>
      </w:r>
      <w:r w:rsidRPr="004253C9">
        <w:rPr>
          <w:rFonts w:ascii="Sylfaen" w:hAnsi="Sylfaen"/>
          <w:sz w:val="24"/>
          <w:szCs w:val="24"/>
          <w:lang w:val="hy-AM"/>
        </w:rPr>
        <w:t>կամային որակների, ճանաչողական հետաքրքրության ձևավորմանը:</w:t>
      </w:r>
    </w:p>
    <w:p w14:paraId="7B26B833" w14:textId="17756FEB" w:rsidR="00B46CEC" w:rsidRPr="004253C9" w:rsidRDefault="00B46CEC" w:rsidP="004212EA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0F5359B9" w14:textId="0BA5CF66" w:rsidR="00B46CEC" w:rsidRPr="004253C9" w:rsidRDefault="00B46CEC" w:rsidP="004212EA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25B9229A" w14:textId="33974960" w:rsidR="002B26D5" w:rsidRDefault="000D7CB9" w:rsidP="00947749">
      <w:pPr>
        <w:spacing w:line="360" w:lineRule="auto"/>
        <w:ind w:firstLine="284"/>
        <w:jc w:val="center"/>
        <w:rPr>
          <w:rFonts w:ascii="Sylfaen" w:hAnsi="Sylfaen"/>
          <w:sz w:val="28"/>
          <w:szCs w:val="28"/>
          <w:lang w:val="hy-AM"/>
        </w:rPr>
      </w:pPr>
      <w:r w:rsidRPr="001C2AE6">
        <w:rPr>
          <w:rFonts w:ascii="Sylfaen" w:hAnsi="Sylfaen"/>
          <w:sz w:val="28"/>
          <w:szCs w:val="28"/>
          <w:lang w:val="hy-AM"/>
        </w:rPr>
        <w:lastRenderedPageBreak/>
        <w:t>ՀԵՏԱԶՈՏԱԿԱՆ ԸՆԹԱՑՔ</w:t>
      </w:r>
    </w:p>
    <w:p w14:paraId="4DE6BBA5" w14:textId="637CA9F8" w:rsidR="006A63A8" w:rsidRDefault="006A63A8" w:rsidP="00947749">
      <w:pPr>
        <w:spacing w:line="360" w:lineRule="auto"/>
        <w:ind w:firstLine="284"/>
        <w:jc w:val="center"/>
        <w:rPr>
          <w:rFonts w:ascii="Sylfaen" w:hAnsi="Sylfaen"/>
          <w:sz w:val="28"/>
          <w:szCs w:val="28"/>
          <w:lang w:val="hy-AM"/>
        </w:rPr>
      </w:pPr>
    </w:p>
    <w:p w14:paraId="11F66DA7" w14:textId="7C458E38" w:rsidR="005262CF" w:rsidRPr="00EB079D" w:rsidRDefault="005262CF" w:rsidP="00EB079D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EB079D">
        <w:rPr>
          <w:rFonts w:ascii="Sylfaen" w:hAnsi="Sylfaen"/>
          <w:sz w:val="24"/>
          <w:szCs w:val="24"/>
          <w:lang w:val="hy-AM"/>
        </w:rPr>
        <w:t>Հովհաննես Թումանյանն այն համոզմանն էր, որ երեխան խաղում ամեն ինչ ընկալում է ուրախ</w:t>
      </w:r>
      <w:r w:rsidR="00EB079D">
        <w:rPr>
          <w:rFonts w:ascii="Sylfaen" w:hAnsi="Sylfaen"/>
          <w:sz w:val="24"/>
          <w:szCs w:val="24"/>
          <w:lang w:val="hy-AM"/>
        </w:rPr>
        <w:t xml:space="preserve"> </w:t>
      </w:r>
      <w:r w:rsidRPr="00EB079D">
        <w:rPr>
          <w:rFonts w:ascii="Sylfaen" w:hAnsi="Sylfaen"/>
          <w:sz w:val="24"/>
          <w:szCs w:val="24"/>
          <w:lang w:val="hy-AM"/>
        </w:rPr>
        <w:t>ձևով,</w:t>
      </w:r>
      <w:r w:rsidR="00EB079D">
        <w:rPr>
          <w:rFonts w:ascii="Sylfaen" w:hAnsi="Sylfaen"/>
          <w:sz w:val="24"/>
          <w:szCs w:val="24"/>
          <w:lang w:val="hy-AM"/>
        </w:rPr>
        <w:t xml:space="preserve"> </w:t>
      </w:r>
      <w:r w:rsidRPr="00EB079D">
        <w:rPr>
          <w:rFonts w:ascii="Sylfaen" w:hAnsi="Sylfaen"/>
          <w:sz w:val="24"/>
          <w:szCs w:val="24"/>
          <w:lang w:val="hy-AM"/>
        </w:rPr>
        <w:t>ինչը չափազանց կարևոր է նրա ընդհանուր զարգացման համար:</w:t>
      </w:r>
      <w:r w:rsidRPr="00EB079D">
        <w:rPr>
          <w:rFonts w:ascii="Sylfaen" w:hAnsi="Sylfaen"/>
          <w:sz w:val="24"/>
          <w:szCs w:val="24"/>
          <w:lang w:val="hy-AM"/>
        </w:rPr>
        <w:br/>
        <w:t>Հայ մեծ բանաստեղծը երեխաների համար ստեղծեց հայրենագիտական</w:t>
      </w:r>
      <w:r w:rsidRPr="00EB079D">
        <w:rPr>
          <w:rFonts w:ascii="Sylfaen" w:hAnsi="Sylfaen"/>
          <w:sz w:val="24"/>
          <w:szCs w:val="24"/>
          <w:lang w:val="hy-AM"/>
        </w:rPr>
        <w:br/>
        <w:t>խաղեր: Նա գտնում էր, որ երեխաների համար խաղն անհրաժեշտություն է,</w:t>
      </w:r>
      <w:r w:rsidRPr="00EB079D">
        <w:rPr>
          <w:rFonts w:ascii="Sylfaen" w:hAnsi="Sylfaen"/>
          <w:sz w:val="24"/>
          <w:szCs w:val="24"/>
          <w:lang w:val="hy-AM"/>
        </w:rPr>
        <w:br/>
        <w:t>մանկության ուղեկից, որը սնում է մանկան միտքը, նրան հաղորդում բազմապիսի գիտելիքներ շրջապատող աշխարհի, առարկաների, երևույթների մասին:</w:t>
      </w:r>
    </w:p>
    <w:p w14:paraId="6829CEE4" w14:textId="77777777" w:rsidR="00EB079D" w:rsidRDefault="005262CF" w:rsidP="00EB079D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Հովհ. Թումանյանի համոզմամբ՝ մանկական խաղերը պետք է ուրախացնեն, զվարճացնեն, հաճելի լինեն երեխային և անպայման հարստացնեն նրա</w:t>
      </w:r>
      <w:r w:rsidRPr="004253C9">
        <w:rPr>
          <w:rFonts w:ascii="Sylfaen" w:hAnsi="Sylfaen"/>
          <w:sz w:val="24"/>
          <w:szCs w:val="24"/>
          <w:lang w:val="hy-AM"/>
        </w:rPr>
        <w:br/>
        <w:t>միտքը, «բան սովորեցնեն»:</w:t>
      </w:r>
      <w:r w:rsidR="00EB079D">
        <w:rPr>
          <w:rFonts w:ascii="Sylfaen" w:hAnsi="Sylfaen"/>
          <w:sz w:val="24"/>
          <w:szCs w:val="24"/>
          <w:lang w:val="hy-AM"/>
        </w:rPr>
        <w:t xml:space="preserve"> </w:t>
      </w:r>
    </w:p>
    <w:p w14:paraId="13483F6B" w14:textId="1075B766" w:rsidR="006A63A8" w:rsidRPr="00EB079D" w:rsidRDefault="006A63A8" w:rsidP="00EB079D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EB079D">
        <w:rPr>
          <w:rFonts w:ascii="Sylfaen" w:hAnsi="Sylfaen"/>
          <w:sz w:val="24"/>
          <w:szCs w:val="24"/>
          <w:lang w:val="hy-AM"/>
        </w:rPr>
        <w:t>Կրտսեր դպրոցականների մասնակցությունը դիդակտիկ խաղերին նպաստում է նրանց ինքնադրսևորմանը և ինքնահաստատմանը: Դրանք ձևավորում են</w:t>
      </w:r>
      <w:r w:rsidRPr="00EB079D">
        <w:rPr>
          <w:rFonts w:ascii="Sylfaen" w:hAnsi="Sylfaen"/>
          <w:sz w:val="24"/>
          <w:szCs w:val="24"/>
          <w:lang w:val="hy-AM"/>
        </w:rPr>
        <w:br/>
        <w:t>հաջողության, հաղթանակի հասնելու կայուն ձգտում, հետևաբար նաև կամային</w:t>
      </w:r>
      <w:r w:rsidRPr="00EB079D">
        <w:rPr>
          <w:rFonts w:ascii="Sylfaen" w:hAnsi="Sylfaen"/>
          <w:sz w:val="24"/>
          <w:szCs w:val="24"/>
          <w:lang w:val="hy-AM"/>
        </w:rPr>
        <w:br/>
        <w:t>որակներ: Երկրորդ և երրորդ դասարաններում նպատակահարմար է, որ աշակերտը մաթեմատիկական և տրամաբանական խնդիրների համար ունենա</w:t>
      </w:r>
      <w:r w:rsidRPr="00EB079D">
        <w:rPr>
          <w:rFonts w:ascii="Sylfaen" w:hAnsi="Sylfaen"/>
          <w:sz w:val="24"/>
          <w:szCs w:val="24"/>
          <w:lang w:val="hy-AM"/>
        </w:rPr>
        <w:br/>
        <w:t>առանձին տետր, որ կարողանա ինքնուրույն գրառել ինչպես դասարանում, այնպես էլ տանը կատարած մաթեմատիկական խաղերի նկարագրությունը և լուծումները: Ելնելով ուսումնական նյութի բովանդակությունից՝ անցկացնում եմ</w:t>
      </w:r>
      <w:r w:rsidRPr="00EB079D">
        <w:rPr>
          <w:rFonts w:ascii="Sylfaen" w:hAnsi="Sylfaen"/>
          <w:sz w:val="24"/>
          <w:szCs w:val="24"/>
          <w:lang w:val="hy-AM"/>
        </w:rPr>
        <w:br/>
        <w:t xml:space="preserve">տարբեր խաղեր ինչպես մաթեմատիկայից, այնպես էլ մյուս առարկաներից: </w:t>
      </w:r>
    </w:p>
    <w:p w14:paraId="378C8EEF" w14:textId="69AFD6D4" w:rsidR="00F85D6D" w:rsidRPr="004253C9" w:rsidRDefault="00D11930" w:rsidP="00EB079D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Հետազոտությ</w:t>
      </w:r>
      <w:r w:rsidR="00F85D6D" w:rsidRPr="004253C9">
        <w:rPr>
          <w:rFonts w:ascii="Sylfaen" w:hAnsi="Sylfaen"/>
          <w:sz w:val="24"/>
          <w:szCs w:val="24"/>
          <w:lang w:val="hy-AM"/>
        </w:rPr>
        <w:t>ունն</w:t>
      </w:r>
      <w:r w:rsidRPr="004253C9">
        <w:rPr>
          <w:rFonts w:ascii="Sylfaen" w:hAnsi="Sylfaen"/>
          <w:sz w:val="24"/>
          <w:szCs w:val="24"/>
          <w:lang w:val="hy-AM"/>
        </w:rPr>
        <w:t xml:space="preserve"> իրականացրել եմ 3-րդ դասարանում, մաթեմատիկա </w:t>
      </w:r>
      <w:r w:rsidR="00F85D6D" w:rsidRPr="004253C9">
        <w:rPr>
          <w:rFonts w:ascii="Sylfaen" w:hAnsi="Sylfaen"/>
          <w:sz w:val="24"/>
          <w:szCs w:val="24"/>
          <w:lang w:val="hy-AM"/>
        </w:rPr>
        <w:t xml:space="preserve">և մայրենի </w:t>
      </w:r>
      <w:r w:rsidRPr="004253C9">
        <w:rPr>
          <w:rFonts w:ascii="Sylfaen" w:hAnsi="Sylfaen"/>
          <w:sz w:val="24"/>
          <w:szCs w:val="24"/>
          <w:lang w:val="hy-AM"/>
        </w:rPr>
        <w:t>առարկա</w:t>
      </w:r>
      <w:r w:rsidR="00F85D6D" w:rsidRPr="004253C9">
        <w:rPr>
          <w:rFonts w:ascii="Sylfaen" w:hAnsi="Sylfaen"/>
          <w:sz w:val="24"/>
          <w:szCs w:val="24"/>
          <w:lang w:val="hy-AM"/>
        </w:rPr>
        <w:t>ներ</w:t>
      </w:r>
      <w:r w:rsidRPr="004253C9">
        <w:rPr>
          <w:rFonts w:ascii="Sylfaen" w:hAnsi="Sylfaen"/>
          <w:sz w:val="24"/>
          <w:szCs w:val="24"/>
          <w:lang w:val="hy-AM"/>
        </w:rPr>
        <w:t xml:space="preserve">ից։ </w:t>
      </w:r>
    </w:p>
    <w:p w14:paraId="6651DCB9" w14:textId="4D3172D4" w:rsidR="00C7285D" w:rsidRDefault="00C7285D" w:rsidP="006A63A8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Երեխաների մոտ ա</w:t>
      </w:r>
      <w:r w:rsidR="00D11930">
        <w:rPr>
          <w:rFonts w:ascii="Sylfaen" w:hAnsi="Sylfaen"/>
          <w:sz w:val="24"/>
          <w:szCs w:val="24"/>
          <w:lang w:val="hy-AM"/>
        </w:rPr>
        <w:t>նցած տարվա նյութի</w:t>
      </w:r>
      <w:r>
        <w:rPr>
          <w:rFonts w:ascii="Sylfaen" w:hAnsi="Sylfaen"/>
          <w:sz w:val="24"/>
          <w:szCs w:val="24"/>
          <w:lang w:val="hy-AM"/>
        </w:rPr>
        <w:t xml:space="preserve"> յուրացման մակարդակը ստուգելու համար </w:t>
      </w:r>
      <w:r w:rsidR="006F67B5">
        <w:rPr>
          <w:rFonts w:ascii="Sylfaen" w:hAnsi="Sylfaen"/>
          <w:sz w:val="24"/>
          <w:szCs w:val="24"/>
          <w:lang w:val="hy-AM"/>
        </w:rPr>
        <w:t xml:space="preserve">մաթեմատիկայի </w:t>
      </w:r>
      <w:r>
        <w:rPr>
          <w:rFonts w:ascii="Sylfaen" w:hAnsi="Sylfaen"/>
          <w:sz w:val="24"/>
          <w:szCs w:val="24"/>
          <w:lang w:val="hy-AM"/>
        </w:rPr>
        <w:t>առաջին դասին կազմակերպեցի</w:t>
      </w:r>
      <w:r w:rsidR="00D11930">
        <w:rPr>
          <w:rFonts w:ascii="Sylfaen" w:hAnsi="Sylfaen"/>
          <w:sz w:val="24"/>
          <w:szCs w:val="24"/>
          <w:lang w:val="hy-AM"/>
        </w:rPr>
        <w:t xml:space="preserve"> </w:t>
      </w:r>
      <w:r w:rsidR="006A63A8" w:rsidRPr="006A63A8">
        <w:rPr>
          <w:rFonts w:ascii="Sylfaen" w:hAnsi="Sylfaen"/>
          <w:sz w:val="24"/>
          <w:szCs w:val="24"/>
          <w:lang w:val="hy-AM"/>
        </w:rPr>
        <w:t>«Անցնենք դարպասը» խաղը</w:t>
      </w:r>
      <w:r w:rsidR="006A63A8">
        <w:rPr>
          <w:rFonts w:ascii="Sylfaen" w:hAnsi="Sylfaen"/>
          <w:sz w:val="24"/>
          <w:szCs w:val="24"/>
          <w:lang w:val="hy-AM"/>
        </w:rPr>
        <w:t>,</w:t>
      </w:r>
      <w:r w:rsidR="006A63A8" w:rsidRPr="006A63A8">
        <w:rPr>
          <w:rFonts w:ascii="Sylfaen" w:hAnsi="Sylfaen"/>
          <w:sz w:val="24"/>
          <w:szCs w:val="24"/>
          <w:lang w:val="hy-AM"/>
        </w:rPr>
        <w:t xml:space="preserve"> որի կատարման խնդիրն է ամրապնդել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="006A63A8" w:rsidRPr="006A63A8">
        <w:rPr>
          <w:rFonts w:ascii="Sylfaen" w:hAnsi="Sylfaen"/>
          <w:sz w:val="24"/>
          <w:szCs w:val="24"/>
          <w:lang w:val="hy-AM"/>
        </w:rPr>
        <w:t xml:space="preserve">աշակերտի՝ թվերի կազմության վերաբերյալ ունեցած գիտելիքները: </w:t>
      </w:r>
    </w:p>
    <w:p w14:paraId="27EFCE3E" w14:textId="58E33427" w:rsidR="00C7285D" w:rsidRDefault="006A63A8" w:rsidP="006A63A8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6A63A8">
        <w:rPr>
          <w:rFonts w:ascii="Sylfaen" w:hAnsi="Sylfaen"/>
          <w:sz w:val="24"/>
          <w:szCs w:val="24"/>
          <w:lang w:val="hy-AM"/>
        </w:rPr>
        <w:t>Խաղի ժամանակ նախօրոք պատրաստ</w:t>
      </w:r>
      <w:r w:rsidR="00C7285D">
        <w:rPr>
          <w:rFonts w:ascii="Sylfaen" w:hAnsi="Sylfaen"/>
          <w:sz w:val="24"/>
          <w:szCs w:val="24"/>
          <w:lang w:val="hy-AM"/>
        </w:rPr>
        <w:t>ել էի</w:t>
      </w:r>
      <w:r w:rsidRPr="006A63A8">
        <w:rPr>
          <w:rFonts w:ascii="Sylfaen" w:hAnsi="Sylfaen"/>
          <w:sz w:val="24"/>
          <w:szCs w:val="24"/>
          <w:lang w:val="hy-AM"/>
        </w:rPr>
        <w:t xml:space="preserve"> դարպաս և երեխաների թվին համապատասխան հաշվեքարտեր: Յուրաքանչյուր երեխա ստա</w:t>
      </w:r>
      <w:r w:rsidR="00C7285D">
        <w:rPr>
          <w:rFonts w:ascii="Sylfaen" w:hAnsi="Sylfaen"/>
          <w:sz w:val="24"/>
          <w:szCs w:val="24"/>
          <w:lang w:val="hy-AM"/>
        </w:rPr>
        <w:t>ցավ</w:t>
      </w:r>
      <w:r w:rsidRPr="006A63A8">
        <w:rPr>
          <w:rFonts w:ascii="Sylfaen" w:hAnsi="Sylfaen"/>
          <w:sz w:val="24"/>
          <w:szCs w:val="24"/>
          <w:lang w:val="hy-AM"/>
        </w:rPr>
        <w:t xml:space="preserve"> մեկական քարտ:</w:t>
      </w:r>
      <w:r w:rsidRPr="006A63A8">
        <w:rPr>
          <w:rFonts w:ascii="Sylfaen" w:hAnsi="Sylfaen"/>
          <w:sz w:val="24"/>
          <w:szCs w:val="24"/>
          <w:lang w:val="hy-AM"/>
        </w:rPr>
        <w:br/>
        <w:t>Դարպասի վրա ամրաց</w:t>
      </w:r>
      <w:r w:rsidR="00C7285D">
        <w:rPr>
          <w:rFonts w:ascii="Sylfaen" w:hAnsi="Sylfaen"/>
          <w:sz w:val="24"/>
          <w:szCs w:val="24"/>
          <w:lang w:val="hy-AM"/>
        </w:rPr>
        <w:t>ված էր</w:t>
      </w:r>
      <w:r w:rsidRPr="006A63A8">
        <w:rPr>
          <w:rFonts w:ascii="Sylfaen" w:hAnsi="Sylfaen"/>
          <w:sz w:val="24"/>
          <w:szCs w:val="24"/>
          <w:lang w:val="hy-AM"/>
        </w:rPr>
        <w:t xml:space="preserve"> քարտ</w:t>
      </w:r>
      <w:r w:rsidR="00C7285D">
        <w:rPr>
          <w:rFonts w:ascii="Sylfaen" w:hAnsi="Sylfaen"/>
          <w:sz w:val="24"/>
          <w:szCs w:val="24"/>
          <w:lang w:val="hy-AM"/>
        </w:rPr>
        <w:t xml:space="preserve">, որի վրա գրված էր </w:t>
      </w:r>
      <w:r w:rsidRPr="006A63A8">
        <w:rPr>
          <w:rFonts w:ascii="Sylfaen" w:hAnsi="Sylfaen"/>
          <w:sz w:val="24"/>
          <w:szCs w:val="24"/>
          <w:lang w:val="hy-AM"/>
        </w:rPr>
        <w:t>1</w:t>
      </w:r>
      <w:r w:rsidR="00C7285D">
        <w:rPr>
          <w:rFonts w:ascii="Sylfaen" w:hAnsi="Sylfaen"/>
          <w:sz w:val="24"/>
          <w:szCs w:val="24"/>
          <w:lang w:val="hy-AM"/>
        </w:rPr>
        <w:t>0</w:t>
      </w:r>
      <w:r w:rsidRPr="006A63A8">
        <w:rPr>
          <w:rFonts w:ascii="Sylfaen" w:hAnsi="Sylfaen"/>
          <w:sz w:val="24"/>
          <w:szCs w:val="24"/>
          <w:lang w:val="hy-AM"/>
        </w:rPr>
        <w:t>0</w:t>
      </w:r>
      <w:r w:rsidR="00C7285D">
        <w:rPr>
          <w:rFonts w:ascii="Sylfaen" w:hAnsi="Sylfaen"/>
          <w:sz w:val="24"/>
          <w:szCs w:val="24"/>
          <w:lang w:val="hy-AM"/>
        </w:rPr>
        <w:t xml:space="preserve"> թիվը</w:t>
      </w:r>
      <w:r w:rsidRPr="006A63A8">
        <w:rPr>
          <w:rFonts w:ascii="Sylfaen" w:hAnsi="Sylfaen"/>
          <w:sz w:val="24"/>
          <w:szCs w:val="24"/>
          <w:lang w:val="hy-AM"/>
        </w:rPr>
        <w:t xml:space="preserve">: </w:t>
      </w:r>
    </w:p>
    <w:p w14:paraId="0584D4D7" w14:textId="48E11D41" w:rsidR="00DB5BB5" w:rsidRPr="00B777B2" w:rsidRDefault="00DB5BB5" w:rsidP="00B777B2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31135EB3" wp14:editId="190707E4">
            <wp:simplePos x="0" y="0"/>
            <wp:positionH relativeFrom="margin">
              <wp:align>left</wp:align>
            </wp:positionH>
            <wp:positionV relativeFrom="paragraph">
              <wp:posOffset>3557270</wp:posOffset>
            </wp:positionV>
            <wp:extent cx="4034155" cy="3381375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45" r="19070"/>
                    <a:stretch/>
                  </pic:blipFill>
                  <pic:spPr bwMode="auto">
                    <a:xfrm>
                      <a:off x="0" y="0"/>
                      <a:ext cx="4043591" cy="3388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7B2" w:rsidRPr="00B777B2">
        <w:rPr>
          <w:rFonts w:ascii="Sylfaen" w:hAnsi="Sylfaen"/>
          <w:sz w:val="24"/>
          <w:szCs w:val="24"/>
          <w:lang w:val="hy-AM"/>
        </w:rPr>
        <w:t xml:space="preserve">Եթե խաղի ընթացքում երեխաներին անհրաժեշտ է որոշակի պարագաներ կամ նշիչներ, հարկավոր է նախ մանրամասնորեն բացատրել </w:t>
      </w:r>
      <w:r w:rsidR="00B777B2">
        <w:rPr>
          <w:rFonts w:ascii="Sylfaen" w:hAnsi="Sylfaen"/>
          <w:sz w:val="24"/>
          <w:szCs w:val="24"/>
          <w:lang w:val="hy-AM"/>
        </w:rPr>
        <w:t xml:space="preserve">և </w:t>
      </w:r>
      <w:r w:rsidR="00B777B2" w:rsidRPr="00B777B2">
        <w:rPr>
          <w:rFonts w:ascii="Sylfaen" w:hAnsi="Sylfaen"/>
          <w:sz w:val="24"/>
          <w:szCs w:val="24"/>
          <w:lang w:val="hy-AM"/>
        </w:rPr>
        <w:t>ցուցադրել խաղի ընթացք</w:t>
      </w:r>
      <w:r w:rsidR="00B777B2">
        <w:rPr>
          <w:rFonts w:ascii="Sylfaen" w:hAnsi="Sylfaen"/>
          <w:sz w:val="24"/>
          <w:szCs w:val="24"/>
          <w:lang w:val="hy-AM"/>
        </w:rPr>
        <w:t>ում</w:t>
      </w:r>
      <w:r w:rsidR="00B777B2" w:rsidRPr="00B777B2">
        <w:rPr>
          <w:rFonts w:ascii="Sylfaen" w:hAnsi="Sylfaen"/>
          <w:sz w:val="24"/>
          <w:szCs w:val="24"/>
          <w:lang w:val="hy-AM"/>
        </w:rPr>
        <w:t xml:space="preserve"> բաժանվելիք նյութերը, հանգամանորեն մեկնաբանել և </w:t>
      </w:r>
      <w:r w:rsidR="00B777B2">
        <w:rPr>
          <w:rFonts w:ascii="Sylfaen" w:hAnsi="Sylfaen"/>
          <w:sz w:val="24"/>
          <w:szCs w:val="24"/>
          <w:lang w:val="hy-AM"/>
        </w:rPr>
        <w:t xml:space="preserve">բացատրել </w:t>
      </w:r>
      <w:r w:rsidR="00B777B2" w:rsidRPr="00B777B2">
        <w:rPr>
          <w:rFonts w:ascii="Sylfaen" w:hAnsi="Sylfaen"/>
          <w:sz w:val="24"/>
          <w:szCs w:val="24"/>
          <w:lang w:val="hy-AM"/>
        </w:rPr>
        <w:t xml:space="preserve">դրանցից օգտվելու կանոններն ու ձևերը, ապա նոր միայն բաժանել այդ դիդակտիկ նյութերը։ Անպայման պետք է ժամանակ տրամադրել երեխաների հարցերին, չանտեսելով փոքր կամ միջին որևէ հարցադրում։ Այս ամենից հետո նոր միայն պիտի բաժանվեն համապատասխան նյութերը։ </w:t>
      </w:r>
      <w:r w:rsidR="00B777B2">
        <w:rPr>
          <w:rFonts w:ascii="Sylfaen" w:hAnsi="Sylfaen"/>
          <w:sz w:val="24"/>
          <w:szCs w:val="24"/>
          <w:lang w:val="hy-AM"/>
        </w:rPr>
        <w:t>Առավել հետաքրքիր կլինի</w:t>
      </w:r>
      <w:r w:rsidR="00B777B2" w:rsidRPr="00B777B2">
        <w:rPr>
          <w:rFonts w:ascii="Sylfaen" w:hAnsi="Sylfaen"/>
          <w:sz w:val="24"/>
          <w:szCs w:val="24"/>
          <w:lang w:val="hy-AM"/>
        </w:rPr>
        <w:t>, որ դրանք բաժանեն երեխաները, իսկ ընդհանուր օգտագործման նյութերը պի</w:t>
      </w:r>
      <w:r w:rsidR="00B04389">
        <w:rPr>
          <w:rFonts w:ascii="Sylfaen" w:hAnsi="Sylfaen"/>
          <w:sz w:val="24"/>
          <w:szCs w:val="24"/>
          <w:lang w:val="hy-AM"/>
        </w:rPr>
        <w:t>տ</w:t>
      </w:r>
      <w:r w:rsidR="00B777B2" w:rsidRPr="00B777B2">
        <w:rPr>
          <w:rFonts w:ascii="Sylfaen" w:hAnsi="Sylfaen"/>
          <w:sz w:val="24"/>
          <w:szCs w:val="24"/>
          <w:lang w:val="hy-AM"/>
        </w:rPr>
        <w:t xml:space="preserve">ի լինեն երեխաներին </w:t>
      </w:r>
      <w:r w:rsidR="00B04389">
        <w:rPr>
          <w:rFonts w:ascii="Sylfaen" w:hAnsi="Sylfaen"/>
          <w:sz w:val="24"/>
          <w:szCs w:val="24"/>
          <w:lang w:val="hy-AM"/>
        </w:rPr>
        <w:t>հասանելի</w:t>
      </w:r>
      <w:r w:rsidR="00B777B2" w:rsidRPr="00B777B2">
        <w:rPr>
          <w:rFonts w:ascii="Sylfaen" w:hAnsi="Sylfaen"/>
          <w:sz w:val="24"/>
          <w:szCs w:val="24"/>
          <w:lang w:val="hy-AM"/>
        </w:rPr>
        <w:t xml:space="preserve"> տեղերում, և այս ամենից հետո կարելի է խաղը սկսել։ Հակառակ դեպքում երեխաները կզբաղվեն բաժանված նյութերի ուսումնասիրությամբ և չեն լսի ուսուցչի բացատրությունները։ Շատ հավանական է</w:t>
      </w:r>
      <w:r w:rsidR="00B04389">
        <w:rPr>
          <w:rFonts w:ascii="Sylfaen" w:hAnsi="Sylfaen"/>
          <w:sz w:val="24"/>
          <w:szCs w:val="24"/>
          <w:lang w:val="hy-AM"/>
        </w:rPr>
        <w:t>,</w:t>
      </w:r>
      <w:r w:rsidR="00B777B2" w:rsidRPr="00B777B2">
        <w:rPr>
          <w:rFonts w:ascii="Sylfaen" w:hAnsi="Sylfaen"/>
          <w:sz w:val="24"/>
          <w:szCs w:val="24"/>
          <w:lang w:val="hy-AM"/>
        </w:rPr>
        <w:t xml:space="preserve"> որ այս ամենից հետո երեխաները կրկին հարցեր տան, ուսուցիչը չպետք է զլանա և կրկին պիտի պատասխանի սովորողների հետաքրքրող հարցերին։</w:t>
      </w:r>
    </w:p>
    <w:p w14:paraId="0A5CE585" w14:textId="6C7612F8" w:rsidR="00C7285D" w:rsidRDefault="00B04389" w:rsidP="006A63A8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Խ</w:t>
      </w:r>
      <w:r w:rsidR="006A63A8" w:rsidRPr="006A63A8">
        <w:rPr>
          <w:rFonts w:ascii="Sylfaen" w:hAnsi="Sylfaen"/>
          <w:sz w:val="24"/>
          <w:szCs w:val="24"/>
          <w:lang w:val="hy-AM"/>
        </w:rPr>
        <w:t>աղն</w:t>
      </w:r>
      <w:r w:rsidR="00C7285D">
        <w:rPr>
          <w:rFonts w:ascii="Sylfaen" w:hAnsi="Sylfaen"/>
          <w:sz w:val="24"/>
          <w:szCs w:val="24"/>
          <w:lang w:val="hy-AM"/>
        </w:rPr>
        <w:t xml:space="preserve"> </w:t>
      </w:r>
      <w:r w:rsidR="006A63A8" w:rsidRPr="006A63A8">
        <w:rPr>
          <w:rFonts w:ascii="Sylfaen" w:hAnsi="Sylfaen"/>
          <w:sz w:val="24"/>
          <w:szCs w:val="24"/>
          <w:lang w:val="hy-AM"/>
        </w:rPr>
        <w:t>սկսվ</w:t>
      </w:r>
      <w:r w:rsidR="00C7285D">
        <w:rPr>
          <w:rFonts w:ascii="Sylfaen" w:hAnsi="Sylfaen"/>
          <w:sz w:val="24"/>
          <w:szCs w:val="24"/>
          <w:lang w:val="hy-AM"/>
        </w:rPr>
        <w:t xml:space="preserve">եց, </w:t>
      </w:r>
      <w:r w:rsidR="006A63A8" w:rsidRPr="006A63A8">
        <w:rPr>
          <w:rFonts w:ascii="Sylfaen" w:hAnsi="Sylfaen"/>
          <w:sz w:val="24"/>
          <w:szCs w:val="24"/>
          <w:lang w:val="hy-AM"/>
        </w:rPr>
        <w:t xml:space="preserve"> երեխաները </w:t>
      </w:r>
      <w:r w:rsidR="00C7285D">
        <w:rPr>
          <w:rFonts w:ascii="Sylfaen" w:hAnsi="Sylfaen"/>
          <w:sz w:val="24"/>
          <w:szCs w:val="24"/>
          <w:lang w:val="hy-AM"/>
        </w:rPr>
        <w:t xml:space="preserve">սկսեցին </w:t>
      </w:r>
      <w:r w:rsidR="006A63A8" w:rsidRPr="006A63A8">
        <w:rPr>
          <w:rFonts w:ascii="Sylfaen" w:hAnsi="Sylfaen"/>
          <w:sz w:val="24"/>
          <w:szCs w:val="24"/>
          <w:lang w:val="hy-AM"/>
        </w:rPr>
        <w:t>փնտր</w:t>
      </w:r>
      <w:r w:rsidR="00C7285D">
        <w:rPr>
          <w:rFonts w:ascii="Sylfaen" w:hAnsi="Sylfaen"/>
          <w:sz w:val="24"/>
          <w:szCs w:val="24"/>
          <w:lang w:val="hy-AM"/>
        </w:rPr>
        <w:t>ել</w:t>
      </w:r>
      <w:r w:rsidR="006A63A8" w:rsidRPr="006A63A8">
        <w:rPr>
          <w:rFonts w:ascii="Sylfaen" w:hAnsi="Sylfaen"/>
          <w:sz w:val="24"/>
          <w:szCs w:val="24"/>
          <w:lang w:val="hy-AM"/>
        </w:rPr>
        <w:t xml:space="preserve"> իրենց զույգերը (պետք է քարտերի վրայի</w:t>
      </w:r>
      <w:r w:rsidR="00C7285D">
        <w:rPr>
          <w:rFonts w:ascii="Sylfaen" w:hAnsi="Sylfaen"/>
          <w:sz w:val="24"/>
          <w:szCs w:val="24"/>
          <w:lang w:val="hy-AM"/>
        </w:rPr>
        <w:t xml:space="preserve"> </w:t>
      </w:r>
      <w:r w:rsidR="006A63A8" w:rsidRPr="006A63A8">
        <w:rPr>
          <w:rFonts w:ascii="Sylfaen" w:hAnsi="Sylfaen"/>
          <w:sz w:val="24"/>
          <w:szCs w:val="24"/>
          <w:lang w:val="hy-AM"/>
        </w:rPr>
        <w:t>թվերի գումարը կազմ</w:t>
      </w:r>
      <w:r w:rsidR="00C7285D">
        <w:rPr>
          <w:rFonts w:ascii="Sylfaen" w:hAnsi="Sylfaen"/>
          <w:sz w:val="24"/>
          <w:szCs w:val="24"/>
          <w:lang w:val="hy-AM"/>
        </w:rPr>
        <w:t>եր</w:t>
      </w:r>
      <w:r w:rsidR="006A63A8" w:rsidRPr="006A63A8">
        <w:rPr>
          <w:rFonts w:ascii="Sylfaen" w:hAnsi="Sylfaen"/>
          <w:sz w:val="24"/>
          <w:szCs w:val="24"/>
          <w:lang w:val="hy-AM"/>
        </w:rPr>
        <w:t xml:space="preserve"> 1</w:t>
      </w:r>
      <w:r w:rsidR="00C7285D">
        <w:rPr>
          <w:rFonts w:ascii="Sylfaen" w:hAnsi="Sylfaen"/>
          <w:sz w:val="24"/>
          <w:szCs w:val="24"/>
          <w:lang w:val="hy-AM"/>
        </w:rPr>
        <w:t>0</w:t>
      </w:r>
      <w:r w:rsidR="006A63A8" w:rsidRPr="006A63A8">
        <w:rPr>
          <w:rFonts w:ascii="Sylfaen" w:hAnsi="Sylfaen"/>
          <w:sz w:val="24"/>
          <w:szCs w:val="24"/>
          <w:lang w:val="hy-AM"/>
        </w:rPr>
        <w:t>0), որպեսզի անցնե</w:t>
      </w:r>
      <w:r w:rsidR="00C7285D">
        <w:rPr>
          <w:rFonts w:ascii="Sylfaen" w:hAnsi="Sylfaen"/>
          <w:sz w:val="24"/>
          <w:szCs w:val="24"/>
          <w:lang w:val="hy-AM"/>
        </w:rPr>
        <w:t>ի</w:t>
      </w:r>
      <w:r w:rsidR="006A63A8" w:rsidRPr="006A63A8">
        <w:rPr>
          <w:rFonts w:ascii="Sylfaen" w:hAnsi="Sylfaen"/>
          <w:sz w:val="24"/>
          <w:szCs w:val="24"/>
          <w:lang w:val="hy-AM"/>
        </w:rPr>
        <w:t xml:space="preserve">ն դարպասով: </w:t>
      </w:r>
    </w:p>
    <w:p w14:paraId="5F31DB55" w14:textId="0333065B" w:rsidR="00C7285D" w:rsidRDefault="00C7285D" w:rsidP="006A63A8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Խաղի ընթացքը շատ զվարճալի և ակտիվ էր։ Երեխաները </w:t>
      </w:r>
      <w:r w:rsidR="00AD3F20">
        <w:rPr>
          <w:rFonts w:ascii="Sylfaen" w:hAnsi="Sylfaen"/>
          <w:sz w:val="24"/>
          <w:szCs w:val="24"/>
          <w:lang w:val="hy-AM"/>
        </w:rPr>
        <w:t xml:space="preserve">մեծ ոգևորությամբ և համակ </w:t>
      </w:r>
      <w:r>
        <w:rPr>
          <w:rFonts w:ascii="Sylfaen" w:hAnsi="Sylfaen"/>
          <w:sz w:val="24"/>
          <w:szCs w:val="24"/>
          <w:lang w:val="hy-AM"/>
        </w:rPr>
        <w:t xml:space="preserve">ուշադրությամբ </w:t>
      </w:r>
      <w:r w:rsidR="00F85D6D">
        <w:rPr>
          <w:rFonts w:ascii="Sylfaen" w:hAnsi="Sylfaen"/>
          <w:sz w:val="24"/>
          <w:szCs w:val="24"/>
          <w:lang w:val="hy-AM"/>
        </w:rPr>
        <w:t xml:space="preserve">հետևում էին մեկը մյուսին, որպեսզի կազմեին թվերի ճիշտ զույգերը։ </w:t>
      </w:r>
    </w:p>
    <w:p w14:paraId="7DF80ABA" w14:textId="0ADCBB73" w:rsidR="00F85D6D" w:rsidRDefault="00F85D6D" w:rsidP="006A63A8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Նախապես ընտրել էի այնպիսի թվեր, որոնք </w:t>
      </w:r>
      <w:r w:rsidR="00E44EEE">
        <w:rPr>
          <w:rFonts w:ascii="Sylfaen" w:hAnsi="Sylfaen"/>
          <w:sz w:val="24"/>
          <w:szCs w:val="24"/>
          <w:lang w:val="hy-AM"/>
        </w:rPr>
        <w:t xml:space="preserve">կարող էին նաև զույգ ունենալ մի քանի ուրիշ թվերի հետ։ Ամբողջ խնդիրը կայանում էր նրանում, որ ընտրվեին </w:t>
      </w:r>
      <w:r w:rsidR="007806CA">
        <w:rPr>
          <w:rFonts w:ascii="Sylfaen" w:hAnsi="Sylfaen"/>
          <w:sz w:val="24"/>
          <w:szCs w:val="24"/>
          <w:lang w:val="hy-AM"/>
        </w:rPr>
        <w:t xml:space="preserve">թվերի </w:t>
      </w:r>
      <w:r w:rsidR="00E44EEE">
        <w:rPr>
          <w:rFonts w:ascii="Sylfaen" w:hAnsi="Sylfaen"/>
          <w:sz w:val="24"/>
          <w:szCs w:val="24"/>
          <w:lang w:val="hy-AM"/>
        </w:rPr>
        <w:t>ճիշտ զույգերը։</w:t>
      </w:r>
    </w:p>
    <w:p w14:paraId="45BC4F32" w14:textId="77777777" w:rsidR="00DB5BB5" w:rsidRDefault="00DB5BB5" w:rsidP="006A63A8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3023A639" w14:textId="77777777" w:rsidR="00DB5BB5" w:rsidRDefault="00DB5BB5" w:rsidP="006A63A8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166CF4FB" w14:textId="0BD32614" w:rsidR="00DB5BB5" w:rsidRDefault="00DB5BB5" w:rsidP="006A63A8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1001DAC5" w14:textId="77777777" w:rsidR="00DB5BB5" w:rsidRDefault="00DB5BB5" w:rsidP="006A63A8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564F337E" w14:textId="709D5CD9" w:rsidR="00DB5BB5" w:rsidRDefault="00DB5BB5" w:rsidP="006A63A8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07D391C5" wp14:editId="1671E150">
            <wp:simplePos x="0" y="0"/>
            <wp:positionH relativeFrom="margin">
              <wp:posOffset>3729990</wp:posOffset>
            </wp:positionH>
            <wp:positionV relativeFrom="paragraph">
              <wp:posOffset>-395605</wp:posOffset>
            </wp:positionV>
            <wp:extent cx="2158507" cy="290115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507" cy="290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ylfaen" w:hAnsi="Sylfae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33A6D94D" wp14:editId="3BE549D1">
            <wp:simplePos x="0" y="0"/>
            <wp:positionH relativeFrom="margin">
              <wp:align>left</wp:align>
            </wp:positionH>
            <wp:positionV relativeFrom="paragraph">
              <wp:posOffset>-641350</wp:posOffset>
            </wp:positionV>
            <wp:extent cx="3266440" cy="2780719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2" b="22560"/>
                    <a:stretch/>
                  </pic:blipFill>
                  <pic:spPr bwMode="auto">
                    <a:xfrm>
                      <a:off x="0" y="0"/>
                      <a:ext cx="3266440" cy="278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021F7" w14:textId="77777777" w:rsidR="00DB5BB5" w:rsidRDefault="00DB5BB5" w:rsidP="006A63A8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55C638D0" w14:textId="77777777" w:rsidR="00DB5BB5" w:rsidRDefault="00DB5BB5" w:rsidP="006A63A8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7E897F48" w14:textId="77777777" w:rsidR="00DB5BB5" w:rsidRDefault="00DB5BB5" w:rsidP="006A63A8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152E39BB" w14:textId="77777777" w:rsidR="00DB5BB5" w:rsidRDefault="00DB5BB5" w:rsidP="006A63A8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4E2D7343" w14:textId="77777777" w:rsidR="00DB5BB5" w:rsidRDefault="00DB5BB5" w:rsidP="006A63A8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1631859C" w14:textId="77777777" w:rsidR="00DB5BB5" w:rsidRDefault="00DB5BB5" w:rsidP="006A63A8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5148ED00" w14:textId="24B04797" w:rsidR="00DB5BB5" w:rsidRDefault="00DB5BB5" w:rsidP="006A63A8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7D699DA4" w14:textId="4135DA45" w:rsidR="00411592" w:rsidRDefault="00411592" w:rsidP="006A63A8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Մայրենիի </w:t>
      </w:r>
      <w:r w:rsidR="006F67B5">
        <w:rPr>
          <w:rFonts w:ascii="Sylfaen" w:hAnsi="Sylfaen"/>
          <w:sz w:val="24"/>
          <w:szCs w:val="24"/>
          <w:lang w:val="hy-AM"/>
        </w:rPr>
        <w:t>դասին կազակերպեցի հետևյալ խաղը։</w:t>
      </w:r>
    </w:p>
    <w:p w14:paraId="7FFEA40D" w14:textId="435895E4" w:rsidR="006F67B5" w:rsidRDefault="00411592" w:rsidP="00411592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11592">
        <w:rPr>
          <w:rFonts w:ascii="Sylfaen" w:hAnsi="Sylfaen"/>
          <w:sz w:val="24"/>
          <w:szCs w:val="24"/>
          <w:lang w:val="hy-AM"/>
        </w:rPr>
        <w:t>Խաղն անվանում ենք «Խուլ 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11592">
        <w:rPr>
          <w:rFonts w:ascii="Sylfaen" w:hAnsi="Sylfaen"/>
          <w:sz w:val="24"/>
          <w:szCs w:val="24"/>
          <w:lang w:val="hy-AM"/>
        </w:rPr>
        <w:t xml:space="preserve">համր բեռնակիրներ»: Նպատակն է ձևավորել պարզ ընդարձակ նախադասությունները համառոտագրելու ունակություն, զարգացնել սովորողների երևակայությունը: Անհրաժեշտ նյութերն </w:t>
      </w:r>
      <w:r w:rsidR="006F67B5">
        <w:rPr>
          <w:rFonts w:ascii="Sylfaen" w:hAnsi="Sylfaen"/>
          <w:sz w:val="24"/>
          <w:szCs w:val="24"/>
          <w:lang w:val="hy-AM"/>
        </w:rPr>
        <w:t>էի</w:t>
      </w:r>
      <w:r w:rsidRPr="00411592">
        <w:rPr>
          <w:rFonts w:ascii="Sylfaen" w:hAnsi="Sylfaen"/>
          <w:sz w:val="24"/>
          <w:szCs w:val="24"/>
          <w:lang w:val="hy-AM"/>
        </w:rPr>
        <w:t>ն՝ թղթից պատրաստված նավակ և պարկեր,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411592">
        <w:rPr>
          <w:rFonts w:ascii="Sylfaen" w:hAnsi="Sylfaen"/>
          <w:sz w:val="24"/>
          <w:szCs w:val="24"/>
          <w:lang w:val="hy-AM"/>
        </w:rPr>
        <w:t xml:space="preserve">որոնց վրա հնարավոր </w:t>
      </w:r>
      <w:r w:rsidR="006F67B5">
        <w:rPr>
          <w:rFonts w:ascii="Sylfaen" w:hAnsi="Sylfaen"/>
          <w:sz w:val="24"/>
          <w:szCs w:val="24"/>
          <w:lang w:val="hy-AM"/>
        </w:rPr>
        <w:t>կ</w:t>
      </w:r>
      <w:r w:rsidRPr="00411592">
        <w:rPr>
          <w:rFonts w:ascii="Sylfaen" w:hAnsi="Sylfaen"/>
          <w:sz w:val="24"/>
          <w:szCs w:val="24"/>
          <w:lang w:val="hy-AM"/>
        </w:rPr>
        <w:t>լին</w:t>
      </w:r>
      <w:r w:rsidR="006F67B5">
        <w:rPr>
          <w:rFonts w:ascii="Sylfaen" w:hAnsi="Sylfaen"/>
          <w:sz w:val="24"/>
          <w:szCs w:val="24"/>
          <w:lang w:val="hy-AM"/>
        </w:rPr>
        <w:t>եր</w:t>
      </w:r>
      <w:r w:rsidRPr="00411592">
        <w:rPr>
          <w:rFonts w:ascii="Sylfaen" w:hAnsi="Sylfaen"/>
          <w:sz w:val="24"/>
          <w:szCs w:val="24"/>
          <w:lang w:val="hy-AM"/>
        </w:rPr>
        <w:t xml:space="preserve"> գրել բառեր՝ գրված առանձին քարտերի վրա: Նավակը նկարել և կտրել </w:t>
      </w:r>
      <w:r w:rsidR="006F67B5">
        <w:rPr>
          <w:rFonts w:ascii="Sylfaen" w:hAnsi="Sylfaen"/>
          <w:sz w:val="24"/>
          <w:szCs w:val="24"/>
          <w:lang w:val="hy-AM"/>
        </w:rPr>
        <w:t xml:space="preserve">էի </w:t>
      </w:r>
      <w:r w:rsidRPr="00411592">
        <w:rPr>
          <w:rFonts w:ascii="Sylfaen" w:hAnsi="Sylfaen"/>
          <w:sz w:val="24"/>
          <w:szCs w:val="24"/>
          <w:lang w:val="hy-AM"/>
        </w:rPr>
        <w:t>այնպես, որ այն «լողա</w:t>
      </w:r>
      <w:r w:rsidR="006F67B5">
        <w:rPr>
          <w:rFonts w:ascii="Sylfaen" w:hAnsi="Sylfaen"/>
          <w:sz w:val="24"/>
          <w:szCs w:val="24"/>
          <w:lang w:val="hy-AM"/>
        </w:rPr>
        <w:t>ր</w:t>
      </w:r>
      <w:r w:rsidRPr="00411592">
        <w:rPr>
          <w:rFonts w:ascii="Sylfaen" w:hAnsi="Sylfaen"/>
          <w:sz w:val="24"/>
          <w:szCs w:val="24"/>
          <w:lang w:val="hy-AM"/>
        </w:rPr>
        <w:t xml:space="preserve">» ջրում: </w:t>
      </w:r>
    </w:p>
    <w:p w14:paraId="53E1B9C2" w14:textId="2633AA5C" w:rsidR="006F67B5" w:rsidRDefault="006A0471" w:rsidP="00411592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40B880D4" wp14:editId="50345F98">
            <wp:simplePos x="0" y="0"/>
            <wp:positionH relativeFrom="column">
              <wp:posOffset>53340</wp:posOffset>
            </wp:positionH>
            <wp:positionV relativeFrom="paragraph">
              <wp:posOffset>444500</wp:posOffset>
            </wp:positionV>
            <wp:extent cx="2695575" cy="3622675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592" w:rsidRPr="00411592">
        <w:rPr>
          <w:rFonts w:ascii="Sylfaen" w:hAnsi="Sylfaen"/>
          <w:sz w:val="24"/>
          <w:szCs w:val="24"/>
          <w:lang w:val="hy-AM"/>
        </w:rPr>
        <w:t xml:space="preserve">Նախապես աշակերտներին </w:t>
      </w:r>
      <w:r w:rsidR="006F67B5">
        <w:rPr>
          <w:rFonts w:ascii="Sylfaen" w:hAnsi="Sylfaen"/>
          <w:sz w:val="24"/>
          <w:szCs w:val="24"/>
          <w:lang w:val="hy-AM"/>
        </w:rPr>
        <w:t>բացատրեցի</w:t>
      </w:r>
      <w:r w:rsidR="00411592" w:rsidRPr="00411592">
        <w:rPr>
          <w:rFonts w:ascii="Sylfaen" w:hAnsi="Sylfaen"/>
          <w:sz w:val="24"/>
          <w:szCs w:val="24"/>
          <w:lang w:val="hy-AM"/>
        </w:rPr>
        <w:t xml:space="preserve"> «խուլ», «համր», «բեռնակիր» բառերի իմաստները:</w:t>
      </w:r>
      <w:r w:rsidR="006F67B5">
        <w:rPr>
          <w:rFonts w:ascii="Sylfaen" w:hAnsi="Sylfaen"/>
          <w:sz w:val="24"/>
          <w:szCs w:val="24"/>
          <w:lang w:val="hy-AM"/>
        </w:rPr>
        <w:t xml:space="preserve"> </w:t>
      </w:r>
      <w:r w:rsidR="00411592" w:rsidRPr="00411592">
        <w:rPr>
          <w:rFonts w:ascii="Sylfaen" w:hAnsi="Sylfaen"/>
          <w:sz w:val="24"/>
          <w:szCs w:val="24"/>
          <w:lang w:val="hy-AM"/>
        </w:rPr>
        <w:t>Այնուհետև գրատախտակին փակց</w:t>
      </w:r>
      <w:r w:rsidR="006F67B5">
        <w:rPr>
          <w:rFonts w:ascii="Sylfaen" w:hAnsi="Sylfaen"/>
          <w:sz w:val="24"/>
          <w:szCs w:val="24"/>
          <w:lang w:val="hy-AM"/>
        </w:rPr>
        <w:t>րեցի</w:t>
      </w:r>
      <w:r w:rsidR="00411592" w:rsidRPr="00411592">
        <w:rPr>
          <w:rFonts w:ascii="Sylfaen" w:hAnsi="Sylfaen"/>
          <w:sz w:val="24"/>
          <w:szCs w:val="24"/>
          <w:lang w:val="hy-AM"/>
        </w:rPr>
        <w:t xml:space="preserve"> «ջրում լողացող» նավակը: Խուլ ու համր</w:t>
      </w:r>
      <w:r w:rsidR="006F67B5">
        <w:rPr>
          <w:rFonts w:ascii="Sylfaen" w:hAnsi="Sylfaen"/>
          <w:sz w:val="24"/>
          <w:szCs w:val="24"/>
          <w:lang w:val="hy-AM"/>
        </w:rPr>
        <w:t xml:space="preserve"> </w:t>
      </w:r>
      <w:r w:rsidR="00411592" w:rsidRPr="00411592">
        <w:rPr>
          <w:rFonts w:ascii="Sylfaen" w:hAnsi="Sylfaen"/>
          <w:sz w:val="24"/>
          <w:szCs w:val="24"/>
          <w:lang w:val="hy-AM"/>
        </w:rPr>
        <w:t xml:space="preserve">բեռնակիրները մի վայրից մյուսը </w:t>
      </w:r>
      <w:r w:rsidR="006F67B5">
        <w:rPr>
          <w:rFonts w:ascii="Sylfaen" w:hAnsi="Sylfaen"/>
          <w:sz w:val="24"/>
          <w:szCs w:val="24"/>
          <w:lang w:val="hy-AM"/>
        </w:rPr>
        <w:t xml:space="preserve">պիտի </w:t>
      </w:r>
      <w:r w:rsidR="00411592" w:rsidRPr="00411592">
        <w:rPr>
          <w:rFonts w:ascii="Sylfaen" w:hAnsi="Sylfaen"/>
          <w:sz w:val="24"/>
          <w:szCs w:val="24"/>
          <w:lang w:val="hy-AM"/>
        </w:rPr>
        <w:t>տեղափոխ</w:t>
      </w:r>
      <w:r w:rsidR="006F67B5">
        <w:rPr>
          <w:rFonts w:ascii="Sylfaen" w:hAnsi="Sylfaen"/>
          <w:sz w:val="24"/>
          <w:szCs w:val="24"/>
          <w:lang w:val="hy-AM"/>
        </w:rPr>
        <w:t>եին</w:t>
      </w:r>
      <w:r w:rsidR="00411592" w:rsidRPr="00411592">
        <w:rPr>
          <w:rFonts w:ascii="Sylfaen" w:hAnsi="Sylfaen"/>
          <w:sz w:val="24"/>
          <w:szCs w:val="24"/>
          <w:lang w:val="hy-AM"/>
        </w:rPr>
        <w:t xml:space="preserve"> ոչ միայն պարկերով բեռներ</w:t>
      </w:r>
      <w:r w:rsidR="006F67B5">
        <w:rPr>
          <w:rFonts w:ascii="Sylfaen" w:hAnsi="Sylfaen"/>
          <w:sz w:val="24"/>
          <w:szCs w:val="24"/>
          <w:lang w:val="hy-AM"/>
        </w:rPr>
        <w:t>ը</w:t>
      </w:r>
      <w:r w:rsidR="00411592" w:rsidRPr="00411592">
        <w:rPr>
          <w:rFonts w:ascii="Sylfaen" w:hAnsi="Sylfaen"/>
          <w:sz w:val="24"/>
          <w:szCs w:val="24"/>
          <w:lang w:val="hy-AM"/>
        </w:rPr>
        <w:t>,</w:t>
      </w:r>
      <w:r w:rsidR="006F67B5">
        <w:rPr>
          <w:rFonts w:ascii="Sylfaen" w:hAnsi="Sylfaen"/>
          <w:sz w:val="24"/>
          <w:szCs w:val="24"/>
          <w:lang w:val="hy-AM"/>
        </w:rPr>
        <w:t xml:space="preserve"> </w:t>
      </w:r>
      <w:r w:rsidR="00411592" w:rsidRPr="00411592">
        <w:rPr>
          <w:rFonts w:ascii="Sylfaen" w:hAnsi="Sylfaen"/>
          <w:sz w:val="24"/>
          <w:szCs w:val="24"/>
          <w:lang w:val="hy-AM"/>
        </w:rPr>
        <w:t>այլև այդ պարկերի վրա ամրացված բառերով որոշակի նախադասություններ:</w:t>
      </w:r>
      <w:r w:rsidR="00411592" w:rsidRPr="00411592">
        <w:rPr>
          <w:rFonts w:ascii="Sylfaen" w:hAnsi="Sylfaen"/>
          <w:sz w:val="24"/>
          <w:szCs w:val="24"/>
          <w:lang w:val="hy-AM"/>
        </w:rPr>
        <w:br/>
        <w:t xml:space="preserve">Այսպիսով կապ է ապահովվում այդ երկու վայրերի բնակիչների միջև: </w:t>
      </w:r>
    </w:p>
    <w:p w14:paraId="339082F5" w14:textId="2B73F1FD" w:rsidR="006A0471" w:rsidRDefault="00411592" w:rsidP="00411592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11592">
        <w:rPr>
          <w:rFonts w:ascii="Sylfaen" w:hAnsi="Sylfaen"/>
          <w:sz w:val="24"/>
          <w:szCs w:val="24"/>
          <w:lang w:val="hy-AM"/>
        </w:rPr>
        <w:t>Ճանապարհին փոթորիկ է բարձրանում, և հնարավոր է՝ նավակը խորտակվի, ուստի</w:t>
      </w:r>
      <w:r w:rsidRPr="00411592">
        <w:rPr>
          <w:rFonts w:ascii="Sylfaen" w:hAnsi="Sylfaen"/>
          <w:sz w:val="24"/>
          <w:szCs w:val="24"/>
          <w:lang w:val="hy-AM"/>
        </w:rPr>
        <w:br/>
        <w:t>պետք է բեռը թեթևացնել: Բեռնակիրները հերթով ջուր</w:t>
      </w:r>
      <w:r w:rsidR="006F67B5">
        <w:rPr>
          <w:rFonts w:ascii="Sylfaen" w:hAnsi="Sylfaen"/>
          <w:sz w:val="24"/>
          <w:szCs w:val="24"/>
          <w:lang w:val="hy-AM"/>
        </w:rPr>
        <w:t xml:space="preserve">ն էին </w:t>
      </w:r>
      <w:r w:rsidRPr="00411592">
        <w:rPr>
          <w:rFonts w:ascii="Sylfaen" w:hAnsi="Sylfaen"/>
          <w:sz w:val="24"/>
          <w:szCs w:val="24"/>
          <w:lang w:val="hy-AM"/>
        </w:rPr>
        <w:t>նետ</w:t>
      </w:r>
      <w:r w:rsidR="006F67B5">
        <w:rPr>
          <w:rFonts w:ascii="Sylfaen" w:hAnsi="Sylfaen"/>
          <w:sz w:val="24"/>
          <w:szCs w:val="24"/>
          <w:lang w:val="hy-AM"/>
        </w:rPr>
        <w:t>ում</w:t>
      </w:r>
      <w:r w:rsidRPr="00411592">
        <w:rPr>
          <w:rFonts w:ascii="Sylfaen" w:hAnsi="Sylfaen"/>
          <w:sz w:val="24"/>
          <w:szCs w:val="24"/>
          <w:lang w:val="hy-AM"/>
        </w:rPr>
        <w:t xml:space="preserve"> պարկերը:</w:t>
      </w:r>
      <w:r w:rsidRPr="00411592">
        <w:rPr>
          <w:rFonts w:ascii="Sylfaen" w:hAnsi="Sylfaen"/>
          <w:sz w:val="24"/>
          <w:szCs w:val="24"/>
          <w:lang w:val="hy-AM"/>
        </w:rPr>
        <w:br/>
        <w:t>Հարկավոր է</w:t>
      </w:r>
      <w:r w:rsidR="006F67B5">
        <w:rPr>
          <w:rFonts w:ascii="Sylfaen" w:hAnsi="Sylfaen"/>
          <w:sz w:val="24"/>
          <w:szCs w:val="24"/>
          <w:lang w:val="hy-AM"/>
        </w:rPr>
        <w:t>ր</w:t>
      </w:r>
      <w:r w:rsidRPr="00411592">
        <w:rPr>
          <w:rFonts w:ascii="Sylfaen" w:hAnsi="Sylfaen"/>
          <w:sz w:val="24"/>
          <w:szCs w:val="24"/>
          <w:lang w:val="hy-AM"/>
        </w:rPr>
        <w:t xml:space="preserve"> նավակում թողնել </w:t>
      </w:r>
      <w:r w:rsidR="006F67B5">
        <w:rPr>
          <w:rFonts w:ascii="Sylfaen" w:hAnsi="Sylfaen"/>
          <w:sz w:val="24"/>
          <w:szCs w:val="24"/>
          <w:lang w:val="hy-AM"/>
        </w:rPr>
        <w:t xml:space="preserve">միայն </w:t>
      </w:r>
      <w:r w:rsidRPr="00411592">
        <w:rPr>
          <w:rFonts w:ascii="Sylfaen" w:hAnsi="Sylfaen"/>
          <w:sz w:val="24"/>
          <w:szCs w:val="24"/>
          <w:lang w:val="hy-AM"/>
        </w:rPr>
        <w:t xml:space="preserve">այն </w:t>
      </w:r>
      <w:r w:rsidRPr="00411592">
        <w:rPr>
          <w:rFonts w:ascii="Sylfaen" w:hAnsi="Sylfaen"/>
          <w:sz w:val="24"/>
          <w:szCs w:val="24"/>
          <w:lang w:val="hy-AM"/>
        </w:rPr>
        <w:lastRenderedPageBreak/>
        <w:t>պարկերը, որոնց վրա ամրացված բառերն</w:t>
      </w:r>
      <w:r w:rsidRPr="00411592">
        <w:rPr>
          <w:rFonts w:ascii="Sylfaen" w:hAnsi="Sylfaen"/>
          <w:sz w:val="24"/>
          <w:szCs w:val="24"/>
          <w:lang w:val="hy-AM"/>
        </w:rPr>
        <w:br/>
        <w:t>արտահայտում</w:t>
      </w:r>
      <w:r w:rsidR="006A0471" w:rsidRPr="006A0471">
        <w:rPr>
          <w:rFonts w:ascii="Sylfaen" w:hAnsi="Sylfaen"/>
          <w:sz w:val="24"/>
          <w:szCs w:val="24"/>
          <w:lang w:val="hy-AM"/>
        </w:rPr>
        <w:t xml:space="preserve"> </w:t>
      </w:r>
      <w:r w:rsidRPr="00411592">
        <w:rPr>
          <w:rFonts w:ascii="Sylfaen" w:hAnsi="Sylfaen"/>
          <w:sz w:val="24"/>
          <w:szCs w:val="24"/>
          <w:lang w:val="hy-AM"/>
        </w:rPr>
        <w:t>են</w:t>
      </w:r>
      <w:r w:rsidR="006A0471" w:rsidRPr="006A0471">
        <w:rPr>
          <w:rFonts w:ascii="Sylfaen" w:hAnsi="Sylfaen"/>
          <w:sz w:val="24"/>
          <w:szCs w:val="24"/>
          <w:lang w:val="hy-AM"/>
        </w:rPr>
        <w:t xml:space="preserve"> </w:t>
      </w:r>
      <w:r w:rsidRPr="00411592">
        <w:rPr>
          <w:rFonts w:ascii="Sylfaen" w:hAnsi="Sylfaen"/>
          <w:sz w:val="24"/>
          <w:szCs w:val="24"/>
          <w:lang w:val="hy-AM"/>
        </w:rPr>
        <w:t>սկզբնական նախադասության գլխավոր, հիմնական միտքը:</w:t>
      </w:r>
    </w:p>
    <w:p w14:paraId="65F600E7" w14:textId="6ADE0C04" w:rsidR="006F67B5" w:rsidRDefault="006A0471" w:rsidP="00411592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D572354" wp14:editId="278D17FD">
            <wp:simplePos x="0" y="0"/>
            <wp:positionH relativeFrom="column">
              <wp:posOffset>3434080</wp:posOffset>
            </wp:positionH>
            <wp:positionV relativeFrom="paragraph">
              <wp:posOffset>13970</wp:posOffset>
            </wp:positionV>
            <wp:extent cx="2533015" cy="1899920"/>
            <wp:effectExtent l="0" t="0" r="635" b="508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7B5">
        <w:rPr>
          <w:rFonts w:ascii="Sylfaen" w:hAnsi="Sylfaen"/>
          <w:sz w:val="24"/>
          <w:szCs w:val="24"/>
          <w:lang w:val="hy-AM"/>
        </w:rPr>
        <w:t>Բ</w:t>
      </w:r>
      <w:r w:rsidR="00411592" w:rsidRPr="00411592">
        <w:rPr>
          <w:rFonts w:ascii="Sylfaen" w:hAnsi="Sylfaen"/>
          <w:sz w:val="24"/>
          <w:szCs w:val="24"/>
          <w:lang w:val="hy-AM"/>
        </w:rPr>
        <w:t>եռնակիրները պետք է տեղ հասցնեն «Երեխաները խաղում էին և ընթացքում ծափահարում իրենց ընկերներին»: Վերջում նավակում մնում են այն</w:t>
      </w:r>
      <w:r w:rsidR="00411592" w:rsidRPr="00411592">
        <w:rPr>
          <w:rFonts w:ascii="Sylfaen" w:hAnsi="Sylfaen"/>
          <w:sz w:val="24"/>
          <w:szCs w:val="24"/>
          <w:lang w:val="hy-AM"/>
        </w:rPr>
        <w:br/>
        <w:t>պարկերը, որոնց վրա ամրացված են «խաղում» և «ծափահարում» բառերը, քանի</w:t>
      </w:r>
      <w:r w:rsidR="00411592" w:rsidRPr="00411592">
        <w:rPr>
          <w:rFonts w:ascii="Sylfaen" w:hAnsi="Sylfaen"/>
          <w:sz w:val="24"/>
          <w:szCs w:val="24"/>
          <w:lang w:val="hy-AM"/>
        </w:rPr>
        <w:br/>
        <w:t xml:space="preserve">որ այդ բառերով կարելի է արտահայտել նախադասության գլխավոր միտքը: </w:t>
      </w:r>
    </w:p>
    <w:p w14:paraId="171370D8" w14:textId="7F49A428" w:rsidR="00D826BB" w:rsidRDefault="00411592" w:rsidP="00D826BB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11592">
        <w:rPr>
          <w:rFonts w:ascii="Sylfaen" w:hAnsi="Sylfaen"/>
          <w:sz w:val="24"/>
          <w:szCs w:val="24"/>
          <w:lang w:val="hy-AM"/>
        </w:rPr>
        <w:t>Վերջում աշակերտների ուշադրությունը հրավիրվ</w:t>
      </w:r>
      <w:r w:rsidR="006F67B5">
        <w:rPr>
          <w:rFonts w:ascii="Sylfaen" w:hAnsi="Sylfaen"/>
          <w:sz w:val="24"/>
          <w:szCs w:val="24"/>
          <w:lang w:val="hy-AM"/>
        </w:rPr>
        <w:t>եց</w:t>
      </w:r>
      <w:r w:rsidRPr="00411592">
        <w:rPr>
          <w:rFonts w:ascii="Sylfaen" w:hAnsi="Sylfaen"/>
          <w:sz w:val="24"/>
          <w:szCs w:val="24"/>
          <w:lang w:val="hy-AM"/>
        </w:rPr>
        <w:t xml:space="preserve"> այն հանգամանքին, որ նախադասության հիմնական միտքն արտահայտող բառերը ենթական և ստորոգյալն են, և միայն դրանցով կազմված նախադասությունը կոչվում է պարզ համառոտ նախադասություն:</w:t>
      </w:r>
      <w:r w:rsidR="00D826BB">
        <w:rPr>
          <w:rFonts w:ascii="Sylfaen" w:hAnsi="Sylfaen"/>
          <w:sz w:val="24"/>
          <w:szCs w:val="24"/>
          <w:lang w:val="hy-AM"/>
        </w:rPr>
        <w:t xml:space="preserve"> </w:t>
      </w:r>
    </w:p>
    <w:p w14:paraId="0004C40A" w14:textId="472B8D57" w:rsidR="00DB5BB5" w:rsidRDefault="006A0471" w:rsidP="00D826BB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66E81765" wp14:editId="013FABE9">
            <wp:simplePos x="0" y="0"/>
            <wp:positionH relativeFrom="margin">
              <wp:posOffset>2958465</wp:posOffset>
            </wp:positionH>
            <wp:positionV relativeFrom="paragraph">
              <wp:posOffset>9525</wp:posOffset>
            </wp:positionV>
            <wp:extent cx="2568597" cy="1926590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641" cy="1926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BB5">
        <w:rPr>
          <w:rFonts w:ascii="Sylfaen" w:hAnsi="Sylfaen"/>
          <w:noProof/>
          <w:sz w:val="24"/>
          <w:szCs w:val="24"/>
          <w:lang w:val="en-GB" w:eastAsia="en-GB"/>
        </w:rPr>
        <w:drawing>
          <wp:inline distT="0" distB="0" distL="0" distR="0" wp14:anchorId="389C4AC0" wp14:editId="75563140">
            <wp:extent cx="2625332" cy="196913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3560" cy="197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B19BF" w14:textId="4321F4CC" w:rsidR="00D826BB" w:rsidRPr="00D826BB" w:rsidRDefault="00CD7F43" w:rsidP="00D826BB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1C2AE6">
        <w:rPr>
          <w:rFonts w:ascii="Sylfaen" w:hAnsi="Sylfaen"/>
          <w:sz w:val="24"/>
          <w:szCs w:val="24"/>
          <w:lang w:val="hy-AM"/>
        </w:rPr>
        <w:t xml:space="preserve">Հետազոտության արդյունքները ցույց տվեցին, </w:t>
      </w:r>
      <w:r w:rsidR="005A249E">
        <w:rPr>
          <w:rFonts w:ascii="Sylfaen" w:hAnsi="Sylfaen"/>
          <w:sz w:val="24"/>
          <w:szCs w:val="24"/>
          <w:lang w:val="hy-AM"/>
        </w:rPr>
        <w:t>որ պ</w:t>
      </w:r>
      <w:r w:rsidR="00D826BB" w:rsidRPr="00D826BB">
        <w:rPr>
          <w:rFonts w:ascii="Sylfaen" w:hAnsi="Sylfaen"/>
          <w:sz w:val="24"/>
          <w:szCs w:val="24"/>
          <w:lang w:val="hy-AM"/>
        </w:rPr>
        <w:t>ետք է ստեղծել</w:t>
      </w:r>
      <w:r w:rsidR="00D826BB"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այնպիսի</w:t>
      </w:r>
      <w:r w:rsidR="00D826BB"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միջավայր,</w:t>
      </w:r>
      <w:r w:rsidR="00D826BB"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որտեղ</w:t>
      </w:r>
      <w:r w:rsidR="00D826BB"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կզարգանան</w:t>
      </w:r>
      <w:r w:rsidR="00D826BB"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դպրոցականի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ինքնուրույնությունը,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որն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էլ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պիտի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հիմք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հանդիսանա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երեխայի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«ես»-</w:t>
      </w:r>
      <w:r w:rsidR="005A249E">
        <w:rPr>
          <w:rFonts w:ascii="Sylfaen" w:hAnsi="Sylfaen"/>
          <w:sz w:val="24"/>
          <w:szCs w:val="24"/>
          <w:lang w:val="hy-AM"/>
        </w:rPr>
        <w:t xml:space="preserve">ի </w:t>
      </w:r>
      <w:r w:rsidR="00D826BB" w:rsidRPr="00D826BB">
        <w:rPr>
          <w:rFonts w:ascii="Sylfaen" w:hAnsi="Sylfaen"/>
          <w:sz w:val="24"/>
          <w:szCs w:val="24"/>
          <w:lang w:val="hy-AM"/>
        </w:rPr>
        <w:t>հետագա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ամրացմանն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կայունացմանը:</w:t>
      </w:r>
      <w:r w:rsidR="00D826BB"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Այս տարիքից պետք է ակտիվորեն զարգացնել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երեխայի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համարձակ</w:t>
      </w:r>
      <w:r w:rsidR="005A249E"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ստեղծա</w:t>
      </w:r>
      <w:r w:rsidR="005A249E">
        <w:rPr>
          <w:rFonts w:ascii="Sylfaen" w:hAnsi="Sylfaen"/>
          <w:sz w:val="24"/>
          <w:szCs w:val="24"/>
          <w:lang w:val="hy-AM"/>
        </w:rPr>
        <w:t>րար</w:t>
      </w:r>
      <w:r w:rsidR="00D826BB" w:rsidRPr="00D826BB">
        <w:rPr>
          <w:rFonts w:ascii="Sylfaen" w:hAnsi="Sylfaen"/>
          <w:sz w:val="24"/>
          <w:szCs w:val="24"/>
          <w:lang w:val="hy-AM"/>
        </w:rPr>
        <w:t>ությունն</w:t>
      </w:r>
      <w:r w:rsidR="006A0471" w:rsidRPr="006A0471"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ու երևակայություն</w:t>
      </w:r>
      <w:r w:rsidR="005A249E">
        <w:rPr>
          <w:rFonts w:ascii="Sylfaen" w:hAnsi="Sylfaen"/>
          <w:sz w:val="24"/>
          <w:szCs w:val="24"/>
          <w:lang w:val="hy-AM"/>
        </w:rPr>
        <w:t>ը</w:t>
      </w:r>
      <w:r w:rsidR="00D826BB" w:rsidRPr="00D826BB">
        <w:rPr>
          <w:rFonts w:ascii="Sylfaen" w:hAnsi="Sylfaen"/>
          <w:sz w:val="24"/>
          <w:szCs w:val="24"/>
          <w:lang w:val="hy-AM"/>
        </w:rPr>
        <w:t>, ուշադրությունն ու տրամաբանությունը:</w:t>
      </w:r>
      <w:r w:rsidR="005A249E"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Այս տարիքում երեխաները հիմնականում ընկալում են զգայարանների   միջոցով, ուստի կարելի է  կազմակերպել այնպիսի խաղեր, որ լինեն տեսողական, զգայական,</w:t>
      </w:r>
      <w:r w:rsidR="006A7551"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դիդակտիկ:</w:t>
      </w:r>
      <w:r w:rsidR="006A7551"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Բայց չմոռանանք նաև, որ խաղը կարող է լինել ուսումնական գործունեության գլխավոր բաղկացուցիչ մաս: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="00D826BB" w:rsidRPr="00D826BB">
        <w:rPr>
          <w:rFonts w:ascii="Sylfaen" w:hAnsi="Sylfaen"/>
          <w:sz w:val="24"/>
          <w:szCs w:val="24"/>
          <w:lang w:val="hy-AM"/>
        </w:rPr>
        <w:t>Խաղի նպատակը պետք է լինի ամրապնդել երեխայի</w:t>
      </w:r>
      <w:r>
        <w:rPr>
          <w:sz w:val="24"/>
          <w:szCs w:val="24"/>
          <w:lang w:val="hy-AM"/>
        </w:rPr>
        <w:t>․</w:t>
      </w:r>
      <w:r w:rsidR="00D826BB" w:rsidRPr="00D826BB">
        <w:rPr>
          <w:rFonts w:ascii="Sylfaen" w:hAnsi="Sylfaen"/>
          <w:sz w:val="24"/>
          <w:szCs w:val="24"/>
          <w:lang w:val="hy-AM"/>
        </w:rPr>
        <w:t>        </w:t>
      </w:r>
    </w:p>
    <w:p w14:paraId="32B77547" w14:textId="4DA56245" w:rsidR="00D826BB" w:rsidRPr="00CD7F43" w:rsidRDefault="00D826BB" w:rsidP="00CD7F43">
      <w:pPr>
        <w:pStyle w:val="ab"/>
        <w:numPr>
          <w:ilvl w:val="0"/>
          <w:numId w:val="29"/>
        </w:numPr>
        <w:spacing w:line="360" w:lineRule="auto"/>
        <w:jc w:val="both"/>
        <w:rPr>
          <w:rFonts w:ascii="Sylfaen" w:hAnsi="Sylfaen"/>
          <w:sz w:val="24"/>
          <w:szCs w:val="24"/>
        </w:rPr>
      </w:pPr>
      <w:proofErr w:type="spellStart"/>
      <w:r w:rsidRPr="00CD7F43">
        <w:rPr>
          <w:rFonts w:ascii="Sylfaen" w:hAnsi="Sylfaen"/>
          <w:sz w:val="24"/>
          <w:szCs w:val="24"/>
        </w:rPr>
        <w:lastRenderedPageBreak/>
        <w:t>հիշողությունը</w:t>
      </w:r>
      <w:proofErr w:type="spellEnd"/>
    </w:p>
    <w:p w14:paraId="431AE3CF" w14:textId="27D68B07" w:rsidR="00D826BB" w:rsidRPr="00CD7F43" w:rsidRDefault="00D826BB" w:rsidP="00CD7F43">
      <w:pPr>
        <w:pStyle w:val="ab"/>
        <w:numPr>
          <w:ilvl w:val="0"/>
          <w:numId w:val="29"/>
        </w:numPr>
        <w:spacing w:line="360" w:lineRule="auto"/>
        <w:jc w:val="both"/>
        <w:rPr>
          <w:rFonts w:ascii="Sylfaen" w:hAnsi="Sylfaen"/>
          <w:sz w:val="24"/>
          <w:szCs w:val="24"/>
        </w:rPr>
      </w:pPr>
      <w:proofErr w:type="spellStart"/>
      <w:r w:rsidRPr="00CD7F43">
        <w:rPr>
          <w:rFonts w:ascii="Sylfaen" w:hAnsi="Sylfaen"/>
          <w:sz w:val="24"/>
          <w:szCs w:val="24"/>
        </w:rPr>
        <w:t>ուշադրությունը</w:t>
      </w:r>
      <w:proofErr w:type="spellEnd"/>
    </w:p>
    <w:p w14:paraId="79A24CD2" w14:textId="4244151D" w:rsidR="00D826BB" w:rsidRPr="00CD7F43" w:rsidRDefault="00D826BB" w:rsidP="00CD7F43">
      <w:pPr>
        <w:pStyle w:val="ab"/>
        <w:numPr>
          <w:ilvl w:val="0"/>
          <w:numId w:val="29"/>
        </w:numPr>
        <w:spacing w:line="360" w:lineRule="auto"/>
        <w:jc w:val="both"/>
        <w:rPr>
          <w:rFonts w:ascii="Sylfaen" w:hAnsi="Sylfaen"/>
          <w:sz w:val="24"/>
          <w:szCs w:val="24"/>
        </w:rPr>
      </w:pPr>
      <w:proofErr w:type="spellStart"/>
      <w:r w:rsidRPr="00CD7F43">
        <w:rPr>
          <w:rFonts w:ascii="Sylfaen" w:hAnsi="Sylfaen"/>
          <w:sz w:val="24"/>
          <w:szCs w:val="24"/>
        </w:rPr>
        <w:t>մտածողությունը</w:t>
      </w:r>
      <w:proofErr w:type="spellEnd"/>
    </w:p>
    <w:p w14:paraId="6269FF36" w14:textId="4C3084FA" w:rsidR="00D826BB" w:rsidRPr="00CD7F43" w:rsidRDefault="00D826BB" w:rsidP="00CD7F43">
      <w:pPr>
        <w:pStyle w:val="ab"/>
        <w:numPr>
          <w:ilvl w:val="0"/>
          <w:numId w:val="29"/>
        </w:numPr>
        <w:spacing w:line="360" w:lineRule="auto"/>
        <w:jc w:val="both"/>
        <w:rPr>
          <w:rFonts w:ascii="Sylfaen" w:hAnsi="Sylfaen"/>
          <w:sz w:val="24"/>
          <w:szCs w:val="24"/>
        </w:rPr>
      </w:pPr>
      <w:proofErr w:type="spellStart"/>
      <w:r w:rsidRPr="00CD7F43">
        <w:rPr>
          <w:rFonts w:ascii="Sylfaen" w:hAnsi="Sylfaen"/>
          <w:sz w:val="24"/>
          <w:szCs w:val="24"/>
        </w:rPr>
        <w:t>երևակայությունը</w:t>
      </w:r>
      <w:proofErr w:type="spellEnd"/>
      <w:r w:rsidR="00CD7F43">
        <w:rPr>
          <w:rFonts w:ascii="Sylfaen" w:hAnsi="Sylfaen"/>
          <w:sz w:val="24"/>
          <w:szCs w:val="24"/>
          <w:lang w:val="hy-AM"/>
        </w:rPr>
        <w:t>,</w:t>
      </w:r>
    </w:p>
    <w:p w14:paraId="17709C40" w14:textId="77777777" w:rsidR="00D826BB" w:rsidRPr="00D826BB" w:rsidRDefault="00D826BB" w:rsidP="00CD7F43">
      <w:pPr>
        <w:spacing w:line="360" w:lineRule="auto"/>
        <w:jc w:val="both"/>
        <w:rPr>
          <w:rFonts w:ascii="Sylfaen" w:hAnsi="Sylfaen"/>
          <w:sz w:val="24"/>
          <w:szCs w:val="24"/>
        </w:rPr>
      </w:pPr>
      <w:proofErr w:type="spellStart"/>
      <w:r w:rsidRPr="00D826BB">
        <w:rPr>
          <w:rFonts w:ascii="Sylfaen" w:hAnsi="Sylfaen"/>
          <w:sz w:val="24"/>
          <w:szCs w:val="24"/>
        </w:rPr>
        <w:t>քանի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որ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proofErr w:type="gramStart"/>
      <w:r w:rsidRPr="00D826BB">
        <w:rPr>
          <w:rFonts w:ascii="Sylfaen" w:hAnsi="Sylfaen"/>
          <w:sz w:val="24"/>
          <w:szCs w:val="24"/>
        </w:rPr>
        <w:t>առանց</w:t>
      </w:r>
      <w:proofErr w:type="spellEnd"/>
      <w:r w:rsidRPr="00D826BB">
        <w:rPr>
          <w:rFonts w:ascii="Sylfaen" w:hAnsi="Sylfaen"/>
          <w:sz w:val="24"/>
          <w:szCs w:val="24"/>
        </w:rPr>
        <w:t xml:space="preserve">  </w:t>
      </w:r>
      <w:proofErr w:type="spellStart"/>
      <w:r w:rsidRPr="00D826BB">
        <w:rPr>
          <w:rFonts w:ascii="Sylfaen" w:hAnsi="Sylfaen"/>
          <w:sz w:val="24"/>
          <w:szCs w:val="24"/>
        </w:rPr>
        <w:t>այդ</w:t>
      </w:r>
      <w:proofErr w:type="spellEnd"/>
      <w:proofErr w:type="gram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հատկանիշների</w:t>
      </w:r>
      <w:proofErr w:type="spellEnd"/>
      <w:r w:rsidRPr="00D826BB">
        <w:rPr>
          <w:rFonts w:ascii="Sylfaen" w:hAnsi="Sylfaen"/>
          <w:sz w:val="24"/>
          <w:szCs w:val="24"/>
        </w:rPr>
        <w:t xml:space="preserve">  </w:t>
      </w:r>
      <w:proofErr w:type="spellStart"/>
      <w:r w:rsidRPr="00D826BB">
        <w:rPr>
          <w:rFonts w:ascii="Sylfaen" w:hAnsi="Sylfaen"/>
          <w:sz w:val="24"/>
          <w:szCs w:val="24"/>
        </w:rPr>
        <w:t>անհավատալի</w:t>
      </w:r>
      <w:proofErr w:type="spellEnd"/>
      <w:r w:rsidRPr="00D826BB">
        <w:rPr>
          <w:rFonts w:ascii="Sylfaen" w:hAnsi="Sylfaen"/>
          <w:sz w:val="24"/>
          <w:szCs w:val="24"/>
        </w:rPr>
        <w:t xml:space="preserve"> է </w:t>
      </w:r>
      <w:proofErr w:type="spellStart"/>
      <w:r w:rsidRPr="00D826BB">
        <w:rPr>
          <w:rFonts w:ascii="Sylfaen" w:hAnsi="Sylfaen"/>
          <w:sz w:val="24"/>
          <w:szCs w:val="24"/>
        </w:rPr>
        <w:t>երեխային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ամբողջովին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զարգացնել</w:t>
      </w:r>
      <w:proofErr w:type="spellEnd"/>
      <w:r w:rsidRPr="00D826BB">
        <w:rPr>
          <w:rFonts w:ascii="Sylfaen" w:hAnsi="Sylfaen"/>
          <w:sz w:val="24"/>
          <w:szCs w:val="24"/>
        </w:rPr>
        <w:t>:</w:t>
      </w:r>
    </w:p>
    <w:p w14:paraId="67BE32EE" w14:textId="77777777" w:rsidR="006A7551" w:rsidRDefault="00D826BB" w:rsidP="00D826BB">
      <w:pPr>
        <w:spacing w:line="360" w:lineRule="auto"/>
        <w:ind w:firstLine="284"/>
        <w:jc w:val="both"/>
        <w:rPr>
          <w:rFonts w:ascii="Sylfaen" w:hAnsi="Sylfaen"/>
          <w:sz w:val="24"/>
          <w:szCs w:val="24"/>
        </w:rPr>
      </w:pPr>
      <w:proofErr w:type="spellStart"/>
      <w:r w:rsidRPr="00D826BB">
        <w:rPr>
          <w:rFonts w:ascii="Sylfaen" w:hAnsi="Sylfaen"/>
          <w:sz w:val="24"/>
          <w:szCs w:val="24"/>
        </w:rPr>
        <w:t>Կյանքում</w:t>
      </w:r>
      <w:proofErr w:type="spellEnd"/>
      <w:r w:rsidR="00CD7F43">
        <w:rPr>
          <w:rFonts w:ascii="Sylfaen" w:hAnsi="Sylfaen"/>
          <w:sz w:val="24"/>
          <w:szCs w:val="24"/>
          <w:lang w:val="hy-AM"/>
        </w:rPr>
        <w:t xml:space="preserve"> ա</w:t>
      </w:r>
      <w:proofErr w:type="spellStart"/>
      <w:r w:rsidRPr="00D826BB">
        <w:rPr>
          <w:rFonts w:ascii="Sylfaen" w:hAnsi="Sylfaen"/>
          <w:sz w:val="24"/>
          <w:szCs w:val="24"/>
        </w:rPr>
        <w:t>մեն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բանի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r w:rsidR="006A7551">
        <w:rPr>
          <w:rFonts w:ascii="Sylfaen" w:hAnsi="Sylfaen"/>
          <w:sz w:val="24"/>
          <w:szCs w:val="24"/>
          <w:lang w:val="hy-AM"/>
        </w:rPr>
        <w:t>երեխան</w:t>
      </w:r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խաղով</w:t>
      </w:r>
      <w:proofErr w:type="spellEnd"/>
      <w:r w:rsidRPr="00D826BB">
        <w:rPr>
          <w:rFonts w:ascii="Sylfaen" w:hAnsi="Sylfaen"/>
          <w:sz w:val="24"/>
          <w:szCs w:val="24"/>
        </w:rPr>
        <w:t xml:space="preserve"> է </w:t>
      </w:r>
      <w:proofErr w:type="spellStart"/>
      <w:r w:rsidRPr="00D826BB">
        <w:rPr>
          <w:rFonts w:ascii="Sylfaen" w:hAnsi="Sylfaen"/>
          <w:sz w:val="24"/>
          <w:szCs w:val="24"/>
        </w:rPr>
        <w:t>մոտենում</w:t>
      </w:r>
      <w:proofErr w:type="spellEnd"/>
      <w:r w:rsidRPr="00D826BB">
        <w:rPr>
          <w:rFonts w:ascii="Sylfaen" w:hAnsi="Sylfaen"/>
          <w:sz w:val="24"/>
          <w:szCs w:val="24"/>
        </w:rPr>
        <w:t xml:space="preserve">, </w:t>
      </w:r>
      <w:proofErr w:type="spellStart"/>
      <w:r w:rsidRPr="00D826BB">
        <w:rPr>
          <w:rFonts w:ascii="Sylfaen" w:hAnsi="Sylfaen"/>
          <w:sz w:val="24"/>
          <w:szCs w:val="24"/>
        </w:rPr>
        <w:t>դա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նրա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ձևն</w:t>
      </w:r>
      <w:proofErr w:type="spellEnd"/>
      <w:r w:rsidRPr="00D826BB">
        <w:rPr>
          <w:rFonts w:ascii="Sylfaen" w:hAnsi="Sylfaen"/>
          <w:sz w:val="24"/>
          <w:szCs w:val="24"/>
        </w:rPr>
        <w:t xml:space="preserve"> է, </w:t>
      </w:r>
      <w:proofErr w:type="spellStart"/>
      <w:r w:rsidRPr="00D826BB">
        <w:rPr>
          <w:rFonts w:ascii="Sylfaen" w:hAnsi="Sylfaen"/>
          <w:sz w:val="24"/>
          <w:szCs w:val="24"/>
        </w:rPr>
        <w:t>նրա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մեթոդն</w:t>
      </w:r>
      <w:proofErr w:type="spellEnd"/>
      <w:r w:rsidRPr="00D826BB">
        <w:rPr>
          <w:rFonts w:ascii="Sylfaen" w:hAnsi="Sylfaen"/>
          <w:sz w:val="24"/>
          <w:szCs w:val="24"/>
        </w:rPr>
        <w:t xml:space="preserve"> է: </w:t>
      </w:r>
      <w:proofErr w:type="spellStart"/>
      <w:r w:rsidRPr="00D826BB">
        <w:rPr>
          <w:rFonts w:ascii="Sylfaen" w:hAnsi="Sylfaen"/>
          <w:sz w:val="24"/>
          <w:szCs w:val="24"/>
        </w:rPr>
        <w:t>Եվ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ամեն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բան</w:t>
      </w:r>
      <w:proofErr w:type="spellEnd"/>
      <w:r w:rsidRPr="00D826BB">
        <w:rPr>
          <w:rFonts w:ascii="Sylfaen" w:hAnsi="Sylfaen"/>
          <w:sz w:val="24"/>
          <w:szCs w:val="24"/>
        </w:rPr>
        <w:t>,</w:t>
      </w:r>
      <w:r w:rsidR="00CD7F43">
        <w:rPr>
          <w:rFonts w:ascii="Sylfaen" w:hAnsi="Sylfaen"/>
          <w:sz w:val="24"/>
          <w:szCs w:val="24"/>
          <w:lang w:val="hy-AM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ինչ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որ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նրան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տրվում</w:t>
      </w:r>
      <w:proofErr w:type="spellEnd"/>
      <w:r w:rsidRPr="00D826BB">
        <w:rPr>
          <w:rFonts w:ascii="Sylfaen" w:hAnsi="Sylfaen"/>
          <w:sz w:val="24"/>
          <w:szCs w:val="24"/>
        </w:rPr>
        <w:t xml:space="preserve"> է </w:t>
      </w:r>
      <w:proofErr w:type="spellStart"/>
      <w:r w:rsidRPr="00D826BB">
        <w:rPr>
          <w:rFonts w:ascii="Sylfaen" w:hAnsi="Sylfaen"/>
          <w:sz w:val="24"/>
          <w:szCs w:val="24"/>
        </w:rPr>
        <w:t>խաղով</w:t>
      </w:r>
      <w:proofErr w:type="spellEnd"/>
      <w:r w:rsidRPr="00D826BB">
        <w:rPr>
          <w:rFonts w:ascii="Sylfaen" w:hAnsi="Sylfaen"/>
          <w:sz w:val="24"/>
          <w:szCs w:val="24"/>
        </w:rPr>
        <w:t xml:space="preserve">, </w:t>
      </w:r>
      <w:proofErr w:type="spellStart"/>
      <w:r w:rsidRPr="00D826BB">
        <w:rPr>
          <w:rFonts w:ascii="Sylfaen" w:hAnsi="Sylfaen"/>
          <w:sz w:val="24"/>
          <w:szCs w:val="24"/>
        </w:rPr>
        <w:t>ուրախությունով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ընդունում</w:t>
      </w:r>
      <w:proofErr w:type="spellEnd"/>
      <w:r w:rsidRPr="00D826BB">
        <w:rPr>
          <w:rFonts w:ascii="Sylfaen" w:hAnsi="Sylfaen"/>
          <w:sz w:val="24"/>
          <w:szCs w:val="24"/>
        </w:rPr>
        <w:t xml:space="preserve"> է, </w:t>
      </w:r>
      <w:proofErr w:type="spellStart"/>
      <w:r w:rsidRPr="00D826BB">
        <w:rPr>
          <w:rFonts w:ascii="Sylfaen" w:hAnsi="Sylfaen"/>
          <w:sz w:val="24"/>
          <w:szCs w:val="24"/>
        </w:rPr>
        <w:t>հեշտ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էլ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յուրացնում</w:t>
      </w:r>
      <w:proofErr w:type="spellEnd"/>
      <w:r w:rsidRPr="00D826BB">
        <w:rPr>
          <w:rFonts w:ascii="Sylfaen" w:hAnsi="Sylfaen"/>
          <w:sz w:val="24"/>
          <w:szCs w:val="24"/>
        </w:rPr>
        <w:t>՝</w:t>
      </w:r>
      <w:r w:rsidR="006A7551">
        <w:rPr>
          <w:rFonts w:ascii="Sylfaen" w:hAnsi="Sylfaen"/>
          <w:sz w:val="24"/>
          <w:szCs w:val="24"/>
          <w:lang w:val="hy-AM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առանց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ձանձրանալու</w:t>
      </w:r>
      <w:proofErr w:type="spellEnd"/>
      <w:r w:rsidRPr="00D826BB">
        <w:rPr>
          <w:rFonts w:ascii="Sylfaen" w:hAnsi="Sylfaen"/>
          <w:sz w:val="24"/>
          <w:szCs w:val="24"/>
        </w:rPr>
        <w:t xml:space="preserve">, </w:t>
      </w:r>
      <w:proofErr w:type="spellStart"/>
      <w:r w:rsidRPr="00D826BB">
        <w:rPr>
          <w:rFonts w:ascii="Sylfaen" w:hAnsi="Sylfaen"/>
          <w:sz w:val="24"/>
          <w:szCs w:val="24"/>
        </w:rPr>
        <w:t>առանց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հոգնելու</w:t>
      </w:r>
      <w:proofErr w:type="spellEnd"/>
      <w:r w:rsidRPr="00D826BB">
        <w:rPr>
          <w:rFonts w:ascii="Sylfaen" w:hAnsi="Sylfaen"/>
          <w:sz w:val="24"/>
          <w:szCs w:val="24"/>
        </w:rPr>
        <w:t xml:space="preserve">: </w:t>
      </w:r>
    </w:p>
    <w:p w14:paraId="5B222236" w14:textId="3DD9C27E" w:rsidR="00CD7F43" w:rsidRDefault="00D826BB" w:rsidP="00D826BB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proofErr w:type="spellStart"/>
      <w:r w:rsidRPr="00D826BB">
        <w:rPr>
          <w:rFonts w:ascii="Sylfaen" w:hAnsi="Sylfaen"/>
          <w:sz w:val="24"/>
          <w:szCs w:val="24"/>
        </w:rPr>
        <w:t>Հենց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այդ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նպատակով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էլ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տարրական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դասարաններում</w:t>
      </w:r>
      <w:proofErr w:type="spellEnd"/>
      <w:r w:rsidRPr="00D826BB">
        <w:rPr>
          <w:rFonts w:ascii="Sylfaen" w:hAnsi="Sylfaen"/>
          <w:sz w:val="24"/>
          <w:szCs w:val="24"/>
        </w:rPr>
        <w:t xml:space="preserve"> (</w:t>
      </w:r>
      <w:proofErr w:type="spellStart"/>
      <w:r w:rsidRPr="00D826BB">
        <w:rPr>
          <w:rFonts w:ascii="Sylfaen" w:hAnsi="Sylfaen"/>
          <w:sz w:val="24"/>
          <w:szCs w:val="24"/>
        </w:rPr>
        <w:t>հատկապես</w:t>
      </w:r>
      <w:proofErr w:type="spellEnd"/>
      <w:r w:rsidRPr="00D826BB">
        <w:rPr>
          <w:rFonts w:ascii="Sylfaen" w:hAnsi="Sylfaen"/>
          <w:sz w:val="24"/>
          <w:szCs w:val="24"/>
        </w:rPr>
        <w:t xml:space="preserve">՝ </w:t>
      </w:r>
      <w:proofErr w:type="spellStart"/>
      <w:r w:rsidRPr="00D826BB">
        <w:rPr>
          <w:rFonts w:ascii="Sylfaen" w:hAnsi="Sylfaen"/>
          <w:sz w:val="24"/>
          <w:szCs w:val="24"/>
        </w:rPr>
        <w:t>առաջին</w:t>
      </w:r>
      <w:proofErr w:type="spellEnd"/>
      <w:r w:rsidRPr="00D826BB">
        <w:rPr>
          <w:rFonts w:ascii="Sylfaen" w:hAnsi="Sylfaen"/>
          <w:sz w:val="24"/>
          <w:szCs w:val="24"/>
        </w:rPr>
        <w:t xml:space="preserve">) </w:t>
      </w:r>
      <w:proofErr w:type="spellStart"/>
      <w:r w:rsidRPr="00D826BB">
        <w:rPr>
          <w:rFonts w:ascii="Sylfaen" w:hAnsi="Sylfaen"/>
          <w:sz w:val="24"/>
          <w:szCs w:val="24"/>
        </w:rPr>
        <w:t>հարկավոր</w:t>
      </w:r>
      <w:proofErr w:type="spellEnd"/>
      <w:r w:rsidRPr="00D826BB">
        <w:rPr>
          <w:rFonts w:ascii="Sylfaen" w:hAnsi="Sylfaen"/>
          <w:sz w:val="24"/>
          <w:szCs w:val="24"/>
        </w:rPr>
        <w:t xml:space="preserve"> է </w:t>
      </w:r>
      <w:proofErr w:type="spellStart"/>
      <w:r w:rsidRPr="00D826BB">
        <w:rPr>
          <w:rFonts w:ascii="Sylfaen" w:hAnsi="Sylfaen"/>
          <w:sz w:val="24"/>
          <w:szCs w:val="24"/>
        </w:rPr>
        <w:t>ավելի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շատ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կազմակերպել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ուսուցողական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խաղեր</w:t>
      </w:r>
      <w:proofErr w:type="spellEnd"/>
      <w:r w:rsidRPr="00D826BB">
        <w:rPr>
          <w:rFonts w:ascii="Sylfaen" w:hAnsi="Sylfaen"/>
          <w:sz w:val="24"/>
          <w:szCs w:val="24"/>
        </w:rPr>
        <w:t xml:space="preserve">: </w:t>
      </w:r>
      <w:proofErr w:type="spellStart"/>
      <w:r w:rsidRPr="00D826BB">
        <w:rPr>
          <w:rFonts w:ascii="Sylfaen" w:hAnsi="Sylfaen"/>
          <w:sz w:val="24"/>
          <w:szCs w:val="24"/>
        </w:rPr>
        <w:t>Ուսուցիչը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պետք</w:t>
      </w:r>
      <w:proofErr w:type="spellEnd"/>
      <w:r w:rsidRPr="00D826BB">
        <w:rPr>
          <w:rFonts w:ascii="Sylfaen" w:hAnsi="Sylfaen"/>
          <w:sz w:val="24"/>
          <w:szCs w:val="24"/>
        </w:rPr>
        <w:t xml:space="preserve"> է </w:t>
      </w:r>
      <w:proofErr w:type="spellStart"/>
      <w:r w:rsidRPr="00D826BB">
        <w:rPr>
          <w:rFonts w:ascii="Sylfaen" w:hAnsi="Sylfaen"/>
          <w:sz w:val="24"/>
          <w:szCs w:val="24"/>
        </w:rPr>
        <w:t>իմանա</w:t>
      </w:r>
      <w:proofErr w:type="spellEnd"/>
      <w:r w:rsidRPr="00D826BB">
        <w:rPr>
          <w:rFonts w:ascii="Sylfaen" w:hAnsi="Sylfaen"/>
          <w:sz w:val="24"/>
          <w:szCs w:val="24"/>
        </w:rPr>
        <w:t xml:space="preserve">, </w:t>
      </w:r>
      <w:proofErr w:type="spellStart"/>
      <w:r w:rsidRPr="00D826BB">
        <w:rPr>
          <w:rFonts w:ascii="Sylfaen" w:hAnsi="Sylfaen"/>
          <w:sz w:val="24"/>
          <w:szCs w:val="24"/>
        </w:rPr>
        <w:t>որ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խաղի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բովանդակությունը</w:t>
      </w:r>
      <w:proofErr w:type="spellEnd"/>
      <w:r w:rsidRPr="00D826BB">
        <w:rPr>
          <w:rFonts w:ascii="Sylfaen" w:hAnsi="Sylfaen"/>
          <w:sz w:val="24"/>
          <w:szCs w:val="24"/>
        </w:rPr>
        <w:t xml:space="preserve"> և </w:t>
      </w:r>
      <w:proofErr w:type="spellStart"/>
      <w:r w:rsidRPr="00D826BB">
        <w:rPr>
          <w:rFonts w:ascii="Sylfaen" w:hAnsi="Sylfaen"/>
          <w:sz w:val="24"/>
          <w:szCs w:val="24"/>
        </w:rPr>
        <w:t>կանոնները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պետք</w:t>
      </w:r>
      <w:proofErr w:type="spellEnd"/>
      <w:r w:rsidRPr="00D826BB">
        <w:rPr>
          <w:rFonts w:ascii="Sylfaen" w:hAnsi="Sylfaen"/>
          <w:sz w:val="24"/>
          <w:szCs w:val="24"/>
        </w:rPr>
        <w:t xml:space="preserve"> է </w:t>
      </w:r>
      <w:proofErr w:type="spellStart"/>
      <w:r w:rsidRPr="00D826BB">
        <w:rPr>
          <w:rFonts w:ascii="Sylfaen" w:hAnsi="Sylfaen"/>
          <w:sz w:val="24"/>
          <w:szCs w:val="24"/>
        </w:rPr>
        <w:t>հասկանալի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լինեն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երեխաներին</w:t>
      </w:r>
      <w:proofErr w:type="spellEnd"/>
      <w:r w:rsidRPr="00D826BB">
        <w:rPr>
          <w:rFonts w:ascii="Sylfaen" w:hAnsi="Sylfaen"/>
          <w:sz w:val="24"/>
          <w:szCs w:val="24"/>
        </w:rPr>
        <w:t xml:space="preserve">, </w:t>
      </w:r>
      <w:proofErr w:type="spellStart"/>
      <w:r w:rsidRPr="00D826BB">
        <w:rPr>
          <w:rFonts w:ascii="Sylfaen" w:hAnsi="Sylfaen"/>
          <w:sz w:val="24"/>
          <w:szCs w:val="24"/>
        </w:rPr>
        <w:t>խաղի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բովանդակությունը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պետք</w:t>
      </w:r>
      <w:proofErr w:type="spellEnd"/>
      <w:r w:rsidRPr="00D826BB">
        <w:rPr>
          <w:rFonts w:ascii="Sylfaen" w:hAnsi="Sylfaen"/>
          <w:sz w:val="24"/>
          <w:szCs w:val="24"/>
        </w:rPr>
        <w:t xml:space="preserve"> է </w:t>
      </w:r>
      <w:proofErr w:type="spellStart"/>
      <w:r w:rsidRPr="00D826BB">
        <w:rPr>
          <w:rFonts w:ascii="Sylfaen" w:hAnsi="Sylfaen"/>
          <w:sz w:val="24"/>
          <w:szCs w:val="24"/>
        </w:rPr>
        <w:t>համապատասխանի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աշակերտների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գիտելիքների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մակարդակին</w:t>
      </w:r>
      <w:proofErr w:type="spellEnd"/>
      <w:r w:rsidRPr="00D826BB">
        <w:rPr>
          <w:rFonts w:ascii="Sylfaen" w:hAnsi="Sylfaen"/>
          <w:sz w:val="24"/>
          <w:szCs w:val="24"/>
        </w:rPr>
        <w:t xml:space="preserve">, </w:t>
      </w:r>
      <w:proofErr w:type="spellStart"/>
      <w:r w:rsidRPr="00D826BB">
        <w:rPr>
          <w:rFonts w:ascii="Sylfaen" w:hAnsi="Sylfaen"/>
          <w:sz w:val="24"/>
          <w:szCs w:val="24"/>
        </w:rPr>
        <w:t>խաղերը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պետք</w:t>
      </w:r>
      <w:proofErr w:type="spellEnd"/>
      <w:r w:rsidRPr="00D826BB">
        <w:rPr>
          <w:rFonts w:ascii="Sylfaen" w:hAnsi="Sylfaen"/>
          <w:sz w:val="24"/>
          <w:szCs w:val="24"/>
        </w:rPr>
        <w:t xml:space="preserve"> է </w:t>
      </w:r>
      <w:proofErr w:type="spellStart"/>
      <w:r w:rsidRPr="00D826BB">
        <w:rPr>
          <w:rFonts w:ascii="Sylfaen" w:hAnsi="Sylfaen"/>
          <w:sz w:val="24"/>
          <w:szCs w:val="24"/>
        </w:rPr>
        <w:t>լինեն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կոնկրետ</w:t>
      </w:r>
      <w:proofErr w:type="spellEnd"/>
      <w:r w:rsidRPr="00D826BB">
        <w:rPr>
          <w:rFonts w:ascii="Sylfaen" w:hAnsi="Sylfaen"/>
          <w:sz w:val="24"/>
          <w:szCs w:val="24"/>
        </w:rPr>
        <w:t xml:space="preserve"> և </w:t>
      </w:r>
      <w:proofErr w:type="spellStart"/>
      <w:r w:rsidRPr="00D826BB">
        <w:rPr>
          <w:rFonts w:ascii="Sylfaen" w:hAnsi="Sylfaen"/>
          <w:sz w:val="24"/>
          <w:szCs w:val="24"/>
        </w:rPr>
        <w:t>նպատակային</w:t>
      </w:r>
      <w:proofErr w:type="spellEnd"/>
      <w:r w:rsidRPr="00D826BB">
        <w:rPr>
          <w:rFonts w:ascii="Sylfaen" w:hAnsi="Sylfaen"/>
          <w:sz w:val="24"/>
          <w:szCs w:val="24"/>
        </w:rPr>
        <w:t xml:space="preserve">, </w:t>
      </w:r>
      <w:proofErr w:type="spellStart"/>
      <w:r w:rsidRPr="00D826BB">
        <w:rPr>
          <w:rFonts w:ascii="Sylfaen" w:hAnsi="Sylfaen"/>
          <w:sz w:val="24"/>
          <w:szCs w:val="24"/>
        </w:rPr>
        <w:t>իսկ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դրանց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քանակն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ու</w:t>
      </w:r>
      <w:proofErr w:type="spellEnd"/>
      <w:r w:rsidR="00CD7F43">
        <w:rPr>
          <w:rFonts w:ascii="Sylfaen" w:hAnsi="Sylfaen"/>
          <w:sz w:val="24"/>
          <w:szCs w:val="24"/>
          <w:lang w:val="hy-AM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տևողությունը</w:t>
      </w:r>
      <w:proofErr w:type="spellEnd"/>
      <w:r w:rsidRPr="00D826BB">
        <w:rPr>
          <w:rFonts w:ascii="Sylfaen" w:hAnsi="Sylfaen"/>
          <w:sz w:val="24"/>
          <w:szCs w:val="24"/>
        </w:rPr>
        <w:t xml:space="preserve">՝ </w:t>
      </w:r>
      <w:proofErr w:type="spellStart"/>
      <w:r w:rsidRPr="00D826BB">
        <w:rPr>
          <w:rFonts w:ascii="Sylfaen" w:hAnsi="Sylfaen"/>
          <w:sz w:val="24"/>
          <w:szCs w:val="24"/>
        </w:rPr>
        <w:t>չափավոր</w:t>
      </w:r>
      <w:proofErr w:type="spellEnd"/>
      <w:r w:rsidRPr="00D826BB">
        <w:rPr>
          <w:rFonts w:ascii="Sylfaen" w:hAnsi="Sylfaen"/>
          <w:sz w:val="24"/>
          <w:szCs w:val="24"/>
        </w:rPr>
        <w:t xml:space="preserve">: </w:t>
      </w:r>
      <w:proofErr w:type="spellStart"/>
      <w:r w:rsidRPr="00D826BB">
        <w:rPr>
          <w:rFonts w:ascii="Sylfaen" w:hAnsi="Sylfaen"/>
          <w:sz w:val="24"/>
          <w:szCs w:val="24"/>
        </w:rPr>
        <w:t>Խաղը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պետք</w:t>
      </w:r>
      <w:proofErr w:type="spellEnd"/>
      <w:r w:rsidR="00CD7F43">
        <w:rPr>
          <w:rFonts w:ascii="Sylfaen" w:hAnsi="Sylfaen"/>
          <w:sz w:val="24"/>
          <w:szCs w:val="24"/>
          <w:lang w:val="hy-AM"/>
        </w:rPr>
        <w:t xml:space="preserve"> </w:t>
      </w:r>
      <w:r w:rsidRPr="00D826BB">
        <w:rPr>
          <w:rFonts w:ascii="Sylfaen" w:hAnsi="Sylfaen"/>
          <w:sz w:val="24"/>
          <w:szCs w:val="24"/>
        </w:rPr>
        <w:t>է</w:t>
      </w:r>
      <w:r w:rsidR="00CD7F43">
        <w:rPr>
          <w:rFonts w:ascii="Sylfaen" w:hAnsi="Sylfaen"/>
          <w:sz w:val="24"/>
          <w:szCs w:val="24"/>
          <w:lang w:val="hy-AM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նպաստի</w:t>
      </w:r>
      <w:proofErr w:type="spellEnd"/>
      <w:r w:rsidR="00CD7F43">
        <w:rPr>
          <w:rFonts w:ascii="Sylfaen" w:hAnsi="Sylfaen"/>
          <w:sz w:val="24"/>
          <w:szCs w:val="24"/>
          <w:lang w:val="hy-AM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գիտելիքների</w:t>
      </w:r>
      <w:proofErr w:type="spellEnd"/>
      <w:r w:rsidR="00CD7F43">
        <w:rPr>
          <w:rFonts w:ascii="Sylfaen" w:hAnsi="Sylfaen"/>
          <w:sz w:val="24"/>
          <w:szCs w:val="24"/>
          <w:lang w:val="hy-AM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հարստացմանը</w:t>
      </w:r>
      <w:proofErr w:type="spellEnd"/>
      <w:r w:rsidR="00CD7F43">
        <w:rPr>
          <w:rFonts w:ascii="Sylfaen" w:hAnsi="Sylfaen"/>
          <w:sz w:val="24"/>
          <w:szCs w:val="24"/>
          <w:lang w:val="hy-AM"/>
        </w:rPr>
        <w:t xml:space="preserve"> </w:t>
      </w:r>
      <w:r w:rsidRPr="00D826BB">
        <w:rPr>
          <w:rFonts w:ascii="Sylfaen" w:hAnsi="Sylfaen"/>
          <w:sz w:val="24"/>
          <w:szCs w:val="24"/>
        </w:rPr>
        <w:t xml:space="preserve">և </w:t>
      </w:r>
      <w:proofErr w:type="spellStart"/>
      <w:r w:rsidRPr="00D826BB">
        <w:rPr>
          <w:rFonts w:ascii="Sylfaen" w:hAnsi="Sylfaen"/>
          <w:sz w:val="24"/>
          <w:szCs w:val="24"/>
        </w:rPr>
        <w:t>հետաքրքրությունների</w:t>
      </w:r>
      <w:proofErr w:type="spellEnd"/>
      <w:r w:rsidRPr="00D826BB">
        <w:rPr>
          <w:rFonts w:ascii="Sylfaen" w:hAnsi="Sylfaen"/>
          <w:sz w:val="24"/>
          <w:szCs w:val="24"/>
        </w:rPr>
        <w:t xml:space="preserve"> </w:t>
      </w:r>
      <w:proofErr w:type="spellStart"/>
      <w:r w:rsidRPr="00D826BB">
        <w:rPr>
          <w:rFonts w:ascii="Sylfaen" w:hAnsi="Sylfaen"/>
          <w:sz w:val="24"/>
          <w:szCs w:val="24"/>
        </w:rPr>
        <w:t>ձևավորմանը</w:t>
      </w:r>
      <w:proofErr w:type="spellEnd"/>
      <w:r w:rsidRPr="00D826BB">
        <w:rPr>
          <w:rFonts w:ascii="Sylfaen" w:hAnsi="Sylfaen"/>
          <w:sz w:val="24"/>
          <w:szCs w:val="24"/>
        </w:rPr>
        <w:t>:</w:t>
      </w:r>
      <w:r w:rsidR="00CD7F43">
        <w:rPr>
          <w:rFonts w:ascii="Sylfaen" w:hAnsi="Sylfaen"/>
          <w:sz w:val="24"/>
          <w:szCs w:val="24"/>
          <w:lang w:val="hy-AM"/>
        </w:rPr>
        <w:t xml:space="preserve"> </w:t>
      </w:r>
    </w:p>
    <w:p w14:paraId="6A039FEC" w14:textId="2BFBE1DC" w:rsidR="00D826BB" w:rsidRPr="00CD7F43" w:rsidRDefault="00D826BB" w:rsidP="00D826BB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CD7F43">
        <w:rPr>
          <w:rFonts w:ascii="Sylfaen" w:hAnsi="Sylfaen"/>
          <w:sz w:val="24"/>
          <w:szCs w:val="24"/>
          <w:lang w:val="hy-AM"/>
        </w:rPr>
        <w:t>Խաղը</w:t>
      </w:r>
      <w:r w:rsidR="00CD7F43">
        <w:rPr>
          <w:rFonts w:ascii="Sylfaen" w:hAnsi="Sylfaen"/>
          <w:sz w:val="24"/>
          <w:szCs w:val="24"/>
          <w:lang w:val="hy-AM"/>
        </w:rPr>
        <w:t xml:space="preserve"> </w:t>
      </w:r>
      <w:r w:rsidRPr="00CD7F43">
        <w:rPr>
          <w:rFonts w:ascii="Sylfaen" w:hAnsi="Sylfaen"/>
          <w:sz w:val="24"/>
          <w:szCs w:val="24"/>
          <w:lang w:val="hy-AM"/>
        </w:rPr>
        <w:t>երեխայի</w:t>
      </w:r>
      <w:r w:rsidR="00CD7F43">
        <w:rPr>
          <w:rFonts w:ascii="Sylfaen" w:hAnsi="Sylfaen"/>
          <w:sz w:val="24"/>
          <w:szCs w:val="24"/>
          <w:lang w:val="hy-AM"/>
        </w:rPr>
        <w:t xml:space="preserve"> </w:t>
      </w:r>
      <w:r w:rsidRPr="00CD7F43">
        <w:rPr>
          <w:rFonts w:ascii="Sylfaen" w:hAnsi="Sylfaen"/>
          <w:sz w:val="24"/>
          <w:szCs w:val="24"/>
          <w:lang w:val="hy-AM"/>
        </w:rPr>
        <w:t>համակողմանի</w:t>
      </w:r>
      <w:r w:rsidR="00CD7F43">
        <w:rPr>
          <w:rFonts w:ascii="Sylfaen" w:hAnsi="Sylfaen"/>
          <w:sz w:val="24"/>
          <w:szCs w:val="24"/>
          <w:lang w:val="hy-AM"/>
        </w:rPr>
        <w:t xml:space="preserve"> </w:t>
      </w:r>
      <w:r w:rsidRPr="00CD7F43">
        <w:rPr>
          <w:rFonts w:ascii="Sylfaen" w:hAnsi="Sylfaen"/>
          <w:sz w:val="24"/>
          <w:szCs w:val="24"/>
          <w:lang w:val="hy-AM"/>
        </w:rPr>
        <w:t>զարգացման,</w:t>
      </w:r>
      <w:r w:rsidR="00CD7F43">
        <w:rPr>
          <w:rFonts w:ascii="Sylfaen" w:hAnsi="Sylfaen"/>
          <w:sz w:val="24"/>
          <w:szCs w:val="24"/>
          <w:lang w:val="hy-AM"/>
        </w:rPr>
        <w:t xml:space="preserve"> </w:t>
      </w:r>
      <w:r w:rsidRPr="00CD7F43">
        <w:rPr>
          <w:rFonts w:ascii="Sylfaen" w:hAnsi="Sylfaen"/>
          <w:sz w:val="24"/>
          <w:szCs w:val="24"/>
          <w:lang w:val="hy-AM"/>
        </w:rPr>
        <w:t>ինքնահաստատման,</w:t>
      </w:r>
      <w:r w:rsidR="00CD7F43">
        <w:rPr>
          <w:rFonts w:ascii="Sylfaen" w:hAnsi="Sylfaen"/>
          <w:sz w:val="24"/>
          <w:szCs w:val="24"/>
          <w:lang w:val="hy-AM"/>
        </w:rPr>
        <w:t xml:space="preserve"> </w:t>
      </w:r>
      <w:r w:rsidRPr="00CD7F43">
        <w:rPr>
          <w:rFonts w:ascii="Sylfaen" w:hAnsi="Sylfaen"/>
          <w:sz w:val="24"/>
          <w:szCs w:val="24"/>
          <w:lang w:val="hy-AM"/>
        </w:rPr>
        <w:t>ինքնակատարելագործման կարևոր միջոց է, որը բացահայտում է նրա բնավորության</w:t>
      </w:r>
      <w:r w:rsidRPr="00CD7F43">
        <w:rPr>
          <w:rFonts w:ascii="Sylfaen" w:hAnsi="Sylfaen"/>
          <w:sz w:val="24"/>
          <w:szCs w:val="24"/>
          <w:lang w:val="hy-AM"/>
        </w:rPr>
        <w:br/>
        <w:t>շատ կողմեր: Խաղի միջոցով երեխային կարելի է և՛ կրթել, և՛ դաստիարակել: Խաղի ընթացքում երեխան դրսևորում է որոշակի ինքնուրույնություն, ձգտում է ինքնահաստատման, ձևավորվում են բնավորության որոշակի գծեր: Խաղի ընթացքում երեխաները ազատ են և ինքնուրույն, ունեն հավասար իրավունքներ և ինքնադրսևորման լայն հնարավորություններ: Խաղն ապահովում է հասակակիցների հետ փոխշփումներ, հաճելի մթնոլորտ և համագործակցելու լավագույն պայմաններ:</w:t>
      </w:r>
    </w:p>
    <w:p w14:paraId="3AB0D3B7" w14:textId="438454DA" w:rsidR="006A7551" w:rsidRDefault="006A7551" w:rsidP="006A7551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6A7551">
        <w:rPr>
          <w:rFonts w:ascii="Sylfaen" w:hAnsi="Sylfaen"/>
          <w:sz w:val="24"/>
          <w:szCs w:val="24"/>
          <w:lang w:val="hy-AM"/>
        </w:rPr>
        <w:t>Կրտսեր դպրոցում պետք է ստեղծել այնպիսի միջավայր, որտեղ կզարգանան սովորողների դեռևս նոր ձեռք բերած անձնային հատկանիշները՝ ինքնուրույնություն, ինչ-որ նոր բան սովորելու հակում, հետաքրքրասիրություն։ Որն էլ պիտի հիմք հանդիսանա երեխայի «ես»-ի հետագա ամրացմանն ու կայունացմանը: Այս տարիքից պետք է ակտիվորեն զարգացնել երեխայի համարձակ ստեղծա</w:t>
      </w:r>
      <w:r>
        <w:rPr>
          <w:rFonts w:ascii="Sylfaen" w:hAnsi="Sylfaen"/>
          <w:sz w:val="24"/>
          <w:szCs w:val="24"/>
          <w:lang w:val="hy-AM"/>
        </w:rPr>
        <w:t>րար</w:t>
      </w:r>
      <w:r w:rsidRPr="006A7551">
        <w:rPr>
          <w:rFonts w:ascii="Sylfaen" w:hAnsi="Sylfaen"/>
          <w:sz w:val="24"/>
          <w:szCs w:val="24"/>
          <w:lang w:val="hy-AM"/>
        </w:rPr>
        <w:t xml:space="preserve">ությունն ու երևակայությունը, ուշադրությունն ու մտածողությունը: Այս տարիքում երեխաները </w:t>
      </w:r>
      <w:r w:rsidRPr="006A7551">
        <w:rPr>
          <w:rFonts w:ascii="Sylfaen" w:hAnsi="Sylfaen"/>
          <w:sz w:val="24"/>
          <w:szCs w:val="24"/>
          <w:lang w:val="hy-AM"/>
        </w:rPr>
        <w:lastRenderedPageBreak/>
        <w:t>հիմնականում ընկալում են զգայարանների միջոցով, ուստի կարելի կազմակերպել այնպիսի խաղեր, որոնք կլինեն տեսողական, զգայական, դիդակտիկ: Շփվելով կրտսեր դպրոցական տարիքի երեխաների հետ, մենք մեր առջև դնում ենք այսպիսի մանկավարժական խնդիրներ.</w:t>
      </w:r>
      <w:r>
        <w:rPr>
          <w:rFonts w:ascii="Sylfaen" w:hAnsi="Sylfaen"/>
          <w:sz w:val="24"/>
          <w:szCs w:val="24"/>
          <w:lang w:val="hy-AM"/>
        </w:rPr>
        <w:t xml:space="preserve"> </w:t>
      </w:r>
    </w:p>
    <w:p w14:paraId="32CB563C" w14:textId="65F8E12F" w:rsidR="006A7551" w:rsidRDefault="006A7551" w:rsidP="006A7551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</w:t>
      </w:r>
      <w:r>
        <w:rPr>
          <w:sz w:val="24"/>
          <w:szCs w:val="24"/>
          <w:lang w:val="hy-AM"/>
        </w:rPr>
        <w:t xml:space="preserve">․ </w:t>
      </w:r>
      <w:r>
        <w:rPr>
          <w:rFonts w:ascii="Sylfaen" w:hAnsi="Sylfaen"/>
          <w:sz w:val="24"/>
          <w:szCs w:val="24"/>
          <w:lang w:val="hy-AM"/>
        </w:rPr>
        <w:t>ե</w:t>
      </w:r>
      <w:r w:rsidRPr="006A7551">
        <w:rPr>
          <w:rFonts w:ascii="Sylfaen" w:hAnsi="Sylfaen"/>
          <w:sz w:val="24"/>
          <w:szCs w:val="24"/>
          <w:lang w:val="hy-AM"/>
        </w:rPr>
        <w:t xml:space="preserve">րեխան խաղալով հասկանում է ինքն իրեն, </w:t>
      </w:r>
    </w:p>
    <w:p w14:paraId="77B44C77" w14:textId="1DE72E5E" w:rsidR="006A7551" w:rsidRDefault="006A7551" w:rsidP="006A7551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2</w:t>
      </w:r>
      <w:r>
        <w:rPr>
          <w:sz w:val="24"/>
          <w:szCs w:val="24"/>
          <w:lang w:val="hy-AM"/>
        </w:rPr>
        <w:t xml:space="preserve">․ </w:t>
      </w:r>
      <w:r w:rsidRPr="006A7551">
        <w:rPr>
          <w:rFonts w:ascii="Sylfaen" w:hAnsi="Sylfaen"/>
          <w:sz w:val="24"/>
          <w:szCs w:val="24"/>
          <w:lang w:val="hy-AM"/>
        </w:rPr>
        <w:t xml:space="preserve">ճանաչում է իրեն շրջապատող աշխարհը, </w:t>
      </w:r>
    </w:p>
    <w:p w14:paraId="126C24B9" w14:textId="77777777" w:rsidR="00A9698B" w:rsidRDefault="006A7551" w:rsidP="00A9698B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3</w:t>
      </w:r>
      <w:r>
        <w:rPr>
          <w:sz w:val="24"/>
          <w:szCs w:val="24"/>
          <w:lang w:val="hy-AM"/>
        </w:rPr>
        <w:t>․</w:t>
      </w:r>
      <w:r w:rsidR="00A9698B">
        <w:rPr>
          <w:sz w:val="24"/>
          <w:szCs w:val="24"/>
          <w:lang w:val="hy-AM"/>
        </w:rPr>
        <w:t xml:space="preserve"> </w:t>
      </w:r>
      <w:r w:rsidRPr="006A7551">
        <w:rPr>
          <w:rFonts w:ascii="Sylfaen" w:hAnsi="Sylfaen"/>
          <w:sz w:val="24"/>
          <w:szCs w:val="24"/>
          <w:lang w:val="hy-AM"/>
        </w:rPr>
        <w:t>գիտելիք է ձեռք բերում ամենատարբեր հարցերի շուրջ:</w:t>
      </w:r>
      <w:r w:rsidR="00A9698B">
        <w:rPr>
          <w:rFonts w:ascii="Sylfaen" w:hAnsi="Sylfaen"/>
          <w:sz w:val="24"/>
          <w:szCs w:val="24"/>
          <w:lang w:val="hy-AM"/>
        </w:rPr>
        <w:t xml:space="preserve"> </w:t>
      </w:r>
    </w:p>
    <w:p w14:paraId="05877C90" w14:textId="4E61E816" w:rsidR="006A7551" w:rsidRDefault="006A7551" w:rsidP="00A9698B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6A7551">
        <w:rPr>
          <w:rFonts w:ascii="Sylfaen" w:hAnsi="Sylfaen"/>
          <w:sz w:val="24"/>
          <w:szCs w:val="24"/>
          <w:lang w:val="hy-AM"/>
        </w:rPr>
        <w:t>Հստակ խնդիրներ և նպատակներ ունեն, հատկապես մտավոր խաղերը. զարգացնել երեխաների հիշողությունը, ուշադրությունը, մտածողությունը, երևակայությունը, քանի որ առանց այդ հատկանիշների անհնար է երեխային ամբողջովին զարգացնել:</w:t>
      </w:r>
    </w:p>
    <w:p w14:paraId="48AB73C9" w14:textId="7F0137AD" w:rsidR="004C6E44" w:rsidRPr="004253C9" w:rsidRDefault="004C6E44" w:rsidP="004C6E44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Ամփոփելով՝ կարելի է անել հետևյալ եզրակացությունները.</w:t>
      </w:r>
    </w:p>
    <w:p w14:paraId="7485D30A" w14:textId="4B80E524" w:rsidR="004C6E44" w:rsidRPr="004253C9" w:rsidRDefault="004C6E44" w:rsidP="004C6E44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1) խաղը ճանաչողական հետաքրքրություններ կրթելու և սովորողների գործունեությունը ակտիվացնելու արդյունավետ միջոց է.</w:t>
      </w:r>
    </w:p>
    <w:p w14:paraId="4CFE0B7C" w14:textId="1144D612" w:rsidR="004C6E44" w:rsidRPr="004253C9" w:rsidRDefault="004C6E44" w:rsidP="004C6E44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2) ճիշտ կազմակերպված խաղը` հաշվի առնելով նյութի առանձնահատկությունները, մարզում է հիշողությունը, օգնում երեխաներին զարգացնել խոսքի հմտություններն ու կարողությունները.</w:t>
      </w:r>
    </w:p>
    <w:p w14:paraId="490B80C5" w14:textId="77777777" w:rsidR="004C6E44" w:rsidRPr="004253C9" w:rsidRDefault="004C6E44" w:rsidP="004C6E44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3) խաղը խթանում է ուսանողների մտավոր գործունեությունը, զարգացնում է ուշադրություն և ճանաչողական հետաքրքրություն առարկայի նկատմամբ.</w:t>
      </w:r>
    </w:p>
    <w:p w14:paraId="5957CE8C" w14:textId="5ACB5DA0" w:rsidR="004C6E44" w:rsidRPr="004253C9" w:rsidRDefault="004C6E44" w:rsidP="004C6E44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4) խաղը սովորողների պասիվության հաղթահարման մեթոդներից մեկն է.</w:t>
      </w:r>
    </w:p>
    <w:p w14:paraId="189BA78E" w14:textId="21BB885D" w:rsidR="004C6E44" w:rsidRPr="004253C9" w:rsidRDefault="004C6E44" w:rsidP="004C6E44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5) որպես թիմի մաս, յուրաքանչյուր սովորող պատասխանատու է ամբողջ թիմի համար, յուրաքանչյուրը շահագրգռված է իր թիմի լավագույն արդյունքով, յուրաքանչյուրը ձգտում է կատարել առաջադրանքը հնարավորինս արագ և հաջողությամբ: Այսպիսով, մրցույթը նպաստում է բոլոր սովորողների կատարողականի բարձրացմանը:</w:t>
      </w:r>
    </w:p>
    <w:p w14:paraId="72A1091B" w14:textId="77777777" w:rsidR="006A7551" w:rsidRPr="006A7551" w:rsidRDefault="006A7551" w:rsidP="006A7551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5437A589" w14:textId="75D66DBB" w:rsidR="00CD7F43" w:rsidRDefault="00CD7F43" w:rsidP="00D826BB">
      <w:pPr>
        <w:spacing w:line="360" w:lineRule="auto"/>
        <w:ind w:firstLine="284"/>
        <w:jc w:val="both"/>
        <w:rPr>
          <w:rFonts w:ascii="Sylfaen" w:hAnsi="Sylfaen"/>
          <w:sz w:val="28"/>
          <w:szCs w:val="28"/>
          <w:lang w:val="hy-AM"/>
        </w:rPr>
      </w:pPr>
    </w:p>
    <w:p w14:paraId="3E3C8D87" w14:textId="340E51C8" w:rsidR="00CD7F43" w:rsidRDefault="00CD7F43" w:rsidP="00D826BB">
      <w:pPr>
        <w:spacing w:line="360" w:lineRule="auto"/>
        <w:ind w:firstLine="284"/>
        <w:jc w:val="both"/>
        <w:rPr>
          <w:rFonts w:ascii="Sylfaen" w:hAnsi="Sylfaen"/>
          <w:sz w:val="28"/>
          <w:szCs w:val="28"/>
          <w:lang w:val="hy-AM"/>
        </w:rPr>
      </w:pPr>
    </w:p>
    <w:p w14:paraId="2464220D" w14:textId="307B0FA3" w:rsidR="00CD7F43" w:rsidRDefault="00CD7F43" w:rsidP="00D826BB">
      <w:pPr>
        <w:spacing w:line="360" w:lineRule="auto"/>
        <w:ind w:firstLine="284"/>
        <w:jc w:val="both"/>
        <w:rPr>
          <w:rFonts w:ascii="Sylfaen" w:hAnsi="Sylfaen"/>
          <w:sz w:val="28"/>
          <w:szCs w:val="28"/>
          <w:lang w:val="hy-AM"/>
        </w:rPr>
      </w:pPr>
    </w:p>
    <w:p w14:paraId="7C139B8E" w14:textId="17439165" w:rsidR="00CD7F43" w:rsidRDefault="00CD7F43" w:rsidP="00D826BB">
      <w:pPr>
        <w:spacing w:line="360" w:lineRule="auto"/>
        <w:ind w:firstLine="284"/>
        <w:jc w:val="both"/>
        <w:rPr>
          <w:rFonts w:ascii="Sylfaen" w:hAnsi="Sylfaen"/>
          <w:sz w:val="28"/>
          <w:szCs w:val="28"/>
          <w:lang w:val="hy-AM"/>
        </w:rPr>
      </w:pPr>
    </w:p>
    <w:p w14:paraId="2E698910" w14:textId="77777777" w:rsidR="00387541" w:rsidRPr="004253C9" w:rsidRDefault="00387541" w:rsidP="005262CF">
      <w:pPr>
        <w:pStyle w:val="23"/>
        <w:spacing w:line="360" w:lineRule="auto"/>
        <w:ind w:left="120" w:hanging="120"/>
        <w:jc w:val="center"/>
        <w:rPr>
          <w:rFonts w:ascii="Sylfaen" w:hAnsi="Sylfaen"/>
          <w:bCs/>
          <w:sz w:val="28"/>
          <w:szCs w:val="28"/>
          <w:lang w:val="hy-AM"/>
        </w:rPr>
      </w:pPr>
      <w:r w:rsidRPr="004253C9">
        <w:rPr>
          <w:rFonts w:ascii="Sylfaen" w:hAnsi="Sylfaen" w:cs="Sylfaen"/>
          <w:bCs/>
          <w:sz w:val="28"/>
          <w:szCs w:val="28"/>
          <w:lang w:val="hy-AM"/>
        </w:rPr>
        <w:lastRenderedPageBreak/>
        <w:t>ԱՄՓՈՓՈՒՄ</w:t>
      </w:r>
    </w:p>
    <w:p w14:paraId="28BD9624" w14:textId="77777777" w:rsidR="005262CF" w:rsidRPr="004253C9" w:rsidRDefault="005262CF" w:rsidP="00947749">
      <w:pPr>
        <w:pStyle w:val="23"/>
        <w:spacing w:line="360" w:lineRule="auto"/>
        <w:ind w:left="120" w:firstLine="284"/>
        <w:jc w:val="both"/>
        <w:rPr>
          <w:rFonts w:ascii="Sylfaen" w:hAnsi="Sylfaen" w:cs="Sylfaen"/>
          <w:szCs w:val="24"/>
          <w:lang w:val="hy-AM"/>
        </w:rPr>
      </w:pPr>
    </w:p>
    <w:p w14:paraId="73731120" w14:textId="77777777" w:rsidR="005262CF" w:rsidRPr="004253C9" w:rsidRDefault="005262CF" w:rsidP="005262CF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Ամփոփելով վերն ասվածը՝ կարելի է ասել, որ ուսուցողական խաղերի</w:t>
      </w:r>
      <w:r w:rsidRPr="004253C9">
        <w:rPr>
          <w:rFonts w:ascii="Sylfaen" w:hAnsi="Sylfaen"/>
          <w:sz w:val="24"/>
          <w:szCs w:val="24"/>
          <w:lang w:val="hy-AM"/>
        </w:rPr>
        <w:br/>
        <w:t>միջոցով հնարավոր է ձևավորել և զարգացնել աշակերտների ստեղծագործական</w:t>
      </w:r>
      <w:r w:rsidRPr="004253C9">
        <w:rPr>
          <w:rFonts w:ascii="Sylfaen" w:hAnsi="Sylfaen"/>
          <w:sz w:val="24"/>
          <w:szCs w:val="24"/>
          <w:lang w:val="hy-AM"/>
        </w:rPr>
        <w:br/>
        <w:t>կարողությունները, մասնավորապես հաշվողական և լեզվական հմտությունները:</w:t>
      </w:r>
      <w:r w:rsidRPr="004253C9">
        <w:rPr>
          <w:rFonts w:ascii="Sylfaen" w:hAnsi="Sylfaen"/>
          <w:sz w:val="24"/>
          <w:szCs w:val="24"/>
          <w:lang w:val="hy-AM"/>
        </w:rPr>
        <w:br/>
        <w:t>Խաղերն օգնում են ուսուցչին առավել մատչելի տարբերակով ներկայացնելու</w:t>
      </w:r>
      <w:r w:rsidRPr="004253C9">
        <w:rPr>
          <w:rFonts w:ascii="Sylfaen" w:hAnsi="Sylfaen"/>
          <w:sz w:val="24"/>
          <w:szCs w:val="24"/>
          <w:lang w:val="hy-AM"/>
        </w:rPr>
        <w:br/>
        <w:t>դասի թեմատիկան՝ ձևավորելով երեխայի երևակայելու, զգացմունքներն ու գործողությունները ինքնուրույն կարգավորելու ունակությունները:</w:t>
      </w:r>
      <w:r w:rsidRPr="004253C9">
        <w:rPr>
          <w:rFonts w:ascii="Sylfaen" w:hAnsi="Sylfaen"/>
          <w:sz w:val="24"/>
          <w:szCs w:val="24"/>
          <w:lang w:val="hy-AM"/>
        </w:rPr>
        <w:br/>
        <w:t>Այսպիսով՝ թեմատիկ խաղերի կարևոր նշանակությունն է խորացնել</w:t>
      </w:r>
      <w:r w:rsidRPr="004253C9">
        <w:rPr>
          <w:rFonts w:ascii="Sylfaen" w:hAnsi="Sylfaen"/>
          <w:sz w:val="24"/>
          <w:szCs w:val="24"/>
          <w:lang w:val="hy-AM"/>
        </w:rPr>
        <w:br/>
        <w:t>կրտսեր դպրոցականների ճանաչողական հետաքրքրությունները, դասը դարձնել</w:t>
      </w:r>
      <w:r w:rsidRPr="004253C9">
        <w:rPr>
          <w:rFonts w:ascii="Sylfaen" w:hAnsi="Sylfaen"/>
          <w:sz w:val="24"/>
          <w:szCs w:val="24"/>
          <w:lang w:val="hy-AM"/>
        </w:rPr>
        <w:br/>
        <w:t>առավել հետաքրքիր, անսովոր և ցանկալի, զարգացնել երեխայի ուսումնառության դրդապատճառները, բարձրացնել աշխատունակությունը:</w:t>
      </w:r>
    </w:p>
    <w:p w14:paraId="2064EEF0" w14:textId="247611DD" w:rsidR="005262CF" w:rsidRPr="004253C9" w:rsidRDefault="005262CF" w:rsidP="005262CF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Դասապրոցեսում խաղը որպես ակտիվ ուսուցման կազմակերպման ձև ակտիվացնում է երեխաներին: Խաղի միջոցով կարելի է լուծել ուսումնական բոլոր խնդիրները՝ հատկապես կրտսեր դպրոցում: Հարկավոր է ոչ թե դասը բաժանել ուսումնական աշխատանքի ու խաղի, այլ պարզապես խաղը տարրալուծել ուսումնական գործընթացի մեջ և ուսումնական նպատակներն իրականացնել խաղի օգնությամբ ու խաղի միջոցով:</w:t>
      </w:r>
      <w:r w:rsidRPr="004253C9">
        <w:rPr>
          <w:rFonts w:ascii="Sylfaen" w:hAnsi="Sylfaen"/>
          <w:sz w:val="24"/>
          <w:szCs w:val="24"/>
          <w:lang w:val="hy-AM"/>
        </w:rPr>
        <w:br/>
        <w:t>Ուսուցման ընթացքում խաղի կիրառումը օգնում է ուսուցչին ակտիվացնել անհամարձակ երեխային, որովհետև խաղալիս երեխան իրեն ազատ է զգում: Երեխային հնարավորություն է տրվում ազատ արտահայտելու իրենց մտքերն ու կարծիքները:</w:t>
      </w:r>
      <w:r w:rsidRPr="004253C9">
        <w:rPr>
          <w:rFonts w:ascii="Sylfaen" w:hAnsi="Sylfaen"/>
          <w:sz w:val="24"/>
          <w:szCs w:val="24"/>
          <w:lang w:val="hy-AM"/>
        </w:rPr>
        <w:br/>
        <w:t>Խաղային իրավիճակներում երեխան դառնում է առավել գործուն և ուշադիր:</w:t>
      </w:r>
      <w:r w:rsidRPr="004253C9">
        <w:rPr>
          <w:rFonts w:ascii="Sylfaen" w:hAnsi="Sylfaen"/>
          <w:sz w:val="24"/>
          <w:szCs w:val="24"/>
          <w:lang w:val="hy-AM"/>
        </w:rPr>
        <w:br/>
        <w:t>Խաղերը հաճախ տեղեկատվական բնույթ են կրում: Խաղի ընթացքում երեխան կարողանում է ազատ մտածել տվյալ հարցի շուրջ: Քննարկման փուլում նա լսում է ուրիշների կարծիքները և նույն հարցի վերաբերյալ տարբեր մեկնաբանություններ: Ինքն էլ հնարավորություն ունի համագործակցելու ընկերների հետ և սեփական որոշում կայացնելու: Արդյունքում երեխան ինքնավստահություն է ձեռ բերում և զարգացնում զննողականությունը:</w:t>
      </w:r>
    </w:p>
    <w:p w14:paraId="5B2F3FD5" w14:textId="77777777" w:rsidR="005262CF" w:rsidRPr="004253C9" w:rsidRDefault="005262CF" w:rsidP="005262CF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Երեխաները հեշտությամբ են ներգրավվում խաղային գործունեության ոլորտ, և ինչքան այն բազմազան է, այնքան ավելի գրավիչ է դառնում:</w:t>
      </w:r>
    </w:p>
    <w:p w14:paraId="3EB0B5A1" w14:textId="3ACE5016" w:rsidR="005262CF" w:rsidRPr="004253C9" w:rsidRDefault="005262CF" w:rsidP="005262CF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lastRenderedPageBreak/>
        <w:t>Մանկավարժական պրակտիկան ցույց է տալիս, որ ինչ նպատակով էլ խաղն ընտրված լինի և որքանով էլ այն ապահովված լինի անհրաժեշտ պարագաններով, ուսուցիչն է այն կարևոր դերակատարը, առանց որի խաղը կարող է ոչ միայն պարզապես ժամանց դառնալ, այլ նաև ունենալ հակադարձ ազդեցություն։ Ուսուցիչը խաղի ժամանակ չպետք է հանդես գա երեխաներից ոչ մի կողմի խաղախմբի հետ։</w:t>
      </w:r>
      <w:r w:rsidR="006A7551">
        <w:rPr>
          <w:rFonts w:ascii="Sylfaen" w:hAnsi="Sylfaen"/>
          <w:sz w:val="24"/>
          <w:szCs w:val="24"/>
          <w:lang w:val="hy-AM"/>
        </w:rPr>
        <w:t xml:space="preserve"> </w:t>
      </w:r>
      <w:r w:rsidRPr="004253C9">
        <w:rPr>
          <w:rFonts w:ascii="Sylfaen" w:hAnsi="Sylfaen"/>
          <w:sz w:val="24"/>
          <w:szCs w:val="24"/>
          <w:lang w:val="hy-AM"/>
        </w:rPr>
        <w:t>Ուսուցիչը բոլորովին հավասար խաղընկեր է, խորհրդատու կամ օգնական։</w:t>
      </w:r>
    </w:p>
    <w:p w14:paraId="1C34C6DE" w14:textId="77777777" w:rsidR="005262CF" w:rsidRPr="004253C9" w:rsidRDefault="005262CF" w:rsidP="005262CF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Խաղը պիտի բավականություն և հրճվանք պարգևի ոչ միայն հաղթող, այլ նաև պարտվող խմբին։ Դրա համար բավական չէ խաղի ընթացքի ճիշտ կազմակերպումը, անհրաժեշտ է նաև մանկավարժահոգեբանական տեսանկյունով ճիշտ կազմակերպել արդյունքների ամփոփումը, գովասանքի և խրախուսանքի խոսքեր ասելով ոչ միայն այն խմբին, որ առաջինն և ճիշտ կատարեցին առաջադրանքի կատարումը, այլև նրանց, ովքեր վերջինն ավարտեցին, սակայն արդյունավետ կատարեցին։</w:t>
      </w:r>
    </w:p>
    <w:p w14:paraId="2FBE0346" w14:textId="77777777" w:rsidR="005262CF" w:rsidRPr="004253C9" w:rsidRDefault="005262CF" w:rsidP="005262CF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Ցանկացած խաղ պիտի նպաստի մանկական կոլեկտիվի և համերաշխության համագործակցությանը, ընկերական առողջ, հանդուրժողական հարաբերությանը, և եթե խաղի ավարտից հետո մասնակիցները շարունակում են ինչ-որ մի բան պարզաբանել, վիճել, խռովել իրարից, ավելին թշնամանալ, նշանակում է խաղի ընթացքում ինչ-որ բան այնպես չի եղել, և խաղը չի ծառայել իր նպատակին։</w:t>
      </w:r>
    </w:p>
    <w:p w14:paraId="279058FE" w14:textId="77777777" w:rsidR="005262CF" w:rsidRPr="004253C9" w:rsidRDefault="005262CF" w:rsidP="005262CF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  <w:r w:rsidRPr="004253C9">
        <w:rPr>
          <w:rFonts w:ascii="Sylfaen" w:hAnsi="Sylfaen"/>
          <w:sz w:val="24"/>
          <w:szCs w:val="24"/>
          <w:lang w:val="hy-AM"/>
        </w:rPr>
        <w:t>Հնարավոր չէ կատարել ավելի վատ բան, քան խաղին տալ ուսուցողական նշանակություն, նրա առաջին խնդիրը սովորեցնելը չէ, այլ երեխայի զարգացմանը նպաստելը։</w:t>
      </w:r>
    </w:p>
    <w:p w14:paraId="67B2C377" w14:textId="77777777" w:rsidR="005262CF" w:rsidRPr="004253C9" w:rsidRDefault="005262CF" w:rsidP="005262CF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02FF67AB" w14:textId="76FB40EF" w:rsidR="005262CF" w:rsidRDefault="005262CF" w:rsidP="00947749">
      <w:pPr>
        <w:pStyle w:val="23"/>
        <w:spacing w:line="360" w:lineRule="auto"/>
        <w:ind w:left="120" w:firstLine="284"/>
        <w:jc w:val="both"/>
        <w:rPr>
          <w:rFonts w:ascii="Sylfaen" w:hAnsi="Sylfaen" w:cs="Sylfaen"/>
          <w:szCs w:val="24"/>
          <w:lang w:val="hy-AM"/>
        </w:rPr>
      </w:pPr>
    </w:p>
    <w:p w14:paraId="1FF70FD4" w14:textId="64270D5B" w:rsidR="00A9698B" w:rsidRDefault="00A9698B" w:rsidP="00947749">
      <w:pPr>
        <w:pStyle w:val="23"/>
        <w:spacing w:line="360" w:lineRule="auto"/>
        <w:ind w:left="120" w:firstLine="284"/>
        <w:jc w:val="both"/>
        <w:rPr>
          <w:rFonts w:ascii="Sylfaen" w:hAnsi="Sylfaen" w:cs="Sylfaen"/>
          <w:szCs w:val="24"/>
          <w:lang w:val="hy-AM"/>
        </w:rPr>
      </w:pPr>
    </w:p>
    <w:p w14:paraId="493857FD" w14:textId="11946F63" w:rsidR="00A9698B" w:rsidRDefault="00A9698B" w:rsidP="00947749">
      <w:pPr>
        <w:pStyle w:val="23"/>
        <w:spacing w:line="360" w:lineRule="auto"/>
        <w:ind w:left="120" w:firstLine="284"/>
        <w:jc w:val="both"/>
        <w:rPr>
          <w:rFonts w:ascii="Sylfaen" w:hAnsi="Sylfaen" w:cs="Sylfaen"/>
          <w:szCs w:val="24"/>
          <w:lang w:val="hy-AM"/>
        </w:rPr>
      </w:pPr>
    </w:p>
    <w:p w14:paraId="0681E0B7" w14:textId="3F96855A" w:rsidR="00A9698B" w:rsidRDefault="00A9698B" w:rsidP="00947749">
      <w:pPr>
        <w:pStyle w:val="23"/>
        <w:spacing w:line="360" w:lineRule="auto"/>
        <w:ind w:left="120" w:firstLine="284"/>
        <w:jc w:val="both"/>
        <w:rPr>
          <w:rFonts w:ascii="Sylfaen" w:hAnsi="Sylfaen" w:cs="Sylfaen"/>
          <w:szCs w:val="24"/>
          <w:lang w:val="hy-AM"/>
        </w:rPr>
      </w:pPr>
    </w:p>
    <w:p w14:paraId="0C86A25E" w14:textId="240FAD5E" w:rsidR="00A9698B" w:rsidRDefault="00A9698B" w:rsidP="00947749">
      <w:pPr>
        <w:pStyle w:val="23"/>
        <w:spacing w:line="360" w:lineRule="auto"/>
        <w:ind w:left="120" w:firstLine="284"/>
        <w:jc w:val="both"/>
        <w:rPr>
          <w:rFonts w:ascii="Sylfaen" w:hAnsi="Sylfaen" w:cs="Sylfaen"/>
          <w:szCs w:val="24"/>
          <w:lang w:val="hy-AM"/>
        </w:rPr>
      </w:pPr>
    </w:p>
    <w:p w14:paraId="087AB1FD" w14:textId="660AEB48" w:rsidR="00A9698B" w:rsidRDefault="00A9698B" w:rsidP="00947749">
      <w:pPr>
        <w:pStyle w:val="23"/>
        <w:spacing w:line="360" w:lineRule="auto"/>
        <w:ind w:left="120" w:firstLine="284"/>
        <w:jc w:val="both"/>
        <w:rPr>
          <w:rFonts w:ascii="Sylfaen" w:hAnsi="Sylfaen" w:cs="Sylfaen"/>
          <w:szCs w:val="24"/>
          <w:lang w:val="hy-AM"/>
        </w:rPr>
      </w:pPr>
    </w:p>
    <w:p w14:paraId="4BF12816" w14:textId="77777777" w:rsidR="00A9698B" w:rsidRPr="005262CF" w:rsidRDefault="00A9698B" w:rsidP="00947749">
      <w:pPr>
        <w:pStyle w:val="23"/>
        <w:spacing w:line="360" w:lineRule="auto"/>
        <w:ind w:left="120" w:firstLine="284"/>
        <w:jc w:val="both"/>
        <w:rPr>
          <w:rFonts w:ascii="Sylfaen" w:hAnsi="Sylfaen" w:cs="Sylfaen"/>
          <w:szCs w:val="24"/>
          <w:lang w:val="hy-AM"/>
        </w:rPr>
      </w:pPr>
    </w:p>
    <w:p w14:paraId="6D9566FE" w14:textId="4817B000" w:rsidR="005262CF" w:rsidRDefault="005262CF" w:rsidP="00947749">
      <w:pPr>
        <w:pStyle w:val="23"/>
        <w:spacing w:line="360" w:lineRule="auto"/>
        <w:ind w:left="120" w:firstLine="284"/>
        <w:jc w:val="both"/>
        <w:rPr>
          <w:rFonts w:ascii="Sylfaen" w:hAnsi="Sylfaen" w:cs="Sylfaen"/>
          <w:szCs w:val="24"/>
          <w:lang w:val="hy-AM"/>
        </w:rPr>
      </w:pPr>
    </w:p>
    <w:p w14:paraId="4FC7C8CA" w14:textId="77777777" w:rsidR="00EB079D" w:rsidRPr="005262CF" w:rsidRDefault="00EB079D" w:rsidP="00947749">
      <w:pPr>
        <w:pStyle w:val="23"/>
        <w:spacing w:line="360" w:lineRule="auto"/>
        <w:ind w:left="120" w:firstLine="284"/>
        <w:jc w:val="both"/>
        <w:rPr>
          <w:rFonts w:ascii="Sylfaen" w:hAnsi="Sylfaen" w:cs="Sylfaen"/>
          <w:szCs w:val="24"/>
          <w:lang w:val="hy-AM"/>
        </w:rPr>
      </w:pPr>
    </w:p>
    <w:p w14:paraId="641D089F" w14:textId="210BACDB" w:rsidR="00387541" w:rsidRPr="00887384" w:rsidRDefault="00387541" w:rsidP="00947749">
      <w:pPr>
        <w:pStyle w:val="23"/>
        <w:spacing w:line="360" w:lineRule="auto"/>
        <w:ind w:left="120" w:firstLine="284"/>
        <w:jc w:val="center"/>
        <w:rPr>
          <w:rFonts w:ascii="Sylfaen" w:hAnsi="Sylfaen" w:cs="Sylfaen"/>
          <w:bCs/>
          <w:sz w:val="28"/>
          <w:szCs w:val="28"/>
          <w:lang w:val="hy-AM"/>
        </w:rPr>
      </w:pPr>
      <w:r w:rsidRPr="00887384">
        <w:rPr>
          <w:rFonts w:ascii="Sylfaen" w:hAnsi="Sylfaen" w:cs="Sylfaen"/>
          <w:bCs/>
          <w:sz w:val="28"/>
          <w:szCs w:val="28"/>
          <w:lang w:val="hy-AM"/>
        </w:rPr>
        <w:lastRenderedPageBreak/>
        <w:t>ԳՐԱԿԱՆՈՒԹՅՈՒՆ</w:t>
      </w:r>
    </w:p>
    <w:p w14:paraId="0C5609DB" w14:textId="77777777" w:rsidR="00387541" w:rsidRPr="00887384" w:rsidRDefault="00387541" w:rsidP="00947749">
      <w:pPr>
        <w:pStyle w:val="23"/>
        <w:spacing w:line="360" w:lineRule="auto"/>
        <w:ind w:left="120" w:firstLine="284"/>
        <w:jc w:val="center"/>
        <w:rPr>
          <w:rFonts w:ascii="Sylfaen" w:hAnsi="Sylfaen"/>
          <w:bCs/>
          <w:szCs w:val="24"/>
          <w:lang w:val="hy-AM"/>
        </w:rPr>
      </w:pPr>
    </w:p>
    <w:p w14:paraId="4B453E05" w14:textId="2C711DE4" w:rsidR="00887384" w:rsidRPr="00884C8F" w:rsidRDefault="00887384" w:rsidP="009F624C">
      <w:pPr>
        <w:pStyle w:val="ab"/>
        <w:numPr>
          <w:ilvl w:val="0"/>
          <w:numId w:val="30"/>
        </w:numPr>
        <w:spacing w:before="480" w:after="240" w:line="360" w:lineRule="auto"/>
        <w:ind w:left="714" w:hanging="357"/>
        <w:jc w:val="both"/>
        <w:rPr>
          <w:rFonts w:ascii="Sylfaen" w:hAnsi="Sylfaen"/>
          <w:sz w:val="24"/>
          <w:szCs w:val="24"/>
          <w:lang w:val="hy-AM"/>
        </w:rPr>
      </w:pPr>
      <w:r w:rsidRPr="00884C8F">
        <w:rPr>
          <w:rFonts w:ascii="Sylfaen" w:hAnsi="Sylfaen"/>
          <w:sz w:val="24"/>
          <w:szCs w:val="24"/>
          <w:lang w:val="hy-AM"/>
        </w:rPr>
        <w:t>«ՈՒսուցման ժամանակակից մեթոդներ, հնարներ, վարժութ</w:t>
      </w:r>
      <w:r w:rsidR="00884C8F">
        <w:rPr>
          <w:rFonts w:ascii="Sylfaen" w:hAnsi="Sylfaen"/>
          <w:sz w:val="24"/>
          <w:szCs w:val="24"/>
          <w:lang w:val="hy-AM"/>
        </w:rPr>
        <w:t>յ</w:t>
      </w:r>
      <w:r w:rsidRPr="00884C8F">
        <w:rPr>
          <w:rFonts w:ascii="Sylfaen" w:hAnsi="Sylfaen"/>
          <w:sz w:val="24"/>
          <w:szCs w:val="24"/>
          <w:lang w:val="hy-AM"/>
        </w:rPr>
        <w:t>ուններ», Կրթության ազգային ինստիտուտ, 2008:</w:t>
      </w:r>
    </w:p>
    <w:p w14:paraId="43689AF7" w14:textId="3398476F" w:rsidR="00887384" w:rsidRPr="00884C8F" w:rsidRDefault="00887384" w:rsidP="009F624C">
      <w:pPr>
        <w:pStyle w:val="ab"/>
        <w:numPr>
          <w:ilvl w:val="0"/>
          <w:numId w:val="30"/>
        </w:numPr>
        <w:spacing w:before="480" w:after="240" w:line="360" w:lineRule="auto"/>
        <w:ind w:left="714" w:hanging="357"/>
        <w:jc w:val="both"/>
        <w:rPr>
          <w:rFonts w:ascii="Sylfaen" w:hAnsi="Sylfaen"/>
          <w:sz w:val="24"/>
          <w:szCs w:val="24"/>
          <w:lang w:val="hy-AM"/>
        </w:rPr>
      </w:pPr>
      <w:r w:rsidRPr="00884C8F">
        <w:rPr>
          <w:rFonts w:ascii="Sylfaen" w:hAnsi="Sylfaen"/>
          <w:sz w:val="24"/>
          <w:szCs w:val="24"/>
          <w:lang w:val="hy-AM"/>
        </w:rPr>
        <w:t>Վիգոտսկի Լ.Ս. «Գիտելիքի հոգեբանություն». - Մ., 1977:</w:t>
      </w:r>
    </w:p>
    <w:p w14:paraId="137DD735" w14:textId="724B92E6" w:rsidR="00887384" w:rsidRPr="00884C8F" w:rsidRDefault="00887384" w:rsidP="009F624C">
      <w:pPr>
        <w:pStyle w:val="ab"/>
        <w:numPr>
          <w:ilvl w:val="0"/>
          <w:numId w:val="30"/>
        </w:numPr>
        <w:spacing w:before="480" w:after="240" w:line="360" w:lineRule="auto"/>
        <w:ind w:left="714" w:hanging="357"/>
        <w:jc w:val="both"/>
        <w:rPr>
          <w:rFonts w:ascii="Sylfaen" w:hAnsi="Sylfaen"/>
          <w:sz w:val="24"/>
          <w:szCs w:val="24"/>
        </w:rPr>
      </w:pPr>
      <w:r w:rsidRPr="004253C9">
        <w:rPr>
          <w:rFonts w:ascii="Sylfaen" w:hAnsi="Sylfaen"/>
          <w:sz w:val="24"/>
          <w:szCs w:val="24"/>
          <w:lang w:val="hy-AM"/>
        </w:rPr>
        <w:t xml:space="preserve">Գրաչևա Ն.Վ. «Մանկավարժական պայմաններ կրտսեր դպրոցականների ճանաչողական կողմնորոշման ակտիվացման համար». </w:t>
      </w:r>
      <w:proofErr w:type="spellStart"/>
      <w:r w:rsidRPr="00884C8F">
        <w:rPr>
          <w:rFonts w:ascii="Sylfaen" w:hAnsi="Sylfaen"/>
          <w:sz w:val="24"/>
          <w:szCs w:val="24"/>
        </w:rPr>
        <w:t>Գիտություններ</w:t>
      </w:r>
      <w:proofErr w:type="spellEnd"/>
      <w:r w:rsidRPr="00884C8F">
        <w:rPr>
          <w:rFonts w:ascii="Sylfaen" w:hAnsi="Sylfaen"/>
          <w:sz w:val="24"/>
          <w:szCs w:val="24"/>
        </w:rPr>
        <w:t xml:space="preserve">՝ 13.00.01/ </w:t>
      </w:r>
      <w:proofErr w:type="spellStart"/>
      <w:r w:rsidRPr="00884C8F">
        <w:rPr>
          <w:rFonts w:ascii="Sylfaen" w:hAnsi="Sylfaen"/>
          <w:sz w:val="24"/>
          <w:szCs w:val="24"/>
        </w:rPr>
        <w:t>Գրաչևա</w:t>
      </w:r>
      <w:proofErr w:type="spellEnd"/>
      <w:r w:rsidRPr="00884C8F">
        <w:rPr>
          <w:rFonts w:ascii="Sylfaen" w:hAnsi="Sylfaen"/>
          <w:sz w:val="24"/>
          <w:szCs w:val="24"/>
        </w:rPr>
        <w:t xml:space="preserve"> </w:t>
      </w:r>
      <w:proofErr w:type="spellStart"/>
      <w:r w:rsidRPr="00884C8F">
        <w:rPr>
          <w:rFonts w:ascii="Sylfaen" w:hAnsi="Sylfaen"/>
          <w:sz w:val="24"/>
          <w:szCs w:val="24"/>
        </w:rPr>
        <w:t>Նադեժդա</w:t>
      </w:r>
      <w:proofErr w:type="spellEnd"/>
      <w:r w:rsidRPr="00884C8F">
        <w:rPr>
          <w:rFonts w:ascii="Sylfaen" w:hAnsi="Sylfaen"/>
          <w:sz w:val="24"/>
          <w:szCs w:val="24"/>
        </w:rPr>
        <w:t xml:space="preserve"> </w:t>
      </w:r>
      <w:proofErr w:type="spellStart"/>
      <w:r w:rsidRPr="00884C8F">
        <w:rPr>
          <w:rFonts w:ascii="Sylfaen" w:hAnsi="Sylfaen"/>
          <w:sz w:val="24"/>
          <w:szCs w:val="24"/>
        </w:rPr>
        <w:t>Վիկտորովնա</w:t>
      </w:r>
      <w:proofErr w:type="spellEnd"/>
      <w:r w:rsidRPr="00884C8F">
        <w:rPr>
          <w:rFonts w:ascii="Sylfaen" w:hAnsi="Sylfaen"/>
          <w:sz w:val="24"/>
          <w:szCs w:val="24"/>
        </w:rPr>
        <w:t xml:space="preserve">. - </w:t>
      </w:r>
      <w:proofErr w:type="spellStart"/>
      <w:r w:rsidRPr="00884C8F">
        <w:rPr>
          <w:rFonts w:ascii="Sylfaen" w:hAnsi="Sylfaen"/>
          <w:sz w:val="24"/>
          <w:szCs w:val="24"/>
        </w:rPr>
        <w:t>Կիրով</w:t>
      </w:r>
      <w:proofErr w:type="spellEnd"/>
      <w:r w:rsidRPr="00884C8F">
        <w:rPr>
          <w:rFonts w:ascii="Sylfaen" w:hAnsi="Sylfaen"/>
          <w:sz w:val="24"/>
          <w:szCs w:val="24"/>
        </w:rPr>
        <w:t>, 2003 թ.</w:t>
      </w:r>
    </w:p>
    <w:p w14:paraId="5E2B5279" w14:textId="5044801C" w:rsidR="00887384" w:rsidRDefault="00884C8F" w:rsidP="009F624C">
      <w:pPr>
        <w:pStyle w:val="ab"/>
        <w:numPr>
          <w:ilvl w:val="0"/>
          <w:numId w:val="30"/>
        </w:numPr>
        <w:spacing w:before="480" w:after="240" w:line="360" w:lineRule="auto"/>
        <w:ind w:left="714" w:hanging="357"/>
        <w:jc w:val="both"/>
        <w:rPr>
          <w:rFonts w:ascii="Sylfaen" w:hAnsi="Sylfaen"/>
          <w:sz w:val="24"/>
          <w:szCs w:val="24"/>
        </w:rPr>
      </w:pPr>
      <w:r w:rsidRPr="00884C8F">
        <w:rPr>
          <w:rFonts w:ascii="Sylfaen" w:hAnsi="Sylfaen"/>
          <w:sz w:val="24"/>
          <w:szCs w:val="24"/>
          <w:lang w:val="hy-AM"/>
        </w:rPr>
        <w:t>Գյուլամիրյան Ջ</w:t>
      </w:r>
      <w:r w:rsidRPr="00884C8F">
        <w:rPr>
          <w:sz w:val="24"/>
          <w:szCs w:val="24"/>
          <w:lang w:val="hy-AM"/>
        </w:rPr>
        <w:t>․</w:t>
      </w:r>
      <w:r w:rsidRPr="00884C8F">
        <w:rPr>
          <w:rFonts w:ascii="Sylfaen" w:hAnsi="Sylfaen"/>
          <w:sz w:val="24"/>
          <w:szCs w:val="24"/>
          <w:lang w:val="hy-AM"/>
        </w:rPr>
        <w:t xml:space="preserve"> «</w:t>
      </w:r>
      <w:proofErr w:type="spellStart"/>
      <w:r w:rsidRPr="00884C8F">
        <w:rPr>
          <w:rFonts w:ascii="Sylfaen" w:hAnsi="Sylfaen"/>
          <w:sz w:val="24"/>
          <w:szCs w:val="24"/>
        </w:rPr>
        <w:t>Խաղալով</w:t>
      </w:r>
      <w:proofErr w:type="spellEnd"/>
      <w:r w:rsidRPr="00884C8F">
        <w:rPr>
          <w:rFonts w:ascii="Sylfaen" w:hAnsi="Sylfaen"/>
          <w:sz w:val="24"/>
          <w:szCs w:val="24"/>
        </w:rPr>
        <w:t xml:space="preserve"> </w:t>
      </w:r>
      <w:r w:rsidRPr="00884C8F">
        <w:rPr>
          <w:rFonts w:ascii="Sylfaen" w:hAnsi="Sylfaen"/>
          <w:sz w:val="24"/>
          <w:szCs w:val="24"/>
          <w:lang w:val="hy-AM"/>
        </w:rPr>
        <w:t>ս</w:t>
      </w:r>
      <w:proofErr w:type="spellStart"/>
      <w:r w:rsidRPr="00884C8F">
        <w:rPr>
          <w:rFonts w:ascii="Sylfaen" w:hAnsi="Sylfaen"/>
          <w:sz w:val="24"/>
          <w:szCs w:val="24"/>
        </w:rPr>
        <w:t>ովորենք</w:t>
      </w:r>
      <w:proofErr w:type="spellEnd"/>
      <w:r w:rsidRPr="00884C8F">
        <w:rPr>
          <w:rFonts w:ascii="Sylfaen" w:hAnsi="Sylfaen"/>
          <w:sz w:val="24"/>
          <w:szCs w:val="24"/>
        </w:rPr>
        <w:t xml:space="preserve">» — </w:t>
      </w:r>
      <w:proofErr w:type="spellStart"/>
      <w:r w:rsidRPr="00884C8F">
        <w:rPr>
          <w:rFonts w:ascii="Sylfaen" w:hAnsi="Sylfaen"/>
          <w:sz w:val="24"/>
          <w:szCs w:val="24"/>
        </w:rPr>
        <w:t>Եր</w:t>
      </w:r>
      <w:proofErr w:type="spellEnd"/>
      <w:r w:rsidRPr="00884C8F">
        <w:rPr>
          <w:rFonts w:ascii="Sylfaen" w:hAnsi="Sylfaen"/>
          <w:sz w:val="24"/>
          <w:szCs w:val="24"/>
        </w:rPr>
        <w:t xml:space="preserve">.: «Զանգակ-97», </w:t>
      </w:r>
      <w:proofErr w:type="gramStart"/>
      <w:r w:rsidRPr="00884C8F">
        <w:rPr>
          <w:rFonts w:ascii="Sylfaen" w:hAnsi="Sylfaen"/>
          <w:sz w:val="24"/>
          <w:szCs w:val="24"/>
        </w:rPr>
        <w:t>2009.-</w:t>
      </w:r>
      <w:proofErr w:type="gramEnd"/>
      <w:r w:rsidRPr="00884C8F">
        <w:rPr>
          <w:rFonts w:ascii="Sylfaen" w:hAnsi="Sylfaen"/>
          <w:sz w:val="24"/>
          <w:szCs w:val="24"/>
        </w:rPr>
        <w:t xml:space="preserve"> 80 </w:t>
      </w:r>
      <w:proofErr w:type="spellStart"/>
      <w:r w:rsidRPr="00884C8F">
        <w:rPr>
          <w:rFonts w:ascii="Sylfaen" w:hAnsi="Sylfaen"/>
          <w:sz w:val="24"/>
          <w:szCs w:val="24"/>
        </w:rPr>
        <w:t>էջ</w:t>
      </w:r>
      <w:proofErr w:type="spellEnd"/>
      <w:r w:rsidRPr="00884C8F">
        <w:rPr>
          <w:rFonts w:ascii="Sylfaen" w:hAnsi="Sylfaen"/>
          <w:sz w:val="24"/>
          <w:szCs w:val="24"/>
        </w:rPr>
        <w:t>։ </w:t>
      </w:r>
    </w:p>
    <w:p w14:paraId="4F6466EC" w14:textId="76AB56EB" w:rsidR="009F624C" w:rsidRPr="009F624C" w:rsidRDefault="009F624C" w:rsidP="009F624C">
      <w:pPr>
        <w:pStyle w:val="ab"/>
        <w:numPr>
          <w:ilvl w:val="0"/>
          <w:numId w:val="30"/>
        </w:numPr>
        <w:spacing w:before="480" w:line="360" w:lineRule="auto"/>
        <w:jc w:val="both"/>
        <w:rPr>
          <w:rFonts w:ascii="Sylfaen" w:hAnsi="Sylfaen"/>
          <w:sz w:val="24"/>
          <w:szCs w:val="24"/>
        </w:rPr>
      </w:pPr>
      <w:proofErr w:type="spellStart"/>
      <w:r w:rsidRPr="009F624C">
        <w:rPr>
          <w:rFonts w:ascii="Sylfaen" w:hAnsi="Sylfaen" w:cs="Sylfaen"/>
          <w:sz w:val="24"/>
          <w:szCs w:val="24"/>
        </w:rPr>
        <w:t>Սուխոմլինսկի</w:t>
      </w:r>
      <w:proofErr w:type="spellEnd"/>
      <w:r w:rsidRPr="009F624C">
        <w:rPr>
          <w:rFonts w:ascii="Sylfaen" w:hAnsi="Sylfaen"/>
          <w:sz w:val="24"/>
          <w:szCs w:val="24"/>
        </w:rPr>
        <w:t xml:space="preserve"> Վ</w:t>
      </w:r>
      <w:r w:rsidRPr="009F624C">
        <w:rPr>
          <w:sz w:val="24"/>
          <w:szCs w:val="24"/>
        </w:rPr>
        <w:t>․</w:t>
      </w:r>
      <w:r w:rsidRPr="009F624C">
        <w:rPr>
          <w:rFonts w:ascii="Sylfaen" w:hAnsi="Sylfaen" w:cs="Sylfaen"/>
          <w:sz w:val="24"/>
          <w:szCs w:val="24"/>
        </w:rPr>
        <w:t>Ա</w:t>
      </w:r>
      <w:r w:rsidRPr="009F624C">
        <w:rPr>
          <w:sz w:val="24"/>
          <w:szCs w:val="24"/>
        </w:rPr>
        <w:t>․</w:t>
      </w:r>
      <w:r>
        <w:rPr>
          <w:sz w:val="24"/>
          <w:szCs w:val="24"/>
          <w:lang w:val="hy-AM"/>
        </w:rPr>
        <w:t xml:space="preserve"> </w:t>
      </w:r>
      <w:r w:rsidRPr="009F624C">
        <w:rPr>
          <w:rFonts w:ascii="Sylfaen" w:hAnsi="Sylfaen"/>
          <w:sz w:val="24"/>
          <w:szCs w:val="24"/>
        </w:rPr>
        <w:t>«</w:t>
      </w:r>
      <w:proofErr w:type="spellStart"/>
      <w:r w:rsidRPr="009F624C">
        <w:rPr>
          <w:rFonts w:ascii="Sylfaen" w:hAnsi="Sylfaen"/>
          <w:sz w:val="24"/>
          <w:szCs w:val="24"/>
        </w:rPr>
        <w:t>Սիրտս</w:t>
      </w:r>
      <w:proofErr w:type="spellEnd"/>
      <w:r w:rsidRPr="009F624C">
        <w:rPr>
          <w:rFonts w:ascii="Sylfaen" w:hAnsi="Sylfaen"/>
          <w:sz w:val="24"/>
          <w:szCs w:val="24"/>
        </w:rPr>
        <w:t xml:space="preserve"> </w:t>
      </w:r>
      <w:proofErr w:type="spellStart"/>
      <w:r w:rsidRPr="009F624C">
        <w:rPr>
          <w:rFonts w:ascii="Sylfaen" w:hAnsi="Sylfaen"/>
          <w:sz w:val="24"/>
          <w:szCs w:val="24"/>
        </w:rPr>
        <w:t>տալիս</w:t>
      </w:r>
      <w:proofErr w:type="spellEnd"/>
      <w:r w:rsidRPr="009F624C">
        <w:rPr>
          <w:rFonts w:ascii="Sylfaen" w:hAnsi="Sylfaen"/>
          <w:sz w:val="24"/>
          <w:szCs w:val="24"/>
        </w:rPr>
        <w:t xml:space="preserve"> </w:t>
      </w:r>
      <w:proofErr w:type="spellStart"/>
      <w:r w:rsidRPr="009F624C">
        <w:rPr>
          <w:rFonts w:ascii="Sylfaen" w:hAnsi="Sylfaen"/>
          <w:sz w:val="24"/>
          <w:szCs w:val="24"/>
        </w:rPr>
        <w:t>եմ</w:t>
      </w:r>
      <w:proofErr w:type="spellEnd"/>
      <w:r w:rsidRPr="009F624C">
        <w:rPr>
          <w:rFonts w:ascii="Sylfaen" w:hAnsi="Sylfaen"/>
          <w:sz w:val="24"/>
          <w:szCs w:val="24"/>
        </w:rPr>
        <w:t xml:space="preserve"> </w:t>
      </w:r>
      <w:proofErr w:type="spellStart"/>
      <w:r w:rsidRPr="009F624C">
        <w:rPr>
          <w:rFonts w:ascii="Sylfaen" w:hAnsi="Sylfaen"/>
          <w:sz w:val="24"/>
          <w:szCs w:val="24"/>
        </w:rPr>
        <w:t>երեխաներին</w:t>
      </w:r>
      <w:proofErr w:type="spellEnd"/>
      <w:r w:rsidRPr="009F624C">
        <w:rPr>
          <w:rFonts w:ascii="Sylfaen" w:hAnsi="Sylfaen"/>
          <w:sz w:val="24"/>
          <w:szCs w:val="24"/>
        </w:rPr>
        <w:t>»</w:t>
      </w:r>
      <w:r>
        <w:rPr>
          <w:rFonts w:ascii="Sylfaen" w:hAnsi="Sylfaen"/>
          <w:sz w:val="24"/>
          <w:szCs w:val="24"/>
          <w:lang w:val="hy-AM"/>
        </w:rPr>
        <w:t xml:space="preserve"> - Կիև</w:t>
      </w:r>
      <w:r>
        <w:rPr>
          <w:sz w:val="24"/>
          <w:szCs w:val="24"/>
          <w:lang w:val="hy-AM"/>
        </w:rPr>
        <w:t>,</w:t>
      </w:r>
      <w:r w:rsidRPr="009F624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–</w:t>
      </w:r>
      <w:r w:rsidRPr="009F624C">
        <w:rPr>
          <w:rFonts w:ascii="Sylfaen" w:hAnsi="Sylfaen"/>
          <w:sz w:val="24"/>
          <w:szCs w:val="24"/>
        </w:rPr>
        <w:t xml:space="preserve"> 1974</w:t>
      </w:r>
      <w:r>
        <w:rPr>
          <w:rFonts w:ascii="Sylfaen" w:hAnsi="Sylfaen"/>
          <w:sz w:val="24"/>
          <w:szCs w:val="24"/>
          <w:lang w:val="hy-AM"/>
        </w:rPr>
        <w:t>թ</w:t>
      </w:r>
      <w:r>
        <w:rPr>
          <w:sz w:val="24"/>
          <w:szCs w:val="24"/>
          <w:lang w:val="hy-AM"/>
        </w:rPr>
        <w:t>․</w:t>
      </w:r>
    </w:p>
    <w:p w14:paraId="6EF394B3" w14:textId="77777777" w:rsidR="009F624C" w:rsidRPr="009F624C" w:rsidRDefault="009F624C" w:rsidP="009F624C">
      <w:pPr>
        <w:spacing w:before="360" w:after="240" w:line="360" w:lineRule="auto"/>
        <w:jc w:val="both"/>
        <w:rPr>
          <w:rFonts w:ascii="Sylfaen" w:hAnsi="Sylfaen"/>
          <w:sz w:val="24"/>
          <w:szCs w:val="24"/>
        </w:rPr>
      </w:pPr>
    </w:p>
    <w:p w14:paraId="38945155" w14:textId="2D010225" w:rsidR="00A20129" w:rsidRPr="001C2AE6" w:rsidRDefault="00A20129" w:rsidP="00947749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1ABC1E3C" w14:textId="765B0FAF" w:rsidR="00A20129" w:rsidRPr="001C2AE6" w:rsidRDefault="00A20129" w:rsidP="00947749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1E75AD27" w14:textId="23807F52" w:rsidR="00512875" w:rsidRPr="001C2AE6" w:rsidRDefault="00512875" w:rsidP="00947749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13A13194" w14:textId="29F7A481" w:rsidR="00512875" w:rsidRPr="001C2AE6" w:rsidRDefault="00512875" w:rsidP="00947749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1C6EA303" w14:textId="5B705BC4" w:rsidR="00512875" w:rsidRPr="001C2AE6" w:rsidRDefault="00512875" w:rsidP="00947749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007D5875" w14:textId="63B72358" w:rsidR="00512875" w:rsidRPr="001C2AE6" w:rsidRDefault="00512875" w:rsidP="00947749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03D3D292" w14:textId="7041E3AF" w:rsidR="00512875" w:rsidRPr="001C2AE6" w:rsidRDefault="00512875" w:rsidP="00947749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2AC896B4" w14:textId="6C4A410B" w:rsidR="00512875" w:rsidRPr="001C2AE6" w:rsidRDefault="00512875" w:rsidP="00947749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77AE3209" w14:textId="70C28AF6" w:rsidR="00512875" w:rsidRPr="001C2AE6" w:rsidRDefault="00512875" w:rsidP="00947749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7259FDC5" w14:textId="016958E5" w:rsidR="00512875" w:rsidRPr="001C2AE6" w:rsidRDefault="00512875" w:rsidP="00947749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4183F314" w14:textId="7E110E58" w:rsidR="00512875" w:rsidRPr="001C2AE6" w:rsidRDefault="00512875" w:rsidP="00947749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6F604798" w14:textId="5BA77559" w:rsidR="00512875" w:rsidRPr="001C2AE6" w:rsidRDefault="00512875" w:rsidP="00947749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424DBD29" w14:textId="3B5EA1F7" w:rsidR="00512875" w:rsidRPr="001C2AE6" w:rsidRDefault="00512875" w:rsidP="00947749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387852ED" w14:textId="7B1231E6" w:rsidR="00512875" w:rsidRPr="001C2AE6" w:rsidRDefault="00512875" w:rsidP="00947749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p w14:paraId="041142AA" w14:textId="25371BD9" w:rsidR="00512875" w:rsidRPr="001C2AE6" w:rsidRDefault="00512875" w:rsidP="00947749">
      <w:pPr>
        <w:spacing w:line="360" w:lineRule="auto"/>
        <w:ind w:firstLine="284"/>
        <w:jc w:val="both"/>
        <w:rPr>
          <w:rFonts w:ascii="Sylfaen" w:hAnsi="Sylfaen"/>
          <w:sz w:val="24"/>
          <w:szCs w:val="24"/>
          <w:lang w:val="hy-AM"/>
        </w:rPr>
      </w:pPr>
    </w:p>
    <w:sectPr w:rsidR="00512875" w:rsidRPr="001C2AE6" w:rsidSect="00AF221C">
      <w:footerReference w:type="default" r:id="rId16"/>
      <w:footnotePr>
        <w:numRestart w:val="eachPage"/>
      </w:footnotePr>
      <w:pgSz w:w="11906" w:h="16838" w:code="9"/>
      <w:pgMar w:top="1418" w:right="567" w:bottom="1134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E5F60B" w14:textId="77777777" w:rsidR="00602A2D" w:rsidRDefault="00602A2D" w:rsidP="00997094">
      <w:r>
        <w:separator/>
      </w:r>
    </w:p>
  </w:endnote>
  <w:endnote w:type="continuationSeparator" w:id="0">
    <w:p w14:paraId="6AE1052C" w14:textId="77777777" w:rsidR="00602A2D" w:rsidRDefault="00602A2D" w:rsidP="00997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">
    <w:altName w:val="Arial"/>
    <w:charset w:val="00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70679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7C9D4D" w14:textId="6876FE9A" w:rsidR="00AF221C" w:rsidRDefault="00AF221C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0D49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0F7790B3" w14:textId="77777777" w:rsidR="00997094" w:rsidRDefault="0099709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EFFD6D" w14:textId="77777777" w:rsidR="00602A2D" w:rsidRDefault="00602A2D" w:rsidP="00997094">
      <w:r>
        <w:separator/>
      </w:r>
    </w:p>
  </w:footnote>
  <w:footnote w:type="continuationSeparator" w:id="0">
    <w:p w14:paraId="4A0AFC51" w14:textId="77777777" w:rsidR="00602A2D" w:rsidRDefault="00602A2D" w:rsidP="009970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B080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4E241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F9473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ACA1EA0"/>
    <w:multiLevelType w:val="multilevel"/>
    <w:tmpl w:val="2B748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0A2277"/>
    <w:multiLevelType w:val="singleLevel"/>
    <w:tmpl w:val="3E34A5A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5" w15:restartNumberingAfterBreak="0">
    <w:nsid w:val="0F142EA1"/>
    <w:multiLevelType w:val="singleLevel"/>
    <w:tmpl w:val="3E34A5A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6" w15:restartNumberingAfterBreak="0">
    <w:nsid w:val="11BD32D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7915801"/>
    <w:multiLevelType w:val="hybridMultilevel"/>
    <w:tmpl w:val="F2C88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50B45"/>
    <w:multiLevelType w:val="multilevel"/>
    <w:tmpl w:val="24206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BA1283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684439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8951833"/>
    <w:multiLevelType w:val="multilevel"/>
    <w:tmpl w:val="02DE683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2AAC470D"/>
    <w:multiLevelType w:val="hybridMultilevel"/>
    <w:tmpl w:val="2020E4EA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2EF2CC0"/>
    <w:multiLevelType w:val="singleLevel"/>
    <w:tmpl w:val="3E34A5A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14" w15:restartNumberingAfterBreak="0">
    <w:nsid w:val="38927EB5"/>
    <w:multiLevelType w:val="multilevel"/>
    <w:tmpl w:val="80BAE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DA38E7"/>
    <w:multiLevelType w:val="multilevel"/>
    <w:tmpl w:val="62A01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043799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3FD08C3"/>
    <w:multiLevelType w:val="hybridMultilevel"/>
    <w:tmpl w:val="97040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75303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6C350C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A3D1C0A"/>
    <w:multiLevelType w:val="hybridMultilevel"/>
    <w:tmpl w:val="BFC22B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2374C7"/>
    <w:multiLevelType w:val="multilevel"/>
    <w:tmpl w:val="848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FB275E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38A722B"/>
    <w:multiLevelType w:val="multilevel"/>
    <w:tmpl w:val="6158C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4E284D"/>
    <w:multiLevelType w:val="hybridMultilevel"/>
    <w:tmpl w:val="9A58BA0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B501C19"/>
    <w:multiLevelType w:val="singleLevel"/>
    <w:tmpl w:val="041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6EA4681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770A17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7799067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D0E4C0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23"/>
  </w:num>
  <w:num w:numId="3">
    <w:abstractNumId w:val="20"/>
  </w:num>
  <w:num w:numId="4">
    <w:abstractNumId w:val="7"/>
  </w:num>
  <w:num w:numId="5">
    <w:abstractNumId w:val="1"/>
  </w:num>
  <w:num w:numId="6">
    <w:abstractNumId w:val="0"/>
  </w:num>
  <w:num w:numId="7">
    <w:abstractNumId w:val="16"/>
  </w:num>
  <w:num w:numId="8">
    <w:abstractNumId w:val="26"/>
  </w:num>
  <w:num w:numId="9">
    <w:abstractNumId w:val="9"/>
  </w:num>
  <w:num w:numId="10">
    <w:abstractNumId w:val="10"/>
  </w:num>
  <w:num w:numId="11">
    <w:abstractNumId w:val="27"/>
  </w:num>
  <w:num w:numId="12">
    <w:abstractNumId w:val="28"/>
  </w:num>
  <w:num w:numId="13">
    <w:abstractNumId w:val="5"/>
  </w:num>
  <w:num w:numId="14">
    <w:abstractNumId w:val="29"/>
  </w:num>
  <w:num w:numId="15">
    <w:abstractNumId w:val="22"/>
  </w:num>
  <w:num w:numId="16">
    <w:abstractNumId w:val="18"/>
  </w:num>
  <w:num w:numId="17">
    <w:abstractNumId w:val="19"/>
  </w:num>
  <w:num w:numId="18">
    <w:abstractNumId w:val="6"/>
  </w:num>
  <w:num w:numId="19">
    <w:abstractNumId w:val="2"/>
  </w:num>
  <w:num w:numId="20">
    <w:abstractNumId w:val="13"/>
  </w:num>
  <w:num w:numId="21">
    <w:abstractNumId w:val="4"/>
  </w:num>
  <w:num w:numId="22">
    <w:abstractNumId w:val="25"/>
  </w:num>
  <w:num w:numId="23">
    <w:abstractNumId w:val="12"/>
  </w:num>
  <w:num w:numId="24">
    <w:abstractNumId w:val="11"/>
  </w:num>
  <w:num w:numId="25">
    <w:abstractNumId w:val="8"/>
  </w:num>
  <w:num w:numId="26">
    <w:abstractNumId w:val="3"/>
  </w:num>
  <w:num w:numId="27">
    <w:abstractNumId w:val="15"/>
  </w:num>
  <w:num w:numId="28">
    <w:abstractNumId w:val="21"/>
  </w:num>
  <w:num w:numId="29">
    <w:abstractNumId w:val="24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4CF"/>
    <w:rsid w:val="00011F4F"/>
    <w:rsid w:val="00012246"/>
    <w:rsid w:val="00013490"/>
    <w:rsid w:val="000136DD"/>
    <w:rsid w:val="000143C7"/>
    <w:rsid w:val="00022D39"/>
    <w:rsid w:val="00031118"/>
    <w:rsid w:val="00033ED5"/>
    <w:rsid w:val="00040278"/>
    <w:rsid w:val="0004656B"/>
    <w:rsid w:val="00047994"/>
    <w:rsid w:val="0005202F"/>
    <w:rsid w:val="00052042"/>
    <w:rsid w:val="00053FAD"/>
    <w:rsid w:val="000672D6"/>
    <w:rsid w:val="00084A63"/>
    <w:rsid w:val="000864F9"/>
    <w:rsid w:val="00087DA1"/>
    <w:rsid w:val="00092DB1"/>
    <w:rsid w:val="000A2910"/>
    <w:rsid w:val="000A4EA7"/>
    <w:rsid w:val="000A6781"/>
    <w:rsid w:val="000C6860"/>
    <w:rsid w:val="000D7CB9"/>
    <w:rsid w:val="00106D2D"/>
    <w:rsid w:val="00110925"/>
    <w:rsid w:val="001216DD"/>
    <w:rsid w:val="0013577E"/>
    <w:rsid w:val="00135C38"/>
    <w:rsid w:val="001560E7"/>
    <w:rsid w:val="00157D15"/>
    <w:rsid w:val="0017036B"/>
    <w:rsid w:val="001741CA"/>
    <w:rsid w:val="001769EB"/>
    <w:rsid w:val="00176FAA"/>
    <w:rsid w:val="001832DA"/>
    <w:rsid w:val="001841D6"/>
    <w:rsid w:val="0019239F"/>
    <w:rsid w:val="001959D8"/>
    <w:rsid w:val="001A0341"/>
    <w:rsid w:val="001A0461"/>
    <w:rsid w:val="001A76BF"/>
    <w:rsid w:val="001C04F2"/>
    <w:rsid w:val="001C2AE6"/>
    <w:rsid w:val="001D5521"/>
    <w:rsid w:val="001E679C"/>
    <w:rsid w:val="001F4788"/>
    <w:rsid w:val="002005B8"/>
    <w:rsid w:val="00214CD2"/>
    <w:rsid w:val="00214E1E"/>
    <w:rsid w:val="00220D71"/>
    <w:rsid w:val="00222419"/>
    <w:rsid w:val="00231D95"/>
    <w:rsid w:val="0023274F"/>
    <w:rsid w:val="00266B78"/>
    <w:rsid w:val="002714E5"/>
    <w:rsid w:val="002739F5"/>
    <w:rsid w:val="00282652"/>
    <w:rsid w:val="00290340"/>
    <w:rsid w:val="0029492C"/>
    <w:rsid w:val="002A3AD2"/>
    <w:rsid w:val="002B0C8E"/>
    <w:rsid w:val="002B26D5"/>
    <w:rsid w:val="002B56AB"/>
    <w:rsid w:val="002C12B2"/>
    <w:rsid w:val="002C6F58"/>
    <w:rsid w:val="002D7763"/>
    <w:rsid w:val="002E05A3"/>
    <w:rsid w:val="002E2A8C"/>
    <w:rsid w:val="002E41C2"/>
    <w:rsid w:val="002F5128"/>
    <w:rsid w:val="003001B4"/>
    <w:rsid w:val="00305C2E"/>
    <w:rsid w:val="003148DF"/>
    <w:rsid w:val="00321F7A"/>
    <w:rsid w:val="00324298"/>
    <w:rsid w:val="003317D9"/>
    <w:rsid w:val="00350F04"/>
    <w:rsid w:val="00374113"/>
    <w:rsid w:val="00387541"/>
    <w:rsid w:val="00390261"/>
    <w:rsid w:val="00396FF9"/>
    <w:rsid w:val="0039725B"/>
    <w:rsid w:val="003B23EB"/>
    <w:rsid w:val="003D179D"/>
    <w:rsid w:val="003E58B5"/>
    <w:rsid w:val="003E6B8F"/>
    <w:rsid w:val="003F0C0F"/>
    <w:rsid w:val="00410034"/>
    <w:rsid w:val="00411592"/>
    <w:rsid w:val="0041241C"/>
    <w:rsid w:val="00415794"/>
    <w:rsid w:val="00416EC9"/>
    <w:rsid w:val="004212EA"/>
    <w:rsid w:val="004238BA"/>
    <w:rsid w:val="00423AFA"/>
    <w:rsid w:val="0042437A"/>
    <w:rsid w:val="004253C9"/>
    <w:rsid w:val="0042544E"/>
    <w:rsid w:val="00452745"/>
    <w:rsid w:val="00463702"/>
    <w:rsid w:val="004807B6"/>
    <w:rsid w:val="0048731E"/>
    <w:rsid w:val="00494E44"/>
    <w:rsid w:val="004C0D2C"/>
    <w:rsid w:val="004C12AF"/>
    <w:rsid w:val="004C1990"/>
    <w:rsid w:val="004C6E44"/>
    <w:rsid w:val="004D1E85"/>
    <w:rsid w:val="004D774D"/>
    <w:rsid w:val="004F2B10"/>
    <w:rsid w:val="005017EC"/>
    <w:rsid w:val="0051056E"/>
    <w:rsid w:val="00512875"/>
    <w:rsid w:val="00517C07"/>
    <w:rsid w:val="00525B1A"/>
    <w:rsid w:val="005262CF"/>
    <w:rsid w:val="00530F14"/>
    <w:rsid w:val="00535751"/>
    <w:rsid w:val="00540039"/>
    <w:rsid w:val="00553254"/>
    <w:rsid w:val="00553AA1"/>
    <w:rsid w:val="00556399"/>
    <w:rsid w:val="005574C1"/>
    <w:rsid w:val="00560D3E"/>
    <w:rsid w:val="00575BED"/>
    <w:rsid w:val="0058086C"/>
    <w:rsid w:val="00583038"/>
    <w:rsid w:val="005A1DCB"/>
    <w:rsid w:val="005A249E"/>
    <w:rsid w:val="005A41C1"/>
    <w:rsid w:val="005A4DFC"/>
    <w:rsid w:val="005A4E5F"/>
    <w:rsid w:val="005C0AE6"/>
    <w:rsid w:val="005C4D15"/>
    <w:rsid w:val="005E1E29"/>
    <w:rsid w:val="005E21DF"/>
    <w:rsid w:val="005F5AED"/>
    <w:rsid w:val="00600701"/>
    <w:rsid w:val="0060098D"/>
    <w:rsid w:val="00602A24"/>
    <w:rsid w:val="00602A2D"/>
    <w:rsid w:val="006166FF"/>
    <w:rsid w:val="00657F7F"/>
    <w:rsid w:val="006609F3"/>
    <w:rsid w:val="00666AE1"/>
    <w:rsid w:val="00667144"/>
    <w:rsid w:val="006732B3"/>
    <w:rsid w:val="006916CD"/>
    <w:rsid w:val="006921D5"/>
    <w:rsid w:val="00695D23"/>
    <w:rsid w:val="006966B9"/>
    <w:rsid w:val="006A0471"/>
    <w:rsid w:val="006A63A8"/>
    <w:rsid w:val="006A7551"/>
    <w:rsid w:val="006B648A"/>
    <w:rsid w:val="006E3E8E"/>
    <w:rsid w:val="006F67B5"/>
    <w:rsid w:val="007012ED"/>
    <w:rsid w:val="00702129"/>
    <w:rsid w:val="007203AF"/>
    <w:rsid w:val="00737EC1"/>
    <w:rsid w:val="00740D49"/>
    <w:rsid w:val="00743DAB"/>
    <w:rsid w:val="007746CC"/>
    <w:rsid w:val="007806CA"/>
    <w:rsid w:val="0078319E"/>
    <w:rsid w:val="007841A9"/>
    <w:rsid w:val="007879FD"/>
    <w:rsid w:val="00792E7C"/>
    <w:rsid w:val="007A0F96"/>
    <w:rsid w:val="007A675D"/>
    <w:rsid w:val="007B325B"/>
    <w:rsid w:val="007B47FF"/>
    <w:rsid w:val="007C113D"/>
    <w:rsid w:val="007C7506"/>
    <w:rsid w:val="007D3A07"/>
    <w:rsid w:val="007D7130"/>
    <w:rsid w:val="00805488"/>
    <w:rsid w:val="00805A03"/>
    <w:rsid w:val="008105F7"/>
    <w:rsid w:val="00817AA1"/>
    <w:rsid w:val="00830B76"/>
    <w:rsid w:val="008330E0"/>
    <w:rsid w:val="008474D9"/>
    <w:rsid w:val="00852176"/>
    <w:rsid w:val="008622D5"/>
    <w:rsid w:val="00867968"/>
    <w:rsid w:val="008758DC"/>
    <w:rsid w:val="00884C8F"/>
    <w:rsid w:val="00887384"/>
    <w:rsid w:val="00894E73"/>
    <w:rsid w:val="008C1771"/>
    <w:rsid w:val="008D065C"/>
    <w:rsid w:val="008D4FB9"/>
    <w:rsid w:val="008F1882"/>
    <w:rsid w:val="008F7F5C"/>
    <w:rsid w:val="00901E30"/>
    <w:rsid w:val="0090207B"/>
    <w:rsid w:val="00907596"/>
    <w:rsid w:val="009149A6"/>
    <w:rsid w:val="009219A7"/>
    <w:rsid w:val="00935BE5"/>
    <w:rsid w:val="00940979"/>
    <w:rsid w:val="00947749"/>
    <w:rsid w:val="0095100E"/>
    <w:rsid w:val="00953BA2"/>
    <w:rsid w:val="0096145B"/>
    <w:rsid w:val="00970BA9"/>
    <w:rsid w:val="00971437"/>
    <w:rsid w:val="00976811"/>
    <w:rsid w:val="00985524"/>
    <w:rsid w:val="00997094"/>
    <w:rsid w:val="009A543D"/>
    <w:rsid w:val="009A5AF3"/>
    <w:rsid w:val="009A7F64"/>
    <w:rsid w:val="009B6CDB"/>
    <w:rsid w:val="009C0856"/>
    <w:rsid w:val="009C5B21"/>
    <w:rsid w:val="009D09CE"/>
    <w:rsid w:val="009D3D32"/>
    <w:rsid w:val="009D4162"/>
    <w:rsid w:val="009D4370"/>
    <w:rsid w:val="009D4A40"/>
    <w:rsid w:val="009E26E0"/>
    <w:rsid w:val="009E3080"/>
    <w:rsid w:val="009E3AAB"/>
    <w:rsid w:val="009F5DB4"/>
    <w:rsid w:val="009F624C"/>
    <w:rsid w:val="00A120DA"/>
    <w:rsid w:val="00A1307A"/>
    <w:rsid w:val="00A20129"/>
    <w:rsid w:val="00A272D5"/>
    <w:rsid w:val="00A438FF"/>
    <w:rsid w:val="00A501F0"/>
    <w:rsid w:val="00A62387"/>
    <w:rsid w:val="00A669E3"/>
    <w:rsid w:val="00A72E71"/>
    <w:rsid w:val="00A912BD"/>
    <w:rsid w:val="00A925ED"/>
    <w:rsid w:val="00A927E8"/>
    <w:rsid w:val="00A937BE"/>
    <w:rsid w:val="00A9644E"/>
    <w:rsid w:val="00A9698B"/>
    <w:rsid w:val="00A97BBA"/>
    <w:rsid w:val="00AA654E"/>
    <w:rsid w:val="00AC4A29"/>
    <w:rsid w:val="00AD3F20"/>
    <w:rsid w:val="00AD4E5C"/>
    <w:rsid w:val="00AE35E5"/>
    <w:rsid w:val="00AE5E84"/>
    <w:rsid w:val="00AF221C"/>
    <w:rsid w:val="00AF2FEC"/>
    <w:rsid w:val="00B009ED"/>
    <w:rsid w:val="00B04389"/>
    <w:rsid w:val="00B06D4D"/>
    <w:rsid w:val="00B10548"/>
    <w:rsid w:val="00B12698"/>
    <w:rsid w:val="00B14BAD"/>
    <w:rsid w:val="00B14FD8"/>
    <w:rsid w:val="00B30741"/>
    <w:rsid w:val="00B31158"/>
    <w:rsid w:val="00B46CEC"/>
    <w:rsid w:val="00B523EC"/>
    <w:rsid w:val="00B7285C"/>
    <w:rsid w:val="00B77349"/>
    <w:rsid w:val="00B777B2"/>
    <w:rsid w:val="00B806B5"/>
    <w:rsid w:val="00B80749"/>
    <w:rsid w:val="00B95C56"/>
    <w:rsid w:val="00BA11EE"/>
    <w:rsid w:val="00BC07F6"/>
    <w:rsid w:val="00BC130D"/>
    <w:rsid w:val="00BF4F92"/>
    <w:rsid w:val="00BF789B"/>
    <w:rsid w:val="00C14834"/>
    <w:rsid w:val="00C2152F"/>
    <w:rsid w:val="00C364CF"/>
    <w:rsid w:val="00C5111F"/>
    <w:rsid w:val="00C5348C"/>
    <w:rsid w:val="00C610E2"/>
    <w:rsid w:val="00C63335"/>
    <w:rsid w:val="00C727D6"/>
    <w:rsid w:val="00C7285D"/>
    <w:rsid w:val="00C8086B"/>
    <w:rsid w:val="00C83339"/>
    <w:rsid w:val="00C9056C"/>
    <w:rsid w:val="00C90D5F"/>
    <w:rsid w:val="00CA133D"/>
    <w:rsid w:val="00CA27E3"/>
    <w:rsid w:val="00CA505D"/>
    <w:rsid w:val="00CB5CC1"/>
    <w:rsid w:val="00CB5D94"/>
    <w:rsid w:val="00CC65EE"/>
    <w:rsid w:val="00CC6A79"/>
    <w:rsid w:val="00CD45FE"/>
    <w:rsid w:val="00CD7F43"/>
    <w:rsid w:val="00CE3D54"/>
    <w:rsid w:val="00D01DC7"/>
    <w:rsid w:val="00D02C5E"/>
    <w:rsid w:val="00D11930"/>
    <w:rsid w:val="00D11F53"/>
    <w:rsid w:val="00D1359E"/>
    <w:rsid w:val="00D15CF3"/>
    <w:rsid w:val="00D20B7C"/>
    <w:rsid w:val="00D22E4D"/>
    <w:rsid w:val="00D241F0"/>
    <w:rsid w:val="00D250EF"/>
    <w:rsid w:val="00D25BA9"/>
    <w:rsid w:val="00D4384A"/>
    <w:rsid w:val="00D44143"/>
    <w:rsid w:val="00D61181"/>
    <w:rsid w:val="00D826BB"/>
    <w:rsid w:val="00D84921"/>
    <w:rsid w:val="00DA0666"/>
    <w:rsid w:val="00DA71F3"/>
    <w:rsid w:val="00DB5BB5"/>
    <w:rsid w:val="00DD447B"/>
    <w:rsid w:val="00DD4DC3"/>
    <w:rsid w:val="00DD55D0"/>
    <w:rsid w:val="00DF0749"/>
    <w:rsid w:val="00DF6964"/>
    <w:rsid w:val="00DF70D4"/>
    <w:rsid w:val="00E15EBF"/>
    <w:rsid w:val="00E2385E"/>
    <w:rsid w:val="00E25CA0"/>
    <w:rsid w:val="00E26A08"/>
    <w:rsid w:val="00E34BDD"/>
    <w:rsid w:val="00E436EC"/>
    <w:rsid w:val="00E446FC"/>
    <w:rsid w:val="00E44B3A"/>
    <w:rsid w:val="00E44EEE"/>
    <w:rsid w:val="00E45B13"/>
    <w:rsid w:val="00E54F5D"/>
    <w:rsid w:val="00E55B55"/>
    <w:rsid w:val="00E64E05"/>
    <w:rsid w:val="00E701A9"/>
    <w:rsid w:val="00E70D86"/>
    <w:rsid w:val="00E8019C"/>
    <w:rsid w:val="00E87A3C"/>
    <w:rsid w:val="00EA545C"/>
    <w:rsid w:val="00EB079D"/>
    <w:rsid w:val="00EB337E"/>
    <w:rsid w:val="00EC262B"/>
    <w:rsid w:val="00EC364E"/>
    <w:rsid w:val="00EE5985"/>
    <w:rsid w:val="00EF3160"/>
    <w:rsid w:val="00F014E9"/>
    <w:rsid w:val="00F059C5"/>
    <w:rsid w:val="00F1130F"/>
    <w:rsid w:val="00F161DF"/>
    <w:rsid w:val="00F163C6"/>
    <w:rsid w:val="00F215A2"/>
    <w:rsid w:val="00F37E2F"/>
    <w:rsid w:val="00F60712"/>
    <w:rsid w:val="00F6147F"/>
    <w:rsid w:val="00F615E6"/>
    <w:rsid w:val="00F61A79"/>
    <w:rsid w:val="00F72D2D"/>
    <w:rsid w:val="00F743FE"/>
    <w:rsid w:val="00F76E12"/>
    <w:rsid w:val="00F848C4"/>
    <w:rsid w:val="00F854F8"/>
    <w:rsid w:val="00F85D6D"/>
    <w:rsid w:val="00FA151B"/>
    <w:rsid w:val="00FA7F0E"/>
    <w:rsid w:val="00FB27A3"/>
    <w:rsid w:val="00FB55B5"/>
    <w:rsid w:val="00FC5A76"/>
    <w:rsid w:val="00FF1CC2"/>
    <w:rsid w:val="00FF20EC"/>
    <w:rsid w:val="00FF3D4A"/>
    <w:rsid w:val="00FF51D9"/>
    <w:rsid w:val="00FF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80C8C4"/>
  <w15:chartTrackingRefBased/>
  <w15:docId w15:val="{A358C95E-7C1E-4A94-9429-5CF50FB78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2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qFormat/>
    <w:rsid w:val="002B26D5"/>
    <w:pPr>
      <w:keepNext/>
      <w:outlineLvl w:val="0"/>
    </w:pPr>
    <w:rPr>
      <w:rFonts w:ascii="Arial Unicode" w:hAnsi="Arial Unicode"/>
      <w:sz w:val="24"/>
    </w:rPr>
  </w:style>
  <w:style w:type="paragraph" w:styleId="2">
    <w:name w:val="heading 2"/>
    <w:basedOn w:val="a"/>
    <w:next w:val="a"/>
    <w:link w:val="20"/>
    <w:qFormat/>
    <w:rsid w:val="002B26D5"/>
    <w:pPr>
      <w:keepNext/>
      <w:jc w:val="center"/>
      <w:outlineLvl w:val="1"/>
    </w:pPr>
    <w:rPr>
      <w:rFonts w:ascii="Arial Unicode" w:hAnsi="Arial Unicode"/>
      <w:b/>
      <w:i/>
      <w:sz w:val="72"/>
      <w:lang w:val="en-US"/>
    </w:rPr>
  </w:style>
  <w:style w:type="paragraph" w:styleId="3">
    <w:name w:val="heading 3"/>
    <w:basedOn w:val="a"/>
    <w:next w:val="a"/>
    <w:link w:val="30"/>
    <w:qFormat/>
    <w:rsid w:val="002B26D5"/>
    <w:pPr>
      <w:keepNext/>
      <w:jc w:val="center"/>
      <w:outlineLvl w:val="2"/>
    </w:pPr>
    <w:rPr>
      <w:rFonts w:ascii="Arial Unicode" w:hAnsi="Arial Unicode"/>
      <w:b/>
      <w:sz w:val="32"/>
      <w:lang w:val="en-US"/>
    </w:rPr>
  </w:style>
  <w:style w:type="paragraph" w:styleId="4">
    <w:name w:val="heading 4"/>
    <w:basedOn w:val="a"/>
    <w:next w:val="a"/>
    <w:link w:val="40"/>
    <w:qFormat/>
    <w:rsid w:val="002B26D5"/>
    <w:pPr>
      <w:keepNext/>
      <w:jc w:val="center"/>
      <w:outlineLvl w:val="3"/>
    </w:pPr>
    <w:rPr>
      <w:rFonts w:ascii="Arial Unicode" w:hAnsi="Arial Unicode"/>
      <w:sz w:val="24"/>
      <w:lang w:val="en-US"/>
    </w:rPr>
  </w:style>
  <w:style w:type="paragraph" w:styleId="5">
    <w:name w:val="heading 5"/>
    <w:basedOn w:val="a"/>
    <w:next w:val="a"/>
    <w:link w:val="50"/>
    <w:qFormat/>
    <w:rsid w:val="002B26D5"/>
    <w:pPr>
      <w:keepNext/>
      <w:jc w:val="center"/>
      <w:outlineLvl w:val="4"/>
    </w:pPr>
    <w:rPr>
      <w:rFonts w:ascii="Arial Unicode" w:hAnsi="Arial Unicode"/>
      <w:b/>
      <w:sz w:val="32"/>
      <w:u w:val="single"/>
      <w:lang w:val="en-US"/>
    </w:rPr>
  </w:style>
  <w:style w:type="paragraph" w:styleId="6">
    <w:name w:val="heading 6"/>
    <w:basedOn w:val="a"/>
    <w:next w:val="a"/>
    <w:link w:val="60"/>
    <w:qFormat/>
    <w:rsid w:val="002B26D5"/>
    <w:pPr>
      <w:keepNext/>
      <w:jc w:val="both"/>
      <w:outlineLvl w:val="5"/>
    </w:pPr>
    <w:rPr>
      <w:rFonts w:ascii="Arial Unicode" w:hAnsi="Arial Unicode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26D5"/>
    <w:rPr>
      <w:rFonts w:ascii="Arial Unicode" w:eastAsia="Times New Roman" w:hAnsi="Arial Unicode" w:cs="Times New Roman"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2B26D5"/>
    <w:rPr>
      <w:rFonts w:ascii="Arial Unicode" w:eastAsia="Times New Roman" w:hAnsi="Arial Unicode" w:cs="Times New Roman"/>
      <w:b/>
      <w:i/>
      <w:sz w:val="7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B26D5"/>
    <w:rPr>
      <w:rFonts w:ascii="Arial Unicode" w:eastAsia="Times New Roman" w:hAnsi="Arial Unicode" w:cs="Times New Roman"/>
      <w:b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B26D5"/>
    <w:rPr>
      <w:rFonts w:ascii="Arial Unicode" w:eastAsia="Times New Roman" w:hAnsi="Arial Unicode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2B26D5"/>
    <w:rPr>
      <w:rFonts w:ascii="Arial Unicode" w:eastAsia="Times New Roman" w:hAnsi="Arial Unicode" w:cs="Times New Roman"/>
      <w:b/>
      <w:sz w:val="32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2B26D5"/>
    <w:rPr>
      <w:rFonts w:ascii="Arial Unicode" w:eastAsia="Times New Roman" w:hAnsi="Arial Unicode" w:cs="Times New Roman"/>
      <w:sz w:val="24"/>
      <w:szCs w:val="20"/>
      <w:lang w:eastAsia="ru-RU"/>
    </w:rPr>
  </w:style>
  <w:style w:type="character" w:styleId="a3">
    <w:name w:val="Emphasis"/>
    <w:basedOn w:val="a0"/>
    <w:uiPriority w:val="20"/>
    <w:qFormat/>
    <w:rsid w:val="007D3A07"/>
    <w:rPr>
      <w:i/>
      <w:iCs/>
    </w:rPr>
  </w:style>
  <w:style w:type="paragraph" w:styleId="a4">
    <w:name w:val="header"/>
    <w:basedOn w:val="a"/>
    <w:link w:val="a5"/>
    <w:uiPriority w:val="99"/>
    <w:unhideWhenUsed/>
    <w:rsid w:val="00997094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97094"/>
  </w:style>
  <w:style w:type="paragraph" w:styleId="a6">
    <w:name w:val="footer"/>
    <w:basedOn w:val="a"/>
    <w:link w:val="a7"/>
    <w:uiPriority w:val="99"/>
    <w:unhideWhenUsed/>
    <w:rsid w:val="00997094"/>
    <w:pPr>
      <w:tabs>
        <w:tab w:val="center" w:pos="4680"/>
        <w:tab w:val="right" w:pos="9360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97094"/>
  </w:style>
  <w:style w:type="character" w:styleId="a8">
    <w:name w:val="Hyperlink"/>
    <w:basedOn w:val="a0"/>
    <w:uiPriority w:val="99"/>
    <w:unhideWhenUsed/>
    <w:rsid w:val="002E2A8C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2E2A8C"/>
    <w:pPr>
      <w:spacing w:before="100" w:beforeAutospacing="1" w:after="100" w:afterAutospacing="1"/>
    </w:pPr>
    <w:rPr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410034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033ED5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374113"/>
    <w:pPr>
      <w:ind w:left="720"/>
      <w:contextualSpacing/>
    </w:pPr>
  </w:style>
  <w:style w:type="paragraph" w:styleId="ac">
    <w:name w:val="footnote text"/>
    <w:basedOn w:val="a"/>
    <w:link w:val="ad"/>
    <w:uiPriority w:val="99"/>
    <w:semiHidden/>
    <w:unhideWhenUsed/>
    <w:rsid w:val="00022D39"/>
  </w:style>
  <w:style w:type="character" w:customStyle="1" w:styleId="ad">
    <w:name w:val="Текст сноски Знак"/>
    <w:basedOn w:val="a0"/>
    <w:link w:val="ac"/>
    <w:uiPriority w:val="99"/>
    <w:semiHidden/>
    <w:rsid w:val="00022D39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022D39"/>
    <w:rPr>
      <w:vertAlign w:val="superscript"/>
    </w:rPr>
  </w:style>
  <w:style w:type="paragraph" w:styleId="af">
    <w:name w:val="Body Text"/>
    <w:basedOn w:val="a"/>
    <w:link w:val="af0"/>
    <w:semiHidden/>
    <w:rsid w:val="002B26D5"/>
    <w:pPr>
      <w:jc w:val="both"/>
    </w:pPr>
    <w:rPr>
      <w:rFonts w:ascii="Arial Unicode" w:hAnsi="Arial Unicode"/>
      <w:sz w:val="24"/>
      <w:lang w:val="en-US"/>
    </w:rPr>
  </w:style>
  <w:style w:type="character" w:customStyle="1" w:styleId="af0">
    <w:name w:val="Основной текст Знак"/>
    <w:basedOn w:val="a0"/>
    <w:link w:val="af"/>
    <w:semiHidden/>
    <w:rsid w:val="002B26D5"/>
    <w:rPr>
      <w:rFonts w:ascii="Arial Unicode" w:eastAsia="Times New Roman" w:hAnsi="Arial Unicode" w:cs="Times New Roman"/>
      <w:sz w:val="24"/>
      <w:szCs w:val="20"/>
      <w:lang w:eastAsia="ru-RU"/>
    </w:rPr>
  </w:style>
  <w:style w:type="paragraph" w:styleId="af1">
    <w:name w:val="Body Text Indent"/>
    <w:basedOn w:val="a"/>
    <w:link w:val="af2"/>
    <w:semiHidden/>
    <w:rsid w:val="002B26D5"/>
    <w:pPr>
      <w:ind w:left="945"/>
      <w:jc w:val="center"/>
    </w:pPr>
    <w:rPr>
      <w:rFonts w:ascii="Arial Unicode" w:hAnsi="Arial Unicode"/>
      <w:sz w:val="24"/>
      <w:lang w:val="en-US"/>
    </w:rPr>
  </w:style>
  <w:style w:type="character" w:customStyle="1" w:styleId="af2">
    <w:name w:val="Основной текст с отступом Знак"/>
    <w:basedOn w:val="a0"/>
    <w:link w:val="af1"/>
    <w:semiHidden/>
    <w:rsid w:val="002B26D5"/>
    <w:rPr>
      <w:rFonts w:ascii="Arial Unicode" w:eastAsia="Times New Roman" w:hAnsi="Arial Unicode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semiHidden/>
    <w:rsid w:val="002B26D5"/>
    <w:pPr>
      <w:ind w:left="945"/>
      <w:jc w:val="both"/>
    </w:pPr>
    <w:rPr>
      <w:rFonts w:ascii="Arial Unicode" w:hAnsi="Arial Unicode"/>
      <w:sz w:val="24"/>
      <w:lang w:val="en-US"/>
    </w:rPr>
  </w:style>
  <w:style w:type="character" w:customStyle="1" w:styleId="22">
    <w:name w:val="Основной текст с отступом 2 Знак"/>
    <w:basedOn w:val="a0"/>
    <w:link w:val="21"/>
    <w:semiHidden/>
    <w:rsid w:val="002B26D5"/>
    <w:rPr>
      <w:rFonts w:ascii="Arial Unicode" w:eastAsia="Times New Roman" w:hAnsi="Arial Unicode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semiHidden/>
    <w:rsid w:val="002B26D5"/>
    <w:pPr>
      <w:ind w:left="1005"/>
      <w:jc w:val="both"/>
    </w:pPr>
    <w:rPr>
      <w:rFonts w:ascii="Arial Unicode" w:hAnsi="Arial Unicode"/>
      <w:sz w:val="24"/>
      <w:lang w:val="en-US"/>
    </w:rPr>
  </w:style>
  <w:style w:type="character" w:customStyle="1" w:styleId="32">
    <w:name w:val="Основной текст с отступом 3 Знак"/>
    <w:basedOn w:val="a0"/>
    <w:link w:val="31"/>
    <w:semiHidden/>
    <w:rsid w:val="002B26D5"/>
    <w:rPr>
      <w:rFonts w:ascii="Arial Unicode" w:eastAsia="Times New Roman" w:hAnsi="Arial Unicode" w:cs="Times New Roman"/>
      <w:sz w:val="24"/>
      <w:szCs w:val="20"/>
      <w:lang w:eastAsia="ru-RU"/>
    </w:rPr>
  </w:style>
  <w:style w:type="paragraph" w:styleId="23">
    <w:name w:val="Body Text 2"/>
    <w:basedOn w:val="a"/>
    <w:link w:val="24"/>
    <w:semiHidden/>
    <w:rsid w:val="002B26D5"/>
    <w:rPr>
      <w:rFonts w:ascii="Arial Unicode" w:hAnsi="Arial Unicode"/>
      <w:sz w:val="24"/>
      <w:lang w:val="en-US"/>
    </w:rPr>
  </w:style>
  <w:style w:type="character" w:customStyle="1" w:styleId="24">
    <w:name w:val="Основной текст 2 Знак"/>
    <w:basedOn w:val="a0"/>
    <w:link w:val="23"/>
    <w:semiHidden/>
    <w:rsid w:val="002B26D5"/>
    <w:rPr>
      <w:rFonts w:ascii="Arial Unicode" w:eastAsia="Times New Roman" w:hAnsi="Arial Unicode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0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1E0D9-EF57-4444-882D-ED6D49029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3334</Words>
  <Characters>19004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 Khachatryan</dc:creator>
  <cp:keywords/>
  <dc:description/>
  <cp:lastModifiedBy>sonap</cp:lastModifiedBy>
  <cp:revision>11</cp:revision>
  <cp:lastPrinted>2022-09-16T19:55:00Z</cp:lastPrinted>
  <dcterms:created xsi:type="dcterms:W3CDTF">2022-09-04T08:13:00Z</dcterms:created>
  <dcterms:modified xsi:type="dcterms:W3CDTF">2022-10-03T09:02:00Z</dcterms:modified>
</cp:coreProperties>
</file>