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1" w:rsidRPr="001E4C77" w:rsidRDefault="00804351" w:rsidP="00FC1226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Sylfaen" w:eastAsia="Times New Roman" w:hAnsi="Sylfaen" w:cs="Sylfaen"/>
          <w:b/>
          <w:bCs/>
          <w:color w:val="5F497A" w:themeColor="accent4" w:themeShade="BF"/>
          <w:kern w:val="36"/>
          <w:sz w:val="50"/>
          <w:szCs w:val="50"/>
          <w:lang w:val="hy-AM" w:eastAsia="ru-RU"/>
        </w:rPr>
      </w:pPr>
      <w:r w:rsidRPr="001E4C77">
        <w:rPr>
          <w:rFonts w:ascii="Sylfaen" w:eastAsia="Times New Roman" w:hAnsi="Sylfaen" w:cs="Sylfaen"/>
          <w:b/>
          <w:bCs/>
          <w:color w:val="5F497A" w:themeColor="accent4" w:themeShade="BF"/>
          <w:kern w:val="36"/>
          <w:sz w:val="50"/>
          <w:szCs w:val="50"/>
          <w:lang w:val="hy-AM" w:eastAsia="ru-RU"/>
        </w:rPr>
        <w:t>Մայրենիի դասի պլան</w:t>
      </w:r>
    </w:p>
    <w:p w:rsidR="00B9237F" w:rsidRPr="001E4C77" w:rsidRDefault="001E4C77" w:rsidP="00FC1226">
      <w:pPr>
        <w:shd w:val="clear" w:color="auto" w:fill="FFFFFF"/>
        <w:spacing w:after="0" w:line="240" w:lineRule="auto"/>
        <w:ind w:left="-142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>Դպրոց՝</w:t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B9237F" w:rsidRPr="001E4C77"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  <w:t>Արալեզի միջն. դպրոց</w:t>
      </w:r>
    </w:p>
    <w:p w:rsidR="00997F73" w:rsidRPr="00997F73" w:rsidRDefault="001E4C77" w:rsidP="00FC1226">
      <w:pPr>
        <w:shd w:val="clear" w:color="auto" w:fill="FFFFFF"/>
        <w:spacing w:after="0" w:line="240" w:lineRule="auto"/>
        <w:ind w:left="-142"/>
        <w:outlineLvl w:val="0"/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</w:pP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>Դասարան՝</w:t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B9237F" w:rsidRPr="001E4C77"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  <w:t>III</w:t>
      </w:r>
      <w:r w:rsidR="00997F73"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  <w:t>,</w:t>
      </w:r>
      <w:r w:rsidR="00B9237F" w:rsidRPr="001E4C77"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  <w:t xml:space="preserve"> </w:t>
      </w:r>
      <w:r w:rsidR="00997F73"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  <w:t xml:space="preserve"> 24 աշակերտ</w:t>
      </w:r>
    </w:p>
    <w:p w:rsidR="00B9237F" w:rsidRPr="001E4C77" w:rsidRDefault="001E4C77" w:rsidP="00FC1226">
      <w:pPr>
        <w:shd w:val="clear" w:color="auto" w:fill="FFFFFF"/>
        <w:spacing w:after="0" w:line="240" w:lineRule="auto"/>
        <w:ind w:left="-142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>Դասվար՝</w:t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B9237F"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 </w:t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B9237F" w:rsidRPr="001E4C77"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  <w:t>Մարինե Զարոյան</w:t>
      </w:r>
    </w:p>
    <w:p w:rsidR="00B9237F" w:rsidRPr="001E4C77" w:rsidRDefault="00804351" w:rsidP="00FC1226">
      <w:pPr>
        <w:shd w:val="clear" w:color="auto" w:fill="FFFFFF"/>
        <w:spacing w:after="0" w:line="240" w:lineRule="auto"/>
        <w:ind w:left="-142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>Ամիս, ամսաթիվ</w:t>
      </w:r>
      <w:r w:rsidR="001E4C77"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>՝</w:t>
      </w:r>
      <w:r w:rsidR="001E4C77"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1E4C77"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1E4C77"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  <w:t>10.05.2018թ</w:t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>.</w:t>
      </w:r>
    </w:p>
    <w:p w:rsidR="00B9237F" w:rsidRPr="001E4C77" w:rsidRDefault="001E4C77" w:rsidP="00FC1226">
      <w:pPr>
        <w:shd w:val="clear" w:color="auto" w:fill="FFFFFF"/>
        <w:spacing w:after="0" w:line="240" w:lineRule="auto"/>
        <w:ind w:left="-142"/>
        <w:outlineLvl w:val="0"/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</w:pP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>Դասի տևողությունը՝</w:t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B9237F" w:rsidRPr="001E4C77"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  <w:t>45 րոպե</w:t>
      </w:r>
    </w:p>
    <w:p w:rsidR="00804351" w:rsidRDefault="001E4C77" w:rsidP="00FC1226">
      <w:pPr>
        <w:shd w:val="clear" w:color="auto" w:fill="FFFFFF"/>
        <w:spacing w:after="0" w:line="240" w:lineRule="auto"/>
        <w:ind w:left="-142"/>
        <w:outlineLvl w:val="0"/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</w:pP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>Դասի թեման՝</w:t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1E4C77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010101"/>
          <w:kern w:val="36"/>
          <w:sz w:val="24"/>
          <w:szCs w:val="24"/>
          <w:lang w:val="hy-AM" w:eastAsia="ru-RU"/>
        </w:rPr>
        <w:tab/>
      </w:r>
      <w:r w:rsidR="00B9237F" w:rsidRPr="001E4C77"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  <w:t>Թե ինչպես Չիպոլինոն խաբեց Մաստինո շանը (Էջ 142)</w:t>
      </w:r>
    </w:p>
    <w:p w:rsidR="001E4C77" w:rsidRPr="001E4C77" w:rsidRDefault="001E4C77" w:rsidP="00FC1226">
      <w:pPr>
        <w:shd w:val="clear" w:color="auto" w:fill="FFFFFF"/>
        <w:spacing w:after="0" w:line="240" w:lineRule="auto"/>
        <w:ind w:left="-142"/>
        <w:outlineLvl w:val="0"/>
        <w:rPr>
          <w:rFonts w:ascii="Sylfaen" w:eastAsia="Times New Roman" w:hAnsi="Sylfaen" w:cs="Sylfaen"/>
          <w:b/>
          <w:bCs/>
          <w:color w:val="548DD4" w:themeColor="text2" w:themeTint="99"/>
          <w:kern w:val="36"/>
          <w:sz w:val="24"/>
          <w:szCs w:val="24"/>
          <w:lang w:val="hy-AM" w:eastAsia="ru-RU"/>
        </w:rPr>
      </w:pPr>
    </w:p>
    <w:p w:rsidR="001E4C77" w:rsidRPr="001E4C77" w:rsidRDefault="001E4C77" w:rsidP="00FC1226">
      <w:pPr>
        <w:shd w:val="clear" w:color="auto" w:fill="FFFFFF"/>
        <w:spacing w:after="0" w:line="240" w:lineRule="auto"/>
        <w:ind w:left="-142"/>
        <w:outlineLvl w:val="0"/>
        <w:rPr>
          <w:rFonts w:ascii="Sylfaen" w:eastAsia="Times New Roman" w:hAnsi="Sylfaen" w:cs="Sylfaen"/>
          <w:b/>
          <w:bCs/>
          <w:i/>
          <w:color w:val="002060"/>
          <w:kern w:val="36"/>
          <w:sz w:val="24"/>
          <w:szCs w:val="24"/>
          <w:lang w:val="hy-AM" w:eastAsia="ru-RU"/>
        </w:rPr>
      </w:pPr>
      <w:r w:rsidRPr="001E4C77">
        <w:rPr>
          <w:rFonts w:ascii="Sylfaen" w:eastAsia="Times New Roman" w:hAnsi="Sylfaen" w:cs="Sylfaen"/>
          <w:b/>
          <w:bCs/>
          <w:i/>
          <w:color w:val="002060"/>
          <w:kern w:val="36"/>
          <w:sz w:val="24"/>
          <w:szCs w:val="24"/>
          <w:lang w:val="hy-AM" w:eastAsia="ru-RU"/>
        </w:rPr>
        <w:t>Դասի նպատակները</w:t>
      </w:r>
    </w:p>
    <w:p w:rsidR="001E4C77" w:rsidRPr="001E4C77" w:rsidRDefault="001E4C77" w:rsidP="00FC1226">
      <w:pPr>
        <w:shd w:val="clear" w:color="auto" w:fill="FFFFFF"/>
        <w:spacing w:after="0" w:line="240" w:lineRule="auto"/>
        <w:ind w:left="-142"/>
        <w:outlineLvl w:val="0"/>
        <w:rPr>
          <w:rFonts w:ascii="Sylfaen" w:eastAsia="Times New Roman" w:hAnsi="Sylfaen" w:cs="Sylfaen"/>
          <w:b/>
          <w:bCs/>
          <w:i/>
          <w:color w:val="365F91" w:themeColor="accent1" w:themeShade="BF"/>
          <w:kern w:val="36"/>
          <w:sz w:val="24"/>
          <w:szCs w:val="24"/>
          <w:u w:val="single"/>
          <w:lang w:val="hy-AM" w:eastAsia="ru-RU"/>
        </w:rPr>
      </w:pPr>
      <w:r w:rsidRPr="001E4C77">
        <w:rPr>
          <w:rFonts w:ascii="Sylfaen" w:eastAsia="Times New Roman" w:hAnsi="Sylfaen" w:cs="Sylfaen"/>
          <w:b/>
          <w:bCs/>
          <w:i/>
          <w:color w:val="365F91" w:themeColor="accent1" w:themeShade="BF"/>
          <w:kern w:val="36"/>
          <w:sz w:val="24"/>
          <w:szCs w:val="24"/>
          <w:u w:val="single"/>
          <w:lang w:val="hy-AM" w:eastAsia="ru-RU"/>
        </w:rPr>
        <w:t>ա) ակադեմիական</w:t>
      </w:r>
    </w:p>
    <w:p w:rsidR="00AD70BC" w:rsidRDefault="001E4C77" w:rsidP="00FC12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 w:rsidRPr="001E4C77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Կ</w:t>
      </w: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ը</w:t>
      </w:r>
      <w:r w:rsidRPr="001E4C77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նթերցեն բնագիրը՝ կառավարելով ընթերցանության տեմ</w:t>
      </w:r>
      <w:r w:rsidR="00AD70BC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պը՝ այն համապատասխանեցնելով բնագ</w:t>
      </w:r>
    </w:p>
    <w:p w:rsidR="001E4C77" w:rsidRDefault="006E5803" w:rsidP="00FC12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Կընթերցեն բնագիրը՝ կառավարելով ընթերցանության տեմպը՝ այն համապատասխանեցնելով բնագ</w:t>
      </w:r>
      <w:r w:rsidR="001E4C77" w:rsidRPr="001E4C77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րի բովանդակությանը</w:t>
      </w:r>
    </w:p>
    <w:p w:rsidR="00F75563" w:rsidRDefault="00F75563" w:rsidP="00FC12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Կգուշակեն բնագրի շարունակությունը՝ զարգացնելով ստեղծագործական կարողությունները</w:t>
      </w:r>
    </w:p>
    <w:p w:rsidR="00F75563" w:rsidRDefault="00F75563" w:rsidP="00FC12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Կկրկնեն ընդարձակ և համառոտ նախադասությունների մասին ունեցած գիտելիքները</w:t>
      </w:r>
    </w:p>
    <w:p w:rsidR="00F75563" w:rsidRDefault="00F75563" w:rsidP="00FC12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Կշտկեն բնագրի նախադասությունների խառնված հերթականությունը</w:t>
      </w:r>
    </w:p>
    <w:p w:rsidR="001E4C77" w:rsidRDefault="001E4C77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915FD1" w:rsidRPr="00915FD1" w:rsidRDefault="00F75563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/>
          <w:bCs/>
          <w:i/>
          <w:color w:val="365F91" w:themeColor="accent1" w:themeShade="BF"/>
          <w:kern w:val="36"/>
          <w:sz w:val="24"/>
          <w:szCs w:val="24"/>
          <w:u w:val="single"/>
          <w:lang w:val="hy-AM" w:eastAsia="ru-RU"/>
        </w:rPr>
      </w:pPr>
      <w:r w:rsidRPr="00F75563">
        <w:rPr>
          <w:rFonts w:ascii="Sylfaen" w:eastAsia="Times New Roman" w:hAnsi="Sylfaen" w:cs="Sylfaen"/>
          <w:b/>
          <w:bCs/>
          <w:i/>
          <w:color w:val="365F91" w:themeColor="accent1" w:themeShade="BF"/>
          <w:kern w:val="36"/>
          <w:sz w:val="24"/>
          <w:szCs w:val="24"/>
          <w:u w:val="single"/>
          <w:lang w:val="hy-AM" w:eastAsia="ru-RU"/>
        </w:rPr>
        <w:t>բ)</w:t>
      </w:r>
      <w:r>
        <w:rPr>
          <w:rFonts w:ascii="Sylfaen" w:eastAsia="Times New Roman" w:hAnsi="Sylfaen" w:cs="Sylfaen"/>
          <w:b/>
          <w:bCs/>
          <w:i/>
          <w:color w:val="365F91" w:themeColor="accent1" w:themeShade="BF"/>
          <w:kern w:val="36"/>
          <w:sz w:val="24"/>
          <w:szCs w:val="24"/>
          <w:u w:val="single"/>
          <w:lang w:val="hy-AM" w:eastAsia="ru-RU"/>
        </w:rPr>
        <w:t xml:space="preserve"> </w:t>
      </w:r>
      <w:r w:rsidRPr="00F75563">
        <w:rPr>
          <w:rFonts w:ascii="Sylfaen" w:eastAsia="Times New Roman" w:hAnsi="Sylfaen" w:cs="Sylfaen"/>
          <w:b/>
          <w:bCs/>
          <w:i/>
          <w:color w:val="365F91" w:themeColor="accent1" w:themeShade="BF"/>
          <w:kern w:val="36"/>
          <w:sz w:val="24"/>
          <w:szCs w:val="24"/>
          <w:u w:val="single"/>
          <w:lang w:val="hy-AM" w:eastAsia="ru-RU"/>
        </w:rPr>
        <w:t>սոցիալական</w:t>
      </w:r>
    </w:p>
    <w:p w:rsidR="001E4C77" w:rsidRDefault="001E4C77" w:rsidP="00FC12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Կկարողանան որոշել</w:t>
      </w:r>
      <w:r w:rsidR="00F75563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 հերոսների զգայական վիճակը (ուրախ է, տխուր է...)</w:t>
      </w:r>
    </w:p>
    <w:p w:rsidR="00A413CD" w:rsidRDefault="00A413CD" w:rsidP="00FC12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Կկատարեն դատողություններ հերոսների բնավորության և արարքների </w:t>
      </w:r>
      <w:r w:rsidR="00966B47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վերաբերյալ</w:t>
      </w:r>
    </w:p>
    <w:p w:rsidR="00915FD1" w:rsidRPr="00915FD1" w:rsidRDefault="00915FD1" w:rsidP="00FC122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Կտեսնեն, որ բույսերի թագավորությունում ևս պայքարում են արդարության և ազատության համար</w:t>
      </w:r>
    </w:p>
    <w:p w:rsidR="0000752F" w:rsidRPr="00915FD1" w:rsidRDefault="0000752F" w:rsidP="00FC1226">
      <w:pPr>
        <w:pStyle w:val="a5"/>
        <w:shd w:val="clear" w:color="auto" w:fill="FFFFFF"/>
        <w:spacing w:after="0" w:line="240" w:lineRule="auto"/>
        <w:ind w:left="578"/>
        <w:jc w:val="both"/>
        <w:outlineLvl w:val="0"/>
        <w:rPr>
          <w:rFonts w:ascii="Sylfaen" w:eastAsia="Times New Roman" w:hAnsi="Sylfaen" w:cs="Sylfaen"/>
          <w:bCs/>
          <w:color w:val="244061" w:themeColor="accent1" w:themeShade="80"/>
          <w:kern w:val="36"/>
          <w:sz w:val="24"/>
          <w:szCs w:val="24"/>
          <w:lang w:val="hy-AM" w:eastAsia="ru-RU"/>
        </w:rPr>
      </w:pPr>
    </w:p>
    <w:p w:rsidR="00915FD1" w:rsidRPr="00966B47" w:rsidRDefault="0000752F" w:rsidP="00FC1226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Sylfaen" w:eastAsia="Times New Roman" w:hAnsi="Sylfaen" w:cs="Sylfaen"/>
          <w:b/>
          <w:bCs/>
          <w:i/>
          <w:color w:val="365F91" w:themeColor="accent1" w:themeShade="BF"/>
          <w:kern w:val="36"/>
          <w:sz w:val="24"/>
          <w:szCs w:val="24"/>
          <w:lang w:val="hy-AM" w:eastAsia="ru-RU"/>
        </w:rPr>
      </w:pPr>
      <w:r w:rsidRPr="00966B47">
        <w:rPr>
          <w:rFonts w:ascii="Sylfaen" w:eastAsia="Times New Roman" w:hAnsi="Sylfaen" w:cs="Sylfaen"/>
          <w:b/>
          <w:bCs/>
          <w:i/>
          <w:color w:val="365F91" w:themeColor="accent1" w:themeShade="BF"/>
          <w:kern w:val="36"/>
          <w:sz w:val="24"/>
          <w:szCs w:val="24"/>
          <w:lang w:val="hy-AM" w:eastAsia="ru-RU"/>
        </w:rPr>
        <w:t>Դասի խնդիրները</w:t>
      </w:r>
    </w:p>
    <w:p w:rsidR="00915FD1" w:rsidRPr="00915FD1" w:rsidRDefault="00915FD1" w:rsidP="00FC1226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Sylfaen" w:eastAsia="Times New Roman" w:hAnsi="Sylfaen" w:cs="Sylfaen"/>
          <w:b/>
          <w:bCs/>
          <w:i/>
          <w:color w:val="244061" w:themeColor="accent1" w:themeShade="80"/>
          <w:kern w:val="36"/>
          <w:sz w:val="24"/>
          <w:szCs w:val="24"/>
          <w:lang w:val="hy-AM" w:eastAsia="ru-RU"/>
        </w:rPr>
      </w:pPr>
    </w:p>
    <w:p w:rsidR="0000752F" w:rsidRPr="00915FD1" w:rsidRDefault="00915FD1" w:rsidP="00FC122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 w:rsidRPr="00915FD1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զարգացնել շուտ կողմնորոշվելու, արագ արձագանքելու կարողությունը</w:t>
      </w:r>
    </w:p>
    <w:p w:rsidR="00915FD1" w:rsidRDefault="00915FD1" w:rsidP="00FC122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 w:rsidRPr="00915FD1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նպաստել պարզ ընդարձակ նախադասությունը պարզ համառոտ նախադասության վերածելու կարողության զարգացմանը</w:t>
      </w:r>
    </w:p>
    <w:p w:rsidR="00915FD1" w:rsidRPr="00915FD1" w:rsidRDefault="00915FD1" w:rsidP="00FC1226">
      <w:pPr>
        <w:pStyle w:val="a5"/>
        <w:shd w:val="clear" w:color="auto" w:fill="FFFFFF"/>
        <w:spacing w:after="0" w:line="240" w:lineRule="auto"/>
        <w:ind w:left="795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B9237F" w:rsidRDefault="00F75563" w:rsidP="00FC1226">
      <w:pPr>
        <w:shd w:val="clear" w:color="auto" w:fill="FFFFFF"/>
        <w:spacing w:after="0" w:line="240" w:lineRule="auto"/>
        <w:ind w:left="-142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 w:rsidRPr="00F75563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>Անհրաժեշտ պարագաներ</w:t>
      </w:r>
    </w:p>
    <w:p w:rsidR="00F75563" w:rsidRPr="00265B5A" w:rsidRDefault="00265B5A" w:rsidP="00FC12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 w:rsidRPr="00265B5A"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  <w:t>Պարկ</w:t>
      </w:r>
    </w:p>
    <w:p w:rsidR="00265B5A" w:rsidRPr="00265B5A" w:rsidRDefault="00265B5A" w:rsidP="00FC12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 w:rsidRPr="00265B5A"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  <w:t>Սոխ</w:t>
      </w:r>
    </w:p>
    <w:p w:rsidR="00265B5A" w:rsidRPr="00265B5A" w:rsidRDefault="00265B5A" w:rsidP="00FC12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 w:rsidRPr="00265B5A"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  <w:t>խաչբառ</w:t>
      </w:r>
    </w:p>
    <w:p w:rsidR="00F75563" w:rsidRDefault="00F75563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</w:p>
    <w:p w:rsidR="00F75563" w:rsidRDefault="00F75563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>Ցուցադրական նյութեր</w:t>
      </w:r>
    </w:p>
    <w:p w:rsidR="00265B5A" w:rsidRPr="00265B5A" w:rsidRDefault="00265B5A" w:rsidP="00FC12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 w:rsidRPr="00265B5A"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  <w:t>բանջարեղենի քարտեր</w:t>
      </w:r>
    </w:p>
    <w:p w:rsidR="00265B5A" w:rsidRDefault="00BC79F7" w:rsidP="00FC12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  <w:t>դասարանի մի անկյունում ստեղծել բույսերի թագավորություն</w:t>
      </w:r>
    </w:p>
    <w:p w:rsidR="0000752F" w:rsidRDefault="0000752F" w:rsidP="00FC12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  <w:t>գիրք «Չիպոլինոյի արկածները»</w:t>
      </w:r>
    </w:p>
    <w:p w:rsidR="0000752F" w:rsidRPr="00BC79F7" w:rsidRDefault="0000752F" w:rsidP="00FC12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8"/>
          <w:szCs w:val="28"/>
          <w:lang w:val="hy-AM" w:eastAsia="ru-RU"/>
        </w:rPr>
        <w:t>մուլտֆիլմ «Չիպոլինոյի արկածները»</w:t>
      </w:r>
    </w:p>
    <w:p w:rsidR="00265B5A" w:rsidRPr="00265B5A" w:rsidRDefault="00265B5A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</w:p>
    <w:p w:rsidR="00265B5A" w:rsidRDefault="00265B5A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 w:rsidRPr="00265B5A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>Հիմնական հասկացություն</w:t>
      </w:r>
      <w:r w:rsidR="009F71B9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>ներ</w:t>
      </w:r>
    </w:p>
    <w:p w:rsidR="009F71B9" w:rsidRDefault="009F71B9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</w:p>
    <w:p w:rsidR="009F71B9" w:rsidRDefault="009F71B9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>Դասի ընթացքը.</w:t>
      </w:r>
    </w:p>
    <w:p w:rsidR="006F6EDC" w:rsidRDefault="006F6EDC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>Կազմակերպչական մաս</w:t>
      </w:r>
    </w:p>
    <w:p w:rsidR="006E77C9" w:rsidRPr="006E77C9" w:rsidRDefault="006E77C9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 w:rsidRPr="006E77C9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Առավոտյան ուղերձ</w:t>
      </w: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, </w:t>
      </w:r>
      <w:r w:rsidR="006F6EDC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հին </w:t>
      </w:r>
      <w:r w:rsidRPr="006E77C9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դասանյութի հարցում</w:t>
      </w:r>
    </w:p>
    <w:p w:rsidR="009F71B9" w:rsidRDefault="009F71B9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lastRenderedPageBreak/>
        <w:t>Խթանման փուլ</w:t>
      </w:r>
    </w:p>
    <w:p w:rsidR="006E77C9" w:rsidRDefault="006E77C9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6E77C9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Սեղանին դրված է մի պարկ,</w:t>
      </w: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 </w:t>
      </w:r>
      <w:r w:rsidRPr="006E77C9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որի մեջ կա մի առարկա:</w:t>
      </w: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 Բայց, այ քեզ փորձանք, այդ պարկը չենք կարողանում բացել: Երեխանե՛ր, պարկը կբացվի այն ժամանակ, երբ դուք կկռահեք, թե ինչ է գտնվում այնտեղ: Աշակերտները տալիս են այնպիսի հարցեր, որոնց ուսուցիչը պատասխանում է </w:t>
      </w:r>
      <w:r w:rsidR="00997E1E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միայն «այո» և «ոչ» բառերով (փակ հարցեր): Երեխաները կռահում են, որ խոսքը սոխի մասին է: Այնուհետև բացում են պարկը և հանում սոխը:</w:t>
      </w:r>
    </w:p>
    <w:p w:rsidR="00997E1E" w:rsidRDefault="00A14575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  <w:t>-</w:t>
      </w:r>
      <w:r w:rsidR="00997E1E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Ի</w:t>
      </w:r>
      <w:r w:rsidR="006E5803" w:rsidRPr="003275FB"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՞</w:t>
      </w:r>
      <w:r w:rsidR="00997E1E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նչ գիտեք սոխի մասին: Բոլոր մտքերն ու գաղափարները գրի ենք առնում գրատախտակին (մտագրոհ կամ մտքերի տարափ մեթոդի կիրառում):</w:t>
      </w:r>
    </w:p>
    <w:p w:rsidR="00997E1E" w:rsidRDefault="00997E1E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997E1E" w:rsidRPr="00A546C6" w:rsidRDefault="00997E1E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A546C6" w:rsidRPr="00A546C6" w:rsidRDefault="00152576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 w:rsidRPr="00152576">
        <w:rPr>
          <w:rFonts w:ascii="Sylfaen" w:eastAsia="Times New Roman" w:hAnsi="Sylfaen" w:cs="Sylfaen"/>
          <w:b/>
          <w:bCs/>
          <w:noProof/>
          <w:color w:val="010101"/>
          <w:kern w:val="36"/>
          <w:sz w:val="50"/>
          <w:szCs w:val="50"/>
          <w:lang w:eastAsia="ru-RU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8" type="#_x0000_t60" style="position:absolute;left:0;text-align:left;margin-left:158.7pt;margin-top:11.95pt;width:156.95pt;height:145.6pt;z-index:251658240">
            <v:textbox>
              <w:txbxContent>
                <w:p w:rsidR="00A546C6" w:rsidRPr="00A546C6" w:rsidRDefault="00A546C6" w:rsidP="00A546C6">
                  <w:pPr>
                    <w:spacing w:after="0" w:line="720" w:lineRule="auto"/>
                    <w:rPr>
                      <w:rFonts w:ascii="Sylfaen" w:hAnsi="Sylfaen"/>
                      <w:color w:val="365F91" w:themeColor="accent1" w:themeShade="BF"/>
                      <w:sz w:val="72"/>
                      <w:szCs w:val="72"/>
                      <w:lang w:val="hy-AM"/>
                    </w:rPr>
                  </w:pPr>
                  <w:r w:rsidRPr="00A546C6">
                    <w:rPr>
                      <w:rFonts w:ascii="Sylfaen" w:hAnsi="Sylfaen"/>
                      <w:color w:val="365F91" w:themeColor="accent1" w:themeShade="BF"/>
                      <w:sz w:val="72"/>
                      <w:szCs w:val="72"/>
                      <w:lang w:val="hy-AM"/>
                    </w:rPr>
                    <w:t>սոխ</w:t>
                  </w:r>
                </w:p>
                <w:p w:rsidR="00A546C6" w:rsidRPr="00A546C6" w:rsidRDefault="00A546C6" w:rsidP="00A546C6">
                  <w:pPr>
                    <w:spacing w:after="0" w:line="720" w:lineRule="auto"/>
                    <w:rPr>
                      <w:rFonts w:ascii="Sylfaen" w:hAnsi="Sylfaen"/>
                      <w:sz w:val="44"/>
                      <w:szCs w:val="44"/>
                      <w:lang w:val="hy-AM"/>
                    </w:rPr>
                  </w:pPr>
                  <w:r w:rsidRPr="00A546C6">
                    <w:rPr>
                      <w:rFonts w:ascii="Sylfaen" w:hAnsi="Sylfaen"/>
                      <w:sz w:val="44"/>
                      <w:szCs w:val="44"/>
                      <w:lang w:val="hy-AM"/>
                    </w:rPr>
                    <w:t>սոխ</w:t>
                  </w:r>
                </w:p>
              </w:txbxContent>
            </v:textbox>
          </v:shape>
        </w:pict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 w:rsidRP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  <w:t>Կծու</w:t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  <w:t>արցունք</w:t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</w:p>
    <w:p w:rsidR="009F71B9" w:rsidRPr="00A546C6" w:rsidRDefault="00A546C6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 w:rsidRP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  <w:t>Խոհանոց</w:t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  <w:t>համեղ</w:t>
      </w:r>
    </w:p>
    <w:p w:rsidR="00A546C6" w:rsidRDefault="00997E1E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</w:p>
    <w:p w:rsidR="00265B5A" w:rsidRDefault="00A546C6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 w:rsidR="00997E1E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>Գլուխ</w:t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  <w:t>հոտ</w:t>
      </w:r>
    </w:p>
    <w:p w:rsidR="00997E1E" w:rsidRDefault="00A546C6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</w:p>
    <w:p w:rsidR="00997E1E" w:rsidRDefault="00997E1E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  <w:t>Բանջարանոց</w:t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  <w:t>օգտակար</w:t>
      </w:r>
    </w:p>
    <w:p w:rsidR="00997E1E" w:rsidRDefault="00997E1E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</w:p>
    <w:p w:rsidR="00997E1E" w:rsidRDefault="00997E1E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 xml:space="preserve"> Բ</w:t>
      </w: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>անջարեղեն</w:t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 w:rsidR="00A546C6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 w:rsidR="00EB276A" w:rsidRPr="00EB276A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 w:rsidR="00EB276A"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>բուժիչ</w:t>
      </w:r>
    </w:p>
    <w:p w:rsidR="00EB276A" w:rsidRDefault="00EB276A" w:rsidP="00FC1226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</w:pPr>
    </w:p>
    <w:p w:rsidR="00804351" w:rsidRPr="00FC1226" w:rsidRDefault="00EB276A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365F91" w:themeColor="accent1" w:themeShade="BF"/>
          <w:kern w:val="36"/>
          <w:sz w:val="28"/>
          <w:szCs w:val="28"/>
          <w:lang w:val="hy-AM" w:eastAsia="ru-RU"/>
        </w:rPr>
        <w:tab/>
      </w:r>
      <w:r w:rsidRPr="00A14575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-Իսկ դուք գիտե</w:t>
      </w:r>
      <w:r w:rsidR="006E5803" w:rsidRPr="003275FB"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՞</w:t>
      </w:r>
      <w:r w:rsidRPr="00A14575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ք, թե իտալերեն ինչպես են ասում սոխին:</w:t>
      </w:r>
      <w:r w:rsidR="006F6EDC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 </w:t>
      </w:r>
      <w:r w:rsidRPr="00A14575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Որպեսզի իմանանք, եկեք լուծենք խաչբառը</w:t>
      </w:r>
      <w:r w:rsidR="006F6EDC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(առ.1 էջ 146)</w:t>
      </w:r>
      <w:r w:rsidRPr="00A14575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: Խաչբառի հանելուկները նախօրոք լցնել պարկի մեջ: Երեխաները մոտենում են, պարկից վերցնում հանելուկը, կարդում: Հանելուկի ճիշտ պատասխանը գտնելու դեպքում երեխաները գտնում են սոխի իտալերեն անվանումը:</w:t>
      </w:r>
    </w:p>
    <w:tbl>
      <w:tblPr>
        <w:tblStyle w:val="a6"/>
        <w:tblpPr w:leftFromText="180" w:rightFromText="180" w:vertAnchor="text" w:horzAnchor="margin" w:tblpXSpec="center" w:tblpY="226"/>
        <w:tblW w:w="0" w:type="auto"/>
        <w:tblLook w:val="04A0"/>
      </w:tblPr>
      <w:tblGrid>
        <w:gridCol w:w="941"/>
        <w:gridCol w:w="891"/>
        <w:gridCol w:w="962"/>
        <w:gridCol w:w="951"/>
        <w:gridCol w:w="953"/>
        <w:gridCol w:w="963"/>
        <w:gridCol w:w="963"/>
        <w:gridCol w:w="963"/>
        <w:gridCol w:w="963"/>
      </w:tblGrid>
      <w:tr w:rsidR="005345C7" w:rsidRPr="009670DA" w:rsidTr="00935C28">
        <w:trPr>
          <w:gridBefore w:val="3"/>
          <w:wBefore w:w="2794" w:type="dxa"/>
          <w:trHeight w:val="477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5C7" w:rsidRPr="006F6EDC" w:rsidRDefault="00C765A1" w:rsidP="00FC1226">
            <w:pPr>
              <w:ind w:right="-865"/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20"/>
                <w:szCs w:val="20"/>
                <w:lang w:val="hy-AM" w:eastAsia="ru-RU"/>
              </w:rPr>
              <w:t xml:space="preserve">  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</w:tcPr>
          <w:p w:rsidR="005345C7" w:rsidRPr="00935C28" w:rsidRDefault="00C765A1" w:rsidP="00FC1226">
            <w:pPr>
              <w:ind w:left="-484"/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365F91" w:themeColor="accent1" w:themeShade="BF"/>
                <w:kern w:val="36"/>
                <w:sz w:val="50"/>
                <w:szCs w:val="50"/>
                <w:vertAlign w:val="superscript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hy-AM" w:eastAsia="ru-RU"/>
              </w:rPr>
              <w:t xml:space="preserve"> </w:t>
            </w:r>
            <w:r w:rsidRP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hy-AM" w:eastAsia="ru-RU"/>
              </w:rPr>
              <w:t>1</w:t>
            </w:r>
            <w:r w:rsidRPr="00C765A1"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vertAlign w:val="superscript"/>
                <w:lang w:val="hy-AM" w:eastAsia="ru-RU"/>
              </w:rPr>
              <w:t xml:space="preserve"> </w:t>
            </w:r>
            <w:r w:rsidR="00935C28" w:rsidRPr="00C765A1"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  <w:t>չ</w:t>
            </w:r>
          </w:p>
        </w:tc>
        <w:tc>
          <w:tcPr>
            <w:tcW w:w="963" w:type="dxa"/>
          </w:tcPr>
          <w:p w:rsidR="005345C7" w:rsidRPr="009670DA" w:rsidRDefault="00935C28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ա</w:t>
            </w:r>
          </w:p>
        </w:tc>
        <w:tc>
          <w:tcPr>
            <w:tcW w:w="963" w:type="dxa"/>
          </w:tcPr>
          <w:p w:rsidR="005345C7" w:rsidRPr="009670DA" w:rsidRDefault="00935C28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մ</w:t>
            </w:r>
          </w:p>
        </w:tc>
        <w:tc>
          <w:tcPr>
            <w:tcW w:w="963" w:type="dxa"/>
          </w:tcPr>
          <w:p w:rsidR="005345C7" w:rsidRPr="009670DA" w:rsidRDefault="00935C28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ի</w:t>
            </w:r>
          </w:p>
        </w:tc>
        <w:tc>
          <w:tcPr>
            <w:tcW w:w="963" w:type="dxa"/>
          </w:tcPr>
          <w:p w:rsidR="005345C7" w:rsidRPr="009670DA" w:rsidRDefault="00C765A1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չ</w:t>
            </w:r>
          </w:p>
        </w:tc>
      </w:tr>
      <w:tr w:rsidR="005345C7" w:rsidRPr="009670DA" w:rsidTr="00935C28">
        <w:trPr>
          <w:gridBefore w:val="3"/>
          <w:wBefore w:w="2794" w:type="dxa"/>
          <w:trHeight w:val="467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5345C7" w:rsidRPr="00C765A1" w:rsidRDefault="00C765A1" w:rsidP="00FC1226">
            <w:pPr>
              <w:tabs>
                <w:tab w:val="left" w:pos="-1376"/>
              </w:tabs>
              <w:ind w:left="-1518" w:right="-865"/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  </w:t>
            </w:r>
            <w:r w:rsidRP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48"/>
                <w:szCs w:val="48"/>
                <w:vertAlign w:val="superscript"/>
                <w:lang w:val="hy-AM" w:eastAsia="ru-RU"/>
              </w:rPr>
              <w:t>2</w:t>
            </w: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</w:t>
            </w:r>
            <w:r w:rsidRP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կ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345C7" w:rsidRPr="00C765A1" w:rsidRDefault="00935C28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</w:pPr>
            <w:r w:rsidRPr="00C765A1"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  <w:t>ի</w:t>
            </w:r>
          </w:p>
        </w:tc>
        <w:tc>
          <w:tcPr>
            <w:tcW w:w="963" w:type="dxa"/>
          </w:tcPr>
          <w:p w:rsidR="005345C7" w:rsidRPr="009670DA" w:rsidRDefault="00C765A1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տ</w:t>
            </w:r>
          </w:p>
        </w:tc>
        <w:tc>
          <w:tcPr>
            <w:tcW w:w="963" w:type="dxa"/>
          </w:tcPr>
          <w:p w:rsidR="005345C7" w:rsidRPr="009670DA" w:rsidRDefault="00C765A1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ր</w:t>
            </w:r>
          </w:p>
        </w:tc>
        <w:tc>
          <w:tcPr>
            <w:tcW w:w="963" w:type="dxa"/>
          </w:tcPr>
          <w:p w:rsidR="005345C7" w:rsidRPr="009670DA" w:rsidRDefault="00C765A1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ո</w:t>
            </w:r>
          </w:p>
        </w:tc>
        <w:tc>
          <w:tcPr>
            <w:tcW w:w="963" w:type="dxa"/>
          </w:tcPr>
          <w:p w:rsidR="005345C7" w:rsidRPr="009670DA" w:rsidRDefault="00C765A1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ն</w:t>
            </w:r>
          </w:p>
        </w:tc>
      </w:tr>
      <w:tr w:rsidR="005345C7" w:rsidRPr="009670DA" w:rsidTr="00935C28">
        <w:trPr>
          <w:gridBefore w:val="2"/>
          <w:gridAfter w:val="2"/>
          <w:wBefore w:w="1832" w:type="dxa"/>
          <w:wAfter w:w="1926" w:type="dxa"/>
          <w:trHeight w:val="46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Pr="00C765A1" w:rsidRDefault="005345C7" w:rsidP="00FC1226">
            <w:pPr>
              <w:ind w:left="-1123" w:right="-865"/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hy-AM" w:eastAsia="ru-RU"/>
              </w:rPr>
            </w:pPr>
            <w:r w:rsidRP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en-US" w:eastAsia="ru-RU"/>
              </w:rPr>
              <w:t>3</w:t>
            </w:r>
            <w:r w:rsid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hy-AM" w:eastAsia="ru-RU"/>
              </w:rPr>
              <w:t xml:space="preserve"> </w:t>
            </w:r>
            <w:r w:rsidR="00C765A1" w:rsidRP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պ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5345C7" w:rsidRPr="00C765A1" w:rsidRDefault="00C765A1" w:rsidP="00FC1226">
            <w:pPr>
              <w:ind w:left="-809" w:right="-865"/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 w:rsidRP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ղ</w:t>
            </w:r>
          </w:p>
        </w:tc>
        <w:tc>
          <w:tcPr>
            <w:tcW w:w="953" w:type="dxa"/>
          </w:tcPr>
          <w:p w:rsidR="005345C7" w:rsidRPr="00C765A1" w:rsidRDefault="00935C28" w:rsidP="00FC1226">
            <w:pPr>
              <w:ind w:left="-83"/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</w:pPr>
            <w:r w:rsidRPr="00C765A1"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  <w:t>պ</w:t>
            </w:r>
          </w:p>
        </w:tc>
        <w:tc>
          <w:tcPr>
            <w:tcW w:w="963" w:type="dxa"/>
          </w:tcPr>
          <w:p w:rsidR="005345C7" w:rsidRPr="00C765A1" w:rsidRDefault="00C765A1" w:rsidP="00FC1226">
            <w:pPr>
              <w:ind w:left="-223"/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 </w:t>
            </w:r>
            <w:r w:rsidRP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ե</w:t>
            </w:r>
          </w:p>
        </w:tc>
        <w:tc>
          <w:tcPr>
            <w:tcW w:w="963" w:type="dxa"/>
          </w:tcPr>
          <w:p w:rsidR="005345C7" w:rsidRPr="00C765A1" w:rsidRDefault="00C765A1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 w:rsidRP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ղ</w:t>
            </w:r>
          </w:p>
        </w:tc>
      </w:tr>
      <w:tr w:rsidR="005345C7" w:rsidRPr="009670DA" w:rsidTr="00935C28">
        <w:trPr>
          <w:gridBefore w:val="3"/>
          <w:gridAfter w:val="3"/>
          <w:wBefore w:w="2794" w:type="dxa"/>
          <w:wAfter w:w="2889" w:type="dxa"/>
          <w:trHeight w:val="477"/>
        </w:trPr>
        <w:tc>
          <w:tcPr>
            <w:tcW w:w="951" w:type="dxa"/>
            <w:tcBorders>
              <w:top w:val="single" w:sz="4" w:space="0" w:color="auto"/>
            </w:tcBorders>
          </w:tcPr>
          <w:p w:rsidR="005345C7" w:rsidRPr="00C765A1" w:rsidRDefault="005345C7" w:rsidP="00FC1226">
            <w:pPr>
              <w:ind w:right="-865"/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 w:rsidRPr="009670DA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en-US" w:eastAsia="ru-RU"/>
              </w:rPr>
              <w:t>4</w:t>
            </w:r>
            <w:r w:rsid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hy-AM" w:eastAsia="ru-RU"/>
              </w:rPr>
              <w:t xml:space="preserve"> </w:t>
            </w:r>
            <w:r w:rsid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ս</w:t>
            </w:r>
          </w:p>
        </w:tc>
        <w:tc>
          <w:tcPr>
            <w:tcW w:w="953" w:type="dxa"/>
          </w:tcPr>
          <w:p w:rsidR="005345C7" w:rsidRPr="00C765A1" w:rsidRDefault="00935C28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</w:pPr>
            <w:r w:rsidRPr="00C765A1"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  <w:t>ո</w:t>
            </w:r>
          </w:p>
        </w:tc>
        <w:tc>
          <w:tcPr>
            <w:tcW w:w="963" w:type="dxa"/>
          </w:tcPr>
          <w:p w:rsidR="005345C7" w:rsidRPr="009670DA" w:rsidRDefault="00C765A1" w:rsidP="00FC1226">
            <w:pPr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 խ</w:t>
            </w:r>
          </w:p>
        </w:tc>
      </w:tr>
      <w:tr w:rsidR="005345C7" w:rsidRPr="009670DA" w:rsidTr="005345C7">
        <w:trPr>
          <w:gridBefore w:val="2"/>
          <w:gridAfter w:val="4"/>
          <w:wBefore w:w="1832" w:type="dxa"/>
          <w:wAfter w:w="3852" w:type="dxa"/>
          <w:trHeight w:val="467"/>
        </w:trPr>
        <w:tc>
          <w:tcPr>
            <w:tcW w:w="962" w:type="dxa"/>
          </w:tcPr>
          <w:p w:rsidR="005345C7" w:rsidRPr="00C765A1" w:rsidRDefault="005345C7" w:rsidP="00FC1226">
            <w:pPr>
              <w:ind w:right="-865"/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 w:rsidRPr="009670DA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en-US" w:eastAsia="ru-RU"/>
              </w:rPr>
              <w:t>5</w:t>
            </w:r>
            <w:r w:rsid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hy-AM" w:eastAsia="ru-RU"/>
              </w:rPr>
              <w:t xml:space="preserve"> </w:t>
            </w:r>
            <w:r w:rsid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բ</w:t>
            </w:r>
          </w:p>
        </w:tc>
        <w:tc>
          <w:tcPr>
            <w:tcW w:w="951" w:type="dxa"/>
          </w:tcPr>
          <w:p w:rsidR="005345C7" w:rsidRPr="009670DA" w:rsidRDefault="00C765A1" w:rsidP="00FC1226">
            <w:pPr>
              <w:ind w:right="-865"/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ա</w:t>
            </w:r>
          </w:p>
        </w:tc>
        <w:tc>
          <w:tcPr>
            <w:tcW w:w="953" w:type="dxa"/>
          </w:tcPr>
          <w:p w:rsidR="005345C7" w:rsidRPr="00C765A1" w:rsidRDefault="00935C28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</w:pPr>
            <w:r w:rsidRPr="00C765A1"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  <w:t>լ</w:t>
            </w:r>
          </w:p>
        </w:tc>
      </w:tr>
      <w:tr w:rsidR="005345C7" w:rsidRPr="009670DA" w:rsidTr="00C765A1">
        <w:trPr>
          <w:gridBefore w:val="1"/>
          <w:gridAfter w:val="4"/>
          <w:wBefore w:w="941" w:type="dxa"/>
          <w:wAfter w:w="3852" w:type="dxa"/>
          <w:trHeight w:val="467"/>
        </w:trPr>
        <w:tc>
          <w:tcPr>
            <w:tcW w:w="891" w:type="dxa"/>
          </w:tcPr>
          <w:p w:rsidR="005345C7" w:rsidRPr="00C765A1" w:rsidRDefault="005345C7" w:rsidP="00FC1226">
            <w:pPr>
              <w:ind w:left="-1104" w:right="-865" w:firstLine="1104"/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 w:rsidRPr="009670DA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en-US" w:eastAsia="ru-RU"/>
              </w:rPr>
              <w:t>6</w:t>
            </w:r>
            <w:r w:rsid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hy-AM" w:eastAsia="ru-RU"/>
              </w:rPr>
              <w:t xml:space="preserve"> </w:t>
            </w:r>
            <w:r w:rsid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լ</w:t>
            </w:r>
          </w:p>
        </w:tc>
        <w:tc>
          <w:tcPr>
            <w:tcW w:w="962" w:type="dxa"/>
          </w:tcPr>
          <w:p w:rsidR="005345C7" w:rsidRPr="009670DA" w:rsidRDefault="00C765A1" w:rsidP="00FC1226">
            <w:pPr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 ո</w:t>
            </w:r>
          </w:p>
        </w:tc>
        <w:tc>
          <w:tcPr>
            <w:tcW w:w="951" w:type="dxa"/>
          </w:tcPr>
          <w:p w:rsidR="005345C7" w:rsidRPr="009670DA" w:rsidRDefault="00C765A1" w:rsidP="00FC1226">
            <w:pPr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 բ</w:t>
            </w:r>
          </w:p>
        </w:tc>
        <w:tc>
          <w:tcPr>
            <w:tcW w:w="953" w:type="dxa"/>
          </w:tcPr>
          <w:p w:rsidR="005345C7" w:rsidRPr="00C765A1" w:rsidRDefault="00935C28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</w:pPr>
            <w:r w:rsidRPr="00C765A1"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  <w:t>ի</w:t>
            </w:r>
          </w:p>
        </w:tc>
      </w:tr>
      <w:tr w:rsidR="005345C7" w:rsidRPr="009670DA" w:rsidTr="00C765A1">
        <w:trPr>
          <w:gridAfter w:val="3"/>
          <w:wAfter w:w="2889" w:type="dxa"/>
          <w:trHeight w:val="477"/>
        </w:trPr>
        <w:tc>
          <w:tcPr>
            <w:tcW w:w="941" w:type="dxa"/>
          </w:tcPr>
          <w:p w:rsidR="005345C7" w:rsidRPr="00C765A1" w:rsidRDefault="005345C7" w:rsidP="00FC1226">
            <w:pPr>
              <w:ind w:left="-426" w:right="-865" w:firstLine="426"/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 w:rsidRPr="009670DA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en-US" w:eastAsia="ru-RU"/>
              </w:rPr>
              <w:t>7</w:t>
            </w:r>
            <w:r w:rsid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վ</w:t>
            </w:r>
          </w:p>
        </w:tc>
        <w:tc>
          <w:tcPr>
            <w:tcW w:w="891" w:type="dxa"/>
          </w:tcPr>
          <w:p w:rsidR="005345C7" w:rsidRPr="009670DA" w:rsidRDefault="00C765A1" w:rsidP="00FC1226">
            <w:pPr>
              <w:ind w:left="-426" w:firstLine="426"/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ա</w:t>
            </w:r>
          </w:p>
        </w:tc>
        <w:tc>
          <w:tcPr>
            <w:tcW w:w="962" w:type="dxa"/>
          </w:tcPr>
          <w:p w:rsidR="005345C7" w:rsidRPr="009670DA" w:rsidRDefault="00C765A1" w:rsidP="00FC1226">
            <w:pPr>
              <w:ind w:left="-426" w:firstLine="426"/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 ր</w:t>
            </w:r>
          </w:p>
        </w:tc>
        <w:tc>
          <w:tcPr>
            <w:tcW w:w="951" w:type="dxa"/>
          </w:tcPr>
          <w:p w:rsidR="005345C7" w:rsidRPr="009670DA" w:rsidRDefault="00C765A1" w:rsidP="00FC1226">
            <w:pPr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ու</w:t>
            </w:r>
          </w:p>
        </w:tc>
        <w:tc>
          <w:tcPr>
            <w:tcW w:w="953" w:type="dxa"/>
          </w:tcPr>
          <w:p w:rsidR="005345C7" w:rsidRPr="00C765A1" w:rsidRDefault="00935C28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</w:pPr>
            <w:r w:rsidRPr="00C765A1"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  <w:t>ն</w:t>
            </w:r>
          </w:p>
        </w:tc>
        <w:tc>
          <w:tcPr>
            <w:tcW w:w="963" w:type="dxa"/>
          </w:tcPr>
          <w:p w:rsidR="005345C7" w:rsidRPr="009670DA" w:rsidRDefault="00C765A1" w:rsidP="00FC1226">
            <w:pPr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 գ</w:t>
            </w:r>
          </w:p>
        </w:tc>
      </w:tr>
      <w:tr w:rsidR="005345C7" w:rsidRPr="009670DA" w:rsidTr="00C765A1">
        <w:trPr>
          <w:gridBefore w:val="3"/>
          <w:gridAfter w:val="1"/>
          <w:wBefore w:w="2794" w:type="dxa"/>
          <w:wAfter w:w="963" w:type="dxa"/>
          <w:trHeight w:val="477"/>
        </w:trPr>
        <w:tc>
          <w:tcPr>
            <w:tcW w:w="951" w:type="dxa"/>
          </w:tcPr>
          <w:p w:rsidR="005345C7" w:rsidRPr="00C765A1" w:rsidRDefault="005345C7" w:rsidP="00FC1226">
            <w:pPr>
              <w:ind w:left="-526" w:right="-865" w:firstLine="526"/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hy-AM" w:eastAsia="ru-RU"/>
              </w:rPr>
            </w:pPr>
            <w:r w:rsidRPr="009670DA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en-US" w:eastAsia="ru-RU"/>
              </w:rPr>
              <w:t>8</w:t>
            </w:r>
            <w:r w:rsid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vertAlign w:val="superscript"/>
                <w:lang w:val="hy-AM" w:eastAsia="ru-RU"/>
              </w:rPr>
              <w:t xml:space="preserve"> </w:t>
            </w:r>
            <w:r w:rsidR="00C765A1" w:rsidRPr="00C765A1"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>լ</w:t>
            </w:r>
          </w:p>
        </w:tc>
        <w:tc>
          <w:tcPr>
            <w:tcW w:w="953" w:type="dxa"/>
          </w:tcPr>
          <w:p w:rsidR="005345C7" w:rsidRPr="00C765A1" w:rsidRDefault="00935C28" w:rsidP="00FC1226">
            <w:pPr>
              <w:jc w:val="center"/>
              <w:outlineLvl w:val="0"/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</w:pPr>
            <w:r w:rsidRPr="00C765A1">
              <w:rPr>
                <w:rFonts w:ascii="Sylfaen" w:eastAsia="Times New Roman" w:hAnsi="Sylfaen" w:cs="Sylfaen"/>
                <w:b/>
                <w:bCs/>
                <w:color w:val="D99594" w:themeColor="accent2" w:themeTint="99"/>
                <w:kern w:val="36"/>
                <w:sz w:val="50"/>
                <w:szCs w:val="50"/>
                <w:lang w:val="hy-AM" w:eastAsia="ru-RU"/>
              </w:rPr>
              <w:t>ո</w:t>
            </w:r>
          </w:p>
        </w:tc>
        <w:tc>
          <w:tcPr>
            <w:tcW w:w="963" w:type="dxa"/>
          </w:tcPr>
          <w:p w:rsidR="005345C7" w:rsidRPr="009670DA" w:rsidRDefault="00C765A1" w:rsidP="00FC1226">
            <w:pPr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 լ</w:t>
            </w:r>
          </w:p>
        </w:tc>
        <w:tc>
          <w:tcPr>
            <w:tcW w:w="963" w:type="dxa"/>
          </w:tcPr>
          <w:p w:rsidR="005345C7" w:rsidRPr="009670DA" w:rsidRDefault="00C765A1" w:rsidP="00FC1226">
            <w:pPr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 ի</w:t>
            </w:r>
          </w:p>
        </w:tc>
        <w:tc>
          <w:tcPr>
            <w:tcW w:w="963" w:type="dxa"/>
          </w:tcPr>
          <w:p w:rsidR="005345C7" w:rsidRPr="009670DA" w:rsidRDefault="00C765A1" w:rsidP="00FC1226">
            <w:pPr>
              <w:jc w:val="both"/>
              <w:outlineLvl w:val="0"/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632423" w:themeColor="accent2" w:themeShade="80"/>
                <w:kern w:val="36"/>
                <w:sz w:val="50"/>
                <w:szCs w:val="50"/>
                <w:lang w:val="hy-AM" w:eastAsia="ru-RU"/>
              </w:rPr>
              <w:t xml:space="preserve"> կ</w:t>
            </w:r>
          </w:p>
        </w:tc>
      </w:tr>
    </w:tbl>
    <w:p w:rsidR="00A14575" w:rsidRPr="009670DA" w:rsidRDefault="00A14575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632423" w:themeColor="accent2" w:themeShade="80"/>
          <w:kern w:val="36"/>
          <w:sz w:val="24"/>
          <w:szCs w:val="24"/>
          <w:lang w:val="en-US" w:eastAsia="ru-RU"/>
        </w:rPr>
      </w:pPr>
    </w:p>
    <w:p w:rsidR="00CB007E" w:rsidRPr="009670DA" w:rsidRDefault="005345C7" w:rsidP="00FC1226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Sylfaen" w:eastAsia="Times New Roman" w:hAnsi="Sylfaen" w:cs="Sylfaen"/>
          <w:bCs/>
          <w:color w:val="632423" w:themeColor="accent2" w:themeShade="80"/>
          <w:kern w:val="36"/>
          <w:sz w:val="24"/>
          <w:szCs w:val="24"/>
          <w:lang w:val="en-US" w:eastAsia="ru-RU"/>
        </w:rPr>
      </w:pPr>
      <w:r w:rsidRPr="009670DA">
        <w:rPr>
          <w:rFonts w:ascii="Sylfaen" w:eastAsia="Times New Roman" w:hAnsi="Sylfaen" w:cs="Sylfaen"/>
          <w:bCs/>
          <w:color w:val="632423" w:themeColor="accent2" w:themeShade="80"/>
          <w:kern w:val="36"/>
          <w:sz w:val="24"/>
          <w:szCs w:val="24"/>
          <w:lang w:val="en-US" w:eastAsia="ru-RU"/>
        </w:rPr>
        <w:tab/>
      </w:r>
    </w:p>
    <w:p w:rsidR="00CB007E" w:rsidRPr="009670DA" w:rsidRDefault="00CB007E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632423" w:themeColor="accent2" w:themeShade="80"/>
          <w:kern w:val="36"/>
          <w:sz w:val="24"/>
          <w:szCs w:val="24"/>
          <w:lang w:val="en-US" w:eastAsia="ru-RU"/>
        </w:rPr>
      </w:pPr>
    </w:p>
    <w:p w:rsidR="00CB007E" w:rsidRPr="009670DA" w:rsidRDefault="00CB007E" w:rsidP="00FC1226">
      <w:pPr>
        <w:shd w:val="clear" w:color="auto" w:fill="FFFFFF"/>
        <w:spacing w:after="0" w:line="240" w:lineRule="auto"/>
        <w:jc w:val="both"/>
        <w:outlineLvl w:val="0"/>
        <w:rPr>
          <w:rFonts w:ascii="Sylfaen" w:eastAsia="Times New Roman" w:hAnsi="Sylfaen" w:cs="Sylfaen"/>
          <w:bCs/>
          <w:color w:val="632423" w:themeColor="accent2" w:themeShade="80"/>
          <w:kern w:val="36"/>
          <w:sz w:val="24"/>
          <w:szCs w:val="24"/>
          <w:lang w:val="en-US" w:eastAsia="ru-RU"/>
        </w:rPr>
      </w:pPr>
    </w:p>
    <w:p w:rsidR="00804351" w:rsidRPr="009670DA" w:rsidRDefault="00CB007E" w:rsidP="002D5C48">
      <w:pPr>
        <w:shd w:val="clear" w:color="auto" w:fill="FFFFFF"/>
        <w:spacing w:after="81" w:line="240" w:lineRule="auto"/>
        <w:outlineLvl w:val="0"/>
        <w:rPr>
          <w:rFonts w:ascii="Sylfaen" w:eastAsia="Times New Roman" w:hAnsi="Sylfaen" w:cs="Sylfaen"/>
          <w:b/>
          <w:bCs/>
          <w:color w:val="632423" w:themeColor="accent2" w:themeShade="80"/>
          <w:kern w:val="36"/>
          <w:sz w:val="50"/>
          <w:szCs w:val="50"/>
          <w:lang w:val="hy-AM" w:eastAsia="ru-RU"/>
        </w:rPr>
      </w:pPr>
      <w:r w:rsidRPr="009670DA">
        <w:rPr>
          <w:rFonts w:ascii="Sylfaen" w:eastAsia="Times New Roman" w:hAnsi="Sylfaen" w:cs="Sylfaen"/>
          <w:b/>
          <w:bCs/>
          <w:color w:val="632423" w:themeColor="accent2" w:themeShade="80"/>
          <w:kern w:val="36"/>
          <w:sz w:val="50"/>
          <w:szCs w:val="50"/>
          <w:lang w:val="en-US" w:eastAsia="ru-RU"/>
        </w:rPr>
        <w:tab/>
      </w:r>
      <w:r w:rsidRPr="009670DA">
        <w:rPr>
          <w:rFonts w:ascii="Sylfaen" w:eastAsia="Times New Roman" w:hAnsi="Sylfaen" w:cs="Sylfaen"/>
          <w:b/>
          <w:bCs/>
          <w:color w:val="632423" w:themeColor="accent2" w:themeShade="80"/>
          <w:kern w:val="36"/>
          <w:sz w:val="50"/>
          <w:szCs w:val="50"/>
          <w:lang w:val="en-US" w:eastAsia="ru-RU"/>
        </w:rPr>
        <w:tab/>
      </w:r>
    </w:p>
    <w:p w:rsidR="00804351" w:rsidRPr="00FC1226" w:rsidRDefault="0050408C" w:rsidP="00FC1226">
      <w:pPr>
        <w:shd w:val="clear" w:color="auto" w:fill="FFFFFF"/>
        <w:spacing w:after="81" w:line="240" w:lineRule="auto"/>
        <w:ind w:left="2835"/>
        <w:outlineLvl w:val="0"/>
        <w:rPr>
          <w:rFonts w:ascii="Sylfaen" w:eastAsia="Times New Roman" w:hAnsi="Sylfaen" w:cs="Sylfaen"/>
          <w:b/>
          <w:bCs/>
          <w:color w:val="632423" w:themeColor="accent2" w:themeShade="80"/>
          <w:kern w:val="36"/>
          <w:sz w:val="50"/>
          <w:szCs w:val="50"/>
          <w:lang w:val="hy-AM" w:eastAsia="ru-RU"/>
        </w:rPr>
      </w:pPr>
      <w:r w:rsidRPr="009670DA">
        <w:rPr>
          <w:rFonts w:ascii="Sylfaen" w:eastAsia="Times New Roman" w:hAnsi="Sylfaen" w:cs="Sylfaen"/>
          <w:b/>
          <w:bCs/>
          <w:color w:val="632423" w:themeColor="accent2" w:themeShade="80"/>
          <w:kern w:val="36"/>
          <w:sz w:val="50"/>
          <w:szCs w:val="50"/>
          <w:lang w:val="en-US" w:eastAsia="ru-RU"/>
        </w:rPr>
        <w:tab/>
      </w:r>
    </w:p>
    <w:p w:rsidR="006E5803" w:rsidRDefault="009670DA" w:rsidP="009670DA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010101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010101"/>
          <w:kern w:val="36"/>
          <w:sz w:val="24"/>
          <w:szCs w:val="24"/>
          <w:lang w:val="hy-AM" w:eastAsia="ru-RU"/>
        </w:rPr>
        <w:tab/>
      </w:r>
    </w:p>
    <w:p w:rsidR="006E5803" w:rsidRDefault="006E5803" w:rsidP="009670DA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010101"/>
          <w:kern w:val="36"/>
          <w:sz w:val="24"/>
          <w:szCs w:val="24"/>
          <w:lang w:val="hy-AM" w:eastAsia="ru-RU"/>
        </w:rPr>
      </w:pPr>
    </w:p>
    <w:p w:rsidR="006E5803" w:rsidRDefault="006E5803" w:rsidP="009670DA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6E5803" w:rsidRDefault="006E5803" w:rsidP="009670DA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6E5803" w:rsidRDefault="006E5803" w:rsidP="009670DA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6E5803" w:rsidRDefault="006E5803" w:rsidP="009670DA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6E5803" w:rsidRDefault="006E5803" w:rsidP="009670DA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6E5803" w:rsidRDefault="006E5803" w:rsidP="009670DA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804351" w:rsidRDefault="006E5803" w:rsidP="009670DA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  <w:t>-</w:t>
      </w:r>
      <w:r w:rsidR="005345C7" w:rsidRPr="009670DA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Կեցցե՛ք, լուծեցիք. Սոխի իտալերեն անվանումը չիպոլինո է: Այսօր մենք ընթերցելու ենք «Չիպոլինոյի արկածները» հեքիաթից մի փոքրիկ հատված, որը բույսերի թագավորության մասին պատմող մի հրաշալի հեքիաթ է: Հեքիաթի վերնագիրն է «</w:t>
      </w:r>
      <w:r w:rsidR="009670DA" w:rsidRPr="009670DA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Թե ինչպես Չիպոլինոն խաբեց </w:t>
      </w:r>
      <w:r w:rsidR="009670DA" w:rsidRPr="009670DA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lastRenderedPageBreak/>
        <w:t>Մաստինո շանը</w:t>
      </w:r>
      <w:r w:rsidR="005345C7" w:rsidRPr="009670DA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»</w:t>
      </w:r>
      <w:r w:rsidR="009670DA" w:rsidRPr="009670DA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: Իսկ թե ով է հեղինակը, կիմանաք, եթե լուծեք գաղտնագիրը: Ջնջելով ձեր ամենասիրելի սուտասելուկներից մեկի վերնագիրը՝ կկարդաք հեքիաթի հեղինակի անունը:</w:t>
      </w:r>
    </w:p>
    <w:p w:rsidR="00EF5FFB" w:rsidRPr="009670DA" w:rsidRDefault="00EF5FFB" w:rsidP="009670DA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</w:p>
    <w:p w:rsidR="00804351" w:rsidRDefault="009670DA" w:rsidP="009670DA">
      <w:pPr>
        <w:shd w:val="clear" w:color="auto" w:fill="FFFFFF"/>
        <w:spacing w:after="81" w:line="240" w:lineRule="auto"/>
        <w:jc w:val="center"/>
        <w:outlineLvl w:val="0"/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lang w:val="hy-AM" w:eastAsia="ru-RU"/>
        </w:rPr>
      </w:pPr>
      <w:r w:rsidRPr="009670DA"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u w:val="single"/>
          <w:lang w:val="hy-AM" w:eastAsia="ru-RU"/>
        </w:rPr>
        <w:t>Ջա</w:t>
      </w:r>
      <w:r w:rsidRPr="009670DA"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lang w:val="hy-AM" w:eastAsia="ru-RU"/>
        </w:rPr>
        <w:t>սուտ</w:t>
      </w:r>
      <w:r w:rsidRPr="009670DA"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u w:val="single"/>
          <w:lang w:val="hy-AM" w:eastAsia="ru-RU"/>
        </w:rPr>
        <w:t>նի</w:t>
      </w:r>
      <w:r w:rsidRPr="009670DA"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lang w:val="hy-AM" w:eastAsia="ru-RU"/>
        </w:rPr>
        <w:t>լիկ</w:t>
      </w:r>
      <w:r w:rsidRPr="009670DA"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u w:val="single"/>
          <w:lang w:val="hy-AM" w:eastAsia="ru-RU"/>
        </w:rPr>
        <w:t>Ռո</w:t>
      </w:r>
      <w:r w:rsidRPr="009670DA"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lang w:val="hy-AM" w:eastAsia="ru-RU"/>
        </w:rPr>
        <w:t>որս</w:t>
      </w:r>
      <w:r w:rsidRPr="009670DA"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u w:val="single"/>
          <w:lang w:val="hy-AM" w:eastAsia="ru-RU"/>
        </w:rPr>
        <w:t>դա</w:t>
      </w:r>
      <w:r w:rsidRPr="009670DA"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lang w:val="hy-AM" w:eastAsia="ru-RU"/>
        </w:rPr>
        <w:t>կա</w:t>
      </w:r>
      <w:r w:rsidRPr="009670DA"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u w:val="single"/>
          <w:lang w:val="hy-AM" w:eastAsia="ru-RU"/>
        </w:rPr>
        <w:t>րի</w:t>
      </w:r>
      <w:r w:rsidRPr="009670DA"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lang w:val="hy-AM" w:eastAsia="ru-RU"/>
        </w:rPr>
        <w:t>նը</w:t>
      </w:r>
    </w:p>
    <w:p w:rsidR="00AD70BC" w:rsidRPr="009670DA" w:rsidRDefault="00AD70BC" w:rsidP="009670DA">
      <w:pPr>
        <w:shd w:val="clear" w:color="auto" w:fill="FFFFFF"/>
        <w:spacing w:after="81" w:line="240" w:lineRule="auto"/>
        <w:jc w:val="center"/>
        <w:outlineLvl w:val="0"/>
        <w:rPr>
          <w:rFonts w:ascii="Sylfaen" w:eastAsia="Times New Roman" w:hAnsi="Sylfaen" w:cs="Sylfaen"/>
          <w:b/>
          <w:bCs/>
          <w:color w:val="FF0000"/>
          <w:kern w:val="36"/>
          <w:sz w:val="50"/>
          <w:szCs w:val="50"/>
          <w:lang w:val="hy-AM" w:eastAsia="ru-RU"/>
        </w:rPr>
      </w:pPr>
    </w:p>
    <w:p w:rsidR="00804351" w:rsidRPr="00974375" w:rsidRDefault="00974375" w:rsidP="00974375">
      <w:pPr>
        <w:shd w:val="clear" w:color="auto" w:fill="FFFFFF"/>
        <w:spacing w:after="81" w:line="240" w:lineRule="auto"/>
        <w:jc w:val="both"/>
        <w:outlineLvl w:val="0"/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="009670DA" w:rsidRPr="009670DA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Եր</w:t>
      </w: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եխաները </w:t>
      </w:r>
      <w:r w:rsidR="009670DA" w:rsidRPr="009670DA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կ</w:t>
      </w: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ռահ</w:t>
      </w:r>
      <w:r w:rsidR="009670DA" w:rsidRPr="009670DA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ում են </w:t>
      </w: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գաղտնագիրը</w:t>
      </w:r>
      <w:r w:rsidR="009670DA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: Պատմում են Ջանի Ռոդարիի մա</w:t>
      </w: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սին, քանի որ </w:t>
      </w:r>
      <w:r w:rsidRPr="00974375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նրանք արդեն ծանոթ ե</w:t>
      </w:r>
      <w:r w:rsidR="009670DA" w:rsidRPr="00974375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ն հեղինակին, ունեն որոշ տեղեկություններ:</w:t>
      </w:r>
    </w:p>
    <w:p w:rsidR="00974375" w:rsidRPr="00974375" w:rsidRDefault="00974375" w:rsidP="00974375">
      <w:pPr>
        <w:shd w:val="clear" w:color="auto" w:fill="FFFFFF"/>
        <w:spacing w:after="81" w:line="240" w:lineRule="auto"/>
        <w:jc w:val="both"/>
        <w:outlineLvl w:val="0"/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</w:pPr>
      <w:r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ab/>
      </w:r>
      <w:r w:rsidRPr="00974375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>Ջանի</w:t>
      </w:r>
      <w:r w:rsidRPr="00974375">
        <w:rPr>
          <w:rFonts w:ascii="Arial" w:eastAsia="Times New Roman" w:hAnsi="Arial" w:cs="Arial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 </w:t>
      </w:r>
      <w:r w:rsidRPr="00974375">
        <w:rPr>
          <w:rFonts w:ascii="Sylfaen" w:eastAsia="Times New Roman" w:hAnsi="Sylfaen" w:cs="Sylfaen"/>
          <w:bCs/>
          <w:color w:val="365F91" w:themeColor="accent1" w:themeShade="BF"/>
          <w:kern w:val="36"/>
          <w:sz w:val="24"/>
          <w:szCs w:val="24"/>
          <w:lang w:val="hy-AM" w:eastAsia="ru-RU"/>
        </w:rPr>
        <w:t xml:space="preserve">Ռոդարին </w:t>
      </w:r>
      <w:r w:rsidRPr="00974375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>ծնվել է Իտալիայում։ Նրա հայրը հացթուխ էր</w:t>
      </w:r>
      <w:r w:rsidR="006F6EDC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 xml:space="preserve">, </w:t>
      </w:r>
      <w:r w:rsidRPr="00974375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>մահացել է, երբ Ջանին 10 տարեկան էր։ Ջանիին և նրա երկու եղբայրներին մեծացրել է մայրը։ Նա սիրում էր </w:t>
      </w:r>
      <w:hyperlink r:id="rId6" w:tooltip="Ջութակ" w:history="1">
        <w:r w:rsidRPr="00974375">
          <w:rPr>
            <w:rStyle w:val="a7"/>
            <w:rFonts w:ascii="Sylfaen" w:hAnsi="Sylfaen" w:cs="Tahoma"/>
            <w:color w:val="365F91" w:themeColor="accent1" w:themeShade="BF"/>
            <w:sz w:val="24"/>
            <w:szCs w:val="24"/>
            <w:u w:val="none"/>
            <w:shd w:val="clear" w:color="auto" w:fill="FFFFFF"/>
            <w:lang w:val="hy-AM"/>
          </w:rPr>
          <w:t>ջութակ</w:t>
        </w:r>
      </w:hyperlink>
      <w:r w:rsidRPr="00974375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> նվագել</w:t>
      </w:r>
      <w:r w:rsidR="00322906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 xml:space="preserve"> և նկարել</w:t>
      </w:r>
      <w:r w:rsidRPr="00974375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>:</w:t>
      </w:r>
      <w:r w:rsidR="00322906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 xml:space="preserve"> Մանուկ հասակում նա երազում էր հայտնի նկարիչ դառնալ:</w:t>
      </w:r>
      <w:r w:rsidRPr="00974375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 xml:space="preserve"> </w:t>
      </w:r>
      <w:r w:rsidR="00322906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>17 տարեկան հասակում սկս</w:t>
      </w:r>
      <w:r w:rsidR="006F6EDC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>ում է</w:t>
      </w:r>
      <w:r w:rsidR="00322906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 xml:space="preserve"> աշխատել գյուղական դպրոցում՝ որպես կրտսեր դասարանների ուսուցիչ: Ռոդարին հրաշալի ուսուցիչ էր, նա և իր աշակերտները հորինում էին հեքիաթներ, խաղում էին զանազան լեզվատրամաբանական խաղեր: </w:t>
      </w:r>
      <w:r w:rsidRPr="00974375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>Ջանի Ռոդարին լավագույն մանկագիրներից մեկն է: Նրա ստեղծագործություններից հայտնի է հատկապես </w:t>
      </w:r>
      <w:hyperlink r:id="rId7" w:tooltip="Չիպոլինոյի արկածները" w:history="1">
        <w:r w:rsidRPr="00974375">
          <w:rPr>
            <w:rStyle w:val="a7"/>
            <w:rFonts w:ascii="Sylfaen" w:hAnsi="Sylfaen" w:cs="Tahoma"/>
            <w:color w:val="365F91" w:themeColor="accent1" w:themeShade="BF"/>
            <w:sz w:val="24"/>
            <w:szCs w:val="24"/>
            <w:u w:val="none"/>
            <w:shd w:val="clear" w:color="auto" w:fill="FFFFFF"/>
            <w:lang w:val="hy-AM"/>
          </w:rPr>
          <w:t>«Չիպոլինոյի արկածները»</w:t>
        </w:r>
      </w:hyperlink>
      <w:r w:rsidRPr="00974375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>,  </w:t>
      </w:r>
      <w:hyperlink r:id="rId8" w:tooltip="«Ջելսոմինոն խաբեբաների աշխարհում» (դեռ գրված չէ)" w:history="1">
        <w:r w:rsidRPr="00974375">
          <w:rPr>
            <w:rStyle w:val="a7"/>
            <w:rFonts w:ascii="Sylfaen" w:hAnsi="Sylfaen" w:cs="Tahoma"/>
            <w:color w:val="365F91" w:themeColor="accent1" w:themeShade="BF"/>
            <w:sz w:val="24"/>
            <w:szCs w:val="24"/>
            <w:u w:val="none"/>
            <w:shd w:val="clear" w:color="auto" w:fill="FFFFFF"/>
            <w:lang w:val="hy-AM"/>
          </w:rPr>
          <w:t>«Ջելսոմինոն խաբեբաների աշխարհում»</w:t>
        </w:r>
      </w:hyperlink>
      <w:r w:rsidRPr="00974375">
        <w:rPr>
          <w:rFonts w:ascii="Sylfaen" w:hAnsi="Sylfaen"/>
          <w:color w:val="365F91" w:themeColor="accent1" w:themeShade="BF"/>
          <w:sz w:val="24"/>
          <w:szCs w:val="24"/>
          <w:lang w:val="hy-AM"/>
        </w:rPr>
        <w:t>, «Պապիկը,</w:t>
      </w:r>
      <w:r w:rsidR="00322906">
        <w:rPr>
          <w:rFonts w:ascii="Sylfaen" w:hAnsi="Sylfaen"/>
          <w:color w:val="365F91" w:themeColor="accent1" w:themeShade="BF"/>
          <w:sz w:val="24"/>
          <w:szCs w:val="24"/>
          <w:lang w:val="hy-AM"/>
        </w:rPr>
        <w:t xml:space="preserve"> </w:t>
      </w:r>
      <w:r w:rsidRPr="00974375">
        <w:rPr>
          <w:rFonts w:ascii="Sylfaen" w:hAnsi="Sylfaen"/>
          <w:color w:val="365F91" w:themeColor="accent1" w:themeShade="BF"/>
          <w:sz w:val="24"/>
          <w:szCs w:val="24"/>
          <w:lang w:val="hy-AM"/>
        </w:rPr>
        <w:t>որը չէր կարողանում հեքիաթ պատմել»</w:t>
      </w:r>
      <w:r w:rsidR="00322906">
        <w:rPr>
          <w:rFonts w:ascii="Sylfaen" w:hAnsi="Sylfaen"/>
          <w:color w:val="365F91" w:themeColor="accent1" w:themeShade="BF"/>
          <w:sz w:val="24"/>
          <w:szCs w:val="24"/>
          <w:lang w:val="hy-AM"/>
        </w:rPr>
        <w:t>...</w:t>
      </w:r>
    </w:p>
    <w:p w:rsidR="002D5C48" w:rsidRPr="00AD70BC" w:rsidRDefault="00AD70BC" w:rsidP="00EF5FFB">
      <w:pPr>
        <w:shd w:val="clear" w:color="auto" w:fill="FFFFFF"/>
        <w:spacing w:after="0" w:line="240" w:lineRule="auto"/>
        <w:outlineLvl w:val="0"/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</w:pPr>
      <w:r w:rsidRPr="00AD70BC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ab/>
        <w:t>Համառոտ ներկայացնել Չիպոլինոյի արկածները</w:t>
      </w:r>
      <w:r w:rsidR="00A413CD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 xml:space="preserve"> մուլտֆիլմի օգնությամբ</w:t>
      </w:r>
      <w:r w:rsidRPr="00AD70BC">
        <w:rPr>
          <w:rFonts w:ascii="Sylfaen" w:hAnsi="Sylfaen" w:cs="Tahoma"/>
          <w:color w:val="365F91" w:themeColor="accent1" w:themeShade="BF"/>
          <w:sz w:val="24"/>
          <w:szCs w:val="24"/>
          <w:shd w:val="clear" w:color="auto" w:fill="FFFFFF"/>
          <w:lang w:val="hy-AM"/>
        </w:rPr>
        <w:t>:</w:t>
      </w:r>
    </w:p>
    <w:p w:rsidR="002D5C48" w:rsidRPr="00AD70BC" w:rsidRDefault="00AD70BC" w:rsidP="00EF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ab/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սոխուկ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սոխ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Չիպոլոնեի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որդին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ունի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7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քույրեր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եղբայրներ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Ապրում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աղքատ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իսկ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երկիրը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կառավարում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իշխան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Լիմոնը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Այնպես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պատահում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Լիմոնն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այցելում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աղքատների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թաղամաս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որտեղ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ապրում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սոխերի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ընտանիքը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Ժողովուրդը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խմբվում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իշխանի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շուրջ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Չիպոլինոյի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պատահաբար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կանգնում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Լիմոնի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ոտքին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ձերբակալվում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հայտնվում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բանտում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տեսակցում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բանտում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խորհուրդները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լսելուց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հետո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որոշում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հեռանալ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տանից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շրջել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աշխարհով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մեկ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Հանդիպում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ծեր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Դդումին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տնակ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սարքել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Հայտնվում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սինյոր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Պոմիդորը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ասում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տնակը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կառուցված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կոմսուհիներ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Բալերի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տարածքում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Վեճին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խառնվում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ասելով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վտանգավոր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սրիկա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հայտնաբերել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ցույց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տալիս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Պոմիդորին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հայելին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որոշում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քաշքշել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սոխուկի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մազերը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արցունքները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դուրս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թափվում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աչքերից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>:</w:t>
      </w:r>
    </w:p>
    <w:p w:rsidR="002D5C48" w:rsidRPr="00AD70BC" w:rsidRDefault="00AD70BC" w:rsidP="00EF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hy-AM" w:eastAsia="ru-RU"/>
        </w:rPr>
      </w:pPr>
      <w:bookmarkStart w:id="0" w:name="more"/>
      <w:bookmarkEnd w:id="0"/>
      <w:r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ab/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Սինյոր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Պոմիդորը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նորից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հայտնվում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Դդումի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մոտ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անգամ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հետ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զինվորները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Դդումին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տնակից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իսկ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տնակը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հսկում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Պոմիդորի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շունը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քնաբերով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ջուր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տալիս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քնած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շանը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Բալերի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այգի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>: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Այդ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ժամանակ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Բալերին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հյուր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գալիս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բարոն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Մանդարինը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դուքս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Նարինջը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Սրանք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անվերջ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ուտում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ճնշում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ու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նեղացնում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կրտսեր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Բալուկին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շատ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տղա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Այդ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ընթացքում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սինյոր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Պոմիդորը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իմանում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Դդումի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տնակի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անհետացման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մասին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քսան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զինվորների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ուղեկցությամբ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մեկնում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պարզելու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ապստամբության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պատճառները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պատժելու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մեղավորներին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մաեստրո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Տանձը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հայտնվում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բանտում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որտեղ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նրանց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վրա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հարձակվում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մկները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>:</w:t>
      </w:r>
    </w:p>
    <w:p w:rsidR="002D5C48" w:rsidRPr="00AD70BC" w:rsidRDefault="00AD70BC" w:rsidP="00EF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ab/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Չիպոլինոյի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խուց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գալիս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սինյոր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Խլուրդը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կարող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օգնել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բանտարկյալներին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փախուստի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թունել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բացել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Սակայն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Խաղողի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վառած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լուցկին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պատճառ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դառնում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Խլուրդը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փախչի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Այդուհանդերձ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որոշ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ընկերների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հետ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կարողանում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փախչել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Նրանք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թաքնվում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քարանձավում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որտեղ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ընկերանում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Արջի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հետ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>:</w:t>
      </w:r>
    </w:p>
    <w:p w:rsidR="002D5C48" w:rsidRPr="00AD70BC" w:rsidRDefault="00AD70BC" w:rsidP="00EF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ab/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Հետո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ընկերները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ամրանում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Բալերի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ամրոցում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որտեղ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նրանց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անօգուտ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գրոհում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Լիմոնի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զինվորները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Լիմոնները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հաղթում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երբ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նրանց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օգնության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գալիս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ամբողջ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դիվիզիա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հայտնվում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բանտում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տեսնում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այստեղ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հորը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Նրանք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նստած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տարբեր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խցերում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իսկ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փոստատար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Սարդը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փոխանցում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նրանց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նամակները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Սակայն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Սարդը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օր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անհետանում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նամակագրությունն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ընդհատվում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Այդ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ժամանակ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Չիպոլինոյի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մոտ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գալիս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ծանոթ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Խլուրդը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հայտնում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թունելը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պատրաստ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lastRenderedPageBreak/>
        <w:t>Ընկերների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հետ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հերոսը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կարողանում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փախչել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Խլուրդի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փորած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թունելով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սակայն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ծեր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բանտում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>:</w:t>
      </w:r>
    </w:p>
    <w:p w:rsidR="002D5C48" w:rsidRDefault="00AD70BC" w:rsidP="00EF5FFB">
      <w:p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ab/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Երկրում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դժգոհների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թիվը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շատ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աճում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սինյոր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Պոմիդորը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օր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իմանում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հեղափոխություն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հասունացել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Գտնվելով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Բալերի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ամրոցում՝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տեսնում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Ազատության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դրոշը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վախից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բարձրանում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կտուրը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Այստեղ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տեսնում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Չիպոլինոյին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և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նորից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բռնում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նրա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մազերից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Սա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պատճառ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դառնում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այն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բանի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,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սինյոր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Պոմիդորը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դառնորեն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լաց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լինում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երկրորդ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անգամ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Տեսնելով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Ազատության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դրոշը՝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իշխան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Լիմոնը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թաքնվում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աղբաթմբի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մեջ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Բալերը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հեռանում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երկրից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Պոմիդորը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հայտնվում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բանտում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: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Իսկ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իշխանական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պալատը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հանձնվում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է</w:t>
      </w:r>
      <w:r w:rsidR="002D5C48" w:rsidRPr="00AD70BC">
        <w:rPr>
          <w:rFonts w:ascii="Trebuchet MS" w:eastAsia="Times New Roman" w:hAnsi="Trebuchet MS" w:cs="Trebuchet MS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2D5C48" w:rsidRPr="00AD70BC">
        <w:rPr>
          <w:rFonts w:ascii="Sylfaen" w:eastAsia="Times New Roman" w:hAnsi="Sylfaen" w:cs="Sylfaen"/>
          <w:color w:val="365F91" w:themeColor="accent1" w:themeShade="BF"/>
          <w:sz w:val="24"/>
          <w:szCs w:val="24"/>
          <w:lang w:val="hy-AM" w:eastAsia="ru-RU"/>
        </w:rPr>
        <w:t>երեխաներին</w:t>
      </w:r>
      <w:r w:rsidR="002D5C48" w:rsidRPr="00AD70BC">
        <w:rPr>
          <w:rFonts w:ascii="Trebuchet MS" w:eastAsia="Times New Roman" w:hAnsi="Trebuchet MS" w:cs="Times New Roman"/>
          <w:color w:val="365F91" w:themeColor="accent1" w:themeShade="BF"/>
          <w:sz w:val="24"/>
          <w:szCs w:val="24"/>
          <w:lang w:val="hy-AM" w:eastAsia="ru-RU"/>
        </w:rPr>
        <w:t>:</w:t>
      </w:r>
    </w:p>
    <w:p w:rsidR="003275FB" w:rsidRDefault="003275FB" w:rsidP="00EF5FFB">
      <w:p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ab/>
      </w:r>
      <w:r w:rsidR="00AD70BC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Ինչպես տեսնում եք երեխաներ, այս ամենը տեղի է ունենում բույսերի թագավորությունում</w:t>
      </w:r>
      <w:r w:rsidR="00BC79F7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: 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Խաչբառում նշված բոլոր բառերն ունեն մեկ ընդհանուր անուն, ո</w:t>
      </w:r>
      <w:r w:rsidRPr="003275FB"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՞</w:t>
      </w:r>
      <w:r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րն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 է այդ ընդհանուր անունը (բույս):</w:t>
      </w:r>
    </w:p>
    <w:p w:rsidR="00D022DD" w:rsidRDefault="00D022DD" w:rsidP="00EF5FFB">
      <w:p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ab/>
        <w:t>Ընդհանուր անունը գտնելուց հետո երեխաները բացում են դասագրքերը, ուշադիր դիտում նկարազարդումը, ընթերցում վերնագիրը:</w:t>
      </w:r>
    </w:p>
    <w:p w:rsidR="00D022DD" w:rsidRDefault="00D022DD" w:rsidP="00EF5FFB">
      <w:p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-Երեխանե՛ր, ի</w:t>
      </w:r>
      <w:r w:rsidRPr="003275FB"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՞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նչ կապ կարող են ունենալ կիտրոնը, սոխը, վարունգը, լոլիկը և այսօրվա մեր դասանյութը ( կանխագուշակման մեթոդ) </w:t>
      </w:r>
    </w:p>
    <w:p w:rsidR="00D022DD" w:rsidRDefault="00D022DD" w:rsidP="00EF5FFB">
      <w:pPr>
        <w:spacing w:after="0" w:line="240" w:lineRule="auto"/>
        <w:jc w:val="both"/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</w:pPr>
      <w:r w:rsidRPr="00D022DD"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  <w:t>Իմաստի ընկալում</w:t>
      </w:r>
    </w:p>
    <w:p w:rsidR="00D022DD" w:rsidRDefault="000F4A32" w:rsidP="00EF5FFB">
      <w:p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ab/>
      </w:r>
      <w:r w:rsidR="00D022DD" w:rsidRPr="00D022DD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Երեխաները փ</w:t>
      </w:r>
      <w:r w:rsidR="00D022DD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որձում են գտնել հարցի պատասխանը, որից հետո ընթերցում ենք դասանյութը: Տեքստը բաժանում ենք հատվածների և հատվածաբար ընթերցում: Յուրաքանչյուր հատված ընթերցելուց հետո երեխաները մեկնաբանում ե</w:t>
      </w:r>
      <w:r w:rsidR="00C26154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ն: </w:t>
      </w:r>
      <w:r w:rsidR="00F922D4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Իրականացվում է բառային աշխատանք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:</w:t>
      </w:r>
    </w:p>
    <w:p w:rsidR="000F4A32" w:rsidRDefault="000F4A32" w:rsidP="00EF5FFB">
      <w:pPr>
        <w:spacing w:after="0" w:line="485" w:lineRule="atLeast"/>
        <w:jc w:val="both"/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</w:pPr>
      <w:r w:rsidRPr="000F4A32"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  <w:t>Խմբային աշխատանք</w:t>
      </w:r>
    </w:p>
    <w:p w:rsidR="000F4A32" w:rsidRDefault="000F4A32" w:rsidP="003275FB">
      <w:pPr>
        <w:spacing w:after="0" w:line="485" w:lineRule="atLeast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 w:rsidRPr="000F4A32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Դասարանը բաժանվում է 4 խմբի</w:t>
      </w:r>
      <w:r w:rsidR="007E1E1F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, յուր. </w:t>
      </w:r>
      <w:r w:rsidR="006569B9" w:rsidRPr="006569B9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6569B9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խմբում </w:t>
      </w:r>
      <w:r w:rsidR="007E1E1F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6 աշակերտ:</w:t>
      </w:r>
    </w:p>
    <w:p w:rsidR="006569B9" w:rsidRDefault="006569B9" w:rsidP="003275FB">
      <w:pPr>
        <w:spacing w:after="0" w:line="485" w:lineRule="atLeast"/>
        <w:jc w:val="both"/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</w:pPr>
      <w:r w:rsidRPr="001D76FB"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  <w:t xml:space="preserve">I </w:t>
      </w:r>
      <w:r w:rsidRPr="006569B9"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  <w:t>Խումբ</w:t>
      </w:r>
    </w:p>
    <w:p w:rsidR="00A413CD" w:rsidRPr="001D76FB" w:rsidRDefault="00A413CD" w:rsidP="003275FB">
      <w:pPr>
        <w:spacing w:after="0" w:line="485" w:lineRule="atLeast"/>
        <w:jc w:val="both"/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</w:pPr>
    </w:p>
    <w:p w:rsidR="007E1E1F" w:rsidRPr="006569B9" w:rsidRDefault="007E1E1F" w:rsidP="006569B9">
      <w:pPr>
        <w:spacing w:after="0" w:line="240" w:lineRule="auto"/>
        <w:jc w:val="both"/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</w:pPr>
      <w:r w:rsidRPr="006569B9"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  <w:t>Խմբին տրվում է թուղթ, որը ծալումներով բաժանված է 6 հատվածների և յուր. հատվածում գրված է մեկ հարց.</w:t>
      </w:r>
    </w:p>
    <w:p w:rsidR="007E1E1F" w:rsidRDefault="007E1E1F" w:rsidP="006569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Ո</w:t>
      </w:r>
      <w:r w:rsidRPr="003275FB"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՞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վ</w:t>
      </w:r>
    </w:p>
    <w:p w:rsidR="007E1E1F" w:rsidRDefault="007E1E1F" w:rsidP="006569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Ինչպիսի</w:t>
      </w:r>
      <w:r w:rsidRPr="003275FB"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՞</w:t>
      </w:r>
    </w:p>
    <w:p w:rsidR="007E1E1F" w:rsidRDefault="007E1E1F" w:rsidP="006569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Ի</w:t>
      </w:r>
      <w:r w:rsidRPr="003275FB"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՞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նչ արեց</w:t>
      </w:r>
    </w:p>
    <w:p w:rsidR="007E1E1F" w:rsidRDefault="007E1E1F" w:rsidP="006569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Որտե</w:t>
      </w:r>
      <w:r w:rsidRPr="003275FB"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՞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ղ</w:t>
      </w:r>
    </w:p>
    <w:p w:rsidR="007E1E1F" w:rsidRDefault="007E1E1F" w:rsidP="006569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Ինչպե</w:t>
      </w:r>
      <w:r w:rsidRPr="003275FB"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՞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ս</w:t>
      </w:r>
    </w:p>
    <w:p w:rsidR="007E1E1F" w:rsidRDefault="007E1E1F" w:rsidP="006569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ե</w:t>
      </w:r>
      <w:r w:rsidRPr="003275FB">
        <w:rPr>
          <w:rFonts w:ascii="Tahoma" w:hAnsi="Tahoma" w:cs="Tahoma"/>
          <w:color w:val="365F91" w:themeColor="accent1" w:themeShade="BF"/>
          <w:sz w:val="23"/>
          <w:szCs w:val="23"/>
          <w:shd w:val="clear" w:color="auto" w:fill="F9F9F9"/>
          <w:lang w:val="hy-AM"/>
        </w:rPr>
        <w:t>՞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րբ</w:t>
      </w:r>
    </w:p>
    <w:p w:rsidR="007E1E1F" w:rsidRDefault="00EF5FFB" w:rsidP="006569B9">
      <w:pPr>
        <w:pStyle w:val="a5"/>
        <w:spacing w:after="0" w:line="240" w:lineRule="auto"/>
        <w:ind w:left="142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ab/>
      </w:r>
      <w:r w:rsidR="007E1E1F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Առաջին աշակերտը գրում է առաջին հարցի պատասխանը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 մեկ բառով</w:t>
      </w:r>
      <w:r w:rsidR="007E1E1F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 և ծալում է թղթի այդ հատվածը, որպեսզի ընկերները չտեսնեն: Այնուհետև թուղթը փոխանցում է: Մյուս աշակերտները ևս նույն սկզբունքով աշխատում են: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 </w:t>
      </w:r>
      <w:r w:rsidR="006569B9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Վերջում ստացվում է ծիծաղաշարժ, պ</w:t>
      </w: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արզ ընդարձակ նախադասություն:</w:t>
      </w:r>
    </w:p>
    <w:p w:rsidR="006569B9" w:rsidRPr="001D76FB" w:rsidRDefault="006569B9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</w:pPr>
    </w:p>
    <w:p w:rsidR="00EF5FFB" w:rsidRPr="006569B9" w:rsidRDefault="006569B9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</w:pPr>
      <w:r w:rsidRPr="00D25EE7"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  <w:t xml:space="preserve">II </w:t>
      </w:r>
      <w:r w:rsidRPr="006569B9"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  <w:t>Խումբ</w:t>
      </w:r>
    </w:p>
    <w:p w:rsidR="006569B9" w:rsidRPr="00D25EE7" w:rsidRDefault="006569B9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</w:p>
    <w:p w:rsidR="007E1E1F" w:rsidRPr="006569B9" w:rsidRDefault="007E1E1F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 w:rsidRPr="006569B9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Քավոր Դդումը</w:t>
      </w:r>
      <w:r w:rsidR="00EF5FFB" w:rsidRPr="006569B9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 տխուր նստած էր մի կոճղի վրա:</w:t>
      </w:r>
    </w:p>
    <w:p w:rsidR="00EF5FFB" w:rsidRPr="006569B9" w:rsidRDefault="00EF5FFB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 w:rsidRPr="006569B9"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  <w:t xml:space="preserve">Ամեն անգամ մի բառ հանելով՝ այնպե՛ս համառոտեք, որ </w:t>
      </w:r>
      <w:r w:rsidR="005C50DC" w:rsidRPr="006569B9"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  <w:t>ստացվի նախադասություն: Գրեք ս</w:t>
      </w:r>
      <w:r w:rsidRPr="006569B9"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  <w:t xml:space="preserve">տացված </w:t>
      </w:r>
      <w:r w:rsidR="005C50DC" w:rsidRPr="006569B9"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  <w:t xml:space="preserve">համառոտ </w:t>
      </w:r>
      <w:r w:rsidRPr="006569B9"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  <w:t>նախադասությունը</w:t>
      </w:r>
      <w:r w:rsidR="006569B9" w:rsidRPr="006569B9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 (</w:t>
      </w:r>
      <w:r w:rsidR="006569B9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Դդումը նստած էր:</w:t>
      </w:r>
      <w:r w:rsidR="006569B9" w:rsidRPr="006569B9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)</w:t>
      </w:r>
    </w:p>
    <w:p w:rsidR="001D76FB" w:rsidRDefault="001D76FB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</w:pPr>
    </w:p>
    <w:p w:rsidR="006569B9" w:rsidRDefault="006569B9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</w:pPr>
      <w:r w:rsidRPr="001D76FB"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  <w:t xml:space="preserve">III </w:t>
      </w:r>
      <w:r w:rsidRPr="006569B9"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  <w:t>Խումբ</w:t>
      </w:r>
    </w:p>
    <w:p w:rsidR="001D76FB" w:rsidRPr="001D76FB" w:rsidRDefault="001D76FB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i/>
          <w:color w:val="365F91" w:themeColor="accent1" w:themeShade="BF"/>
          <w:sz w:val="28"/>
          <w:szCs w:val="28"/>
          <w:u w:val="single"/>
          <w:lang w:val="hy-AM" w:eastAsia="ru-RU"/>
        </w:rPr>
      </w:pPr>
    </w:p>
    <w:p w:rsidR="00EB7E15" w:rsidRPr="006569B9" w:rsidRDefault="006569B9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</w:pPr>
      <w:r w:rsidRPr="006569B9">
        <w:rPr>
          <w:rFonts w:ascii="Sylfaen" w:eastAsia="Times New Roman" w:hAnsi="Sylfaen" w:cs="Times New Roman"/>
          <w:b/>
          <w:color w:val="365F91" w:themeColor="accent1" w:themeShade="BF"/>
          <w:sz w:val="24"/>
          <w:szCs w:val="24"/>
          <w:lang w:val="hy-AM" w:eastAsia="ru-RU"/>
        </w:rPr>
        <w:t xml:space="preserve">Վերադասավորե՛ք նախադասություններն այնպես, որ ստացվի տեքստ: </w:t>
      </w:r>
    </w:p>
    <w:p w:rsidR="006569B9" w:rsidRPr="004C3CEF" w:rsidRDefault="006569B9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>Նա բուժեց շնիկի ոտքը:</w:t>
      </w:r>
      <w:r w:rsidR="004C3CEF" w:rsidRPr="004C3CEF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 /2/</w:t>
      </w:r>
    </w:p>
    <w:p w:rsidR="006569B9" w:rsidRPr="004C3CEF" w:rsidRDefault="006569B9" w:rsidP="006569B9">
      <w:pPr>
        <w:pStyle w:val="a5"/>
        <w:spacing w:after="0" w:line="240" w:lineRule="auto"/>
        <w:ind w:left="0"/>
        <w:jc w:val="both"/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lastRenderedPageBreak/>
        <w:t>Նա բացեց դուռը և տեսավ նույն շանը՝ մի ուրիշ շնիկի հետ:</w:t>
      </w:r>
      <w:r w:rsidR="004C3CEF" w:rsidRPr="004C3CEF">
        <w:rPr>
          <w:rFonts w:ascii="Sylfaen" w:eastAsia="Times New Roman" w:hAnsi="Sylfaen" w:cs="Times New Roman"/>
          <w:color w:val="365F91" w:themeColor="accent1" w:themeShade="BF"/>
          <w:sz w:val="24"/>
          <w:szCs w:val="24"/>
          <w:lang w:val="hy-AM" w:eastAsia="ru-RU"/>
        </w:rPr>
        <w:t xml:space="preserve"> /4/</w:t>
      </w:r>
    </w:p>
    <w:p w:rsidR="006569B9" w:rsidRPr="004C3CEF" w:rsidRDefault="006569B9" w:rsidP="006569B9">
      <w:pPr>
        <w:pStyle w:val="a5"/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lang w:val="hy-AM"/>
        </w:rPr>
      </w:pPr>
      <w:r>
        <w:rPr>
          <w:rFonts w:ascii="Sylfaen" w:hAnsi="Sylfaen"/>
          <w:color w:val="365F91" w:themeColor="accent1" w:themeShade="BF"/>
          <w:lang w:val="hy-AM"/>
        </w:rPr>
        <w:t>Բժիշկը տեսավ  մի վիրավոր շնիկ:</w:t>
      </w:r>
      <w:r w:rsidR="004C3CEF" w:rsidRPr="004C3CEF">
        <w:rPr>
          <w:rFonts w:ascii="Sylfaen" w:hAnsi="Sylfaen"/>
          <w:color w:val="365F91" w:themeColor="accent1" w:themeShade="BF"/>
          <w:lang w:val="hy-AM"/>
        </w:rPr>
        <w:t xml:space="preserve"> /1/</w:t>
      </w:r>
    </w:p>
    <w:p w:rsidR="006569B9" w:rsidRPr="004C3CEF" w:rsidRDefault="006569B9" w:rsidP="006569B9">
      <w:pPr>
        <w:pStyle w:val="a5"/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lang w:val="hy-AM"/>
        </w:rPr>
      </w:pPr>
      <w:r>
        <w:rPr>
          <w:rFonts w:ascii="Sylfaen" w:hAnsi="Sylfaen"/>
          <w:color w:val="365F91" w:themeColor="accent1" w:themeShade="BF"/>
          <w:lang w:val="hy-AM"/>
        </w:rPr>
        <w:t>Որոշ ժամանակ անց բժիշկը դռան ճանկռտոց լսեց:</w:t>
      </w:r>
      <w:r w:rsidR="004C3CEF" w:rsidRPr="004C3CEF">
        <w:rPr>
          <w:rFonts w:ascii="Sylfaen" w:hAnsi="Sylfaen"/>
          <w:color w:val="365F91" w:themeColor="accent1" w:themeShade="BF"/>
          <w:lang w:val="hy-AM"/>
        </w:rPr>
        <w:t xml:space="preserve"> /3/</w:t>
      </w:r>
    </w:p>
    <w:p w:rsidR="006569B9" w:rsidRPr="001D76FB" w:rsidRDefault="006569B9" w:rsidP="006569B9">
      <w:pPr>
        <w:pStyle w:val="a5"/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lang w:val="hy-AM"/>
        </w:rPr>
      </w:pPr>
      <w:r>
        <w:rPr>
          <w:rFonts w:ascii="Sylfaen" w:hAnsi="Sylfaen"/>
          <w:color w:val="365F91" w:themeColor="accent1" w:themeShade="BF"/>
          <w:lang w:val="hy-AM"/>
        </w:rPr>
        <w:t>Բժիշկը հասկացավ, որ այդ շնիկն էլ էր ուզում բուժվել:</w:t>
      </w:r>
      <w:r w:rsidR="004C3CEF" w:rsidRPr="004C3CEF">
        <w:rPr>
          <w:rFonts w:ascii="Sylfaen" w:hAnsi="Sylfaen"/>
          <w:color w:val="365F91" w:themeColor="accent1" w:themeShade="BF"/>
          <w:lang w:val="hy-AM"/>
        </w:rPr>
        <w:t xml:space="preserve"> /5/</w:t>
      </w:r>
    </w:p>
    <w:p w:rsidR="001D76FB" w:rsidRDefault="001D76FB" w:rsidP="006569B9">
      <w:pPr>
        <w:pStyle w:val="a5"/>
        <w:spacing w:after="0" w:line="240" w:lineRule="auto"/>
        <w:ind w:left="0"/>
        <w:jc w:val="both"/>
        <w:rPr>
          <w:rFonts w:ascii="Sylfaen" w:hAnsi="Sylfaen"/>
          <w:i/>
          <w:color w:val="365F91" w:themeColor="accent1" w:themeShade="BF"/>
          <w:sz w:val="28"/>
          <w:szCs w:val="28"/>
          <w:u w:val="single"/>
          <w:lang w:val="hy-AM"/>
        </w:rPr>
      </w:pPr>
    </w:p>
    <w:p w:rsidR="001D76FB" w:rsidRDefault="001D76FB" w:rsidP="006569B9">
      <w:pPr>
        <w:pStyle w:val="a5"/>
        <w:spacing w:after="0" w:line="240" w:lineRule="auto"/>
        <w:ind w:left="0"/>
        <w:jc w:val="both"/>
        <w:rPr>
          <w:rFonts w:ascii="Sylfaen" w:hAnsi="Sylfaen"/>
          <w:i/>
          <w:color w:val="365F91" w:themeColor="accent1" w:themeShade="BF"/>
          <w:sz w:val="28"/>
          <w:szCs w:val="28"/>
          <w:u w:val="single"/>
          <w:lang w:val="hy-AM"/>
        </w:rPr>
      </w:pPr>
      <w:r w:rsidRPr="00D25EE7">
        <w:rPr>
          <w:rFonts w:ascii="Sylfaen" w:hAnsi="Sylfaen"/>
          <w:i/>
          <w:color w:val="365F91" w:themeColor="accent1" w:themeShade="BF"/>
          <w:sz w:val="28"/>
          <w:szCs w:val="28"/>
          <w:u w:val="single"/>
          <w:lang w:val="hy-AM"/>
        </w:rPr>
        <w:t xml:space="preserve">IV </w:t>
      </w:r>
      <w:r w:rsidRPr="001D76FB">
        <w:rPr>
          <w:rFonts w:ascii="Sylfaen" w:hAnsi="Sylfaen"/>
          <w:i/>
          <w:color w:val="365F91" w:themeColor="accent1" w:themeShade="BF"/>
          <w:sz w:val="28"/>
          <w:szCs w:val="28"/>
          <w:u w:val="single"/>
          <w:lang w:val="hy-AM"/>
        </w:rPr>
        <w:t>Խումբ</w:t>
      </w:r>
    </w:p>
    <w:p w:rsidR="001D76FB" w:rsidRDefault="001D76FB" w:rsidP="006569B9">
      <w:pPr>
        <w:pStyle w:val="a5"/>
        <w:spacing w:after="0" w:line="240" w:lineRule="auto"/>
        <w:ind w:left="0"/>
        <w:jc w:val="both"/>
        <w:rPr>
          <w:rFonts w:ascii="Sylfaen" w:hAnsi="Sylfaen"/>
          <w:i/>
          <w:color w:val="365F91" w:themeColor="accent1" w:themeShade="BF"/>
          <w:sz w:val="28"/>
          <w:szCs w:val="28"/>
          <w:u w:val="single"/>
          <w:lang w:val="hy-AM"/>
        </w:rPr>
      </w:pPr>
    </w:p>
    <w:p w:rsidR="001D76FB" w:rsidRDefault="001D76FB" w:rsidP="006569B9">
      <w:pPr>
        <w:pStyle w:val="a5"/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  <w:r w:rsidRPr="001D76FB">
        <w:rPr>
          <w:rFonts w:ascii="Sylfaen" w:hAnsi="Sylfaen"/>
          <w:b/>
          <w:color w:val="365F91" w:themeColor="accent1" w:themeShade="BF"/>
          <w:sz w:val="24"/>
          <w:szCs w:val="24"/>
          <w:lang w:val="hy-AM"/>
        </w:rPr>
        <w:t>Կազմե՛լ համառոտ նախադասություն Արա բառով: Ընդարձակե՛լ երկրորդական անդամներով՝ գծապատկերի վանդակների թվին համապատասխան:</w:t>
      </w:r>
      <w:r>
        <w:rPr>
          <w:rFonts w:ascii="Sylfaen" w:hAnsi="Sylfaen"/>
          <w:color w:val="365F91" w:themeColor="accent1" w:themeShade="BF"/>
          <w:sz w:val="24"/>
          <w:szCs w:val="24"/>
          <w:lang w:val="hy-AM"/>
        </w:rPr>
        <w:t xml:space="preserve"> (Առ. 3 էջ 144)</w:t>
      </w:r>
    </w:p>
    <w:p w:rsidR="001D76FB" w:rsidRDefault="001D76FB" w:rsidP="006569B9">
      <w:pPr>
        <w:pStyle w:val="a5"/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</w:p>
    <w:p w:rsidR="001D76FB" w:rsidRDefault="001D76FB" w:rsidP="006569B9">
      <w:pPr>
        <w:pStyle w:val="a5"/>
        <w:spacing w:after="0" w:line="240" w:lineRule="auto"/>
        <w:ind w:left="0"/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hy-AM"/>
        </w:rPr>
      </w:pPr>
      <w:r w:rsidRPr="001D76FB">
        <w:rPr>
          <w:rFonts w:ascii="Sylfaen" w:hAnsi="Sylfaen"/>
          <w:b/>
          <w:color w:val="365F91" w:themeColor="accent1" w:themeShade="BF"/>
          <w:sz w:val="24"/>
          <w:szCs w:val="24"/>
          <w:lang w:val="hy-AM"/>
        </w:rPr>
        <w:t>Կշռադատման փուլ</w:t>
      </w:r>
    </w:p>
    <w:p w:rsidR="0000752F" w:rsidRPr="00966B47" w:rsidRDefault="0000752F" w:rsidP="006569B9">
      <w:pPr>
        <w:pStyle w:val="a5"/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</w:p>
    <w:p w:rsidR="00966B47" w:rsidRDefault="00966B47" w:rsidP="006569B9">
      <w:pPr>
        <w:pStyle w:val="a5"/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  <w:r w:rsidRPr="00966B47">
        <w:rPr>
          <w:rFonts w:ascii="Sylfaen" w:hAnsi="Sylfaen"/>
          <w:color w:val="365F91" w:themeColor="accent1" w:themeShade="BF"/>
          <w:sz w:val="24"/>
          <w:szCs w:val="24"/>
          <w:lang w:val="hy-AM"/>
        </w:rPr>
        <w:t>Կիրառել</w:t>
      </w:r>
      <w:r>
        <w:rPr>
          <w:rFonts w:ascii="Sylfaen" w:hAnsi="Sylfaen"/>
          <w:color w:val="365F91" w:themeColor="accent1" w:themeShade="BF"/>
          <w:sz w:val="24"/>
          <w:szCs w:val="24"/>
          <w:lang w:val="hy-AM"/>
        </w:rPr>
        <w:t xml:space="preserve"> «2 աստղիկ-1 դրոշակ» մեթոդական հնարը</w:t>
      </w:r>
    </w:p>
    <w:p w:rsidR="00966B47" w:rsidRDefault="00966B47" w:rsidP="006569B9">
      <w:pPr>
        <w:pStyle w:val="a5"/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</w:p>
    <w:p w:rsidR="00966B47" w:rsidRDefault="00966B47" w:rsidP="00966B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  <w:r>
        <w:rPr>
          <w:rFonts w:ascii="Sylfaen" w:hAnsi="Sylfaen"/>
          <w:color w:val="365F91" w:themeColor="accent1" w:themeShade="BF"/>
          <w:sz w:val="24"/>
          <w:szCs w:val="24"/>
          <w:lang w:val="hy-AM"/>
        </w:rPr>
        <w:t>առանձնացնել պատմվածքի՝ ձեզ դուր եկած պահը</w:t>
      </w:r>
    </w:p>
    <w:p w:rsidR="00966B47" w:rsidRDefault="00966B47" w:rsidP="00966B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  <w:r>
        <w:rPr>
          <w:rFonts w:ascii="Sylfaen" w:hAnsi="Sylfaen"/>
          <w:color w:val="365F91" w:themeColor="accent1" w:themeShade="BF"/>
          <w:sz w:val="24"/>
          <w:szCs w:val="24"/>
          <w:lang w:val="hy-AM"/>
        </w:rPr>
        <w:t>առանձնացնել պատմվածքի կարևոր պահը</w:t>
      </w:r>
    </w:p>
    <w:p w:rsidR="00966B47" w:rsidRPr="00966B47" w:rsidRDefault="00966B47" w:rsidP="00966B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  <w:r>
        <w:rPr>
          <w:rFonts w:ascii="Sylfaen" w:hAnsi="Sylfaen"/>
          <w:color w:val="365F91" w:themeColor="accent1" w:themeShade="BF"/>
          <w:sz w:val="24"/>
          <w:szCs w:val="24"/>
          <w:lang w:val="hy-AM"/>
        </w:rPr>
        <w:t>ձևակերպել մեկ ցանկություն</w:t>
      </w:r>
    </w:p>
    <w:p w:rsidR="00387250" w:rsidRDefault="00387250" w:rsidP="006569B9">
      <w:pPr>
        <w:pStyle w:val="a5"/>
        <w:spacing w:after="0" w:line="240" w:lineRule="auto"/>
        <w:ind w:left="0"/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1D76FB" w:rsidRPr="00997F73" w:rsidRDefault="00D25EE7" w:rsidP="006569B9">
      <w:pPr>
        <w:pStyle w:val="a5"/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  <w:r>
        <w:rPr>
          <w:rFonts w:ascii="Sylfaen" w:hAnsi="Sylfaen"/>
          <w:b/>
          <w:color w:val="365F91" w:themeColor="accent1" w:themeShade="BF"/>
          <w:sz w:val="24"/>
          <w:szCs w:val="24"/>
          <w:lang w:val="hy-AM"/>
        </w:rPr>
        <w:t>Եզրահանգում:</w:t>
      </w:r>
      <w:r w:rsidR="00966B47">
        <w:rPr>
          <w:rFonts w:ascii="Sylfaen" w:hAnsi="Sylfaen"/>
          <w:b/>
          <w:color w:val="365F91" w:themeColor="accent1" w:themeShade="BF"/>
          <w:sz w:val="24"/>
          <w:szCs w:val="24"/>
          <w:lang w:val="hy-AM"/>
        </w:rPr>
        <w:t xml:space="preserve"> </w:t>
      </w:r>
      <w:r w:rsidRPr="00997F73">
        <w:rPr>
          <w:rFonts w:ascii="Sylfaen" w:hAnsi="Sylfaen"/>
          <w:color w:val="365F91" w:themeColor="accent1" w:themeShade="BF"/>
          <w:sz w:val="24"/>
          <w:szCs w:val="24"/>
          <w:lang w:val="hy-AM"/>
        </w:rPr>
        <w:t>Ա</w:t>
      </w:r>
      <w:r w:rsidR="00966B47" w:rsidRPr="00997F73">
        <w:rPr>
          <w:rFonts w:ascii="Sylfaen" w:hAnsi="Sylfaen"/>
          <w:color w:val="365F91" w:themeColor="accent1" w:themeShade="BF"/>
          <w:sz w:val="24"/>
          <w:szCs w:val="24"/>
          <w:lang w:val="hy-AM"/>
        </w:rPr>
        <w:t>յսպիսով</w:t>
      </w:r>
      <w:r w:rsidRPr="00997F73">
        <w:rPr>
          <w:rFonts w:ascii="Sylfaen" w:hAnsi="Sylfaen"/>
          <w:color w:val="365F91" w:themeColor="accent1" w:themeShade="BF"/>
          <w:sz w:val="24"/>
          <w:szCs w:val="24"/>
          <w:lang w:val="hy-AM"/>
        </w:rPr>
        <w:t xml:space="preserve">, անգամ բույսերի թագավորությունում պայքարում են </w:t>
      </w:r>
      <w:r w:rsidR="00997F73" w:rsidRPr="00997F73">
        <w:rPr>
          <w:rFonts w:ascii="Sylfaen" w:hAnsi="Sylfaen"/>
          <w:color w:val="365F91" w:themeColor="accent1" w:themeShade="BF"/>
          <w:sz w:val="24"/>
          <w:szCs w:val="24"/>
          <w:lang w:val="hy-AM"/>
        </w:rPr>
        <w:t xml:space="preserve">ազատության և </w:t>
      </w:r>
      <w:r w:rsidRPr="00997F73">
        <w:rPr>
          <w:rFonts w:ascii="Sylfaen" w:hAnsi="Sylfaen"/>
          <w:color w:val="365F91" w:themeColor="accent1" w:themeShade="BF"/>
          <w:sz w:val="24"/>
          <w:szCs w:val="24"/>
          <w:lang w:val="hy-AM"/>
        </w:rPr>
        <w:t xml:space="preserve">արդարության </w:t>
      </w:r>
      <w:r w:rsidR="00997F73" w:rsidRPr="00997F73">
        <w:rPr>
          <w:rFonts w:ascii="Sylfaen" w:hAnsi="Sylfaen"/>
          <w:color w:val="365F91" w:themeColor="accent1" w:themeShade="BF"/>
          <w:sz w:val="24"/>
          <w:szCs w:val="24"/>
          <w:lang w:val="hy-AM"/>
        </w:rPr>
        <w:t>համար:</w:t>
      </w:r>
    </w:p>
    <w:p w:rsidR="001D76FB" w:rsidRDefault="001D76FB" w:rsidP="006569B9">
      <w:pPr>
        <w:pStyle w:val="a5"/>
        <w:spacing w:after="0" w:line="240" w:lineRule="auto"/>
        <w:ind w:left="0"/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en-US"/>
        </w:rPr>
      </w:pPr>
    </w:p>
    <w:p w:rsidR="00387250" w:rsidRDefault="00387250" w:rsidP="006569B9">
      <w:pPr>
        <w:pStyle w:val="a5"/>
        <w:spacing w:after="0" w:line="240" w:lineRule="auto"/>
        <w:ind w:left="0"/>
        <w:jc w:val="both"/>
        <w:rPr>
          <w:rFonts w:ascii="Sylfaen" w:hAnsi="Sylfaen"/>
          <w:b/>
          <w:color w:val="365F91" w:themeColor="accent1" w:themeShade="BF"/>
          <w:sz w:val="24"/>
          <w:szCs w:val="24"/>
          <w:lang w:val="hy-AM"/>
        </w:rPr>
      </w:pPr>
      <w:r>
        <w:rPr>
          <w:rFonts w:ascii="Sylfaen" w:hAnsi="Sylfaen"/>
          <w:b/>
          <w:color w:val="365F91" w:themeColor="accent1" w:themeShade="BF"/>
          <w:sz w:val="24"/>
          <w:szCs w:val="24"/>
          <w:lang w:val="hy-AM"/>
        </w:rPr>
        <w:t>Տնային հանձնարարություն</w:t>
      </w:r>
    </w:p>
    <w:p w:rsidR="00387250" w:rsidRPr="00387250" w:rsidRDefault="00387250" w:rsidP="006569B9">
      <w:pPr>
        <w:pStyle w:val="a5"/>
        <w:spacing w:after="0" w:line="240" w:lineRule="auto"/>
        <w:ind w:left="0"/>
        <w:jc w:val="both"/>
        <w:rPr>
          <w:rFonts w:ascii="Sylfaen" w:hAnsi="Sylfaen"/>
          <w:color w:val="365F91" w:themeColor="accent1" w:themeShade="BF"/>
          <w:sz w:val="24"/>
          <w:szCs w:val="24"/>
          <w:lang w:val="hy-AM"/>
        </w:rPr>
      </w:pPr>
      <w:r w:rsidRPr="00387250">
        <w:rPr>
          <w:rFonts w:ascii="Sylfaen" w:hAnsi="Sylfaen"/>
          <w:color w:val="365F91" w:themeColor="accent1" w:themeShade="BF"/>
          <w:sz w:val="24"/>
          <w:szCs w:val="24"/>
          <w:lang w:val="hy-AM"/>
        </w:rPr>
        <w:t>Բնագիրը կարդալ և պատմել</w:t>
      </w:r>
    </w:p>
    <w:p w:rsidR="005C50DC" w:rsidRPr="00387250" w:rsidRDefault="005C50DC" w:rsidP="006569B9">
      <w:pPr>
        <w:spacing w:after="0" w:line="240" w:lineRule="auto"/>
        <w:ind w:left="-851"/>
        <w:rPr>
          <w:rFonts w:ascii="Sylfaen" w:hAnsi="Sylfaen"/>
          <w:color w:val="365F91" w:themeColor="accent1" w:themeShade="BF"/>
          <w:lang w:val="hy-AM"/>
        </w:rPr>
      </w:pPr>
    </w:p>
    <w:sectPr w:rsidR="005C50DC" w:rsidRPr="00387250" w:rsidSect="006E580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EC"/>
      </v:shape>
    </w:pict>
  </w:numPicBullet>
  <w:abstractNum w:abstractNumId="0">
    <w:nsid w:val="01106AB1"/>
    <w:multiLevelType w:val="hybridMultilevel"/>
    <w:tmpl w:val="C3727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0005"/>
    <w:multiLevelType w:val="hybridMultilevel"/>
    <w:tmpl w:val="FD22C1B0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4F509F9"/>
    <w:multiLevelType w:val="hybridMultilevel"/>
    <w:tmpl w:val="A9B057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BDA0C7A"/>
    <w:multiLevelType w:val="hybridMultilevel"/>
    <w:tmpl w:val="CD46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04913"/>
    <w:multiLevelType w:val="hybridMultilevel"/>
    <w:tmpl w:val="4C4A0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966D4"/>
    <w:multiLevelType w:val="hybridMultilevel"/>
    <w:tmpl w:val="144E46E0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E761C8C"/>
    <w:multiLevelType w:val="hybridMultilevel"/>
    <w:tmpl w:val="5B148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77115"/>
    <w:multiLevelType w:val="hybridMultilevel"/>
    <w:tmpl w:val="EB3C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81D9C"/>
    <w:multiLevelType w:val="hybridMultilevel"/>
    <w:tmpl w:val="51FE1610"/>
    <w:lvl w:ilvl="0" w:tplc="0419000F">
      <w:start w:val="1"/>
      <w:numFmt w:val="decimal"/>
      <w:lvlText w:val="%1."/>
      <w:lvlJc w:val="left"/>
      <w:pPr>
        <w:ind w:left="-1081" w:hanging="360"/>
      </w:pPr>
    </w:lvl>
    <w:lvl w:ilvl="1" w:tplc="04190019" w:tentative="1">
      <w:start w:val="1"/>
      <w:numFmt w:val="lowerLetter"/>
      <w:lvlText w:val="%2."/>
      <w:lvlJc w:val="left"/>
      <w:pPr>
        <w:ind w:left="-361" w:hanging="360"/>
      </w:pPr>
    </w:lvl>
    <w:lvl w:ilvl="2" w:tplc="0419001B" w:tentative="1">
      <w:start w:val="1"/>
      <w:numFmt w:val="lowerRoman"/>
      <w:lvlText w:val="%3."/>
      <w:lvlJc w:val="right"/>
      <w:pPr>
        <w:ind w:left="359" w:hanging="180"/>
      </w:pPr>
    </w:lvl>
    <w:lvl w:ilvl="3" w:tplc="0419000F" w:tentative="1">
      <w:start w:val="1"/>
      <w:numFmt w:val="decimal"/>
      <w:lvlText w:val="%4."/>
      <w:lvlJc w:val="left"/>
      <w:pPr>
        <w:ind w:left="1079" w:hanging="360"/>
      </w:pPr>
    </w:lvl>
    <w:lvl w:ilvl="4" w:tplc="04190019" w:tentative="1">
      <w:start w:val="1"/>
      <w:numFmt w:val="lowerLetter"/>
      <w:lvlText w:val="%5."/>
      <w:lvlJc w:val="left"/>
      <w:pPr>
        <w:ind w:left="1799" w:hanging="360"/>
      </w:pPr>
    </w:lvl>
    <w:lvl w:ilvl="5" w:tplc="0419001B" w:tentative="1">
      <w:start w:val="1"/>
      <w:numFmt w:val="lowerRoman"/>
      <w:lvlText w:val="%6."/>
      <w:lvlJc w:val="right"/>
      <w:pPr>
        <w:ind w:left="2519" w:hanging="180"/>
      </w:pPr>
    </w:lvl>
    <w:lvl w:ilvl="6" w:tplc="0419000F" w:tentative="1">
      <w:start w:val="1"/>
      <w:numFmt w:val="decimal"/>
      <w:lvlText w:val="%7."/>
      <w:lvlJc w:val="left"/>
      <w:pPr>
        <w:ind w:left="3239" w:hanging="360"/>
      </w:pPr>
    </w:lvl>
    <w:lvl w:ilvl="7" w:tplc="04190019" w:tentative="1">
      <w:start w:val="1"/>
      <w:numFmt w:val="lowerLetter"/>
      <w:lvlText w:val="%8."/>
      <w:lvlJc w:val="left"/>
      <w:pPr>
        <w:ind w:left="3959" w:hanging="360"/>
      </w:pPr>
    </w:lvl>
    <w:lvl w:ilvl="8" w:tplc="0419001B" w:tentative="1">
      <w:start w:val="1"/>
      <w:numFmt w:val="lowerRoman"/>
      <w:lvlText w:val="%9."/>
      <w:lvlJc w:val="right"/>
      <w:pPr>
        <w:ind w:left="4679" w:hanging="180"/>
      </w:pPr>
    </w:lvl>
  </w:abstractNum>
  <w:abstractNum w:abstractNumId="9">
    <w:nsid w:val="6B5450CE"/>
    <w:multiLevelType w:val="hybridMultilevel"/>
    <w:tmpl w:val="589851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48"/>
    <w:rsid w:val="0000752F"/>
    <w:rsid w:val="00027701"/>
    <w:rsid w:val="000432FE"/>
    <w:rsid w:val="000A6084"/>
    <w:rsid w:val="000F4A32"/>
    <w:rsid w:val="00152576"/>
    <w:rsid w:val="001674EF"/>
    <w:rsid w:val="001D76FB"/>
    <w:rsid w:val="001E4C77"/>
    <w:rsid w:val="00265B5A"/>
    <w:rsid w:val="002805A7"/>
    <w:rsid w:val="002B726E"/>
    <w:rsid w:val="002D5C48"/>
    <w:rsid w:val="00301AF7"/>
    <w:rsid w:val="00322906"/>
    <w:rsid w:val="003275FB"/>
    <w:rsid w:val="00336B90"/>
    <w:rsid w:val="00387250"/>
    <w:rsid w:val="003E2E36"/>
    <w:rsid w:val="00402A0A"/>
    <w:rsid w:val="004C3CEF"/>
    <w:rsid w:val="0050408C"/>
    <w:rsid w:val="00512B04"/>
    <w:rsid w:val="005345C7"/>
    <w:rsid w:val="00592AF7"/>
    <w:rsid w:val="0059350E"/>
    <w:rsid w:val="005B3E86"/>
    <w:rsid w:val="005C50DC"/>
    <w:rsid w:val="006569B9"/>
    <w:rsid w:val="006E5803"/>
    <w:rsid w:val="006E77C9"/>
    <w:rsid w:val="006F6EDC"/>
    <w:rsid w:val="00780238"/>
    <w:rsid w:val="007E1E1F"/>
    <w:rsid w:val="007F417A"/>
    <w:rsid w:val="00804351"/>
    <w:rsid w:val="00840914"/>
    <w:rsid w:val="0085119D"/>
    <w:rsid w:val="00897765"/>
    <w:rsid w:val="008F732E"/>
    <w:rsid w:val="00915FD1"/>
    <w:rsid w:val="00935C28"/>
    <w:rsid w:val="00966B47"/>
    <w:rsid w:val="009670DA"/>
    <w:rsid w:val="00974375"/>
    <w:rsid w:val="00997E1E"/>
    <w:rsid w:val="00997F73"/>
    <w:rsid w:val="009F71B9"/>
    <w:rsid w:val="00A13820"/>
    <w:rsid w:val="00A14575"/>
    <w:rsid w:val="00A37694"/>
    <w:rsid w:val="00A413CD"/>
    <w:rsid w:val="00A546C6"/>
    <w:rsid w:val="00AB66EA"/>
    <w:rsid w:val="00AD70BC"/>
    <w:rsid w:val="00B43CC9"/>
    <w:rsid w:val="00B61A5B"/>
    <w:rsid w:val="00B9237F"/>
    <w:rsid w:val="00BC79F7"/>
    <w:rsid w:val="00C26154"/>
    <w:rsid w:val="00C35BB5"/>
    <w:rsid w:val="00C765A1"/>
    <w:rsid w:val="00C77410"/>
    <w:rsid w:val="00CB007E"/>
    <w:rsid w:val="00CF64F7"/>
    <w:rsid w:val="00D022DD"/>
    <w:rsid w:val="00D25EE7"/>
    <w:rsid w:val="00EB276A"/>
    <w:rsid w:val="00EB7E15"/>
    <w:rsid w:val="00EF5FFB"/>
    <w:rsid w:val="00F75563"/>
    <w:rsid w:val="00F922D4"/>
    <w:rsid w:val="00FB116C"/>
    <w:rsid w:val="00FC1226"/>
    <w:rsid w:val="00F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20"/>
  </w:style>
  <w:style w:type="paragraph" w:styleId="1">
    <w:name w:val="heading 1"/>
    <w:basedOn w:val="a"/>
    <w:link w:val="10"/>
    <w:uiPriority w:val="9"/>
    <w:qFormat/>
    <w:rsid w:val="002D5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C77"/>
    <w:pPr>
      <w:ind w:left="720"/>
      <w:contextualSpacing/>
    </w:pPr>
  </w:style>
  <w:style w:type="table" w:styleId="a6">
    <w:name w:val="Table Grid"/>
    <w:basedOn w:val="a1"/>
    <w:uiPriority w:val="59"/>
    <w:rsid w:val="00A1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74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5770">
              <w:marLeft w:val="0"/>
              <w:marRight w:val="0"/>
              <w:marTop w:val="243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4295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/index.php?title=%C2%AB%D5%8B%D5%A5%D5%AC%D5%BD%D5%B8%D5%B4%D5%AB%D5%B6%D5%B8%D5%B6_%D5%AD%D5%A1%D5%A2%D5%A5%D5%A2%D5%A1%D5%B6%D5%A5%D6%80%D5%AB_%D5%A1%D5%B7%D5%AD%D5%A1%D6%80%D5%B0%D5%B8%D6%82%D5%B4%C2%BB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hy.wikipedia.org/wiki/%D5%89%D5%AB%D5%BA%D5%B8%D5%AC%D5%AB%D5%B6%D5%B8%D5%B5%D5%AB_%D5%A1%D6%80%D5%AF%D5%A1%D5%AE%D5%B6%D5%A5%D6%80%D5%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y.wikipedia.org/wiki/%D5%8B%D5%B8%D6%82%D5%A9%D5%A1%D5%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21754-CD26-4370-AE81-10148456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2018-05-09T11:54:00Z</dcterms:created>
  <dcterms:modified xsi:type="dcterms:W3CDTF">2018-05-09T15:12:00Z</dcterms:modified>
</cp:coreProperties>
</file>