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5D" w:rsidRPr="00DB5F5D" w:rsidRDefault="00DB5F5D" w:rsidP="00DB5F5D">
      <w:pPr>
        <w:widowControl w:val="0"/>
        <w:spacing w:after="0"/>
        <w:jc w:val="center"/>
        <w:rPr>
          <w:rFonts w:ascii="Sylfaen" w:hAnsi="Sylfaen"/>
          <w:lang w:val="hy-AM"/>
        </w:rPr>
      </w:pPr>
      <w:sdt>
        <w:sdtPr>
          <w:rPr>
            <w:rFonts w:ascii="Sylfaen" w:hAnsi="Sylfaen"/>
          </w:rPr>
          <w:tag w:val="goog_rdk_407"/>
          <w:id w:val="1363629915"/>
        </w:sdtPr>
        <w:sdtContent>
          <w:r w:rsidRPr="00DB5F5D">
            <w:rPr>
              <w:rFonts w:ascii="Sylfaen" w:eastAsia="Tahoma" w:hAnsi="Sylfaen" w:cs="Tahoma"/>
              <w:b/>
              <w:color w:val="000000"/>
              <w:lang w:val="hy-AM"/>
            </w:rPr>
            <w:t>Երկրաչափություն  12 -րդ դաս. թեմատիկ պլանավորում հումանիտար հոսք (</w:t>
          </w:r>
        </w:sdtContent>
      </w:sdt>
      <w:r w:rsidRPr="00DB5F5D">
        <w:rPr>
          <w:rFonts w:ascii="Sylfaen" w:eastAsia="Merriweather" w:hAnsi="Sylfaen" w:cs="Merriweather"/>
          <w:b/>
          <w:lang w:val="hy-AM"/>
        </w:rPr>
        <w:t>17</w:t>
      </w:r>
      <w:sdt>
        <w:sdtPr>
          <w:rPr>
            <w:rFonts w:ascii="Sylfaen" w:hAnsi="Sylfaen"/>
          </w:rPr>
          <w:tag w:val="goog_rdk_408"/>
          <w:id w:val="-1938592735"/>
        </w:sdtPr>
        <w:sdtContent>
          <w:r w:rsidRPr="00DB5F5D">
            <w:rPr>
              <w:rFonts w:ascii="Sylfaen" w:eastAsia="Tahoma" w:hAnsi="Sylfaen" w:cs="Tahoma"/>
              <w:b/>
              <w:color w:val="000000"/>
              <w:lang w:val="hy-AM"/>
            </w:rPr>
            <w:t xml:space="preserve"> ժամ)շաբաթ. 1ժամ</w:t>
          </w:r>
        </w:sdtContent>
      </w:sdt>
    </w:p>
    <w:p w:rsidR="00DB5F5D" w:rsidRPr="00DB5F5D" w:rsidRDefault="00DB5F5D" w:rsidP="00DB5F5D">
      <w:pPr>
        <w:widowControl w:val="0"/>
        <w:spacing w:after="0"/>
        <w:jc w:val="center"/>
        <w:rPr>
          <w:rFonts w:ascii="Sylfaen" w:hAnsi="Sylfaen"/>
          <w:lang w:val="hy-AM"/>
        </w:rPr>
      </w:pPr>
    </w:p>
    <w:p w:rsidR="00DB5F5D" w:rsidRPr="00DB5F5D" w:rsidRDefault="00DB5F5D" w:rsidP="00DB5F5D">
      <w:pPr>
        <w:jc w:val="center"/>
        <w:rPr>
          <w:rFonts w:ascii="Sylfaen" w:hAnsi="Sylfaen" w:cs="Cambria Math"/>
          <w:b/>
          <w:sz w:val="23"/>
          <w:szCs w:val="23"/>
          <w:lang w:val="hy-AM"/>
        </w:rPr>
      </w:pPr>
      <w:r w:rsidRPr="00DB5F5D">
        <w:rPr>
          <w:rFonts w:ascii="Sylfaen" w:hAnsi="Sylfaen" w:cs="Cambria Math"/>
          <w:b/>
          <w:sz w:val="23"/>
          <w:szCs w:val="23"/>
          <w:lang w:val="hy-AM"/>
        </w:rPr>
        <w:t>Երևանի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Հ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.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Գալստյանի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անվան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հ.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83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ավագ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դպրոց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                                                 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Մաթեմատիկայի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 xml:space="preserve">ուսուցչուհի՝ 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Ֆլորա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Արբակի</w:t>
      </w:r>
      <w:r w:rsidRPr="00DB5F5D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B5F5D">
        <w:rPr>
          <w:rFonts w:ascii="Sylfaen" w:hAnsi="Sylfaen" w:cs="Cambria Math"/>
          <w:b/>
          <w:sz w:val="23"/>
          <w:szCs w:val="23"/>
          <w:lang w:val="hy-AM"/>
        </w:rPr>
        <w:t>Կարապետյան</w:t>
      </w:r>
    </w:p>
    <w:p w:rsidR="00DB5F5D" w:rsidRPr="00DB5F5D" w:rsidRDefault="00DB5F5D" w:rsidP="00DB5F5D">
      <w:pPr>
        <w:widowControl w:val="0"/>
        <w:spacing w:after="0"/>
        <w:jc w:val="center"/>
        <w:rPr>
          <w:rFonts w:ascii="Sylfaen" w:hAnsi="Sylfaen"/>
          <w:b/>
          <w:color w:val="000000"/>
          <w:lang w:val="hy-AM"/>
        </w:r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436"/>
        <w:gridCol w:w="5730"/>
        <w:gridCol w:w="585"/>
        <w:gridCol w:w="870"/>
        <w:gridCol w:w="1875"/>
        <w:gridCol w:w="2094"/>
        <w:gridCol w:w="2693"/>
      </w:tblGrid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r w:rsidRPr="00DB5F5D">
              <w:rPr>
                <w:rFonts w:ascii="Sylfaen" w:eastAsia="Merriweather" w:hAnsi="Sylfaen" w:cs="Merriweather"/>
                <w:b/>
                <w:color w:val="000000"/>
              </w:rPr>
              <w:t>§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09"/>
                <w:id w:val="-2052068578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Թեմա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10"/>
                <w:id w:val="1305045111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Էջ</w:t>
                </w:r>
                <w:proofErr w:type="spellEnd"/>
              </w:sdtContent>
            </w:sdt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11"/>
                <w:id w:val="-335623200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12"/>
                <w:id w:val="-1050986978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Դաս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 xml:space="preserve">.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Հանձ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13"/>
                <w:id w:val="1985116009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Տնային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հանձ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>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14"/>
                <w:id w:val="1163204046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Օրեր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 xml:space="preserve">,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նշումներ</w:t>
                </w:r>
                <w:proofErr w:type="spellEnd"/>
              </w:sdtContent>
            </w:sdt>
          </w:p>
        </w:tc>
      </w:tr>
      <w:tr w:rsidR="00DB5F5D" w:rsidRPr="00DB5F5D" w:rsidTr="00DB5F5D">
        <w:trPr>
          <w:trHeight w:val="3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i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5"/>
                <w:id w:val="-961570963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Գլուխ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1.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Մարմինների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ծավալները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b/>
                <w:color w:val="000000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6"/>
                <w:id w:val="-1744640346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Ներածական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դաս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31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7"/>
                <w:id w:val="-561560813"/>
              </w:sdtPr>
              <w:sdtContent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§1.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Ծավալների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հիմնական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հատկությունները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8"/>
                <w:id w:val="-1833525254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Գաղափար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մարմնի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մասին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: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9"/>
                <w:id w:val="-1741243051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հիմնական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հատկությունները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5-6,7,9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5-6,8,10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bookmarkStart w:id="0" w:name="_GoBack"/>
        <w:bookmarkEnd w:id="0"/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0"/>
                <w:id w:val="-836380250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ՈՒղղանկյունանիստի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9,11,13,15,16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12,13,14,15,17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i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1"/>
                <w:id w:val="310757673"/>
              </w:sdtPr>
              <w:sdtContent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§2.ՈՒղիղ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պրիզմայի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և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գլանի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ծավալները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2"/>
                <w:id w:val="-1955867316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ՈՒղիղ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պրիզմայի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23,25,27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24,26,28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3"/>
                <w:id w:val="1045480288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Գլանի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30,32,34,36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31,33,35,37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i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4"/>
                <w:id w:val="-1810541698"/>
              </w:sdtPr>
              <w:sdtContent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§ 3.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Մարմնի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ծավալի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կապը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նրա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զուգահեռ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հատույթների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մակերես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-ի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հետ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5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5"/>
                <w:id w:val="1873572049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Մարմինների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հաշվման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եղանակների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մասին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և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հավասար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բարձրություններով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բուրգերի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ծավալների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հավասարությունը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51,53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52,53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6"/>
                <w:id w:val="1485130567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Թեք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պրիզմայի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54,55,57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54,56,57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36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i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7"/>
                <w:id w:val="1085957319"/>
              </w:sdtPr>
              <w:sdtContent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§4.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Բուրգի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և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կոնի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ծավալները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8"/>
                <w:id w:val="2079014493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Հավաս-մեծ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հիմք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-վ և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հավասար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բարձր-ով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բուրգերի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-ի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հավասը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60,62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59,61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  <w:b/>
                </w:rPr>
                <w:tag w:val="goog_rdk_429"/>
                <w:id w:val="-980843999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  <w:i/>
                    <w:color w:val="000000"/>
                  </w:rPr>
                  <w:t>Գործնական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i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i/>
                    <w:color w:val="000000"/>
                  </w:rPr>
                  <w:t>աշխատանք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i/>
                    <w:color w:val="000000"/>
                  </w:rPr>
                  <w:t>: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i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  <w:r w:rsidRPr="00DB5F5D">
              <w:rPr>
                <w:rFonts w:ascii="Sylfaen" w:eastAsia="Merriweather" w:hAnsi="Sylfaen" w:cs="Merriweather"/>
                <w:b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0"/>
                <w:id w:val="-1822801892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Բուրգի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65,67,69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66,68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3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1"/>
                <w:id w:val="-1005206040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Հատած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բուրգի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3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2"/>
                <w:id w:val="-876928652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Կոնի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</w:rPr>
            </w:pPr>
            <w:r w:rsidRPr="00DB5F5D">
              <w:rPr>
                <w:rFonts w:ascii="Sylfaen" w:eastAsia="Merriweather" w:hAnsi="Sylfaen" w:cs="Merriweather"/>
              </w:rPr>
              <w:t>73,75,77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</w:rPr>
            </w:pPr>
            <w:r w:rsidRPr="00DB5F5D">
              <w:rPr>
                <w:rFonts w:ascii="Sylfaen" w:eastAsia="Merriweather" w:hAnsi="Sylfaen" w:cs="Merriweather"/>
              </w:rPr>
              <w:t>74,76,78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3"/>
                <w:id w:val="-1194921433"/>
              </w:sdtPr>
              <w:sdtContent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§ 5.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Գնդի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և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նրա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մասերի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ծավալները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4"/>
                <w:id w:val="705222058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Թեմատիկի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վերլուծություն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: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Գնդի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85,87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86,88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5"/>
                <w:id w:val="1313982010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Գնդի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մասերի</w:t>
                </w:r>
                <w:proofErr w:type="spellEnd"/>
                <w:r w:rsidRPr="00DB5F5D">
                  <w:rPr>
                    <w:rFonts w:ascii="Sylfaen" w:eastAsia="Tahoma" w:hAnsi="Sylfaen" w:cs="Tahoma"/>
                    <w:color w:val="000000"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color w:val="000000"/>
                  </w:rPr>
                  <w:t>ծավալները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89,91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B5F5D">
              <w:rPr>
                <w:rFonts w:ascii="Sylfaen" w:eastAsia="Merriweather" w:hAnsi="Sylfaen" w:cs="Merriweather"/>
              </w:rPr>
              <w:t>90,92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lang w:val="hy-AM"/>
              </w:rPr>
            </w:pPr>
            <w:sdt>
              <w:sdtPr>
                <w:rPr>
                  <w:rFonts w:ascii="Sylfaen" w:hAnsi="Sylfaen"/>
                </w:rPr>
                <w:tag w:val="goog_rdk_436"/>
                <w:id w:val="163982049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Թեմատիկ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437"/>
                <w:id w:val="1478111891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  <w:color w:val="000000"/>
                  </w:rPr>
                  <w:t>աշխատանք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lang w:val="hy-AM"/>
              </w:rPr>
            </w:pPr>
            <w:r w:rsidRPr="00DB5F5D">
              <w:rPr>
                <w:rFonts w:ascii="Sylfaen" w:eastAsia="Merriweather" w:hAnsi="Sylfaen" w:cs="Merriweather"/>
                <w:lang w:val="hy-AM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B5F5D" w:rsidRPr="00DB5F5D" w:rsidTr="00DB5F5D">
        <w:trPr>
          <w:trHeight w:val="2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38"/>
                <w:id w:val="-2078352110"/>
              </w:sdtPr>
              <w:sdtContent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Թեմատիկի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վերլուծություն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 xml:space="preserve">: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Դասընթացի</w:t>
                </w:r>
                <w:proofErr w:type="spellEnd"/>
                <w:r w:rsidRPr="00DB5F5D">
                  <w:rPr>
                    <w:rFonts w:ascii="Sylfaen" w:eastAsia="Tahoma" w:hAnsi="Sylfaen" w:cs="Tahoma"/>
                    <w:b/>
                  </w:rPr>
                  <w:t xml:space="preserve"> </w:t>
                </w:r>
                <w:proofErr w:type="spellStart"/>
                <w:r w:rsidRPr="00DB5F5D">
                  <w:rPr>
                    <w:rFonts w:ascii="Sylfaen" w:eastAsia="Tahoma" w:hAnsi="Sylfaen" w:cs="Tahoma"/>
                    <w:b/>
                  </w:rPr>
                  <w:t>կրկնություն</w:t>
                </w:r>
                <w:proofErr w:type="spellEnd"/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DB5F5D">
              <w:rPr>
                <w:rFonts w:ascii="Sylfaen" w:eastAsia="Merriweather" w:hAnsi="Sylfaen" w:cs="Merriweather"/>
                <w:lang w:val="hy-AM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D" w:rsidRPr="00DB5F5D" w:rsidRDefault="00DB5F5D" w:rsidP="00DB5F5D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</w:tbl>
    <w:p w:rsidR="00602C55" w:rsidRPr="00DB5F5D" w:rsidRDefault="00602C55" w:rsidP="00DB5F5D">
      <w:pPr>
        <w:jc w:val="center"/>
        <w:rPr>
          <w:rFonts w:ascii="Sylfaen" w:hAnsi="Sylfaen"/>
        </w:rPr>
      </w:pPr>
    </w:p>
    <w:sectPr w:rsidR="00602C55" w:rsidRPr="00DB5F5D" w:rsidSect="00DB5F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D"/>
    <w:rsid w:val="00157FE6"/>
    <w:rsid w:val="0017793E"/>
    <w:rsid w:val="001A711A"/>
    <w:rsid w:val="001B299B"/>
    <w:rsid w:val="001D442E"/>
    <w:rsid w:val="001D7767"/>
    <w:rsid w:val="001F69F4"/>
    <w:rsid w:val="001F7C80"/>
    <w:rsid w:val="00225463"/>
    <w:rsid w:val="00230233"/>
    <w:rsid w:val="00262174"/>
    <w:rsid w:val="00275813"/>
    <w:rsid w:val="0028778B"/>
    <w:rsid w:val="00295C1D"/>
    <w:rsid w:val="002A123B"/>
    <w:rsid w:val="002A70B1"/>
    <w:rsid w:val="002C75AA"/>
    <w:rsid w:val="00316A06"/>
    <w:rsid w:val="00327D9D"/>
    <w:rsid w:val="00340773"/>
    <w:rsid w:val="00350E78"/>
    <w:rsid w:val="00371D23"/>
    <w:rsid w:val="003A749E"/>
    <w:rsid w:val="003D3915"/>
    <w:rsid w:val="00444E8D"/>
    <w:rsid w:val="004A717E"/>
    <w:rsid w:val="0050522D"/>
    <w:rsid w:val="00542F28"/>
    <w:rsid w:val="00560023"/>
    <w:rsid w:val="00581A87"/>
    <w:rsid w:val="0059196E"/>
    <w:rsid w:val="00602C55"/>
    <w:rsid w:val="00675DC5"/>
    <w:rsid w:val="00676AF8"/>
    <w:rsid w:val="006A5A8A"/>
    <w:rsid w:val="006B02E0"/>
    <w:rsid w:val="006B5181"/>
    <w:rsid w:val="006B5651"/>
    <w:rsid w:val="006C1C5B"/>
    <w:rsid w:val="006C5053"/>
    <w:rsid w:val="006F2CE8"/>
    <w:rsid w:val="00715653"/>
    <w:rsid w:val="00775AB3"/>
    <w:rsid w:val="007A3F20"/>
    <w:rsid w:val="007D5B95"/>
    <w:rsid w:val="00824084"/>
    <w:rsid w:val="00837A3A"/>
    <w:rsid w:val="008A3050"/>
    <w:rsid w:val="008D4C95"/>
    <w:rsid w:val="008E43CE"/>
    <w:rsid w:val="009018E0"/>
    <w:rsid w:val="00946EFD"/>
    <w:rsid w:val="009765B9"/>
    <w:rsid w:val="009A4ADD"/>
    <w:rsid w:val="00A4794E"/>
    <w:rsid w:val="00A50E2B"/>
    <w:rsid w:val="00A77BE3"/>
    <w:rsid w:val="00AC5931"/>
    <w:rsid w:val="00AE105D"/>
    <w:rsid w:val="00AE27E5"/>
    <w:rsid w:val="00AE692B"/>
    <w:rsid w:val="00B30074"/>
    <w:rsid w:val="00B505C1"/>
    <w:rsid w:val="00B715C0"/>
    <w:rsid w:val="00BA7092"/>
    <w:rsid w:val="00C07D0C"/>
    <w:rsid w:val="00C42578"/>
    <w:rsid w:val="00C95B30"/>
    <w:rsid w:val="00CC36BB"/>
    <w:rsid w:val="00CC7652"/>
    <w:rsid w:val="00D31861"/>
    <w:rsid w:val="00D36430"/>
    <w:rsid w:val="00D438E7"/>
    <w:rsid w:val="00DB5F5D"/>
    <w:rsid w:val="00E24D35"/>
    <w:rsid w:val="00EC6955"/>
    <w:rsid w:val="00EE1D98"/>
    <w:rsid w:val="00F761D0"/>
    <w:rsid w:val="00FD2788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5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</cp:revision>
  <dcterms:created xsi:type="dcterms:W3CDTF">2022-09-02T15:10:00Z</dcterms:created>
  <dcterms:modified xsi:type="dcterms:W3CDTF">2022-09-02T15:16:00Z</dcterms:modified>
</cp:coreProperties>
</file>