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7E" w:rsidRPr="008F2AD3" w:rsidRDefault="00831006">
      <w:pPr>
        <w:rPr>
          <w:rFonts w:ascii="Sylfaen" w:hAnsi="Sylfaen"/>
          <w:b/>
          <w:szCs w:val="20"/>
        </w:rPr>
      </w:pPr>
      <w:proofErr w:type="spellStart"/>
      <w:r w:rsidRPr="008F2AD3">
        <w:rPr>
          <w:rFonts w:ascii="Sylfaen" w:eastAsia="Tahoma" w:hAnsi="Sylfaen" w:cs="Tahoma"/>
          <w:b/>
          <w:szCs w:val="20"/>
        </w:rPr>
        <w:t>Դասի</w:t>
      </w:r>
      <w:proofErr w:type="spellEnd"/>
      <w:r w:rsidRPr="008F2AD3">
        <w:rPr>
          <w:rFonts w:ascii="Sylfaen" w:eastAsia="Tahoma" w:hAnsi="Sylfaen" w:cs="Tahoma"/>
          <w:b/>
          <w:szCs w:val="20"/>
        </w:rPr>
        <w:t xml:space="preserve"> </w:t>
      </w:r>
      <w:proofErr w:type="spellStart"/>
      <w:r w:rsidRPr="008F2AD3">
        <w:rPr>
          <w:rFonts w:ascii="Sylfaen" w:eastAsia="Tahoma" w:hAnsi="Sylfaen" w:cs="Tahoma"/>
          <w:b/>
          <w:szCs w:val="20"/>
        </w:rPr>
        <w:t>պլան</w:t>
      </w:r>
      <w:proofErr w:type="spellEnd"/>
      <w:r w:rsidRPr="008F2AD3">
        <w:rPr>
          <w:rFonts w:ascii="Sylfaen" w:eastAsia="Tahoma" w:hAnsi="Sylfaen" w:cs="Tahoma"/>
          <w:b/>
          <w:szCs w:val="20"/>
        </w:rPr>
        <w:t xml:space="preserve"> </w:t>
      </w:r>
      <w:proofErr w:type="spellStart"/>
      <w:r w:rsidRPr="008F2AD3">
        <w:rPr>
          <w:rFonts w:ascii="Sylfaen" w:eastAsia="Tahoma" w:hAnsi="Sylfaen" w:cs="Tahoma"/>
          <w:b/>
          <w:szCs w:val="20"/>
        </w:rPr>
        <w:t>ուսուցիչ</w:t>
      </w:r>
      <w:proofErr w:type="spellEnd"/>
      <w:r w:rsidRPr="008F2AD3">
        <w:rPr>
          <w:rFonts w:ascii="Sylfaen" w:eastAsia="Tahoma" w:hAnsi="Sylfaen" w:cs="Tahoma"/>
          <w:b/>
          <w:szCs w:val="20"/>
        </w:rPr>
        <w:t>՝ Ս</w:t>
      </w:r>
      <w:r w:rsidRPr="008F2AD3">
        <w:rPr>
          <w:rFonts w:ascii="Times New Roman" w:eastAsia="Tahoma" w:hAnsi="Times New Roman" w:cs="Times New Roman"/>
          <w:b/>
          <w:szCs w:val="20"/>
        </w:rPr>
        <w:t>․</w:t>
      </w:r>
      <w:r w:rsidRPr="008F2AD3">
        <w:rPr>
          <w:rFonts w:ascii="Sylfaen" w:eastAsia="Tahoma" w:hAnsi="Sylfaen" w:cs="Tahoma"/>
          <w:b/>
          <w:szCs w:val="20"/>
        </w:rPr>
        <w:t xml:space="preserve"> </w:t>
      </w:r>
      <w:proofErr w:type="spellStart"/>
      <w:r w:rsidRPr="008F2AD3">
        <w:rPr>
          <w:rFonts w:ascii="Sylfaen" w:eastAsia="Tahoma" w:hAnsi="Sylfaen" w:cs="Tahoma"/>
          <w:b/>
          <w:szCs w:val="20"/>
        </w:rPr>
        <w:t>Մուրադյան</w:t>
      </w:r>
      <w:proofErr w:type="spellEnd"/>
      <w:r w:rsidRPr="008F2AD3">
        <w:rPr>
          <w:rFonts w:ascii="Sylfaen" w:eastAsia="Tahoma" w:hAnsi="Sylfaen" w:cs="Tahoma"/>
          <w:b/>
          <w:szCs w:val="20"/>
        </w:rPr>
        <w:t xml:space="preserve"> </w:t>
      </w:r>
    </w:p>
    <w:tbl>
      <w:tblPr>
        <w:tblStyle w:val="a5"/>
        <w:tblW w:w="10490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221"/>
      </w:tblGrid>
      <w:tr w:rsidR="00B04E7E" w:rsidRPr="00B944B2" w:rsidTr="00AF2BD4">
        <w:trPr>
          <w:trHeight w:val="330"/>
        </w:trPr>
        <w:tc>
          <w:tcPr>
            <w:tcW w:w="2269" w:type="dxa"/>
            <w:shd w:val="clear" w:color="auto" w:fill="CCCCCC"/>
          </w:tcPr>
          <w:p w:rsidR="00B04E7E" w:rsidRPr="00B944B2" w:rsidRDefault="00831006">
            <w:pPr>
              <w:spacing w:line="240" w:lineRule="auto"/>
              <w:rPr>
                <w:rFonts w:ascii="Sylfaen" w:hAnsi="Sylfaen"/>
                <w:b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</w:rPr>
              <w:t>Ինֆորմատիկա</w:t>
            </w:r>
            <w:proofErr w:type="spellEnd"/>
          </w:p>
        </w:tc>
        <w:tc>
          <w:tcPr>
            <w:tcW w:w="8221" w:type="dxa"/>
          </w:tcPr>
          <w:p w:rsidR="00B04E7E" w:rsidRPr="00B944B2" w:rsidRDefault="00831006">
            <w:pPr>
              <w:pStyle w:val="1"/>
              <w:spacing w:line="240" w:lineRule="auto"/>
              <w:rPr>
                <w:rFonts w:ascii="Sylfaen" w:hAnsi="Sylfaen"/>
                <w:b/>
                <w:i/>
                <w:color w:val="1F497D"/>
                <w:sz w:val="22"/>
                <w:szCs w:val="22"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  <w:sz w:val="22"/>
                <w:szCs w:val="22"/>
              </w:rPr>
              <w:t>Ինֆորմատիկա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  <w:sz w:val="22"/>
                <w:szCs w:val="22"/>
              </w:rPr>
              <w:t xml:space="preserve"> </w:t>
            </w:r>
          </w:p>
        </w:tc>
      </w:tr>
      <w:tr w:rsidR="00B04E7E" w:rsidRPr="00B944B2" w:rsidTr="00AF2BD4">
        <w:trPr>
          <w:trHeight w:val="734"/>
        </w:trPr>
        <w:tc>
          <w:tcPr>
            <w:tcW w:w="2269" w:type="dxa"/>
            <w:shd w:val="clear" w:color="auto" w:fill="CCCCCC"/>
          </w:tcPr>
          <w:p w:rsidR="00B04E7E" w:rsidRPr="00B944B2" w:rsidRDefault="00831006">
            <w:pPr>
              <w:spacing w:line="240" w:lineRule="auto"/>
              <w:rPr>
                <w:rFonts w:ascii="Sylfaen" w:hAnsi="Sylfaen"/>
                <w:b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</w:rPr>
              <w:t>Դասարան</w:t>
            </w:r>
            <w:proofErr w:type="spellEnd"/>
            <w:r w:rsidRPr="00B944B2">
              <w:rPr>
                <w:rFonts w:ascii="Sylfaen" w:eastAsia="Tahoma" w:hAnsi="Sylfaen" w:cs="Tahoma"/>
                <w:b/>
              </w:rPr>
              <w:t xml:space="preserve"> և </w:t>
            </w:r>
            <w:proofErr w:type="spellStart"/>
            <w:r w:rsidRPr="00B944B2">
              <w:rPr>
                <w:rFonts w:ascii="Sylfaen" w:eastAsia="Tahoma" w:hAnsi="Sylfaen" w:cs="Tahoma"/>
                <w:b/>
              </w:rPr>
              <w:t>կիսամյակ</w:t>
            </w:r>
            <w:proofErr w:type="spellEnd"/>
          </w:p>
        </w:tc>
        <w:tc>
          <w:tcPr>
            <w:tcW w:w="8221" w:type="dxa"/>
          </w:tcPr>
          <w:p w:rsidR="00B04E7E" w:rsidRPr="00B944B2" w:rsidRDefault="00831006">
            <w:pPr>
              <w:pStyle w:val="1"/>
              <w:spacing w:line="240" w:lineRule="auto"/>
              <w:rPr>
                <w:rFonts w:ascii="Sylfaen" w:hAnsi="Sylfaen"/>
                <w:b/>
                <w:i/>
                <w:color w:val="1F497D"/>
                <w:sz w:val="22"/>
                <w:szCs w:val="22"/>
              </w:rPr>
            </w:pPr>
            <w:r w:rsidRPr="00B944B2">
              <w:rPr>
                <w:rFonts w:ascii="Sylfaen" w:eastAsia="Tahoma" w:hAnsi="Sylfaen" w:cs="Tahoma"/>
                <w:b/>
                <w:i/>
                <w:color w:val="1F497D"/>
                <w:sz w:val="22"/>
                <w:szCs w:val="22"/>
              </w:rPr>
              <w:t xml:space="preserve">7-րդ , 1-ին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  <w:sz w:val="22"/>
                <w:szCs w:val="22"/>
              </w:rPr>
              <w:t>կիսամյակ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  <w:sz w:val="22"/>
                <w:szCs w:val="22"/>
              </w:rPr>
              <w:t xml:space="preserve"> </w:t>
            </w:r>
          </w:p>
          <w:p w:rsidR="00B04E7E" w:rsidRPr="00B944B2" w:rsidRDefault="00B04E7E">
            <w:pPr>
              <w:pStyle w:val="1"/>
              <w:spacing w:line="240" w:lineRule="auto"/>
              <w:rPr>
                <w:rFonts w:ascii="Sylfaen" w:hAnsi="Sylfaen"/>
                <w:i/>
                <w:color w:val="1F497D"/>
                <w:sz w:val="22"/>
                <w:szCs w:val="22"/>
              </w:rPr>
            </w:pPr>
          </w:p>
        </w:tc>
      </w:tr>
      <w:tr w:rsidR="00B04E7E" w:rsidRPr="00B944B2" w:rsidTr="00AF2BD4">
        <w:trPr>
          <w:trHeight w:val="435"/>
        </w:trPr>
        <w:tc>
          <w:tcPr>
            <w:tcW w:w="2269" w:type="dxa"/>
            <w:shd w:val="clear" w:color="auto" w:fill="CCCCCC"/>
          </w:tcPr>
          <w:p w:rsidR="00B04E7E" w:rsidRPr="00B944B2" w:rsidRDefault="00831006">
            <w:pPr>
              <w:spacing w:line="240" w:lineRule="auto"/>
              <w:rPr>
                <w:rFonts w:ascii="Sylfaen" w:eastAsia="Tahoma" w:hAnsi="Sylfaen" w:cs="Tahoma"/>
                <w:b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</w:rPr>
              <w:t>Թեմայի</w:t>
            </w:r>
            <w:proofErr w:type="spellEnd"/>
            <w:r w:rsidRPr="00B944B2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</w:rPr>
              <w:t>գլուխ</w:t>
            </w:r>
            <w:proofErr w:type="spellEnd"/>
            <w:r w:rsidRPr="00B944B2">
              <w:rPr>
                <w:rFonts w:ascii="Sylfaen" w:eastAsia="Tahoma" w:hAnsi="Sylfaen" w:cs="Tahoma"/>
                <w:b/>
              </w:rPr>
              <w:t xml:space="preserve"> և </w:t>
            </w:r>
            <w:proofErr w:type="spellStart"/>
            <w:r w:rsidRPr="00B944B2">
              <w:rPr>
                <w:rFonts w:ascii="Sylfaen" w:eastAsia="Tahoma" w:hAnsi="Sylfaen" w:cs="Tahoma"/>
                <w:b/>
              </w:rPr>
              <w:t>թեմա</w:t>
            </w:r>
            <w:proofErr w:type="spellEnd"/>
          </w:p>
        </w:tc>
        <w:tc>
          <w:tcPr>
            <w:tcW w:w="8221" w:type="dxa"/>
          </w:tcPr>
          <w:p w:rsidR="00B04E7E" w:rsidRPr="00B944B2" w:rsidRDefault="00831006">
            <w:pPr>
              <w:pStyle w:val="1"/>
              <w:spacing w:line="240" w:lineRule="auto"/>
              <w:rPr>
                <w:rFonts w:ascii="Sylfaen" w:hAnsi="Sylfaen"/>
                <w:b/>
                <w:i/>
                <w:sz w:val="22"/>
                <w:szCs w:val="22"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>Գլուխ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 xml:space="preserve"> 1 ,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>դաս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 xml:space="preserve"> 1</w:t>
            </w:r>
            <w:r w:rsidRPr="00B944B2">
              <w:rPr>
                <w:rFonts w:ascii="Times New Roman" w:eastAsia="Tahoma" w:hAnsi="Times New Roman" w:cs="Times New Roman"/>
                <w:b/>
                <w:i/>
                <w:sz w:val="22"/>
                <w:szCs w:val="22"/>
              </w:rPr>
              <w:t>․</w:t>
            </w:r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>1, 1</w:t>
            </w:r>
            <w:r w:rsidRPr="00B944B2">
              <w:rPr>
                <w:rFonts w:ascii="Times New Roman" w:eastAsia="Tahoma" w:hAnsi="Times New Roman" w:cs="Times New Roman"/>
                <w:b/>
                <w:i/>
                <w:sz w:val="22"/>
                <w:szCs w:val="22"/>
              </w:rPr>
              <w:t>․</w:t>
            </w:r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 xml:space="preserve">2 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>Microsoft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>Word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>տեքստային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>խմբագրիչ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 xml:space="preserve">, 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>տեքստի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>ձևաչափի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sz w:val="22"/>
                <w:szCs w:val="22"/>
              </w:rPr>
              <w:t>սահմանում</w:t>
            </w:r>
            <w:proofErr w:type="spellEnd"/>
          </w:p>
        </w:tc>
      </w:tr>
      <w:tr w:rsidR="00B04E7E" w:rsidRPr="00B944B2" w:rsidTr="00AF2BD4">
        <w:trPr>
          <w:trHeight w:val="494"/>
        </w:trPr>
        <w:tc>
          <w:tcPr>
            <w:tcW w:w="2269" w:type="dxa"/>
            <w:shd w:val="clear" w:color="auto" w:fill="CCCCCC"/>
          </w:tcPr>
          <w:p w:rsidR="00B04E7E" w:rsidRPr="00B944B2" w:rsidRDefault="00831006">
            <w:pPr>
              <w:rPr>
                <w:rFonts w:ascii="Sylfaen" w:hAnsi="Sylfaen"/>
                <w:b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</w:rPr>
              <w:t>Օգտագործվող</w:t>
            </w:r>
            <w:proofErr w:type="spellEnd"/>
            <w:r w:rsidRPr="00B944B2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</w:rPr>
              <w:t>նյութեր</w:t>
            </w:r>
            <w:proofErr w:type="spellEnd"/>
            <w:r w:rsidRPr="00B944B2">
              <w:rPr>
                <w:rFonts w:ascii="Sylfaen" w:eastAsia="Tahoma" w:hAnsi="Sylfaen" w:cs="Tahoma"/>
                <w:b/>
              </w:rPr>
              <w:t>՝</w:t>
            </w:r>
          </w:p>
        </w:tc>
        <w:tc>
          <w:tcPr>
            <w:tcW w:w="8221" w:type="dxa"/>
          </w:tcPr>
          <w:p w:rsidR="00B04E7E" w:rsidRPr="00B944B2" w:rsidRDefault="00831006">
            <w:pPr>
              <w:ind w:left="720"/>
              <w:rPr>
                <w:rFonts w:ascii="Sylfaen" w:hAnsi="Sylfaen"/>
                <w:b/>
                <w:i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դասագիրք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,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համակարգիչ</w:t>
            </w:r>
            <w:proofErr w:type="spellEnd"/>
          </w:p>
        </w:tc>
      </w:tr>
      <w:tr w:rsidR="00B04E7E" w:rsidRPr="00B944B2" w:rsidTr="00AF2BD4">
        <w:tc>
          <w:tcPr>
            <w:tcW w:w="2269" w:type="dxa"/>
            <w:shd w:val="clear" w:color="auto" w:fill="CCCCCC"/>
          </w:tcPr>
          <w:p w:rsidR="00B04E7E" w:rsidRPr="00B944B2" w:rsidRDefault="00831006">
            <w:pPr>
              <w:rPr>
                <w:rFonts w:ascii="Sylfaen" w:hAnsi="Sylfaen"/>
                <w:b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</w:rPr>
              <w:t>Ամբողջական</w:t>
            </w:r>
            <w:proofErr w:type="spellEnd"/>
            <w:r w:rsidRPr="00B944B2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</w:rPr>
              <w:t>պատկեր</w:t>
            </w:r>
            <w:proofErr w:type="spellEnd"/>
            <w:r w:rsidRPr="00B944B2">
              <w:rPr>
                <w:rFonts w:ascii="Sylfaen" w:eastAsia="Tahoma" w:hAnsi="Sylfaen" w:cs="Tahoma"/>
                <w:b/>
              </w:rPr>
              <w:t xml:space="preserve"> և </w:t>
            </w:r>
            <w:proofErr w:type="spellStart"/>
            <w:r w:rsidRPr="00B944B2">
              <w:rPr>
                <w:rFonts w:ascii="Sylfaen" w:eastAsia="Tahoma" w:hAnsi="Sylfaen" w:cs="Tahoma"/>
                <w:b/>
              </w:rPr>
              <w:t>դասի</w:t>
            </w:r>
            <w:proofErr w:type="spellEnd"/>
            <w:r w:rsidRPr="00B944B2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</w:rPr>
              <w:t>նպատակ</w:t>
            </w:r>
            <w:proofErr w:type="spellEnd"/>
          </w:p>
        </w:tc>
        <w:tc>
          <w:tcPr>
            <w:tcW w:w="8221" w:type="dxa"/>
          </w:tcPr>
          <w:p w:rsidR="00B04E7E" w:rsidRPr="00B944B2" w:rsidRDefault="00831006">
            <w:pPr>
              <w:ind w:left="720"/>
              <w:rPr>
                <w:rFonts w:ascii="Sylfaen" w:eastAsia="Tahoma" w:hAnsi="Sylfaen" w:cs="Tahoma"/>
                <w:b/>
                <w:i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Սովորողները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արդեն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գիտեն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>…</w:t>
            </w:r>
          </w:p>
          <w:p w:rsidR="00B04E7E" w:rsidRPr="00B944B2" w:rsidRDefault="00831006">
            <w:pPr>
              <w:numPr>
                <w:ilvl w:val="0"/>
                <w:numId w:val="1"/>
              </w:numPr>
              <w:rPr>
                <w:rFonts w:ascii="Sylfaen" w:eastAsia="Tahoma" w:hAnsi="Sylfaen" w:cs="Tahoma"/>
                <w:b/>
                <w:i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տեքստային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խմբագրիչի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աշխատանքային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պատուհանի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կառուցվածքը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</w:p>
          <w:p w:rsidR="00B04E7E" w:rsidRPr="00B944B2" w:rsidRDefault="00831006">
            <w:pPr>
              <w:numPr>
                <w:ilvl w:val="0"/>
                <w:numId w:val="1"/>
              </w:numPr>
              <w:rPr>
                <w:rFonts w:ascii="Sylfaen" w:eastAsia="Tahoma" w:hAnsi="Sylfaen" w:cs="Tahoma"/>
                <w:b/>
                <w:i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տառաշարի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պարամետրերի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սահմանումը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</w:p>
          <w:p w:rsidR="00B04E7E" w:rsidRPr="00B944B2" w:rsidRDefault="00831006">
            <w:pPr>
              <w:numPr>
                <w:ilvl w:val="0"/>
                <w:numId w:val="1"/>
              </w:numPr>
              <w:rPr>
                <w:rFonts w:ascii="Sylfaen" w:eastAsia="Tahoma" w:hAnsi="Sylfaen" w:cs="Tahoma"/>
                <w:b/>
                <w:i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կատաչված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գործողությունների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վերանայում</w:t>
            </w:r>
            <w:proofErr w:type="spellEnd"/>
          </w:p>
          <w:p w:rsidR="00B04E7E" w:rsidRPr="00B944B2" w:rsidRDefault="00831006">
            <w:pPr>
              <w:numPr>
                <w:ilvl w:val="0"/>
                <w:numId w:val="1"/>
              </w:numPr>
              <w:rPr>
                <w:rFonts w:ascii="Sylfaen" w:eastAsia="Tahoma" w:hAnsi="Sylfaen" w:cs="Tahoma"/>
                <w:b/>
                <w:i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միջավայրում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աշխատելու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որոշ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փորձառություններ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br/>
            </w:r>
          </w:p>
          <w:p w:rsidR="00B04E7E" w:rsidRPr="00B944B2" w:rsidRDefault="00B04E7E">
            <w:pPr>
              <w:rPr>
                <w:rFonts w:ascii="Sylfaen" w:eastAsia="Tahoma" w:hAnsi="Sylfaen" w:cs="Tahoma"/>
                <w:b/>
                <w:i/>
              </w:rPr>
            </w:pPr>
          </w:p>
          <w:p w:rsidR="00B04E7E" w:rsidRPr="00B944B2" w:rsidRDefault="00831006">
            <w:pPr>
              <w:rPr>
                <w:rFonts w:ascii="Sylfaen" w:eastAsia="Tahoma" w:hAnsi="Sylfaen" w:cs="Tahoma"/>
                <w:b/>
                <w:i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Այս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դասին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սովորողները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կիմանան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կամ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դասի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Նպատակն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է՝  </w:t>
            </w:r>
          </w:p>
          <w:p w:rsidR="00B04E7E" w:rsidRPr="00B944B2" w:rsidRDefault="00831006">
            <w:pPr>
              <w:rPr>
                <w:rFonts w:ascii="Sylfaen" w:eastAsia="Tahoma" w:hAnsi="Sylfaen" w:cs="Tahoma"/>
                <w:b/>
                <w:i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ընտրել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մուտքագրվող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տեքստի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լեզուն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և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տառատեսակները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,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անվանափոխել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փաստաթուղթը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,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արտատպել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տեքստի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հատված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՝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օգտվելով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տեքստի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տեղաշարժի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հնարավորություններից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։ </w:t>
            </w:r>
          </w:p>
          <w:tbl>
            <w:tblPr>
              <w:tblStyle w:val="a6"/>
              <w:tblW w:w="207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70"/>
            </w:tblGrid>
            <w:tr w:rsidR="00B04E7E" w:rsidRPr="00B944B2">
              <w:trPr>
                <w:trHeight w:val="515"/>
              </w:trPr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B04E7E" w:rsidRPr="00B944B2" w:rsidRDefault="00B04E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Sylfaen" w:eastAsia="Times New Roman" w:hAnsi="Sylfaen" w:cs="Times New Roman"/>
                      <w:b/>
                      <w:i/>
                    </w:rPr>
                  </w:pPr>
                </w:p>
              </w:tc>
            </w:tr>
          </w:tbl>
          <w:p w:rsidR="00B04E7E" w:rsidRPr="00B944B2" w:rsidRDefault="00B04E7E">
            <w:pPr>
              <w:rPr>
                <w:rFonts w:ascii="Sylfaen" w:eastAsia="Tahoma" w:hAnsi="Sylfaen" w:cs="Tahoma"/>
                <w:b/>
                <w:i/>
              </w:rPr>
            </w:pPr>
          </w:p>
          <w:p w:rsidR="00B04E7E" w:rsidRPr="003903DF" w:rsidRDefault="00831006">
            <w:pPr>
              <w:rPr>
                <w:rFonts w:ascii="Sylfaen" w:eastAsia="Tahoma" w:hAnsi="Sylfaen" w:cs="Tahoma"/>
                <w:b/>
                <w:i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Այսօրվա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դասի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գիտելիքները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սովորողները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կօգտագործեն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հաջորդ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դասերին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՝ 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անվանափոխել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փաստաթուղթը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,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ստեղծել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նոր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փաստաթուղթ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,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բացել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և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խմբագրել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մի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քանի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փաստաթղթեր</w:t>
            </w:r>
            <w:proofErr w:type="spellEnd"/>
            <w:r w:rsidRPr="00B944B2">
              <w:rPr>
                <w:rFonts w:ascii="Times New Roman" w:eastAsia="Tahoma" w:hAnsi="Times New Roman" w:cs="Times New Roman"/>
                <w:b/>
                <w:i/>
              </w:rPr>
              <w:t>․․․</w:t>
            </w:r>
          </w:p>
          <w:p w:rsidR="00B04E7E" w:rsidRPr="00B944B2" w:rsidRDefault="00B04E7E">
            <w:pPr>
              <w:rPr>
                <w:rFonts w:ascii="Sylfaen" w:eastAsia="Tahoma" w:hAnsi="Sylfaen" w:cs="Tahoma"/>
                <w:b/>
                <w:i/>
              </w:rPr>
            </w:pPr>
          </w:p>
          <w:p w:rsidR="00B04E7E" w:rsidRPr="00B944B2" w:rsidRDefault="00B04E7E">
            <w:pPr>
              <w:rPr>
                <w:rFonts w:ascii="Sylfaen" w:eastAsia="Tahoma" w:hAnsi="Sylfaen" w:cs="Tahoma"/>
                <w:b/>
                <w:i/>
              </w:rPr>
            </w:pPr>
          </w:p>
        </w:tc>
      </w:tr>
      <w:tr w:rsidR="00B04E7E" w:rsidRPr="00AB68AA" w:rsidTr="00AF2BD4">
        <w:trPr>
          <w:trHeight w:val="8862"/>
        </w:trPr>
        <w:tc>
          <w:tcPr>
            <w:tcW w:w="2269" w:type="dxa"/>
            <w:shd w:val="clear" w:color="auto" w:fill="CCCCCC"/>
          </w:tcPr>
          <w:p w:rsidR="00B04E7E" w:rsidRPr="00B944B2" w:rsidRDefault="00831006">
            <w:pPr>
              <w:rPr>
                <w:rFonts w:ascii="Sylfaen" w:hAnsi="Sylfaen"/>
                <w:b/>
              </w:rPr>
            </w:pPr>
            <w:bookmarkStart w:id="0" w:name="_gjdgxs" w:colFirst="0" w:colLast="0"/>
            <w:bookmarkEnd w:id="0"/>
            <w:proofErr w:type="spellStart"/>
            <w:r w:rsidRPr="00B944B2">
              <w:rPr>
                <w:rFonts w:ascii="Sylfaen" w:eastAsia="Tahoma" w:hAnsi="Sylfaen" w:cs="Tahoma"/>
                <w:b/>
              </w:rPr>
              <w:lastRenderedPageBreak/>
              <w:t>Վերջնարդյունքները</w:t>
            </w:r>
            <w:proofErr w:type="spellEnd"/>
            <w:r w:rsidRPr="00B944B2">
              <w:rPr>
                <w:rFonts w:ascii="Sylfaen" w:eastAsia="Tahoma" w:hAnsi="Sylfaen" w:cs="Tahoma"/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</w:tcBorders>
          </w:tcPr>
          <w:p w:rsidR="00AB68AA" w:rsidRDefault="00831006">
            <w:pPr>
              <w:spacing w:before="240" w:after="240"/>
              <w:rPr>
                <w:rFonts w:ascii="Sylfaen" w:eastAsia="Tahoma" w:hAnsi="Sylfaen" w:cs="Tahoma"/>
                <w:b/>
                <w:i/>
                <w:u w:val="single"/>
                <w:lang w:val="hy-AM"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Աշակերտը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կկարողանա</w:t>
            </w:r>
            <w:proofErr w:type="spellEnd"/>
            <w:r w:rsidRPr="00B944B2">
              <w:rPr>
                <w:rFonts w:ascii="Times New Roman" w:eastAsia="Tahoma" w:hAnsi="Times New Roman" w:cs="Times New Roman"/>
                <w:b/>
                <w:i/>
                <w:u w:val="single"/>
              </w:rPr>
              <w:t>․</w:t>
            </w:r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մուտք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գործել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տեքստային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խմբագրիչի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միջավայր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, 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ընտրել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մուտքագրվող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տեքստի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լեզուն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և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տառատեսակները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,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անվանափոխել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փաստաթուղթը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,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արտատպել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տեքստի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հատված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՝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օգտվելով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տեքստի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տեղաշարժի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հնարավորություններից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,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բացատրել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փաստաթղթի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կառուցվածքը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։ 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Տպել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մեկ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րոպեում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հինգ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բառ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/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րոպե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անգամ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դասարանի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թիվը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արագությամբ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։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Ստեղծել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փաստաթղթեր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տարբեր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նպատակների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համար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,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օգտագործելով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ծրագրերը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՝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փոփոխել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տեքստի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տեսքը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u w:val="single"/>
              </w:rPr>
              <w:t>։</w:t>
            </w:r>
            <w:r w:rsidR="00AB68AA">
              <w:rPr>
                <w:rFonts w:ascii="Sylfaen" w:eastAsia="Tahoma" w:hAnsi="Sylfaen" w:cs="Tahoma"/>
                <w:b/>
                <w:i/>
                <w:u w:val="single"/>
                <w:lang w:val="hy-AM"/>
              </w:rPr>
              <w:t xml:space="preserve">  </w:t>
            </w:r>
          </w:p>
          <w:p w:rsidR="00AB68AA" w:rsidRDefault="00AB68AA">
            <w:pPr>
              <w:spacing w:before="240" w:after="240"/>
              <w:rPr>
                <w:rFonts w:ascii="Times New Roman" w:eastAsia="Tahoma" w:hAnsi="Times New Roman" w:cs="Times New Roman"/>
                <w:b/>
                <w:i/>
                <w:u w:val="single"/>
                <w:lang w:val="hy-AM"/>
              </w:rPr>
            </w:pPr>
            <w:r>
              <w:rPr>
                <w:rFonts w:ascii="Sylfaen" w:eastAsia="Tahoma" w:hAnsi="Sylfaen" w:cs="Tahoma"/>
                <w:b/>
                <w:i/>
                <w:u w:val="single"/>
                <w:lang w:val="hy-AM"/>
              </w:rPr>
              <w:t>Սովորողը կտիրապետի գրավոր կերպով գրագետ հաղորդակցման մայրենի և օտար լեզուներով, ինքնուրույն և մյուսների հետ համատեղ արդյունավետ աշխատել է սովորելու, Կդրսևորեն հարգանք և պատասխանատվություն ինչպես սեփական անձի, այնպես էլ այլոց հանդեպ՝ անկախ տարիքից, սեռից</w:t>
            </w:r>
            <w:r>
              <w:rPr>
                <w:rFonts w:ascii="Times New Roman" w:eastAsia="Tahoma" w:hAnsi="Times New Roman" w:cs="Times New Roman"/>
                <w:b/>
                <w:i/>
                <w:u w:val="single"/>
                <w:lang w:val="hy-AM"/>
              </w:rPr>
              <w:t>․․․</w:t>
            </w:r>
          </w:p>
          <w:p w:rsidR="00AB68AA" w:rsidRPr="00AB68AA" w:rsidRDefault="00AB68AA">
            <w:pPr>
              <w:spacing w:before="240" w:after="240"/>
              <w:rPr>
                <w:rFonts w:ascii="Times New Roman" w:eastAsia="Tahoma" w:hAnsi="Times New Roman" w:cs="Times New Roman"/>
                <w:b/>
                <w:i/>
                <w:u w:val="single"/>
                <w:lang w:val="hy-AM"/>
              </w:rPr>
            </w:pPr>
          </w:p>
          <w:p w:rsidR="00B04E7E" w:rsidRPr="00AB68AA" w:rsidRDefault="00B04E7E">
            <w:pPr>
              <w:spacing w:before="240" w:after="240"/>
              <w:rPr>
                <w:rFonts w:ascii="Sylfaen" w:eastAsia="Times New Roman" w:hAnsi="Sylfaen" w:cs="Times New Roman"/>
                <w:b/>
                <w:i/>
                <w:u w:val="single"/>
                <w:lang w:val="hy-AM"/>
              </w:rPr>
            </w:pPr>
          </w:p>
          <w:p w:rsidR="00B04E7E" w:rsidRPr="00AB68AA" w:rsidRDefault="00B04E7E">
            <w:pPr>
              <w:spacing w:before="240" w:after="240"/>
              <w:rPr>
                <w:rFonts w:ascii="Sylfaen" w:eastAsia="Times New Roman" w:hAnsi="Sylfaen" w:cs="Times New Roman"/>
                <w:b/>
                <w:i/>
                <w:u w:val="single"/>
                <w:lang w:val="hy-AM"/>
              </w:rPr>
            </w:pPr>
          </w:p>
          <w:p w:rsidR="00B04E7E" w:rsidRPr="00AB68AA" w:rsidRDefault="00B04E7E">
            <w:pPr>
              <w:spacing w:before="240" w:after="240"/>
              <w:rPr>
                <w:rFonts w:ascii="Sylfaen" w:eastAsia="Times New Roman" w:hAnsi="Sylfaen" w:cs="Times New Roman"/>
                <w:b/>
                <w:i/>
                <w:u w:val="single"/>
                <w:lang w:val="hy-AM"/>
              </w:rPr>
            </w:pPr>
          </w:p>
          <w:p w:rsidR="00B04E7E" w:rsidRPr="00AB68AA" w:rsidRDefault="00B04E7E">
            <w:pPr>
              <w:spacing w:before="240" w:after="240"/>
              <w:rPr>
                <w:rFonts w:ascii="Sylfaen" w:eastAsia="Times New Roman" w:hAnsi="Sylfaen" w:cs="Times New Roman"/>
                <w:b/>
                <w:i/>
                <w:u w:val="single"/>
                <w:lang w:val="hy-AM"/>
              </w:rPr>
            </w:pPr>
          </w:p>
          <w:p w:rsidR="00B04E7E" w:rsidRPr="00AB68AA" w:rsidRDefault="00B04E7E">
            <w:pPr>
              <w:spacing w:before="240" w:after="240"/>
              <w:rPr>
                <w:rFonts w:ascii="Sylfaen" w:eastAsia="Times New Roman" w:hAnsi="Sylfaen" w:cs="Times New Roman"/>
                <w:b/>
                <w:i/>
                <w:u w:val="single"/>
                <w:lang w:val="hy-AM"/>
              </w:rPr>
            </w:pPr>
          </w:p>
          <w:p w:rsidR="00B04E7E" w:rsidRPr="00AB68AA" w:rsidRDefault="00B04E7E">
            <w:pPr>
              <w:spacing w:before="240" w:after="240"/>
              <w:rPr>
                <w:rFonts w:ascii="Sylfaen" w:eastAsia="Times New Roman" w:hAnsi="Sylfaen" w:cs="Times New Roman"/>
                <w:b/>
                <w:i/>
                <w:u w:val="single"/>
                <w:lang w:val="hy-AM"/>
              </w:rPr>
            </w:pPr>
          </w:p>
          <w:p w:rsidR="00B04E7E" w:rsidRPr="00AB68AA" w:rsidRDefault="00B04E7E">
            <w:pPr>
              <w:spacing w:before="240" w:after="240"/>
              <w:rPr>
                <w:rFonts w:ascii="Sylfaen" w:eastAsia="Times New Roman" w:hAnsi="Sylfaen" w:cs="Times New Roman"/>
                <w:b/>
                <w:i/>
                <w:u w:val="single"/>
                <w:lang w:val="hy-AM"/>
              </w:rPr>
            </w:pPr>
          </w:p>
          <w:tbl>
            <w:tblPr>
              <w:tblStyle w:val="a7"/>
              <w:tblW w:w="307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75"/>
            </w:tblGrid>
            <w:tr w:rsidR="00B04E7E" w:rsidRPr="00AB68AA">
              <w:trPr>
                <w:trHeight w:val="515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B04E7E" w:rsidRPr="00AB68AA" w:rsidRDefault="00B04E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Sylfaen" w:eastAsia="Times New Roman" w:hAnsi="Sylfaen" w:cs="Times New Roman"/>
                      <w:b/>
                      <w:i/>
                      <w:u w:val="single"/>
                      <w:lang w:val="hy-AM"/>
                    </w:rPr>
                  </w:pPr>
                </w:p>
              </w:tc>
            </w:tr>
          </w:tbl>
          <w:p w:rsidR="00B04E7E" w:rsidRPr="00AB68AA" w:rsidRDefault="00B04E7E">
            <w:pPr>
              <w:spacing w:before="240" w:after="240"/>
              <w:rPr>
                <w:rFonts w:ascii="Sylfaen" w:eastAsia="Times New Roman" w:hAnsi="Sylfaen" w:cs="Times New Roman"/>
                <w:b/>
                <w:i/>
                <w:u w:val="single"/>
                <w:lang w:val="hy-AM"/>
              </w:rPr>
            </w:pPr>
          </w:p>
          <w:p w:rsidR="00B04E7E" w:rsidRPr="00AB68AA" w:rsidRDefault="00B04E7E">
            <w:pPr>
              <w:spacing w:before="240" w:after="240"/>
              <w:rPr>
                <w:rFonts w:ascii="Sylfaen" w:hAnsi="Sylfaen"/>
                <w:i/>
                <w:color w:val="1F497D"/>
                <w:lang w:val="hy-AM"/>
              </w:rPr>
            </w:pPr>
          </w:p>
          <w:p w:rsidR="00B04E7E" w:rsidRPr="00AB68AA" w:rsidRDefault="00831006">
            <w:pPr>
              <w:spacing w:after="240"/>
              <w:rPr>
                <w:rFonts w:ascii="Sylfaen" w:eastAsia="Tahoma" w:hAnsi="Sylfaen" w:cs="Tahoma"/>
                <w:i/>
                <w:color w:val="1F497D"/>
                <w:lang w:val="hy-AM"/>
              </w:rPr>
            </w:pPr>
            <w:r w:rsidRPr="00AB68AA">
              <w:rPr>
                <w:rFonts w:ascii="Sylfaen" w:eastAsia="Tahoma" w:hAnsi="Sylfaen" w:cs="Tahoma"/>
                <w:i/>
                <w:color w:val="1F497D"/>
                <w:lang w:val="hy-AM"/>
              </w:rPr>
              <w:tab/>
            </w:r>
          </w:p>
        </w:tc>
      </w:tr>
      <w:tr w:rsidR="00B04E7E" w:rsidRPr="00B944B2" w:rsidTr="00AF2BD4">
        <w:trPr>
          <w:trHeight w:val="854"/>
        </w:trPr>
        <w:tc>
          <w:tcPr>
            <w:tcW w:w="2269" w:type="dxa"/>
            <w:shd w:val="clear" w:color="auto" w:fill="CCCCCC"/>
          </w:tcPr>
          <w:p w:rsidR="00B04E7E" w:rsidRPr="00B944B2" w:rsidRDefault="00831006">
            <w:pPr>
              <w:rPr>
                <w:rFonts w:ascii="Sylfaen" w:hAnsi="Sylfaen"/>
                <w:b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</w:rPr>
              <w:t>Դասի</w:t>
            </w:r>
            <w:proofErr w:type="spellEnd"/>
            <w:r w:rsidRPr="00B944B2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</w:rPr>
              <w:t>ընթացք</w:t>
            </w:r>
            <w:proofErr w:type="spellEnd"/>
            <w:r w:rsidRPr="00B944B2">
              <w:rPr>
                <w:rFonts w:ascii="Sylfaen" w:eastAsia="Tahoma" w:hAnsi="Sylfaen" w:cs="Tahoma"/>
                <w:b/>
              </w:rPr>
              <w:t xml:space="preserve">/ </w:t>
            </w:r>
            <w:proofErr w:type="spellStart"/>
            <w:r w:rsidRPr="00B944B2">
              <w:rPr>
                <w:rFonts w:ascii="Sylfaen" w:eastAsia="Tahoma" w:hAnsi="Sylfaen" w:cs="Tahoma"/>
                <w:b/>
              </w:rPr>
              <w:t>ընտրված</w:t>
            </w:r>
            <w:proofErr w:type="spellEnd"/>
            <w:r w:rsidRPr="00B944B2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</w:rPr>
              <w:t>մեթոդ</w:t>
            </w:r>
            <w:proofErr w:type="spellEnd"/>
            <w:r w:rsidRPr="00B944B2">
              <w:rPr>
                <w:rFonts w:ascii="Sylfaen" w:eastAsia="Tahoma" w:hAnsi="Sylfaen" w:cs="Tahoma"/>
                <w:b/>
              </w:rPr>
              <w:t>/</w:t>
            </w:r>
            <w:proofErr w:type="spellStart"/>
            <w:r w:rsidRPr="00B944B2">
              <w:rPr>
                <w:rFonts w:ascii="Sylfaen" w:eastAsia="Tahoma" w:hAnsi="Sylfaen" w:cs="Tahoma"/>
                <w:b/>
              </w:rPr>
              <w:t>ներ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</w:tcBorders>
          </w:tcPr>
          <w:p w:rsidR="00B04E7E" w:rsidRPr="00B944B2" w:rsidRDefault="00831006">
            <w:pPr>
              <w:rPr>
                <w:rFonts w:ascii="Sylfaen" w:hAnsi="Sylfaen"/>
                <w:b/>
                <w:i/>
                <w:color w:val="1F497D"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Խթանման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փուլ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՝ 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վերհիշել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 6-րդ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դասարանի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անցած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նյութը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,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կիրառել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 &lt;&lt;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Մտագրոհ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&gt;&gt;</w:t>
            </w:r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ab/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մեթոդը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։ </w:t>
            </w:r>
          </w:p>
          <w:p w:rsidR="00B04E7E" w:rsidRPr="00B944B2" w:rsidRDefault="00831006">
            <w:pPr>
              <w:rPr>
                <w:rFonts w:ascii="Sylfaen" w:hAnsi="Sylfaen"/>
                <w:b/>
                <w:i/>
                <w:color w:val="1F497D"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Իմաստի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ընկալման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փուլ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՝ 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նոր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նյութի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հաղորդում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՝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խմբային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աշխատանք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 </w:t>
            </w:r>
          </w:p>
          <w:p w:rsidR="00B04E7E" w:rsidRPr="00B944B2" w:rsidRDefault="00831006">
            <w:pPr>
              <w:rPr>
                <w:rFonts w:ascii="Sylfaen" w:hAnsi="Sylfaen"/>
                <w:b/>
                <w:i/>
                <w:color w:val="1F497D"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Կշռադատման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փուլ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՝ 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ամփոփում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 և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ամրապնդում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,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կատարել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գործնական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>աշխատանք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 xml:space="preserve">։  </w:t>
            </w:r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ab/>
            </w:r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ab/>
            </w:r>
            <w:r w:rsidRPr="00B944B2">
              <w:rPr>
                <w:rFonts w:ascii="Sylfaen" w:eastAsia="Tahoma" w:hAnsi="Sylfaen" w:cs="Tahoma"/>
                <w:b/>
                <w:i/>
                <w:color w:val="1F497D"/>
              </w:rPr>
              <w:tab/>
            </w:r>
          </w:p>
          <w:p w:rsidR="00B04E7E" w:rsidRPr="00B944B2" w:rsidRDefault="00831006">
            <w:pPr>
              <w:rPr>
                <w:rFonts w:ascii="Sylfaen" w:hAnsi="Sylfaen"/>
                <w:i/>
                <w:color w:val="1F497D"/>
              </w:rPr>
            </w:pPr>
            <w:r w:rsidRPr="00B944B2">
              <w:rPr>
                <w:rFonts w:ascii="Sylfaen" w:hAnsi="Sylfaen"/>
                <w:i/>
                <w:color w:val="1F497D"/>
              </w:rPr>
              <w:tab/>
            </w:r>
            <w:r w:rsidRPr="00B944B2">
              <w:rPr>
                <w:rFonts w:ascii="Sylfaen" w:hAnsi="Sylfaen"/>
                <w:i/>
                <w:color w:val="1F497D"/>
              </w:rPr>
              <w:tab/>
            </w:r>
            <w:r w:rsidRPr="00B944B2">
              <w:rPr>
                <w:rFonts w:ascii="Sylfaen" w:hAnsi="Sylfaen"/>
                <w:i/>
                <w:color w:val="1F497D"/>
              </w:rPr>
              <w:tab/>
            </w:r>
            <w:r w:rsidRPr="00B944B2">
              <w:rPr>
                <w:rFonts w:ascii="Sylfaen" w:hAnsi="Sylfaen"/>
                <w:i/>
                <w:color w:val="1F497D"/>
              </w:rPr>
              <w:tab/>
            </w:r>
            <w:r w:rsidRPr="00B944B2">
              <w:rPr>
                <w:rFonts w:ascii="Sylfaen" w:hAnsi="Sylfaen"/>
                <w:i/>
                <w:color w:val="1F497D"/>
              </w:rPr>
              <w:tab/>
            </w:r>
          </w:p>
        </w:tc>
      </w:tr>
      <w:tr w:rsidR="00B04E7E" w:rsidRPr="00B944B2" w:rsidTr="00AF2BD4">
        <w:trPr>
          <w:trHeight w:val="7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04E7E" w:rsidRPr="00B944B2" w:rsidRDefault="00B04E7E">
            <w:pPr>
              <w:rPr>
                <w:rFonts w:ascii="Sylfaen" w:hAnsi="Sylfaen"/>
                <w:b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7E" w:rsidRPr="00B944B2" w:rsidRDefault="00B04E7E">
            <w:pPr>
              <w:rPr>
                <w:rFonts w:ascii="Sylfaen" w:hAnsi="Sylfaen"/>
                <w:i/>
                <w:color w:val="1F497D"/>
              </w:rPr>
            </w:pPr>
          </w:p>
        </w:tc>
      </w:tr>
      <w:tr w:rsidR="00B04E7E" w:rsidRPr="00B944B2" w:rsidTr="00AF2BD4">
        <w:trPr>
          <w:trHeight w:val="10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04E7E" w:rsidRPr="00B944B2" w:rsidRDefault="00831006">
            <w:pPr>
              <w:rPr>
                <w:rFonts w:ascii="Sylfaen" w:hAnsi="Sylfaen"/>
                <w:b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</w:rPr>
              <w:lastRenderedPageBreak/>
              <w:t>Տնային</w:t>
            </w:r>
            <w:proofErr w:type="spellEnd"/>
            <w:r w:rsidRPr="00B944B2">
              <w:rPr>
                <w:rFonts w:ascii="Sylfaen" w:eastAsia="Tahoma" w:hAnsi="Sylfaen" w:cs="Tahoma"/>
                <w:b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</w:rPr>
              <w:t>աշխատանք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7E" w:rsidRPr="00B944B2" w:rsidRDefault="00831006">
            <w:pPr>
              <w:rPr>
                <w:rFonts w:ascii="Sylfaen" w:eastAsia="Tahoma" w:hAnsi="Sylfaen" w:cs="Tahoma"/>
                <w:b/>
                <w:i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Սովորել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  §1,1,  §1</w:t>
            </w:r>
            <w:r w:rsidRPr="00B944B2">
              <w:rPr>
                <w:rFonts w:ascii="Times New Roman" w:eastAsia="Tahoma" w:hAnsi="Times New Roman" w:cs="Times New Roman"/>
                <w:b/>
                <w:i/>
              </w:rPr>
              <w:t>․</w:t>
            </w:r>
            <w:r w:rsidRPr="00B944B2">
              <w:rPr>
                <w:rFonts w:ascii="Sylfaen" w:eastAsia="Tahoma" w:hAnsi="Sylfaen" w:cs="Tahoma"/>
                <w:b/>
                <w:i/>
              </w:rPr>
              <w:t>2, էջ</w:t>
            </w:r>
            <w:r w:rsidRPr="00B944B2">
              <w:rPr>
                <w:rFonts w:ascii="Times New Roman" w:eastAsia="Tahoma" w:hAnsi="Times New Roman" w:cs="Times New Roman"/>
                <w:b/>
                <w:i/>
              </w:rPr>
              <w:t>․</w:t>
            </w:r>
            <w:r w:rsidRPr="00B944B2">
              <w:rPr>
                <w:rFonts w:ascii="Sylfaen" w:eastAsia="Tahoma" w:hAnsi="Sylfaen" w:cs="Tahoma"/>
                <w:b/>
                <w:i/>
              </w:rPr>
              <w:t xml:space="preserve">4-8 </w:t>
            </w:r>
          </w:p>
        </w:tc>
      </w:tr>
    </w:tbl>
    <w:p w:rsidR="00B04E7E" w:rsidRPr="00B944B2" w:rsidRDefault="00831006">
      <w:pPr>
        <w:rPr>
          <w:rFonts w:ascii="Sylfaen" w:hAnsi="Sylfaen"/>
        </w:rPr>
      </w:pPr>
      <w:r w:rsidRPr="00B944B2">
        <w:rPr>
          <w:rFonts w:ascii="Sylfaen" w:hAnsi="Sylfaen"/>
        </w:rPr>
        <w:t xml:space="preserve"> </w:t>
      </w:r>
    </w:p>
    <w:p w:rsidR="00B04E7E" w:rsidRPr="00B944B2" w:rsidRDefault="00B04E7E">
      <w:pPr>
        <w:jc w:val="right"/>
        <w:rPr>
          <w:rFonts w:ascii="Sylfaen" w:hAnsi="Sylfaen"/>
        </w:rPr>
      </w:pPr>
    </w:p>
    <w:tbl>
      <w:tblPr>
        <w:tblStyle w:val="a8"/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3525"/>
        <w:gridCol w:w="2570"/>
      </w:tblGrid>
      <w:tr w:rsidR="00B04E7E" w:rsidRPr="00B944B2" w:rsidTr="008F2AD3">
        <w:tc>
          <w:tcPr>
            <w:tcW w:w="3970" w:type="dxa"/>
            <w:vAlign w:val="center"/>
          </w:tcPr>
          <w:p w:rsidR="00B04E7E" w:rsidRPr="000C1EF7" w:rsidRDefault="00B04E7E" w:rsidP="008F2AD3">
            <w:pPr>
              <w:jc w:val="center"/>
              <w:rPr>
                <w:rFonts w:ascii="Sylfaen" w:hAnsi="Sylfaen"/>
                <w:b/>
                <w:i/>
              </w:rPr>
            </w:pPr>
          </w:p>
          <w:p w:rsidR="00B04E7E" w:rsidRPr="000C1EF7" w:rsidRDefault="00831006" w:rsidP="008F2AD3">
            <w:pPr>
              <w:jc w:val="center"/>
              <w:rPr>
                <w:rFonts w:ascii="Sylfaen" w:hAnsi="Sylfaen"/>
                <w:b/>
                <w:i/>
              </w:rPr>
            </w:pPr>
            <w:proofErr w:type="spellStart"/>
            <w:r w:rsidRPr="000C1EF7">
              <w:rPr>
                <w:rFonts w:ascii="Sylfaen" w:eastAsia="Tahoma" w:hAnsi="Sylfaen" w:cs="Tahoma"/>
                <w:b/>
                <w:i/>
              </w:rPr>
              <w:t>Գործողություն</w:t>
            </w:r>
            <w:proofErr w:type="spellEnd"/>
            <w:r w:rsidRPr="000C1EF7">
              <w:rPr>
                <w:rFonts w:ascii="Sylfaen" w:eastAsia="Tahoma" w:hAnsi="Sylfaen" w:cs="Tahoma"/>
                <w:b/>
                <w:i/>
              </w:rPr>
              <w:t xml:space="preserve">  </w:t>
            </w:r>
            <w:proofErr w:type="spellStart"/>
            <w:r w:rsidRPr="000C1EF7">
              <w:rPr>
                <w:rFonts w:ascii="Sylfaen" w:eastAsia="Tahoma" w:hAnsi="Sylfaen" w:cs="Tahoma"/>
                <w:b/>
                <w:i/>
              </w:rPr>
              <w:t>սովորողների</w:t>
            </w:r>
            <w:proofErr w:type="spellEnd"/>
            <w:r w:rsidRPr="000C1EF7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0C1EF7">
              <w:rPr>
                <w:rFonts w:ascii="Sylfaen" w:eastAsia="Tahoma" w:hAnsi="Sylfaen" w:cs="Tahoma"/>
                <w:b/>
                <w:i/>
              </w:rPr>
              <w:t>համար</w:t>
            </w:r>
            <w:proofErr w:type="spellEnd"/>
          </w:p>
        </w:tc>
        <w:tc>
          <w:tcPr>
            <w:tcW w:w="3525" w:type="dxa"/>
            <w:tcBorders>
              <w:bottom w:val="single" w:sz="4" w:space="0" w:color="000000"/>
            </w:tcBorders>
            <w:vAlign w:val="center"/>
          </w:tcPr>
          <w:p w:rsidR="00B04E7E" w:rsidRPr="000C1EF7" w:rsidRDefault="00831006" w:rsidP="008F2AD3">
            <w:pPr>
              <w:jc w:val="center"/>
              <w:rPr>
                <w:rFonts w:ascii="Sylfaen" w:hAnsi="Sylfaen"/>
                <w:b/>
                <w:i/>
              </w:rPr>
            </w:pPr>
            <w:proofErr w:type="spellStart"/>
            <w:r w:rsidRPr="000C1EF7">
              <w:rPr>
                <w:rFonts w:ascii="Sylfaen" w:eastAsia="Tahoma" w:hAnsi="Sylfaen" w:cs="Tahoma"/>
                <w:b/>
                <w:i/>
              </w:rPr>
              <w:t>Հստակեցնող</w:t>
            </w:r>
            <w:proofErr w:type="spellEnd"/>
            <w:r w:rsidRPr="000C1EF7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0C1EF7">
              <w:rPr>
                <w:rFonts w:ascii="Sylfaen" w:eastAsia="Tahoma" w:hAnsi="Sylfaen" w:cs="Tahoma"/>
                <w:b/>
                <w:i/>
              </w:rPr>
              <w:t>ուղղորդող</w:t>
            </w:r>
            <w:proofErr w:type="spellEnd"/>
            <w:r w:rsidRPr="000C1EF7">
              <w:rPr>
                <w:rFonts w:ascii="Sylfaen" w:eastAsia="Tahoma" w:hAnsi="Sylfaen" w:cs="Tahoma"/>
                <w:b/>
                <w:i/>
              </w:rPr>
              <w:t xml:space="preserve">  </w:t>
            </w:r>
            <w:proofErr w:type="spellStart"/>
            <w:r w:rsidRPr="000C1EF7">
              <w:rPr>
                <w:rFonts w:ascii="Sylfaen" w:eastAsia="Tahoma" w:hAnsi="Sylfaen" w:cs="Tahoma"/>
                <w:b/>
                <w:i/>
              </w:rPr>
              <w:t>կետեր</w:t>
            </w:r>
            <w:proofErr w:type="spellEnd"/>
            <w:r w:rsidRPr="000C1EF7">
              <w:rPr>
                <w:rFonts w:ascii="Sylfaen" w:eastAsia="Tahoma" w:hAnsi="Sylfaen" w:cs="Tahoma"/>
                <w:b/>
                <w:i/>
              </w:rPr>
              <w:t xml:space="preserve">, </w:t>
            </w:r>
            <w:proofErr w:type="spellStart"/>
            <w:r w:rsidRPr="000C1EF7">
              <w:rPr>
                <w:rFonts w:ascii="Sylfaen" w:eastAsia="Tahoma" w:hAnsi="Sylfaen" w:cs="Tahoma"/>
                <w:b/>
                <w:i/>
              </w:rPr>
              <w:t>հստակ</w:t>
            </w:r>
            <w:proofErr w:type="spellEnd"/>
          </w:p>
        </w:tc>
        <w:tc>
          <w:tcPr>
            <w:tcW w:w="2570" w:type="dxa"/>
            <w:vAlign w:val="center"/>
          </w:tcPr>
          <w:p w:rsidR="00B04E7E" w:rsidRPr="000C1EF7" w:rsidRDefault="00831006" w:rsidP="008F2AD3">
            <w:pPr>
              <w:jc w:val="center"/>
              <w:rPr>
                <w:rFonts w:ascii="Sylfaen" w:hAnsi="Sylfaen"/>
                <w:b/>
                <w:i/>
              </w:rPr>
            </w:pPr>
            <w:proofErr w:type="spellStart"/>
            <w:r w:rsidRPr="000C1EF7">
              <w:rPr>
                <w:rFonts w:ascii="Sylfaen" w:eastAsia="Tahoma" w:hAnsi="Sylfaen" w:cs="Tahoma"/>
                <w:b/>
                <w:i/>
              </w:rPr>
              <w:t>տևող</w:t>
            </w:r>
            <w:proofErr w:type="spellEnd"/>
          </w:p>
        </w:tc>
      </w:tr>
      <w:tr w:rsidR="00B04E7E" w:rsidRPr="00B944B2" w:rsidTr="005624D4">
        <w:trPr>
          <w:trHeight w:val="3210"/>
        </w:trPr>
        <w:tc>
          <w:tcPr>
            <w:tcW w:w="3970" w:type="dxa"/>
            <w:tcBorders>
              <w:bottom w:val="single" w:sz="4" w:space="0" w:color="000000"/>
            </w:tcBorders>
          </w:tcPr>
          <w:p w:rsidR="00B04E7E" w:rsidRPr="00B944B2" w:rsidRDefault="00831006">
            <w:pPr>
              <w:rPr>
                <w:rFonts w:ascii="Sylfaen" w:hAnsi="Sylfaen"/>
                <w:b/>
                <w:i/>
              </w:rPr>
            </w:pPr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Հարց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1 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Word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տեքստային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խմբագրիչի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աշխատանքային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պատուհանի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ի՞նչ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հիմնական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տիրույթներ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գիտեք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>։</w:t>
            </w:r>
          </w:p>
          <w:p w:rsidR="00B04E7E" w:rsidRPr="00B944B2" w:rsidRDefault="00831006">
            <w:pPr>
              <w:rPr>
                <w:rFonts w:ascii="Sylfaen" w:hAnsi="Sylfaen"/>
                <w:b/>
                <w:i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Հարց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2</w:t>
            </w:r>
            <w:r w:rsidRPr="00B944B2">
              <w:rPr>
                <w:rFonts w:ascii="Times New Roman" w:eastAsia="Tahoma" w:hAnsi="Times New Roman" w:cs="Times New Roman"/>
                <w:b/>
                <w:i/>
              </w:rPr>
              <w:t>․</w:t>
            </w:r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Ի՞նչ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է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արտածվում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խմբագրիչի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պատուհանի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վիճակի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տողում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։ </w:t>
            </w:r>
          </w:p>
          <w:p w:rsidR="00B04E7E" w:rsidRPr="00B944B2" w:rsidRDefault="00831006">
            <w:pPr>
              <w:rPr>
                <w:rFonts w:ascii="Sylfaen" w:hAnsi="Sylfaen"/>
                <w:b/>
                <w:i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Հարց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3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Ինչպես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կարելի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է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անցում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կատարել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փաստաթղթի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նոր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պարբերություն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։ </w:t>
            </w:r>
          </w:p>
          <w:p w:rsidR="00B04E7E" w:rsidRPr="00B944B2" w:rsidRDefault="00831006">
            <w:pPr>
              <w:rPr>
                <w:rFonts w:ascii="Sylfaen" w:hAnsi="Sylfaen"/>
                <w:b/>
                <w:i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Հարց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4</w:t>
            </w:r>
            <w:r w:rsidRPr="00B944B2">
              <w:rPr>
                <w:rFonts w:ascii="Times New Roman" w:eastAsia="Tahoma" w:hAnsi="Times New Roman" w:cs="Times New Roman"/>
                <w:b/>
                <w:i/>
              </w:rPr>
              <w:t>․</w:t>
            </w:r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ինչպես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ընտրել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տառատեսակն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ու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դրա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չափը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,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գույնը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։ </w:t>
            </w:r>
          </w:p>
          <w:p w:rsidR="00B04E7E" w:rsidRPr="00B944B2" w:rsidRDefault="00831006">
            <w:pPr>
              <w:rPr>
                <w:rFonts w:ascii="Sylfaen" w:hAnsi="Sylfaen"/>
                <w:b/>
                <w:i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Հարց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5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Տառաշարի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ի՞նչ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ձևեր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գիտեք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>։</w:t>
            </w:r>
          </w:p>
        </w:tc>
        <w:tc>
          <w:tcPr>
            <w:tcW w:w="3525" w:type="dxa"/>
            <w:tcBorders>
              <w:bottom w:val="single" w:sz="4" w:space="0" w:color="000000"/>
            </w:tcBorders>
          </w:tcPr>
          <w:p w:rsidR="00B04E7E" w:rsidRPr="00B944B2" w:rsidRDefault="00831006">
            <w:pPr>
              <w:rPr>
                <w:rFonts w:ascii="Sylfaen" w:hAnsi="Sylfaen"/>
                <w:b/>
                <w:i/>
              </w:rPr>
            </w:pP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աշխատանքային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տիրույթ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,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արագ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հասանելիության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վահանակ,հրամանային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ներդիրների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տող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,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վերնագրի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տող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,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վիճակի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 </w:t>
            </w:r>
            <w:proofErr w:type="spellStart"/>
            <w:r w:rsidRPr="00B944B2">
              <w:rPr>
                <w:rFonts w:ascii="Sylfaen" w:eastAsia="Tahoma" w:hAnsi="Sylfaen" w:cs="Tahoma"/>
                <w:b/>
                <w:i/>
              </w:rPr>
              <w:t>տող</w:t>
            </w:r>
            <w:proofErr w:type="spellEnd"/>
            <w:r w:rsidRPr="00B944B2">
              <w:rPr>
                <w:rFonts w:ascii="Sylfaen" w:eastAsia="Tahoma" w:hAnsi="Sylfaen" w:cs="Tahoma"/>
                <w:b/>
                <w:i/>
              </w:rPr>
              <w:t xml:space="preserve">։ </w:t>
            </w:r>
          </w:p>
          <w:p w:rsidR="00B04E7E" w:rsidRPr="00B944B2" w:rsidRDefault="00B04E7E">
            <w:pPr>
              <w:rPr>
                <w:rFonts w:ascii="Sylfaen" w:hAnsi="Sylfaen"/>
                <w:b/>
                <w:i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</w:tcPr>
          <w:p w:rsidR="00B04E7E" w:rsidRPr="00B944B2" w:rsidRDefault="00831006">
            <w:pPr>
              <w:rPr>
                <w:rFonts w:ascii="Sylfaen" w:eastAsia="Merriweather" w:hAnsi="Sylfaen" w:cs="Merriweather"/>
                <w:b/>
                <w:i/>
              </w:rPr>
            </w:pPr>
            <w:r w:rsidRPr="00B944B2">
              <w:rPr>
                <w:rFonts w:ascii="Sylfaen" w:eastAsia="Tahoma" w:hAnsi="Sylfaen" w:cs="Tahoma"/>
                <w:b/>
                <w:i/>
              </w:rPr>
              <w:t>10ր</w:t>
            </w:r>
          </w:p>
        </w:tc>
      </w:tr>
      <w:tr w:rsidR="00B04E7E" w:rsidRPr="005624D4" w:rsidTr="005624D4">
        <w:trPr>
          <w:trHeight w:val="3210"/>
        </w:trPr>
        <w:tc>
          <w:tcPr>
            <w:tcW w:w="3970" w:type="dxa"/>
            <w:tcBorders>
              <w:bottom w:val="single" w:sz="4" w:space="0" w:color="000000"/>
            </w:tcBorders>
          </w:tcPr>
          <w:p w:rsidR="00B04E7E" w:rsidRPr="005624D4" w:rsidRDefault="005624D4" w:rsidP="005624D4">
            <w:pPr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Դասարանը բաժանել  խմբերի և հանձնարարել նոր նյութը  Տրամադրել 5 րոպե։  </w:t>
            </w:r>
          </w:p>
        </w:tc>
        <w:tc>
          <w:tcPr>
            <w:tcW w:w="3525" w:type="dxa"/>
            <w:tcBorders>
              <w:bottom w:val="single" w:sz="4" w:space="0" w:color="000000"/>
            </w:tcBorders>
          </w:tcPr>
          <w:p w:rsidR="00B04E7E" w:rsidRPr="005624D4" w:rsidRDefault="005624D4">
            <w:pPr>
              <w:rPr>
                <w:rFonts w:ascii="Sylfaen" w:hAnsi="Sylfaen"/>
                <w:b/>
                <w:i/>
                <w:color w:val="000000" w:themeColor="text1"/>
                <w:lang w:val="hy-AM"/>
              </w:rPr>
            </w:pPr>
            <w:r w:rsidRPr="005624D4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Յուրաքանչյուր խմբին տալ քարտեր, որոնց վրա կլինեն հարցեր։ </w:t>
            </w:r>
          </w:p>
        </w:tc>
        <w:tc>
          <w:tcPr>
            <w:tcW w:w="2570" w:type="dxa"/>
            <w:tcBorders>
              <w:bottom w:val="single" w:sz="4" w:space="0" w:color="000000"/>
            </w:tcBorders>
          </w:tcPr>
          <w:p w:rsidR="00B04E7E" w:rsidRPr="005624D4" w:rsidRDefault="005624D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10</w:t>
            </w:r>
            <w:r w:rsidR="00AF2BD4">
              <w:rPr>
                <w:rFonts w:ascii="Sylfaen" w:hAnsi="Sylfaen"/>
                <w:lang w:val="hy-AM"/>
              </w:rPr>
              <w:t>ր</w:t>
            </w:r>
          </w:p>
        </w:tc>
      </w:tr>
      <w:tr w:rsidR="00B04E7E" w:rsidRPr="005624D4" w:rsidTr="005624D4">
        <w:trPr>
          <w:trHeight w:val="3210"/>
        </w:trPr>
        <w:tc>
          <w:tcPr>
            <w:tcW w:w="3970" w:type="dxa"/>
            <w:tcBorders>
              <w:bottom w:val="single" w:sz="4" w:space="0" w:color="000000"/>
            </w:tcBorders>
          </w:tcPr>
          <w:p w:rsidR="00B04E7E" w:rsidRPr="00AF2BD4" w:rsidRDefault="005624D4">
            <w:pPr>
              <w:rPr>
                <w:rFonts w:ascii="Sylfaen" w:hAnsi="Sylfaen"/>
                <w:b/>
                <w:i/>
                <w:color w:val="000000" w:themeColor="text1"/>
                <w:lang w:val="hy-AM"/>
              </w:rPr>
            </w:pPr>
            <w:r w:rsidRPr="00AF2BD4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Լսել խմբերի պատասխանները, քննարկել անհասկանալի հարցերը։ </w:t>
            </w:r>
          </w:p>
          <w:p w:rsidR="005624D4" w:rsidRPr="00AF2BD4" w:rsidRDefault="005624D4">
            <w:pPr>
              <w:rPr>
                <w:rFonts w:ascii="Sylfaen" w:hAnsi="Sylfaen"/>
                <w:b/>
                <w:i/>
                <w:color w:val="000000" w:themeColor="text1"/>
                <w:lang w:val="hy-AM"/>
              </w:rPr>
            </w:pPr>
          </w:p>
          <w:p w:rsidR="005624D4" w:rsidRPr="00AF2BD4" w:rsidRDefault="005624D4">
            <w:pPr>
              <w:rPr>
                <w:rFonts w:ascii="Sylfaen" w:hAnsi="Sylfaen"/>
                <w:b/>
                <w:i/>
                <w:color w:val="000000" w:themeColor="text1"/>
                <w:lang w:val="hy-AM"/>
              </w:rPr>
            </w:pPr>
            <w:r w:rsidRPr="00AF2BD4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3525" w:type="dxa"/>
            <w:tcBorders>
              <w:bottom w:val="single" w:sz="4" w:space="0" w:color="000000"/>
            </w:tcBorders>
          </w:tcPr>
          <w:p w:rsidR="00B04E7E" w:rsidRPr="00AF2BD4" w:rsidRDefault="00AF2BD4">
            <w:pPr>
              <w:rPr>
                <w:rFonts w:ascii="Sylfaen" w:hAnsi="Sylfaen"/>
                <w:b/>
                <w:i/>
                <w:color w:val="000000" w:themeColor="text1"/>
                <w:lang w:val="hy-AM"/>
              </w:rPr>
            </w:pPr>
            <w:r w:rsidRPr="00AF2BD4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Կատարել վերլուծություններ  և լրացումներ։ </w:t>
            </w:r>
          </w:p>
        </w:tc>
        <w:tc>
          <w:tcPr>
            <w:tcW w:w="2570" w:type="dxa"/>
            <w:tcBorders>
              <w:bottom w:val="single" w:sz="4" w:space="0" w:color="000000"/>
            </w:tcBorders>
          </w:tcPr>
          <w:p w:rsidR="00B04E7E" w:rsidRPr="00AF2BD4" w:rsidRDefault="00AF2BD4">
            <w:pPr>
              <w:rPr>
                <w:rFonts w:ascii="Sylfaen" w:hAnsi="Sylfaen"/>
                <w:b/>
                <w:i/>
                <w:color w:val="000000" w:themeColor="text1"/>
                <w:lang w:val="hy-AM"/>
              </w:rPr>
            </w:pPr>
            <w:r w:rsidRPr="00AF2BD4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10 րոպե </w:t>
            </w:r>
          </w:p>
        </w:tc>
      </w:tr>
      <w:tr w:rsidR="00B04E7E" w:rsidRPr="00AF2BD4" w:rsidTr="005624D4">
        <w:trPr>
          <w:trHeight w:val="3210"/>
        </w:trPr>
        <w:tc>
          <w:tcPr>
            <w:tcW w:w="3970" w:type="dxa"/>
            <w:tcBorders>
              <w:bottom w:val="single" w:sz="4" w:space="0" w:color="000000"/>
            </w:tcBorders>
          </w:tcPr>
          <w:p w:rsidR="00B04E7E" w:rsidRDefault="00AF2BD4" w:rsidP="00AF2BD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2BD4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 xml:space="preserve">Ամփոփել՝ կատարելով թեստային աշխատանք։ </w:t>
            </w:r>
          </w:p>
          <w:p w:rsidR="002261DF" w:rsidRPr="00AF2BD4" w:rsidRDefault="002261DF" w:rsidP="00AF2BD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525" w:type="dxa"/>
            <w:tcBorders>
              <w:bottom w:val="single" w:sz="4" w:space="0" w:color="000000"/>
            </w:tcBorders>
          </w:tcPr>
          <w:p w:rsidR="00B04E7E" w:rsidRPr="00AF2BD4" w:rsidRDefault="00003616">
            <w:pPr>
              <w:rPr>
                <w:rFonts w:ascii="Sylfaen" w:hAnsi="Sylfaen"/>
                <w:b/>
                <w:color w:val="0000FF"/>
                <w:sz w:val="24"/>
                <w:szCs w:val="24"/>
                <w:lang w:val="hy-AM"/>
              </w:rPr>
            </w:pPr>
            <w:hyperlink r:id="rId6" w:history="1">
              <w:r w:rsidR="00AF2BD4" w:rsidRPr="00C421BA">
                <w:rPr>
                  <w:rStyle w:val="a9"/>
                  <w:rFonts w:ascii="Sylfaen" w:hAnsi="Sylfaen"/>
                  <w:b/>
                  <w:sz w:val="24"/>
                  <w:szCs w:val="24"/>
                  <w:lang w:val="hy-AM"/>
                </w:rPr>
                <w:t>https://quizizz.com/admin/quiz/5ed5649fde44ec001befd518/-7-</w:t>
              </w:r>
            </w:hyperlink>
          </w:p>
        </w:tc>
        <w:tc>
          <w:tcPr>
            <w:tcW w:w="2570" w:type="dxa"/>
            <w:tcBorders>
              <w:bottom w:val="single" w:sz="4" w:space="0" w:color="000000"/>
            </w:tcBorders>
          </w:tcPr>
          <w:p w:rsidR="00B04E7E" w:rsidRPr="00AF2BD4" w:rsidRDefault="00AF2BD4" w:rsidP="002261DF">
            <w:pPr>
              <w:rPr>
                <w:rFonts w:ascii="Sylfaen" w:hAnsi="Sylfaen"/>
                <w:b/>
                <w:lang w:val="hy-AM"/>
              </w:rPr>
            </w:pPr>
            <w:r w:rsidRPr="00AF2BD4">
              <w:rPr>
                <w:rFonts w:ascii="Sylfaen" w:hAnsi="Sylfaen"/>
                <w:b/>
                <w:lang w:val="hy-AM"/>
              </w:rPr>
              <w:t xml:space="preserve"> </w:t>
            </w:r>
            <w:r w:rsidR="002261DF">
              <w:rPr>
                <w:rFonts w:ascii="Sylfaen" w:hAnsi="Sylfaen"/>
                <w:b/>
                <w:lang w:val="hy-AM"/>
              </w:rPr>
              <w:t xml:space="preserve">8 </w:t>
            </w:r>
            <w:r w:rsidRPr="00AF2BD4">
              <w:rPr>
                <w:rFonts w:ascii="Sylfaen" w:hAnsi="Sylfaen"/>
                <w:b/>
                <w:lang w:val="hy-AM"/>
              </w:rPr>
              <w:t>րոպե</w:t>
            </w:r>
          </w:p>
        </w:tc>
      </w:tr>
      <w:tr w:rsidR="00B04E7E" w:rsidRPr="00AF2BD4" w:rsidTr="005624D4">
        <w:trPr>
          <w:trHeight w:val="3210"/>
        </w:trPr>
        <w:tc>
          <w:tcPr>
            <w:tcW w:w="3970" w:type="dxa"/>
            <w:tcBorders>
              <w:bottom w:val="single" w:sz="4" w:space="0" w:color="000000"/>
            </w:tcBorders>
          </w:tcPr>
          <w:p w:rsidR="00B04E7E" w:rsidRPr="002261DF" w:rsidRDefault="002261DF" w:rsidP="002261D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261D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Գնահատել սովորողներին։  </w:t>
            </w:r>
            <w:bookmarkStart w:id="1" w:name="_GoBack"/>
            <w:bookmarkEnd w:id="1"/>
          </w:p>
        </w:tc>
        <w:tc>
          <w:tcPr>
            <w:tcW w:w="3525" w:type="dxa"/>
            <w:tcBorders>
              <w:bottom w:val="single" w:sz="4" w:space="0" w:color="000000"/>
            </w:tcBorders>
          </w:tcPr>
          <w:p w:rsidR="00B04E7E" w:rsidRPr="002261DF" w:rsidRDefault="00B04E7E">
            <w:pPr>
              <w:rPr>
                <w:rFonts w:ascii="Sylfaen" w:hAnsi="Sylfaen"/>
                <w:b/>
                <w:color w:val="0000FF"/>
                <w:sz w:val="24"/>
                <w:szCs w:val="24"/>
                <w:lang w:val="hy-AM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</w:tcPr>
          <w:p w:rsidR="00B04E7E" w:rsidRPr="002261DF" w:rsidRDefault="002261DF">
            <w:pPr>
              <w:rPr>
                <w:rFonts w:ascii="Sylfaen" w:hAnsi="Sylfaen"/>
                <w:b/>
                <w:i/>
                <w:lang w:val="hy-AM"/>
              </w:rPr>
            </w:pPr>
            <w:r w:rsidRPr="002261DF">
              <w:rPr>
                <w:rFonts w:ascii="Sylfaen" w:hAnsi="Sylfaen"/>
                <w:b/>
                <w:i/>
                <w:lang w:val="hy-AM"/>
              </w:rPr>
              <w:t>2րոպե</w:t>
            </w:r>
          </w:p>
        </w:tc>
      </w:tr>
    </w:tbl>
    <w:p w:rsidR="00B04E7E" w:rsidRPr="00AF2BD4" w:rsidRDefault="00B04E7E">
      <w:pPr>
        <w:jc w:val="right"/>
        <w:rPr>
          <w:lang w:val="hy-AM"/>
        </w:rPr>
      </w:pPr>
    </w:p>
    <w:sectPr w:rsidR="00B04E7E" w:rsidRPr="00AF2BD4" w:rsidSect="008F2AD3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0800"/>
    <w:multiLevelType w:val="multilevel"/>
    <w:tmpl w:val="343A0B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4E7E"/>
    <w:rsid w:val="00003616"/>
    <w:rsid w:val="000C1EF7"/>
    <w:rsid w:val="002261DF"/>
    <w:rsid w:val="002E1951"/>
    <w:rsid w:val="003903DF"/>
    <w:rsid w:val="005624D4"/>
    <w:rsid w:val="007A3C69"/>
    <w:rsid w:val="00831006"/>
    <w:rsid w:val="008F2AD3"/>
    <w:rsid w:val="00AB68AA"/>
    <w:rsid w:val="00AF2BD4"/>
    <w:rsid w:val="00B04E7E"/>
    <w:rsid w:val="00B944B2"/>
    <w:rsid w:val="00C4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42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42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admin/quiz/5ed5649fde44ec001befd518/-7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2022-08-23T15:12:00Z</dcterms:created>
  <dcterms:modified xsi:type="dcterms:W3CDTF">2022-08-23T15:12:00Z</dcterms:modified>
</cp:coreProperties>
</file>