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17F1" w:rsidRPr="005F17F1" w:rsidRDefault="005F17F1" w:rsidP="005F17F1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  <w:lang w:val="hy-AM"/>
        </w:rPr>
      </w:pPr>
      <w:r>
        <w:rPr>
          <w:b/>
          <w:sz w:val="28"/>
          <w:szCs w:val="28"/>
          <w:lang w:val="hy-AM"/>
        </w:rPr>
        <w:t xml:space="preserve"> </w:t>
      </w:r>
      <w:r w:rsidRPr="001836C1">
        <w:rPr>
          <w:noProof/>
          <w:spacing w:val="40"/>
          <w:sz w:val="36"/>
          <w:szCs w:val="36"/>
        </w:rPr>
        <w:drawing>
          <wp:inline distT="0" distB="0" distL="0" distR="0" wp14:anchorId="217BC05F" wp14:editId="238FB370">
            <wp:extent cx="1080120" cy="1036416"/>
            <wp:effectExtent l="0" t="0" r="6350" b="0"/>
            <wp:docPr id="9" name="Picture 2" descr="C:\Users\Admin\Desktop\Ուսումնական նյութեր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Admin\Desktop\Ուսումնական նյութեր\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20" cy="103641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6C93" w:rsidRPr="000E5B11" w:rsidRDefault="00DE6C93" w:rsidP="000B3982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  <w:lang w:val="en-US"/>
        </w:rPr>
      </w:pPr>
      <w:r w:rsidRPr="000E5B11">
        <w:rPr>
          <w:b/>
          <w:sz w:val="28"/>
          <w:szCs w:val="28"/>
        </w:rPr>
        <w:t>«</w:t>
      </w:r>
      <w:r w:rsidRPr="000E5B11">
        <w:rPr>
          <w:rFonts w:ascii="Sylfaen" w:hAnsi="Sylfaen" w:cs="Sylfaen"/>
          <w:b/>
          <w:sz w:val="28"/>
          <w:szCs w:val="28"/>
        </w:rPr>
        <w:t>Գ</w:t>
      </w:r>
      <w:r w:rsidRPr="000E5B11">
        <w:rPr>
          <w:rFonts w:ascii="Sylfaen" w:hAnsi="Sylfaen" w:cs="Sylfaen"/>
          <w:b/>
          <w:sz w:val="28"/>
          <w:szCs w:val="28"/>
          <w:lang w:val="en-US"/>
        </w:rPr>
        <w:t xml:space="preserve">ԵՏԱՇԵՆԻ ՄԻՋՆԱԿԱՐԳ </w:t>
      </w:r>
      <w:r w:rsidRPr="000E5B11">
        <w:rPr>
          <w:rFonts w:ascii="Sylfaen" w:hAnsi="Sylfaen" w:cs="Sylfaen"/>
          <w:b/>
          <w:sz w:val="28"/>
          <w:szCs w:val="28"/>
        </w:rPr>
        <w:t>ԴՊՐՈՑ</w:t>
      </w:r>
      <w:r w:rsidRPr="000E5B11">
        <w:rPr>
          <w:b/>
          <w:sz w:val="28"/>
          <w:szCs w:val="28"/>
        </w:rPr>
        <w:t xml:space="preserve">» </w:t>
      </w:r>
      <w:r w:rsidRPr="000E5B11">
        <w:rPr>
          <w:rFonts w:ascii="Sylfaen" w:hAnsi="Sylfaen" w:cs="Sylfaen"/>
          <w:b/>
          <w:sz w:val="28"/>
          <w:szCs w:val="28"/>
        </w:rPr>
        <w:t>ՊՈԱԿ</w:t>
      </w:r>
      <w:r w:rsidRPr="000E5B11">
        <w:rPr>
          <w:b/>
          <w:sz w:val="28"/>
          <w:szCs w:val="28"/>
        </w:rPr>
        <w:t xml:space="preserve"> </w:t>
      </w:r>
    </w:p>
    <w:p w:rsidR="00DE6C93" w:rsidRPr="000E5B11" w:rsidRDefault="00DE6C93" w:rsidP="000B3982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  <w:lang w:val="en-US"/>
        </w:rPr>
      </w:pPr>
      <w:r w:rsidRPr="000E5B11">
        <w:rPr>
          <w:rFonts w:ascii="Sylfaen" w:hAnsi="Sylfaen" w:cs="Sylfaen"/>
          <w:b/>
          <w:sz w:val="28"/>
          <w:szCs w:val="28"/>
        </w:rPr>
        <w:t>ՀԵՐԹԱԿԱՆ</w:t>
      </w:r>
      <w:r w:rsidRPr="000E5B11">
        <w:rPr>
          <w:b/>
          <w:sz w:val="28"/>
          <w:szCs w:val="28"/>
          <w:lang w:val="en-US"/>
        </w:rPr>
        <w:t xml:space="preserve"> </w:t>
      </w:r>
      <w:r w:rsidRPr="000E5B11">
        <w:rPr>
          <w:rFonts w:ascii="Sylfaen" w:hAnsi="Sylfaen" w:cs="Sylfaen"/>
          <w:b/>
          <w:sz w:val="28"/>
          <w:szCs w:val="28"/>
        </w:rPr>
        <w:t>ԱՏԵՍՏԱՎՈՐՄԱՆ</w:t>
      </w:r>
      <w:r w:rsidRPr="000E5B11">
        <w:rPr>
          <w:b/>
          <w:sz w:val="28"/>
          <w:szCs w:val="28"/>
          <w:lang w:val="en-US"/>
        </w:rPr>
        <w:t xml:space="preserve"> </w:t>
      </w:r>
      <w:r w:rsidRPr="000E5B11">
        <w:rPr>
          <w:rFonts w:ascii="Sylfaen" w:hAnsi="Sylfaen" w:cs="Sylfaen"/>
          <w:b/>
          <w:sz w:val="28"/>
          <w:szCs w:val="28"/>
        </w:rPr>
        <w:t>ԵՆԹԱԿԱ</w:t>
      </w:r>
      <w:r w:rsidRPr="000E5B11">
        <w:rPr>
          <w:b/>
          <w:sz w:val="28"/>
          <w:szCs w:val="28"/>
          <w:lang w:val="en-US"/>
        </w:rPr>
        <w:t xml:space="preserve"> </w:t>
      </w:r>
    </w:p>
    <w:p w:rsidR="00DE6C93" w:rsidRPr="000E5B11" w:rsidRDefault="00DE6C93" w:rsidP="004A29AB">
      <w:pPr>
        <w:pStyle w:val="a3"/>
        <w:shd w:val="clear" w:color="auto" w:fill="FFFFFF"/>
        <w:spacing w:before="0" w:beforeAutospacing="0" w:after="0" w:afterAutospacing="0" w:line="600" w:lineRule="auto"/>
        <w:jc w:val="center"/>
        <w:rPr>
          <w:rFonts w:ascii="Sylfaen" w:hAnsi="Sylfaen" w:cs="Sylfaen"/>
          <w:b/>
          <w:sz w:val="28"/>
          <w:szCs w:val="28"/>
          <w:lang w:val="en-US"/>
        </w:rPr>
      </w:pPr>
      <w:r w:rsidRPr="000E5B11">
        <w:rPr>
          <w:rFonts w:ascii="Sylfaen" w:hAnsi="Sylfaen" w:cs="Sylfaen"/>
          <w:b/>
          <w:sz w:val="28"/>
          <w:szCs w:val="28"/>
        </w:rPr>
        <w:t>ՈՒՍՈՒՑԻՉՆԵՐԻ</w:t>
      </w:r>
      <w:r w:rsidRPr="000E5B11">
        <w:rPr>
          <w:b/>
          <w:sz w:val="28"/>
          <w:szCs w:val="28"/>
          <w:lang w:val="en-US"/>
        </w:rPr>
        <w:t xml:space="preserve"> </w:t>
      </w:r>
      <w:r w:rsidRPr="000E5B11">
        <w:rPr>
          <w:rFonts w:ascii="Sylfaen" w:hAnsi="Sylfaen" w:cs="Sylfaen"/>
          <w:b/>
          <w:sz w:val="28"/>
          <w:szCs w:val="28"/>
        </w:rPr>
        <w:t>ՎԵՐԱՊԱՏՐԱՍՏՄԱՆ</w:t>
      </w:r>
      <w:r w:rsidRPr="000E5B11">
        <w:rPr>
          <w:b/>
          <w:sz w:val="28"/>
          <w:szCs w:val="28"/>
          <w:lang w:val="en-US"/>
        </w:rPr>
        <w:t xml:space="preserve"> </w:t>
      </w:r>
      <w:r w:rsidRPr="000E5B11">
        <w:rPr>
          <w:rFonts w:ascii="Sylfaen" w:hAnsi="Sylfaen" w:cs="Sylfaen"/>
          <w:b/>
          <w:sz w:val="28"/>
          <w:szCs w:val="28"/>
        </w:rPr>
        <w:t>ԴԱՍԸՆԹԱՑՆԵՐ</w:t>
      </w:r>
    </w:p>
    <w:p w:rsidR="00DE6C93" w:rsidRPr="000E5B11" w:rsidRDefault="00DE6C93" w:rsidP="004A29AB">
      <w:pPr>
        <w:pStyle w:val="a3"/>
        <w:shd w:val="clear" w:color="auto" w:fill="FFFFFF"/>
        <w:spacing w:before="0" w:beforeAutospacing="0" w:after="0" w:afterAutospacing="0" w:line="600" w:lineRule="auto"/>
        <w:jc w:val="center"/>
        <w:rPr>
          <w:rFonts w:ascii="Sylfaen" w:hAnsi="Sylfaen" w:cs="Sylfaen"/>
          <w:b/>
          <w:sz w:val="28"/>
          <w:szCs w:val="28"/>
          <w:lang w:val="en-US"/>
        </w:rPr>
      </w:pPr>
    </w:p>
    <w:p w:rsidR="00DE6C93" w:rsidRPr="00DE6C93" w:rsidRDefault="00DE6C93" w:rsidP="00DE6C9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Sylfaen" w:hAnsi="Sylfaen" w:cs="Sylfaen"/>
          <w:b/>
          <w:sz w:val="44"/>
          <w:szCs w:val="44"/>
          <w:lang w:val="en-US"/>
        </w:rPr>
      </w:pPr>
    </w:p>
    <w:p w:rsidR="00DE6C93" w:rsidRDefault="00DE6C93" w:rsidP="00DE6C9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Sylfaen" w:hAnsi="Sylfaen" w:cs="Sylfaen"/>
          <w:b/>
          <w:sz w:val="44"/>
          <w:szCs w:val="44"/>
          <w:lang w:val="en-US"/>
        </w:rPr>
      </w:pPr>
    </w:p>
    <w:p w:rsidR="004A29AB" w:rsidRPr="00DE6C93" w:rsidRDefault="004A29AB" w:rsidP="004A29AB">
      <w:pPr>
        <w:pStyle w:val="a3"/>
        <w:shd w:val="clear" w:color="auto" w:fill="FFFFFF"/>
        <w:spacing w:before="0" w:beforeAutospacing="0" w:after="0" w:afterAutospacing="0"/>
        <w:rPr>
          <w:rFonts w:ascii="Sylfaen" w:hAnsi="Sylfaen" w:cs="Sylfaen"/>
          <w:b/>
          <w:sz w:val="44"/>
          <w:szCs w:val="44"/>
          <w:lang w:val="en-US"/>
        </w:rPr>
      </w:pPr>
    </w:p>
    <w:p w:rsidR="00DE6C93" w:rsidRDefault="00DE6C93" w:rsidP="00DE6C9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Sylfaen" w:hAnsi="Sylfaen" w:cs="Sylfaen"/>
          <w:b/>
          <w:sz w:val="44"/>
          <w:szCs w:val="44"/>
          <w:lang w:val="en-US"/>
        </w:rPr>
      </w:pPr>
      <w:r w:rsidRPr="00DE6C93">
        <w:rPr>
          <w:b/>
          <w:sz w:val="44"/>
          <w:szCs w:val="44"/>
          <w:lang w:val="en-US"/>
        </w:rPr>
        <w:t xml:space="preserve"> </w:t>
      </w:r>
      <w:r w:rsidRPr="00DE6C93">
        <w:rPr>
          <w:rFonts w:ascii="Sylfaen" w:hAnsi="Sylfaen" w:cs="Sylfaen"/>
          <w:b/>
          <w:sz w:val="44"/>
          <w:szCs w:val="44"/>
        </w:rPr>
        <w:t>ԱՎԱՐՏԱԿԱՆ</w:t>
      </w:r>
      <w:r w:rsidRPr="00DE6C93">
        <w:rPr>
          <w:b/>
          <w:sz w:val="44"/>
          <w:szCs w:val="44"/>
          <w:lang w:val="en-US"/>
        </w:rPr>
        <w:t xml:space="preserve"> </w:t>
      </w:r>
      <w:r w:rsidRPr="00DE6C93">
        <w:rPr>
          <w:rFonts w:ascii="Sylfaen" w:hAnsi="Sylfaen" w:cs="Sylfaen"/>
          <w:b/>
          <w:sz w:val="44"/>
          <w:szCs w:val="44"/>
        </w:rPr>
        <w:t>ՀԵՏԱԶՈՏԱԿԱՆ</w:t>
      </w:r>
    </w:p>
    <w:p w:rsidR="00DE6C93" w:rsidRPr="00DE6C93" w:rsidRDefault="00DE6C93" w:rsidP="00DE6C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44"/>
          <w:szCs w:val="44"/>
          <w:lang w:val="en-US"/>
        </w:rPr>
      </w:pPr>
      <w:r w:rsidRPr="00DE6C93">
        <w:rPr>
          <w:b/>
          <w:sz w:val="44"/>
          <w:szCs w:val="44"/>
          <w:lang w:val="en-US"/>
        </w:rPr>
        <w:t xml:space="preserve"> </w:t>
      </w:r>
      <w:r w:rsidRPr="00DE6C93">
        <w:rPr>
          <w:rFonts w:ascii="Sylfaen" w:hAnsi="Sylfaen" w:cs="Sylfaen"/>
          <w:b/>
          <w:sz w:val="44"/>
          <w:szCs w:val="44"/>
        </w:rPr>
        <w:t>ԱՇԽԱՏԱՆՔ</w:t>
      </w:r>
      <w:r w:rsidRPr="00DE6C93">
        <w:rPr>
          <w:b/>
          <w:sz w:val="44"/>
          <w:szCs w:val="44"/>
          <w:lang w:val="en-US"/>
        </w:rPr>
        <w:t xml:space="preserve"> </w:t>
      </w:r>
    </w:p>
    <w:p w:rsidR="00DE6C93" w:rsidRPr="00DE6C93" w:rsidRDefault="00DE6C93" w:rsidP="00DE6C9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Sylfaen" w:hAnsi="Sylfaen" w:cs="Sylfaen"/>
          <w:b/>
          <w:lang w:val="en-US"/>
        </w:rPr>
      </w:pPr>
    </w:p>
    <w:p w:rsidR="00DE6C93" w:rsidRPr="000B3982" w:rsidRDefault="00DE6C93" w:rsidP="004A29AB">
      <w:pPr>
        <w:pStyle w:val="a3"/>
        <w:shd w:val="clear" w:color="auto" w:fill="FFFFFF"/>
        <w:spacing w:before="0" w:beforeAutospacing="0" w:after="0" w:afterAutospacing="0" w:line="480" w:lineRule="auto"/>
        <w:rPr>
          <w:rFonts w:ascii="Sylfaen" w:hAnsi="Sylfaen" w:cs="Sylfaen"/>
          <w:b/>
          <w:sz w:val="28"/>
          <w:szCs w:val="28"/>
          <w:lang w:val="en-US"/>
        </w:rPr>
      </w:pPr>
      <w:r w:rsidRPr="000B3982">
        <w:rPr>
          <w:rFonts w:ascii="Sylfaen" w:hAnsi="Sylfaen" w:cs="Sylfaen"/>
          <w:b/>
          <w:sz w:val="28"/>
          <w:szCs w:val="28"/>
        </w:rPr>
        <w:t>ԱՌԱՐԿԱ՝</w:t>
      </w:r>
      <w:r w:rsidRPr="000B3982">
        <w:rPr>
          <w:rFonts w:ascii="Sylfaen" w:hAnsi="Sylfaen" w:cs="Sylfaen"/>
          <w:b/>
          <w:sz w:val="28"/>
          <w:szCs w:val="28"/>
          <w:lang w:val="en-US"/>
        </w:rPr>
        <w:t xml:space="preserve">     </w:t>
      </w:r>
      <w:r w:rsidRPr="000B3982">
        <w:rPr>
          <w:b/>
          <w:sz w:val="28"/>
          <w:szCs w:val="28"/>
          <w:lang w:val="en-US"/>
        </w:rPr>
        <w:t xml:space="preserve"> </w:t>
      </w:r>
      <w:r w:rsidRPr="000B3982">
        <w:rPr>
          <w:rFonts w:ascii="Sylfaen" w:hAnsi="Sylfaen" w:cs="Sylfaen"/>
          <w:b/>
          <w:sz w:val="28"/>
          <w:szCs w:val="28"/>
        </w:rPr>
        <w:t>ՆԱԽՆԱԿԱՆ</w:t>
      </w:r>
      <w:r w:rsidRPr="000B3982">
        <w:rPr>
          <w:b/>
          <w:sz w:val="28"/>
          <w:szCs w:val="28"/>
          <w:lang w:val="en-US"/>
        </w:rPr>
        <w:t xml:space="preserve"> </w:t>
      </w:r>
      <w:r w:rsidRPr="000B3982">
        <w:rPr>
          <w:rFonts w:ascii="Sylfaen" w:hAnsi="Sylfaen" w:cs="Sylfaen"/>
          <w:b/>
          <w:sz w:val="28"/>
          <w:szCs w:val="28"/>
        </w:rPr>
        <w:t>ԶԻՆՎՈՐԱԿԱՆ</w:t>
      </w:r>
      <w:r w:rsidRPr="000B3982">
        <w:rPr>
          <w:b/>
          <w:sz w:val="28"/>
          <w:szCs w:val="28"/>
          <w:lang w:val="en-US"/>
        </w:rPr>
        <w:t xml:space="preserve"> </w:t>
      </w:r>
      <w:r w:rsidRPr="000B3982">
        <w:rPr>
          <w:rFonts w:ascii="Sylfaen" w:hAnsi="Sylfaen" w:cs="Sylfaen"/>
          <w:b/>
          <w:sz w:val="28"/>
          <w:szCs w:val="28"/>
        </w:rPr>
        <w:t>ՊԱՏՐԱՍՏՈՒԹՅՈՒՆ</w:t>
      </w:r>
      <w:r w:rsidRPr="000B3982">
        <w:rPr>
          <w:b/>
          <w:sz w:val="28"/>
          <w:szCs w:val="28"/>
          <w:lang w:val="en-US"/>
        </w:rPr>
        <w:t xml:space="preserve"> </w:t>
      </w:r>
      <w:r w:rsidR="00E7289F" w:rsidRPr="00E7289F">
        <w:rPr>
          <w:rFonts w:ascii="Sylfaen" w:hAnsi="Sylfaen" w:cs="Sylfaen"/>
          <w:b/>
          <w:sz w:val="28"/>
          <w:szCs w:val="28"/>
          <w:lang w:val="en-US"/>
        </w:rPr>
        <w:t xml:space="preserve">  </w:t>
      </w:r>
      <w:r w:rsidR="00E7289F">
        <w:rPr>
          <w:rFonts w:ascii="Sylfaen" w:hAnsi="Sylfaen" w:cs="Sylfaen"/>
          <w:b/>
          <w:sz w:val="28"/>
          <w:szCs w:val="28"/>
        </w:rPr>
        <w:t>ԵՎ</w:t>
      </w:r>
      <w:r w:rsidR="00E7289F" w:rsidRPr="00E7289F">
        <w:rPr>
          <w:rFonts w:ascii="Sylfaen" w:hAnsi="Sylfaen" w:cs="Sylfaen"/>
          <w:b/>
          <w:sz w:val="28"/>
          <w:szCs w:val="28"/>
          <w:lang w:val="en-US"/>
        </w:rPr>
        <w:t xml:space="preserve"> </w:t>
      </w:r>
      <w:r w:rsidRPr="000B3982">
        <w:rPr>
          <w:rFonts w:ascii="Sylfaen" w:hAnsi="Sylfaen" w:cs="Sylfaen"/>
          <w:b/>
          <w:sz w:val="28"/>
          <w:szCs w:val="28"/>
        </w:rPr>
        <w:t>ԱՆՎՏԱՆԳ</w:t>
      </w:r>
      <w:r w:rsidRPr="000B3982">
        <w:rPr>
          <w:b/>
          <w:sz w:val="28"/>
          <w:szCs w:val="28"/>
          <w:lang w:val="en-US"/>
        </w:rPr>
        <w:t xml:space="preserve">       </w:t>
      </w:r>
      <w:r w:rsidRPr="000B3982">
        <w:rPr>
          <w:rFonts w:ascii="Sylfaen" w:hAnsi="Sylfaen" w:cs="Sylfaen"/>
          <w:b/>
          <w:sz w:val="28"/>
          <w:szCs w:val="28"/>
        </w:rPr>
        <w:t>ԿԵՆՍԱԳՈՐԾՆԵՈՒԹՅՈՒՆ</w:t>
      </w:r>
    </w:p>
    <w:p w:rsidR="00DE6C93" w:rsidRPr="00FD7258" w:rsidRDefault="00DE6C93" w:rsidP="00E7289F">
      <w:pPr>
        <w:pStyle w:val="a3"/>
        <w:shd w:val="clear" w:color="auto" w:fill="FFFFFF"/>
        <w:spacing w:before="0" w:after="0" w:afterAutospacing="0"/>
        <w:rPr>
          <w:rFonts w:ascii="Sylfaen" w:hAnsi="Sylfaen"/>
          <w:b/>
          <w:bCs/>
          <w:sz w:val="28"/>
          <w:szCs w:val="28"/>
          <w:lang w:val="en-US"/>
        </w:rPr>
      </w:pPr>
      <w:r w:rsidRPr="000B3982">
        <w:rPr>
          <w:rFonts w:ascii="Sylfaen" w:hAnsi="Sylfaen" w:cs="Sylfaen"/>
          <w:b/>
          <w:sz w:val="28"/>
          <w:szCs w:val="28"/>
        </w:rPr>
        <w:t>ԹԵՄԱ՝</w:t>
      </w:r>
      <w:r w:rsidR="000B3982" w:rsidRPr="000B3982">
        <w:rPr>
          <w:rFonts w:ascii="Sylfaen" w:hAnsi="Sylfaen"/>
          <w:b/>
          <w:bCs/>
          <w:sz w:val="28"/>
          <w:szCs w:val="28"/>
          <w:lang w:val="en-US"/>
        </w:rPr>
        <w:t xml:space="preserve"> ԶԻՆԾԱՌԱՅՈՂՆԵՐԻՆ ՏՐՎՈՂ ԽՐԱԽՈՒUԱՆՔՆԵՐԸ</w:t>
      </w:r>
    </w:p>
    <w:p w:rsidR="00E7289F" w:rsidRPr="00FD7258" w:rsidRDefault="00E7289F" w:rsidP="00E7289F">
      <w:pPr>
        <w:pStyle w:val="a3"/>
        <w:shd w:val="clear" w:color="auto" w:fill="FFFFFF"/>
        <w:spacing w:before="0" w:after="0" w:afterAutospacing="0"/>
        <w:rPr>
          <w:rFonts w:ascii="Sylfaen" w:hAnsi="Sylfaen"/>
          <w:b/>
          <w:bCs/>
          <w:sz w:val="28"/>
          <w:szCs w:val="28"/>
          <w:lang w:val="en-US"/>
        </w:rPr>
      </w:pPr>
    </w:p>
    <w:p w:rsidR="00DE6C93" w:rsidRPr="000B3982" w:rsidRDefault="00DE6C93" w:rsidP="00E7289F">
      <w:pPr>
        <w:pStyle w:val="a3"/>
        <w:shd w:val="clear" w:color="auto" w:fill="FFFFFF"/>
        <w:spacing w:before="0" w:beforeAutospacing="0" w:after="0" w:afterAutospacing="0" w:line="480" w:lineRule="auto"/>
        <w:rPr>
          <w:rFonts w:ascii="Sylfaen" w:hAnsi="Sylfaen" w:cs="Sylfaen"/>
          <w:b/>
          <w:sz w:val="28"/>
          <w:szCs w:val="28"/>
          <w:lang w:val="en-US"/>
        </w:rPr>
      </w:pPr>
      <w:r w:rsidRPr="000B3982">
        <w:rPr>
          <w:rFonts w:ascii="Sylfaen" w:hAnsi="Sylfaen" w:cs="Sylfaen"/>
          <w:b/>
          <w:sz w:val="28"/>
          <w:szCs w:val="28"/>
        </w:rPr>
        <w:t>ԴՊՐՈՑ՝</w:t>
      </w:r>
      <w:r w:rsidRPr="000B3982">
        <w:rPr>
          <w:b/>
          <w:sz w:val="28"/>
          <w:szCs w:val="28"/>
          <w:lang w:val="en-US"/>
        </w:rPr>
        <w:t xml:space="preserve"> «</w:t>
      </w:r>
      <w:proofErr w:type="gramStart"/>
      <w:r w:rsidRPr="000B3982">
        <w:rPr>
          <w:rFonts w:ascii="Sylfaen" w:hAnsi="Sylfaen" w:cs="Sylfaen"/>
          <w:b/>
          <w:sz w:val="28"/>
          <w:szCs w:val="28"/>
        </w:rPr>
        <w:t>ՀՀ</w:t>
      </w:r>
      <w:r w:rsidRPr="000B3982">
        <w:rPr>
          <w:b/>
          <w:sz w:val="28"/>
          <w:szCs w:val="28"/>
          <w:lang w:val="en-US"/>
        </w:rPr>
        <w:t xml:space="preserve">  </w:t>
      </w:r>
      <w:r w:rsidRPr="000B3982">
        <w:rPr>
          <w:rFonts w:ascii="Sylfaen" w:hAnsi="Sylfaen" w:cs="Sylfaen"/>
          <w:b/>
          <w:sz w:val="28"/>
          <w:szCs w:val="28"/>
        </w:rPr>
        <w:t>Գ</w:t>
      </w:r>
      <w:r w:rsidRPr="000B3982">
        <w:rPr>
          <w:rFonts w:ascii="Sylfaen" w:hAnsi="Sylfaen" w:cs="Sylfaen"/>
          <w:b/>
          <w:sz w:val="28"/>
          <w:szCs w:val="28"/>
          <w:lang w:val="en-US"/>
        </w:rPr>
        <w:t>ԵՏԱՇԵՆԻ</w:t>
      </w:r>
      <w:proofErr w:type="gramEnd"/>
      <w:r w:rsidRPr="000B3982">
        <w:rPr>
          <w:rFonts w:ascii="Sylfaen" w:hAnsi="Sylfaen" w:cs="Sylfaen"/>
          <w:b/>
          <w:sz w:val="28"/>
          <w:szCs w:val="28"/>
          <w:lang w:val="en-US"/>
        </w:rPr>
        <w:t xml:space="preserve"> </w:t>
      </w:r>
      <w:r w:rsidRPr="000B3982">
        <w:rPr>
          <w:rFonts w:ascii="Sylfaen" w:hAnsi="Sylfaen" w:cs="Sylfaen"/>
          <w:b/>
          <w:sz w:val="28"/>
          <w:szCs w:val="28"/>
        </w:rPr>
        <w:t>ՄԻՋՆԱԿԱՐԳ</w:t>
      </w:r>
      <w:r w:rsidRPr="000B3982">
        <w:rPr>
          <w:b/>
          <w:sz w:val="28"/>
          <w:szCs w:val="28"/>
          <w:lang w:val="en-US"/>
        </w:rPr>
        <w:t xml:space="preserve"> </w:t>
      </w:r>
      <w:r w:rsidRPr="000B3982">
        <w:rPr>
          <w:rFonts w:ascii="Sylfaen" w:hAnsi="Sylfaen" w:cs="Sylfaen"/>
          <w:b/>
          <w:sz w:val="28"/>
          <w:szCs w:val="28"/>
        </w:rPr>
        <w:t>ԴՊՐՈՑ</w:t>
      </w:r>
      <w:r w:rsidRPr="000B3982">
        <w:rPr>
          <w:b/>
          <w:sz w:val="28"/>
          <w:szCs w:val="28"/>
          <w:lang w:val="en-US"/>
        </w:rPr>
        <w:t xml:space="preserve">» </w:t>
      </w:r>
      <w:r w:rsidRPr="000B3982">
        <w:rPr>
          <w:rFonts w:ascii="Sylfaen" w:hAnsi="Sylfaen" w:cs="Sylfaen"/>
          <w:b/>
          <w:sz w:val="28"/>
          <w:szCs w:val="28"/>
        </w:rPr>
        <w:t>ՊՈԱԿ</w:t>
      </w:r>
    </w:p>
    <w:p w:rsidR="00DE6C93" w:rsidRPr="000B3982" w:rsidRDefault="00DE6C93" w:rsidP="00DE6C93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lang w:val="en-US"/>
        </w:rPr>
      </w:pPr>
      <w:r w:rsidRPr="000B3982">
        <w:rPr>
          <w:b/>
          <w:sz w:val="28"/>
          <w:szCs w:val="28"/>
          <w:lang w:val="en-US"/>
        </w:rPr>
        <w:t xml:space="preserve"> </w:t>
      </w:r>
    </w:p>
    <w:p w:rsidR="00DE6C93" w:rsidRPr="000B3982" w:rsidRDefault="00DE6C93" w:rsidP="00DE6C93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lang w:val="en-US"/>
        </w:rPr>
      </w:pPr>
      <w:r w:rsidRPr="000B3982">
        <w:rPr>
          <w:rFonts w:ascii="Sylfaen" w:hAnsi="Sylfaen" w:cs="Sylfaen"/>
          <w:b/>
          <w:sz w:val="28"/>
          <w:szCs w:val="28"/>
        </w:rPr>
        <w:t>ՈՒՍՈՒՑԻՉ</w:t>
      </w:r>
      <w:r w:rsidRPr="000B3982">
        <w:rPr>
          <w:b/>
          <w:sz w:val="28"/>
          <w:szCs w:val="28"/>
          <w:lang w:val="en-US"/>
        </w:rPr>
        <w:t xml:space="preserve"> </w:t>
      </w:r>
      <w:r w:rsidRPr="000B3982">
        <w:rPr>
          <w:rFonts w:ascii="Sylfaen" w:hAnsi="Sylfaen" w:cs="Sylfaen"/>
          <w:b/>
          <w:sz w:val="28"/>
          <w:szCs w:val="28"/>
        </w:rPr>
        <w:t>՝</w:t>
      </w:r>
      <w:r w:rsidRPr="000B3982">
        <w:rPr>
          <w:b/>
          <w:sz w:val="28"/>
          <w:szCs w:val="28"/>
          <w:lang w:val="en-US"/>
        </w:rPr>
        <w:t xml:space="preserve"> </w:t>
      </w:r>
      <w:r w:rsidRPr="000B3982">
        <w:rPr>
          <w:rFonts w:ascii="Sylfaen" w:hAnsi="Sylfaen" w:cs="Sylfaen"/>
          <w:b/>
          <w:sz w:val="28"/>
          <w:szCs w:val="28"/>
          <w:lang w:val="en-US"/>
        </w:rPr>
        <w:t>ԼԵՎՈՆ ԵՓՐԵՄՅԱՆ</w:t>
      </w:r>
      <w:r w:rsidRPr="000B3982">
        <w:rPr>
          <w:b/>
          <w:sz w:val="28"/>
          <w:szCs w:val="28"/>
          <w:lang w:val="en-US"/>
        </w:rPr>
        <w:t xml:space="preserve"> </w:t>
      </w:r>
    </w:p>
    <w:p w:rsidR="00DE6C93" w:rsidRDefault="00BC77AA" w:rsidP="00BC77AA">
      <w:pPr>
        <w:pStyle w:val="a3"/>
        <w:shd w:val="clear" w:color="auto" w:fill="FFFFFF"/>
        <w:spacing w:before="0" w:beforeAutospacing="0" w:after="0" w:afterAutospacing="0"/>
        <w:rPr>
          <w:b/>
          <w:lang w:val="en-US"/>
        </w:rPr>
      </w:pPr>
      <w:r>
        <w:rPr>
          <w:b/>
          <w:sz w:val="28"/>
          <w:szCs w:val="28"/>
          <w:lang w:val="hy-AM"/>
        </w:rPr>
        <w:t>ՄԵՆԹՈՐ</w:t>
      </w:r>
      <w:r w:rsidR="00DE6C93" w:rsidRPr="00E7289F">
        <w:rPr>
          <w:rFonts w:ascii="Sylfaen" w:hAnsi="Sylfaen" w:cs="Sylfaen"/>
          <w:b/>
          <w:sz w:val="28"/>
          <w:szCs w:val="28"/>
        </w:rPr>
        <w:t>՝</w:t>
      </w:r>
      <w:r w:rsidR="00DE6C93" w:rsidRPr="00E7289F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hy-AM"/>
        </w:rPr>
        <w:t>Դալլաքյան Ա․Վ,</w:t>
      </w:r>
    </w:p>
    <w:p w:rsidR="00DE6C93" w:rsidRDefault="00DE6C93" w:rsidP="00DE6C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lang w:val="en-US"/>
        </w:rPr>
      </w:pPr>
    </w:p>
    <w:p w:rsidR="00DE6C93" w:rsidRDefault="00DE6C93" w:rsidP="00DE6C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lang w:val="en-US"/>
        </w:rPr>
      </w:pPr>
    </w:p>
    <w:p w:rsidR="00DE6C93" w:rsidRDefault="00DE6C93" w:rsidP="00DE6C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lang w:val="en-US"/>
        </w:rPr>
      </w:pPr>
    </w:p>
    <w:p w:rsidR="00DE6C93" w:rsidRDefault="00DE6C93" w:rsidP="00DE6C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lang w:val="en-US"/>
        </w:rPr>
      </w:pPr>
    </w:p>
    <w:p w:rsidR="00DE6C93" w:rsidRDefault="00DE6C93" w:rsidP="00DE6C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lang w:val="en-US"/>
        </w:rPr>
      </w:pPr>
    </w:p>
    <w:p w:rsidR="00DE6C93" w:rsidRDefault="00DE6C93" w:rsidP="00DE6C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lang w:val="en-US"/>
        </w:rPr>
      </w:pPr>
    </w:p>
    <w:p w:rsidR="00DE6C93" w:rsidRDefault="00DE6C93" w:rsidP="00DE6C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lang w:val="en-US"/>
        </w:rPr>
      </w:pPr>
    </w:p>
    <w:p w:rsidR="00DE6C93" w:rsidRDefault="00DE6C93" w:rsidP="00DE6C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lang w:val="en-US"/>
        </w:rPr>
      </w:pPr>
    </w:p>
    <w:p w:rsidR="00DE6C93" w:rsidRDefault="000B3982" w:rsidP="000B3982">
      <w:pPr>
        <w:pStyle w:val="a3"/>
        <w:shd w:val="clear" w:color="auto" w:fill="FFFFFF"/>
        <w:spacing w:before="0" w:beforeAutospacing="0" w:after="0" w:afterAutospacing="0"/>
        <w:rPr>
          <w:b/>
          <w:lang w:val="en-US"/>
        </w:rPr>
      </w:pPr>
      <w:r>
        <w:rPr>
          <w:b/>
          <w:lang w:val="en-US"/>
        </w:rPr>
        <w:lastRenderedPageBreak/>
        <w:t xml:space="preserve">                                                               </w:t>
      </w:r>
      <w:r w:rsidR="004A29AB">
        <w:rPr>
          <w:b/>
          <w:lang w:val="en-US"/>
        </w:rPr>
        <w:t>2022</w:t>
      </w:r>
    </w:p>
    <w:p w:rsidR="004A29AB" w:rsidRDefault="004A29AB" w:rsidP="00DE6C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lang w:val="en-US"/>
        </w:rPr>
      </w:pPr>
    </w:p>
    <w:p w:rsidR="004A29AB" w:rsidRDefault="004A29AB" w:rsidP="00DE6C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lang w:val="en-US"/>
        </w:rPr>
      </w:pPr>
    </w:p>
    <w:p w:rsidR="004A29AB" w:rsidRPr="00DE6C93" w:rsidRDefault="004A29AB" w:rsidP="00DE6C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lang w:val="en-US"/>
        </w:rPr>
      </w:pPr>
    </w:p>
    <w:p w:rsidR="00FD7258" w:rsidRDefault="00FD7258" w:rsidP="00FD7258">
      <w:pPr>
        <w:jc w:val="center"/>
        <w:rPr>
          <w:rFonts w:ascii="Sylfaen" w:eastAsia="Times New Roman" w:hAnsi="Sylfaen" w:cs="Times New Roman"/>
          <w:b/>
          <w:bCs/>
          <w:lang w:val="hy-AM"/>
        </w:rPr>
      </w:pPr>
      <w:r>
        <w:rPr>
          <w:rFonts w:ascii="Sylfaen" w:eastAsia="Times New Roman" w:hAnsi="Sylfaen" w:cs="Times New Roman"/>
          <w:b/>
          <w:bCs/>
          <w:lang w:val="hy-AM"/>
        </w:rPr>
        <w:t>ԴԱՍԻ ՊԼԱՆ</w:t>
      </w:r>
    </w:p>
    <w:p w:rsidR="00FD7258" w:rsidRDefault="00FD7258" w:rsidP="00FD7258">
      <w:pPr>
        <w:rPr>
          <w:rFonts w:ascii="Sylfaen" w:eastAsia="Times New Roman" w:hAnsi="Sylfaen" w:cs="Times New Roman"/>
          <w:bCs/>
          <w:lang w:val="hy-AM"/>
        </w:rPr>
      </w:pPr>
      <w:r>
        <w:rPr>
          <w:rFonts w:ascii="Sylfaen" w:eastAsia="Times New Roman" w:hAnsi="Sylfaen" w:cs="Times New Roman"/>
          <w:bCs/>
          <w:lang w:val="hy-AM"/>
        </w:rPr>
        <w:t>Ուսուցիչ Եփրեմյան Լ</w:t>
      </w:r>
    </w:p>
    <w:p w:rsidR="00FD7258" w:rsidRDefault="00FD7258" w:rsidP="00FD7258">
      <w:pPr>
        <w:jc w:val="right"/>
        <w:rPr>
          <w:rFonts w:ascii="Sylfaen" w:eastAsia="Times New Roman" w:hAnsi="Sylfaen" w:cs="Times New Roman"/>
          <w:lang w:val="hy-AM"/>
        </w:rPr>
      </w:pPr>
    </w:p>
    <w:tbl>
      <w:tblPr>
        <w:tblW w:w="9811" w:type="dxa"/>
        <w:tblLook w:val="04A0" w:firstRow="1" w:lastRow="0" w:firstColumn="1" w:lastColumn="0" w:noHBand="0" w:noVBand="1"/>
      </w:tblPr>
      <w:tblGrid>
        <w:gridCol w:w="2530"/>
        <w:gridCol w:w="4936"/>
        <w:gridCol w:w="2345"/>
      </w:tblGrid>
      <w:tr w:rsidR="00FD7258" w:rsidTr="00FD7258">
        <w:trPr>
          <w:trHeight w:val="305"/>
        </w:trPr>
        <w:tc>
          <w:tcPr>
            <w:tcW w:w="9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FD7258" w:rsidRDefault="00FD7258">
            <w:pPr>
              <w:spacing w:line="252" w:lineRule="auto"/>
              <w:rPr>
                <w:rFonts w:ascii="Sylfaen" w:eastAsia="Times New Roman" w:hAnsi="Sylfaen" w:cs="Times New Roman"/>
                <w:lang w:val="en-US"/>
              </w:rPr>
            </w:pPr>
            <w:r>
              <w:rPr>
                <w:rFonts w:ascii="Sylfaen" w:eastAsia="Times New Roman" w:hAnsi="Sylfaen" w:cs="Times New Roman"/>
                <w:b/>
                <w:lang w:val="hy-AM"/>
              </w:rPr>
              <w:t>Առարկա</w:t>
            </w:r>
            <w:r>
              <w:rPr>
                <w:rFonts w:ascii="Sylfaen" w:eastAsia="Times New Roman" w:hAnsi="Sylfaen" w:cs="Times New Roman"/>
              </w:rPr>
              <w:t xml:space="preserve">՝ </w:t>
            </w:r>
            <w:proofErr w:type="spellStart"/>
            <w:r>
              <w:rPr>
                <w:rFonts w:ascii="Sylfaen" w:eastAsia="Times New Roman" w:hAnsi="Sylfaen" w:cs="Times New Roman"/>
              </w:rPr>
              <w:t>Նախնական</w:t>
            </w:r>
            <w:proofErr w:type="spellEnd"/>
            <w:r>
              <w:rPr>
                <w:rFonts w:ascii="Sylfaen" w:eastAsia="Times New Roman" w:hAnsi="Sylfaen" w:cs="Times New Roman"/>
              </w:rPr>
              <w:t xml:space="preserve"> </w:t>
            </w:r>
            <w:proofErr w:type="spellStart"/>
            <w:r>
              <w:rPr>
                <w:rFonts w:ascii="Sylfaen" w:eastAsia="Times New Roman" w:hAnsi="Sylfaen" w:cs="Times New Roman"/>
              </w:rPr>
              <w:t>զինվորական</w:t>
            </w:r>
            <w:proofErr w:type="spellEnd"/>
            <w:r>
              <w:rPr>
                <w:rFonts w:ascii="Sylfaen" w:eastAsia="Times New Roman" w:hAnsi="Sylfaen" w:cs="Times New Roman"/>
              </w:rPr>
              <w:t xml:space="preserve"> </w:t>
            </w:r>
            <w:proofErr w:type="spellStart"/>
            <w:r>
              <w:rPr>
                <w:rFonts w:ascii="Sylfaen" w:eastAsia="Times New Roman" w:hAnsi="Sylfaen" w:cs="Times New Roman"/>
              </w:rPr>
              <w:t>պատրաստություն</w:t>
            </w:r>
            <w:proofErr w:type="spellEnd"/>
          </w:p>
        </w:tc>
      </w:tr>
      <w:tr w:rsidR="00FD7258" w:rsidTr="00FD7258">
        <w:trPr>
          <w:trHeight w:val="305"/>
        </w:trPr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FD7258" w:rsidRDefault="00FD7258">
            <w:pPr>
              <w:spacing w:line="252" w:lineRule="auto"/>
              <w:rPr>
                <w:rFonts w:ascii="Sylfaen" w:eastAsia="Times New Roman" w:hAnsi="Sylfaen" w:cs="Times New Roman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lang w:val="hy-AM"/>
              </w:rPr>
              <w:t>Դասարան</w:t>
            </w:r>
            <w:r>
              <w:rPr>
                <w:rFonts w:ascii="Sylfaen" w:eastAsia="Times New Roman" w:hAnsi="Sylfaen" w:cs="Times New Roman"/>
                <w:b/>
              </w:rPr>
              <w:t>`</w:t>
            </w:r>
            <w:r>
              <w:rPr>
                <w:rFonts w:ascii="Sylfaen" w:eastAsia="Times New Roman" w:hAnsi="Sylfaen" w:cs="Times New Roman"/>
                <w:b/>
                <w:lang w:val="hy-AM"/>
              </w:rPr>
              <w:t>9</w:t>
            </w:r>
            <w:r>
              <w:rPr>
                <w:rFonts w:ascii="Sylfaen" w:eastAsia="Times New Roman" w:hAnsi="Sylfaen" w:cs="Times New Roman"/>
                <w:lang w:val="hy-AM"/>
              </w:rPr>
              <w:t>- րդ</w:t>
            </w:r>
          </w:p>
        </w:tc>
        <w:tc>
          <w:tcPr>
            <w:tcW w:w="7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FD7258" w:rsidRDefault="00FD7258">
            <w:pPr>
              <w:spacing w:line="252" w:lineRule="auto"/>
              <w:jc w:val="both"/>
              <w:rPr>
                <w:rFonts w:ascii="Sylfaen" w:eastAsia="Times New Roman" w:hAnsi="Sylfaen" w:cs="Times New Roman"/>
                <w:lang w:val="hy-AM"/>
              </w:rPr>
            </w:pPr>
            <w:proofErr w:type="spellStart"/>
            <w:r>
              <w:rPr>
                <w:rFonts w:ascii="Sylfaen" w:eastAsia="Times New Roman" w:hAnsi="Sylfaen" w:cs="Times New Roman"/>
                <w:b/>
              </w:rPr>
              <w:t>Ուստարի</w:t>
            </w:r>
            <w:proofErr w:type="spellEnd"/>
            <w:r>
              <w:rPr>
                <w:rFonts w:ascii="Sylfaen" w:eastAsia="Times New Roman" w:hAnsi="Sylfaen" w:cs="Times New Roman"/>
                <w:b/>
              </w:rPr>
              <w:t xml:space="preserve"> 2022-2023</w:t>
            </w:r>
          </w:p>
        </w:tc>
      </w:tr>
      <w:tr w:rsidR="00FD7258" w:rsidTr="00FD7258">
        <w:trPr>
          <w:trHeight w:val="302"/>
        </w:trPr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FD7258" w:rsidRDefault="00FD7258">
            <w:pPr>
              <w:spacing w:line="252" w:lineRule="auto"/>
              <w:jc w:val="both"/>
              <w:rPr>
                <w:rFonts w:ascii="Sylfaen" w:eastAsia="Times New Roman" w:hAnsi="Sylfaen" w:cs="Times New Roman"/>
                <w:b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lang w:val="hy-AM"/>
              </w:rPr>
              <w:t>Բաժին</w:t>
            </w:r>
          </w:p>
        </w:tc>
        <w:tc>
          <w:tcPr>
            <w:tcW w:w="7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D7258" w:rsidRDefault="00FD7258">
            <w:pPr>
              <w:spacing w:line="252" w:lineRule="auto"/>
              <w:rPr>
                <w:rFonts w:ascii="Sylfaen" w:eastAsia="Times New Roman" w:hAnsi="Sylfaen" w:cs="Times New Roman"/>
                <w:b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lang w:val="hy-AM"/>
              </w:rPr>
              <w:t>Կանոնադրոքւթյաուն</w:t>
            </w:r>
          </w:p>
        </w:tc>
      </w:tr>
      <w:tr w:rsidR="00FD7258" w:rsidTr="00FD7258">
        <w:trPr>
          <w:trHeight w:val="302"/>
        </w:trPr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FD7258" w:rsidRDefault="00FD7258">
            <w:pPr>
              <w:spacing w:line="252" w:lineRule="auto"/>
              <w:jc w:val="both"/>
              <w:rPr>
                <w:rFonts w:ascii="Sylfaen" w:eastAsia="Times New Roman" w:hAnsi="Sylfaen" w:cs="Times New Roman"/>
                <w:b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lang w:val="hy-AM"/>
              </w:rPr>
              <w:t>Թեմա</w:t>
            </w:r>
          </w:p>
        </w:tc>
        <w:tc>
          <w:tcPr>
            <w:tcW w:w="7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D7258" w:rsidRDefault="00FD7258">
            <w:pPr>
              <w:spacing w:line="252" w:lineRule="auto"/>
              <w:rPr>
                <w:rFonts w:ascii="Sylfaen" w:eastAsia="Times New Roman" w:hAnsi="Sylfaen" w:cs="Times New Roman"/>
                <w:b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lang w:val="hy-AM"/>
              </w:rPr>
              <w:t>Զինվորին տրվող  խրախուսանքները</w:t>
            </w:r>
          </w:p>
        </w:tc>
      </w:tr>
      <w:tr w:rsidR="00FD7258" w:rsidTr="00FD7258">
        <w:trPr>
          <w:trHeight w:val="1605"/>
        </w:trPr>
        <w:tc>
          <w:tcPr>
            <w:tcW w:w="253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D7258" w:rsidRDefault="00FD7258">
            <w:pPr>
              <w:spacing w:line="252" w:lineRule="auto"/>
              <w:rPr>
                <w:rFonts w:ascii="Sylfaen" w:eastAsia="Times New Roman" w:hAnsi="Sylfaen" w:cs="Times New Roman"/>
                <w:bCs/>
                <w:lang w:val="hy-AM"/>
              </w:rPr>
            </w:pPr>
            <w:r>
              <w:rPr>
                <w:rFonts w:ascii="Sylfaen" w:eastAsia="Times New Roman" w:hAnsi="Sylfaen" w:cs="Times New Roman"/>
                <w:lang w:val="hy-AM"/>
              </w:rPr>
              <w:t xml:space="preserve">Բաժնի </w:t>
            </w:r>
            <w:r>
              <w:rPr>
                <w:rFonts w:ascii="Sylfaen" w:eastAsia="Times New Roman" w:hAnsi="Sylfaen" w:cs="Times New Roman"/>
              </w:rPr>
              <w:t xml:space="preserve"> </w:t>
            </w:r>
            <w:proofErr w:type="spellStart"/>
            <w:r>
              <w:rPr>
                <w:rFonts w:ascii="Sylfaen" w:eastAsia="Times New Roman" w:hAnsi="Sylfaen" w:cs="Times New Roman"/>
              </w:rPr>
              <w:t>նպատակը</w:t>
            </w:r>
            <w:proofErr w:type="spellEnd"/>
          </w:p>
        </w:tc>
        <w:tc>
          <w:tcPr>
            <w:tcW w:w="72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FD7258" w:rsidRDefault="00FD7258">
            <w:pPr>
              <w:spacing w:line="252" w:lineRule="auto"/>
              <w:rPr>
                <w:rFonts w:ascii="Sylfaen" w:eastAsia="Times New Roman" w:hAnsi="Sylfaen" w:cs="Times New Roman"/>
                <w:bCs/>
                <w:lang w:val="hy-AM"/>
              </w:rPr>
            </w:pPr>
            <w:r>
              <w:rPr>
                <w:rFonts w:ascii="Sylfaen" w:eastAsia="Times New Roman" w:hAnsi="Sylfaen" w:cs="Times New Roman"/>
                <w:bCs/>
                <w:lang w:val="hy-AM"/>
              </w:rPr>
              <w:t>Իմանալ զինվորական պատասխանատվության տեսակները, կարգապահական, նյութական , քաղաքացիական , քրեական և վարչական; Զորամասի շրջօրյա վերակարգ։ Նշանակությունը կազմը։ Վաշտի օրապահի պատասխանատվությունները։ Օրապահի պարտականություններիկատարման տեղի կահավորումը։</w:t>
            </w:r>
          </w:p>
        </w:tc>
      </w:tr>
      <w:tr w:rsidR="00FD7258" w:rsidRPr="005F17F1" w:rsidTr="00FD7258">
        <w:trPr>
          <w:trHeight w:val="1751"/>
        </w:trPr>
        <w:tc>
          <w:tcPr>
            <w:tcW w:w="253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FFFFFF" w:themeFill="background1"/>
            <w:hideMark/>
          </w:tcPr>
          <w:p w:rsidR="00FD7258" w:rsidRDefault="00FD7258">
            <w:pPr>
              <w:spacing w:line="252" w:lineRule="auto"/>
              <w:rPr>
                <w:rFonts w:ascii="Sylfaen" w:eastAsia="Times New Roman" w:hAnsi="Sylfaen" w:cs="Times New Roman"/>
                <w:bCs/>
                <w:lang w:val="hy-AM"/>
              </w:rPr>
            </w:pPr>
            <w:r>
              <w:rPr>
                <w:rFonts w:ascii="Sylfaen" w:eastAsia="Times New Roman" w:hAnsi="Sylfaen" w:cs="Times New Roman"/>
                <w:lang w:val="hy-AM"/>
              </w:rPr>
              <w:t>Դասի նպատակը</w:t>
            </w:r>
          </w:p>
        </w:tc>
        <w:tc>
          <w:tcPr>
            <w:tcW w:w="72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 w:themeFill="background1"/>
            <w:hideMark/>
          </w:tcPr>
          <w:p w:rsidR="00FD7258" w:rsidRDefault="00FD7258" w:rsidP="00FD7258">
            <w:pPr>
              <w:pStyle w:val="a7"/>
              <w:numPr>
                <w:ilvl w:val="0"/>
                <w:numId w:val="11"/>
              </w:numPr>
              <w:spacing w:after="160" w:line="252" w:lineRule="auto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Սովորողներին գիտելիքներ տալ զինվորական կարգապահություն էության , նրա նշանակության մասին</w:t>
            </w:r>
          </w:p>
          <w:p w:rsidR="00FD7258" w:rsidRDefault="00FD7258" w:rsidP="00FD7258">
            <w:pPr>
              <w:pStyle w:val="a7"/>
              <w:numPr>
                <w:ilvl w:val="0"/>
                <w:numId w:val="11"/>
              </w:numPr>
              <w:spacing w:after="160" w:line="252" w:lineRule="auto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 xml:space="preserve">Բացատրել զինվորական ծառայությություններին  տրվող խրախուսանքների կարգի մասին </w:t>
            </w:r>
          </w:p>
          <w:p w:rsidR="00FD7258" w:rsidRDefault="00FD7258" w:rsidP="00FD7258">
            <w:pPr>
              <w:pStyle w:val="a7"/>
              <w:numPr>
                <w:ilvl w:val="0"/>
                <w:numId w:val="11"/>
              </w:numPr>
              <w:spacing w:after="160" w:line="252" w:lineRule="auto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Ցույց տալ կարգապահական տույժեր դաստիարակչական նշանակությունը։</w:t>
            </w:r>
          </w:p>
        </w:tc>
      </w:tr>
      <w:tr w:rsidR="00FD7258" w:rsidTr="00FD7258">
        <w:trPr>
          <w:trHeight w:val="73"/>
        </w:trPr>
        <w:tc>
          <w:tcPr>
            <w:tcW w:w="2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FD7258" w:rsidRDefault="00FD7258">
            <w:pPr>
              <w:spacing w:line="256" w:lineRule="auto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Արժեվորում</w:t>
            </w:r>
          </w:p>
        </w:tc>
        <w:tc>
          <w:tcPr>
            <w:tcW w:w="728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FD7258" w:rsidRDefault="00FD7258">
            <w:pPr>
              <w:spacing w:line="252" w:lineRule="auto"/>
              <w:rPr>
                <w:rFonts w:ascii="Sylfaen" w:hAnsi="Sylfaen"/>
                <w:b/>
                <w:bCs/>
                <w:lang w:val="hy-AM"/>
              </w:rPr>
            </w:pPr>
            <w:r>
              <w:rPr>
                <w:rFonts w:ascii="Sylfaen" w:hAnsi="Sylfaen"/>
                <w:b/>
                <w:bCs/>
                <w:lang w:val="hy-AM"/>
              </w:rPr>
              <w:t>ԼԵԶՎԱԿԱՆ ԳՐԱԳԻՏՈՒԹՅԱՆ ԿԱՐՈՂՈՒՆԱԿՈՒԹՅՈՒՆ</w:t>
            </w:r>
          </w:p>
          <w:p w:rsidR="00FD7258" w:rsidRDefault="00FD7258">
            <w:pPr>
              <w:spacing w:line="252" w:lineRule="auto"/>
              <w:rPr>
                <w:rFonts w:ascii="Sylfaen" w:hAnsi="Sylfaen"/>
                <w:b/>
                <w:bCs/>
                <w:lang w:val="hy-AM"/>
              </w:rPr>
            </w:pPr>
            <w:r>
              <w:rPr>
                <w:rFonts w:ascii="Sylfaen" w:hAnsi="Sylfaen"/>
                <w:b/>
                <w:bCs/>
                <w:lang w:val="hy-AM"/>
              </w:rPr>
              <w:t>ՍՈՎՈՐԵԼ ՍՈՎՈՐԵԼՈՒ ԿԱՐՈՂՈՒՆԱԿՈՒԹՅՈՒՆ</w:t>
            </w:r>
          </w:p>
          <w:p w:rsidR="00FD7258" w:rsidRDefault="00FD7258">
            <w:pPr>
              <w:spacing w:line="252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b/>
                <w:bCs/>
                <w:lang w:val="hy-AM"/>
              </w:rPr>
              <w:t>Ի</w:t>
            </w:r>
            <w:r>
              <w:rPr>
                <w:rFonts w:ascii="Sylfaen" w:hAnsi="Sylfaen"/>
                <w:b/>
                <w:bCs/>
              </w:rPr>
              <w:t>ՆՔՆԱՃԱՆԱՉՈՂԱԿԱՆ ԵՎ ՍՈՑԻԱԼԱԿԱՆ ԿԱՐՈՂՈՒԹՅՈՒՆ</w:t>
            </w:r>
          </w:p>
        </w:tc>
      </w:tr>
      <w:tr w:rsidR="00FD7258" w:rsidRPr="005F17F1" w:rsidTr="00FD7258">
        <w:trPr>
          <w:trHeight w:val="2151"/>
        </w:trPr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FD7258" w:rsidRDefault="00FD7258">
            <w:pPr>
              <w:spacing w:line="252" w:lineRule="auto"/>
              <w:jc w:val="both"/>
              <w:rPr>
                <w:rFonts w:ascii="Sylfaen" w:eastAsia="Times New Roman" w:hAnsi="Sylfaen" w:cs="Times New Roman"/>
                <w:lang w:val="en-US"/>
              </w:rPr>
            </w:pPr>
            <w:proofErr w:type="spellStart"/>
            <w:r>
              <w:rPr>
                <w:rFonts w:ascii="Sylfaen" w:eastAsia="Times New Roman" w:hAnsi="Sylfaen" w:cs="Times New Roman"/>
              </w:rPr>
              <w:t>Վերջնարդյունքներ</w:t>
            </w:r>
            <w:proofErr w:type="spellEnd"/>
          </w:p>
        </w:tc>
        <w:tc>
          <w:tcPr>
            <w:tcW w:w="7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D7258" w:rsidRDefault="00FD7258">
            <w:pPr>
              <w:spacing w:line="252" w:lineRule="auto"/>
              <w:rPr>
                <w:rFonts w:ascii="Sylfaen" w:eastAsia="NSimSun" w:hAnsi="Sylfaen" w:cs="Lucida Sans"/>
                <w:lang w:val="hy-AM"/>
              </w:rPr>
            </w:pPr>
            <w:r>
              <w:rPr>
                <w:rFonts w:ascii="Sylfaen" w:hAnsi="Sylfaen"/>
                <w:lang w:val="hy-AM"/>
              </w:rPr>
              <w:t>Զինվորական կարգապահության էությունը, նրա նշանակությունը և անհրաժեշտությունը զինծառայության ընթացքում,</w:t>
            </w:r>
          </w:p>
          <w:p w:rsidR="00FD7258" w:rsidRDefault="00FD7258">
            <w:pPr>
              <w:spacing w:line="252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Գիտակցի զինվորական կարգապահության դեչը ստորաբաժանումների համախմբման և մարտական հնարավորությունների բազմապատկման գործում։</w:t>
            </w:r>
          </w:p>
          <w:p w:rsidR="00FD7258" w:rsidRDefault="00FD7258">
            <w:pPr>
              <w:spacing w:line="252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Իմանա խրախուսանքների և կարգապահական տուժերի մասին</w:t>
            </w:r>
          </w:p>
          <w:p w:rsidR="00FD7258" w:rsidRDefault="00FD7258">
            <w:pPr>
              <w:spacing w:line="252" w:lineRule="auto"/>
              <w:textAlignment w:val="baseline"/>
              <w:rPr>
                <w:rFonts w:ascii="Sylfaen" w:eastAsia="Times New Roman" w:hAnsi="Sylfaen" w:cs="Times New Roman"/>
                <w:lang w:val="hy-AM"/>
              </w:rPr>
            </w:pPr>
          </w:p>
        </w:tc>
      </w:tr>
      <w:tr w:rsidR="00FD7258" w:rsidRPr="005F17F1" w:rsidTr="00FD7258">
        <w:trPr>
          <w:trHeight w:val="1158"/>
        </w:trPr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FD7258" w:rsidRDefault="00FD7258">
            <w:pPr>
              <w:spacing w:line="252" w:lineRule="auto"/>
              <w:rPr>
                <w:rFonts w:ascii="Sylfaen" w:eastAsia="Times New Roman" w:hAnsi="Sylfaen" w:cs="Times New Roman"/>
                <w:lang w:val="en-US"/>
              </w:rPr>
            </w:pPr>
            <w:proofErr w:type="spellStart"/>
            <w:r>
              <w:rPr>
                <w:rFonts w:ascii="Sylfaen" w:eastAsia="Times New Roman" w:hAnsi="Sylfaen" w:cs="Times New Roman"/>
              </w:rPr>
              <w:t>Ընդհանրական</w:t>
            </w:r>
            <w:proofErr w:type="spellEnd"/>
            <w:r>
              <w:rPr>
                <w:rFonts w:ascii="Sylfaen" w:eastAsia="Times New Roman" w:hAnsi="Sylfaen" w:cs="Times New Roman"/>
              </w:rPr>
              <w:t xml:space="preserve"> </w:t>
            </w:r>
            <w:proofErr w:type="spellStart"/>
            <w:r>
              <w:rPr>
                <w:rFonts w:ascii="Sylfaen" w:eastAsia="Times New Roman" w:hAnsi="Sylfaen" w:cs="Times New Roman"/>
              </w:rPr>
              <w:t>խաչվող</w:t>
            </w:r>
            <w:proofErr w:type="spellEnd"/>
            <w:r>
              <w:rPr>
                <w:rFonts w:ascii="Sylfaen" w:eastAsia="Times New Roman" w:hAnsi="Sylfaen" w:cs="Times New Roman"/>
              </w:rPr>
              <w:t xml:space="preserve"> </w:t>
            </w:r>
            <w:proofErr w:type="spellStart"/>
            <w:r>
              <w:rPr>
                <w:rFonts w:ascii="Sylfaen" w:eastAsia="Times New Roman" w:hAnsi="Sylfaen" w:cs="Times New Roman"/>
              </w:rPr>
              <w:t>հասկացությունները</w:t>
            </w:r>
            <w:proofErr w:type="spellEnd"/>
            <w:r>
              <w:rPr>
                <w:rFonts w:ascii="Sylfaen" w:eastAsia="Times New Roman" w:hAnsi="Sylfaen" w:cs="Times New Roman"/>
              </w:rPr>
              <w:t>:</w:t>
            </w:r>
          </w:p>
        </w:tc>
        <w:tc>
          <w:tcPr>
            <w:tcW w:w="7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FD7258" w:rsidRDefault="00FD7258" w:rsidP="00FD7258">
            <w:pPr>
              <w:pStyle w:val="11"/>
              <w:widowControl w:val="0"/>
              <w:numPr>
                <w:ilvl w:val="0"/>
                <w:numId w:val="12"/>
              </w:numPr>
              <w:spacing w:line="360" w:lineRule="auto"/>
              <w:rPr>
                <w:rFonts w:ascii="GHEA Grapalat" w:eastAsia="GHEA Grapalat" w:hAnsi="GHEA Grapalat" w:cs="GHEA Grapalat"/>
                <w:b/>
                <w:color w:val="000000"/>
                <w:lang w:val="en-US" w:eastAsia="en-US"/>
              </w:rPr>
            </w:pPr>
            <w:proofErr w:type="spellStart"/>
            <w:r>
              <w:rPr>
                <w:rFonts w:ascii="GHEA Grapalat" w:eastAsia="GHEA Grapalat" w:hAnsi="GHEA Grapalat" w:cs="GHEA Grapalat"/>
                <w:color w:val="000000"/>
                <w:lang w:eastAsia="en-US"/>
              </w:rPr>
              <w:t>Կանոնակադրություն</w:t>
            </w:r>
            <w:proofErr w:type="spellEnd"/>
            <w:r>
              <w:rPr>
                <w:rFonts w:ascii="GHEA Grapalat" w:eastAsia="GHEA Grapalat" w:hAnsi="GHEA Grapalat" w:cs="GHEA Grapalat"/>
                <w:color w:val="000000"/>
                <w:lang w:val="en-US" w:eastAsia="en-US"/>
              </w:rPr>
              <w:t xml:space="preserve">, </w:t>
            </w:r>
            <w:proofErr w:type="spellStart"/>
            <w:r>
              <w:rPr>
                <w:rFonts w:ascii="GHEA Grapalat" w:eastAsia="GHEA Grapalat" w:hAnsi="GHEA Grapalat" w:cs="GHEA Grapalat"/>
                <w:b/>
                <w:color w:val="000000"/>
                <w:lang w:eastAsia="en-US"/>
              </w:rPr>
              <w:t>կանոնադրական</w:t>
            </w:r>
            <w:proofErr w:type="spellEnd"/>
            <w:r>
              <w:rPr>
                <w:rFonts w:ascii="GHEA Grapalat" w:eastAsia="GHEA Grapalat" w:hAnsi="GHEA Grapalat" w:cs="GHEA Grapalat"/>
                <w:b/>
                <w:color w:val="000000"/>
                <w:lang w:val="en-US" w:eastAsia="en-US"/>
              </w:rPr>
              <w:t xml:space="preserve"> </w:t>
            </w:r>
            <w:proofErr w:type="spellStart"/>
            <w:r>
              <w:rPr>
                <w:rFonts w:ascii="GHEA Grapalat" w:eastAsia="GHEA Grapalat" w:hAnsi="GHEA Grapalat" w:cs="GHEA Grapalat"/>
                <w:b/>
                <w:color w:val="000000"/>
                <w:lang w:eastAsia="en-US"/>
              </w:rPr>
              <w:t>նորմ</w:t>
            </w:r>
            <w:proofErr w:type="spellEnd"/>
            <w:r>
              <w:rPr>
                <w:rFonts w:ascii="GHEA Grapalat" w:eastAsia="GHEA Grapalat" w:hAnsi="GHEA Grapalat" w:cs="GHEA Grapalat"/>
                <w:b/>
                <w:color w:val="000000"/>
                <w:lang w:val="en-US" w:eastAsia="en-US"/>
              </w:rPr>
              <w:t>,</w:t>
            </w:r>
            <w:r>
              <w:rPr>
                <w:rFonts w:ascii="GHEA Grapalat" w:eastAsia="GHEA Grapalat" w:hAnsi="GHEA Grapalat" w:cs="GHEA Grapalat"/>
                <w:b/>
                <w:color w:val="000000"/>
                <w:lang w:val="hy-AM" w:eastAsia="en-US"/>
              </w:rPr>
              <w:t xml:space="preserve"> </w:t>
            </w:r>
            <w:proofErr w:type="spellStart"/>
            <w:r>
              <w:rPr>
                <w:rFonts w:ascii="GHEA Grapalat" w:eastAsia="GHEA Grapalat" w:hAnsi="GHEA Grapalat" w:cs="GHEA Grapalat"/>
                <w:b/>
                <w:color w:val="000000"/>
                <w:lang w:eastAsia="en-US"/>
              </w:rPr>
              <w:t>Իրավունքներ</w:t>
            </w:r>
            <w:proofErr w:type="spellEnd"/>
            <w:r>
              <w:rPr>
                <w:rFonts w:ascii="GHEA Grapalat" w:eastAsia="GHEA Grapalat" w:hAnsi="GHEA Grapalat" w:cs="GHEA Grapalat"/>
                <w:b/>
                <w:color w:val="000000"/>
                <w:lang w:val="en-US" w:eastAsia="en-US"/>
              </w:rPr>
              <w:t xml:space="preserve"> </w:t>
            </w:r>
            <w:r>
              <w:rPr>
                <w:rFonts w:ascii="GHEA Grapalat" w:eastAsia="GHEA Grapalat" w:hAnsi="GHEA Grapalat" w:cs="GHEA Grapalat"/>
                <w:b/>
                <w:color w:val="000000"/>
                <w:lang w:eastAsia="en-US"/>
              </w:rPr>
              <w:t>և</w:t>
            </w:r>
            <w:r>
              <w:rPr>
                <w:rFonts w:ascii="GHEA Grapalat" w:eastAsia="GHEA Grapalat" w:hAnsi="GHEA Grapalat" w:cs="GHEA Grapalat"/>
                <w:b/>
                <w:color w:val="000000"/>
                <w:lang w:val="en-US" w:eastAsia="en-US"/>
              </w:rPr>
              <w:t xml:space="preserve"> </w:t>
            </w:r>
            <w:proofErr w:type="spellStart"/>
            <w:r>
              <w:rPr>
                <w:rFonts w:ascii="GHEA Grapalat" w:eastAsia="GHEA Grapalat" w:hAnsi="GHEA Grapalat" w:cs="GHEA Grapalat"/>
                <w:b/>
                <w:color w:val="000000"/>
                <w:lang w:eastAsia="en-US"/>
              </w:rPr>
              <w:t>պարտականություններ</w:t>
            </w:r>
            <w:proofErr w:type="spellEnd"/>
          </w:p>
        </w:tc>
      </w:tr>
      <w:tr w:rsidR="00FD7258" w:rsidRPr="005F17F1" w:rsidTr="00FD7258">
        <w:trPr>
          <w:trHeight w:val="2411"/>
        </w:trPr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FD7258" w:rsidRDefault="00FD7258">
            <w:pPr>
              <w:spacing w:line="252" w:lineRule="auto"/>
              <w:rPr>
                <w:rFonts w:ascii="Sylfaen" w:eastAsia="Times New Roman" w:hAnsi="Sylfaen" w:cs="Times New Roman"/>
                <w:lang w:val="en-US" w:eastAsia="zh-CN"/>
              </w:rPr>
            </w:pPr>
            <w:proofErr w:type="spellStart"/>
            <w:r>
              <w:rPr>
                <w:rFonts w:ascii="Sylfaen" w:eastAsia="Times New Roman" w:hAnsi="Sylfaen" w:cs="Times New Roman"/>
              </w:rPr>
              <w:lastRenderedPageBreak/>
              <w:t>Միջառարկայական</w:t>
            </w:r>
            <w:proofErr w:type="spellEnd"/>
            <w:r>
              <w:rPr>
                <w:rFonts w:ascii="Sylfaen" w:eastAsia="Times New Roman" w:hAnsi="Sylfaen" w:cs="Times New Roman"/>
              </w:rPr>
              <w:t xml:space="preserve"> </w:t>
            </w:r>
            <w:proofErr w:type="spellStart"/>
            <w:r>
              <w:rPr>
                <w:rFonts w:ascii="Sylfaen" w:eastAsia="Times New Roman" w:hAnsi="Sylfaen" w:cs="Times New Roman"/>
              </w:rPr>
              <w:t>կապերը</w:t>
            </w:r>
            <w:proofErr w:type="spellEnd"/>
            <w:r>
              <w:rPr>
                <w:rFonts w:ascii="Sylfaen" w:eastAsia="Times New Roman" w:hAnsi="Sylfaen" w:cs="Times New Roman"/>
              </w:rPr>
              <w:t>:</w:t>
            </w:r>
          </w:p>
        </w:tc>
        <w:tc>
          <w:tcPr>
            <w:tcW w:w="7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FD7258" w:rsidRDefault="00FD7258">
            <w:pPr>
              <w:pStyle w:val="11"/>
              <w:widowControl w:val="0"/>
              <w:spacing w:after="0" w:line="360" w:lineRule="auto"/>
              <w:rPr>
                <w:rFonts w:ascii="GHEA Grapalat" w:eastAsia="GHEA Grapalat" w:hAnsi="GHEA Grapalat" w:cs="GHEA Grapalat"/>
                <w:color w:val="000000"/>
                <w:lang w:val="en-US" w:eastAsia="en-US"/>
              </w:rPr>
            </w:pPr>
            <w:proofErr w:type="spellStart"/>
            <w:r>
              <w:rPr>
                <w:rFonts w:ascii="GHEA Grapalat" w:eastAsia="GHEA Grapalat" w:hAnsi="GHEA Grapalat" w:cs="GHEA Grapalat"/>
                <w:b/>
                <w:color w:val="000000"/>
                <w:lang w:eastAsia="en-US"/>
              </w:rPr>
              <w:t>Ինֆորմատիկա</w:t>
            </w:r>
            <w:proofErr w:type="spellEnd"/>
            <w:r>
              <w:rPr>
                <w:rFonts w:ascii="GHEA Grapalat" w:eastAsia="GHEA Grapalat" w:hAnsi="GHEA Grapalat" w:cs="GHEA Grapalat"/>
                <w:b/>
                <w:color w:val="000000"/>
                <w:lang w:eastAsia="en-US"/>
              </w:rPr>
              <w:t>։</w:t>
            </w:r>
            <w:r>
              <w:rPr>
                <w:rFonts w:ascii="GHEA Grapalat" w:eastAsia="GHEA Grapalat" w:hAnsi="GHEA Grapalat" w:cs="GHEA Grapalat"/>
                <w:b/>
                <w:color w:val="000000"/>
                <w:lang w:val="en-US" w:eastAsia="en-US"/>
              </w:rPr>
              <w:t xml:space="preserve"> </w:t>
            </w:r>
            <w:proofErr w:type="spellStart"/>
            <w:r>
              <w:rPr>
                <w:rFonts w:ascii="GHEA Grapalat" w:eastAsia="GHEA Grapalat" w:hAnsi="GHEA Grapalat" w:cs="GHEA Grapalat"/>
                <w:color w:val="000000"/>
                <w:lang w:eastAsia="en-US"/>
              </w:rPr>
              <w:t>Կարողանան</w:t>
            </w:r>
            <w:proofErr w:type="spellEnd"/>
            <w:r>
              <w:rPr>
                <w:rFonts w:ascii="GHEA Grapalat" w:eastAsia="GHEA Grapalat" w:hAnsi="GHEA Grapalat" w:cs="GHEA Grapalat"/>
                <w:color w:val="000000"/>
                <w:lang w:val="en-US" w:eastAsia="en-US"/>
              </w:rPr>
              <w:t xml:space="preserve"> </w:t>
            </w:r>
            <w:proofErr w:type="spellStart"/>
            <w:r>
              <w:rPr>
                <w:rFonts w:ascii="GHEA Grapalat" w:eastAsia="GHEA Grapalat" w:hAnsi="GHEA Grapalat" w:cs="GHEA Grapalat"/>
                <w:color w:val="000000"/>
                <w:lang w:eastAsia="en-US"/>
              </w:rPr>
              <w:t>օգտվել</w:t>
            </w:r>
            <w:proofErr w:type="spellEnd"/>
            <w:r>
              <w:rPr>
                <w:rFonts w:ascii="GHEA Grapalat" w:eastAsia="GHEA Grapalat" w:hAnsi="GHEA Grapalat" w:cs="GHEA Grapalat"/>
                <w:color w:val="000000"/>
                <w:lang w:val="en-US" w:eastAsia="en-US"/>
              </w:rPr>
              <w:t xml:space="preserve"> </w:t>
            </w:r>
            <w:proofErr w:type="spellStart"/>
            <w:r>
              <w:rPr>
                <w:rFonts w:ascii="GHEA Grapalat" w:eastAsia="GHEA Grapalat" w:hAnsi="GHEA Grapalat" w:cs="GHEA Grapalat"/>
                <w:color w:val="000000"/>
                <w:lang w:eastAsia="en-US"/>
              </w:rPr>
              <w:t>համակարգչից</w:t>
            </w:r>
            <w:proofErr w:type="spellEnd"/>
            <w:r>
              <w:rPr>
                <w:rFonts w:ascii="GHEA Grapalat" w:eastAsia="GHEA Grapalat" w:hAnsi="GHEA Grapalat" w:cs="GHEA Grapalat"/>
                <w:color w:val="000000"/>
                <w:lang w:val="en-US" w:eastAsia="en-US"/>
              </w:rPr>
              <w:t xml:space="preserve"> </w:t>
            </w:r>
            <w:r>
              <w:rPr>
                <w:rFonts w:ascii="GHEA Grapalat" w:eastAsia="GHEA Grapalat" w:hAnsi="GHEA Grapalat" w:cs="GHEA Grapalat"/>
                <w:color w:val="000000"/>
                <w:lang w:eastAsia="en-US"/>
              </w:rPr>
              <w:t>և</w:t>
            </w:r>
            <w:r>
              <w:rPr>
                <w:rFonts w:ascii="GHEA Grapalat" w:eastAsia="GHEA Grapalat" w:hAnsi="GHEA Grapalat" w:cs="GHEA Grapalat"/>
                <w:color w:val="000000"/>
                <w:lang w:val="en-US" w:eastAsia="en-US"/>
              </w:rPr>
              <w:t xml:space="preserve"> </w:t>
            </w:r>
            <w:proofErr w:type="spellStart"/>
            <w:r>
              <w:rPr>
                <w:rFonts w:ascii="GHEA Grapalat" w:eastAsia="GHEA Grapalat" w:hAnsi="GHEA Grapalat" w:cs="GHEA Grapalat"/>
                <w:color w:val="000000"/>
                <w:lang w:eastAsia="en-US"/>
              </w:rPr>
              <w:t>ինտերնետի</w:t>
            </w:r>
            <w:proofErr w:type="spellEnd"/>
            <w:r>
              <w:rPr>
                <w:rFonts w:ascii="GHEA Grapalat" w:eastAsia="GHEA Grapalat" w:hAnsi="GHEA Grapalat" w:cs="GHEA Grapalat"/>
                <w:color w:val="000000"/>
                <w:lang w:val="en-US" w:eastAsia="en-US"/>
              </w:rPr>
              <w:t xml:space="preserve"> </w:t>
            </w:r>
            <w:proofErr w:type="spellStart"/>
            <w:r>
              <w:rPr>
                <w:rFonts w:ascii="GHEA Grapalat" w:eastAsia="GHEA Grapalat" w:hAnsi="GHEA Grapalat" w:cs="GHEA Grapalat"/>
                <w:color w:val="000000"/>
                <w:lang w:eastAsia="en-US"/>
              </w:rPr>
              <w:t>տեղեկատվական</w:t>
            </w:r>
            <w:proofErr w:type="spellEnd"/>
            <w:r>
              <w:rPr>
                <w:rFonts w:ascii="GHEA Grapalat" w:eastAsia="GHEA Grapalat" w:hAnsi="GHEA Grapalat" w:cs="GHEA Grapalat"/>
                <w:color w:val="000000"/>
                <w:lang w:val="en-US" w:eastAsia="en-US"/>
              </w:rPr>
              <w:t xml:space="preserve"> </w:t>
            </w:r>
            <w:proofErr w:type="spellStart"/>
            <w:r>
              <w:rPr>
                <w:rFonts w:ascii="GHEA Grapalat" w:eastAsia="GHEA Grapalat" w:hAnsi="GHEA Grapalat" w:cs="GHEA Grapalat"/>
                <w:color w:val="000000"/>
                <w:lang w:eastAsia="en-US"/>
              </w:rPr>
              <w:t>հենքերից</w:t>
            </w:r>
            <w:proofErr w:type="spellEnd"/>
            <w:r>
              <w:rPr>
                <w:rFonts w:ascii="GHEA Grapalat" w:eastAsia="GHEA Grapalat" w:hAnsi="GHEA Grapalat" w:cs="GHEA Grapalat"/>
                <w:color w:val="000000"/>
                <w:lang w:eastAsia="en-US"/>
              </w:rPr>
              <w:t>։</w:t>
            </w:r>
            <w:r>
              <w:rPr>
                <w:rFonts w:ascii="GHEA Grapalat" w:eastAsia="GHEA Grapalat" w:hAnsi="GHEA Grapalat" w:cs="GHEA Grapalat"/>
                <w:color w:val="000000"/>
                <w:lang w:val="en-US" w:eastAsia="en-US"/>
              </w:rPr>
              <w:t xml:space="preserve"> </w:t>
            </w:r>
            <w:proofErr w:type="spellStart"/>
            <w:r>
              <w:rPr>
                <w:rFonts w:ascii="GHEA Grapalat" w:eastAsia="GHEA Grapalat" w:hAnsi="GHEA Grapalat" w:cs="GHEA Grapalat"/>
                <w:color w:val="000000"/>
                <w:lang w:eastAsia="en-US"/>
              </w:rPr>
              <w:t>Կարողանան</w:t>
            </w:r>
            <w:proofErr w:type="spellEnd"/>
            <w:r>
              <w:rPr>
                <w:rFonts w:ascii="GHEA Grapalat" w:eastAsia="GHEA Grapalat" w:hAnsi="GHEA Grapalat" w:cs="GHEA Grapalat"/>
                <w:color w:val="000000"/>
                <w:lang w:val="en-US" w:eastAsia="en-US"/>
              </w:rPr>
              <w:t xml:space="preserve"> </w:t>
            </w:r>
            <w:proofErr w:type="spellStart"/>
            <w:r>
              <w:rPr>
                <w:rFonts w:ascii="GHEA Grapalat" w:eastAsia="GHEA Grapalat" w:hAnsi="GHEA Grapalat" w:cs="GHEA Grapalat"/>
                <w:color w:val="000000"/>
                <w:lang w:eastAsia="en-US"/>
              </w:rPr>
              <w:t>նյութի</w:t>
            </w:r>
            <w:proofErr w:type="spellEnd"/>
            <w:r>
              <w:rPr>
                <w:rFonts w:ascii="GHEA Grapalat" w:eastAsia="GHEA Grapalat" w:hAnsi="GHEA Grapalat" w:cs="GHEA Grapalat"/>
                <w:color w:val="000000"/>
                <w:lang w:val="en-US" w:eastAsia="en-US"/>
              </w:rPr>
              <w:t xml:space="preserve"> </w:t>
            </w:r>
            <w:proofErr w:type="spellStart"/>
            <w:r>
              <w:rPr>
                <w:rFonts w:ascii="GHEA Grapalat" w:eastAsia="GHEA Grapalat" w:hAnsi="GHEA Grapalat" w:cs="GHEA Grapalat"/>
                <w:color w:val="000000"/>
                <w:lang w:eastAsia="en-US"/>
              </w:rPr>
              <w:t>համակարգչային</w:t>
            </w:r>
            <w:proofErr w:type="spellEnd"/>
            <w:r>
              <w:rPr>
                <w:rFonts w:ascii="GHEA Grapalat" w:eastAsia="GHEA Grapalat" w:hAnsi="GHEA Grapalat" w:cs="GHEA Grapalat"/>
                <w:color w:val="000000"/>
                <w:lang w:val="en-US" w:eastAsia="en-US"/>
              </w:rPr>
              <w:t xml:space="preserve"> Power Point </w:t>
            </w:r>
            <w:proofErr w:type="spellStart"/>
            <w:r>
              <w:rPr>
                <w:rFonts w:ascii="GHEA Grapalat" w:eastAsia="GHEA Grapalat" w:hAnsi="GHEA Grapalat" w:cs="GHEA Grapalat"/>
                <w:color w:val="000000"/>
                <w:lang w:eastAsia="en-US"/>
              </w:rPr>
              <w:t>ծրագրով</w:t>
            </w:r>
            <w:proofErr w:type="spellEnd"/>
            <w:r>
              <w:rPr>
                <w:rFonts w:ascii="GHEA Grapalat" w:eastAsia="GHEA Grapalat" w:hAnsi="GHEA Grapalat" w:cs="GHEA Grapalat"/>
                <w:color w:val="000000"/>
                <w:lang w:val="en-US" w:eastAsia="en-US"/>
              </w:rPr>
              <w:t xml:space="preserve"> </w:t>
            </w:r>
            <w:proofErr w:type="spellStart"/>
            <w:r>
              <w:rPr>
                <w:rFonts w:ascii="GHEA Grapalat" w:eastAsia="GHEA Grapalat" w:hAnsi="GHEA Grapalat" w:cs="GHEA Grapalat"/>
                <w:color w:val="000000"/>
                <w:lang w:eastAsia="en-US"/>
              </w:rPr>
              <w:t>ներկայացնել</w:t>
            </w:r>
            <w:proofErr w:type="spellEnd"/>
            <w:r>
              <w:rPr>
                <w:rFonts w:ascii="GHEA Grapalat" w:eastAsia="GHEA Grapalat" w:hAnsi="GHEA Grapalat" w:cs="GHEA Grapalat"/>
                <w:color w:val="000000"/>
                <w:lang w:eastAsia="en-US"/>
              </w:rPr>
              <w:t>։</w:t>
            </w:r>
          </w:p>
          <w:p w:rsidR="00FD7258" w:rsidRDefault="00FD7258">
            <w:pPr>
              <w:pStyle w:val="11"/>
              <w:widowControl w:val="0"/>
              <w:spacing w:after="0" w:line="360" w:lineRule="auto"/>
              <w:rPr>
                <w:rFonts w:ascii="GHEA Grapalat" w:eastAsia="GHEA Grapalat" w:hAnsi="GHEA Grapalat" w:cs="GHEA Grapalat"/>
                <w:color w:val="000000"/>
                <w:lang w:val="en-US" w:eastAsia="en-US"/>
              </w:rPr>
            </w:pPr>
            <w:proofErr w:type="spellStart"/>
            <w:r>
              <w:rPr>
                <w:rFonts w:ascii="GHEA Grapalat" w:eastAsia="GHEA Grapalat" w:hAnsi="GHEA Grapalat" w:cs="GHEA Grapalat"/>
                <w:b/>
                <w:color w:val="000000"/>
                <w:lang w:eastAsia="en-US"/>
              </w:rPr>
              <w:t>Հայոց</w:t>
            </w:r>
            <w:proofErr w:type="spellEnd"/>
            <w:r>
              <w:rPr>
                <w:rFonts w:ascii="GHEA Grapalat" w:eastAsia="GHEA Grapalat" w:hAnsi="GHEA Grapalat" w:cs="GHEA Grapalat"/>
                <w:b/>
                <w:color w:val="000000"/>
                <w:lang w:val="en-US" w:eastAsia="en-US"/>
              </w:rPr>
              <w:t xml:space="preserve"> </w:t>
            </w:r>
            <w:proofErr w:type="spellStart"/>
            <w:r>
              <w:rPr>
                <w:rFonts w:ascii="GHEA Grapalat" w:eastAsia="GHEA Grapalat" w:hAnsi="GHEA Grapalat" w:cs="GHEA Grapalat"/>
                <w:b/>
                <w:color w:val="000000"/>
                <w:lang w:eastAsia="en-US"/>
              </w:rPr>
              <w:t>լեզու</w:t>
            </w:r>
            <w:proofErr w:type="spellEnd"/>
            <w:r>
              <w:rPr>
                <w:rFonts w:ascii="GHEA Grapalat" w:eastAsia="GHEA Grapalat" w:hAnsi="GHEA Grapalat" w:cs="GHEA Grapalat"/>
                <w:b/>
                <w:color w:val="000000"/>
                <w:lang w:eastAsia="en-US"/>
              </w:rPr>
              <w:t>։</w:t>
            </w:r>
            <w:r>
              <w:rPr>
                <w:rFonts w:ascii="GHEA Grapalat" w:eastAsia="GHEA Grapalat" w:hAnsi="GHEA Grapalat" w:cs="GHEA Grapalat"/>
                <w:b/>
                <w:color w:val="000000"/>
                <w:lang w:val="en-US" w:eastAsia="en-US"/>
              </w:rPr>
              <w:t xml:space="preserve"> </w:t>
            </w:r>
            <w:proofErr w:type="spellStart"/>
            <w:r>
              <w:rPr>
                <w:rFonts w:ascii="GHEA Grapalat" w:eastAsia="GHEA Grapalat" w:hAnsi="GHEA Grapalat" w:cs="GHEA Grapalat"/>
                <w:color w:val="000000"/>
                <w:lang w:eastAsia="en-US"/>
              </w:rPr>
              <w:t>Կարողանան</w:t>
            </w:r>
            <w:proofErr w:type="spellEnd"/>
            <w:r>
              <w:rPr>
                <w:rFonts w:ascii="GHEA Grapalat" w:eastAsia="GHEA Grapalat" w:hAnsi="GHEA Grapalat" w:cs="GHEA Grapalat"/>
                <w:color w:val="000000"/>
                <w:lang w:val="en-US" w:eastAsia="en-US"/>
              </w:rPr>
              <w:t xml:space="preserve"> </w:t>
            </w:r>
            <w:proofErr w:type="spellStart"/>
            <w:r>
              <w:rPr>
                <w:rFonts w:ascii="GHEA Grapalat" w:eastAsia="GHEA Grapalat" w:hAnsi="GHEA Grapalat" w:cs="GHEA Grapalat"/>
                <w:color w:val="000000"/>
                <w:lang w:eastAsia="en-US"/>
              </w:rPr>
              <w:t>նյութը</w:t>
            </w:r>
            <w:proofErr w:type="spellEnd"/>
            <w:r>
              <w:rPr>
                <w:rFonts w:ascii="GHEA Grapalat" w:eastAsia="GHEA Grapalat" w:hAnsi="GHEA Grapalat" w:cs="GHEA Grapalat"/>
                <w:color w:val="000000"/>
                <w:lang w:val="en-US" w:eastAsia="en-US"/>
              </w:rPr>
              <w:t xml:space="preserve"> </w:t>
            </w:r>
            <w:proofErr w:type="spellStart"/>
            <w:r>
              <w:rPr>
                <w:rFonts w:ascii="GHEA Grapalat" w:eastAsia="GHEA Grapalat" w:hAnsi="GHEA Grapalat" w:cs="GHEA Grapalat"/>
                <w:color w:val="000000"/>
                <w:lang w:eastAsia="en-US"/>
              </w:rPr>
              <w:t>ներկայացնել</w:t>
            </w:r>
            <w:proofErr w:type="spellEnd"/>
            <w:r>
              <w:rPr>
                <w:rFonts w:ascii="GHEA Grapalat" w:eastAsia="GHEA Grapalat" w:hAnsi="GHEA Grapalat" w:cs="GHEA Grapalat"/>
                <w:color w:val="000000"/>
                <w:lang w:val="en-US" w:eastAsia="en-US"/>
              </w:rPr>
              <w:t xml:space="preserve"> </w:t>
            </w:r>
            <w:proofErr w:type="spellStart"/>
            <w:r>
              <w:rPr>
                <w:rFonts w:ascii="GHEA Grapalat" w:eastAsia="GHEA Grapalat" w:hAnsi="GHEA Grapalat" w:cs="GHEA Grapalat"/>
                <w:color w:val="000000"/>
                <w:lang w:eastAsia="en-US"/>
              </w:rPr>
              <w:t>համակարգված</w:t>
            </w:r>
            <w:proofErr w:type="spellEnd"/>
            <w:r>
              <w:rPr>
                <w:rFonts w:ascii="GHEA Grapalat" w:eastAsia="GHEA Grapalat" w:hAnsi="GHEA Grapalat" w:cs="GHEA Grapalat"/>
                <w:color w:val="000000"/>
                <w:lang w:val="en-US" w:eastAsia="en-US"/>
              </w:rPr>
              <w:t xml:space="preserve">, </w:t>
            </w:r>
            <w:proofErr w:type="spellStart"/>
            <w:r>
              <w:rPr>
                <w:rFonts w:ascii="GHEA Grapalat" w:eastAsia="GHEA Grapalat" w:hAnsi="GHEA Grapalat" w:cs="GHEA Grapalat"/>
                <w:color w:val="000000"/>
                <w:lang w:eastAsia="en-US"/>
              </w:rPr>
              <w:t>իրենց</w:t>
            </w:r>
            <w:proofErr w:type="spellEnd"/>
            <w:r>
              <w:rPr>
                <w:rFonts w:ascii="GHEA Grapalat" w:eastAsia="GHEA Grapalat" w:hAnsi="GHEA Grapalat" w:cs="GHEA Grapalat"/>
                <w:color w:val="000000"/>
                <w:lang w:val="en-US" w:eastAsia="en-US"/>
              </w:rPr>
              <w:t xml:space="preserve"> </w:t>
            </w:r>
            <w:proofErr w:type="spellStart"/>
            <w:r>
              <w:rPr>
                <w:rFonts w:ascii="GHEA Grapalat" w:eastAsia="GHEA Grapalat" w:hAnsi="GHEA Grapalat" w:cs="GHEA Grapalat"/>
                <w:color w:val="000000"/>
                <w:lang w:eastAsia="en-US"/>
              </w:rPr>
              <w:t>մտքերը</w:t>
            </w:r>
            <w:proofErr w:type="spellEnd"/>
            <w:r>
              <w:rPr>
                <w:rFonts w:ascii="GHEA Grapalat" w:eastAsia="GHEA Grapalat" w:hAnsi="GHEA Grapalat" w:cs="GHEA Grapalat"/>
                <w:color w:val="000000"/>
                <w:lang w:val="en-US" w:eastAsia="en-US"/>
              </w:rPr>
              <w:t xml:space="preserve"> </w:t>
            </w:r>
            <w:proofErr w:type="spellStart"/>
            <w:r>
              <w:rPr>
                <w:rFonts w:ascii="GHEA Grapalat" w:eastAsia="GHEA Grapalat" w:hAnsi="GHEA Grapalat" w:cs="GHEA Grapalat"/>
                <w:color w:val="000000"/>
                <w:lang w:eastAsia="en-US"/>
              </w:rPr>
              <w:t>արտահայտել</w:t>
            </w:r>
            <w:proofErr w:type="spellEnd"/>
            <w:r>
              <w:rPr>
                <w:rFonts w:ascii="GHEA Grapalat" w:eastAsia="GHEA Grapalat" w:hAnsi="GHEA Grapalat" w:cs="GHEA Grapalat"/>
                <w:color w:val="000000"/>
                <w:lang w:val="en-US" w:eastAsia="en-US"/>
              </w:rPr>
              <w:t xml:space="preserve"> </w:t>
            </w:r>
            <w:proofErr w:type="spellStart"/>
            <w:r>
              <w:rPr>
                <w:rFonts w:ascii="GHEA Grapalat" w:eastAsia="GHEA Grapalat" w:hAnsi="GHEA Grapalat" w:cs="GHEA Grapalat"/>
                <w:color w:val="000000"/>
                <w:lang w:eastAsia="en-US"/>
              </w:rPr>
              <w:t>գրագետ</w:t>
            </w:r>
            <w:proofErr w:type="spellEnd"/>
            <w:r>
              <w:rPr>
                <w:rFonts w:ascii="GHEA Grapalat" w:eastAsia="GHEA Grapalat" w:hAnsi="GHEA Grapalat" w:cs="GHEA Grapalat"/>
                <w:color w:val="000000"/>
                <w:lang w:val="en-US" w:eastAsia="en-US"/>
              </w:rPr>
              <w:t xml:space="preserve">, </w:t>
            </w:r>
            <w:proofErr w:type="spellStart"/>
            <w:r>
              <w:rPr>
                <w:rFonts w:ascii="GHEA Grapalat" w:eastAsia="GHEA Grapalat" w:hAnsi="GHEA Grapalat" w:cs="GHEA Grapalat"/>
                <w:color w:val="000000"/>
                <w:lang w:eastAsia="en-US"/>
              </w:rPr>
              <w:t>տրամաբանված</w:t>
            </w:r>
            <w:proofErr w:type="spellEnd"/>
            <w:r>
              <w:rPr>
                <w:rFonts w:ascii="GHEA Grapalat" w:eastAsia="GHEA Grapalat" w:hAnsi="GHEA Grapalat" w:cs="GHEA Grapalat"/>
                <w:color w:val="000000"/>
                <w:lang w:val="en-US" w:eastAsia="en-US"/>
              </w:rPr>
              <w:t xml:space="preserve"> </w:t>
            </w:r>
            <w:r>
              <w:rPr>
                <w:rFonts w:ascii="GHEA Grapalat" w:eastAsia="GHEA Grapalat" w:hAnsi="GHEA Grapalat" w:cs="GHEA Grapalat"/>
                <w:color w:val="000000"/>
                <w:lang w:eastAsia="en-US"/>
              </w:rPr>
              <w:t>և</w:t>
            </w:r>
            <w:r>
              <w:rPr>
                <w:rFonts w:ascii="GHEA Grapalat" w:eastAsia="GHEA Grapalat" w:hAnsi="GHEA Grapalat" w:cs="GHEA Grapalat"/>
                <w:color w:val="000000"/>
                <w:lang w:val="en-US" w:eastAsia="en-US"/>
              </w:rPr>
              <w:t xml:space="preserve"> </w:t>
            </w:r>
            <w:proofErr w:type="spellStart"/>
            <w:r>
              <w:rPr>
                <w:rFonts w:ascii="GHEA Grapalat" w:eastAsia="GHEA Grapalat" w:hAnsi="GHEA Grapalat" w:cs="GHEA Grapalat"/>
                <w:color w:val="000000"/>
                <w:lang w:eastAsia="en-US"/>
              </w:rPr>
              <w:t>համոզիչ</w:t>
            </w:r>
            <w:proofErr w:type="spellEnd"/>
            <w:r>
              <w:rPr>
                <w:rFonts w:ascii="GHEA Grapalat" w:eastAsia="GHEA Grapalat" w:hAnsi="GHEA Grapalat" w:cs="GHEA Grapalat"/>
                <w:color w:val="000000"/>
                <w:lang w:eastAsia="en-US"/>
              </w:rPr>
              <w:t>։</w:t>
            </w:r>
          </w:p>
          <w:p w:rsidR="00FD7258" w:rsidRDefault="00FD7258">
            <w:pPr>
              <w:pStyle w:val="11"/>
              <w:rPr>
                <w:rFonts w:ascii="Sylfaen" w:eastAsia="GHEA Grapalat" w:hAnsi="Sylfaen" w:cs="GHEA Grapalat"/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rFonts w:ascii="GHEA Grapalat" w:eastAsia="GHEA Grapalat" w:hAnsi="GHEA Grapalat" w:cs="GHEA Grapalat"/>
                <w:b/>
                <w:color w:val="000000"/>
                <w:lang w:eastAsia="en-US"/>
              </w:rPr>
              <w:t>Հայոց</w:t>
            </w:r>
            <w:proofErr w:type="spellEnd"/>
            <w:r>
              <w:rPr>
                <w:rFonts w:ascii="GHEA Grapalat" w:eastAsia="GHEA Grapalat" w:hAnsi="GHEA Grapalat" w:cs="GHEA Grapalat"/>
                <w:b/>
                <w:color w:val="000000"/>
                <w:lang w:val="en-US" w:eastAsia="en-US"/>
              </w:rPr>
              <w:t xml:space="preserve"> </w:t>
            </w:r>
            <w:proofErr w:type="spellStart"/>
            <w:r>
              <w:rPr>
                <w:rFonts w:ascii="GHEA Grapalat" w:eastAsia="GHEA Grapalat" w:hAnsi="GHEA Grapalat" w:cs="GHEA Grapalat"/>
                <w:b/>
                <w:color w:val="000000"/>
                <w:lang w:eastAsia="en-US"/>
              </w:rPr>
              <w:t>պատմություն</w:t>
            </w:r>
            <w:proofErr w:type="spellEnd"/>
            <w:r>
              <w:rPr>
                <w:rFonts w:ascii="GHEA Grapalat" w:eastAsia="GHEA Grapalat" w:hAnsi="GHEA Grapalat" w:cs="GHEA Grapalat"/>
                <w:b/>
                <w:color w:val="000000"/>
                <w:lang w:val="en-US" w:eastAsia="en-US"/>
              </w:rPr>
              <w:t xml:space="preserve">, </w:t>
            </w:r>
            <w:proofErr w:type="spellStart"/>
            <w:r>
              <w:rPr>
                <w:rFonts w:ascii="GHEA Grapalat" w:eastAsia="GHEA Grapalat" w:hAnsi="GHEA Grapalat" w:cs="GHEA Grapalat"/>
                <w:color w:val="000000"/>
                <w:lang w:eastAsia="en-US"/>
              </w:rPr>
              <w:t>հոգեբանական</w:t>
            </w:r>
            <w:proofErr w:type="spellEnd"/>
            <w:r>
              <w:rPr>
                <w:rFonts w:ascii="GHEA Grapalat" w:eastAsia="GHEA Grapalat" w:hAnsi="GHEA Grapalat" w:cs="GHEA Grapalat"/>
                <w:color w:val="000000"/>
                <w:lang w:val="en-US" w:eastAsia="en-US"/>
              </w:rPr>
              <w:t xml:space="preserve"> </w:t>
            </w:r>
            <w:proofErr w:type="spellStart"/>
            <w:r>
              <w:rPr>
                <w:rFonts w:ascii="GHEA Grapalat" w:eastAsia="GHEA Grapalat" w:hAnsi="GHEA Grapalat" w:cs="GHEA Grapalat"/>
                <w:color w:val="000000"/>
                <w:lang w:eastAsia="en-US"/>
              </w:rPr>
              <w:t>ներգործության</w:t>
            </w:r>
            <w:proofErr w:type="spellEnd"/>
            <w:r>
              <w:rPr>
                <w:rFonts w:ascii="GHEA Grapalat" w:eastAsia="GHEA Grapalat" w:hAnsi="GHEA Grapalat" w:cs="GHEA Grapalat"/>
                <w:color w:val="000000"/>
                <w:lang w:val="en-US" w:eastAsia="en-US"/>
              </w:rPr>
              <w:t xml:space="preserve"> </w:t>
            </w:r>
            <w:proofErr w:type="spellStart"/>
            <w:r>
              <w:rPr>
                <w:rFonts w:ascii="GHEA Grapalat" w:eastAsia="GHEA Grapalat" w:hAnsi="GHEA Grapalat" w:cs="GHEA Grapalat"/>
                <w:color w:val="000000"/>
                <w:lang w:eastAsia="en-US"/>
              </w:rPr>
              <w:t>ձևերին</w:t>
            </w:r>
            <w:proofErr w:type="spellEnd"/>
            <w:r>
              <w:rPr>
                <w:rFonts w:ascii="GHEA Grapalat" w:eastAsia="GHEA Grapalat" w:hAnsi="GHEA Grapalat" w:cs="GHEA Grapalat"/>
                <w:color w:val="000000"/>
                <w:lang w:val="en-US" w:eastAsia="en-US"/>
              </w:rPr>
              <w:t xml:space="preserve"> </w:t>
            </w:r>
            <w:proofErr w:type="spellStart"/>
            <w:r>
              <w:rPr>
                <w:rFonts w:ascii="GHEA Grapalat" w:eastAsia="GHEA Grapalat" w:hAnsi="GHEA Grapalat" w:cs="GHEA Grapalat"/>
                <w:color w:val="000000"/>
                <w:lang w:eastAsia="en-US"/>
              </w:rPr>
              <w:t>ու</w:t>
            </w:r>
            <w:proofErr w:type="spellEnd"/>
            <w:r>
              <w:rPr>
                <w:rFonts w:ascii="GHEA Grapalat" w:eastAsia="GHEA Grapalat" w:hAnsi="GHEA Grapalat" w:cs="GHEA Grapalat"/>
                <w:color w:val="000000"/>
                <w:lang w:val="en-US" w:eastAsia="en-US"/>
              </w:rPr>
              <w:t xml:space="preserve"> </w:t>
            </w:r>
            <w:proofErr w:type="spellStart"/>
            <w:r>
              <w:rPr>
                <w:rFonts w:ascii="GHEA Grapalat" w:eastAsia="GHEA Grapalat" w:hAnsi="GHEA Grapalat" w:cs="GHEA Grapalat"/>
                <w:color w:val="000000"/>
                <w:lang w:eastAsia="en-US"/>
              </w:rPr>
              <w:t>մեթոդներին</w:t>
            </w:r>
            <w:proofErr w:type="spellEnd"/>
            <w:r>
              <w:rPr>
                <w:rFonts w:ascii="GHEA Grapalat" w:eastAsia="GHEA Grapalat" w:hAnsi="GHEA Grapalat" w:cs="GHEA Grapalat"/>
                <w:color w:val="000000"/>
                <w:lang w:eastAsia="en-US"/>
              </w:rPr>
              <w:t>։</w:t>
            </w:r>
          </w:p>
        </w:tc>
      </w:tr>
      <w:tr w:rsidR="00FD7258" w:rsidRPr="005F17F1" w:rsidTr="00FD7258">
        <w:trPr>
          <w:trHeight w:val="570"/>
        </w:trPr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FD7258" w:rsidRDefault="00FD7258">
            <w:pPr>
              <w:spacing w:line="252" w:lineRule="auto"/>
              <w:rPr>
                <w:rFonts w:ascii="Sylfaen" w:eastAsia="Times New Roman" w:hAnsi="Sylfaen" w:cs="Times New Roman"/>
                <w:sz w:val="24"/>
                <w:szCs w:val="24"/>
                <w:lang w:val="en-US" w:eastAsia="zh-CN"/>
              </w:rPr>
            </w:pPr>
            <w:proofErr w:type="spellStart"/>
            <w:r>
              <w:rPr>
                <w:rFonts w:ascii="Sylfaen" w:eastAsia="Times New Roman" w:hAnsi="Sylfaen" w:cs="Times New Roman"/>
              </w:rPr>
              <w:t>Անհրաժեշտ</w:t>
            </w:r>
            <w:proofErr w:type="spellEnd"/>
            <w:r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proofErr w:type="spellStart"/>
            <w:r>
              <w:rPr>
                <w:rFonts w:ascii="Sylfaen" w:eastAsia="Times New Roman" w:hAnsi="Sylfaen" w:cs="Times New Roman"/>
              </w:rPr>
              <w:t>նյութեր</w:t>
            </w:r>
            <w:proofErr w:type="spellEnd"/>
            <w:r>
              <w:rPr>
                <w:rFonts w:ascii="Sylfaen" w:eastAsia="Times New Roman" w:hAnsi="Sylfaen" w:cs="Times New Roman"/>
              </w:rPr>
              <w:t xml:space="preserve">, </w:t>
            </w:r>
            <w:proofErr w:type="spellStart"/>
            <w:r>
              <w:rPr>
                <w:rFonts w:ascii="Sylfaen" w:eastAsia="Times New Roman" w:hAnsi="Sylfaen" w:cs="Times New Roman"/>
              </w:rPr>
              <w:t>տեխնիկական</w:t>
            </w:r>
            <w:proofErr w:type="spellEnd"/>
            <w:r>
              <w:rPr>
                <w:rFonts w:ascii="Sylfaen" w:eastAsia="Times New Roman" w:hAnsi="Sylfaen" w:cs="Times New Roman"/>
              </w:rPr>
              <w:t xml:space="preserve"> </w:t>
            </w:r>
            <w:proofErr w:type="spellStart"/>
            <w:r>
              <w:rPr>
                <w:rFonts w:ascii="Sylfaen" w:eastAsia="Times New Roman" w:hAnsi="Sylfaen" w:cs="Times New Roman"/>
              </w:rPr>
              <w:t>միջոցներ</w:t>
            </w:r>
            <w:proofErr w:type="spellEnd"/>
            <w:r>
              <w:rPr>
                <w:rFonts w:ascii="Sylfaen" w:eastAsia="Times New Roman" w:hAnsi="Sylfaen" w:cs="Times New Roman"/>
              </w:rPr>
              <w:t>:</w:t>
            </w:r>
          </w:p>
        </w:tc>
        <w:tc>
          <w:tcPr>
            <w:tcW w:w="7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FD7258" w:rsidRDefault="00FD7258">
            <w:pPr>
              <w:spacing w:line="252" w:lineRule="auto"/>
              <w:rPr>
                <w:rFonts w:ascii="Sylfaen" w:eastAsia="Times New Roman" w:hAnsi="Sylfaen" w:cs="Times New Roman"/>
                <w:lang w:val="hy-AM"/>
              </w:rPr>
            </w:pPr>
            <w:proofErr w:type="spellStart"/>
            <w:proofErr w:type="gramStart"/>
            <w:r>
              <w:rPr>
                <w:rFonts w:ascii="Sylfaen" w:eastAsia="Times New Roman" w:hAnsi="Sylfaen" w:cs="Times New Roman"/>
              </w:rPr>
              <w:t>Դասագիրք</w:t>
            </w:r>
            <w:proofErr w:type="spellEnd"/>
            <w:r w:rsidRPr="00FD7258">
              <w:rPr>
                <w:rFonts w:ascii="Sylfaen" w:eastAsia="Times New Roman" w:hAnsi="Sylfaen" w:cs="Times New Roman"/>
                <w:lang w:val="en-US"/>
              </w:rPr>
              <w:t>,</w:t>
            </w:r>
            <w:proofErr w:type="spellStart"/>
            <w:r>
              <w:rPr>
                <w:rFonts w:ascii="Sylfaen" w:eastAsia="Times New Roman" w:hAnsi="Sylfaen" w:cs="Times New Roman"/>
              </w:rPr>
              <w:t>մարտակ</w:t>
            </w:r>
            <w:proofErr w:type="spellEnd"/>
            <w:proofErr w:type="gramEnd"/>
            <w:r w:rsidRPr="00FD7258">
              <w:rPr>
                <w:rFonts w:ascii="Sylfaen" w:eastAsia="Times New Roman" w:hAnsi="Sylfaen" w:cs="Times New Roman"/>
                <w:lang w:val="en-US"/>
              </w:rPr>
              <w:t xml:space="preserve"> </w:t>
            </w:r>
            <w:proofErr w:type="spellStart"/>
            <w:r>
              <w:rPr>
                <w:rFonts w:ascii="Sylfaen" w:eastAsia="Times New Roman" w:hAnsi="Sylfaen" w:cs="Times New Roman"/>
              </w:rPr>
              <w:t>կանոնադրություն</w:t>
            </w:r>
            <w:proofErr w:type="spellEnd"/>
            <w:r>
              <w:rPr>
                <w:rFonts w:ascii="Sylfaen" w:eastAsia="Times New Roman" w:hAnsi="Sylfaen" w:cs="Times New Roman"/>
                <w:lang w:val="hy-AM"/>
              </w:rPr>
              <w:t xml:space="preserve">, Աղվանական պատերազմի վերլուծության ձեռնարկ </w:t>
            </w:r>
          </w:p>
        </w:tc>
      </w:tr>
      <w:tr w:rsidR="00FD7258" w:rsidRPr="005F17F1" w:rsidTr="00FD7258">
        <w:trPr>
          <w:trHeight w:val="620"/>
        </w:trPr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FD7258" w:rsidRDefault="00FD7258">
            <w:pPr>
              <w:spacing w:line="252" w:lineRule="auto"/>
              <w:jc w:val="both"/>
              <w:rPr>
                <w:rFonts w:ascii="Sylfaen" w:eastAsia="Times New Roman" w:hAnsi="Sylfaen" w:cs="Times New Roman"/>
                <w:lang w:val="en-US"/>
              </w:rPr>
            </w:pPr>
            <w:proofErr w:type="spellStart"/>
            <w:r>
              <w:rPr>
                <w:rFonts w:ascii="Sylfaen" w:eastAsia="Times New Roman" w:hAnsi="Sylfaen" w:cs="Times New Roman"/>
              </w:rPr>
              <w:t>Ուսուցման</w:t>
            </w:r>
            <w:proofErr w:type="spellEnd"/>
            <w:r>
              <w:rPr>
                <w:rFonts w:ascii="Sylfaen" w:eastAsia="Times New Roman" w:hAnsi="Sylfaen" w:cs="Times New Roman"/>
              </w:rPr>
              <w:t xml:space="preserve"> </w:t>
            </w:r>
            <w:proofErr w:type="spellStart"/>
            <w:r>
              <w:rPr>
                <w:rFonts w:ascii="Sylfaen" w:eastAsia="Times New Roman" w:hAnsi="Sylfaen" w:cs="Times New Roman"/>
              </w:rPr>
              <w:t>մեթոդներ</w:t>
            </w:r>
            <w:proofErr w:type="spellEnd"/>
            <w:r>
              <w:rPr>
                <w:rFonts w:ascii="Sylfaen" w:eastAsia="Times New Roman" w:hAnsi="Sylfaen" w:cs="Times New Roman"/>
              </w:rPr>
              <w:t>:</w:t>
            </w:r>
          </w:p>
        </w:tc>
        <w:tc>
          <w:tcPr>
            <w:tcW w:w="7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FD7258" w:rsidRDefault="00FD7258">
            <w:pPr>
              <w:spacing w:line="252" w:lineRule="auto"/>
              <w:rPr>
                <w:rFonts w:ascii="Sylfaen" w:eastAsia="Times New Roman" w:hAnsi="Sylfaen" w:cs="Times New Roman"/>
                <w:lang w:val="hy-AM"/>
              </w:rPr>
            </w:pPr>
            <w:r>
              <w:rPr>
                <w:rFonts w:ascii="Sylfaen" w:eastAsia="Times New Roman" w:hAnsi="Sylfaen" w:cs="Times New Roman"/>
                <w:lang w:val="hy-AM"/>
              </w:rPr>
              <w:t>Մ</w:t>
            </w:r>
            <w:proofErr w:type="spellStart"/>
            <w:r>
              <w:rPr>
                <w:rFonts w:ascii="Sylfaen" w:eastAsia="Times New Roman" w:hAnsi="Sylfaen" w:cs="Times New Roman"/>
              </w:rPr>
              <w:t>տքերի</w:t>
            </w:r>
            <w:proofErr w:type="spellEnd"/>
            <w:r w:rsidRPr="00FD7258">
              <w:rPr>
                <w:rFonts w:ascii="Sylfaen" w:eastAsia="Times New Roman" w:hAnsi="Sylfaen" w:cs="Times New Roman"/>
                <w:lang w:val="en-US"/>
              </w:rPr>
              <w:t xml:space="preserve"> </w:t>
            </w:r>
            <w:proofErr w:type="spellStart"/>
            <w:r>
              <w:rPr>
                <w:rFonts w:ascii="Sylfaen" w:eastAsia="Times New Roman" w:hAnsi="Sylfaen" w:cs="Times New Roman"/>
              </w:rPr>
              <w:t>տարափ</w:t>
            </w:r>
            <w:proofErr w:type="spellEnd"/>
            <w:r w:rsidRPr="00FD7258">
              <w:rPr>
                <w:rFonts w:ascii="Sylfaen" w:eastAsia="Times New Roman" w:hAnsi="Sylfaen" w:cs="Times New Roman"/>
                <w:lang w:val="en-US"/>
              </w:rPr>
              <w:t>,</w:t>
            </w:r>
            <w:r>
              <w:rPr>
                <w:rFonts w:ascii="Sylfaen" w:eastAsia="Times New Roman" w:hAnsi="Sylfaen" w:cs="Times New Roman"/>
                <w:lang w:val="hy-AM"/>
              </w:rPr>
              <w:t xml:space="preserve"> հարցադրումներ, </w:t>
            </w:r>
            <w:r w:rsidRPr="00FD7258">
              <w:rPr>
                <w:rFonts w:ascii="Sylfaen" w:eastAsia="Times New Roman" w:hAnsi="Sylfaen" w:cs="Times New Roman"/>
                <w:lang w:val="en-US"/>
              </w:rPr>
              <w:t xml:space="preserve"> </w:t>
            </w:r>
            <w:proofErr w:type="spellStart"/>
            <w:r>
              <w:rPr>
                <w:rFonts w:ascii="Sylfaen" w:eastAsia="Times New Roman" w:hAnsi="Sylfaen" w:cs="Times New Roman"/>
              </w:rPr>
              <w:t>զրույցի</w:t>
            </w:r>
            <w:proofErr w:type="spellEnd"/>
            <w:r w:rsidRPr="00FD7258">
              <w:rPr>
                <w:rFonts w:ascii="Sylfaen" w:eastAsia="Times New Roman" w:hAnsi="Sylfaen" w:cs="Times New Roman"/>
                <w:lang w:val="en-US"/>
              </w:rPr>
              <w:t xml:space="preserve">, </w:t>
            </w:r>
            <w:proofErr w:type="spellStart"/>
            <w:r>
              <w:rPr>
                <w:rFonts w:ascii="Sylfaen" w:eastAsia="Times New Roman" w:hAnsi="Sylfaen" w:cs="Times New Roman"/>
              </w:rPr>
              <w:t>ֆիլմի</w:t>
            </w:r>
            <w:proofErr w:type="spellEnd"/>
            <w:r>
              <w:rPr>
                <w:rFonts w:ascii="Sylfaen" w:eastAsia="Times New Roman" w:hAnsi="Sylfaen" w:cs="Times New Roman"/>
                <w:lang w:val="hy-AM"/>
              </w:rPr>
              <w:t>ց դրվագների</w:t>
            </w:r>
            <w:r w:rsidRPr="00FD7258">
              <w:rPr>
                <w:rFonts w:ascii="Sylfaen" w:eastAsia="Times New Roman" w:hAnsi="Sylfaen" w:cs="Times New Roman"/>
                <w:lang w:val="en-US"/>
              </w:rPr>
              <w:t xml:space="preserve"> </w:t>
            </w:r>
            <w:proofErr w:type="spellStart"/>
            <w:r>
              <w:rPr>
                <w:rFonts w:ascii="Sylfaen" w:eastAsia="Times New Roman" w:hAnsi="Sylfaen" w:cs="Times New Roman"/>
              </w:rPr>
              <w:t>ցուցադ</w:t>
            </w:r>
            <w:proofErr w:type="spellEnd"/>
            <w:r>
              <w:rPr>
                <w:rFonts w:ascii="Sylfaen" w:eastAsia="Times New Roman" w:hAnsi="Sylfaen" w:cs="Times New Roman"/>
                <w:lang w:val="hy-AM"/>
              </w:rPr>
              <w:t xml:space="preserve">րում ։ </w:t>
            </w:r>
          </w:p>
        </w:tc>
      </w:tr>
      <w:tr w:rsidR="00FD7258" w:rsidRPr="005F17F1" w:rsidTr="00FD7258">
        <w:trPr>
          <w:trHeight w:val="611"/>
        </w:trPr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FD7258" w:rsidRDefault="00FD7258">
            <w:pPr>
              <w:spacing w:line="252" w:lineRule="auto"/>
              <w:jc w:val="both"/>
              <w:rPr>
                <w:rFonts w:ascii="Sylfaen" w:eastAsia="Times New Roman" w:hAnsi="Sylfaen" w:cs="Times New Roman"/>
                <w:lang w:val="en-US"/>
              </w:rPr>
            </w:pPr>
            <w:proofErr w:type="spellStart"/>
            <w:r>
              <w:rPr>
                <w:rFonts w:ascii="Sylfaen" w:eastAsia="Times New Roman" w:hAnsi="Sylfaen" w:cs="Times New Roman"/>
              </w:rPr>
              <w:t>Գործողություններ</w:t>
            </w:r>
            <w:proofErr w:type="spellEnd"/>
            <w:r>
              <w:rPr>
                <w:rFonts w:ascii="Sylfaen" w:eastAsia="Times New Roman" w:hAnsi="Sylfaen" w:cs="Times New Roman"/>
              </w:rPr>
              <w:t xml:space="preserve"> և </w:t>
            </w:r>
            <w:proofErr w:type="spellStart"/>
            <w:r>
              <w:rPr>
                <w:rFonts w:ascii="Sylfaen" w:eastAsia="Times New Roman" w:hAnsi="Sylfaen" w:cs="Times New Roman"/>
              </w:rPr>
              <w:t>առաջադրանքեր</w:t>
            </w:r>
            <w:proofErr w:type="spellEnd"/>
          </w:p>
        </w:tc>
        <w:tc>
          <w:tcPr>
            <w:tcW w:w="7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FD7258" w:rsidRPr="00FD7258" w:rsidRDefault="00FD7258">
            <w:pPr>
              <w:spacing w:line="252" w:lineRule="auto"/>
              <w:rPr>
                <w:rFonts w:ascii="Sylfaen" w:eastAsia="Times New Roman" w:hAnsi="Sylfaen" w:cs="Times New Roman"/>
                <w:lang w:val="en-US"/>
              </w:rPr>
            </w:pPr>
            <w:r w:rsidRPr="00FD7258">
              <w:rPr>
                <w:rFonts w:ascii="Sylfaen" w:eastAsia="Times New Roman" w:hAnsi="Sylfaen" w:cs="Times New Roman"/>
                <w:lang w:val="en-US"/>
              </w:rPr>
              <w:t xml:space="preserve">- </w:t>
            </w:r>
            <w:proofErr w:type="spellStart"/>
            <w:r>
              <w:rPr>
                <w:rFonts w:ascii="Sylfaen" w:eastAsia="Times New Roman" w:hAnsi="Sylfaen" w:cs="Times New Roman"/>
              </w:rPr>
              <w:t>Ներկայացված</w:t>
            </w:r>
            <w:proofErr w:type="spellEnd"/>
            <w:r w:rsidRPr="00FD7258">
              <w:rPr>
                <w:rFonts w:ascii="Sylfaen" w:eastAsia="Times New Roman" w:hAnsi="Sylfaen" w:cs="Times New Roman"/>
                <w:lang w:val="en-US"/>
              </w:rPr>
              <w:t xml:space="preserve"> </w:t>
            </w:r>
            <w:proofErr w:type="spellStart"/>
            <w:r>
              <w:rPr>
                <w:rFonts w:ascii="Sylfaen" w:eastAsia="Times New Roman" w:hAnsi="Sylfaen" w:cs="Times New Roman"/>
              </w:rPr>
              <w:t>թեմաի</w:t>
            </w:r>
            <w:proofErr w:type="spellEnd"/>
            <w:r w:rsidRPr="00FD7258">
              <w:rPr>
                <w:rFonts w:ascii="Sylfaen" w:eastAsia="Times New Roman" w:hAnsi="Sylfaen" w:cs="Times New Roman"/>
                <w:lang w:val="en-US"/>
              </w:rPr>
              <w:t xml:space="preserve"> </w:t>
            </w:r>
            <w:proofErr w:type="spellStart"/>
            <w:r>
              <w:rPr>
                <w:rFonts w:ascii="Sylfaen" w:eastAsia="Times New Roman" w:hAnsi="Sylfaen" w:cs="Times New Roman"/>
              </w:rPr>
              <w:t>ուսումնասիրություն</w:t>
            </w:r>
            <w:proofErr w:type="spellEnd"/>
            <w:r w:rsidRPr="00FD7258">
              <w:rPr>
                <w:rFonts w:ascii="Sylfaen" w:eastAsia="Times New Roman" w:hAnsi="Sylfaen" w:cs="Times New Roman"/>
                <w:lang w:val="en-US"/>
              </w:rPr>
              <w:t xml:space="preserve"> </w:t>
            </w:r>
            <w:r>
              <w:rPr>
                <w:rFonts w:ascii="Sylfaen" w:eastAsia="Times New Roman" w:hAnsi="Sylfaen" w:cs="Times New Roman"/>
              </w:rPr>
              <w:t>և</w:t>
            </w:r>
            <w:r w:rsidRPr="00FD7258">
              <w:rPr>
                <w:rFonts w:ascii="Sylfaen" w:eastAsia="Times New Roman" w:hAnsi="Sylfaen" w:cs="Times New Roman"/>
                <w:lang w:val="en-US"/>
              </w:rPr>
              <w:t xml:space="preserve"> </w:t>
            </w:r>
            <w:proofErr w:type="spellStart"/>
            <w:r>
              <w:rPr>
                <w:rFonts w:ascii="Sylfaen" w:eastAsia="Times New Roman" w:hAnsi="Sylfaen" w:cs="Times New Roman"/>
              </w:rPr>
              <w:t>վերլուծություն</w:t>
            </w:r>
            <w:proofErr w:type="spellEnd"/>
            <w:r w:rsidRPr="00FD7258">
              <w:rPr>
                <w:rFonts w:ascii="Sylfaen" w:eastAsia="Times New Roman" w:hAnsi="Sylfaen" w:cs="Times New Roman"/>
                <w:lang w:val="en-US"/>
              </w:rPr>
              <w:t xml:space="preserve">: </w:t>
            </w:r>
          </w:p>
        </w:tc>
      </w:tr>
      <w:tr w:rsidR="00FD7258" w:rsidTr="00FD7258">
        <w:trPr>
          <w:trHeight w:val="305"/>
        </w:trPr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FD7258" w:rsidRDefault="00FD7258">
            <w:pPr>
              <w:spacing w:line="252" w:lineRule="auto"/>
              <w:jc w:val="both"/>
              <w:rPr>
                <w:rFonts w:ascii="Sylfaen" w:eastAsia="Times New Roman" w:hAnsi="Sylfaen" w:cs="Times New Roman"/>
              </w:rPr>
            </w:pPr>
            <w:proofErr w:type="spellStart"/>
            <w:r>
              <w:rPr>
                <w:rFonts w:ascii="Sylfaen" w:eastAsia="Times New Roman" w:hAnsi="Sylfaen" w:cs="Times New Roman"/>
              </w:rPr>
              <w:t>Անցկացման</w:t>
            </w:r>
            <w:proofErr w:type="spellEnd"/>
            <w:r>
              <w:rPr>
                <w:rFonts w:ascii="Sylfaen" w:eastAsia="Times New Roman" w:hAnsi="Sylfaen" w:cs="Times New Roman"/>
              </w:rPr>
              <w:t xml:space="preserve"> </w:t>
            </w:r>
            <w:proofErr w:type="spellStart"/>
            <w:r>
              <w:rPr>
                <w:rFonts w:ascii="Sylfaen" w:eastAsia="Times New Roman" w:hAnsi="Sylfaen" w:cs="Times New Roman"/>
              </w:rPr>
              <w:t>վայրը</w:t>
            </w:r>
            <w:proofErr w:type="spellEnd"/>
          </w:p>
        </w:tc>
        <w:tc>
          <w:tcPr>
            <w:tcW w:w="7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FD7258" w:rsidRDefault="00FD7258">
            <w:pPr>
              <w:spacing w:line="252" w:lineRule="auto"/>
              <w:rPr>
                <w:rFonts w:ascii="Sylfaen" w:eastAsia="Times New Roman" w:hAnsi="Sylfaen" w:cs="Times New Roman"/>
                <w:lang w:val="hy-AM"/>
              </w:rPr>
            </w:pPr>
            <w:r>
              <w:rPr>
                <w:rFonts w:ascii="Sylfaen" w:eastAsia="Times New Roman" w:hAnsi="Sylfaen" w:cs="Times New Roman"/>
                <w:lang w:val="hy-AM"/>
              </w:rPr>
              <w:t>ՆԶՊ դասարան</w:t>
            </w:r>
          </w:p>
        </w:tc>
      </w:tr>
      <w:tr w:rsidR="00FD7258" w:rsidRPr="005F17F1" w:rsidTr="00FD7258">
        <w:trPr>
          <w:trHeight w:val="379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D7258" w:rsidRDefault="00FD7258">
            <w:pPr>
              <w:spacing w:line="252" w:lineRule="auto"/>
              <w:jc w:val="both"/>
              <w:rPr>
                <w:rFonts w:ascii="Sylfaen" w:eastAsia="Times New Roman" w:hAnsi="Sylfaen" w:cs="Times New Roman"/>
              </w:rPr>
            </w:pPr>
            <w:r>
              <w:rPr>
                <w:rFonts w:ascii="Sylfaen" w:eastAsia="Times New Roman" w:hAnsi="Sylfaen" w:cs="Times New Roman"/>
                <w:lang w:val="hy-AM"/>
              </w:rPr>
              <w:t>Գնահատում</w:t>
            </w:r>
          </w:p>
          <w:p w:rsidR="00FD7258" w:rsidRDefault="00FD7258">
            <w:pPr>
              <w:spacing w:line="252" w:lineRule="auto"/>
              <w:jc w:val="both"/>
              <w:rPr>
                <w:rFonts w:ascii="Sylfaen" w:eastAsia="Times New Roman" w:hAnsi="Sylfaen" w:cs="Times New Roman"/>
                <w:lang w:val="hy-AM"/>
              </w:rPr>
            </w:pPr>
          </w:p>
        </w:tc>
        <w:tc>
          <w:tcPr>
            <w:tcW w:w="7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D7258" w:rsidRDefault="00FD7258">
            <w:pPr>
              <w:spacing w:line="252" w:lineRule="auto"/>
              <w:rPr>
                <w:rFonts w:ascii="Sylfaen" w:eastAsia="Times New Roman" w:hAnsi="Sylfaen" w:cs="Times New Roman"/>
                <w:lang w:val="hy-AM"/>
              </w:rPr>
            </w:pPr>
            <w:r>
              <w:rPr>
                <w:rFonts w:ascii="Sylfaen" w:eastAsia="Times New Roman" w:hAnsi="Sylfaen" w:cs="Times New Roman"/>
                <w:lang w:val="hy-AM"/>
              </w:rPr>
              <w:t>Իրականացվում է ձևավորող գնահատում ինքնագնահատում ,միավորային գնահատւմ:</w:t>
            </w:r>
          </w:p>
        </w:tc>
      </w:tr>
      <w:tr w:rsidR="00FD7258" w:rsidTr="00FD7258">
        <w:trPr>
          <w:trHeight w:val="3031"/>
        </w:trPr>
        <w:tc>
          <w:tcPr>
            <w:tcW w:w="981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D7258" w:rsidRDefault="00FD7258">
            <w:pPr>
              <w:spacing w:line="252" w:lineRule="auto"/>
              <w:rPr>
                <w:rFonts w:ascii="Sylfaen" w:eastAsia="Times New Roman" w:hAnsi="Sylfaen" w:cs="Times New Roman"/>
                <w:b/>
                <w:bCs/>
                <w:lang w:val="en-US"/>
              </w:rPr>
            </w:pP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t xml:space="preserve">     Դասի ընթացքը</w:t>
            </w:r>
          </w:p>
          <w:p w:rsidR="00FD7258" w:rsidRDefault="00FD7258" w:rsidP="00FD7258">
            <w:pPr>
              <w:pStyle w:val="a7"/>
              <w:numPr>
                <w:ilvl w:val="0"/>
                <w:numId w:val="13"/>
              </w:num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Աշակերտների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հաշվառում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՝ 2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րոպե</w:t>
            </w:r>
            <w:proofErr w:type="spellEnd"/>
          </w:p>
          <w:p w:rsidR="00FD7258" w:rsidRDefault="00FD7258" w:rsidP="00FD7258">
            <w:pPr>
              <w:pStyle w:val="a7"/>
              <w:numPr>
                <w:ilvl w:val="0"/>
                <w:numId w:val="13"/>
              </w:num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Նախորդ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նյութի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ամփոփում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հարցերի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միջոցով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>՝ 10րոպե</w:t>
            </w:r>
          </w:p>
          <w:p w:rsidR="00FD7258" w:rsidRDefault="00FD7258" w:rsidP="00FD7258">
            <w:pPr>
              <w:pStyle w:val="a7"/>
              <w:numPr>
                <w:ilvl w:val="0"/>
                <w:numId w:val="13"/>
              </w:num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proofErr w:type="spellStart"/>
            <w:r>
              <w:rPr>
                <w:rFonts w:ascii="Sylfaen" w:hAnsi="Sylfaen"/>
                <w:sz w:val="24"/>
                <w:szCs w:val="24"/>
              </w:rPr>
              <w:t>Նորնյութի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հաղորդում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և </w:t>
            </w:r>
            <w:proofErr w:type="spellStart"/>
            <w:proofErr w:type="gramStart"/>
            <w:r>
              <w:rPr>
                <w:rFonts w:ascii="Sylfaen" w:hAnsi="Sylfaen"/>
                <w:sz w:val="24"/>
                <w:szCs w:val="24"/>
              </w:rPr>
              <w:t>ամրապնդում</w:t>
            </w:r>
            <w:proofErr w:type="spellEnd"/>
            <w:r>
              <w:rPr>
                <w:rFonts w:ascii="Sylfaen" w:hAnsi="Sylfaen"/>
                <w:sz w:val="24"/>
                <w:szCs w:val="24"/>
              </w:rPr>
              <w:t xml:space="preserve">  20</w:t>
            </w:r>
            <w:proofErr w:type="gramEnd"/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sz w:val="24"/>
                <w:szCs w:val="24"/>
              </w:rPr>
              <w:t>րոպե</w:t>
            </w:r>
            <w:proofErr w:type="spellEnd"/>
          </w:p>
          <w:p w:rsidR="00FD7258" w:rsidRDefault="00FD7258">
            <w:pPr>
              <w:pStyle w:val="a7"/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</w:p>
          <w:p w:rsidR="00FD7258" w:rsidRDefault="00FD7258">
            <w:pPr>
              <w:spacing w:line="252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</w:rPr>
              <w:t>1.Ինչ</w:t>
            </w:r>
            <w:r>
              <w:rPr>
                <w:rFonts w:ascii="Sylfaen" w:hAnsi="Sylfaen"/>
                <w:lang w:val="hy-AM"/>
              </w:rPr>
              <w:t>՞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hy-AM"/>
              </w:rPr>
              <w:t xml:space="preserve"> դեր դեր կարող է խաղալ խրախուսանքը զինծառայողի բարոյահոգեբանական վիճակի բարելավման և մարտական ոգու բարձրացման գործում։:</w:t>
            </w:r>
          </w:p>
          <w:p w:rsidR="00FD7258" w:rsidRDefault="00FD7258">
            <w:pPr>
              <w:spacing w:line="252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2.թվարկիր զինվորին տրվող խրախուանքի տեսակները</w:t>
            </w:r>
          </w:p>
          <w:p w:rsidR="00FD7258" w:rsidRDefault="00FD7258">
            <w:pPr>
              <w:spacing w:line="252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3.Ի</w:t>
            </w:r>
            <w:r>
              <w:rPr>
                <w:rFonts w:ascii="Sylfaen" w:hAnsi="Sylfaen" w:cs="Sylfaen"/>
                <w:lang w:val="hy-AM"/>
              </w:rPr>
              <w:t>՞</w:t>
            </w:r>
            <w:r>
              <w:rPr>
                <w:rFonts w:ascii="Sylfaen" w:hAnsi="Sylfaen"/>
                <w:lang w:val="hy-AM"/>
              </w:rPr>
              <w:t>նչ միջոցներ են նախատեսված սերժանտական կազմի զինծառայողների համար։:</w:t>
            </w:r>
          </w:p>
          <w:p w:rsidR="00FD7258" w:rsidRDefault="00FD7258">
            <w:pPr>
              <w:spacing w:line="252" w:lineRule="auto"/>
              <w:rPr>
                <w:rFonts w:ascii="Sylfaen" w:hAnsi="Sylfaen"/>
              </w:rPr>
            </w:pPr>
          </w:p>
        </w:tc>
      </w:tr>
      <w:tr w:rsidR="00FD7258" w:rsidTr="00FD7258">
        <w:trPr>
          <w:trHeight w:val="319"/>
        </w:trPr>
        <w:tc>
          <w:tcPr>
            <w:tcW w:w="7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258" w:rsidRDefault="00FD7258">
            <w:pPr>
              <w:spacing w:line="252" w:lineRule="auto"/>
              <w:jc w:val="center"/>
              <w:rPr>
                <w:rFonts w:ascii="Sylfaen" w:eastAsia="Times New Roman" w:hAnsi="Sylfaen" w:cs="Times New Roman"/>
                <w:b/>
                <w:bCs/>
              </w:rPr>
            </w:pPr>
          </w:p>
          <w:p w:rsidR="00FD7258" w:rsidRDefault="00FD7258">
            <w:pPr>
              <w:spacing w:line="252" w:lineRule="auto"/>
              <w:rPr>
                <w:rFonts w:ascii="Sylfaen" w:eastAsia="NSimSun" w:hAnsi="Sylfaen" w:cs="Lucida Sans"/>
                <w:bCs/>
                <w:lang w:val="hy-AM"/>
              </w:rPr>
            </w:pPr>
            <w:r>
              <w:rPr>
                <w:rFonts w:ascii="Sylfaen" w:hAnsi="Sylfaen"/>
                <w:bCs/>
                <w:lang w:val="hy-AM"/>
              </w:rPr>
              <w:t>Գործնական աշխատանք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D7258" w:rsidRDefault="00FD7258">
            <w:pPr>
              <w:pStyle w:val="11"/>
              <w:rPr>
                <w:rFonts w:ascii="Sylfaen" w:eastAsia="GHEA Grapalat" w:hAnsi="Sylfaen" w:cs="GHEA Grapalat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Sylfaen" w:eastAsia="GHEA Grapalat" w:hAnsi="Sylfaen" w:cs="GHEA Grapalat"/>
                <w:sz w:val="24"/>
                <w:szCs w:val="24"/>
                <w:lang w:eastAsia="en-US"/>
              </w:rPr>
              <w:t>Ընդհանրական</w:t>
            </w:r>
            <w:proofErr w:type="spellEnd"/>
            <w:r>
              <w:rPr>
                <w:rFonts w:ascii="Sylfaen" w:eastAsia="GHEA Grapalat" w:hAnsi="Sylfaen" w:cs="GHEA Grapalat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Sylfaen" w:eastAsia="GHEA Grapalat" w:hAnsi="Sylfaen" w:cs="GHEA Grapalat"/>
                <w:sz w:val="24"/>
                <w:szCs w:val="24"/>
                <w:lang w:eastAsia="en-US"/>
              </w:rPr>
              <w:t>գաղափարներ</w:t>
            </w:r>
            <w:proofErr w:type="spellEnd"/>
          </w:p>
        </w:tc>
      </w:tr>
      <w:tr w:rsidR="00FD7258" w:rsidRPr="005F17F1" w:rsidTr="00FD7258">
        <w:trPr>
          <w:trHeight w:val="1029"/>
        </w:trPr>
        <w:tc>
          <w:tcPr>
            <w:tcW w:w="746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D7258" w:rsidRDefault="00FD7258">
            <w:pPr>
              <w:pStyle w:val="11"/>
              <w:rPr>
                <w:rFonts w:ascii="Sylfaen" w:eastAsia="GHEA Grapalat" w:hAnsi="Sylfaen" w:cs="GHEA Grapalat"/>
                <w:sz w:val="24"/>
                <w:szCs w:val="24"/>
                <w:lang w:val="hy-AM" w:eastAsia="en-US"/>
              </w:rPr>
            </w:pPr>
            <w:r>
              <w:rPr>
                <w:rFonts w:ascii="Sylfaen" w:eastAsia="GHEA Grapalat" w:hAnsi="Sylfaen" w:cs="GHEA Grapalat"/>
                <w:sz w:val="24"/>
                <w:szCs w:val="24"/>
                <w:lang w:val="hy-AM" w:eastAsia="en-US"/>
              </w:rPr>
              <w:t>Դիտումներ, դիտարկումներ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D7258" w:rsidRDefault="00FD7258">
            <w:pPr>
              <w:spacing w:line="252" w:lineRule="auto"/>
              <w:rPr>
                <w:rFonts w:ascii="Sylfaen" w:eastAsia="NSimSun" w:hAnsi="Sylfaen" w:cs="Lucida Sans"/>
                <w:sz w:val="24"/>
                <w:szCs w:val="24"/>
                <w:lang w:val="hy-AM" w:eastAsia="zh-CN"/>
              </w:rPr>
            </w:pPr>
            <w:r>
              <w:rPr>
                <w:rFonts w:ascii="Sylfaen" w:hAnsi="Sylfaen"/>
                <w:lang w:val="hy-AM"/>
              </w:rPr>
              <w:t>Ռազմավարություն և մարտավարություն</w:t>
            </w:r>
          </w:p>
          <w:p w:rsidR="00FD7258" w:rsidRDefault="00FD7258">
            <w:pPr>
              <w:spacing w:line="252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Ուղղակի և անուղղակի գործողություններ</w:t>
            </w:r>
          </w:p>
          <w:p w:rsidR="00FD7258" w:rsidRDefault="00FD7258">
            <w:pPr>
              <w:pStyle w:val="11"/>
              <w:rPr>
                <w:rFonts w:ascii="Sylfaen" w:eastAsia="GHEA Grapalat" w:hAnsi="Sylfaen" w:cs="GHEA Grapalat"/>
                <w:sz w:val="24"/>
                <w:szCs w:val="24"/>
                <w:lang w:val="hy-AM" w:eastAsia="en-US"/>
              </w:rPr>
            </w:pPr>
            <w:r>
              <w:rPr>
                <w:rFonts w:ascii="Sylfaen" w:eastAsia="GHEA Grapalat" w:hAnsi="Sylfaen" w:cs="GHEA Grapalat"/>
                <w:sz w:val="24"/>
                <w:szCs w:val="24"/>
                <w:lang w:val="hy-AM" w:eastAsia="en-US"/>
              </w:rPr>
              <w:t xml:space="preserve"> </w:t>
            </w:r>
          </w:p>
        </w:tc>
      </w:tr>
      <w:tr w:rsidR="00FD7258" w:rsidRPr="005F17F1" w:rsidTr="00FD7258">
        <w:trPr>
          <w:trHeight w:val="50"/>
        </w:trPr>
        <w:tc>
          <w:tcPr>
            <w:tcW w:w="981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D7258" w:rsidRDefault="00FD7258">
            <w:pPr>
              <w:rPr>
                <w:rFonts w:ascii="Sylfaen" w:eastAsia="GHEA Grapalat" w:hAnsi="Sylfaen" w:cs="GHEA Grapalat"/>
                <w:sz w:val="24"/>
                <w:szCs w:val="24"/>
                <w:lang w:val="hy-AM"/>
              </w:rPr>
            </w:pPr>
          </w:p>
        </w:tc>
      </w:tr>
    </w:tbl>
    <w:p w:rsidR="00FD7258" w:rsidRDefault="00FD7258" w:rsidP="00FD7258">
      <w:pPr>
        <w:ind w:left="5040"/>
        <w:jc w:val="right"/>
        <w:rPr>
          <w:rFonts w:ascii="Sylfaen" w:eastAsia="Times New Roman" w:hAnsi="Sylfaen" w:cs="Sylfaen"/>
          <w:b/>
          <w:bCs/>
          <w:spacing w:val="60"/>
          <w:kern w:val="2"/>
          <w:sz w:val="24"/>
          <w:szCs w:val="24"/>
          <w:lang w:val="hy-AM" w:eastAsia="ru-RU" w:bidi="hi-IN"/>
        </w:rPr>
      </w:pPr>
    </w:p>
    <w:p w:rsidR="00FD7258" w:rsidRDefault="00FD7258" w:rsidP="00FD7258">
      <w:pPr>
        <w:rPr>
          <w:rFonts w:ascii="Sylfaen" w:eastAsia="NSimSun" w:hAnsi="Sylfaen" w:cs="Lucida Sans"/>
          <w:b/>
          <w:lang w:eastAsia="zh-CN"/>
        </w:rPr>
      </w:pPr>
      <w:proofErr w:type="spellStart"/>
      <w:r>
        <w:rPr>
          <w:rFonts w:ascii="Sylfaen" w:hAnsi="Sylfaen"/>
          <w:b/>
        </w:rPr>
        <w:t>Գրականություն</w:t>
      </w:r>
      <w:proofErr w:type="spellEnd"/>
      <w:r>
        <w:rPr>
          <w:rFonts w:ascii="Sylfaen" w:hAnsi="Sylfaen"/>
          <w:b/>
        </w:rPr>
        <w:t>.</w:t>
      </w:r>
    </w:p>
    <w:p w:rsidR="00FD7258" w:rsidRDefault="00FD7258" w:rsidP="00FD7258">
      <w:pPr>
        <w:pStyle w:val="a7"/>
        <w:numPr>
          <w:ilvl w:val="0"/>
          <w:numId w:val="14"/>
        </w:numPr>
        <w:spacing w:after="0" w:line="240" w:lineRule="auto"/>
        <w:rPr>
          <w:rFonts w:ascii="Sylfaen" w:hAnsi="Sylfaen"/>
          <w:sz w:val="24"/>
          <w:szCs w:val="24"/>
        </w:rPr>
      </w:pPr>
      <w:proofErr w:type="spellStart"/>
      <w:r>
        <w:rPr>
          <w:rFonts w:ascii="Sylfaen" w:hAnsi="Sylfaen"/>
          <w:sz w:val="24"/>
          <w:szCs w:val="24"/>
        </w:rPr>
        <w:t>Մառտական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կանոնադրություն</w:t>
      </w:r>
      <w:proofErr w:type="spellEnd"/>
      <w:r>
        <w:rPr>
          <w:rFonts w:ascii="Sylfaen" w:hAnsi="Sylfaen"/>
          <w:sz w:val="24"/>
          <w:szCs w:val="24"/>
        </w:rPr>
        <w:t xml:space="preserve"> 3-րդ </w:t>
      </w:r>
      <w:proofErr w:type="spellStart"/>
      <w:proofErr w:type="gramStart"/>
      <w:r>
        <w:rPr>
          <w:rFonts w:ascii="Sylfaen" w:hAnsi="Sylfaen"/>
          <w:sz w:val="24"/>
          <w:szCs w:val="24"/>
        </w:rPr>
        <w:t>մաս</w:t>
      </w:r>
      <w:proofErr w:type="spellEnd"/>
      <w:r>
        <w:rPr>
          <w:rFonts w:ascii="Sylfaen" w:hAnsi="Sylfaen"/>
          <w:sz w:val="24"/>
          <w:szCs w:val="24"/>
        </w:rPr>
        <w:t>,  ՆԶՊ</w:t>
      </w:r>
      <w:proofErr w:type="gramEnd"/>
      <w:r>
        <w:rPr>
          <w:rFonts w:ascii="Sylfaen" w:hAnsi="Sylfaen"/>
          <w:sz w:val="24"/>
          <w:szCs w:val="24"/>
        </w:rPr>
        <w:t xml:space="preserve"> 8,9,10-րդ </w:t>
      </w:r>
      <w:proofErr w:type="spellStart"/>
      <w:r>
        <w:rPr>
          <w:rFonts w:ascii="Sylfaen" w:hAnsi="Sylfaen"/>
          <w:sz w:val="24"/>
          <w:szCs w:val="24"/>
        </w:rPr>
        <w:t>դասարանի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դասագիրք</w:t>
      </w:r>
      <w:proofErr w:type="spellEnd"/>
      <w:r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Երևան</w:t>
      </w:r>
      <w:proofErr w:type="spellEnd"/>
      <w:r>
        <w:rPr>
          <w:rFonts w:ascii="Sylfaen" w:hAnsi="Sylfaen"/>
          <w:sz w:val="24"/>
          <w:szCs w:val="24"/>
        </w:rPr>
        <w:t xml:space="preserve"> 2010 թ.</w:t>
      </w:r>
    </w:p>
    <w:p w:rsidR="00FD7258" w:rsidRDefault="00FD7258" w:rsidP="00FD7258">
      <w:pPr>
        <w:pStyle w:val="a7"/>
        <w:numPr>
          <w:ilvl w:val="0"/>
          <w:numId w:val="14"/>
        </w:numPr>
        <w:spacing w:after="0" w:line="240" w:lineRule="auto"/>
        <w:rPr>
          <w:rFonts w:ascii="Sylfaen" w:hAnsi="Sylfaen"/>
          <w:sz w:val="24"/>
          <w:szCs w:val="24"/>
        </w:rPr>
      </w:pPr>
      <w:proofErr w:type="spellStart"/>
      <w:r>
        <w:rPr>
          <w:rFonts w:ascii="Sylfaen" w:hAnsi="Sylfaen"/>
          <w:sz w:val="24"/>
          <w:szCs w:val="24"/>
        </w:rPr>
        <w:t>Ռազմարվեստի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պատմություն</w:t>
      </w:r>
      <w:proofErr w:type="spellEnd"/>
      <w:r>
        <w:rPr>
          <w:rFonts w:ascii="Sylfaen" w:hAnsi="Sylfaen"/>
          <w:sz w:val="24"/>
          <w:szCs w:val="24"/>
          <w:lang w:val="hy-AM"/>
        </w:rPr>
        <w:t>:</w:t>
      </w:r>
    </w:p>
    <w:p w:rsidR="00FD7258" w:rsidRDefault="00FD7258" w:rsidP="00FD7258">
      <w:pPr>
        <w:pStyle w:val="a7"/>
        <w:numPr>
          <w:ilvl w:val="0"/>
          <w:numId w:val="14"/>
        </w:numPr>
        <w:spacing w:after="0" w:line="240" w:lineRule="auto"/>
        <w:rPr>
          <w:rFonts w:ascii="Sylfaen" w:hAnsi="Sylfaen"/>
          <w:sz w:val="24"/>
          <w:szCs w:val="24"/>
        </w:rPr>
      </w:pPr>
      <w:proofErr w:type="spellStart"/>
      <w:r>
        <w:rPr>
          <w:rFonts w:ascii="Sylfaen" w:hAnsi="Sylfaen"/>
          <w:sz w:val="24"/>
          <w:szCs w:val="24"/>
        </w:rPr>
        <w:t>Մեր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հաղթանակները</w:t>
      </w:r>
      <w:proofErr w:type="spellEnd"/>
      <w:r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հատոր</w:t>
      </w:r>
      <w:proofErr w:type="spellEnd"/>
      <w:r>
        <w:rPr>
          <w:rFonts w:ascii="Sylfaen" w:hAnsi="Sylfaen"/>
          <w:sz w:val="24"/>
          <w:szCs w:val="24"/>
        </w:rPr>
        <w:t xml:space="preserve"> Դ, </w:t>
      </w:r>
      <w:proofErr w:type="spellStart"/>
      <w:r>
        <w:rPr>
          <w:rFonts w:ascii="Sylfaen" w:hAnsi="Sylfaen"/>
          <w:sz w:val="24"/>
          <w:szCs w:val="24"/>
        </w:rPr>
        <w:t>Երևան</w:t>
      </w:r>
      <w:proofErr w:type="spellEnd"/>
      <w:r>
        <w:rPr>
          <w:rFonts w:ascii="Sylfaen" w:hAnsi="Sylfaen"/>
          <w:sz w:val="24"/>
          <w:szCs w:val="24"/>
        </w:rPr>
        <w:t xml:space="preserve"> 2012 թ. </w:t>
      </w:r>
    </w:p>
    <w:p w:rsidR="00FD7258" w:rsidRDefault="00FD7258" w:rsidP="00FD7258">
      <w:pPr>
        <w:pStyle w:val="a7"/>
        <w:numPr>
          <w:ilvl w:val="0"/>
          <w:numId w:val="14"/>
        </w:numPr>
        <w:spacing w:after="0" w:line="24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Հ. Գ. </w:t>
      </w:r>
      <w:proofErr w:type="spellStart"/>
      <w:r>
        <w:rPr>
          <w:rFonts w:ascii="Sylfaen" w:hAnsi="Sylfaen"/>
          <w:sz w:val="24"/>
          <w:szCs w:val="24"/>
        </w:rPr>
        <w:t>Ժամկոչյան</w:t>
      </w:r>
      <w:proofErr w:type="spellEnd"/>
      <w:r>
        <w:rPr>
          <w:rFonts w:ascii="Sylfaen" w:hAnsi="Sylfaen"/>
          <w:sz w:val="24"/>
          <w:szCs w:val="24"/>
        </w:rPr>
        <w:t xml:space="preserve"> և </w:t>
      </w:r>
      <w:proofErr w:type="spellStart"/>
      <w:r>
        <w:rPr>
          <w:rFonts w:ascii="Sylfaen" w:hAnsi="Sylfaen"/>
          <w:sz w:val="24"/>
          <w:szCs w:val="24"/>
        </w:rPr>
        <w:t>ուրիշներ</w:t>
      </w:r>
      <w:proofErr w:type="spellEnd"/>
      <w:r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Հայ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ժողովրդի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պատմություն</w:t>
      </w:r>
      <w:proofErr w:type="spellEnd"/>
      <w:r>
        <w:rPr>
          <w:rFonts w:ascii="Sylfaen" w:hAnsi="Sylfaen"/>
          <w:sz w:val="24"/>
          <w:szCs w:val="24"/>
        </w:rPr>
        <w:t xml:space="preserve">, </w:t>
      </w:r>
      <w:proofErr w:type="spellStart"/>
      <w:r>
        <w:rPr>
          <w:rFonts w:ascii="Sylfaen" w:hAnsi="Sylfaen"/>
          <w:sz w:val="24"/>
          <w:szCs w:val="24"/>
        </w:rPr>
        <w:t>սկզբից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մինչև</w:t>
      </w:r>
      <w:proofErr w:type="spellEnd"/>
      <w:r>
        <w:rPr>
          <w:rFonts w:ascii="Sylfaen" w:hAnsi="Sylfaen"/>
          <w:sz w:val="24"/>
          <w:szCs w:val="24"/>
        </w:rPr>
        <w:t xml:space="preserve"> 18-րդ </w:t>
      </w:r>
      <w:proofErr w:type="spellStart"/>
      <w:r>
        <w:rPr>
          <w:rFonts w:ascii="Sylfaen" w:hAnsi="Sylfaen"/>
          <w:sz w:val="24"/>
          <w:szCs w:val="24"/>
        </w:rPr>
        <w:t>դարի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վերջ</w:t>
      </w:r>
      <w:proofErr w:type="spellEnd"/>
      <w:r>
        <w:rPr>
          <w:rFonts w:ascii="Sylfaen" w:hAnsi="Sylfaen"/>
          <w:sz w:val="24"/>
          <w:szCs w:val="24"/>
        </w:rPr>
        <w:t xml:space="preserve">: </w:t>
      </w:r>
    </w:p>
    <w:p w:rsidR="00FD7258" w:rsidRPr="00FD7258" w:rsidRDefault="00FD7258" w:rsidP="000E5B11">
      <w:pPr>
        <w:pStyle w:val="a3"/>
        <w:shd w:val="clear" w:color="auto" w:fill="FFFFFF"/>
        <w:spacing w:before="0"/>
        <w:jc w:val="center"/>
        <w:rPr>
          <w:rFonts w:ascii="Sylfaen" w:hAnsi="Sylfaen"/>
          <w:b/>
          <w:bCs/>
          <w:sz w:val="32"/>
          <w:szCs w:val="32"/>
        </w:rPr>
      </w:pPr>
    </w:p>
    <w:p w:rsidR="0047773F" w:rsidRPr="0047773F" w:rsidRDefault="0047773F" w:rsidP="0047773F">
      <w:pPr>
        <w:spacing w:after="160" w:line="252" w:lineRule="auto"/>
        <w:rPr>
          <w:rFonts w:ascii="Sylfaen" w:hAnsi="Sylfaen"/>
          <w:b/>
          <w:lang w:val="hy-AM"/>
        </w:rPr>
      </w:pPr>
      <w:r w:rsidRPr="0047773F">
        <w:rPr>
          <w:rFonts w:ascii="Sylfaen" w:hAnsi="Sylfaen"/>
          <w:b/>
          <w:bCs/>
          <w:sz w:val="32"/>
          <w:szCs w:val="32"/>
          <w:lang w:val="hy-AM"/>
        </w:rPr>
        <w:t xml:space="preserve">Դասի նպատակը՝ </w:t>
      </w:r>
    </w:p>
    <w:p w:rsidR="0047773F" w:rsidRDefault="0047773F" w:rsidP="0047773F">
      <w:pPr>
        <w:pStyle w:val="a7"/>
        <w:numPr>
          <w:ilvl w:val="0"/>
          <w:numId w:val="11"/>
        </w:numPr>
        <w:spacing w:after="160" w:line="252" w:lineRule="auto"/>
        <w:rPr>
          <w:rFonts w:ascii="Sylfaen" w:hAnsi="Sylfaen"/>
          <w:b/>
          <w:lang w:val="hy-AM"/>
        </w:rPr>
      </w:pPr>
      <w:r>
        <w:rPr>
          <w:rFonts w:ascii="Sylfaen" w:hAnsi="Sylfaen"/>
          <w:b/>
          <w:lang w:val="hy-AM"/>
        </w:rPr>
        <w:t>Սովորողներին գիտելիքներ տալ զինվորական կարգապահություն էության , նրա նշանակության մասին</w:t>
      </w:r>
    </w:p>
    <w:p w:rsidR="0047773F" w:rsidRPr="0047773F" w:rsidRDefault="0047773F" w:rsidP="0047773F">
      <w:pPr>
        <w:pStyle w:val="a7"/>
        <w:numPr>
          <w:ilvl w:val="0"/>
          <w:numId w:val="11"/>
        </w:numPr>
        <w:shd w:val="clear" w:color="auto" w:fill="FFFFFF"/>
        <w:spacing w:after="160" w:line="252" w:lineRule="auto"/>
        <w:rPr>
          <w:rFonts w:ascii="Sylfaen" w:hAnsi="Sylfaen"/>
          <w:b/>
          <w:bCs/>
          <w:sz w:val="32"/>
          <w:szCs w:val="32"/>
          <w:lang w:val="hy-AM"/>
        </w:rPr>
      </w:pPr>
      <w:r w:rsidRPr="0047773F">
        <w:rPr>
          <w:rFonts w:ascii="Sylfaen" w:hAnsi="Sylfaen"/>
          <w:b/>
          <w:lang w:val="hy-AM"/>
        </w:rPr>
        <w:t xml:space="preserve">Բացատրել զինվորական ծառայությություններին  տրվող խրախուսանքների կարգի մասին </w:t>
      </w:r>
    </w:p>
    <w:p w:rsidR="00FD7258" w:rsidRPr="0047773F" w:rsidRDefault="0047773F" w:rsidP="0047773F">
      <w:pPr>
        <w:pStyle w:val="a7"/>
        <w:numPr>
          <w:ilvl w:val="0"/>
          <w:numId w:val="11"/>
        </w:numPr>
        <w:shd w:val="clear" w:color="auto" w:fill="FFFFFF"/>
        <w:spacing w:after="160" w:line="252" w:lineRule="auto"/>
        <w:rPr>
          <w:rFonts w:ascii="Sylfaen" w:hAnsi="Sylfaen"/>
          <w:b/>
          <w:bCs/>
          <w:sz w:val="32"/>
          <w:szCs w:val="32"/>
          <w:lang w:val="hy-AM"/>
        </w:rPr>
      </w:pPr>
      <w:r w:rsidRPr="0047773F">
        <w:rPr>
          <w:rFonts w:ascii="Sylfaen" w:hAnsi="Sylfaen"/>
          <w:b/>
          <w:lang w:val="hy-AM"/>
        </w:rPr>
        <w:t>Ցույց տալ կարգապահական տույժեր դաստիարակչական նշանակությունը։</w:t>
      </w:r>
    </w:p>
    <w:p w:rsidR="00FD7258" w:rsidRPr="0047773F" w:rsidRDefault="00FD7258" w:rsidP="000E5B11">
      <w:pPr>
        <w:pStyle w:val="a3"/>
        <w:shd w:val="clear" w:color="auto" w:fill="FFFFFF"/>
        <w:spacing w:before="0"/>
        <w:jc w:val="center"/>
        <w:rPr>
          <w:rFonts w:ascii="Sylfaen" w:hAnsi="Sylfaen"/>
          <w:b/>
          <w:bCs/>
          <w:sz w:val="32"/>
          <w:szCs w:val="32"/>
          <w:lang w:val="hy-AM"/>
        </w:rPr>
      </w:pPr>
    </w:p>
    <w:p w:rsidR="00FD7258" w:rsidRPr="0047773F" w:rsidRDefault="00FD7258" w:rsidP="000E5B11">
      <w:pPr>
        <w:pStyle w:val="a3"/>
        <w:shd w:val="clear" w:color="auto" w:fill="FFFFFF"/>
        <w:spacing w:before="0"/>
        <w:jc w:val="center"/>
        <w:rPr>
          <w:rFonts w:ascii="Sylfaen" w:hAnsi="Sylfaen"/>
          <w:b/>
          <w:bCs/>
          <w:sz w:val="32"/>
          <w:szCs w:val="32"/>
          <w:lang w:val="hy-AM"/>
        </w:rPr>
      </w:pPr>
    </w:p>
    <w:p w:rsidR="00FD7258" w:rsidRPr="0047773F" w:rsidRDefault="00FD7258" w:rsidP="000E5B11">
      <w:pPr>
        <w:pStyle w:val="a3"/>
        <w:shd w:val="clear" w:color="auto" w:fill="FFFFFF"/>
        <w:spacing w:before="0"/>
        <w:jc w:val="center"/>
        <w:rPr>
          <w:rFonts w:ascii="Sylfaen" w:hAnsi="Sylfaen"/>
          <w:b/>
          <w:bCs/>
          <w:sz w:val="32"/>
          <w:szCs w:val="32"/>
          <w:lang w:val="hy-AM"/>
        </w:rPr>
      </w:pPr>
    </w:p>
    <w:p w:rsidR="0047773F" w:rsidRPr="00B56CBB" w:rsidRDefault="0047773F" w:rsidP="000E5B11">
      <w:pPr>
        <w:pStyle w:val="a3"/>
        <w:shd w:val="clear" w:color="auto" w:fill="FFFFFF"/>
        <w:spacing w:before="0"/>
        <w:jc w:val="center"/>
        <w:rPr>
          <w:rFonts w:ascii="Sylfaen" w:hAnsi="Sylfaen"/>
          <w:b/>
          <w:bCs/>
          <w:sz w:val="32"/>
          <w:szCs w:val="32"/>
          <w:lang w:val="hy-AM"/>
        </w:rPr>
      </w:pPr>
    </w:p>
    <w:p w:rsidR="0047773F" w:rsidRPr="00B56CBB" w:rsidRDefault="0047773F" w:rsidP="000E5B11">
      <w:pPr>
        <w:pStyle w:val="a3"/>
        <w:shd w:val="clear" w:color="auto" w:fill="FFFFFF"/>
        <w:spacing w:before="0"/>
        <w:jc w:val="center"/>
        <w:rPr>
          <w:rFonts w:ascii="Sylfaen" w:hAnsi="Sylfaen"/>
          <w:b/>
          <w:bCs/>
          <w:sz w:val="32"/>
          <w:szCs w:val="32"/>
          <w:lang w:val="hy-AM"/>
        </w:rPr>
      </w:pPr>
    </w:p>
    <w:p w:rsidR="0047773F" w:rsidRPr="00B56CBB" w:rsidRDefault="0047773F" w:rsidP="000E5B11">
      <w:pPr>
        <w:pStyle w:val="a3"/>
        <w:shd w:val="clear" w:color="auto" w:fill="FFFFFF"/>
        <w:spacing w:before="0"/>
        <w:jc w:val="center"/>
        <w:rPr>
          <w:rFonts w:ascii="Sylfaen" w:hAnsi="Sylfaen"/>
          <w:b/>
          <w:bCs/>
          <w:sz w:val="32"/>
          <w:szCs w:val="32"/>
          <w:lang w:val="hy-AM"/>
        </w:rPr>
      </w:pPr>
    </w:p>
    <w:p w:rsidR="0047773F" w:rsidRPr="00B56CBB" w:rsidRDefault="0047773F" w:rsidP="000E5B11">
      <w:pPr>
        <w:pStyle w:val="a3"/>
        <w:shd w:val="clear" w:color="auto" w:fill="FFFFFF"/>
        <w:spacing w:before="0"/>
        <w:jc w:val="center"/>
        <w:rPr>
          <w:rFonts w:ascii="Sylfaen" w:hAnsi="Sylfaen"/>
          <w:b/>
          <w:bCs/>
          <w:sz w:val="32"/>
          <w:szCs w:val="32"/>
          <w:lang w:val="hy-AM"/>
        </w:rPr>
      </w:pPr>
    </w:p>
    <w:p w:rsidR="0047773F" w:rsidRPr="00B56CBB" w:rsidRDefault="0047773F" w:rsidP="000E5B11">
      <w:pPr>
        <w:pStyle w:val="a3"/>
        <w:shd w:val="clear" w:color="auto" w:fill="FFFFFF"/>
        <w:spacing w:before="0"/>
        <w:jc w:val="center"/>
        <w:rPr>
          <w:rFonts w:ascii="Sylfaen" w:hAnsi="Sylfaen"/>
          <w:b/>
          <w:bCs/>
          <w:sz w:val="32"/>
          <w:szCs w:val="32"/>
          <w:lang w:val="hy-AM"/>
        </w:rPr>
      </w:pPr>
    </w:p>
    <w:p w:rsidR="0047773F" w:rsidRPr="00B56CBB" w:rsidRDefault="0047773F" w:rsidP="000E5B11">
      <w:pPr>
        <w:pStyle w:val="a3"/>
        <w:shd w:val="clear" w:color="auto" w:fill="FFFFFF"/>
        <w:spacing w:before="0"/>
        <w:jc w:val="center"/>
        <w:rPr>
          <w:rFonts w:ascii="Sylfaen" w:hAnsi="Sylfaen"/>
          <w:b/>
          <w:bCs/>
          <w:sz w:val="32"/>
          <w:szCs w:val="32"/>
          <w:lang w:val="hy-AM"/>
        </w:rPr>
      </w:pPr>
    </w:p>
    <w:p w:rsidR="0047773F" w:rsidRPr="00B56CBB" w:rsidRDefault="0047773F" w:rsidP="000E5B11">
      <w:pPr>
        <w:pStyle w:val="a3"/>
        <w:shd w:val="clear" w:color="auto" w:fill="FFFFFF"/>
        <w:spacing w:before="0"/>
        <w:jc w:val="center"/>
        <w:rPr>
          <w:rFonts w:ascii="Sylfaen" w:hAnsi="Sylfaen"/>
          <w:b/>
          <w:bCs/>
          <w:sz w:val="32"/>
          <w:szCs w:val="32"/>
          <w:lang w:val="hy-AM"/>
        </w:rPr>
      </w:pPr>
    </w:p>
    <w:p w:rsidR="0047773F" w:rsidRPr="00B56CBB" w:rsidRDefault="0047773F" w:rsidP="000E5B11">
      <w:pPr>
        <w:pStyle w:val="a3"/>
        <w:shd w:val="clear" w:color="auto" w:fill="FFFFFF"/>
        <w:spacing w:before="0"/>
        <w:jc w:val="center"/>
        <w:rPr>
          <w:rFonts w:ascii="Sylfaen" w:hAnsi="Sylfaen"/>
          <w:b/>
          <w:bCs/>
          <w:sz w:val="32"/>
          <w:szCs w:val="32"/>
          <w:lang w:val="hy-AM"/>
        </w:rPr>
      </w:pPr>
    </w:p>
    <w:p w:rsidR="00B56CBB" w:rsidRPr="00B56CBB" w:rsidRDefault="00B56CBB" w:rsidP="00B56CBB">
      <w:pPr>
        <w:pStyle w:val="a3"/>
        <w:shd w:val="clear" w:color="auto" w:fill="FFFFFF"/>
        <w:jc w:val="center"/>
        <w:rPr>
          <w:rFonts w:ascii="Sylfaen" w:hAnsi="Sylfaen"/>
          <w:b/>
          <w:bCs/>
          <w:sz w:val="32"/>
          <w:szCs w:val="32"/>
          <w:lang w:val="hy-AM"/>
        </w:rPr>
      </w:pPr>
      <w:r w:rsidRPr="00B56CBB">
        <w:rPr>
          <w:rFonts w:ascii="Sylfaen" w:hAnsi="Sylfaen"/>
          <w:b/>
          <w:bCs/>
          <w:sz w:val="32"/>
          <w:szCs w:val="32"/>
          <w:lang w:val="hy-AM"/>
        </w:rPr>
        <w:lastRenderedPageBreak/>
        <w:t>ՆԵՐԱԾՈՒԹՅՈՒՆ</w:t>
      </w:r>
    </w:p>
    <w:p w:rsidR="00B56CBB" w:rsidRPr="00B56CBB" w:rsidRDefault="00B56CBB" w:rsidP="00B56CBB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rFonts w:ascii="Sylfaen" w:hAnsi="Sylfaen"/>
          <w:color w:val="000000"/>
          <w:lang w:val="hy-AM"/>
        </w:rPr>
      </w:pPr>
      <w:r w:rsidRPr="00B56CBB">
        <w:rPr>
          <w:rFonts w:ascii="Sylfaen" w:hAnsi="Sylfaen"/>
          <w:color w:val="000000"/>
          <w:lang w:val="hy-AM"/>
        </w:rPr>
        <w:t>Զինվորական կարգապահությունը յուրաքանչյուր զինծառայողի կողմից Հայաստանի Հանրապետության Սահմանադրությամբ, սույն օրենքով, այլ օրենքներով ու զինված ուժերում գործող այլ կանոնագրքերով, ինչպես նաև հրամանատարների (պետերի)` իրենց լիազորությունների շրջանակներում տված հրամաններով սահմանված պարտականությունների և կարգուկանոնի խստիվ ու ճշգրիտ պահպանումն է:</w:t>
      </w:r>
    </w:p>
    <w:p w:rsidR="00B56CBB" w:rsidRPr="00B56CBB" w:rsidRDefault="00B56CBB" w:rsidP="00B56CBB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rFonts w:ascii="Sylfaen" w:hAnsi="Sylfaen"/>
          <w:color w:val="000000"/>
          <w:lang w:val="hy-AM"/>
        </w:rPr>
      </w:pPr>
      <w:r w:rsidRPr="00B56CBB">
        <w:rPr>
          <w:rFonts w:ascii="Sylfaen" w:hAnsi="Sylfaen"/>
          <w:color w:val="000000"/>
          <w:lang w:val="hy-AM"/>
        </w:rPr>
        <w:t>Զինվորական կարգապահությունը հիմնվում է օրինականության, մարդու իրավունքների և ազատությունների հարգման, հրապարակայնության, խրախուսման ու կարգապահական պատասխանատվության անխուսափելիության և անհատականացման, զինծառայողների զինվորական, իրավական ու բարոյական դաստիարակության սկզբունքների վրա:</w:t>
      </w:r>
    </w:p>
    <w:p w:rsidR="00B56CBB" w:rsidRPr="00B56CBB" w:rsidRDefault="00B56CBB" w:rsidP="00B56CBB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rFonts w:ascii="Arial Unicode" w:hAnsi="Arial Unicode"/>
          <w:color w:val="000000"/>
          <w:sz w:val="21"/>
          <w:szCs w:val="21"/>
          <w:lang w:val="hy-AM"/>
        </w:rPr>
      </w:pPr>
      <w:r w:rsidRPr="00B56CBB">
        <w:rPr>
          <w:rFonts w:ascii="Sylfaen" w:hAnsi="Sylfaen"/>
          <w:color w:val="000000"/>
          <w:lang w:val="hy-AM"/>
        </w:rPr>
        <w:t>Զինվորական կարգապահությունն ապահովվում է յուրաքանչյուր զինծառայողի կողմից Հայաստանի Հանրապետության պաշտպանության, զինվորական պարտքի և իր պարտականությունների կատարման համար անձնական պատասխանատվության գիտակցմամբ, ինչպես նաև հրամանատարների (պետերի) կողմից իրենց լիազորությունների շրջանակներում տրված հրամանների ճշգրիտ ու ժամանակին կատարմ</w:t>
      </w:r>
      <w:r w:rsidRPr="00B56CBB">
        <w:rPr>
          <w:rFonts w:ascii="Arial Unicode" w:hAnsi="Arial Unicode"/>
          <w:color w:val="000000"/>
          <w:sz w:val="21"/>
          <w:szCs w:val="21"/>
          <w:lang w:val="hy-AM"/>
        </w:rPr>
        <w:t>ամբ:</w:t>
      </w:r>
    </w:p>
    <w:p w:rsidR="00B56CBB" w:rsidRPr="00B56CBB" w:rsidRDefault="00B56CBB" w:rsidP="00B56C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Arial Unicode" w:hAnsi="Arial Unicode"/>
          <w:color w:val="000000"/>
          <w:sz w:val="21"/>
          <w:szCs w:val="21"/>
          <w:lang w:val="hy-AM"/>
        </w:rPr>
      </w:pPr>
      <w:r w:rsidRPr="00B56CBB">
        <w:rPr>
          <w:rFonts w:ascii="Arial" w:hAnsi="Arial" w:cs="Arial"/>
          <w:color w:val="000000"/>
          <w:sz w:val="21"/>
          <w:szCs w:val="21"/>
          <w:lang w:val="hy-AM"/>
        </w:rPr>
        <w:t> </w:t>
      </w:r>
    </w:p>
    <w:p w:rsidR="00B56CBB" w:rsidRPr="00B56CBB" w:rsidRDefault="00B56CBB" w:rsidP="00B56CBB">
      <w:pPr>
        <w:pStyle w:val="a3"/>
        <w:shd w:val="clear" w:color="auto" w:fill="FFFFFF"/>
        <w:jc w:val="both"/>
        <w:rPr>
          <w:rFonts w:ascii="Sylfaen" w:hAnsi="Sylfaen"/>
          <w:bCs/>
          <w:lang w:val="hy-AM"/>
        </w:rPr>
      </w:pPr>
    </w:p>
    <w:p w:rsidR="0047773F" w:rsidRPr="00B56CBB" w:rsidRDefault="0047773F" w:rsidP="000E5B11">
      <w:pPr>
        <w:pStyle w:val="a3"/>
        <w:shd w:val="clear" w:color="auto" w:fill="FFFFFF"/>
        <w:spacing w:before="0"/>
        <w:jc w:val="center"/>
        <w:rPr>
          <w:rFonts w:ascii="Sylfaen" w:hAnsi="Sylfaen"/>
          <w:b/>
          <w:bCs/>
          <w:sz w:val="32"/>
          <w:szCs w:val="32"/>
          <w:lang w:val="hy-AM"/>
        </w:rPr>
      </w:pPr>
    </w:p>
    <w:p w:rsidR="00B56CBB" w:rsidRPr="00B56CBB" w:rsidRDefault="00B56CBB" w:rsidP="000E5B11">
      <w:pPr>
        <w:pStyle w:val="a3"/>
        <w:shd w:val="clear" w:color="auto" w:fill="FFFFFF"/>
        <w:spacing w:before="0"/>
        <w:jc w:val="center"/>
        <w:rPr>
          <w:rFonts w:ascii="Sylfaen" w:hAnsi="Sylfaen"/>
          <w:b/>
          <w:bCs/>
          <w:sz w:val="32"/>
          <w:szCs w:val="32"/>
          <w:lang w:val="hy-AM"/>
        </w:rPr>
      </w:pPr>
    </w:p>
    <w:p w:rsidR="00B56CBB" w:rsidRDefault="00B56CBB" w:rsidP="000E5B11">
      <w:pPr>
        <w:pStyle w:val="a3"/>
        <w:shd w:val="clear" w:color="auto" w:fill="FFFFFF"/>
        <w:spacing w:before="0"/>
        <w:jc w:val="center"/>
        <w:rPr>
          <w:rFonts w:ascii="Sylfaen" w:hAnsi="Sylfaen"/>
          <w:b/>
          <w:bCs/>
          <w:sz w:val="32"/>
          <w:szCs w:val="32"/>
          <w:lang w:val="hy-AM"/>
        </w:rPr>
      </w:pPr>
    </w:p>
    <w:p w:rsidR="00B56CBB" w:rsidRPr="00B56CBB" w:rsidRDefault="00B56CBB" w:rsidP="000E5B11">
      <w:pPr>
        <w:pStyle w:val="a3"/>
        <w:shd w:val="clear" w:color="auto" w:fill="FFFFFF"/>
        <w:spacing w:before="0"/>
        <w:jc w:val="center"/>
        <w:rPr>
          <w:rFonts w:ascii="Sylfaen" w:hAnsi="Sylfaen"/>
          <w:b/>
          <w:bCs/>
          <w:sz w:val="32"/>
          <w:szCs w:val="32"/>
          <w:lang w:val="hy-AM"/>
        </w:rPr>
      </w:pPr>
    </w:p>
    <w:p w:rsidR="00B56CBB" w:rsidRPr="00B56CBB" w:rsidRDefault="00B56CBB" w:rsidP="000E5B11">
      <w:pPr>
        <w:pStyle w:val="a3"/>
        <w:shd w:val="clear" w:color="auto" w:fill="FFFFFF"/>
        <w:spacing w:before="0"/>
        <w:jc w:val="center"/>
        <w:rPr>
          <w:rFonts w:ascii="Sylfaen" w:hAnsi="Sylfaen"/>
          <w:b/>
          <w:bCs/>
          <w:sz w:val="32"/>
          <w:szCs w:val="32"/>
          <w:lang w:val="hy-AM"/>
        </w:rPr>
      </w:pPr>
    </w:p>
    <w:p w:rsidR="00B56CBB" w:rsidRPr="00F00F09" w:rsidRDefault="00B56CBB" w:rsidP="000E5B11">
      <w:pPr>
        <w:pStyle w:val="a3"/>
        <w:shd w:val="clear" w:color="auto" w:fill="FFFFFF"/>
        <w:spacing w:before="0"/>
        <w:jc w:val="center"/>
        <w:rPr>
          <w:rFonts w:ascii="Sylfaen" w:hAnsi="Sylfaen"/>
          <w:b/>
          <w:bCs/>
          <w:sz w:val="32"/>
          <w:szCs w:val="32"/>
          <w:lang w:val="hy-AM"/>
        </w:rPr>
      </w:pPr>
    </w:p>
    <w:p w:rsidR="00B56CBB" w:rsidRPr="00F00F09" w:rsidRDefault="00B56CBB" w:rsidP="000E5B11">
      <w:pPr>
        <w:pStyle w:val="a3"/>
        <w:shd w:val="clear" w:color="auto" w:fill="FFFFFF"/>
        <w:spacing w:before="0"/>
        <w:jc w:val="center"/>
        <w:rPr>
          <w:rFonts w:ascii="Sylfaen" w:hAnsi="Sylfaen"/>
          <w:b/>
          <w:bCs/>
          <w:sz w:val="32"/>
          <w:szCs w:val="32"/>
          <w:lang w:val="hy-AM"/>
        </w:rPr>
      </w:pPr>
    </w:p>
    <w:p w:rsidR="00B56CBB" w:rsidRPr="00F00F09" w:rsidRDefault="00B56CBB" w:rsidP="000E5B11">
      <w:pPr>
        <w:pStyle w:val="a3"/>
        <w:shd w:val="clear" w:color="auto" w:fill="FFFFFF"/>
        <w:spacing w:before="0"/>
        <w:jc w:val="center"/>
        <w:rPr>
          <w:rFonts w:ascii="Sylfaen" w:hAnsi="Sylfaen"/>
          <w:b/>
          <w:bCs/>
          <w:sz w:val="32"/>
          <w:szCs w:val="32"/>
          <w:lang w:val="hy-AM"/>
        </w:rPr>
      </w:pPr>
    </w:p>
    <w:p w:rsidR="009F1412" w:rsidRPr="0047773F" w:rsidRDefault="00E7289F" w:rsidP="000E5B11">
      <w:pPr>
        <w:pStyle w:val="a3"/>
        <w:shd w:val="clear" w:color="auto" w:fill="FFFFFF"/>
        <w:spacing w:before="0"/>
        <w:jc w:val="center"/>
        <w:rPr>
          <w:rFonts w:ascii="Sylfaen" w:hAnsi="Sylfaen"/>
          <w:b/>
          <w:bCs/>
          <w:sz w:val="32"/>
          <w:szCs w:val="32"/>
        </w:rPr>
      </w:pPr>
      <w:proofErr w:type="gramStart"/>
      <w:r w:rsidRPr="003500D6">
        <w:rPr>
          <w:rFonts w:ascii="Sylfaen" w:hAnsi="Sylfaen"/>
          <w:b/>
          <w:bCs/>
          <w:sz w:val="32"/>
          <w:szCs w:val="32"/>
          <w:lang w:val="en-US"/>
        </w:rPr>
        <w:t>ԶԻՆԾԱՌԱՅՈՂՆԵՐԻՆ</w:t>
      </w:r>
      <w:r w:rsidRPr="0047773F">
        <w:rPr>
          <w:rFonts w:ascii="Sylfaen" w:hAnsi="Sylfaen"/>
          <w:b/>
          <w:bCs/>
          <w:sz w:val="32"/>
          <w:szCs w:val="32"/>
        </w:rPr>
        <w:t xml:space="preserve"> </w:t>
      </w:r>
      <w:r w:rsidR="000B3982" w:rsidRPr="0047773F">
        <w:rPr>
          <w:rFonts w:ascii="Sylfaen" w:hAnsi="Sylfaen"/>
          <w:b/>
          <w:bCs/>
          <w:sz w:val="32"/>
          <w:szCs w:val="32"/>
        </w:rPr>
        <w:t xml:space="preserve"> </w:t>
      </w:r>
      <w:r w:rsidRPr="003500D6">
        <w:rPr>
          <w:rFonts w:ascii="Sylfaen" w:hAnsi="Sylfaen"/>
          <w:b/>
          <w:bCs/>
          <w:sz w:val="32"/>
          <w:szCs w:val="32"/>
          <w:lang w:val="en-US"/>
        </w:rPr>
        <w:t>ՏՐՎՈՂ</w:t>
      </w:r>
      <w:proofErr w:type="gramEnd"/>
      <w:r w:rsidRPr="0047773F">
        <w:rPr>
          <w:rFonts w:ascii="Sylfaen" w:hAnsi="Sylfaen"/>
          <w:b/>
          <w:bCs/>
          <w:sz w:val="32"/>
          <w:szCs w:val="32"/>
        </w:rPr>
        <w:t xml:space="preserve"> </w:t>
      </w:r>
      <w:r w:rsidR="000B3982" w:rsidRPr="0047773F">
        <w:rPr>
          <w:rFonts w:ascii="Sylfaen" w:hAnsi="Sylfaen"/>
          <w:b/>
          <w:bCs/>
          <w:sz w:val="32"/>
          <w:szCs w:val="32"/>
        </w:rPr>
        <w:t xml:space="preserve"> </w:t>
      </w:r>
      <w:r w:rsidRPr="003500D6">
        <w:rPr>
          <w:rFonts w:ascii="Sylfaen" w:hAnsi="Sylfaen"/>
          <w:b/>
          <w:bCs/>
          <w:sz w:val="32"/>
          <w:szCs w:val="32"/>
          <w:lang w:val="en-US"/>
        </w:rPr>
        <w:t>ԽՐԱԽՈՒUԱՆՔՆԵՐԸ</w:t>
      </w:r>
    </w:p>
    <w:p w:rsidR="003500D6" w:rsidRPr="003500D6" w:rsidRDefault="000E5B11" w:rsidP="003500D6">
      <w:pPr>
        <w:pStyle w:val="a3"/>
        <w:shd w:val="clear" w:color="auto" w:fill="FFFFFF"/>
        <w:spacing w:before="0"/>
        <w:rPr>
          <w:rFonts w:ascii="Sylfaen" w:hAnsi="Sylfaen"/>
          <w:sz w:val="32"/>
          <w:szCs w:val="32"/>
          <w:lang w:val="en-US"/>
        </w:rPr>
      </w:pPr>
      <w:r w:rsidRPr="000E5B11">
        <w:rPr>
          <w:rFonts w:ascii="Sylfaen" w:hAnsi="Sylfaen"/>
          <w:noProof/>
          <w:sz w:val="32"/>
          <w:szCs w:val="32"/>
          <w:lang w:val="en-US"/>
        </w:rPr>
        <w:drawing>
          <wp:inline distT="0" distB="0" distL="0" distR="0">
            <wp:extent cx="4508500" cy="3282950"/>
            <wp:effectExtent l="0" t="0" r="0" b="0"/>
            <wp:docPr id="5" name="Рисунок 3" descr="51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5198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8968" cy="328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CBB" w:rsidRPr="00F00F09" w:rsidRDefault="00B56CBB" w:rsidP="000B398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Sylfaen" w:hAnsi="Sylfaen"/>
          <w:bCs/>
          <w:lang w:val="hy-AM"/>
        </w:rPr>
      </w:pPr>
    </w:p>
    <w:p w:rsidR="00F00F09" w:rsidRDefault="0094147A" w:rsidP="000B398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Sylfaen" w:hAnsi="Sylfaen"/>
          <w:bCs/>
          <w:lang w:val="hy-AM"/>
        </w:rPr>
      </w:pPr>
      <w:r>
        <w:rPr>
          <w:rFonts w:ascii="Sylfaen" w:hAnsi="Sylfaen"/>
          <w:bCs/>
          <w:lang w:val="hy-AM"/>
        </w:rPr>
        <w:t>Թեման արդիական է դպրոցականների շրջանում , քանի-որ ելնելով ժամանակակից երտասարդների բարոյահոգեբանական վիճակից, միմիանց հետ շփման պասիվությունից</w:t>
      </w:r>
      <w:r w:rsidR="006542F1">
        <w:rPr>
          <w:rFonts w:ascii="Sylfaen" w:hAnsi="Sylfaen"/>
          <w:bCs/>
          <w:lang w:val="hy-AM"/>
        </w:rPr>
        <w:t>,</w:t>
      </w:r>
      <w:r>
        <w:rPr>
          <w:rFonts w:ascii="Sylfaen" w:hAnsi="Sylfaen"/>
          <w:bCs/>
          <w:lang w:val="hy-AM"/>
        </w:rPr>
        <w:t xml:space="preserve"> մեկը մյուսի նկատմամբ փոխօգնության և վերաբերմունքի արդյունքում պակասել է կարգապահությունը։ Իմ խնդիրն է դպրոցականների կարգապահական նորմերը համեմատելով զորամասի զինվորների կարգապահության հետ, զինվորի մարտական պատրաստվածությունը համեմատելով կրթության նորմատիվների հետ</w:t>
      </w:r>
      <w:r w:rsidR="006542F1">
        <w:rPr>
          <w:rFonts w:ascii="Sylfaen" w:hAnsi="Sylfaen"/>
          <w:bCs/>
          <w:lang w:val="hy-AM"/>
        </w:rPr>
        <w:t xml:space="preserve">, հասարակություն և զորամաս կապը ընդանրացնելով , ստանանք հասարակության համար և լավ աշակերտ և լավ հայրենիքի պաշտպան։ </w:t>
      </w:r>
    </w:p>
    <w:p w:rsidR="006542F1" w:rsidRDefault="006542F1" w:rsidP="006542F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Cs/>
          <w:lang w:val="hy-AM"/>
        </w:rPr>
      </w:pPr>
      <w:r>
        <w:rPr>
          <w:rFonts w:ascii="Sylfaen" w:hAnsi="Sylfaen"/>
          <w:bCs/>
          <w:lang w:val="hy-AM"/>
        </w:rPr>
        <w:t xml:space="preserve">           Իմ խնդի</w:t>
      </w:r>
      <w:r w:rsidRPr="006542F1">
        <w:rPr>
          <w:rFonts w:ascii="Sylfaen" w:hAnsi="Sylfaen"/>
          <w:bCs/>
          <w:lang w:val="hy-AM"/>
        </w:rPr>
        <w:t>րը</w:t>
      </w:r>
      <w:r>
        <w:rPr>
          <w:rFonts w:ascii="Sylfaen" w:hAnsi="Sylfaen"/>
          <w:bCs/>
          <w:lang w:val="hy-AM"/>
        </w:rPr>
        <w:t xml:space="preserve"> իրականացնելու համար պետք է՝</w:t>
      </w:r>
    </w:p>
    <w:p w:rsidR="006542F1" w:rsidRDefault="006542F1" w:rsidP="006542F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Cs/>
          <w:lang w:val="hy-AM"/>
        </w:rPr>
      </w:pPr>
      <w:r>
        <w:rPr>
          <w:rFonts w:ascii="Sylfaen" w:hAnsi="Sylfaen"/>
          <w:bCs/>
          <w:noProof/>
          <w:lang w:val="hy-AM"/>
        </w:rPr>
        <w:lastRenderedPageBreak/>
        <w:drawing>
          <wp:inline distT="0" distB="0" distL="0" distR="0">
            <wp:extent cx="5486400" cy="3200400"/>
            <wp:effectExtent l="0" t="19050" r="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514989" w:rsidRDefault="00514989" w:rsidP="006542F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Cs/>
          <w:lang w:val="hy-AM"/>
        </w:rPr>
      </w:pPr>
    </w:p>
    <w:p w:rsidR="00514989" w:rsidRDefault="00514989" w:rsidP="006542F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Cs/>
          <w:lang w:val="hy-AM"/>
        </w:rPr>
      </w:pPr>
    </w:p>
    <w:p w:rsidR="00514989" w:rsidRDefault="00514989" w:rsidP="006542F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Cs/>
          <w:lang w:val="hy-AM"/>
        </w:rPr>
      </w:pPr>
      <w:r>
        <w:rPr>
          <w:rFonts w:ascii="Sylfaen" w:hAnsi="Sylfaen"/>
          <w:bCs/>
          <w:lang w:val="hy-AM"/>
        </w:rPr>
        <w:t>Դասը ընդանում էր բուռն քննարկումներով</w:t>
      </w:r>
    </w:p>
    <w:p w:rsidR="00514989" w:rsidRDefault="00514989" w:rsidP="006542F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Cs/>
          <w:lang w:val="hy-AM"/>
        </w:rPr>
      </w:pPr>
      <w:r>
        <w:rPr>
          <w:rFonts w:ascii="Sylfaen" w:hAnsi="Sylfaen"/>
          <w:bCs/>
          <w:lang w:val="hy-AM"/>
        </w:rPr>
        <w:t xml:space="preserve"> ՝</w:t>
      </w:r>
      <w:r>
        <w:rPr>
          <w:rFonts w:ascii="Sylfaen" w:hAnsi="Sylfaen"/>
          <w:bCs/>
          <w:noProof/>
          <w:lang w:val="hy-AM"/>
        </w:rPr>
        <w:drawing>
          <wp:inline distT="0" distB="0" distL="0" distR="0">
            <wp:extent cx="5118100" cy="2660650"/>
            <wp:effectExtent l="19050" t="0" r="635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BC77AA" w:rsidRDefault="00514989" w:rsidP="006542F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Cs/>
          <w:lang w:val="hy-AM"/>
        </w:rPr>
      </w:pPr>
      <w:r>
        <w:rPr>
          <w:rFonts w:ascii="Sylfaen" w:hAnsi="Sylfaen"/>
          <w:bCs/>
          <w:lang w:val="hy-AM"/>
        </w:rPr>
        <w:t xml:space="preserve">Այնուհետև ներկայացրեցի զինվորական կաչգապահությունը և աշակերտների </w:t>
      </w:r>
      <w:r w:rsidR="00BC77AA">
        <w:rPr>
          <w:rFonts w:ascii="Sylfaen" w:hAnsi="Sylfaen"/>
          <w:bCs/>
          <w:lang w:val="hy-AM"/>
        </w:rPr>
        <w:t xml:space="preserve">կարգապահական նորմերի արդյունքում սինվորի և աշակերտների </w:t>
      </w:r>
      <w:r>
        <w:rPr>
          <w:rFonts w:ascii="Sylfaen" w:hAnsi="Sylfaen"/>
          <w:bCs/>
          <w:lang w:val="hy-AM"/>
        </w:rPr>
        <w:t xml:space="preserve">խրախուսնքի </w:t>
      </w:r>
      <w:r w:rsidR="00BC77AA">
        <w:rPr>
          <w:rFonts w:ascii="Sylfaen" w:hAnsi="Sylfaen"/>
          <w:bCs/>
          <w:lang w:val="hy-AM"/>
        </w:rPr>
        <w:t>տարբերությունները։</w:t>
      </w:r>
    </w:p>
    <w:p w:rsidR="00BC77AA" w:rsidRPr="0094147A" w:rsidRDefault="00BC77AA" w:rsidP="006542F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Cs/>
          <w:lang w:val="hy-AM"/>
        </w:rPr>
      </w:pPr>
      <w:r>
        <w:rPr>
          <w:rFonts w:ascii="Sylfaen" w:hAnsi="Sylfaen"/>
          <w:bCs/>
          <w:lang w:val="hy-AM"/>
        </w:rPr>
        <w:t>Սկզբից ներկայացրի զինվորի խրախուսանքների տեսակները՝ ի՞նչու և ի՞նչի համար է այն տրվում</w:t>
      </w:r>
    </w:p>
    <w:p w:rsidR="003500D6" w:rsidRPr="0094147A" w:rsidRDefault="003500D6" w:rsidP="000B398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Sylfaen" w:hAnsi="Sylfaen"/>
          <w:bCs/>
          <w:lang w:val="hy-AM"/>
        </w:rPr>
      </w:pPr>
      <w:r w:rsidRPr="0094147A">
        <w:rPr>
          <w:rFonts w:ascii="Sylfaen" w:hAnsi="Sylfaen"/>
          <w:bCs/>
          <w:lang w:val="hy-AM"/>
        </w:rPr>
        <w:t>1.</w:t>
      </w:r>
      <w:r w:rsidR="00E7289F" w:rsidRPr="0094147A">
        <w:rPr>
          <w:rFonts w:ascii="Sylfaen" w:hAnsi="Sylfaen"/>
          <w:bCs/>
          <w:lang w:val="hy-AM"/>
        </w:rPr>
        <w:t xml:space="preserve">Խրախուuանքը զինվորական կարգապահության ամրապնդման և զինծառայողների դաuտիարակման միջոց է: Յուրաքանչյուր հրամանատար </w:t>
      </w:r>
      <w:r w:rsidR="00E7289F" w:rsidRPr="0094147A">
        <w:rPr>
          <w:rFonts w:ascii="Sylfaen" w:hAnsi="Sylfaen"/>
          <w:bCs/>
          <w:lang w:val="hy-AM"/>
        </w:rPr>
        <w:lastRenderedPageBreak/>
        <w:t>պարտավոր է խրախուuել ենթակա զինծառայողներին` ծառայության մեջ աչքի ընկնելու և ծառայողական</w:t>
      </w:r>
      <w:r w:rsidR="00E7289F" w:rsidRPr="003500D6">
        <w:rPr>
          <w:rFonts w:ascii="Sylfaen" w:hAnsi="Sylfaen"/>
          <w:bCs/>
          <w:lang w:val="hy-AM"/>
        </w:rPr>
        <w:t xml:space="preserve">    </w:t>
      </w:r>
      <w:r w:rsidR="00E7289F" w:rsidRPr="0094147A">
        <w:rPr>
          <w:rFonts w:ascii="Sylfaen" w:hAnsi="Sylfaen"/>
          <w:bCs/>
          <w:lang w:val="hy-AM"/>
        </w:rPr>
        <w:t>պարտականությունները ջանասիրա</w:t>
      </w:r>
      <w:r w:rsidR="00E7289F" w:rsidRPr="003500D6">
        <w:rPr>
          <w:rFonts w:ascii="Sylfaen" w:hAnsi="Sylfaen"/>
          <w:bCs/>
          <w:lang w:val="en-US"/>
        </w:rPr>
        <w:t>μ</w:t>
      </w:r>
      <w:r w:rsidR="00E7289F" w:rsidRPr="0094147A">
        <w:rPr>
          <w:rFonts w:ascii="Sylfaen" w:hAnsi="Sylfaen"/>
          <w:bCs/>
          <w:lang w:val="hy-AM"/>
        </w:rPr>
        <w:t>ար կատարելու, անձնական հատուկ վաստակի և դրականնախաձեռնություն ցուցա</w:t>
      </w:r>
      <w:r w:rsidR="00E7289F" w:rsidRPr="003500D6">
        <w:rPr>
          <w:rFonts w:ascii="Sylfaen" w:hAnsi="Sylfaen"/>
          <w:bCs/>
          <w:lang w:val="en-US"/>
        </w:rPr>
        <w:t>μ</w:t>
      </w:r>
      <w:r w:rsidR="00E7289F" w:rsidRPr="0094147A">
        <w:rPr>
          <w:rFonts w:ascii="Sylfaen" w:hAnsi="Sylfaen"/>
          <w:bCs/>
          <w:lang w:val="hy-AM"/>
        </w:rPr>
        <w:t>երելու համար</w:t>
      </w:r>
    </w:p>
    <w:p w:rsidR="003500D6" w:rsidRPr="0094147A" w:rsidRDefault="00E7289F" w:rsidP="003500D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lang w:val="hy-AM"/>
        </w:rPr>
      </w:pPr>
      <w:r w:rsidRPr="0094147A">
        <w:rPr>
          <w:rFonts w:ascii="Sylfaen" w:hAnsi="Sylfaen"/>
          <w:bCs/>
          <w:lang w:val="hy-AM"/>
        </w:rPr>
        <w:t xml:space="preserve">2. Զինծառայողներին կարող են տրվել հետևյալ խրախուսանքները. </w:t>
      </w:r>
    </w:p>
    <w:p w:rsidR="003500D6" w:rsidRPr="0094147A" w:rsidRDefault="003500D6" w:rsidP="003500D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lang w:val="hy-AM"/>
        </w:rPr>
      </w:pPr>
      <w:r w:rsidRPr="0094147A">
        <w:rPr>
          <w:rFonts w:ascii="Sylfaen" w:hAnsi="Sylfaen"/>
          <w:bCs/>
          <w:lang w:val="hy-AM"/>
        </w:rPr>
        <w:t xml:space="preserve">3. </w:t>
      </w:r>
      <w:r w:rsidR="00E7289F" w:rsidRPr="0094147A">
        <w:rPr>
          <w:rFonts w:ascii="Sylfaen" w:hAnsi="Sylfaen"/>
          <w:bCs/>
          <w:lang w:val="hy-AM"/>
        </w:rPr>
        <w:t xml:space="preserve"> գերատեսչական պատվոգրով պարգևատրում.</w:t>
      </w:r>
    </w:p>
    <w:p w:rsidR="003500D6" w:rsidRPr="0094147A" w:rsidRDefault="003500D6" w:rsidP="003500D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lang w:val="hy-AM"/>
        </w:rPr>
      </w:pPr>
      <w:r w:rsidRPr="0094147A">
        <w:rPr>
          <w:rFonts w:ascii="Sylfaen" w:hAnsi="Sylfaen"/>
          <w:bCs/>
          <w:lang w:val="hy-AM"/>
        </w:rPr>
        <w:t>4.</w:t>
      </w:r>
      <w:r w:rsidR="00E7289F" w:rsidRPr="0094147A">
        <w:rPr>
          <w:rFonts w:ascii="Sylfaen" w:hAnsi="Sylfaen"/>
          <w:bCs/>
          <w:lang w:val="hy-AM"/>
        </w:rPr>
        <w:t xml:space="preserve"> արժեքավոր նվերով կամ միանվագ գումարով պարգևատրում.</w:t>
      </w:r>
    </w:p>
    <w:p w:rsidR="003500D6" w:rsidRPr="0094147A" w:rsidRDefault="003500D6" w:rsidP="003500D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lang w:val="hy-AM"/>
        </w:rPr>
      </w:pPr>
      <w:r w:rsidRPr="0094147A">
        <w:rPr>
          <w:rFonts w:ascii="Sylfaen" w:hAnsi="Sylfaen"/>
          <w:bCs/>
          <w:lang w:val="hy-AM"/>
        </w:rPr>
        <w:t>5.</w:t>
      </w:r>
      <w:r w:rsidR="00E7289F" w:rsidRPr="0094147A">
        <w:rPr>
          <w:rFonts w:ascii="Sylfaen" w:hAnsi="Sylfaen"/>
          <w:bCs/>
          <w:lang w:val="hy-AM"/>
        </w:rPr>
        <w:t xml:space="preserve"> զորամաuի մարտական դրոշի մոտ զինծառայողի լուuանկարում.</w:t>
      </w:r>
    </w:p>
    <w:p w:rsidR="003500D6" w:rsidRPr="0094147A" w:rsidRDefault="003500D6" w:rsidP="003500D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lang w:val="hy-AM"/>
        </w:rPr>
      </w:pPr>
      <w:r w:rsidRPr="0094147A">
        <w:rPr>
          <w:rFonts w:ascii="Sylfaen" w:hAnsi="Sylfaen"/>
          <w:bCs/>
          <w:lang w:val="hy-AM"/>
        </w:rPr>
        <w:t>6.</w:t>
      </w:r>
      <w:r w:rsidR="00E7289F" w:rsidRPr="0094147A">
        <w:rPr>
          <w:rFonts w:ascii="Sylfaen" w:hAnsi="Sylfaen"/>
          <w:bCs/>
          <w:lang w:val="hy-AM"/>
        </w:rPr>
        <w:t xml:space="preserve"> հիմնական արձակուրդի տրամադրում.</w:t>
      </w:r>
    </w:p>
    <w:p w:rsidR="003500D6" w:rsidRPr="0094147A" w:rsidRDefault="003500D6" w:rsidP="003500D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Cs/>
          <w:lang w:val="hy-AM"/>
        </w:rPr>
      </w:pPr>
      <w:r w:rsidRPr="0094147A">
        <w:rPr>
          <w:rFonts w:ascii="Sylfaen" w:hAnsi="Sylfaen"/>
          <w:bCs/>
          <w:lang w:val="hy-AM"/>
        </w:rPr>
        <w:t>7.</w:t>
      </w:r>
      <w:r w:rsidR="00E7289F" w:rsidRPr="0094147A">
        <w:rPr>
          <w:rFonts w:ascii="Sylfaen" w:hAnsi="Sylfaen"/>
          <w:bCs/>
          <w:lang w:val="hy-AM"/>
        </w:rPr>
        <w:t xml:space="preserve"> լրացուցիչ արձակուրդի տրամադրում.</w:t>
      </w:r>
    </w:p>
    <w:p w:rsidR="003500D6" w:rsidRPr="0094147A" w:rsidRDefault="003500D6" w:rsidP="003500D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Cs/>
          <w:lang w:val="hy-AM"/>
        </w:rPr>
      </w:pPr>
      <w:r w:rsidRPr="0094147A">
        <w:rPr>
          <w:rFonts w:ascii="Sylfaen" w:hAnsi="Sylfaen"/>
          <w:bCs/>
          <w:lang w:val="hy-AM"/>
        </w:rPr>
        <w:t>8.</w:t>
      </w:r>
      <w:r w:rsidR="00E7289F" w:rsidRPr="0094147A">
        <w:rPr>
          <w:rFonts w:ascii="Sylfaen" w:hAnsi="Sylfaen"/>
          <w:bCs/>
          <w:lang w:val="hy-AM"/>
        </w:rPr>
        <w:t xml:space="preserve"> զորամասի տեղա</w:t>
      </w:r>
      <w:r w:rsidR="00E7289F" w:rsidRPr="003500D6">
        <w:rPr>
          <w:rFonts w:ascii="Sylfaen" w:hAnsi="Sylfaen"/>
          <w:bCs/>
          <w:lang w:val="en-US"/>
        </w:rPr>
        <w:t>μ</w:t>
      </w:r>
      <w:r w:rsidR="00E7289F" w:rsidRPr="0094147A">
        <w:rPr>
          <w:rFonts w:ascii="Sylfaen" w:hAnsi="Sylfaen"/>
          <w:bCs/>
          <w:lang w:val="hy-AM"/>
        </w:rPr>
        <w:t>աշխման վայրից արտահերթ արձակում.</w:t>
      </w:r>
    </w:p>
    <w:p w:rsidR="000B3982" w:rsidRPr="0094147A" w:rsidRDefault="003500D6" w:rsidP="000B398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Cs/>
          <w:lang w:val="hy-AM"/>
        </w:rPr>
      </w:pPr>
      <w:r w:rsidRPr="0094147A">
        <w:rPr>
          <w:rFonts w:ascii="Sylfaen" w:hAnsi="Sylfaen"/>
          <w:bCs/>
          <w:lang w:val="hy-AM"/>
        </w:rPr>
        <w:t>9.</w:t>
      </w:r>
      <w:r w:rsidR="00E7289F" w:rsidRPr="0094147A">
        <w:rPr>
          <w:rFonts w:ascii="Sylfaen" w:hAnsi="Sylfaen"/>
          <w:bCs/>
          <w:lang w:val="hy-AM"/>
        </w:rPr>
        <w:t>գերատեսչական մեդալներով պարգևատրում.</w:t>
      </w:r>
    </w:p>
    <w:p w:rsidR="000B3982" w:rsidRPr="0094147A" w:rsidRDefault="000B3982" w:rsidP="000B398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Cs/>
          <w:lang w:val="hy-AM"/>
        </w:rPr>
      </w:pPr>
      <w:r w:rsidRPr="0094147A">
        <w:rPr>
          <w:rFonts w:ascii="Sylfaen" w:hAnsi="Sylfaen"/>
          <w:bCs/>
          <w:lang w:val="hy-AM"/>
        </w:rPr>
        <w:t>10.</w:t>
      </w:r>
      <w:r w:rsidR="00E7289F" w:rsidRPr="0094147A">
        <w:rPr>
          <w:rFonts w:ascii="Sylfaen" w:hAnsi="Sylfaen"/>
          <w:bCs/>
          <w:lang w:val="hy-AM"/>
        </w:rPr>
        <w:t xml:space="preserve"> գերատեսչական կրծքանշաններով պարգևատրում.</w:t>
      </w:r>
    </w:p>
    <w:p w:rsidR="000B3982" w:rsidRPr="0094147A" w:rsidRDefault="000B3982" w:rsidP="000B398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Cs/>
          <w:lang w:val="hy-AM"/>
        </w:rPr>
      </w:pPr>
      <w:r w:rsidRPr="0094147A">
        <w:rPr>
          <w:rFonts w:ascii="Sylfaen" w:hAnsi="Sylfaen"/>
          <w:bCs/>
          <w:lang w:val="hy-AM"/>
        </w:rPr>
        <w:t>11.</w:t>
      </w:r>
      <w:r w:rsidR="00E7289F" w:rsidRPr="0094147A">
        <w:rPr>
          <w:rFonts w:ascii="Sylfaen" w:hAnsi="Sylfaen"/>
          <w:bCs/>
          <w:lang w:val="hy-AM"/>
        </w:rPr>
        <w:t>զորամաuի պատվո գրքում զինծառայողի լուսանկարի զետեղում և անվան, հայրանվան ու ազգանվան գրառում.</w:t>
      </w:r>
    </w:p>
    <w:p w:rsidR="000B3982" w:rsidRPr="0094147A" w:rsidRDefault="000B3982" w:rsidP="000B398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Cs/>
          <w:lang w:val="hy-AM"/>
        </w:rPr>
      </w:pPr>
      <w:r w:rsidRPr="0094147A">
        <w:rPr>
          <w:rFonts w:ascii="Sylfaen" w:hAnsi="Sylfaen"/>
          <w:bCs/>
          <w:lang w:val="hy-AM"/>
        </w:rPr>
        <w:t>12.</w:t>
      </w:r>
      <w:r w:rsidR="00E7289F" w:rsidRPr="0094147A">
        <w:rPr>
          <w:rFonts w:ascii="Sylfaen" w:hAnsi="Sylfaen"/>
          <w:bCs/>
          <w:lang w:val="hy-AM"/>
        </w:rPr>
        <w:t>վաղաժամկետ հերթական զինվորական կոչման շնորհում.</w:t>
      </w:r>
    </w:p>
    <w:p w:rsidR="000B3982" w:rsidRPr="0094147A" w:rsidRDefault="000B3982" w:rsidP="000B398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Cs/>
          <w:lang w:val="hy-AM"/>
        </w:rPr>
      </w:pPr>
      <w:r w:rsidRPr="0094147A">
        <w:rPr>
          <w:rFonts w:ascii="Sylfaen" w:hAnsi="Sylfaen"/>
          <w:bCs/>
          <w:lang w:val="hy-AM"/>
        </w:rPr>
        <w:t>13.</w:t>
      </w:r>
      <w:r w:rsidR="00E7289F" w:rsidRPr="0094147A">
        <w:rPr>
          <w:rFonts w:ascii="Sylfaen" w:hAnsi="Sylfaen"/>
          <w:bCs/>
          <w:lang w:val="hy-AM"/>
        </w:rPr>
        <w:t xml:space="preserve"> հաuտիքով նախատեuվածից մեկ աuտիճանով </w:t>
      </w:r>
      <w:r w:rsidR="00E7289F" w:rsidRPr="003500D6">
        <w:rPr>
          <w:rFonts w:ascii="Sylfaen" w:hAnsi="Sylfaen"/>
          <w:bCs/>
          <w:lang w:val="en-US"/>
        </w:rPr>
        <w:t>μ</w:t>
      </w:r>
      <w:r w:rsidR="00E7289F" w:rsidRPr="0094147A">
        <w:rPr>
          <w:rFonts w:ascii="Sylfaen" w:hAnsi="Sylfaen"/>
          <w:bCs/>
          <w:lang w:val="hy-AM"/>
        </w:rPr>
        <w:t>արձր հերթական զինվորական կոչմանշնորհում.</w:t>
      </w:r>
    </w:p>
    <w:p w:rsidR="009F1412" w:rsidRPr="0094147A" w:rsidRDefault="000B3982" w:rsidP="000B398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Cs/>
          <w:lang w:val="hy-AM"/>
        </w:rPr>
      </w:pPr>
      <w:r w:rsidRPr="0094147A">
        <w:rPr>
          <w:rFonts w:ascii="Sylfaen" w:hAnsi="Sylfaen"/>
          <w:bCs/>
          <w:lang w:val="hy-AM"/>
        </w:rPr>
        <w:t>14.</w:t>
      </w:r>
      <w:r w:rsidR="00E7289F" w:rsidRPr="0094147A">
        <w:rPr>
          <w:rFonts w:ascii="Sylfaen" w:hAnsi="Sylfaen"/>
          <w:bCs/>
          <w:lang w:val="hy-AM"/>
        </w:rPr>
        <w:t xml:space="preserve"> անվանական զենքով պարգևատրում: </w:t>
      </w:r>
    </w:p>
    <w:p w:rsidR="003500D6" w:rsidRPr="0094147A" w:rsidRDefault="00E7289F" w:rsidP="000E5B1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lang w:val="hy-AM"/>
        </w:rPr>
      </w:pPr>
      <w:r w:rsidRPr="0094147A">
        <w:rPr>
          <w:rFonts w:ascii="Sylfaen" w:hAnsi="Sylfaen"/>
          <w:bCs/>
          <w:lang w:val="hy-AM"/>
        </w:rPr>
        <w:t>3. Զինվորական պարտքը կատարելիu ցուցա</w:t>
      </w:r>
      <w:r w:rsidRPr="003500D6">
        <w:rPr>
          <w:rFonts w:ascii="Sylfaen" w:hAnsi="Sylfaen"/>
          <w:bCs/>
          <w:lang w:val="en-US"/>
        </w:rPr>
        <w:t>μ</w:t>
      </w:r>
      <w:r w:rsidRPr="0094147A">
        <w:rPr>
          <w:rFonts w:ascii="Sylfaen" w:hAnsi="Sylfaen"/>
          <w:bCs/>
          <w:lang w:val="hy-AM"/>
        </w:rPr>
        <w:t xml:space="preserve">երած արիության ու խիզախության, զորքերիoրինակելի ղեկավարման և Հայաuտանի Հանրապետությանը, զինված ուժերին ու այլ զորքերի նմատուցած ակնառու այլ ծառայությունների, մարտական պատրաuտականության գործում դրuևորած </w:t>
      </w:r>
      <w:r w:rsidRPr="003500D6">
        <w:rPr>
          <w:rFonts w:ascii="Sylfaen" w:hAnsi="Sylfaen"/>
          <w:bCs/>
          <w:lang w:val="en-US"/>
        </w:rPr>
        <w:t>μ</w:t>
      </w:r>
      <w:r w:rsidRPr="0094147A">
        <w:rPr>
          <w:rFonts w:ascii="Sylfaen" w:hAnsi="Sylfaen"/>
          <w:bCs/>
          <w:lang w:val="hy-AM"/>
        </w:rPr>
        <w:t>արձր ցուցանիշների համար զինծառայողները կարող են օրենքով սահմանված կարգով ներկայացվել պետական պարգևներով պարգևատրման:</w:t>
      </w:r>
    </w:p>
    <w:p w:rsidR="009F1412" w:rsidRPr="0094147A" w:rsidRDefault="000B3982" w:rsidP="000E5B1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lang w:val="hy-AM"/>
        </w:rPr>
      </w:pPr>
      <w:r w:rsidRPr="0094147A">
        <w:rPr>
          <w:rFonts w:ascii="Sylfaen" w:hAnsi="Sylfaen"/>
          <w:bCs/>
          <w:lang w:val="hy-AM"/>
        </w:rPr>
        <w:t>4.</w:t>
      </w:r>
      <w:r w:rsidR="00E7289F" w:rsidRPr="0094147A">
        <w:rPr>
          <w:rFonts w:ascii="Sylfaen" w:hAnsi="Sylfaen"/>
          <w:bCs/>
          <w:lang w:val="hy-AM"/>
        </w:rPr>
        <w:t>Ուսումնառության ընթացքում ցուցաբերած բարձր առաջադիմության, ծառայողական պարտականությունները գերազանց կատարելու համար Հայաստանի Հանրապետության ռազմաուսումնական հաստատությունների կուրսանտների նկատմամբ, բացի սույն հոդվածի 2-րդ մասի 1-14-րդ կետերով նախատեսված խրախուսանքներից, կիրառվում են նաև պարգևավճարի նշանակման, պարգև</w:t>
      </w:r>
      <w:r w:rsidR="00E7289F" w:rsidRPr="000B3982">
        <w:rPr>
          <w:rFonts w:ascii="Sylfaen" w:hAnsi="Sylfaen"/>
          <w:bCs/>
          <w:lang w:val="hy-AM"/>
        </w:rPr>
        <w:t xml:space="preserve"> </w:t>
      </w:r>
      <w:r w:rsidR="00E7289F" w:rsidRPr="0094147A">
        <w:rPr>
          <w:rFonts w:ascii="Sylfaen" w:hAnsi="Sylfaen"/>
          <w:bCs/>
          <w:lang w:val="hy-AM"/>
        </w:rPr>
        <w:t>ավճարի չափի բարձրացման և ռազմաուսումնական հաստատությունում գործող այլ խրախուսումներ:</w:t>
      </w:r>
    </w:p>
    <w:p w:rsidR="009F1412" w:rsidRPr="0094147A" w:rsidRDefault="00E7289F" w:rsidP="000B398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lang w:val="hy-AM"/>
        </w:rPr>
      </w:pPr>
      <w:r w:rsidRPr="0094147A">
        <w:rPr>
          <w:rFonts w:ascii="Sylfaen" w:hAnsi="Sylfaen"/>
          <w:bCs/>
          <w:lang w:val="hy-AM"/>
        </w:rPr>
        <w:lastRenderedPageBreak/>
        <w:t>5. Սույն հոդվածի 2-րդ մասի 2-15-րդ կետերով նախատեսված խրախուսանքների հերթականությունը չի ընդգծում դրանց առաջնահերթությունը: Կարգապահական տույժ ունեցող զինծառայողը խրախուսվում է նա</w:t>
      </w:r>
      <w:r w:rsidR="000B3982" w:rsidRPr="0094147A">
        <w:rPr>
          <w:rFonts w:ascii="Sylfaen" w:hAnsi="Sylfaen"/>
          <w:bCs/>
          <w:lang w:val="hy-AM"/>
        </w:rPr>
        <w:t>խկինում տրված տույժի հանումով:</w:t>
      </w:r>
    </w:p>
    <w:p w:rsidR="004A29AB" w:rsidRPr="0094147A" w:rsidRDefault="004A29AB" w:rsidP="000B3982">
      <w:pPr>
        <w:pStyle w:val="a3"/>
        <w:shd w:val="clear" w:color="auto" w:fill="FFFFFF"/>
        <w:spacing w:before="0" w:beforeAutospacing="0" w:after="0" w:afterAutospacing="0"/>
        <w:jc w:val="both"/>
        <w:rPr>
          <w:rFonts w:ascii="Sylfaen" w:hAnsi="Sylfaen"/>
          <w:lang w:val="hy-AM"/>
        </w:rPr>
      </w:pPr>
    </w:p>
    <w:p w:rsidR="004A29AB" w:rsidRPr="0094147A" w:rsidRDefault="004A29AB" w:rsidP="004A29A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Sylfaen" w:hAnsi="Sylfaen"/>
          <w:sz w:val="32"/>
          <w:szCs w:val="32"/>
          <w:lang w:val="hy-AM"/>
        </w:rPr>
      </w:pPr>
    </w:p>
    <w:p w:rsidR="004A29AB" w:rsidRPr="0094147A" w:rsidRDefault="004A29AB" w:rsidP="004A29A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Sylfaen" w:hAnsi="Sylfaen"/>
          <w:sz w:val="32"/>
          <w:szCs w:val="32"/>
          <w:lang w:val="hy-AM"/>
        </w:rPr>
      </w:pPr>
    </w:p>
    <w:p w:rsidR="004A29AB" w:rsidRPr="0094147A" w:rsidRDefault="004A29AB" w:rsidP="004A29A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Sylfaen" w:hAnsi="Sylfaen"/>
          <w:sz w:val="32"/>
          <w:szCs w:val="32"/>
          <w:lang w:val="hy-AM"/>
        </w:rPr>
      </w:pPr>
    </w:p>
    <w:p w:rsidR="004A29AB" w:rsidRPr="003500D6" w:rsidRDefault="000B3982" w:rsidP="004A29A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Sylfaen" w:hAnsi="Sylfaen"/>
          <w:sz w:val="32"/>
          <w:szCs w:val="32"/>
          <w:lang w:val="en-US"/>
        </w:rPr>
      </w:pPr>
      <w:r w:rsidRPr="000B3982">
        <w:rPr>
          <w:rFonts w:ascii="Sylfaen" w:hAnsi="Sylfaen"/>
          <w:noProof/>
          <w:sz w:val="32"/>
          <w:szCs w:val="32"/>
          <w:lang w:val="en-US"/>
        </w:rPr>
        <w:drawing>
          <wp:inline distT="0" distB="0" distL="0" distR="0">
            <wp:extent cx="5435600" cy="3086100"/>
            <wp:effectExtent l="0" t="0" r="0" b="0"/>
            <wp:docPr id="1" name="Рисунок 1" descr="323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32324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208" cy="30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9AB" w:rsidRPr="003500D6" w:rsidRDefault="004A29AB" w:rsidP="004A29A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Sylfaen" w:hAnsi="Sylfaen"/>
          <w:sz w:val="32"/>
          <w:szCs w:val="32"/>
          <w:lang w:val="en-US"/>
        </w:rPr>
      </w:pPr>
    </w:p>
    <w:p w:rsidR="004A29AB" w:rsidRPr="000B3982" w:rsidRDefault="004A29AB" w:rsidP="004A29A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Sylfaen" w:hAnsi="Sylfaen"/>
          <w:sz w:val="32"/>
          <w:szCs w:val="32"/>
        </w:rPr>
      </w:pPr>
    </w:p>
    <w:p w:rsidR="004A29AB" w:rsidRPr="003500D6" w:rsidRDefault="000B3982" w:rsidP="004A29A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Sylfaen" w:hAnsi="Sylfaen"/>
          <w:sz w:val="32"/>
          <w:szCs w:val="32"/>
          <w:lang w:val="en-US"/>
        </w:rPr>
      </w:pPr>
      <w:r w:rsidRPr="000B3982">
        <w:rPr>
          <w:rFonts w:ascii="Sylfaen" w:hAnsi="Sylfaen"/>
          <w:noProof/>
          <w:sz w:val="32"/>
          <w:szCs w:val="32"/>
          <w:lang w:val="en-US"/>
        </w:rPr>
        <w:drawing>
          <wp:inline distT="0" distB="0" distL="0" distR="0">
            <wp:extent cx="5187950" cy="3441700"/>
            <wp:effectExtent l="0" t="0" r="0" b="0"/>
            <wp:docPr id="2" name="Рисунок 2" descr="002-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002-1.gif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9AB" w:rsidRPr="003500D6" w:rsidRDefault="004A29AB" w:rsidP="004A29A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Sylfaen" w:hAnsi="Sylfaen"/>
          <w:sz w:val="32"/>
          <w:szCs w:val="32"/>
          <w:lang w:val="en-US"/>
        </w:rPr>
      </w:pPr>
    </w:p>
    <w:p w:rsidR="00BC77AA" w:rsidRDefault="00BC77AA" w:rsidP="000B3982">
      <w:pPr>
        <w:spacing w:after="0" w:line="360" w:lineRule="auto"/>
        <w:jc w:val="center"/>
        <w:rPr>
          <w:rFonts w:ascii="Sylfaen" w:hAnsi="Sylfaen" w:cs="Sylfaen"/>
          <w:b/>
          <w:bCs/>
          <w:color w:val="000000" w:themeColor="text1"/>
          <w:sz w:val="28"/>
          <w:szCs w:val="28"/>
          <w:lang w:val="en-US"/>
        </w:rPr>
      </w:pPr>
    </w:p>
    <w:p w:rsidR="00BC77AA" w:rsidRDefault="00BC77AA" w:rsidP="000B3982">
      <w:pPr>
        <w:spacing w:after="0" w:line="360" w:lineRule="auto"/>
        <w:jc w:val="center"/>
        <w:rPr>
          <w:rFonts w:ascii="Sylfaen" w:hAnsi="Sylfaen" w:cs="Sylfaen"/>
          <w:b/>
          <w:bCs/>
          <w:color w:val="000000" w:themeColor="text1"/>
          <w:sz w:val="28"/>
          <w:szCs w:val="28"/>
          <w:lang w:val="en-US"/>
        </w:rPr>
      </w:pPr>
    </w:p>
    <w:p w:rsidR="009F1412" w:rsidRDefault="00BC77AA" w:rsidP="000B3982">
      <w:pPr>
        <w:spacing w:after="0" w:line="360" w:lineRule="auto"/>
        <w:jc w:val="center"/>
        <w:rPr>
          <w:rFonts w:ascii="Sylfaen" w:hAnsi="Sylfaen" w:cs="Sylfaen"/>
          <w:b/>
          <w:bCs/>
          <w:color w:val="000000" w:themeColor="text1"/>
          <w:sz w:val="28"/>
          <w:szCs w:val="28"/>
          <w:lang w:val="en-US"/>
        </w:rPr>
      </w:pPr>
      <w:r>
        <w:rPr>
          <w:rFonts w:ascii="Sylfaen" w:hAnsi="Sylfaen" w:cs="Sylfaen"/>
          <w:b/>
          <w:bCs/>
          <w:noProof/>
          <w:color w:val="000000" w:themeColor="text1"/>
          <w:sz w:val="28"/>
          <w:szCs w:val="28"/>
          <w:lang w:val="en-US"/>
        </w:rPr>
        <w:drawing>
          <wp:inline distT="0" distB="0" distL="0" distR="0">
            <wp:extent cx="5486400" cy="3200400"/>
            <wp:effectExtent l="0" t="0" r="0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  <w:r w:rsidR="00E7289F" w:rsidRPr="000B3982">
        <w:rPr>
          <w:rFonts w:ascii="Sylfaen" w:hAnsi="Sylfaen" w:cs="Sylfaen"/>
          <w:b/>
          <w:bCs/>
          <w:color w:val="000000" w:themeColor="text1"/>
          <w:sz w:val="28"/>
          <w:szCs w:val="28"/>
          <w:lang w:val="en-US"/>
        </w:rPr>
        <w:t>ԽՐԱԽՈՒ</w:t>
      </w:r>
      <w:r w:rsidR="00E7289F" w:rsidRPr="000B3982">
        <w:rPr>
          <w:rFonts w:ascii="Sylfaen" w:hAnsi="Sylfaen"/>
          <w:b/>
          <w:bCs/>
          <w:color w:val="000000" w:themeColor="text1"/>
          <w:sz w:val="28"/>
          <w:szCs w:val="28"/>
          <w:lang w:val="en-US"/>
        </w:rPr>
        <w:t>U</w:t>
      </w:r>
      <w:r w:rsidR="00E7289F" w:rsidRPr="000B3982">
        <w:rPr>
          <w:rFonts w:ascii="Sylfaen" w:hAnsi="Sylfaen" w:cs="Sylfaen"/>
          <w:b/>
          <w:bCs/>
          <w:color w:val="000000" w:themeColor="text1"/>
          <w:sz w:val="28"/>
          <w:szCs w:val="28"/>
          <w:lang w:val="en-US"/>
        </w:rPr>
        <w:t>ԱՆՔՆԵՐԻ</w:t>
      </w:r>
      <w:r w:rsidR="00E7289F" w:rsidRPr="000B3982">
        <w:rPr>
          <w:rFonts w:ascii="Sylfaen" w:hAnsi="Sylfaen"/>
          <w:b/>
          <w:bCs/>
          <w:color w:val="000000" w:themeColor="text1"/>
          <w:sz w:val="28"/>
          <w:szCs w:val="28"/>
          <w:lang w:val="en-US"/>
        </w:rPr>
        <w:t xml:space="preserve"> </w:t>
      </w:r>
      <w:r w:rsidR="00E7289F" w:rsidRPr="000B3982">
        <w:rPr>
          <w:rFonts w:ascii="Sylfaen" w:hAnsi="Sylfaen" w:cs="Sylfaen"/>
          <w:b/>
          <w:bCs/>
          <w:color w:val="000000" w:themeColor="text1"/>
          <w:sz w:val="28"/>
          <w:szCs w:val="28"/>
          <w:lang w:val="en-US"/>
        </w:rPr>
        <w:t>ԿԻՐԱՌՄԱՆ</w:t>
      </w:r>
      <w:r w:rsidR="00E7289F" w:rsidRPr="000B3982">
        <w:rPr>
          <w:rFonts w:ascii="Sylfaen" w:hAnsi="Sylfaen"/>
          <w:b/>
          <w:bCs/>
          <w:color w:val="000000" w:themeColor="text1"/>
          <w:sz w:val="28"/>
          <w:szCs w:val="28"/>
          <w:lang w:val="en-US"/>
        </w:rPr>
        <w:t xml:space="preserve"> </w:t>
      </w:r>
      <w:r w:rsidR="00E7289F" w:rsidRPr="000B3982">
        <w:rPr>
          <w:rFonts w:ascii="Sylfaen" w:hAnsi="Sylfaen" w:cs="Sylfaen"/>
          <w:b/>
          <w:bCs/>
          <w:color w:val="000000" w:themeColor="text1"/>
          <w:sz w:val="28"/>
          <w:szCs w:val="28"/>
          <w:lang w:val="en-US"/>
        </w:rPr>
        <w:t>ԿԱՐԳԸ</w:t>
      </w:r>
    </w:p>
    <w:p w:rsidR="000B3982" w:rsidRPr="00FD7258" w:rsidRDefault="000B3982" w:rsidP="000B3982">
      <w:pPr>
        <w:spacing w:after="0" w:line="360" w:lineRule="auto"/>
        <w:jc w:val="center"/>
        <w:rPr>
          <w:rFonts w:ascii="Sylfaen" w:hAnsi="Sylfaen"/>
          <w:b/>
          <w:color w:val="000000" w:themeColor="text1"/>
          <w:sz w:val="28"/>
          <w:szCs w:val="28"/>
          <w:lang w:val="en-US"/>
        </w:rPr>
      </w:pPr>
    </w:p>
    <w:p w:rsidR="009F1412" w:rsidRPr="00FD7258" w:rsidRDefault="00AC0F26" w:rsidP="00AC0F26">
      <w:pPr>
        <w:spacing w:after="0" w:line="360" w:lineRule="auto"/>
        <w:ind w:firstLine="708"/>
        <w:jc w:val="both"/>
        <w:rPr>
          <w:rFonts w:ascii="Sylfaen" w:hAnsi="Sylfaen"/>
          <w:color w:val="000000" w:themeColor="text1"/>
          <w:sz w:val="24"/>
          <w:szCs w:val="24"/>
          <w:lang w:val="en-US"/>
        </w:rPr>
      </w:pPr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>1.</w:t>
      </w:r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Խրախուսանքները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տրվում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են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գրավոր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, </w:t>
      </w:r>
      <w:r w:rsidR="000B3982">
        <w:rPr>
          <w:rFonts w:ascii="Sylfaen" w:hAnsi="Sylfaen"/>
          <w:bCs/>
          <w:color w:val="000000" w:themeColor="text1"/>
          <w:sz w:val="24"/>
          <w:szCs w:val="24"/>
        </w:rPr>
        <w:t>բ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ացառությամ</w:t>
      </w:r>
      <w:proofErr w:type="spellEnd"/>
      <w:r w:rsidR="000B3982">
        <w:rPr>
          <w:rFonts w:ascii="Sylfaen" w:hAnsi="Sylfaen"/>
          <w:bCs/>
          <w:color w:val="000000" w:themeColor="text1"/>
          <w:sz w:val="24"/>
          <w:szCs w:val="24"/>
        </w:rPr>
        <w:t>բ</w:t>
      </w:r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շնորհակալության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հայտարարում</w:t>
      </w:r>
      <w:proofErr w:type="spellEnd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՚</w:t>
      </w:r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խրախուսանքի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, </w:t>
      </w:r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որը</w:t>
      </w:r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շարքային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կազմի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զինծառայողներին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կարող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է</w:t>
      </w:r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տրվել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նաև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/>
          <w:bCs/>
          <w:color w:val="000000" w:themeColor="text1"/>
          <w:sz w:val="24"/>
          <w:szCs w:val="24"/>
          <w:lang w:val="en-US"/>
        </w:rPr>
        <w:t>μ</w:t>
      </w:r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անավոր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: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Տրված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խրախուսանքները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կարող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են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հայտարարվել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նաև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հանդիսավոր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պայմաններում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>:</w:t>
      </w:r>
    </w:p>
    <w:p w:rsidR="009F1412" w:rsidRPr="00FD7258" w:rsidRDefault="00AC0F26" w:rsidP="000B3982">
      <w:pPr>
        <w:spacing w:after="0" w:line="360" w:lineRule="auto"/>
        <w:jc w:val="both"/>
        <w:rPr>
          <w:rFonts w:ascii="Sylfaen" w:hAnsi="Sylfaen"/>
          <w:color w:val="000000" w:themeColor="text1"/>
          <w:sz w:val="24"/>
          <w:szCs w:val="24"/>
          <w:lang w:val="en-US"/>
        </w:rPr>
      </w:pPr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2. </w:t>
      </w:r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Զինծառայողներին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տրվող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խրախուսանքներից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>`</w:t>
      </w:r>
    </w:p>
    <w:p w:rsidR="009F1412" w:rsidRPr="00FD7258" w:rsidRDefault="000B3982" w:rsidP="000B3982">
      <w:pPr>
        <w:spacing w:after="0" w:line="360" w:lineRule="auto"/>
        <w:jc w:val="both"/>
        <w:rPr>
          <w:rFonts w:ascii="Sylfaen" w:hAnsi="Sylfaen"/>
          <w:color w:val="000000" w:themeColor="text1"/>
          <w:sz w:val="24"/>
          <w:szCs w:val="24"/>
          <w:lang w:val="en-US"/>
        </w:rPr>
      </w:pPr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>1)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ՙտրված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կարգապահական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տույժի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հանում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խրախուսանքը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կիրառվում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է</w:t>
      </w:r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կարգապահական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տույժ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ունեցող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զինծառայողի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նկատմամ</w:t>
      </w:r>
      <w:r w:rsidR="00E7289F" w:rsidRPr="000B3982">
        <w:rPr>
          <w:rFonts w:ascii="Sylfaen" w:hAnsi="Sylfaen"/>
          <w:bCs/>
          <w:color w:val="000000" w:themeColor="text1"/>
          <w:sz w:val="24"/>
          <w:szCs w:val="24"/>
          <w:lang w:val="en-US"/>
        </w:rPr>
        <w:t>μ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`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սույն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օրենքի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17–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րդ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հոդվածի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4-</w:t>
      </w:r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րդ</w:t>
      </w:r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մասով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սահմանված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կարգով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և</w:t>
      </w:r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ժամկետներում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>.</w:t>
      </w:r>
    </w:p>
    <w:p w:rsidR="009F1412" w:rsidRPr="00FD7258" w:rsidRDefault="00E7289F" w:rsidP="000B3982">
      <w:pPr>
        <w:spacing w:after="0" w:line="360" w:lineRule="auto"/>
        <w:jc w:val="both"/>
        <w:rPr>
          <w:rFonts w:ascii="Sylfaen" w:hAnsi="Sylfaen"/>
          <w:color w:val="000000" w:themeColor="text1"/>
          <w:sz w:val="24"/>
          <w:szCs w:val="24"/>
          <w:lang w:val="en-US"/>
        </w:rPr>
      </w:pPr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2)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շնորհակալության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հայտարա</w:t>
      </w:r>
      <w:r w:rsid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րում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խրախուսանքը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կիրառվում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է</w:t>
      </w:r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հրամանով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կամ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/>
          <w:bCs/>
          <w:color w:val="000000" w:themeColor="text1"/>
          <w:sz w:val="24"/>
          <w:szCs w:val="24"/>
          <w:lang w:val="en-US"/>
        </w:rPr>
        <w:t>μ</w:t>
      </w:r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անավոր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շնորհակալություն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հայտնելով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և</w:t>
      </w:r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պարտադիր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հայտարարվում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է</w:t>
      </w:r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անձնակազմի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առջև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>.</w:t>
      </w:r>
      <w:r w:rsidRPr="00FD7258">
        <w:rPr>
          <w:rFonts w:ascii="Sylfaen" w:hAnsi="Sylfaen"/>
          <w:color w:val="000000" w:themeColor="text1"/>
          <w:sz w:val="24"/>
          <w:szCs w:val="24"/>
          <w:lang w:val="en-US"/>
        </w:rPr>
        <w:t xml:space="preserve"> </w:t>
      </w:r>
    </w:p>
    <w:p w:rsidR="009F1412" w:rsidRPr="00FD7258" w:rsidRDefault="000B3982" w:rsidP="000B3982">
      <w:pPr>
        <w:spacing w:after="0" w:line="360" w:lineRule="auto"/>
        <w:jc w:val="both"/>
        <w:rPr>
          <w:rFonts w:ascii="Sylfaen" w:hAnsi="Sylfaen"/>
          <w:color w:val="000000" w:themeColor="text1"/>
          <w:sz w:val="24"/>
          <w:szCs w:val="24"/>
          <w:lang w:val="en-US"/>
        </w:rPr>
      </w:pPr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3)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զինվորական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պարտականությունների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/>
          <w:bCs/>
          <w:color w:val="000000" w:themeColor="text1"/>
          <w:sz w:val="24"/>
          <w:szCs w:val="24"/>
          <w:lang w:val="en-US"/>
        </w:rPr>
        <w:t>o</w:t>
      </w:r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րինակելի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կատարման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և</w:t>
      </w:r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/>
          <w:bCs/>
          <w:color w:val="000000" w:themeColor="text1"/>
          <w:sz w:val="24"/>
          <w:szCs w:val="24"/>
          <w:lang w:val="en-US"/>
        </w:rPr>
        <w:t>u</w:t>
      </w:r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տացած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խրախու</w:t>
      </w:r>
      <w:r w:rsidR="00E7289F" w:rsidRPr="000B3982">
        <w:rPr>
          <w:rFonts w:ascii="Sylfaen" w:hAnsi="Sylfaen"/>
          <w:bCs/>
          <w:color w:val="000000" w:themeColor="text1"/>
          <w:sz w:val="24"/>
          <w:szCs w:val="24"/>
          <w:lang w:val="en-US"/>
        </w:rPr>
        <w:t>u</w:t>
      </w:r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անքների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մա</w:t>
      </w:r>
      <w:r w:rsidR="00E7289F" w:rsidRPr="000B3982">
        <w:rPr>
          <w:rFonts w:ascii="Sylfaen" w:hAnsi="Sylfaen"/>
          <w:bCs/>
          <w:color w:val="000000" w:themeColor="text1"/>
          <w:sz w:val="24"/>
          <w:szCs w:val="24"/>
          <w:lang w:val="en-US"/>
        </w:rPr>
        <w:t>u</w:t>
      </w:r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ին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զինծառայողի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ընտանիքին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տեղեկացում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խրախուսանքը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կիրառվում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է</w:t>
      </w:r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հրամանով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և</w:t>
      </w:r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խրախուսանքը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տված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հրամանատարի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(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պետի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)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կողմից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հրամանի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քաղվածքը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ինչպես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նաև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նախկինում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ստացած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խրախուսանքների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lastRenderedPageBreak/>
        <w:t>վերա</w:t>
      </w:r>
      <w:r w:rsidR="00E7289F" w:rsidRPr="000B3982">
        <w:rPr>
          <w:rFonts w:ascii="Sylfaen" w:hAnsi="Sylfaen"/>
          <w:bCs/>
          <w:color w:val="000000" w:themeColor="text1"/>
          <w:sz w:val="24"/>
          <w:szCs w:val="24"/>
          <w:lang w:val="en-US"/>
        </w:rPr>
        <w:t>μ</w:t>
      </w:r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երյալ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փաստաթղթերը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պատվիրված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փոստով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ուղարկվում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է</w:t>
      </w:r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զինծառայողի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հաշվառման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հասցեով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: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Հրամանի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տեքստը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պարտադիր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կարդացվում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է</w:t>
      </w:r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ողջ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7289F"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անձնակազմին</w:t>
      </w:r>
      <w:proofErr w:type="spellEnd"/>
      <w:r w:rsidR="00E7289F"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>.</w:t>
      </w:r>
    </w:p>
    <w:p w:rsidR="009F1412" w:rsidRPr="00FD7258" w:rsidRDefault="00E7289F" w:rsidP="000B3982">
      <w:pPr>
        <w:spacing w:after="0" w:line="360" w:lineRule="auto"/>
        <w:jc w:val="both"/>
        <w:rPr>
          <w:rFonts w:ascii="Sylfaen" w:hAnsi="Sylfaen"/>
          <w:color w:val="000000" w:themeColor="text1"/>
          <w:sz w:val="24"/>
          <w:szCs w:val="24"/>
          <w:lang w:val="en-US"/>
        </w:rPr>
      </w:pPr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4)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Հայաստանի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Հանրապետության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պաշտպանության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նախարարության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պատվոգրով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պարգևատրում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խրախուսանքը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կիրառվում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է</w:t>
      </w:r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հրամանով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և</w:t>
      </w:r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զինծառայողին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առձեռն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հանձնվում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է</w:t>
      </w:r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Հայաստանի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Հանրապետության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պաշտպանության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նախարարի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կողմից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հաստատված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նմուշի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պատվոգիր</w:t>
      </w:r>
      <w:proofErr w:type="spellEnd"/>
      <w:proofErr w:type="gram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>.</w:t>
      </w:r>
    </w:p>
    <w:p w:rsidR="000B3982" w:rsidRPr="00FD7258" w:rsidRDefault="00E7289F" w:rsidP="000B3982">
      <w:pPr>
        <w:spacing w:after="0" w:line="360" w:lineRule="auto"/>
        <w:jc w:val="both"/>
        <w:rPr>
          <w:rFonts w:ascii="Sylfaen" w:hAnsi="Sylfaen"/>
          <w:color w:val="000000" w:themeColor="text1"/>
          <w:sz w:val="24"/>
          <w:szCs w:val="24"/>
          <w:lang w:val="en-US"/>
        </w:rPr>
      </w:pPr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5)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արժեքավոր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նվերով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կամ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միանվագ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գումարով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պարգևատրում</w:t>
      </w:r>
      <w:proofErr w:type="spellEnd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՚</w:t>
      </w:r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խրախուսանքը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կիրառվում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է</w:t>
      </w:r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հրամանով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և</w:t>
      </w:r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զինծառայողին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առձեռն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հանձնվում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է</w:t>
      </w:r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արժեքավոր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նվեր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կամ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միանվագ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գումար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: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Արժեքավոր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նվերի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արժեքի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կամ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միանվագ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գումարի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առավելագույն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չափը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և</w:t>
      </w:r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դրանց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տրման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կարգը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սահմանվում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են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Հայաստանի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Հանրապետության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պաշտպանության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նախարարի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հրամանով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>.</w:t>
      </w:r>
    </w:p>
    <w:p w:rsidR="000F4EC1" w:rsidRPr="00FD7258" w:rsidRDefault="000B3982" w:rsidP="000B3982">
      <w:pPr>
        <w:spacing w:after="0" w:line="360" w:lineRule="auto"/>
        <w:jc w:val="both"/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</w:pPr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6)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զորամա</w:t>
      </w:r>
      <w:r w:rsidRPr="000B3982">
        <w:rPr>
          <w:rFonts w:ascii="Sylfaen" w:hAnsi="Sylfaen"/>
          <w:bCs/>
          <w:color w:val="000000" w:themeColor="text1"/>
          <w:sz w:val="24"/>
          <w:szCs w:val="24"/>
          <w:lang w:val="en-US"/>
        </w:rPr>
        <w:t>u</w:t>
      </w:r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ի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մարտական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դրոշի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մոտ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զինծառայողի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լու</w:t>
      </w:r>
      <w:r w:rsidRPr="000B3982">
        <w:rPr>
          <w:rFonts w:ascii="Sylfaen" w:hAnsi="Sylfaen"/>
          <w:bCs/>
          <w:color w:val="000000" w:themeColor="text1"/>
          <w:sz w:val="24"/>
          <w:szCs w:val="24"/>
          <w:lang w:val="en-US"/>
        </w:rPr>
        <w:t>u</w:t>
      </w:r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անկարում</w:t>
      </w:r>
      <w:proofErr w:type="spellEnd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՚</w:t>
      </w:r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խրախուսանքը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կիրառվում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է</w:t>
      </w:r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հրամանով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և</w:t>
      </w:r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լուսանկարը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2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օրինակից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առձեռն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հանձնվում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է</w:t>
      </w:r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զինծառայողին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: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Լուսանկարումը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կատարվում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է</w:t>
      </w:r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նախապես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որտեղ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զինծառայողն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իրեն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ամրացված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զենքով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է</w:t>
      </w:r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իսկ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զորամասի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մարտական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դրոշը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Sylfaen" w:hAnsi="Sylfaen"/>
          <w:bCs/>
          <w:color w:val="000000" w:themeColor="text1"/>
          <w:sz w:val="24"/>
          <w:szCs w:val="24"/>
        </w:rPr>
        <w:t>բ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ացված</w:t>
      </w:r>
      <w:proofErr w:type="spellEnd"/>
      <w:r w:rsidRPr="00FD7258">
        <w:rPr>
          <w:rFonts w:ascii="Sylfaen" w:hAnsi="Sylfae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B3982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վիճակում</w:t>
      </w:r>
      <w:proofErr w:type="spellEnd"/>
      <w:r w:rsidRPr="00FD7258"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  <w:t>:</w:t>
      </w:r>
    </w:p>
    <w:p w:rsidR="00AC0F26" w:rsidRPr="00FD7258" w:rsidRDefault="00AC0F26" w:rsidP="000B3982">
      <w:pPr>
        <w:spacing w:after="0" w:line="360" w:lineRule="auto"/>
        <w:jc w:val="both"/>
        <w:rPr>
          <w:rFonts w:ascii="Sylfaen" w:hAnsi="Sylfaen" w:cs="Sylfaen"/>
          <w:bCs/>
          <w:color w:val="000000" w:themeColor="text1"/>
          <w:sz w:val="24"/>
          <w:szCs w:val="24"/>
          <w:lang w:val="en-US"/>
        </w:rPr>
      </w:pPr>
    </w:p>
    <w:p w:rsidR="00AC0F26" w:rsidRDefault="00BC77AA" w:rsidP="00AC0F26">
      <w:pPr>
        <w:spacing w:after="0" w:line="360" w:lineRule="auto"/>
        <w:jc w:val="both"/>
        <w:rPr>
          <w:rFonts w:ascii="Sylfaen" w:hAnsi="Sylfaen"/>
          <w:color w:val="000000" w:themeColor="text1"/>
          <w:sz w:val="24"/>
          <w:szCs w:val="24"/>
        </w:rPr>
      </w:pPr>
      <w:r w:rsidRPr="00AC0F26">
        <w:rPr>
          <w:rFonts w:ascii="Sylfaen" w:hAnsi="Sylfaen"/>
          <w:color w:val="000000" w:themeColor="text1"/>
          <w:sz w:val="24"/>
          <w:szCs w:val="24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328.5pt" o:ole="">
            <v:imagedata r:id="rId25" o:title=""/>
          </v:shape>
          <o:OLEObject Type="Embed" ProgID="PowerPoint.Slide.12" ShapeID="_x0000_i1025" DrawAspect="Content" ObjectID="_1719773398" r:id="rId26"/>
        </w:object>
      </w:r>
    </w:p>
    <w:p w:rsidR="00AC0F26" w:rsidRDefault="00AC0F26" w:rsidP="00AC0F26">
      <w:pPr>
        <w:spacing w:after="0" w:line="360" w:lineRule="auto"/>
        <w:jc w:val="both"/>
        <w:rPr>
          <w:rFonts w:ascii="Sylfaen" w:hAnsi="Sylfaen"/>
          <w:color w:val="000000" w:themeColor="text1"/>
          <w:sz w:val="24"/>
          <w:szCs w:val="24"/>
        </w:rPr>
      </w:pPr>
    </w:p>
    <w:p w:rsidR="00AC0F26" w:rsidRDefault="00AC0F26" w:rsidP="00AC0F26">
      <w:pPr>
        <w:spacing w:after="0" w:line="360" w:lineRule="auto"/>
        <w:jc w:val="both"/>
        <w:rPr>
          <w:rFonts w:ascii="Sylfaen" w:hAnsi="Sylfaen"/>
          <w:color w:val="000000" w:themeColor="text1"/>
          <w:sz w:val="24"/>
          <w:szCs w:val="24"/>
        </w:rPr>
      </w:pPr>
    </w:p>
    <w:p w:rsidR="009F1412" w:rsidRPr="00AC0F26" w:rsidRDefault="00E7289F" w:rsidP="00AC0F26">
      <w:pPr>
        <w:spacing w:after="0" w:line="360" w:lineRule="auto"/>
        <w:jc w:val="both"/>
        <w:rPr>
          <w:rFonts w:ascii="Sylfaen" w:hAnsi="Sylfaen"/>
          <w:color w:val="000000" w:themeColor="text1"/>
          <w:sz w:val="24"/>
          <w:szCs w:val="24"/>
        </w:rPr>
      </w:pPr>
      <w:r w:rsidRPr="00AC0F26">
        <w:rPr>
          <w:rFonts w:ascii="Sylfaen" w:hAnsi="Sylfaen"/>
          <w:color w:val="000000" w:themeColor="text1"/>
          <w:sz w:val="24"/>
          <w:szCs w:val="24"/>
        </w:rPr>
        <w:t>7</w:t>
      </w:r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)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հիմնական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արձակուրդի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տրամադրում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՚</w:t>
      </w:r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խրախուսանքը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կիրառվում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է</w:t>
      </w:r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հրամանով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և</w:t>
      </w:r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չգերազանցելով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ՙԶինվորական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ծառայություն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անցնելու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մասին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՚</w:t>
      </w:r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Հայաստանի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Հանրապետության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օրենքով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սահմանված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ժամկետը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ª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հրամանում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նշված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օրերի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քանակով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>.</w:t>
      </w:r>
    </w:p>
    <w:p w:rsidR="009F1412" w:rsidRPr="00AC0F26" w:rsidRDefault="00E7289F" w:rsidP="00AC0F26">
      <w:pPr>
        <w:spacing w:after="0" w:line="360" w:lineRule="auto"/>
        <w:jc w:val="both"/>
        <w:rPr>
          <w:rFonts w:ascii="Sylfaen" w:hAnsi="Sylfaen"/>
          <w:color w:val="000000" w:themeColor="text1"/>
          <w:sz w:val="24"/>
          <w:szCs w:val="24"/>
        </w:rPr>
      </w:pPr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8)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լրացուցիչ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արձակուրդի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տրամադրում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՚</w:t>
      </w:r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խրախուսանքը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կիրառվում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է</w:t>
      </w:r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հրամանով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և</w:t>
      </w:r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Զինվորական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ծառայություն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անցնելու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մասին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՚</w:t>
      </w:r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Հայաստանի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Հանրապետության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օրենքով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սահմանված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դեպքերում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և</w:t>
      </w:r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ժամկետով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`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հրամանում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նշված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օրերի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քանակով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>.</w:t>
      </w:r>
    </w:p>
    <w:p w:rsidR="009F1412" w:rsidRPr="00AC0F26" w:rsidRDefault="00E7289F" w:rsidP="00AC0F26">
      <w:pPr>
        <w:spacing w:after="0" w:line="360" w:lineRule="auto"/>
        <w:jc w:val="both"/>
        <w:rPr>
          <w:rFonts w:ascii="Sylfaen" w:hAnsi="Sylfaen"/>
          <w:color w:val="000000" w:themeColor="text1"/>
          <w:sz w:val="24"/>
          <w:szCs w:val="24"/>
        </w:rPr>
      </w:pPr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9)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ՙզորամասի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տեղաμաշխման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վայրից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արտահերթ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արձակում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՚</w:t>
      </w:r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խրախուսանքը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կիրառվում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է</w:t>
      </w:r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հրամանով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և</w:t>
      </w:r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ՙՀայաստանի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Հանրապետության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զինված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ուժերի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ներքին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ծառայության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կանոնագիրքը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հաստատելու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մասին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՚</w:t>
      </w:r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Հայաստանի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Հանրապետության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օրենքով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սահմանված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կարգով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ª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հրամանում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նշված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ժամկետով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>.</w:t>
      </w:r>
    </w:p>
    <w:p w:rsidR="009F1412" w:rsidRPr="00AC0F26" w:rsidRDefault="00E7289F" w:rsidP="00AC0F26">
      <w:pPr>
        <w:spacing w:after="0" w:line="360" w:lineRule="auto"/>
        <w:jc w:val="both"/>
        <w:rPr>
          <w:rFonts w:ascii="Sylfaen" w:hAnsi="Sylfaen"/>
          <w:color w:val="000000" w:themeColor="text1"/>
          <w:sz w:val="24"/>
          <w:szCs w:val="24"/>
        </w:rPr>
      </w:pPr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10)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ՙՀայաստանի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Հանրապետության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պաշտպանության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նախարարության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մեդալներով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պարգևատրում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՚</w:t>
      </w:r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խրախուսանքը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կիրառվում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է</w:t>
      </w:r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հրամանով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և</w:t>
      </w:r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lastRenderedPageBreak/>
        <w:t>զինծառայողին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առձեռն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հանձնվում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է</w:t>
      </w:r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գերատեսչական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մեդալ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,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որոնց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ցանկը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հաստատում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է</w:t>
      </w:r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Հայաստանի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Հանրապետության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պաշտպանության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նախարարը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>.</w:t>
      </w:r>
    </w:p>
    <w:p w:rsidR="00AC0F26" w:rsidRDefault="00AC0F26" w:rsidP="00AC0F26">
      <w:pPr>
        <w:spacing w:after="0" w:line="360" w:lineRule="auto"/>
        <w:jc w:val="both"/>
        <w:rPr>
          <w:rFonts w:ascii="Sylfaen" w:hAnsi="Sylfaen"/>
          <w:bCs/>
          <w:color w:val="000000" w:themeColor="text1"/>
          <w:sz w:val="24"/>
          <w:szCs w:val="24"/>
        </w:rPr>
      </w:pPr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11)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ՙգերատեսչական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կրծքանշանով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պարգևատրում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՚</w:t>
      </w:r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խրախուսանքը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կիրառվում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է</w:t>
      </w:r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հրամանով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և</w:t>
      </w:r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զինծառայողին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առձեռն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հանձնվում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է</w:t>
      </w:r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կրծքանշան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: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Հայաստանի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Հանրապետության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պաշտպանության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նախարարության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կրծքանշանների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ցանկը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հաստատում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է</w:t>
      </w:r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Հայաստանի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Հանրապետության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պաշտպանության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նախարարը</w:t>
      </w:r>
      <w:proofErr w:type="spellEnd"/>
      <w:r w:rsidRPr="00AC0F26">
        <w:rPr>
          <w:rFonts w:ascii="Constantia" w:eastAsia="+mn-ea" w:hAnsi="Constantia" w:cs="+mn-cs"/>
          <w:b/>
          <w:bCs/>
          <w:shadow/>
          <w:color w:val="7D836E"/>
          <w:kern w:val="24"/>
          <w:sz w:val="48"/>
          <w:szCs w:val="48"/>
          <w:lang w:eastAsia="ru-RU"/>
        </w:rPr>
        <w:t xml:space="preserve"> </w:t>
      </w:r>
    </w:p>
    <w:p w:rsidR="009F1412" w:rsidRPr="00AC0F26" w:rsidRDefault="00E7289F" w:rsidP="00AC0F26">
      <w:pPr>
        <w:spacing w:after="0" w:line="360" w:lineRule="auto"/>
        <w:jc w:val="both"/>
        <w:rPr>
          <w:rFonts w:ascii="Sylfaen" w:hAnsi="Sylfaen"/>
          <w:bCs/>
          <w:color w:val="000000" w:themeColor="text1"/>
          <w:sz w:val="24"/>
          <w:szCs w:val="24"/>
        </w:rPr>
      </w:pPr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12)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ՙզորամաuի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պատվո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գրքում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զինծառայողի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լուսանկարի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զետեղում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և</w:t>
      </w:r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անվան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,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հայրանվան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ու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ազգանվան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գրառում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՚</w:t>
      </w:r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խրախուսանքը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կիրառվում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է</w:t>
      </w:r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հրամանով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,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զինծառայողի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լուսանկարը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փակցվում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է</w:t>
      </w:r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զորամասի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պատվո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գրքում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,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գրառվում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է</w:t>
      </w:r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նրա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անունը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,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հայրանունն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ու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ազգանունը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,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իսկ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զինծառայողին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առձեռն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հանձնվում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է</w:t>
      </w:r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համապատասխան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գովասանագիր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: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Զորամաuի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պատվո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գրքի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վարման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կարգը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և</w:t>
      </w:r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գովասանագրի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ձևը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սահմանում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է</w:t>
      </w:r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Հայաստանի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Հանրապետության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պաշտպանության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նախարարը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>.</w:t>
      </w:r>
    </w:p>
    <w:p w:rsidR="009F1412" w:rsidRPr="00AC0F26" w:rsidRDefault="00E7289F" w:rsidP="00AC0F26">
      <w:pPr>
        <w:spacing w:after="0" w:line="360" w:lineRule="auto"/>
        <w:jc w:val="both"/>
        <w:rPr>
          <w:rFonts w:ascii="Sylfaen" w:hAnsi="Sylfaen"/>
          <w:bCs/>
          <w:color w:val="000000" w:themeColor="text1"/>
          <w:sz w:val="24"/>
          <w:szCs w:val="24"/>
        </w:rPr>
      </w:pPr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13)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ՙվաղաժամկետ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հերթական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զինվորական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կոչման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շնորհում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՚</w:t>
      </w:r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խրախուսանքը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կիրառվում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է</w:t>
      </w:r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հրամանով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և</w:t>
      </w:r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զինծառայողի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ունեցած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զինվորական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կոչման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կրման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ժամկետի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ոչ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պակաս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,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քան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1\2-</w:t>
      </w:r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ը</w:t>
      </w:r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լրացած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լինելու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դեպքում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`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օրենքով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սահմանված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AC0F26">
        <w:rPr>
          <w:rFonts w:ascii="Sylfaen" w:hAnsi="Sylfaen"/>
          <w:bCs/>
          <w:color w:val="000000" w:themeColor="text1"/>
          <w:sz w:val="24"/>
          <w:szCs w:val="24"/>
          <w:lang w:val="en-US"/>
        </w:rPr>
        <w:t>կարգով</w:t>
      </w:r>
      <w:proofErr w:type="spellEnd"/>
      <w:r w:rsidRPr="00AC0F26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</w:p>
    <w:p w:rsidR="009F1412" w:rsidRPr="000E5B11" w:rsidRDefault="00E7289F" w:rsidP="000E5B11">
      <w:pPr>
        <w:spacing w:after="0" w:line="360" w:lineRule="auto"/>
        <w:jc w:val="both"/>
        <w:rPr>
          <w:rFonts w:ascii="Sylfaen" w:hAnsi="Sylfaen"/>
          <w:color w:val="000000" w:themeColor="text1"/>
          <w:sz w:val="24"/>
          <w:szCs w:val="24"/>
        </w:rPr>
      </w:pPr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14)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ՙհաuտիքով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նախատեuվածից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մեկ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աuտիճանով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μարձր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հերթական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զինվորական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կոչման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շնորհում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՚</w:t>
      </w:r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խրախուսանքը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կիրառվում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է</w:t>
      </w:r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հրամանով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և</w:t>
      </w:r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զինծառայողի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ունեցած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զինվորական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կոչման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կրման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ժամկետն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ու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դրա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ոչ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պակաս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,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քան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կեսը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լրացած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լինելու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դեպքում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ª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օրենքով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սահմանված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կարգով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>.</w:t>
      </w:r>
    </w:p>
    <w:p w:rsidR="009F1412" w:rsidRPr="000E5B11" w:rsidRDefault="00E7289F" w:rsidP="000E5B11">
      <w:pPr>
        <w:spacing w:after="0" w:line="360" w:lineRule="auto"/>
        <w:jc w:val="both"/>
        <w:rPr>
          <w:rFonts w:ascii="Sylfaen" w:hAnsi="Sylfaen"/>
          <w:color w:val="000000" w:themeColor="text1"/>
          <w:sz w:val="24"/>
          <w:szCs w:val="24"/>
        </w:rPr>
      </w:pPr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15)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ՙանվանական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զենքով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պարգևատրում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՚</w:t>
      </w:r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խրախուսանքը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կիրառվում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է</w:t>
      </w:r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հրամանով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և</w:t>
      </w:r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զինծառայողին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առձեռն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տրվում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է</w:t>
      </w:r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սառը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զենք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`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սուսեր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,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թուր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կամ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դաշույն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,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կամ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հրազեն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`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ատրճանակ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կամ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որսորդական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հրացան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: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Անվանական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զենքի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վրա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մակագրություն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է</w:t>
      </w:r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արվում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պարգևատրման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մասին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,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ինչպես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նաև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նշվում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են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պարգևատրվողի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զինվորական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կոչումը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,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անվան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,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հայրանվան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առաջին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տառերը</w:t>
      </w:r>
      <w:proofErr w:type="spellEnd"/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և</w:t>
      </w:r>
      <w:r w:rsidRPr="000E5B11">
        <w:rPr>
          <w:rFonts w:ascii="Sylfaen" w:hAnsi="Sylfaen"/>
          <w:bCs/>
          <w:color w:val="000000" w:themeColor="text1"/>
          <w:sz w:val="24"/>
          <w:szCs w:val="24"/>
        </w:rPr>
        <w:t xml:space="preserve"> </w:t>
      </w:r>
      <w:proofErr w:type="spellStart"/>
      <w:r w:rsidRPr="000E5B11">
        <w:rPr>
          <w:rFonts w:ascii="Sylfaen" w:hAnsi="Sylfaen"/>
          <w:bCs/>
          <w:color w:val="000000" w:themeColor="text1"/>
          <w:sz w:val="24"/>
          <w:szCs w:val="24"/>
          <w:lang w:val="en-US"/>
        </w:rPr>
        <w:t>ազգանունը</w:t>
      </w:r>
      <w:proofErr w:type="spellEnd"/>
      <w:r w:rsidR="000E5B11">
        <w:rPr>
          <w:rFonts w:ascii="Sylfaen" w:hAnsi="Sylfaen"/>
          <w:bCs/>
          <w:color w:val="000000" w:themeColor="text1"/>
          <w:sz w:val="24"/>
          <w:szCs w:val="24"/>
        </w:rPr>
        <w:t>:</w:t>
      </w:r>
    </w:p>
    <w:p w:rsidR="00AC0F26" w:rsidRDefault="00AC0F26" w:rsidP="00AC0F26">
      <w:pPr>
        <w:spacing w:after="0" w:line="360" w:lineRule="auto"/>
        <w:jc w:val="both"/>
        <w:rPr>
          <w:rFonts w:ascii="Sylfaen" w:hAnsi="Sylfaen"/>
          <w:color w:val="000000" w:themeColor="text1"/>
          <w:sz w:val="24"/>
          <w:szCs w:val="24"/>
        </w:rPr>
      </w:pPr>
    </w:p>
    <w:p w:rsidR="00B56CBB" w:rsidRDefault="00B56CBB" w:rsidP="00AC0F26">
      <w:pPr>
        <w:spacing w:after="0" w:line="360" w:lineRule="auto"/>
        <w:jc w:val="both"/>
        <w:rPr>
          <w:rFonts w:ascii="Sylfaen" w:hAnsi="Sylfaen"/>
          <w:color w:val="000000" w:themeColor="text1"/>
          <w:sz w:val="24"/>
          <w:szCs w:val="24"/>
        </w:rPr>
      </w:pPr>
    </w:p>
    <w:p w:rsidR="00B56CBB" w:rsidRDefault="00B56CBB" w:rsidP="00AC0F26">
      <w:pPr>
        <w:spacing w:after="0" w:line="360" w:lineRule="auto"/>
        <w:jc w:val="both"/>
        <w:rPr>
          <w:rFonts w:ascii="Sylfaen" w:hAnsi="Sylfaen"/>
          <w:color w:val="000000" w:themeColor="text1"/>
          <w:sz w:val="24"/>
          <w:szCs w:val="24"/>
        </w:rPr>
      </w:pPr>
    </w:p>
    <w:p w:rsidR="00B56CBB" w:rsidRDefault="00B56CBB" w:rsidP="00AC0F26">
      <w:pPr>
        <w:spacing w:after="0" w:line="360" w:lineRule="auto"/>
        <w:jc w:val="both"/>
        <w:rPr>
          <w:rFonts w:ascii="Sylfaen" w:hAnsi="Sylfaen"/>
          <w:color w:val="000000" w:themeColor="text1"/>
          <w:sz w:val="24"/>
          <w:szCs w:val="24"/>
        </w:rPr>
      </w:pPr>
    </w:p>
    <w:p w:rsidR="00B56CBB" w:rsidRPr="00B56CBB" w:rsidRDefault="00B56CBB" w:rsidP="00B56CBB">
      <w:pPr>
        <w:spacing w:after="0" w:line="360" w:lineRule="auto"/>
        <w:jc w:val="center"/>
        <w:rPr>
          <w:rFonts w:ascii="Sylfaen" w:hAnsi="Sylfaen"/>
          <w:b/>
          <w:color w:val="000000" w:themeColor="text1"/>
          <w:sz w:val="32"/>
          <w:szCs w:val="32"/>
        </w:rPr>
      </w:pPr>
      <w:r>
        <w:rPr>
          <w:rFonts w:ascii="Sylfaen" w:hAnsi="Sylfaen"/>
          <w:b/>
          <w:color w:val="000000" w:themeColor="text1"/>
          <w:sz w:val="32"/>
          <w:szCs w:val="32"/>
          <w:lang w:val="en-US"/>
        </w:rPr>
        <w:lastRenderedPageBreak/>
        <w:t>ԵԶՐԱԿԱՑՈՒԹՅՈՒՆ</w:t>
      </w:r>
    </w:p>
    <w:p w:rsidR="00B56CBB" w:rsidRPr="00B56CBB" w:rsidRDefault="00B56CBB" w:rsidP="00B56CBB">
      <w:pPr>
        <w:spacing w:after="0" w:line="360" w:lineRule="auto"/>
        <w:ind w:firstLine="708"/>
        <w:jc w:val="both"/>
        <w:rPr>
          <w:rFonts w:ascii="Sylfaen" w:hAnsi="Sylfaen"/>
          <w:color w:val="000000" w:themeColor="text1"/>
          <w:sz w:val="24"/>
          <w:szCs w:val="24"/>
        </w:rPr>
      </w:pPr>
      <w:proofErr w:type="spellStart"/>
      <w:r>
        <w:rPr>
          <w:rFonts w:ascii="Sylfaen" w:hAnsi="Sylfaen"/>
          <w:color w:val="000000" w:themeColor="text1"/>
          <w:sz w:val="24"/>
          <w:szCs w:val="24"/>
          <w:lang w:val="en-US"/>
        </w:rPr>
        <w:t>Ելնելով</w:t>
      </w:r>
      <w:proofErr w:type="spellEnd"/>
      <w:r w:rsidRPr="00B56CBB">
        <w:rPr>
          <w:rFonts w:ascii="Sylfaen" w:hAnsi="Sylfae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Sylfaen" w:hAnsi="Sylfaen"/>
          <w:color w:val="000000" w:themeColor="text1"/>
          <w:sz w:val="24"/>
          <w:szCs w:val="24"/>
          <w:lang w:val="en-US"/>
        </w:rPr>
        <w:t>վերոհիշյալից</w:t>
      </w:r>
      <w:proofErr w:type="spellEnd"/>
      <w:r w:rsidRPr="00B56CBB">
        <w:rPr>
          <w:rFonts w:ascii="Sylfaen" w:hAnsi="Sylfae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Sylfaen" w:hAnsi="Sylfaen"/>
          <w:color w:val="000000" w:themeColor="text1"/>
          <w:sz w:val="24"/>
          <w:szCs w:val="24"/>
          <w:lang w:val="en-US"/>
        </w:rPr>
        <w:t>կարելի</w:t>
      </w:r>
      <w:proofErr w:type="spellEnd"/>
      <w:r w:rsidRPr="00B56CBB">
        <w:rPr>
          <w:rFonts w:ascii="Sylfaen" w:hAnsi="Sylfaen"/>
          <w:color w:val="000000" w:themeColor="text1"/>
          <w:sz w:val="24"/>
          <w:szCs w:val="24"/>
        </w:rPr>
        <w:t xml:space="preserve"> </w:t>
      </w:r>
      <w:r>
        <w:rPr>
          <w:rFonts w:ascii="Sylfaen" w:hAnsi="Sylfaen"/>
          <w:color w:val="000000" w:themeColor="text1"/>
          <w:sz w:val="24"/>
          <w:szCs w:val="24"/>
          <w:lang w:val="en-US"/>
        </w:rPr>
        <w:t>է</w:t>
      </w:r>
      <w:r w:rsidRPr="00B56CBB">
        <w:rPr>
          <w:rFonts w:ascii="Sylfaen" w:hAnsi="Sylfae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Sylfaen" w:hAnsi="Sylfaen"/>
          <w:color w:val="000000" w:themeColor="text1"/>
          <w:sz w:val="24"/>
          <w:szCs w:val="24"/>
          <w:lang w:val="en-US"/>
        </w:rPr>
        <w:t>եզրակացնել</w:t>
      </w:r>
      <w:proofErr w:type="spellEnd"/>
      <w:r w:rsidRPr="00B56CBB">
        <w:rPr>
          <w:rFonts w:ascii="Sylfaen" w:hAnsi="Sylfae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Sylfaen" w:hAnsi="Sylfaen"/>
          <w:color w:val="000000" w:themeColor="text1"/>
          <w:sz w:val="24"/>
          <w:szCs w:val="24"/>
          <w:lang w:val="en-US"/>
        </w:rPr>
        <w:t>որ</w:t>
      </w:r>
      <w:proofErr w:type="spellEnd"/>
      <w:r w:rsidRPr="00B56CBB">
        <w:rPr>
          <w:rFonts w:ascii="Sylfaen" w:hAnsi="Sylfae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Sylfaen" w:hAnsi="Sylfaen"/>
          <w:color w:val="000000" w:themeColor="text1"/>
          <w:sz w:val="24"/>
          <w:szCs w:val="24"/>
          <w:lang w:val="en-US"/>
        </w:rPr>
        <w:t>զինվորական</w:t>
      </w:r>
      <w:proofErr w:type="spellEnd"/>
      <w:r w:rsidRPr="00B56CBB">
        <w:rPr>
          <w:rFonts w:ascii="Sylfaen" w:hAnsi="Sylfae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Sylfaen" w:hAnsi="Sylfaen"/>
          <w:color w:val="000000" w:themeColor="text1"/>
          <w:sz w:val="24"/>
          <w:szCs w:val="24"/>
          <w:lang w:val="en-US"/>
        </w:rPr>
        <w:t>ծառայության</w:t>
      </w:r>
      <w:proofErr w:type="spellEnd"/>
      <w:r w:rsidRPr="00B56CBB">
        <w:rPr>
          <w:rFonts w:ascii="Sylfaen" w:hAnsi="Sylfae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Sylfaen" w:hAnsi="Sylfaen"/>
          <w:color w:val="000000" w:themeColor="text1"/>
          <w:sz w:val="24"/>
          <w:szCs w:val="24"/>
          <w:lang w:val="en-US"/>
        </w:rPr>
        <w:t>ժամանակ</w:t>
      </w:r>
      <w:proofErr w:type="spellEnd"/>
      <w:r w:rsidRPr="00B56CBB">
        <w:rPr>
          <w:rFonts w:ascii="Sylfaen" w:hAnsi="Sylfae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Sylfaen" w:hAnsi="Sylfaen"/>
          <w:color w:val="000000" w:themeColor="text1"/>
          <w:sz w:val="24"/>
          <w:szCs w:val="24"/>
          <w:lang w:val="en-US"/>
        </w:rPr>
        <w:t>զինվորները</w:t>
      </w:r>
      <w:proofErr w:type="spellEnd"/>
      <w:r w:rsidRPr="00B56CBB">
        <w:rPr>
          <w:rFonts w:ascii="Sylfaen" w:hAnsi="Sylfae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Sylfaen" w:hAnsi="Sylfaen"/>
          <w:color w:val="000000" w:themeColor="text1"/>
          <w:sz w:val="24"/>
          <w:szCs w:val="24"/>
          <w:lang w:val="en-US"/>
        </w:rPr>
        <w:t>արժանանում</w:t>
      </w:r>
      <w:proofErr w:type="spellEnd"/>
      <w:r w:rsidRPr="00B56CBB">
        <w:rPr>
          <w:rFonts w:ascii="Sylfaen" w:hAnsi="Sylfae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Sylfaen" w:hAnsi="Sylfaen"/>
          <w:color w:val="000000" w:themeColor="text1"/>
          <w:sz w:val="24"/>
          <w:szCs w:val="24"/>
          <w:lang w:val="en-US"/>
        </w:rPr>
        <w:t>են</w:t>
      </w:r>
      <w:proofErr w:type="spellEnd"/>
      <w:r w:rsidRPr="00B56CBB">
        <w:rPr>
          <w:rFonts w:ascii="Sylfaen" w:hAnsi="Sylfae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Sylfaen" w:hAnsi="Sylfaen"/>
          <w:color w:val="000000" w:themeColor="text1"/>
          <w:sz w:val="24"/>
          <w:szCs w:val="24"/>
          <w:lang w:val="en-US"/>
        </w:rPr>
        <w:t>խրախուսման</w:t>
      </w:r>
      <w:proofErr w:type="spellEnd"/>
      <w:r w:rsidRPr="00B56CBB">
        <w:rPr>
          <w:rFonts w:ascii="Sylfaen" w:hAnsi="Sylfae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Sylfaen" w:hAnsi="Sylfaen"/>
          <w:color w:val="000000" w:themeColor="text1"/>
          <w:sz w:val="24"/>
          <w:szCs w:val="24"/>
          <w:lang w:val="en-US"/>
        </w:rPr>
        <w:t>երբ</w:t>
      </w:r>
      <w:proofErr w:type="spellEnd"/>
      <w:r w:rsidRPr="00B56CBB">
        <w:rPr>
          <w:rFonts w:ascii="Sylfaen" w:hAnsi="Sylfaen"/>
          <w:color w:val="000000" w:themeColor="text1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  <w:shd w:val="clear" w:color="auto" w:fill="FFFFFF"/>
          <w:lang w:val="en-US"/>
        </w:rPr>
        <w:t>զ</w:t>
      </w:r>
      <w:proofErr w:type="spellStart"/>
      <w:r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ինծառայողի</w:t>
      </w:r>
      <w:proofErr w:type="spellEnd"/>
      <w:r w:rsidRPr="00B56CBB">
        <w:rPr>
          <w:rFonts w:ascii="Sylfaen" w:hAnsi="Sylfae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Sylfaen" w:hAnsi="Sylfaen"/>
          <w:color w:val="000000"/>
          <w:sz w:val="24"/>
          <w:szCs w:val="24"/>
          <w:shd w:val="clear" w:color="auto" w:fill="FFFFFF"/>
        </w:rPr>
        <w:t>կողմից</w:t>
      </w:r>
      <w:proofErr w:type="spellEnd"/>
      <w:r w:rsidRPr="00B56CBB">
        <w:rPr>
          <w:rFonts w:ascii="Sylfaen" w:hAnsi="Sylfae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Sylfaen" w:hAnsi="Sylfaen"/>
          <w:color w:val="000000"/>
          <w:sz w:val="24"/>
          <w:szCs w:val="24"/>
          <w:shd w:val="clear" w:color="auto" w:fill="FFFFFF"/>
          <w:lang w:val="en-US"/>
        </w:rPr>
        <w:t>կ</w:t>
      </w:r>
      <w:proofErr w:type="spellStart"/>
      <w:r>
        <w:rPr>
          <w:rFonts w:ascii="Sylfaen" w:hAnsi="Sylfaen"/>
          <w:color w:val="000000"/>
          <w:sz w:val="24"/>
          <w:szCs w:val="24"/>
          <w:shd w:val="clear" w:color="auto" w:fill="FFFFFF"/>
        </w:rPr>
        <w:t>ատար</w:t>
      </w:r>
      <w:r>
        <w:rPr>
          <w:rFonts w:ascii="Sylfaen" w:hAnsi="Sylfaen"/>
          <w:color w:val="000000"/>
          <w:sz w:val="24"/>
          <w:szCs w:val="24"/>
          <w:shd w:val="clear" w:color="auto" w:fill="FFFFFF"/>
          <w:lang w:val="en-US"/>
        </w:rPr>
        <w:t>վում</w:t>
      </w:r>
      <w:proofErr w:type="spellEnd"/>
      <w:r w:rsidRPr="00B56CBB">
        <w:rPr>
          <w:rFonts w:ascii="Sylfaen" w:hAnsi="Sylfae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Sylfaen" w:hAnsi="Sylfaen"/>
          <w:color w:val="000000"/>
          <w:sz w:val="24"/>
          <w:szCs w:val="24"/>
          <w:shd w:val="clear" w:color="auto" w:fill="FFFFFF"/>
          <w:lang w:val="en-US"/>
        </w:rPr>
        <w:t>է</w:t>
      </w:r>
      <w:r w:rsidRPr="00B56CBB">
        <w:rPr>
          <w:rFonts w:ascii="Sylfaen" w:hAnsi="Sylfae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>
        <w:rPr>
          <w:rFonts w:ascii="Sylfaen" w:hAnsi="Sylfaen"/>
          <w:color w:val="000000"/>
          <w:sz w:val="24"/>
          <w:szCs w:val="24"/>
          <w:shd w:val="clear" w:color="auto" w:fill="FFFFFF"/>
        </w:rPr>
        <w:t>արարք</w:t>
      </w:r>
      <w:proofErr w:type="spellEnd"/>
      <w:r w:rsidRPr="00B56CBB">
        <w:rPr>
          <w:rFonts w:ascii="Sylfaen" w:hAnsi="Sylfae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Pr="00B56CBB">
        <w:rPr>
          <w:rFonts w:ascii="Sylfaen" w:hAnsi="Sylfae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Sylfaen" w:hAnsi="Sylfaen"/>
          <w:color w:val="000000"/>
          <w:sz w:val="24"/>
          <w:szCs w:val="24"/>
          <w:shd w:val="clear" w:color="auto" w:fill="FFFFFF"/>
        </w:rPr>
        <w:t>նրա</w:t>
      </w:r>
      <w:proofErr w:type="spellEnd"/>
      <w:r w:rsidRPr="00B56CBB">
        <w:rPr>
          <w:rFonts w:ascii="Sylfaen" w:hAnsi="Sylfae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Sylfaen" w:hAnsi="Sylfaen"/>
          <w:color w:val="000000"/>
          <w:sz w:val="24"/>
          <w:szCs w:val="24"/>
          <w:shd w:val="clear" w:color="auto" w:fill="FFFFFF"/>
          <w:lang w:val="en-US"/>
        </w:rPr>
        <w:t>բացառիկ</w:t>
      </w:r>
      <w:proofErr w:type="spellEnd"/>
      <w:r w:rsidRPr="00B56CBB">
        <w:rPr>
          <w:rFonts w:ascii="Sylfaen" w:hAnsi="Sylfae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Sylfaen" w:hAnsi="Sylfaen"/>
          <w:color w:val="000000"/>
          <w:sz w:val="24"/>
          <w:szCs w:val="24"/>
          <w:shd w:val="clear" w:color="auto" w:fill="FFFFFF"/>
        </w:rPr>
        <w:t>վերաբերմունքը</w:t>
      </w:r>
      <w:proofErr w:type="spellEnd"/>
      <w:r w:rsidRPr="00B56CBB">
        <w:rPr>
          <w:rFonts w:ascii="Sylfaen" w:hAnsi="Sylfae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Sylfaen" w:hAnsi="Sylfaen"/>
          <w:color w:val="000000"/>
          <w:sz w:val="24"/>
          <w:szCs w:val="24"/>
          <w:shd w:val="clear" w:color="auto" w:fill="FFFFFF"/>
        </w:rPr>
        <w:t>զինվորական</w:t>
      </w:r>
      <w:proofErr w:type="spellEnd"/>
      <w:r w:rsidRPr="00B56CBB">
        <w:rPr>
          <w:rFonts w:ascii="Sylfaen" w:hAnsi="Sylfae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Sylfaen" w:hAnsi="Sylfaen"/>
          <w:color w:val="000000"/>
          <w:sz w:val="24"/>
          <w:szCs w:val="24"/>
          <w:shd w:val="clear" w:color="auto" w:fill="FFFFFF"/>
        </w:rPr>
        <w:t>ծառայության</w:t>
      </w:r>
      <w:proofErr w:type="spellEnd"/>
      <w:r w:rsidRPr="00B56CBB">
        <w:rPr>
          <w:rFonts w:ascii="Sylfaen" w:hAnsi="Sylfae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Sylfaen" w:hAnsi="Sylfaen"/>
          <w:color w:val="000000"/>
          <w:sz w:val="24"/>
          <w:szCs w:val="24"/>
          <w:shd w:val="clear" w:color="auto" w:fill="FFFFFF"/>
        </w:rPr>
        <w:t>նկատմամբ</w:t>
      </w:r>
      <w:proofErr w:type="spellEnd"/>
      <w:r w:rsidRPr="00B56CBB">
        <w:rPr>
          <w:rFonts w:ascii="Sylfaen" w:hAnsi="Sylfaen"/>
          <w:color w:val="000000" w:themeColor="text1"/>
          <w:sz w:val="24"/>
          <w:szCs w:val="24"/>
        </w:rPr>
        <w:t>:</w:t>
      </w:r>
    </w:p>
    <w:p w:rsidR="00B56CBB" w:rsidRPr="00B56CBB" w:rsidRDefault="00B56CBB" w:rsidP="00B56CBB">
      <w:pPr>
        <w:spacing w:after="0" w:line="360" w:lineRule="auto"/>
        <w:ind w:firstLine="708"/>
        <w:jc w:val="both"/>
        <w:rPr>
          <w:rFonts w:ascii="Sylfaen" w:hAnsi="Sylfaen"/>
          <w:color w:val="000000" w:themeColor="text1"/>
          <w:sz w:val="24"/>
          <w:szCs w:val="24"/>
        </w:rPr>
      </w:pPr>
      <w:proofErr w:type="spellStart"/>
      <w:r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Խրախուսանքի</w:t>
      </w:r>
      <w:proofErr w:type="spellEnd"/>
      <w:r w:rsidRPr="00B56CBB">
        <w:rPr>
          <w:rFonts w:ascii="Sylfaen" w:hAnsi="Sylfae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Sylfaen" w:hAnsi="Sylfaen"/>
          <w:color w:val="000000"/>
          <w:sz w:val="24"/>
          <w:szCs w:val="24"/>
          <w:shd w:val="clear" w:color="auto" w:fill="FFFFFF"/>
        </w:rPr>
        <w:t>տեսակը</w:t>
      </w:r>
      <w:proofErr w:type="spellEnd"/>
      <w:r w:rsidRPr="00B56CBB">
        <w:rPr>
          <w:rFonts w:ascii="Sylfaen" w:hAnsi="Sylfae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Sylfaen" w:hAnsi="Sylfaen"/>
          <w:color w:val="000000"/>
          <w:sz w:val="24"/>
          <w:szCs w:val="24"/>
          <w:shd w:val="clear" w:color="auto" w:fill="FFFFFF"/>
        </w:rPr>
        <w:t>կիրառելիս</w:t>
      </w:r>
      <w:proofErr w:type="spellEnd"/>
      <w:r w:rsidRPr="00B56CBB">
        <w:rPr>
          <w:rFonts w:ascii="Sylfaen" w:hAnsi="Sylfae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Sylfaen" w:hAnsi="Sylfaen"/>
          <w:color w:val="000000"/>
          <w:sz w:val="24"/>
          <w:szCs w:val="24"/>
          <w:shd w:val="clear" w:color="auto" w:fill="FFFFFF"/>
        </w:rPr>
        <w:t>հաշվի</w:t>
      </w:r>
      <w:proofErr w:type="spellEnd"/>
      <w:r w:rsidRPr="00B56CBB">
        <w:rPr>
          <w:rFonts w:ascii="Sylfaen" w:hAnsi="Sylfae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Sylfaen" w:hAnsi="Sylfaen"/>
          <w:color w:val="000000"/>
          <w:sz w:val="24"/>
          <w:szCs w:val="24"/>
          <w:shd w:val="clear" w:color="auto" w:fill="FFFFFF"/>
        </w:rPr>
        <w:t>են</w:t>
      </w:r>
      <w:proofErr w:type="spellEnd"/>
      <w:r w:rsidRPr="00B56CBB">
        <w:rPr>
          <w:rFonts w:ascii="Sylfaen" w:hAnsi="Sylfae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Sylfaen" w:hAnsi="Sylfaen"/>
          <w:color w:val="000000"/>
          <w:sz w:val="24"/>
          <w:szCs w:val="24"/>
          <w:shd w:val="clear" w:color="auto" w:fill="FFFFFF"/>
        </w:rPr>
        <w:t>առնվում</w:t>
      </w:r>
      <w:proofErr w:type="spellEnd"/>
      <w:r w:rsidRPr="00B56CBB">
        <w:rPr>
          <w:rFonts w:ascii="Sylfaen" w:hAnsi="Sylfae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Sylfaen" w:hAnsi="Sylfaen"/>
          <w:color w:val="000000"/>
          <w:sz w:val="24"/>
          <w:szCs w:val="24"/>
          <w:shd w:val="clear" w:color="auto" w:fill="FFFFFF"/>
        </w:rPr>
        <w:t>զինծառայողի</w:t>
      </w:r>
      <w:proofErr w:type="spellEnd"/>
      <w:r w:rsidRPr="00B56CBB">
        <w:rPr>
          <w:rFonts w:ascii="Sylfaen" w:hAnsi="Sylfae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Sylfaen" w:hAnsi="Sylfaen"/>
          <w:color w:val="000000"/>
          <w:sz w:val="24"/>
          <w:szCs w:val="24"/>
          <w:shd w:val="clear" w:color="auto" w:fill="FFFFFF"/>
        </w:rPr>
        <w:t>կողմից</w:t>
      </w:r>
      <w:proofErr w:type="spellEnd"/>
      <w:r w:rsidRPr="00B56CBB">
        <w:rPr>
          <w:rFonts w:ascii="Sylfaen" w:hAnsi="Sylfae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Sylfaen" w:hAnsi="Sylfaen"/>
          <w:color w:val="000000"/>
          <w:sz w:val="24"/>
          <w:szCs w:val="24"/>
          <w:shd w:val="clear" w:color="auto" w:fill="FFFFFF"/>
        </w:rPr>
        <w:t>խրախուսման</w:t>
      </w:r>
      <w:proofErr w:type="spellEnd"/>
      <w:r w:rsidRPr="00B56CBB">
        <w:rPr>
          <w:rFonts w:ascii="Sylfaen" w:hAnsi="Sylfae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Sylfaen" w:hAnsi="Sylfaen"/>
          <w:color w:val="000000"/>
          <w:sz w:val="24"/>
          <w:szCs w:val="24"/>
          <w:shd w:val="clear" w:color="auto" w:fill="FFFFFF"/>
        </w:rPr>
        <w:t>արժանի</w:t>
      </w:r>
      <w:proofErr w:type="spellEnd"/>
      <w:r w:rsidRPr="00B56CBB">
        <w:rPr>
          <w:rFonts w:ascii="Sylfaen" w:hAnsi="Sylfae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Sylfaen" w:hAnsi="Sylfaen"/>
          <w:color w:val="000000"/>
          <w:sz w:val="24"/>
          <w:szCs w:val="24"/>
          <w:shd w:val="clear" w:color="auto" w:fill="FFFFFF"/>
        </w:rPr>
        <w:t>արարք</w:t>
      </w:r>
      <w:proofErr w:type="spellEnd"/>
      <w:r w:rsidRPr="00B56CBB">
        <w:rPr>
          <w:rFonts w:ascii="Sylfaen" w:hAnsi="Sylfae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Sylfaen" w:hAnsi="Sylfaen"/>
          <w:color w:val="000000"/>
          <w:sz w:val="24"/>
          <w:szCs w:val="24"/>
          <w:shd w:val="clear" w:color="auto" w:fill="FFFFFF"/>
        </w:rPr>
        <w:t>կատարելու</w:t>
      </w:r>
      <w:proofErr w:type="spellEnd"/>
      <w:r w:rsidRPr="00B56CBB">
        <w:rPr>
          <w:rFonts w:ascii="Sylfaen" w:hAnsi="Sylfae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Sylfaen" w:hAnsi="Sylfaen"/>
          <w:color w:val="000000"/>
          <w:sz w:val="24"/>
          <w:szCs w:val="24"/>
          <w:shd w:val="clear" w:color="auto" w:fill="FFFFFF"/>
        </w:rPr>
        <w:t>բնույթը</w:t>
      </w:r>
      <w:proofErr w:type="spellEnd"/>
      <w:r w:rsidRPr="00B56CBB">
        <w:rPr>
          <w:rFonts w:ascii="Sylfaen" w:hAnsi="Sylfae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Sylfaen" w:hAnsi="Sylfaen"/>
          <w:color w:val="000000"/>
          <w:sz w:val="24"/>
          <w:szCs w:val="24"/>
          <w:shd w:val="clear" w:color="auto" w:fill="FFFFFF"/>
        </w:rPr>
        <w:t>նրա</w:t>
      </w:r>
      <w:proofErr w:type="spellEnd"/>
      <w:r w:rsidRPr="00B56CBB">
        <w:rPr>
          <w:rFonts w:ascii="Sylfaen" w:hAnsi="Sylfae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Sylfaen" w:hAnsi="Sylfaen"/>
          <w:color w:val="000000"/>
          <w:sz w:val="24"/>
          <w:szCs w:val="24"/>
          <w:shd w:val="clear" w:color="auto" w:fill="FFFFFF"/>
        </w:rPr>
        <w:t>վերաբերմունքը</w:t>
      </w:r>
      <w:proofErr w:type="spellEnd"/>
      <w:r w:rsidRPr="00B56CBB">
        <w:rPr>
          <w:rFonts w:ascii="Sylfaen" w:hAnsi="Sylfae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Sylfaen" w:hAnsi="Sylfaen"/>
          <w:color w:val="000000"/>
          <w:sz w:val="24"/>
          <w:szCs w:val="24"/>
          <w:shd w:val="clear" w:color="auto" w:fill="FFFFFF"/>
        </w:rPr>
        <w:t>զինվորական</w:t>
      </w:r>
      <w:proofErr w:type="spellEnd"/>
      <w:r w:rsidRPr="00B56CBB">
        <w:rPr>
          <w:rFonts w:ascii="Sylfaen" w:hAnsi="Sylfae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Sylfaen" w:hAnsi="Sylfaen"/>
          <w:color w:val="000000"/>
          <w:sz w:val="24"/>
          <w:szCs w:val="24"/>
          <w:shd w:val="clear" w:color="auto" w:fill="FFFFFF"/>
        </w:rPr>
        <w:t>ծառայության</w:t>
      </w:r>
      <w:proofErr w:type="spellEnd"/>
      <w:r w:rsidRPr="00B56CBB">
        <w:rPr>
          <w:rFonts w:ascii="Sylfaen" w:hAnsi="Sylfae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Sylfaen" w:hAnsi="Sylfaen"/>
          <w:color w:val="000000"/>
          <w:sz w:val="24"/>
          <w:szCs w:val="24"/>
          <w:shd w:val="clear" w:color="auto" w:fill="FFFFFF"/>
        </w:rPr>
        <w:t>նկատմամբ</w:t>
      </w:r>
      <w:proofErr w:type="spellEnd"/>
      <w:r w:rsidRPr="00B56CBB">
        <w:rPr>
          <w:rFonts w:ascii="Sylfaen" w:hAnsi="Sylfae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Sylfaen" w:hAnsi="Sylfaen"/>
          <w:color w:val="000000"/>
          <w:sz w:val="24"/>
          <w:szCs w:val="24"/>
          <w:shd w:val="clear" w:color="auto" w:fill="FFFFFF"/>
        </w:rPr>
        <w:t>ծառայողական</w:t>
      </w:r>
      <w:proofErr w:type="spellEnd"/>
      <w:r w:rsidRPr="00B56CBB">
        <w:rPr>
          <w:rFonts w:ascii="Sylfaen" w:hAnsi="Sylfae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Sylfaen" w:hAnsi="Sylfaen"/>
          <w:color w:val="000000"/>
          <w:sz w:val="24"/>
          <w:szCs w:val="24"/>
          <w:shd w:val="clear" w:color="auto" w:fill="FFFFFF"/>
        </w:rPr>
        <w:t>պարտականությունների</w:t>
      </w:r>
      <w:proofErr w:type="spellEnd"/>
      <w:r w:rsidRPr="00B56CBB">
        <w:rPr>
          <w:rFonts w:ascii="Sylfaen" w:hAnsi="Sylfae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Sylfaen" w:hAnsi="Sylfaen"/>
          <w:color w:val="000000"/>
          <w:sz w:val="24"/>
          <w:szCs w:val="24"/>
          <w:shd w:val="clear" w:color="auto" w:fill="FFFFFF"/>
        </w:rPr>
        <w:t>կատարման</w:t>
      </w:r>
      <w:proofErr w:type="spellEnd"/>
      <w:r w:rsidRPr="00B56CBB">
        <w:rPr>
          <w:rFonts w:ascii="Sylfaen" w:hAnsi="Sylfae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Sylfaen" w:hAnsi="Sylfaen"/>
          <w:color w:val="000000"/>
          <w:sz w:val="24"/>
          <w:szCs w:val="24"/>
          <w:shd w:val="clear" w:color="auto" w:fill="FFFFFF"/>
        </w:rPr>
        <w:t>գործում</w:t>
      </w:r>
      <w:proofErr w:type="spellEnd"/>
      <w:r w:rsidRPr="00B56CBB">
        <w:rPr>
          <w:rFonts w:ascii="Sylfaen" w:hAnsi="Sylfae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Sylfaen" w:hAnsi="Sylfaen"/>
          <w:color w:val="000000"/>
          <w:sz w:val="24"/>
          <w:szCs w:val="24"/>
          <w:shd w:val="clear" w:color="auto" w:fill="FFFFFF"/>
        </w:rPr>
        <w:t>նրա</w:t>
      </w:r>
      <w:proofErr w:type="spellEnd"/>
      <w:r w:rsidRPr="00B56CBB">
        <w:rPr>
          <w:rFonts w:ascii="Sylfaen" w:hAnsi="Sylfae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Sylfaen" w:hAnsi="Sylfaen"/>
          <w:color w:val="000000"/>
          <w:sz w:val="24"/>
          <w:szCs w:val="24"/>
          <w:shd w:val="clear" w:color="auto" w:fill="FFFFFF"/>
        </w:rPr>
        <w:t>հաջողությունները</w:t>
      </w:r>
      <w:proofErr w:type="spellEnd"/>
      <w:r w:rsidRPr="00B56CBB">
        <w:rPr>
          <w:rFonts w:ascii="Sylfaen" w:hAnsi="Sylfaen"/>
          <w:color w:val="000000"/>
          <w:sz w:val="24"/>
          <w:szCs w:val="24"/>
          <w:shd w:val="clear" w:color="auto" w:fill="FFFFFF"/>
        </w:rPr>
        <w:t>:</w:t>
      </w:r>
    </w:p>
    <w:p w:rsidR="00B56CBB" w:rsidRPr="00B56CBB" w:rsidRDefault="00B56CBB" w:rsidP="00B56CBB">
      <w:pPr>
        <w:spacing w:after="0" w:line="360" w:lineRule="auto"/>
        <w:ind w:firstLine="708"/>
        <w:jc w:val="both"/>
        <w:rPr>
          <w:rFonts w:ascii="Sylfaen" w:hAnsi="Sylfaen"/>
          <w:color w:val="000000" w:themeColor="text1"/>
          <w:sz w:val="24"/>
          <w:szCs w:val="24"/>
        </w:rPr>
      </w:pPr>
      <w:proofErr w:type="spellStart"/>
      <w:r>
        <w:rPr>
          <w:rFonts w:ascii="Sylfaen" w:hAnsi="Sylfaen"/>
          <w:color w:val="000000" w:themeColor="text1"/>
          <w:sz w:val="24"/>
          <w:szCs w:val="24"/>
          <w:lang w:val="en-US"/>
        </w:rPr>
        <w:t>Այսպիսով</w:t>
      </w:r>
      <w:proofErr w:type="spellEnd"/>
      <w:r w:rsidRPr="00B56CBB">
        <w:rPr>
          <w:rFonts w:ascii="Sylfaen" w:hAnsi="Sylfae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Sylfaen" w:hAnsi="Sylfaen"/>
          <w:color w:val="000000" w:themeColor="text1"/>
          <w:sz w:val="24"/>
          <w:szCs w:val="24"/>
          <w:lang w:val="en-US"/>
        </w:rPr>
        <w:t>դասավանդելով</w:t>
      </w:r>
      <w:proofErr w:type="spellEnd"/>
      <w:r w:rsidRPr="00B56CBB">
        <w:rPr>
          <w:rFonts w:ascii="Sylfaen" w:hAnsi="Sylfaen"/>
          <w:color w:val="000000" w:themeColor="text1"/>
          <w:sz w:val="24"/>
          <w:szCs w:val="24"/>
        </w:rPr>
        <w:t xml:space="preserve"> «</w:t>
      </w:r>
      <w:proofErr w:type="spellStart"/>
      <w:r>
        <w:rPr>
          <w:rFonts w:ascii="Sylfaen" w:hAnsi="Sylfaen"/>
          <w:bCs/>
          <w:sz w:val="24"/>
          <w:szCs w:val="24"/>
          <w:lang w:val="en-US"/>
        </w:rPr>
        <w:t>Զինծառայողներին</w:t>
      </w:r>
      <w:proofErr w:type="spellEnd"/>
      <w:r w:rsidRPr="00B56CBB">
        <w:rPr>
          <w:rFonts w:ascii="Sylfaen" w:hAnsi="Sylfaen"/>
          <w:bCs/>
          <w:sz w:val="24"/>
          <w:szCs w:val="24"/>
        </w:rPr>
        <w:t xml:space="preserve"> </w:t>
      </w:r>
      <w:proofErr w:type="spellStart"/>
      <w:r>
        <w:rPr>
          <w:rFonts w:ascii="Sylfaen" w:hAnsi="Sylfaen"/>
          <w:bCs/>
          <w:sz w:val="24"/>
          <w:szCs w:val="24"/>
          <w:lang w:val="en-US"/>
        </w:rPr>
        <w:t>տրվող</w:t>
      </w:r>
      <w:proofErr w:type="spellEnd"/>
      <w:r w:rsidRPr="00B56CBB">
        <w:rPr>
          <w:rFonts w:ascii="Sylfaen" w:hAnsi="Sylfaen"/>
          <w:bCs/>
          <w:sz w:val="24"/>
          <w:szCs w:val="24"/>
        </w:rPr>
        <w:t xml:space="preserve"> </w:t>
      </w:r>
      <w:proofErr w:type="spellStart"/>
      <w:r>
        <w:rPr>
          <w:rFonts w:ascii="Sylfaen" w:hAnsi="Sylfaen"/>
          <w:bCs/>
          <w:sz w:val="24"/>
          <w:szCs w:val="24"/>
          <w:lang w:val="en-US"/>
        </w:rPr>
        <w:t>խրախուuանքները</w:t>
      </w:r>
      <w:proofErr w:type="spellEnd"/>
      <w:r w:rsidRPr="00B56CBB">
        <w:rPr>
          <w:rFonts w:ascii="Sylfaen" w:hAnsi="Sylfaen"/>
          <w:bCs/>
          <w:sz w:val="24"/>
          <w:szCs w:val="24"/>
        </w:rPr>
        <w:t xml:space="preserve">» </w:t>
      </w:r>
      <w:proofErr w:type="spellStart"/>
      <w:r>
        <w:rPr>
          <w:rFonts w:ascii="Sylfaen" w:hAnsi="Sylfaen"/>
          <w:color w:val="000000" w:themeColor="text1"/>
          <w:sz w:val="24"/>
          <w:szCs w:val="24"/>
          <w:lang w:val="en-US"/>
        </w:rPr>
        <w:t>թեման</w:t>
      </w:r>
      <w:proofErr w:type="spellEnd"/>
      <w:r w:rsidRPr="00B56CBB">
        <w:rPr>
          <w:rFonts w:ascii="Sylfaen" w:hAnsi="Sylfae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Sylfaen" w:hAnsi="Sylfaen"/>
          <w:color w:val="000000" w:themeColor="text1"/>
          <w:sz w:val="24"/>
          <w:szCs w:val="24"/>
          <w:lang w:val="en-US"/>
        </w:rPr>
        <w:t>պետք</w:t>
      </w:r>
      <w:proofErr w:type="spellEnd"/>
      <w:r w:rsidRPr="00B56CBB">
        <w:rPr>
          <w:rFonts w:ascii="Sylfaen" w:hAnsi="Sylfaen"/>
          <w:color w:val="000000" w:themeColor="text1"/>
          <w:sz w:val="24"/>
          <w:szCs w:val="24"/>
        </w:rPr>
        <w:t xml:space="preserve"> </w:t>
      </w:r>
      <w:r>
        <w:rPr>
          <w:rFonts w:ascii="Sylfaen" w:hAnsi="Sylfaen"/>
          <w:color w:val="000000" w:themeColor="text1"/>
          <w:sz w:val="24"/>
          <w:szCs w:val="24"/>
          <w:lang w:val="en-US"/>
        </w:rPr>
        <w:t>է</w:t>
      </w:r>
      <w:r w:rsidRPr="00B56CBB">
        <w:rPr>
          <w:rFonts w:ascii="Sylfaen" w:hAnsi="Sylfae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Sylfaen" w:hAnsi="Sylfaen"/>
          <w:color w:val="000000" w:themeColor="text1"/>
          <w:sz w:val="24"/>
          <w:szCs w:val="24"/>
          <w:lang w:val="en-US"/>
        </w:rPr>
        <w:t>հասնել</w:t>
      </w:r>
      <w:proofErr w:type="spellEnd"/>
      <w:r w:rsidRPr="00B56CBB">
        <w:rPr>
          <w:rFonts w:ascii="Sylfaen" w:hAnsi="Sylfae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Sylfaen" w:hAnsi="Sylfaen"/>
          <w:color w:val="000000" w:themeColor="text1"/>
          <w:sz w:val="24"/>
          <w:szCs w:val="24"/>
          <w:lang w:val="en-US"/>
        </w:rPr>
        <w:t>նրան</w:t>
      </w:r>
      <w:proofErr w:type="spellEnd"/>
      <w:r w:rsidRPr="00B56CBB">
        <w:rPr>
          <w:rFonts w:ascii="Sylfaen" w:hAnsi="Sylfae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Sylfaen" w:hAnsi="Sylfaen"/>
          <w:color w:val="000000" w:themeColor="text1"/>
          <w:sz w:val="24"/>
          <w:szCs w:val="24"/>
          <w:lang w:val="en-US"/>
        </w:rPr>
        <w:t>որպիսի</w:t>
      </w:r>
      <w:proofErr w:type="spellEnd"/>
      <w:r w:rsidRPr="00B56CBB">
        <w:rPr>
          <w:rFonts w:ascii="Sylfaen" w:hAnsi="Sylfae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Sylfaen" w:hAnsi="Sylfaen"/>
          <w:color w:val="000000" w:themeColor="text1"/>
          <w:sz w:val="24"/>
          <w:szCs w:val="24"/>
          <w:lang w:val="en-US"/>
        </w:rPr>
        <w:t>պատանիների</w:t>
      </w:r>
      <w:proofErr w:type="spellEnd"/>
      <w:r w:rsidRPr="00B56CBB">
        <w:rPr>
          <w:rFonts w:ascii="Sylfaen" w:hAnsi="Sylfae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Sylfaen" w:hAnsi="Sylfaen"/>
          <w:color w:val="000000" w:themeColor="text1"/>
          <w:sz w:val="24"/>
          <w:szCs w:val="24"/>
          <w:lang w:val="en-US"/>
        </w:rPr>
        <w:t>մոտ</w:t>
      </w:r>
      <w:proofErr w:type="spellEnd"/>
      <w:r w:rsidRPr="00B56CBB">
        <w:rPr>
          <w:rFonts w:ascii="Sylfaen" w:hAnsi="Sylfae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Sylfaen" w:hAnsi="Sylfaen"/>
          <w:color w:val="000000" w:themeColor="text1"/>
          <w:sz w:val="24"/>
          <w:szCs w:val="24"/>
          <w:lang w:val="en-US"/>
        </w:rPr>
        <w:t>զարգանա</w:t>
      </w:r>
      <w:proofErr w:type="spellEnd"/>
      <w:r w:rsidRPr="00B56CBB">
        <w:rPr>
          <w:rFonts w:ascii="Sylfaen" w:hAnsi="Sylfae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Sylfaen" w:hAnsi="Sylfaen"/>
          <w:color w:val="000000" w:themeColor="text1"/>
          <w:sz w:val="24"/>
          <w:szCs w:val="24"/>
          <w:lang w:val="en-US"/>
        </w:rPr>
        <w:t>պատասխանատվության</w:t>
      </w:r>
      <w:proofErr w:type="spellEnd"/>
      <w:r w:rsidRPr="00B56CBB">
        <w:rPr>
          <w:rFonts w:ascii="Sylfaen" w:hAnsi="Sylfae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Sylfaen" w:hAnsi="Sylfaen"/>
          <w:color w:val="000000" w:themeColor="text1"/>
          <w:sz w:val="24"/>
          <w:szCs w:val="24"/>
          <w:lang w:val="en-US"/>
        </w:rPr>
        <w:t>զգացողություն</w:t>
      </w:r>
      <w:proofErr w:type="spellEnd"/>
      <w:r w:rsidRPr="00B56CBB">
        <w:rPr>
          <w:rFonts w:ascii="Sylfaen" w:hAnsi="Sylfaen"/>
          <w:color w:val="000000" w:themeColor="text1"/>
          <w:sz w:val="24"/>
          <w:szCs w:val="24"/>
        </w:rPr>
        <w:t xml:space="preserve">, </w:t>
      </w:r>
      <w:r>
        <w:rPr>
          <w:rFonts w:ascii="Sylfaen" w:hAnsi="Sylfaen"/>
          <w:color w:val="000000" w:themeColor="text1"/>
          <w:sz w:val="24"/>
          <w:szCs w:val="24"/>
          <w:lang w:val="en-US"/>
        </w:rPr>
        <w:t>և</w:t>
      </w:r>
      <w:r w:rsidRPr="00B56CBB">
        <w:rPr>
          <w:rFonts w:ascii="Sylfaen" w:hAnsi="Sylfae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Sylfaen" w:hAnsi="Sylfaen"/>
          <w:color w:val="000000" w:themeColor="text1"/>
          <w:sz w:val="24"/>
          <w:szCs w:val="24"/>
          <w:lang w:val="en-US"/>
        </w:rPr>
        <w:t>ձգտում</w:t>
      </w:r>
      <w:proofErr w:type="spellEnd"/>
      <w:r w:rsidRPr="00B56CBB">
        <w:rPr>
          <w:rFonts w:ascii="Sylfaen" w:hAnsi="Sylfae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Sylfaen" w:hAnsi="Sylfaen"/>
          <w:color w:val="000000" w:themeColor="text1"/>
          <w:sz w:val="24"/>
          <w:szCs w:val="24"/>
          <w:lang w:val="en-US"/>
        </w:rPr>
        <w:t>տարբերվել</w:t>
      </w:r>
      <w:proofErr w:type="spellEnd"/>
      <w:r w:rsidRPr="00B56CBB">
        <w:rPr>
          <w:rFonts w:ascii="Sylfaen" w:hAnsi="Sylfae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Sylfaen" w:hAnsi="Sylfaen"/>
          <w:color w:val="000000" w:themeColor="text1"/>
          <w:sz w:val="24"/>
          <w:szCs w:val="24"/>
          <w:lang w:val="en-US"/>
        </w:rPr>
        <w:t>ծառայակիցներից</w:t>
      </w:r>
      <w:proofErr w:type="spellEnd"/>
      <w:r w:rsidRPr="00B56CBB">
        <w:rPr>
          <w:rFonts w:ascii="Sylfaen" w:hAnsi="Sylfae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Sylfaen" w:hAnsi="Sylfaen"/>
          <w:color w:val="000000" w:themeColor="text1"/>
          <w:sz w:val="24"/>
          <w:szCs w:val="24"/>
          <w:lang w:val="en-US"/>
        </w:rPr>
        <w:t>դրական</w:t>
      </w:r>
      <w:proofErr w:type="spellEnd"/>
      <w:r w:rsidRPr="00B56CBB">
        <w:rPr>
          <w:rFonts w:ascii="Sylfaen" w:hAnsi="Sylfae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Sylfaen" w:hAnsi="Sylfaen"/>
          <w:color w:val="000000" w:themeColor="text1"/>
          <w:sz w:val="24"/>
          <w:szCs w:val="24"/>
          <w:lang w:val="en-US"/>
        </w:rPr>
        <w:t>օրինակելի</w:t>
      </w:r>
      <w:proofErr w:type="spellEnd"/>
      <w:r w:rsidRPr="00B56CBB">
        <w:rPr>
          <w:rFonts w:ascii="Sylfaen" w:hAnsi="Sylfae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>
        <w:rPr>
          <w:rFonts w:ascii="Sylfaen" w:hAnsi="Sylfaen"/>
          <w:color w:val="000000" w:themeColor="text1"/>
          <w:sz w:val="24"/>
          <w:szCs w:val="24"/>
          <w:lang w:val="en-US"/>
        </w:rPr>
        <w:t>կողմերով</w:t>
      </w:r>
      <w:proofErr w:type="spellEnd"/>
      <w:r w:rsidRPr="00B56CBB">
        <w:rPr>
          <w:rFonts w:ascii="Sylfaen" w:hAnsi="Sylfaen"/>
          <w:color w:val="000000" w:themeColor="text1"/>
          <w:sz w:val="24"/>
          <w:szCs w:val="24"/>
        </w:rPr>
        <w:t xml:space="preserve"> :</w:t>
      </w:r>
      <w:proofErr w:type="gramEnd"/>
    </w:p>
    <w:p w:rsidR="00B56CBB" w:rsidRPr="000E5B11" w:rsidRDefault="00B56CBB" w:rsidP="00AC0F26">
      <w:pPr>
        <w:spacing w:after="0" w:line="360" w:lineRule="auto"/>
        <w:jc w:val="both"/>
        <w:rPr>
          <w:rFonts w:ascii="Sylfaen" w:hAnsi="Sylfaen"/>
          <w:color w:val="000000" w:themeColor="text1"/>
          <w:sz w:val="24"/>
          <w:szCs w:val="24"/>
        </w:rPr>
      </w:pPr>
    </w:p>
    <w:sectPr w:rsidR="00B56CBB" w:rsidRPr="000E5B11" w:rsidSect="00E54E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GHEA Grapalat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F" w:csb1="00000000"/>
  </w:font>
  <w:font w:name="Arial Unicode">
    <w:altName w:val="Arial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03735"/>
    <w:multiLevelType w:val="hybridMultilevel"/>
    <w:tmpl w:val="559CAF5C"/>
    <w:lvl w:ilvl="0" w:tplc="0434862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D82401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32254E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3CAE47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F8E084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B2A78B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6F67A6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8A8B1A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A1A5E4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61204AE"/>
    <w:multiLevelType w:val="hybridMultilevel"/>
    <w:tmpl w:val="65CA7728"/>
    <w:lvl w:ilvl="0" w:tplc="AAB2159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85C25D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4C05C1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6A6050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5A63BB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86E417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96E913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9D0F3F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AB26E9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08CF2CBB"/>
    <w:multiLevelType w:val="hybridMultilevel"/>
    <w:tmpl w:val="FF1446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6850DC"/>
    <w:multiLevelType w:val="hybridMultilevel"/>
    <w:tmpl w:val="B2BAF66C"/>
    <w:lvl w:ilvl="0" w:tplc="2308416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DEA359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36C549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062E78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136085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08C4C3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12EA25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C32DDD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BA8E72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37FB5684"/>
    <w:multiLevelType w:val="hybridMultilevel"/>
    <w:tmpl w:val="89F61630"/>
    <w:lvl w:ilvl="0" w:tplc="86B8D71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EA4225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972F27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DBE568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5F8D6E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7E0D73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C1C407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FE212C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758805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3BE6381B"/>
    <w:multiLevelType w:val="hybridMultilevel"/>
    <w:tmpl w:val="FAF884EE"/>
    <w:lvl w:ilvl="0" w:tplc="3702B61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954EAB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7A6A9E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3CA2C1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334601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04EA40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E0A970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70824B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CDA585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430F633A"/>
    <w:multiLevelType w:val="hybridMultilevel"/>
    <w:tmpl w:val="CD84DDC8"/>
    <w:lvl w:ilvl="0" w:tplc="BE7630C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186889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108A28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878287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930A4F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2E0675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26047E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082BAA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3F83AE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5406403C"/>
    <w:multiLevelType w:val="hybridMultilevel"/>
    <w:tmpl w:val="02A8573A"/>
    <w:lvl w:ilvl="0" w:tplc="D3FCF89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CEE7B1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E3C3EC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81CC66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EB8075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0A8D4C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8024DA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2187AE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1840EB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5E867FF1"/>
    <w:multiLevelType w:val="hybridMultilevel"/>
    <w:tmpl w:val="4A0287BA"/>
    <w:lvl w:ilvl="0" w:tplc="95A4345C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2E96A4EA" w:tentative="1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38EC2470" w:tentative="1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4978F3CE" w:tentative="1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EB8874E0" w:tentative="1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19A63318" w:tentative="1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93C46CAE" w:tentative="1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F216F808" w:tentative="1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153AA504" w:tentative="1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9" w15:restartNumberingAfterBreak="0">
    <w:nsid w:val="6042057D"/>
    <w:multiLevelType w:val="hybridMultilevel"/>
    <w:tmpl w:val="621C3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280011"/>
    <w:multiLevelType w:val="hybridMultilevel"/>
    <w:tmpl w:val="48E02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1F4B48"/>
    <w:multiLevelType w:val="multilevel"/>
    <w:tmpl w:val="BDD06D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trike w:val="0"/>
        <w:dstrike w:val="0"/>
        <w:u w:val="none"/>
        <w:effect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eastAsia="Noto Sans Symbols" w:hAnsi="Noto Sans Symbols" w:cs="Noto Sans Symbols"/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trike w:val="0"/>
        <w:dstrike w:val="0"/>
        <w:u w:val="none"/>
        <w:effect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eastAsia="Noto Sans Symbols" w:hAnsi="Noto Sans Symbols" w:cs="Noto Sans Symbols"/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trike w:val="0"/>
        <w:dstrike w:val="0"/>
        <w:u w:val="none"/>
        <w:effect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eastAsia="Noto Sans Symbols" w:hAnsi="Noto Sans Symbols" w:cs="Noto Sans Symbols"/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strike w:val="0"/>
        <w:dstrike w:val="0"/>
        <w:u w:val="none"/>
        <w:effect w:val="none"/>
      </w:rPr>
    </w:lvl>
  </w:abstractNum>
  <w:abstractNum w:abstractNumId="12" w15:restartNumberingAfterBreak="0">
    <w:nsid w:val="7A8B6ED2"/>
    <w:multiLevelType w:val="hybridMultilevel"/>
    <w:tmpl w:val="6BC02D3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DEF7B68"/>
    <w:multiLevelType w:val="hybridMultilevel"/>
    <w:tmpl w:val="4B6254CC"/>
    <w:lvl w:ilvl="0" w:tplc="B25030B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BC6E43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E3013B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13CCB2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29C09C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B0C50F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0DAB83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FC8647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F40E73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8"/>
  </w:num>
  <w:num w:numId="5">
    <w:abstractNumId w:val="0"/>
  </w:num>
  <w:num w:numId="6">
    <w:abstractNumId w:val="12"/>
  </w:num>
  <w:num w:numId="7">
    <w:abstractNumId w:val="7"/>
  </w:num>
  <w:num w:numId="8">
    <w:abstractNumId w:val="13"/>
  </w:num>
  <w:num w:numId="9">
    <w:abstractNumId w:val="6"/>
  </w:num>
  <w:num w:numId="10">
    <w:abstractNumId w:val="4"/>
  </w:num>
  <w:num w:numId="11">
    <w:abstractNumId w:val="10"/>
  </w:num>
  <w:num w:numId="12">
    <w:abstractNumId w:val="11"/>
  </w:num>
  <w:num w:numId="13">
    <w:abstractNumId w:val="9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4EC1"/>
    <w:rsid w:val="000B3982"/>
    <w:rsid w:val="000E5B11"/>
    <w:rsid w:val="000F4EC1"/>
    <w:rsid w:val="003500D6"/>
    <w:rsid w:val="0047773F"/>
    <w:rsid w:val="004A29AB"/>
    <w:rsid w:val="00514989"/>
    <w:rsid w:val="005767DC"/>
    <w:rsid w:val="005F17F1"/>
    <w:rsid w:val="006542F1"/>
    <w:rsid w:val="0094147A"/>
    <w:rsid w:val="009F1412"/>
    <w:rsid w:val="00A26F6F"/>
    <w:rsid w:val="00AC0F26"/>
    <w:rsid w:val="00B56CBB"/>
    <w:rsid w:val="00BC77AA"/>
    <w:rsid w:val="00BF3919"/>
    <w:rsid w:val="00DE6C93"/>
    <w:rsid w:val="00E54EB7"/>
    <w:rsid w:val="00E71F84"/>
    <w:rsid w:val="00E7289F"/>
    <w:rsid w:val="00F00F09"/>
    <w:rsid w:val="00FD7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D8A7D"/>
  <w15:docId w15:val="{070566B0-DA3B-4C0C-89EE-1EFFB22FE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54EB7"/>
  </w:style>
  <w:style w:type="paragraph" w:styleId="1">
    <w:name w:val="heading 1"/>
    <w:basedOn w:val="a"/>
    <w:link w:val="10"/>
    <w:uiPriority w:val="9"/>
    <w:qFormat/>
    <w:rsid w:val="000F4E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4E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0F4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4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4EC1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F4EC1"/>
    <w:rPr>
      <w:b/>
      <w:bCs/>
    </w:rPr>
  </w:style>
  <w:style w:type="paragraph" w:styleId="a7">
    <w:name w:val="List Paragraph"/>
    <w:aliases w:val="Akapit z listą BS,List Paragraph 1,List_Paragraph,Multilevel para_II"/>
    <w:basedOn w:val="a"/>
    <w:link w:val="a8"/>
    <w:uiPriority w:val="34"/>
    <w:qFormat/>
    <w:rsid w:val="000B3982"/>
    <w:pPr>
      <w:ind w:left="720"/>
      <w:contextualSpacing/>
    </w:pPr>
  </w:style>
  <w:style w:type="character" w:customStyle="1" w:styleId="a8">
    <w:name w:val="Абзац списка Знак"/>
    <w:aliases w:val="Akapit z listą BS Знак,List Paragraph 1 Знак,List_Paragraph Знак,Multilevel para_II Знак"/>
    <w:link w:val="a7"/>
    <w:uiPriority w:val="34"/>
    <w:locked/>
    <w:rsid w:val="00FD7258"/>
  </w:style>
  <w:style w:type="paragraph" w:customStyle="1" w:styleId="11">
    <w:name w:val="Обычный1"/>
    <w:rsid w:val="00FD7258"/>
    <w:pPr>
      <w:spacing w:after="160" w:line="252" w:lineRule="auto"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1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1722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7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150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62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5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353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39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60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863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712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9219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8132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223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653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04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46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5709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69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4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485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79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004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951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3176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981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73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975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789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3961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1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150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98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50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4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782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76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15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067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551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875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579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832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322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772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997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168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image" Target="media/image3.jpeg"/><Relationship Id="rId26" Type="http://schemas.openxmlformats.org/officeDocument/2006/relationships/package" Target="embeddings/Microsoft_PowerPoint_Slide.sldx"/><Relationship Id="rId3" Type="http://schemas.openxmlformats.org/officeDocument/2006/relationships/styles" Target="styles.xml"/><Relationship Id="rId21" Type="http://schemas.openxmlformats.org/officeDocument/2006/relationships/diagramLayout" Target="diagrams/layout3.xml"/><Relationship Id="rId7" Type="http://schemas.openxmlformats.org/officeDocument/2006/relationships/image" Target="media/image2.jpeg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diagramData" Target="diagrams/data3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diagramColors" Target="diagrams/colors1.xml"/><Relationship Id="rId24" Type="http://schemas.microsoft.com/office/2007/relationships/diagramDrawing" Target="diagrams/drawing3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diagramColors" Target="diagrams/colors3.xml"/><Relationship Id="rId28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4.gif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openxmlformats.org/officeDocument/2006/relationships/diagramQuickStyle" Target="diagrams/quickStyle3.xml"/><Relationship Id="rId27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702F59A-D7AF-4BBD-B2E7-EB4E37667A21}" type="doc">
      <dgm:prSet loTypeId="urn:microsoft.com/office/officeart/2005/8/layout/StepDownProcess" loCatId="process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E7EE15BF-4F0B-4937-ADB4-3141BA8030B5}">
      <dgm:prSet phldrT="[Текст]" custT="1"/>
      <dgm:spPr/>
      <dgm:t>
        <a:bodyPr/>
        <a:lstStyle/>
        <a:p>
          <a:r>
            <a:rPr lang="hy-AM" sz="1100"/>
            <a:t>Պատասխանատվության և  պարտականությունների  ճիշտ կատարումը կարգապահության արդյունք է</a:t>
          </a:r>
          <a:endParaRPr lang="ru-RU" sz="1100"/>
        </a:p>
      </dgm:t>
    </dgm:pt>
    <dgm:pt modelId="{4D9058F8-D642-4A7F-8D0E-8E56DF4E21BA}" type="parTrans" cxnId="{95DAD901-08CA-47D3-8A1A-FF85040CACF4}">
      <dgm:prSet/>
      <dgm:spPr/>
      <dgm:t>
        <a:bodyPr/>
        <a:lstStyle/>
        <a:p>
          <a:endParaRPr lang="ru-RU"/>
        </a:p>
      </dgm:t>
    </dgm:pt>
    <dgm:pt modelId="{462FF38E-35C9-40AF-AF0B-21221D627171}" type="sibTrans" cxnId="{95DAD901-08CA-47D3-8A1A-FF85040CACF4}">
      <dgm:prSet/>
      <dgm:spPr/>
      <dgm:t>
        <a:bodyPr/>
        <a:lstStyle/>
        <a:p>
          <a:endParaRPr lang="ru-RU"/>
        </a:p>
      </dgm:t>
    </dgm:pt>
    <dgm:pt modelId="{D56F7222-1A32-4F91-BFAD-B7123B39FA8B}">
      <dgm:prSet phldrT="[Текст]" phldr="1"/>
      <dgm:spPr/>
      <dgm:t>
        <a:bodyPr/>
        <a:lstStyle/>
        <a:p>
          <a:endParaRPr lang="ru-RU"/>
        </a:p>
      </dgm:t>
    </dgm:pt>
    <dgm:pt modelId="{849B3377-0481-49A7-B7AD-FBF61350F5FC}" type="parTrans" cxnId="{E164730E-3CC8-4D9C-A6E4-6EE0207E47AA}">
      <dgm:prSet/>
      <dgm:spPr/>
      <dgm:t>
        <a:bodyPr/>
        <a:lstStyle/>
        <a:p>
          <a:endParaRPr lang="ru-RU"/>
        </a:p>
      </dgm:t>
    </dgm:pt>
    <dgm:pt modelId="{69970E79-76A8-419F-AD8C-214455F09BE0}" type="sibTrans" cxnId="{E164730E-3CC8-4D9C-A6E4-6EE0207E47AA}">
      <dgm:prSet/>
      <dgm:spPr/>
      <dgm:t>
        <a:bodyPr/>
        <a:lstStyle/>
        <a:p>
          <a:endParaRPr lang="ru-RU"/>
        </a:p>
      </dgm:t>
    </dgm:pt>
    <dgm:pt modelId="{A6D4D326-68FF-48CF-8905-7E2575076D8F}">
      <dgm:prSet phldrT="[Текст]" custT="1"/>
      <dgm:spPr/>
      <dgm:t>
        <a:bodyPr/>
        <a:lstStyle/>
        <a:p>
          <a:r>
            <a:rPr lang="hy-AM" sz="1100"/>
            <a:t>տարբեր մեթոդներ կիառելով աշակերտների մեջ առաջացնել պարտականություններ  ձևավորում</a:t>
          </a:r>
          <a:endParaRPr lang="ru-RU" sz="1100"/>
        </a:p>
      </dgm:t>
    </dgm:pt>
    <dgm:pt modelId="{5DA6AD43-CB70-417F-8A6D-502336E1A19B}" type="parTrans" cxnId="{CECD339F-6D17-4C85-95B4-BEA06A6D951C}">
      <dgm:prSet/>
      <dgm:spPr/>
      <dgm:t>
        <a:bodyPr/>
        <a:lstStyle/>
        <a:p>
          <a:endParaRPr lang="ru-RU"/>
        </a:p>
      </dgm:t>
    </dgm:pt>
    <dgm:pt modelId="{AEC55D53-2997-49F8-9458-5204F414836B}" type="sibTrans" cxnId="{CECD339F-6D17-4C85-95B4-BEA06A6D951C}">
      <dgm:prSet/>
      <dgm:spPr/>
      <dgm:t>
        <a:bodyPr/>
        <a:lstStyle/>
        <a:p>
          <a:endParaRPr lang="ru-RU"/>
        </a:p>
      </dgm:t>
    </dgm:pt>
    <dgm:pt modelId="{400AEDC0-7C26-47B6-AD8B-89B6C102DF26}">
      <dgm:prSet phldrT="[Текст]" phldr="1"/>
      <dgm:spPr/>
      <dgm:t>
        <a:bodyPr/>
        <a:lstStyle/>
        <a:p>
          <a:endParaRPr lang="ru-RU"/>
        </a:p>
      </dgm:t>
    </dgm:pt>
    <dgm:pt modelId="{6E16AB12-1D01-449E-A566-C94AAB486109}" type="parTrans" cxnId="{52CFC19E-A030-45AE-A250-35E56B1617C9}">
      <dgm:prSet/>
      <dgm:spPr/>
      <dgm:t>
        <a:bodyPr/>
        <a:lstStyle/>
        <a:p>
          <a:endParaRPr lang="ru-RU"/>
        </a:p>
      </dgm:t>
    </dgm:pt>
    <dgm:pt modelId="{E0A30BD4-D0D6-48D9-A0E0-2A956E2EBC26}" type="sibTrans" cxnId="{52CFC19E-A030-45AE-A250-35E56B1617C9}">
      <dgm:prSet/>
      <dgm:spPr/>
      <dgm:t>
        <a:bodyPr/>
        <a:lstStyle/>
        <a:p>
          <a:endParaRPr lang="ru-RU"/>
        </a:p>
      </dgm:t>
    </dgm:pt>
    <dgm:pt modelId="{4271B981-49D9-4C30-9CDC-096A211CA5F3}">
      <dgm:prSet phldrT="[Текст]" custT="1"/>
      <dgm:spPr/>
      <dgm:t>
        <a:bodyPr/>
        <a:lstStyle/>
        <a:p>
          <a:r>
            <a:rPr lang="hy-AM" sz="1100"/>
            <a:t>համապատասխան  մեթոդների կիրառմամբ աշակերտների մեջ դաստիրակել  պատասխանատվություն</a:t>
          </a:r>
          <a:endParaRPr lang="ru-RU" sz="1100"/>
        </a:p>
      </dgm:t>
    </dgm:pt>
    <dgm:pt modelId="{43EB4869-3A85-41F2-B1E5-9EB1DB8C60E3}" type="parTrans" cxnId="{915021D6-B8FB-49F5-88EC-2411C6BC46CD}">
      <dgm:prSet/>
      <dgm:spPr/>
      <dgm:t>
        <a:bodyPr/>
        <a:lstStyle/>
        <a:p>
          <a:endParaRPr lang="ru-RU"/>
        </a:p>
      </dgm:t>
    </dgm:pt>
    <dgm:pt modelId="{115FBB1E-85FD-4A8F-9F4B-F4AB81885826}" type="sibTrans" cxnId="{915021D6-B8FB-49F5-88EC-2411C6BC46CD}">
      <dgm:prSet/>
      <dgm:spPr/>
      <dgm:t>
        <a:bodyPr/>
        <a:lstStyle/>
        <a:p>
          <a:endParaRPr lang="ru-RU"/>
        </a:p>
      </dgm:t>
    </dgm:pt>
    <dgm:pt modelId="{61DBB1BD-259D-4588-9074-A56E562874CC}">
      <dgm:prSet phldrT="[Текст]" phldr="1"/>
      <dgm:spPr/>
      <dgm:t>
        <a:bodyPr/>
        <a:lstStyle/>
        <a:p>
          <a:endParaRPr lang="ru-RU"/>
        </a:p>
      </dgm:t>
    </dgm:pt>
    <dgm:pt modelId="{6A96C50C-6C74-41FD-8BA8-ED0ECC4EBB06}" type="parTrans" cxnId="{83EEF648-C136-4034-94C1-7689D38AE75E}">
      <dgm:prSet/>
      <dgm:spPr/>
      <dgm:t>
        <a:bodyPr/>
        <a:lstStyle/>
        <a:p>
          <a:endParaRPr lang="ru-RU"/>
        </a:p>
      </dgm:t>
    </dgm:pt>
    <dgm:pt modelId="{CEDE25BA-A25D-451D-8BB2-34B11A9A9792}" type="sibTrans" cxnId="{83EEF648-C136-4034-94C1-7689D38AE75E}">
      <dgm:prSet/>
      <dgm:spPr/>
      <dgm:t>
        <a:bodyPr/>
        <a:lstStyle/>
        <a:p>
          <a:endParaRPr lang="ru-RU"/>
        </a:p>
      </dgm:t>
    </dgm:pt>
    <dgm:pt modelId="{83501942-91C6-4B4A-8599-F0C118146943}" type="pres">
      <dgm:prSet presAssocID="{4702F59A-D7AF-4BBD-B2E7-EB4E37667A21}" presName="rootnode" presStyleCnt="0">
        <dgm:presLayoutVars>
          <dgm:chMax/>
          <dgm:chPref/>
          <dgm:dir/>
          <dgm:animLvl val="lvl"/>
        </dgm:presLayoutVars>
      </dgm:prSet>
      <dgm:spPr/>
    </dgm:pt>
    <dgm:pt modelId="{293B1A51-97EA-471B-89DC-9185651F3AE8}" type="pres">
      <dgm:prSet presAssocID="{E7EE15BF-4F0B-4937-ADB4-3141BA8030B5}" presName="composite" presStyleCnt="0"/>
      <dgm:spPr/>
    </dgm:pt>
    <dgm:pt modelId="{C098F4FB-22EE-46BE-9C19-6B232DA4E9AB}" type="pres">
      <dgm:prSet presAssocID="{E7EE15BF-4F0B-4937-ADB4-3141BA8030B5}" presName="bentUpArrow1" presStyleLbl="alignImgPlace1" presStyleIdx="0" presStyleCnt="2"/>
      <dgm:spPr/>
    </dgm:pt>
    <dgm:pt modelId="{D517C23F-7F89-42A8-AE31-EF6737936928}" type="pres">
      <dgm:prSet presAssocID="{E7EE15BF-4F0B-4937-ADB4-3141BA8030B5}" presName="ParentText" presStyleLbl="node1" presStyleIdx="0" presStyleCnt="3" custScaleX="119656">
        <dgm:presLayoutVars>
          <dgm:chMax val="1"/>
          <dgm:chPref val="1"/>
          <dgm:bulletEnabled val="1"/>
        </dgm:presLayoutVars>
      </dgm:prSet>
      <dgm:spPr/>
    </dgm:pt>
    <dgm:pt modelId="{C3437369-A52B-435E-9A70-DD09EF796B05}" type="pres">
      <dgm:prSet presAssocID="{E7EE15BF-4F0B-4937-ADB4-3141BA8030B5}" presName="ChildText" presStyleLbl="revTx" presStyleIdx="0" presStyleCnt="3">
        <dgm:presLayoutVars>
          <dgm:chMax val="0"/>
          <dgm:chPref val="0"/>
          <dgm:bulletEnabled val="1"/>
        </dgm:presLayoutVars>
      </dgm:prSet>
      <dgm:spPr/>
    </dgm:pt>
    <dgm:pt modelId="{99AB4126-D8EA-450C-9152-7CE9F14826F9}" type="pres">
      <dgm:prSet presAssocID="{462FF38E-35C9-40AF-AF0B-21221D627171}" presName="sibTrans" presStyleCnt="0"/>
      <dgm:spPr/>
    </dgm:pt>
    <dgm:pt modelId="{F4F90B41-1AFB-457D-9DA0-8DB8BDF89645}" type="pres">
      <dgm:prSet presAssocID="{A6D4D326-68FF-48CF-8905-7E2575076D8F}" presName="composite" presStyleCnt="0"/>
      <dgm:spPr/>
    </dgm:pt>
    <dgm:pt modelId="{5A12E42D-7064-4087-9CE2-E6385A6E0EF0}" type="pres">
      <dgm:prSet presAssocID="{A6D4D326-68FF-48CF-8905-7E2575076D8F}" presName="bentUpArrow1" presStyleLbl="alignImgPlace1" presStyleIdx="1" presStyleCnt="2"/>
      <dgm:spPr/>
    </dgm:pt>
    <dgm:pt modelId="{03A20765-AA3C-4AF6-949F-A51054F11E45}" type="pres">
      <dgm:prSet presAssocID="{A6D4D326-68FF-48CF-8905-7E2575076D8F}" presName="ParentText" presStyleLbl="node1" presStyleIdx="1" presStyleCnt="3" custScaleX="113673">
        <dgm:presLayoutVars>
          <dgm:chMax val="1"/>
          <dgm:chPref val="1"/>
          <dgm:bulletEnabled val="1"/>
        </dgm:presLayoutVars>
      </dgm:prSet>
      <dgm:spPr/>
    </dgm:pt>
    <dgm:pt modelId="{3B869B27-BD96-4985-96AF-1FC3E81CCC3C}" type="pres">
      <dgm:prSet presAssocID="{A6D4D326-68FF-48CF-8905-7E2575076D8F}" presName="ChildText" presStyleLbl="revTx" presStyleIdx="1" presStyleCnt="3">
        <dgm:presLayoutVars>
          <dgm:chMax val="0"/>
          <dgm:chPref val="0"/>
          <dgm:bulletEnabled val="1"/>
        </dgm:presLayoutVars>
      </dgm:prSet>
      <dgm:spPr/>
    </dgm:pt>
    <dgm:pt modelId="{2C5071F4-2944-4013-AC64-D1A9A7A98512}" type="pres">
      <dgm:prSet presAssocID="{AEC55D53-2997-49F8-9458-5204F414836B}" presName="sibTrans" presStyleCnt="0"/>
      <dgm:spPr/>
    </dgm:pt>
    <dgm:pt modelId="{7E18DD2B-66C8-4756-BC02-026CF3239E17}" type="pres">
      <dgm:prSet presAssocID="{4271B981-49D9-4C30-9CDC-096A211CA5F3}" presName="composite" presStyleCnt="0"/>
      <dgm:spPr/>
    </dgm:pt>
    <dgm:pt modelId="{C3E6AAF9-CCE3-4B7F-8418-2BF1F23711DC}" type="pres">
      <dgm:prSet presAssocID="{4271B981-49D9-4C30-9CDC-096A211CA5F3}" presName="ParentText" presStyleLbl="node1" presStyleIdx="2" presStyleCnt="3" custScaleX="143185">
        <dgm:presLayoutVars>
          <dgm:chMax val="1"/>
          <dgm:chPref val="1"/>
          <dgm:bulletEnabled val="1"/>
        </dgm:presLayoutVars>
      </dgm:prSet>
      <dgm:spPr/>
    </dgm:pt>
    <dgm:pt modelId="{ADDC7362-9729-4E73-B279-26AA3E3449C2}" type="pres">
      <dgm:prSet presAssocID="{4271B981-49D9-4C30-9CDC-096A211CA5F3}" presName="FinalChildText" presStyleLbl="revTx" presStyleIdx="2" presStyleCnt="3">
        <dgm:presLayoutVars>
          <dgm:chMax val="0"/>
          <dgm:chPref val="0"/>
          <dgm:bulletEnabled val="1"/>
        </dgm:presLayoutVars>
      </dgm:prSet>
      <dgm:spPr/>
    </dgm:pt>
  </dgm:ptLst>
  <dgm:cxnLst>
    <dgm:cxn modelId="{95DAD901-08CA-47D3-8A1A-FF85040CACF4}" srcId="{4702F59A-D7AF-4BBD-B2E7-EB4E37667A21}" destId="{E7EE15BF-4F0B-4937-ADB4-3141BA8030B5}" srcOrd="0" destOrd="0" parTransId="{4D9058F8-D642-4A7F-8D0E-8E56DF4E21BA}" sibTransId="{462FF38E-35C9-40AF-AF0B-21221D627171}"/>
    <dgm:cxn modelId="{E164730E-3CC8-4D9C-A6E4-6EE0207E47AA}" srcId="{E7EE15BF-4F0B-4937-ADB4-3141BA8030B5}" destId="{D56F7222-1A32-4F91-BFAD-B7123B39FA8B}" srcOrd="0" destOrd="0" parTransId="{849B3377-0481-49A7-B7AD-FBF61350F5FC}" sibTransId="{69970E79-76A8-419F-AD8C-214455F09BE0}"/>
    <dgm:cxn modelId="{BFFC5E16-8B10-4740-BEEC-E5FAD0E2B873}" type="presOf" srcId="{A6D4D326-68FF-48CF-8905-7E2575076D8F}" destId="{03A20765-AA3C-4AF6-949F-A51054F11E45}" srcOrd="0" destOrd="0" presId="urn:microsoft.com/office/officeart/2005/8/layout/StepDownProcess"/>
    <dgm:cxn modelId="{07636B30-6CFF-4180-AA45-A151765EB381}" type="presOf" srcId="{D56F7222-1A32-4F91-BFAD-B7123B39FA8B}" destId="{C3437369-A52B-435E-9A70-DD09EF796B05}" srcOrd="0" destOrd="0" presId="urn:microsoft.com/office/officeart/2005/8/layout/StepDownProcess"/>
    <dgm:cxn modelId="{83EEF648-C136-4034-94C1-7689D38AE75E}" srcId="{4271B981-49D9-4C30-9CDC-096A211CA5F3}" destId="{61DBB1BD-259D-4588-9074-A56E562874CC}" srcOrd="0" destOrd="0" parTransId="{6A96C50C-6C74-41FD-8BA8-ED0ECC4EBB06}" sibTransId="{CEDE25BA-A25D-451D-8BB2-34B11A9A9792}"/>
    <dgm:cxn modelId="{DB64F782-12BE-4221-B7B8-A20137B64DFD}" type="presOf" srcId="{4702F59A-D7AF-4BBD-B2E7-EB4E37667A21}" destId="{83501942-91C6-4B4A-8599-F0C118146943}" srcOrd="0" destOrd="0" presId="urn:microsoft.com/office/officeart/2005/8/layout/StepDownProcess"/>
    <dgm:cxn modelId="{6E02D49D-FD4E-4413-B981-45C2BD2D2422}" type="presOf" srcId="{400AEDC0-7C26-47B6-AD8B-89B6C102DF26}" destId="{3B869B27-BD96-4985-96AF-1FC3E81CCC3C}" srcOrd="0" destOrd="0" presId="urn:microsoft.com/office/officeart/2005/8/layout/StepDownProcess"/>
    <dgm:cxn modelId="{52CFC19E-A030-45AE-A250-35E56B1617C9}" srcId="{A6D4D326-68FF-48CF-8905-7E2575076D8F}" destId="{400AEDC0-7C26-47B6-AD8B-89B6C102DF26}" srcOrd="0" destOrd="0" parTransId="{6E16AB12-1D01-449E-A566-C94AAB486109}" sibTransId="{E0A30BD4-D0D6-48D9-A0E0-2A956E2EBC26}"/>
    <dgm:cxn modelId="{CECD339F-6D17-4C85-95B4-BEA06A6D951C}" srcId="{4702F59A-D7AF-4BBD-B2E7-EB4E37667A21}" destId="{A6D4D326-68FF-48CF-8905-7E2575076D8F}" srcOrd="1" destOrd="0" parTransId="{5DA6AD43-CB70-417F-8A6D-502336E1A19B}" sibTransId="{AEC55D53-2997-49F8-9458-5204F414836B}"/>
    <dgm:cxn modelId="{4665CAA4-66C7-4792-A2ED-A52CD77DF229}" type="presOf" srcId="{E7EE15BF-4F0B-4937-ADB4-3141BA8030B5}" destId="{D517C23F-7F89-42A8-AE31-EF6737936928}" srcOrd="0" destOrd="0" presId="urn:microsoft.com/office/officeart/2005/8/layout/StepDownProcess"/>
    <dgm:cxn modelId="{35E635AC-F5A5-496E-BD4F-452596917320}" type="presOf" srcId="{61DBB1BD-259D-4588-9074-A56E562874CC}" destId="{ADDC7362-9729-4E73-B279-26AA3E3449C2}" srcOrd="0" destOrd="0" presId="urn:microsoft.com/office/officeart/2005/8/layout/StepDownProcess"/>
    <dgm:cxn modelId="{915021D6-B8FB-49F5-88EC-2411C6BC46CD}" srcId="{4702F59A-D7AF-4BBD-B2E7-EB4E37667A21}" destId="{4271B981-49D9-4C30-9CDC-096A211CA5F3}" srcOrd="2" destOrd="0" parTransId="{43EB4869-3A85-41F2-B1E5-9EB1DB8C60E3}" sibTransId="{115FBB1E-85FD-4A8F-9F4B-F4AB81885826}"/>
    <dgm:cxn modelId="{DF01EAF8-3E9D-4899-94E9-50F92889B8F1}" type="presOf" srcId="{4271B981-49D9-4C30-9CDC-096A211CA5F3}" destId="{C3E6AAF9-CCE3-4B7F-8418-2BF1F23711DC}" srcOrd="0" destOrd="0" presId="urn:microsoft.com/office/officeart/2005/8/layout/StepDownProcess"/>
    <dgm:cxn modelId="{14062460-572F-42D3-828E-35499D463E26}" type="presParOf" srcId="{83501942-91C6-4B4A-8599-F0C118146943}" destId="{293B1A51-97EA-471B-89DC-9185651F3AE8}" srcOrd="0" destOrd="0" presId="urn:microsoft.com/office/officeart/2005/8/layout/StepDownProcess"/>
    <dgm:cxn modelId="{C2D28BD0-B0DD-4C08-BF57-4BE0A61CCFC3}" type="presParOf" srcId="{293B1A51-97EA-471B-89DC-9185651F3AE8}" destId="{C098F4FB-22EE-46BE-9C19-6B232DA4E9AB}" srcOrd="0" destOrd="0" presId="urn:microsoft.com/office/officeart/2005/8/layout/StepDownProcess"/>
    <dgm:cxn modelId="{0217A0B1-BB08-4F9E-9302-83EE86291E35}" type="presParOf" srcId="{293B1A51-97EA-471B-89DC-9185651F3AE8}" destId="{D517C23F-7F89-42A8-AE31-EF6737936928}" srcOrd="1" destOrd="0" presId="urn:microsoft.com/office/officeart/2005/8/layout/StepDownProcess"/>
    <dgm:cxn modelId="{00C317F7-5742-4502-B648-5469F544A70C}" type="presParOf" srcId="{293B1A51-97EA-471B-89DC-9185651F3AE8}" destId="{C3437369-A52B-435E-9A70-DD09EF796B05}" srcOrd="2" destOrd="0" presId="urn:microsoft.com/office/officeart/2005/8/layout/StepDownProcess"/>
    <dgm:cxn modelId="{A3D4A468-75C1-4DC9-BDED-8FC162EFAD92}" type="presParOf" srcId="{83501942-91C6-4B4A-8599-F0C118146943}" destId="{99AB4126-D8EA-450C-9152-7CE9F14826F9}" srcOrd="1" destOrd="0" presId="urn:microsoft.com/office/officeart/2005/8/layout/StepDownProcess"/>
    <dgm:cxn modelId="{E76FEAEB-A228-4793-A197-93DFAD08ECE3}" type="presParOf" srcId="{83501942-91C6-4B4A-8599-F0C118146943}" destId="{F4F90B41-1AFB-457D-9DA0-8DB8BDF89645}" srcOrd="2" destOrd="0" presId="urn:microsoft.com/office/officeart/2005/8/layout/StepDownProcess"/>
    <dgm:cxn modelId="{E69670A3-1C8A-4F35-9719-A74EB88C1D11}" type="presParOf" srcId="{F4F90B41-1AFB-457D-9DA0-8DB8BDF89645}" destId="{5A12E42D-7064-4087-9CE2-E6385A6E0EF0}" srcOrd="0" destOrd="0" presId="urn:microsoft.com/office/officeart/2005/8/layout/StepDownProcess"/>
    <dgm:cxn modelId="{F2643595-B45A-4314-B861-CF123C3CED86}" type="presParOf" srcId="{F4F90B41-1AFB-457D-9DA0-8DB8BDF89645}" destId="{03A20765-AA3C-4AF6-949F-A51054F11E45}" srcOrd="1" destOrd="0" presId="urn:microsoft.com/office/officeart/2005/8/layout/StepDownProcess"/>
    <dgm:cxn modelId="{7CAB1999-B5C3-471D-BB13-D07095C74780}" type="presParOf" srcId="{F4F90B41-1AFB-457D-9DA0-8DB8BDF89645}" destId="{3B869B27-BD96-4985-96AF-1FC3E81CCC3C}" srcOrd="2" destOrd="0" presId="urn:microsoft.com/office/officeart/2005/8/layout/StepDownProcess"/>
    <dgm:cxn modelId="{60B03832-4805-48F3-9C03-C1242A8F22AE}" type="presParOf" srcId="{83501942-91C6-4B4A-8599-F0C118146943}" destId="{2C5071F4-2944-4013-AC64-D1A9A7A98512}" srcOrd="3" destOrd="0" presId="urn:microsoft.com/office/officeart/2005/8/layout/StepDownProcess"/>
    <dgm:cxn modelId="{02F283EE-042B-4F4E-B577-2B29B9A603A0}" type="presParOf" srcId="{83501942-91C6-4B4A-8599-F0C118146943}" destId="{7E18DD2B-66C8-4756-BC02-026CF3239E17}" srcOrd="4" destOrd="0" presId="urn:microsoft.com/office/officeart/2005/8/layout/StepDownProcess"/>
    <dgm:cxn modelId="{97D1A022-0A4A-402E-952A-22B8A55B4FCC}" type="presParOf" srcId="{7E18DD2B-66C8-4756-BC02-026CF3239E17}" destId="{C3E6AAF9-CCE3-4B7F-8418-2BF1F23711DC}" srcOrd="0" destOrd="0" presId="urn:microsoft.com/office/officeart/2005/8/layout/StepDownProcess"/>
    <dgm:cxn modelId="{E34A7498-DF45-4005-B85C-2342C7B61912}" type="presParOf" srcId="{7E18DD2B-66C8-4756-BC02-026CF3239E17}" destId="{ADDC7362-9729-4E73-B279-26AA3E3449C2}" srcOrd="1" destOrd="0" presId="urn:microsoft.com/office/officeart/2005/8/layout/StepDownProcess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80521B5-8C01-493F-80E4-5A52A67F96A4}" type="doc">
      <dgm:prSet loTypeId="urn:microsoft.com/office/officeart/2005/8/layout/process3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2C1253E7-79A8-42DC-A602-C2945C4D0B49}">
      <dgm:prSet phldrT="[Текст]"/>
      <dgm:spPr/>
      <dgm:t>
        <a:bodyPr/>
        <a:lstStyle/>
        <a:p>
          <a:r>
            <a:rPr lang="hy-AM"/>
            <a:t>վերլուծություններով</a:t>
          </a:r>
          <a:endParaRPr lang="ru-RU"/>
        </a:p>
      </dgm:t>
    </dgm:pt>
    <dgm:pt modelId="{33FF1332-5807-4E72-9EA9-67556AB57D3D}" type="parTrans" cxnId="{F1DF05AA-BA2A-4948-9C92-D184BD8541FE}">
      <dgm:prSet/>
      <dgm:spPr/>
      <dgm:t>
        <a:bodyPr/>
        <a:lstStyle/>
        <a:p>
          <a:endParaRPr lang="ru-RU"/>
        </a:p>
      </dgm:t>
    </dgm:pt>
    <dgm:pt modelId="{D1CD7C37-0812-4E9A-AB81-29536B99C8B7}" type="sibTrans" cxnId="{F1DF05AA-BA2A-4948-9C92-D184BD8541FE}">
      <dgm:prSet/>
      <dgm:spPr/>
      <dgm:t>
        <a:bodyPr/>
        <a:lstStyle/>
        <a:p>
          <a:endParaRPr lang="ru-RU"/>
        </a:p>
      </dgm:t>
    </dgm:pt>
    <dgm:pt modelId="{5708F5AD-E6BE-4C11-870D-41B537B1D8F0}">
      <dgm:prSet phldrT="[Текст]"/>
      <dgm:spPr/>
      <dgm:t>
        <a:bodyPr/>
        <a:lstStyle/>
        <a:p>
          <a:r>
            <a:rPr lang="hy-AM"/>
            <a:t>համեմատություններով</a:t>
          </a:r>
          <a:endParaRPr lang="ru-RU"/>
        </a:p>
      </dgm:t>
    </dgm:pt>
    <dgm:pt modelId="{D88A7820-2E65-4718-BE31-A210FE31B5BD}" type="parTrans" cxnId="{254616C2-F942-438B-A792-0737550366F4}">
      <dgm:prSet/>
      <dgm:spPr/>
      <dgm:t>
        <a:bodyPr/>
        <a:lstStyle/>
        <a:p>
          <a:endParaRPr lang="ru-RU"/>
        </a:p>
      </dgm:t>
    </dgm:pt>
    <dgm:pt modelId="{2BAEAA8D-4712-4642-BACB-E4FCE6764F1E}" type="sibTrans" cxnId="{254616C2-F942-438B-A792-0737550366F4}">
      <dgm:prSet/>
      <dgm:spPr/>
      <dgm:t>
        <a:bodyPr/>
        <a:lstStyle/>
        <a:p>
          <a:endParaRPr lang="ru-RU"/>
        </a:p>
      </dgm:t>
    </dgm:pt>
    <dgm:pt modelId="{1DAC1D3A-4BA0-4A9E-9464-6C49FDDD88E7}">
      <dgm:prSet phldrT="[Текст]"/>
      <dgm:spPr/>
      <dgm:t>
        <a:bodyPr/>
        <a:lstStyle/>
        <a:p>
          <a:r>
            <a:rPr lang="hy-AM"/>
            <a:t>ընդհանրացումներով</a:t>
          </a:r>
          <a:endParaRPr lang="ru-RU"/>
        </a:p>
      </dgm:t>
    </dgm:pt>
    <dgm:pt modelId="{EFC69393-E9A9-4C81-83D0-1B82376353D6}" type="parTrans" cxnId="{DF244F68-A47E-4C76-811E-0E71EB7F7CBC}">
      <dgm:prSet/>
      <dgm:spPr/>
      <dgm:t>
        <a:bodyPr/>
        <a:lstStyle/>
        <a:p>
          <a:endParaRPr lang="ru-RU"/>
        </a:p>
      </dgm:t>
    </dgm:pt>
    <dgm:pt modelId="{E739875A-887A-4CFC-8EC7-2122894D5BE0}" type="sibTrans" cxnId="{DF244F68-A47E-4C76-811E-0E71EB7F7CBC}">
      <dgm:prSet/>
      <dgm:spPr/>
      <dgm:t>
        <a:bodyPr/>
        <a:lstStyle/>
        <a:p>
          <a:endParaRPr lang="ru-RU"/>
        </a:p>
      </dgm:t>
    </dgm:pt>
    <dgm:pt modelId="{3F3B5DC1-6B09-407F-AB25-D3328083AB75}" type="pres">
      <dgm:prSet presAssocID="{C80521B5-8C01-493F-80E4-5A52A67F96A4}" presName="linearFlow" presStyleCnt="0">
        <dgm:presLayoutVars>
          <dgm:dir/>
          <dgm:animLvl val="lvl"/>
          <dgm:resizeHandles val="exact"/>
        </dgm:presLayoutVars>
      </dgm:prSet>
      <dgm:spPr/>
    </dgm:pt>
    <dgm:pt modelId="{A822A5F9-2BC5-44CE-877D-537E80576895}" type="pres">
      <dgm:prSet presAssocID="{2C1253E7-79A8-42DC-A602-C2945C4D0B49}" presName="composite" presStyleCnt="0"/>
      <dgm:spPr/>
    </dgm:pt>
    <dgm:pt modelId="{778492BA-0008-4117-AC3E-91F0369F2043}" type="pres">
      <dgm:prSet presAssocID="{2C1253E7-79A8-42DC-A602-C2945C4D0B49}" presName="parTx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B8AD2709-75FC-42AC-A7D0-C7B31AFCEC6D}" type="pres">
      <dgm:prSet presAssocID="{2C1253E7-79A8-42DC-A602-C2945C4D0B49}" presName="parSh" presStyleLbl="node1" presStyleIdx="0" presStyleCnt="3"/>
      <dgm:spPr/>
    </dgm:pt>
    <dgm:pt modelId="{E16C8B61-59EC-4A5C-827E-8831221C5696}" type="pres">
      <dgm:prSet presAssocID="{2C1253E7-79A8-42DC-A602-C2945C4D0B49}" presName="desTx" presStyleLbl="fgAcc1" presStyleIdx="0" presStyleCnt="3">
        <dgm:presLayoutVars>
          <dgm:bulletEnabled val="1"/>
        </dgm:presLayoutVars>
      </dgm:prSet>
      <dgm:spPr/>
    </dgm:pt>
    <dgm:pt modelId="{8BB6C8FE-D122-4959-B81E-CB103D080496}" type="pres">
      <dgm:prSet presAssocID="{D1CD7C37-0812-4E9A-AB81-29536B99C8B7}" presName="sibTrans" presStyleLbl="sibTrans2D1" presStyleIdx="0" presStyleCnt="2"/>
      <dgm:spPr/>
    </dgm:pt>
    <dgm:pt modelId="{5862E97A-3D9F-48CD-B5C4-EE342D72BB20}" type="pres">
      <dgm:prSet presAssocID="{D1CD7C37-0812-4E9A-AB81-29536B99C8B7}" presName="connTx" presStyleLbl="sibTrans2D1" presStyleIdx="0" presStyleCnt="2"/>
      <dgm:spPr/>
    </dgm:pt>
    <dgm:pt modelId="{9FD1A982-54FB-43CB-AF69-DCD96B6BFFA8}" type="pres">
      <dgm:prSet presAssocID="{5708F5AD-E6BE-4C11-870D-41B537B1D8F0}" presName="composite" presStyleCnt="0"/>
      <dgm:spPr/>
    </dgm:pt>
    <dgm:pt modelId="{B1DE54B6-9A70-4D9F-902C-241539EF902B}" type="pres">
      <dgm:prSet presAssocID="{5708F5AD-E6BE-4C11-870D-41B537B1D8F0}" presName="parTx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5AE5B7C7-D247-49DE-9CD6-F96D80903B80}" type="pres">
      <dgm:prSet presAssocID="{5708F5AD-E6BE-4C11-870D-41B537B1D8F0}" presName="parSh" presStyleLbl="node1" presStyleIdx="1" presStyleCnt="3"/>
      <dgm:spPr/>
    </dgm:pt>
    <dgm:pt modelId="{D55DDE76-98F2-4805-8DCF-143B42B744D0}" type="pres">
      <dgm:prSet presAssocID="{5708F5AD-E6BE-4C11-870D-41B537B1D8F0}" presName="desTx" presStyleLbl="fgAcc1" presStyleIdx="1" presStyleCnt="3">
        <dgm:presLayoutVars>
          <dgm:bulletEnabled val="1"/>
        </dgm:presLayoutVars>
      </dgm:prSet>
      <dgm:spPr/>
    </dgm:pt>
    <dgm:pt modelId="{D183F7DB-A92B-480B-A1FE-9AA966FA7669}" type="pres">
      <dgm:prSet presAssocID="{2BAEAA8D-4712-4642-BACB-E4FCE6764F1E}" presName="sibTrans" presStyleLbl="sibTrans2D1" presStyleIdx="1" presStyleCnt="2"/>
      <dgm:spPr/>
    </dgm:pt>
    <dgm:pt modelId="{199B306B-4C19-42BA-B404-A01401F2C18E}" type="pres">
      <dgm:prSet presAssocID="{2BAEAA8D-4712-4642-BACB-E4FCE6764F1E}" presName="connTx" presStyleLbl="sibTrans2D1" presStyleIdx="1" presStyleCnt="2"/>
      <dgm:spPr/>
    </dgm:pt>
    <dgm:pt modelId="{63CA02ED-A622-4392-847A-C11F8D0E2BAC}" type="pres">
      <dgm:prSet presAssocID="{1DAC1D3A-4BA0-4A9E-9464-6C49FDDD88E7}" presName="composite" presStyleCnt="0"/>
      <dgm:spPr/>
    </dgm:pt>
    <dgm:pt modelId="{675B94E0-4C9D-40F8-82C0-E0903CDD4A27}" type="pres">
      <dgm:prSet presAssocID="{1DAC1D3A-4BA0-4A9E-9464-6C49FDDD88E7}" presName="parTx" presStyleLbl="node1" presStyleIdx="1" presStyleCnt="3">
        <dgm:presLayoutVars>
          <dgm:chMax val="0"/>
          <dgm:chPref val="0"/>
          <dgm:bulletEnabled val="1"/>
        </dgm:presLayoutVars>
      </dgm:prSet>
      <dgm:spPr/>
    </dgm:pt>
    <dgm:pt modelId="{DE6E0C39-0C68-4CDB-854D-29226FBFED6A}" type="pres">
      <dgm:prSet presAssocID="{1DAC1D3A-4BA0-4A9E-9464-6C49FDDD88E7}" presName="parSh" presStyleLbl="node1" presStyleIdx="2" presStyleCnt="3"/>
      <dgm:spPr/>
    </dgm:pt>
    <dgm:pt modelId="{D7DE1AE9-A95C-4702-AAC3-748A29C1D587}" type="pres">
      <dgm:prSet presAssocID="{1DAC1D3A-4BA0-4A9E-9464-6C49FDDD88E7}" presName="desTx" presStyleLbl="fgAcc1" presStyleIdx="2" presStyleCnt="3">
        <dgm:presLayoutVars>
          <dgm:bulletEnabled val="1"/>
        </dgm:presLayoutVars>
      </dgm:prSet>
      <dgm:spPr/>
    </dgm:pt>
  </dgm:ptLst>
  <dgm:cxnLst>
    <dgm:cxn modelId="{D2A9E128-1DCA-442F-9593-B10CDDB4E464}" type="presOf" srcId="{D1CD7C37-0812-4E9A-AB81-29536B99C8B7}" destId="{5862E97A-3D9F-48CD-B5C4-EE342D72BB20}" srcOrd="1" destOrd="0" presId="urn:microsoft.com/office/officeart/2005/8/layout/process3"/>
    <dgm:cxn modelId="{8902FF2A-BD70-44B0-B1F9-7CD79386689E}" type="presOf" srcId="{2C1253E7-79A8-42DC-A602-C2945C4D0B49}" destId="{778492BA-0008-4117-AC3E-91F0369F2043}" srcOrd="0" destOrd="0" presId="urn:microsoft.com/office/officeart/2005/8/layout/process3"/>
    <dgm:cxn modelId="{FA763344-7D45-4E64-AE0E-6E9E66AF0D75}" type="presOf" srcId="{2BAEAA8D-4712-4642-BACB-E4FCE6764F1E}" destId="{D183F7DB-A92B-480B-A1FE-9AA966FA7669}" srcOrd="0" destOrd="0" presId="urn:microsoft.com/office/officeart/2005/8/layout/process3"/>
    <dgm:cxn modelId="{DF244F68-A47E-4C76-811E-0E71EB7F7CBC}" srcId="{C80521B5-8C01-493F-80E4-5A52A67F96A4}" destId="{1DAC1D3A-4BA0-4A9E-9464-6C49FDDD88E7}" srcOrd="2" destOrd="0" parTransId="{EFC69393-E9A9-4C81-83D0-1B82376353D6}" sibTransId="{E739875A-887A-4CFC-8EC7-2122894D5BE0}"/>
    <dgm:cxn modelId="{CE3FFF68-8EEA-463F-9CF8-8746DDA561CA}" type="presOf" srcId="{5708F5AD-E6BE-4C11-870D-41B537B1D8F0}" destId="{B1DE54B6-9A70-4D9F-902C-241539EF902B}" srcOrd="0" destOrd="0" presId="urn:microsoft.com/office/officeart/2005/8/layout/process3"/>
    <dgm:cxn modelId="{24D4306A-D8B1-4BDD-AF39-9A2D20A64940}" type="presOf" srcId="{D1CD7C37-0812-4E9A-AB81-29536B99C8B7}" destId="{8BB6C8FE-D122-4959-B81E-CB103D080496}" srcOrd="0" destOrd="0" presId="urn:microsoft.com/office/officeart/2005/8/layout/process3"/>
    <dgm:cxn modelId="{83CC8771-EC69-464D-90BF-0D41F00191EC}" type="presOf" srcId="{C80521B5-8C01-493F-80E4-5A52A67F96A4}" destId="{3F3B5DC1-6B09-407F-AB25-D3328083AB75}" srcOrd="0" destOrd="0" presId="urn:microsoft.com/office/officeart/2005/8/layout/process3"/>
    <dgm:cxn modelId="{F2A03872-6A12-4658-AE47-E77CD55F7C4C}" type="presOf" srcId="{1DAC1D3A-4BA0-4A9E-9464-6C49FDDD88E7}" destId="{DE6E0C39-0C68-4CDB-854D-29226FBFED6A}" srcOrd="1" destOrd="0" presId="urn:microsoft.com/office/officeart/2005/8/layout/process3"/>
    <dgm:cxn modelId="{0B4CA292-5068-43A2-B723-53E24A101D4B}" type="presOf" srcId="{1DAC1D3A-4BA0-4A9E-9464-6C49FDDD88E7}" destId="{675B94E0-4C9D-40F8-82C0-E0903CDD4A27}" srcOrd="0" destOrd="0" presId="urn:microsoft.com/office/officeart/2005/8/layout/process3"/>
    <dgm:cxn modelId="{5B0EE8A5-AE00-4024-A040-06FF43172C0D}" type="presOf" srcId="{2C1253E7-79A8-42DC-A602-C2945C4D0B49}" destId="{B8AD2709-75FC-42AC-A7D0-C7B31AFCEC6D}" srcOrd="1" destOrd="0" presId="urn:microsoft.com/office/officeart/2005/8/layout/process3"/>
    <dgm:cxn modelId="{F1DF05AA-BA2A-4948-9C92-D184BD8541FE}" srcId="{C80521B5-8C01-493F-80E4-5A52A67F96A4}" destId="{2C1253E7-79A8-42DC-A602-C2945C4D0B49}" srcOrd="0" destOrd="0" parTransId="{33FF1332-5807-4E72-9EA9-67556AB57D3D}" sibTransId="{D1CD7C37-0812-4E9A-AB81-29536B99C8B7}"/>
    <dgm:cxn modelId="{254616C2-F942-438B-A792-0737550366F4}" srcId="{C80521B5-8C01-493F-80E4-5A52A67F96A4}" destId="{5708F5AD-E6BE-4C11-870D-41B537B1D8F0}" srcOrd="1" destOrd="0" parTransId="{D88A7820-2E65-4718-BE31-A210FE31B5BD}" sibTransId="{2BAEAA8D-4712-4642-BACB-E4FCE6764F1E}"/>
    <dgm:cxn modelId="{7204DBC9-70D7-4ADC-990B-1FFDEF21605D}" type="presOf" srcId="{2BAEAA8D-4712-4642-BACB-E4FCE6764F1E}" destId="{199B306B-4C19-42BA-B404-A01401F2C18E}" srcOrd="1" destOrd="0" presId="urn:microsoft.com/office/officeart/2005/8/layout/process3"/>
    <dgm:cxn modelId="{0F7B2BEE-47D2-4ECC-B5A2-37330C3497B4}" type="presOf" srcId="{5708F5AD-E6BE-4C11-870D-41B537B1D8F0}" destId="{5AE5B7C7-D247-49DE-9CD6-F96D80903B80}" srcOrd="1" destOrd="0" presId="urn:microsoft.com/office/officeart/2005/8/layout/process3"/>
    <dgm:cxn modelId="{37472BF1-E39A-4DD5-A3F6-B66303FED5E0}" type="presParOf" srcId="{3F3B5DC1-6B09-407F-AB25-D3328083AB75}" destId="{A822A5F9-2BC5-44CE-877D-537E80576895}" srcOrd="0" destOrd="0" presId="urn:microsoft.com/office/officeart/2005/8/layout/process3"/>
    <dgm:cxn modelId="{B3D5AE97-7062-425F-9DC5-A6ED74D77646}" type="presParOf" srcId="{A822A5F9-2BC5-44CE-877D-537E80576895}" destId="{778492BA-0008-4117-AC3E-91F0369F2043}" srcOrd="0" destOrd="0" presId="urn:microsoft.com/office/officeart/2005/8/layout/process3"/>
    <dgm:cxn modelId="{62809883-549C-4591-A5A8-E5DF3985BC4C}" type="presParOf" srcId="{A822A5F9-2BC5-44CE-877D-537E80576895}" destId="{B8AD2709-75FC-42AC-A7D0-C7B31AFCEC6D}" srcOrd="1" destOrd="0" presId="urn:microsoft.com/office/officeart/2005/8/layout/process3"/>
    <dgm:cxn modelId="{CCD6F566-6B1B-4EB8-B8D7-3AC152E5C304}" type="presParOf" srcId="{A822A5F9-2BC5-44CE-877D-537E80576895}" destId="{E16C8B61-59EC-4A5C-827E-8831221C5696}" srcOrd="2" destOrd="0" presId="urn:microsoft.com/office/officeart/2005/8/layout/process3"/>
    <dgm:cxn modelId="{E152B3F7-B963-4774-9939-0529AE6C7293}" type="presParOf" srcId="{3F3B5DC1-6B09-407F-AB25-D3328083AB75}" destId="{8BB6C8FE-D122-4959-B81E-CB103D080496}" srcOrd="1" destOrd="0" presId="urn:microsoft.com/office/officeart/2005/8/layout/process3"/>
    <dgm:cxn modelId="{7C605E79-45BE-4E32-B327-A09361C30FA6}" type="presParOf" srcId="{8BB6C8FE-D122-4959-B81E-CB103D080496}" destId="{5862E97A-3D9F-48CD-B5C4-EE342D72BB20}" srcOrd="0" destOrd="0" presId="urn:microsoft.com/office/officeart/2005/8/layout/process3"/>
    <dgm:cxn modelId="{E4F79AC7-A0AA-4ACA-A2AA-D50111D487BB}" type="presParOf" srcId="{3F3B5DC1-6B09-407F-AB25-D3328083AB75}" destId="{9FD1A982-54FB-43CB-AF69-DCD96B6BFFA8}" srcOrd="2" destOrd="0" presId="urn:microsoft.com/office/officeart/2005/8/layout/process3"/>
    <dgm:cxn modelId="{0CFF17C1-D52C-437B-86B9-83585BA99D73}" type="presParOf" srcId="{9FD1A982-54FB-43CB-AF69-DCD96B6BFFA8}" destId="{B1DE54B6-9A70-4D9F-902C-241539EF902B}" srcOrd="0" destOrd="0" presId="urn:microsoft.com/office/officeart/2005/8/layout/process3"/>
    <dgm:cxn modelId="{B0E9A76F-3118-4A7F-806D-108A7DD38DA4}" type="presParOf" srcId="{9FD1A982-54FB-43CB-AF69-DCD96B6BFFA8}" destId="{5AE5B7C7-D247-49DE-9CD6-F96D80903B80}" srcOrd="1" destOrd="0" presId="urn:microsoft.com/office/officeart/2005/8/layout/process3"/>
    <dgm:cxn modelId="{3BF183ED-408F-43B5-A646-33D29F941184}" type="presParOf" srcId="{9FD1A982-54FB-43CB-AF69-DCD96B6BFFA8}" destId="{D55DDE76-98F2-4805-8DCF-143B42B744D0}" srcOrd="2" destOrd="0" presId="urn:microsoft.com/office/officeart/2005/8/layout/process3"/>
    <dgm:cxn modelId="{64395D82-0999-465D-896E-C4A17FBAD68D}" type="presParOf" srcId="{3F3B5DC1-6B09-407F-AB25-D3328083AB75}" destId="{D183F7DB-A92B-480B-A1FE-9AA966FA7669}" srcOrd="3" destOrd="0" presId="urn:microsoft.com/office/officeart/2005/8/layout/process3"/>
    <dgm:cxn modelId="{15344F3E-4827-444A-B66A-45C439FD716A}" type="presParOf" srcId="{D183F7DB-A92B-480B-A1FE-9AA966FA7669}" destId="{199B306B-4C19-42BA-B404-A01401F2C18E}" srcOrd="0" destOrd="0" presId="urn:microsoft.com/office/officeart/2005/8/layout/process3"/>
    <dgm:cxn modelId="{35072BEB-125E-476E-A372-B3901A97D254}" type="presParOf" srcId="{3F3B5DC1-6B09-407F-AB25-D3328083AB75}" destId="{63CA02ED-A622-4392-847A-C11F8D0E2BAC}" srcOrd="4" destOrd="0" presId="urn:microsoft.com/office/officeart/2005/8/layout/process3"/>
    <dgm:cxn modelId="{20FFA52F-1A78-42BC-9ED7-454E43F0665A}" type="presParOf" srcId="{63CA02ED-A622-4392-847A-C11F8D0E2BAC}" destId="{675B94E0-4C9D-40F8-82C0-E0903CDD4A27}" srcOrd="0" destOrd="0" presId="urn:microsoft.com/office/officeart/2005/8/layout/process3"/>
    <dgm:cxn modelId="{7D13367E-D88E-4EDE-9B6D-2A51464D8296}" type="presParOf" srcId="{63CA02ED-A622-4392-847A-C11F8D0E2BAC}" destId="{DE6E0C39-0C68-4CDB-854D-29226FBFED6A}" srcOrd="1" destOrd="0" presId="urn:microsoft.com/office/officeart/2005/8/layout/process3"/>
    <dgm:cxn modelId="{157D7730-F28B-4FEE-A161-017E24AC194D}" type="presParOf" srcId="{63CA02ED-A622-4392-847A-C11F8D0E2BAC}" destId="{D7DE1AE9-A95C-4702-AAC3-748A29C1D587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4B18F92-036F-4C1E-9DB9-297B958D4AF4}" type="doc">
      <dgm:prSet loTypeId="urn:microsoft.com/office/officeart/2005/8/layout/equation2" loCatId="relationship" qsTypeId="urn:microsoft.com/office/officeart/2005/8/quickstyle/simple1" qsCatId="simple" csTypeId="urn:microsoft.com/office/officeart/2005/8/colors/accent1_2" csCatId="accent1" phldr="1"/>
      <dgm:spPr/>
    </dgm:pt>
    <dgm:pt modelId="{E2FC842E-3384-4E5C-BC4F-6212F5EEC1DB}">
      <dgm:prSet phldrT="[Текст]" custT="1"/>
      <dgm:spPr/>
      <dgm:t>
        <a:bodyPr/>
        <a:lstStyle/>
        <a:p>
          <a:r>
            <a:rPr lang="hy-AM" sz="1100"/>
            <a:t>Քննարկումը կարող է օգտագործվել ուսումնառության նպատակով</a:t>
          </a:r>
          <a:endParaRPr lang="ru-RU" sz="1100"/>
        </a:p>
      </dgm:t>
    </dgm:pt>
    <dgm:pt modelId="{411543F7-C952-424C-8450-B1F31F39D6E4}" type="parTrans" cxnId="{79EF207F-C8DD-4036-9D92-9AB6F0522547}">
      <dgm:prSet/>
      <dgm:spPr/>
      <dgm:t>
        <a:bodyPr/>
        <a:lstStyle/>
        <a:p>
          <a:endParaRPr lang="ru-RU"/>
        </a:p>
      </dgm:t>
    </dgm:pt>
    <dgm:pt modelId="{E7F24361-35CA-46B9-BDC3-C3F203FA99F5}" type="sibTrans" cxnId="{79EF207F-C8DD-4036-9D92-9AB6F0522547}">
      <dgm:prSet/>
      <dgm:spPr/>
      <dgm:t>
        <a:bodyPr/>
        <a:lstStyle/>
        <a:p>
          <a:endParaRPr lang="ru-RU"/>
        </a:p>
      </dgm:t>
    </dgm:pt>
    <dgm:pt modelId="{97ADB486-181C-445C-95D1-4E63D33D683C}">
      <dgm:prSet phldrT="[Текст]" custT="1"/>
      <dgm:spPr/>
      <dgm:t>
        <a:bodyPr/>
        <a:lstStyle/>
        <a:p>
          <a:r>
            <a:rPr lang="hy-AM" sz="1100"/>
            <a:t>կարող է կիրառվել առօրյայում</a:t>
          </a:r>
          <a:endParaRPr lang="ru-RU" sz="1100"/>
        </a:p>
      </dgm:t>
    </dgm:pt>
    <dgm:pt modelId="{037CB6AA-BA6C-429C-AF30-F7072FFEF3B2}" type="parTrans" cxnId="{4EF13AE1-558B-4608-8CEE-5A3F9F60D78A}">
      <dgm:prSet/>
      <dgm:spPr/>
      <dgm:t>
        <a:bodyPr/>
        <a:lstStyle/>
        <a:p>
          <a:endParaRPr lang="ru-RU"/>
        </a:p>
      </dgm:t>
    </dgm:pt>
    <dgm:pt modelId="{DBBE7EF8-C91E-4CB5-994D-4AD38226FC2F}" type="sibTrans" cxnId="{4EF13AE1-558B-4608-8CEE-5A3F9F60D78A}">
      <dgm:prSet/>
      <dgm:spPr/>
      <dgm:t>
        <a:bodyPr/>
        <a:lstStyle/>
        <a:p>
          <a:endParaRPr lang="ru-RU"/>
        </a:p>
      </dgm:t>
    </dgm:pt>
    <dgm:pt modelId="{813533E7-54BC-425E-9F02-C94142844E67}">
      <dgm:prSet phldrT="[Текст]" custT="1"/>
      <dgm:spPr/>
      <dgm:t>
        <a:bodyPr/>
        <a:lstStyle/>
        <a:p>
          <a:r>
            <a:rPr lang="hy-AM" sz="1200"/>
            <a:t>Այս թեմայի կիրառական նշանակությունն է՝ ձևավորել կարգապահություն</a:t>
          </a:r>
          <a:endParaRPr lang="ru-RU" sz="1200"/>
        </a:p>
      </dgm:t>
    </dgm:pt>
    <dgm:pt modelId="{684A0D07-7FA2-4CEB-8FCC-E2521F7C93D3}" type="parTrans" cxnId="{4135C42D-6D4E-4457-ACBA-B98DA11EFA08}">
      <dgm:prSet/>
      <dgm:spPr/>
      <dgm:t>
        <a:bodyPr/>
        <a:lstStyle/>
        <a:p>
          <a:endParaRPr lang="ru-RU"/>
        </a:p>
      </dgm:t>
    </dgm:pt>
    <dgm:pt modelId="{13CAB9CE-AEED-465D-9F76-BEB3251B473B}" type="sibTrans" cxnId="{4135C42D-6D4E-4457-ACBA-B98DA11EFA08}">
      <dgm:prSet/>
      <dgm:spPr/>
      <dgm:t>
        <a:bodyPr/>
        <a:lstStyle/>
        <a:p>
          <a:endParaRPr lang="ru-RU"/>
        </a:p>
      </dgm:t>
    </dgm:pt>
    <dgm:pt modelId="{776963EA-5BE9-49D8-9F55-2BA9CBE846B6}" type="pres">
      <dgm:prSet presAssocID="{C4B18F92-036F-4C1E-9DB9-297B958D4AF4}" presName="Name0" presStyleCnt="0">
        <dgm:presLayoutVars>
          <dgm:dir/>
          <dgm:resizeHandles val="exact"/>
        </dgm:presLayoutVars>
      </dgm:prSet>
      <dgm:spPr/>
    </dgm:pt>
    <dgm:pt modelId="{E4FD8194-CDD8-43BA-901C-FAB2963761EA}" type="pres">
      <dgm:prSet presAssocID="{C4B18F92-036F-4C1E-9DB9-297B958D4AF4}" presName="vNodes" presStyleCnt="0"/>
      <dgm:spPr/>
    </dgm:pt>
    <dgm:pt modelId="{32405CC7-1DB8-4EF8-82FD-D443AB29F7E2}" type="pres">
      <dgm:prSet presAssocID="{E2FC842E-3384-4E5C-BC4F-6212F5EEC1DB}" presName="node" presStyleLbl="node1" presStyleIdx="0" presStyleCnt="3" custScaleX="163332" custScaleY="161216" custLinFactNeighborX="544" custLinFactNeighborY="33515">
        <dgm:presLayoutVars>
          <dgm:bulletEnabled val="1"/>
        </dgm:presLayoutVars>
      </dgm:prSet>
      <dgm:spPr/>
    </dgm:pt>
    <dgm:pt modelId="{AFC3964E-6A2C-4955-9B21-A0C2DEA09D2F}" type="pres">
      <dgm:prSet presAssocID="{E7F24361-35CA-46B9-BDC3-C3F203FA99F5}" presName="spacerT" presStyleCnt="0"/>
      <dgm:spPr/>
    </dgm:pt>
    <dgm:pt modelId="{E1CDE744-04DA-40F0-A720-44E58334C4AC}" type="pres">
      <dgm:prSet presAssocID="{E7F24361-35CA-46B9-BDC3-C3F203FA99F5}" presName="sibTrans" presStyleLbl="sibTrans2D1" presStyleIdx="0" presStyleCnt="2"/>
      <dgm:spPr/>
    </dgm:pt>
    <dgm:pt modelId="{76529A9C-B5CC-4FB4-A0BA-CF151479F472}" type="pres">
      <dgm:prSet presAssocID="{E7F24361-35CA-46B9-BDC3-C3F203FA99F5}" presName="spacerB" presStyleCnt="0"/>
      <dgm:spPr/>
    </dgm:pt>
    <dgm:pt modelId="{E5D572E5-DF96-4E77-B43C-BD9D308A5B6E}" type="pres">
      <dgm:prSet presAssocID="{97ADB486-181C-445C-95D1-4E63D33D683C}" presName="node" presStyleLbl="node1" presStyleIdx="1" presStyleCnt="3" custScaleX="165299" custScaleY="152795">
        <dgm:presLayoutVars>
          <dgm:bulletEnabled val="1"/>
        </dgm:presLayoutVars>
      </dgm:prSet>
      <dgm:spPr/>
    </dgm:pt>
    <dgm:pt modelId="{D67BA304-72E6-4228-87DF-50172435F3C7}" type="pres">
      <dgm:prSet presAssocID="{C4B18F92-036F-4C1E-9DB9-297B958D4AF4}" presName="sibTransLast" presStyleLbl="sibTrans2D1" presStyleIdx="1" presStyleCnt="2"/>
      <dgm:spPr/>
    </dgm:pt>
    <dgm:pt modelId="{4BE1AF51-9830-449A-96CE-B3327B40ADAF}" type="pres">
      <dgm:prSet presAssocID="{C4B18F92-036F-4C1E-9DB9-297B958D4AF4}" presName="connectorText" presStyleLbl="sibTrans2D1" presStyleIdx="1" presStyleCnt="2"/>
      <dgm:spPr/>
    </dgm:pt>
    <dgm:pt modelId="{83E594E9-5853-45FF-BC95-03DDD4E5AF40}" type="pres">
      <dgm:prSet presAssocID="{C4B18F92-036F-4C1E-9DB9-297B958D4AF4}" presName="lastNode" presStyleLbl="node1" presStyleIdx="2" presStyleCnt="3" custScaleX="103189" custScaleY="94044">
        <dgm:presLayoutVars>
          <dgm:bulletEnabled val="1"/>
        </dgm:presLayoutVars>
      </dgm:prSet>
      <dgm:spPr/>
    </dgm:pt>
  </dgm:ptLst>
  <dgm:cxnLst>
    <dgm:cxn modelId="{96B77B0D-3309-4AC9-A869-9203870D1B0B}" type="presOf" srcId="{813533E7-54BC-425E-9F02-C94142844E67}" destId="{83E594E9-5853-45FF-BC95-03DDD4E5AF40}" srcOrd="0" destOrd="0" presId="urn:microsoft.com/office/officeart/2005/8/layout/equation2"/>
    <dgm:cxn modelId="{4135C42D-6D4E-4457-ACBA-B98DA11EFA08}" srcId="{C4B18F92-036F-4C1E-9DB9-297B958D4AF4}" destId="{813533E7-54BC-425E-9F02-C94142844E67}" srcOrd="2" destOrd="0" parTransId="{684A0D07-7FA2-4CEB-8FCC-E2521F7C93D3}" sibTransId="{13CAB9CE-AEED-465D-9F76-BEB3251B473B}"/>
    <dgm:cxn modelId="{5958D25C-566B-4851-A76E-EB35C758ED22}" type="presOf" srcId="{97ADB486-181C-445C-95D1-4E63D33D683C}" destId="{E5D572E5-DF96-4E77-B43C-BD9D308A5B6E}" srcOrd="0" destOrd="0" presId="urn:microsoft.com/office/officeart/2005/8/layout/equation2"/>
    <dgm:cxn modelId="{09EB085F-D26B-43C0-9DD0-3D9D5483C053}" type="presOf" srcId="{E2FC842E-3384-4E5C-BC4F-6212F5EEC1DB}" destId="{32405CC7-1DB8-4EF8-82FD-D443AB29F7E2}" srcOrd="0" destOrd="0" presId="urn:microsoft.com/office/officeart/2005/8/layout/equation2"/>
    <dgm:cxn modelId="{B4E77741-1ECC-42FD-936D-AE9BCC694985}" type="presOf" srcId="{DBBE7EF8-C91E-4CB5-994D-4AD38226FC2F}" destId="{D67BA304-72E6-4228-87DF-50172435F3C7}" srcOrd="0" destOrd="0" presId="urn:microsoft.com/office/officeart/2005/8/layout/equation2"/>
    <dgm:cxn modelId="{79EF207F-C8DD-4036-9D92-9AB6F0522547}" srcId="{C4B18F92-036F-4C1E-9DB9-297B958D4AF4}" destId="{E2FC842E-3384-4E5C-BC4F-6212F5EEC1DB}" srcOrd="0" destOrd="0" parTransId="{411543F7-C952-424C-8450-B1F31F39D6E4}" sibTransId="{E7F24361-35CA-46B9-BDC3-C3F203FA99F5}"/>
    <dgm:cxn modelId="{FAEDB98E-0552-491D-806C-D58FD285084D}" type="presOf" srcId="{DBBE7EF8-C91E-4CB5-994D-4AD38226FC2F}" destId="{4BE1AF51-9830-449A-96CE-B3327B40ADAF}" srcOrd="1" destOrd="0" presId="urn:microsoft.com/office/officeart/2005/8/layout/equation2"/>
    <dgm:cxn modelId="{071A1193-7EE3-422D-A73D-BEE8F7E1EB84}" type="presOf" srcId="{E7F24361-35CA-46B9-BDC3-C3F203FA99F5}" destId="{E1CDE744-04DA-40F0-A720-44E58334C4AC}" srcOrd="0" destOrd="0" presId="urn:microsoft.com/office/officeart/2005/8/layout/equation2"/>
    <dgm:cxn modelId="{4EF13AE1-558B-4608-8CEE-5A3F9F60D78A}" srcId="{C4B18F92-036F-4C1E-9DB9-297B958D4AF4}" destId="{97ADB486-181C-445C-95D1-4E63D33D683C}" srcOrd="1" destOrd="0" parTransId="{037CB6AA-BA6C-429C-AF30-F7072FFEF3B2}" sibTransId="{DBBE7EF8-C91E-4CB5-994D-4AD38226FC2F}"/>
    <dgm:cxn modelId="{29F9E8F5-1822-4FB3-AFE9-E952639A450D}" type="presOf" srcId="{C4B18F92-036F-4C1E-9DB9-297B958D4AF4}" destId="{776963EA-5BE9-49D8-9F55-2BA9CBE846B6}" srcOrd="0" destOrd="0" presId="urn:microsoft.com/office/officeart/2005/8/layout/equation2"/>
    <dgm:cxn modelId="{65F9D5F7-23A8-4F2B-801D-04E5A553A1D5}" type="presParOf" srcId="{776963EA-5BE9-49D8-9F55-2BA9CBE846B6}" destId="{E4FD8194-CDD8-43BA-901C-FAB2963761EA}" srcOrd="0" destOrd="0" presId="urn:microsoft.com/office/officeart/2005/8/layout/equation2"/>
    <dgm:cxn modelId="{89010475-6BE6-4695-BC3A-DD3717A14086}" type="presParOf" srcId="{E4FD8194-CDD8-43BA-901C-FAB2963761EA}" destId="{32405CC7-1DB8-4EF8-82FD-D443AB29F7E2}" srcOrd="0" destOrd="0" presId="urn:microsoft.com/office/officeart/2005/8/layout/equation2"/>
    <dgm:cxn modelId="{8375681B-08C1-4071-AE92-68A72F99CE5E}" type="presParOf" srcId="{E4FD8194-CDD8-43BA-901C-FAB2963761EA}" destId="{AFC3964E-6A2C-4955-9B21-A0C2DEA09D2F}" srcOrd="1" destOrd="0" presId="urn:microsoft.com/office/officeart/2005/8/layout/equation2"/>
    <dgm:cxn modelId="{6EF7AAD6-CDEA-4639-8FA5-3CA91D9287BB}" type="presParOf" srcId="{E4FD8194-CDD8-43BA-901C-FAB2963761EA}" destId="{E1CDE744-04DA-40F0-A720-44E58334C4AC}" srcOrd="2" destOrd="0" presId="urn:microsoft.com/office/officeart/2005/8/layout/equation2"/>
    <dgm:cxn modelId="{18CBC47E-C74A-43DE-A544-1BF55481CB05}" type="presParOf" srcId="{E4FD8194-CDD8-43BA-901C-FAB2963761EA}" destId="{76529A9C-B5CC-4FB4-A0BA-CF151479F472}" srcOrd="3" destOrd="0" presId="urn:microsoft.com/office/officeart/2005/8/layout/equation2"/>
    <dgm:cxn modelId="{91523FC8-88A2-4AFB-94B7-7E121EB1BB6B}" type="presParOf" srcId="{E4FD8194-CDD8-43BA-901C-FAB2963761EA}" destId="{E5D572E5-DF96-4E77-B43C-BD9D308A5B6E}" srcOrd="4" destOrd="0" presId="urn:microsoft.com/office/officeart/2005/8/layout/equation2"/>
    <dgm:cxn modelId="{D1D07B7C-BD03-4E86-A81A-1B07F093A65A}" type="presParOf" srcId="{776963EA-5BE9-49D8-9F55-2BA9CBE846B6}" destId="{D67BA304-72E6-4228-87DF-50172435F3C7}" srcOrd="1" destOrd="0" presId="urn:microsoft.com/office/officeart/2005/8/layout/equation2"/>
    <dgm:cxn modelId="{04F7457E-DAEA-484E-BE49-FB4E76347597}" type="presParOf" srcId="{D67BA304-72E6-4228-87DF-50172435F3C7}" destId="{4BE1AF51-9830-449A-96CE-B3327B40ADAF}" srcOrd="0" destOrd="0" presId="urn:microsoft.com/office/officeart/2005/8/layout/equation2"/>
    <dgm:cxn modelId="{68E17DA7-D62B-4014-A0D8-1858372A96A7}" type="presParOf" srcId="{776963EA-5BE9-49D8-9F55-2BA9CBE846B6}" destId="{83E594E9-5853-45FF-BC95-03DDD4E5AF40}" srcOrd="2" destOrd="0" presId="urn:microsoft.com/office/officeart/2005/8/layout/equation2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098F4FB-22EE-46BE-9C19-6B232DA4E9AB}">
      <dsp:nvSpPr>
        <dsp:cNvPr id="0" name=""/>
        <dsp:cNvSpPr/>
      </dsp:nvSpPr>
      <dsp:spPr>
        <a:xfrm rot="5400000">
          <a:off x="526580" y="935058"/>
          <a:ext cx="826978" cy="941485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3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517C23F-7F89-42A8-AE31-EF6737936928}">
      <dsp:nvSpPr>
        <dsp:cNvPr id="0" name=""/>
        <dsp:cNvSpPr/>
      </dsp:nvSpPr>
      <dsp:spPr>
        <a:xfrm>
          <a:off x="170661" y="18336"/>
          <a:ext cx="1665784" cy="974456"/>
        </a:xfrm>
        <a:prstGeom prst="roundRect">
          <a:avLst>
            <a:gd name="adj" fmla="val 1667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y-AM" sz="1100" kern="1200"/>
            <a:t>Պատասխանատվության և  պարտականությունների  ճիշտ կատարումը կարգապահության արդյունք է</a:t>
          </a:r>
          <a:endParaRPr lang="ru-RU" sz="1100" kern="1200"/>
        </a:p>
      </dsp:txBody>
      <dsp:txXfrm>
        <a:off x="218239" y="65914"/>
        <a:ext cx="1570628" cy="879300"/>
      </dsp:txXfrm>
    </dsp:sp>
    <dsp:sp modelId="{C3437369-A52B-435E-9A70-DD09EF796B05}">
      <dsp:nvSpPr>
        <dsp:cNvPr id="0" name=""/>
        <dsp:cNvSpPr/>
      </dsp:nvSpPr>
      <dsp:spPr>
        <a:xfrm>
          <a:off x="1699626" y="111272"/>
          <a:ext cx="1012513" cy="78759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ru-RU" sz="1800" kern="1200"/>
        </a:p>
      </dsp:txBody>
      <dsp:txXfrm>
        <a:off x="1699626" y="111272"/>
        <a:ext cx="1012513" cy="787598"/>
      </dsp:txXfrm>
    </dsp:sp>
    <dsp:sp modelId="{5A12E42D-7064-4087-9CE2-E6385A6E0EF0}">
      <dsp:nvSpPr>
        <dsp:cNvPr id="0" name=""/>
        <dsp:cNvSpPr/>
      </dsp:nvSpPr>
      <dsp:spPr>
        <a:xfrm rot="5400000">
          <a:off x="1704844" y="2029694"/>
          <a:ext cx="826978" cy="941485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3">
            <a:tint val="50000"/>
            <a:hueOff val="10718668"/>
            <a:satOff val="-15729"/>
            <a:lumOff val="1066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A20765-AA3C-4AF6-949F-A51054F11E45}">
      <dsp:nvSpPr>
        <dsp:cNvPr id="0" name=""/>
        <dsp:cNvSpPr/>
      </dsp:nvSpPr>
      <dsp:spPr>
        <a:xfrm>
          <a:off x="1390571" y="1112971"/>
          <a:ext cx="1582492" cy="974456"/>
        </a:xfrm>
        <a:prstGeom prst="roundRect">
          <a:avLst>
            <a:gd name="adj" fmla="val 16670"/>
          </a:avLst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y-AM" sz="1100" kern="1200"/>
            <a:t>տարբեր մեթոդներ կիառելով աշակերտների մեջ առաջացնել պարտականություններ  ձևավորում</a:t>
          </a:r>
          <a:endParaRPr lang="ru-RU" sz="1100" kern="1200"/>
        </a:p>
      </dsp:txBody>
      <dsp:txXfrm>
        <a:off x="1438149" y="1160549"/>
        <a:ext cx="1487336" cy="879300"/>
      </dsp:txXfrm>
    </dsp:sp>
    <dsp:sp modelId="{3B869B27-BD96-4985-96AF-1FC3E81CCC3C}">
      <dsp:nvSpPr>
        <dsp:cNvPr id="0" name=""/>
        <dsp:cNvSpPr/>
      </dsp:nvSpPr>
      <dsp:spPr>
        <a:xfrm>
          <a:off x="2877890" y="1205908"/>
          <a:ext cx="1012513" cy="78759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ru-RU" sz="1800" kern="1200"/>
        </a:p>
      </dsp:txBody>
      <dsp:txXfrm>
        <a:off x="2877890" y="1205908"/>
        <a:ext cx="1012513" cy="787598"/>
      </dsp:txXfrm>
    </dsp:sp>
    <dsp:sp modelId="{C3E6AAF9-CCE3-4B7F-8418-2BF1F23711DC}">
      <dsp:nvSpPr>
        <dsp:cNvPr id="0" name=""/>
        <dsp:cNvSpPr/>
      </dsp:nvSpPr>
      <dsp:spPr>
        <a:xfrm>
          <a:off x="2610481" y="2207607"/>
          <a:ext cx="1993342" cy="974456"/>
        </a:xfrm>
        <a:prstGeom prst="roundRect">
          <a:avLst>
            <a:gd name="adj" fmla="val 16670"/>
          </a:avLst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y-AM" sz="1100" kern="1200"/>
            <a:t>համապատասխան  մեթոդների կիրառմամբ աշակերտների մեջ դաստիրակել  պատասխանատվություն</a:t>
          </a:r>
          <a:endParaRPr lang="ru-RU" sz="1100" kern="1200"/>
        </a:p>
      </dsp:txBody>
      <dsp:txXfrm>
        <a:off x="2658059" y="2255185"/>
        <a:ext cx="1898186" cy="879300"/>
      </dsp:txXfrm>
    </dsp:sp>
    <dsp:sp modelId="{ADDC7362-9729-4E73-B279-26AA3E3449C2}">
      <dsp:nvSpPr>
        <dsp:cNvPr id="0" name=""/>
        <dsp:cNvSpPr/>
      </dsp:nvSpPr>
      <dsp:spPr>
        <a:xfrm>
          <a:off x="4303224" y="2300544"/>
          <a:ext cx="1012513" cy="78759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ru-RU" sz="1800" kern="1200"/>
        </a:p>
      </dsp:txBody>
      <dsp:txXfrm>
        <a:off x="4303224" y="2300544"/>
        <a:ext cx="1012513" cy="78759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8AD2709-75FC-42AC-A7D0-C7B31AFCEC6D}">
      <dsp:nvSpPr>
        <dsp:cNvPr id="0" name=""/>
        <dsp:cNvSpPr/>
      </dsp:nvSpPr>
      <dsp:spPr>
        <a:xfrm>
          <a:off x="2545" y="1027925"/>
          <a:ext cx="1157420" cy="302400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y-AM" sz="700" kern="1200"/>
            <a:t>վերլուծություններով</a:t>
          </a:r>
          <a:endParaRPr lang="ru-RU" sz="700" kern="1200"/>
        </a:p>
      </dsp:txBody>
      <dsp:txXfrm>
        <a:off x="2545" y="1027925"/>
        <a:ext cx="1157420" cy="201600"/>
      </dsp:txXfrm>
    </dsp:sp>
    <dsp:sp modelId="{E16C8B61-59EC-4A5C-827E-8831221C5696}">
      <dsp:nvSpPr>
        <dsp:cNvPr id="0" name=""/>
        <dsp:cNvSpPr/>
      </dsp:nvSpPr>
      <dsp:spPr>
        <a:xfrm>
          <a:off x="239607" y="1229524"/>
          <a:ext cx="1157420" cy="403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BB6C8FE-D122-4959-B81E-CB103D080496}">
      <dsp:nvSpPr>
        <dsp:cNvPr id="0" name=""/>
        <dsp:cNvSpPr/>
      </dsp:nvSpPr>
      <dsp:spPr>
        <a:xfrm>
          <a:off x="1335426" y="984642"/>
          <a:ext cx="371976" cy="28816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600" kern="1200"/>
        </a:p>
      </dsp:txBody>
      <dsp:txXfrm>
        <a:off x="1335426" y="1042275"/>
        <a:ext cx="285527" cy="172898"/>
      </dsp:txXfrm>
    </dsp:sp>
    <dsp:sp modelId="{5AE5B7C7-D247-49DE-9CD6-F96D80903B80}">
      <dsp:nvSpPr>
        <dsp:cNvPr id="0" name=""/>
        <dsp:cNvSpPr/>
      </dsp:nvSpPr>
      <dsp:spPr>
        <a:xfrm>
          <a:off x="1861808" y="1027925"/>
          <a:ext cx="1157420" cy="302400"/>
        </a:xfrm>
        <a:prstGeom prst="roundRect">
          <a:avLst>
            <a:gd name="adj" fmla="val 10000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y-AM" sz="700" kern="1200"/>
            <a:t>համեմատություններով</a:t>
          </a:r>
          <a:endParaRPr lang="ru-RU" sz="700" kern="1200"/>
        </a:p>
      </dsp:txBody>
      <dsp:txXfrm>
        <a:off x="1861808" y="1027925"/>
        <a:ext cx="1157420" cy="201600"/>
      </dsp:txXfrm>
    </dsp:sp>
    <dsp:sp modelId="{D55DDE76-98F2-4805-8DCF-143B42B744D0}">
      <dsp:nvSpPr>
        <dsp:cNvPr id="0" name=""/>
        <dsp:cNvSpPr/>
      </dsp:nvSpPr>
      <dsp:spPr>
        <a:xfrm>
          <a:off x="2098870" y="1229524"/>
          <a:ext cx="1157420" cy="403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183F7DB-A92B-480B-A1FE-9AA966FA7669}">
      <dsp:nvSpPr>
        <dsp:cNvPr id="0" name=""/>
        <dsp:cNvSpPr/>
      </dsp:nvSpPr>
      <dsp:spPr>
        <a:xfrm>
          <a:off x="3194689" y="984642"/>
          <a:ext cx="371976" cy="28816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600" kern="1200"/>
        </a:p>
      </dsp:txBody>
      <dsp:txXfrm>
        <a:off x="3194689" y="1042275"/>
        <a:ext cx="285527" cy="172898"/>
      </dsp:txXfrm>
    </dsp:sp>
    <dsp:sp modelId="{DE6E0C39-0C68-4CDB-854D-29226FBFED6A}">
      <dsp:nvSpPr>
        <dsp:cNvPr id="0" name=""/>
        <dsp:cNvSpPr/>
      </dsp:nvSpPr>
      <dsp:spPr>
        <a:xfrm>
          <a:off x="3721072" y="1027925"/>
          <a:ext cx="1157420" cy="302400"/>
        </a:xfrm>
        <a:prstGeom prst="roundRect">
          <a:avLst>
            <a:gd name="adj" fmla="val 1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y-AM" sz="700" kern="1200"/>
            <a:t>ընդհանրացումներով</a:t>
          </a:r>
          <a:endParaRPr lang="ru-RU" sz="700" kern="1200"/>
        </a:p>
      </dsp:txBody>
      <dsp:txXfrm>
        <a:off x="3721072" y="1027925"/>
        <a:ext cx="1157420" cy="201600"/>
      </dsp:txXfrm>
    </dsp:sp>
    <dsp:sp modelId="{D7DE1AE9-A95C-4702-AAC3-748A29C1D587}">
      <dsp:nvSpPr>
        <dsp:cNvPr id="0" name=""/>
        <dsp:cNvSpPr/>
      </dsp:nvSpPr>
      <dsp:spPr>
        <a:xfrm>
          <a:off x="3958134" y="1229524"/>
          <a:ext cx="1157420" cy="403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2405CC7-1DB8-4EF8-82FD-D443AB29F7E2}">
      <dsp:nvSpPr>
        <dsp:cNvPr id="0" name=""/>
        <dsp:cNvSpPr/>
      </dsp:nvSpPr>
      <dsp:spPr>
        <a:xfrm>
          <a:off x="977783" y="23482"/>
          <a:ext cx="1345469" cy="132803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y-AM" sz="1100" kern="1200"/>
            <a:t>Քննարկումը կարող է օգտագործվել ուսումնառության նպատակով</a:t>
          </a:r>
          <a:endParaRPr lang="ru-RU" sz="1100" kern="1200"/>
        </a:p>
      </dsp:txBody>
      <dsp:txXfrm>
        <a:off x="1174822" y="217969"/>
        <a:ext cx="951391" cy="939064"/>
      </dsp:txXfrm>
    </dsp:sp>
    <dsp:sp modelId="{E1CDE744-04DA-40F0-A720-44E58334C4AC}">
      <dsp:nvSpPr>
        <dsp:cNvPr id="0" name=""/>
        <dsp:cNvSpPr/>
      </dsp:nvSpPr>
      <dsp:spPr>
        <a:xfrm>
          <a:off x="1407145" y="1395993"/>
          <a:ext cx="477782" cy="477782"/>
        </a:xfrm>
        <a:prstGeom prst="mathPlus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800" kern="1200"/>
        </a:p>
      </dsp:txBody>
      <dsp:txXfrm>
        <a:off x="1470475" y="1578697"/>
        <a:ext cx="351122" cy="112374"/>
      </dsp:txXfrm>
    </dsp:sp>
    <dsp:sp modelId="{E5D572E5-DF96-4E77-B43C-BD9D308A5B6E}">
      <dsp:nvSpPr>
        <dsp:cNvPr id="0" name=""/>
        <dsp:cNvSpPr/>
      </dsp:nvSpPr>
      <dsp:spPr>
        <a:xfrm>
          <a:off x="965200" y="1940665"/>
          <a:ext cx="1361673" cy="125866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y-AM" sz="1100" kern="1200"/>
            <a:t>կարող է կիրառվել առօրյայում</a:t>
          </a:r>
          <a:endParaRPr lang="ru-RU" sz="1100" kern="1200"/>
        </a:p>
      </dsp:txBody>
      <dsp:txXfrm>
        <a:off x="1164612" y="2124993"/>
        <a:ext cx="962849" cy="890013"/>
      </dsp:txXfrm>
    </dsp:sp>
    <dsp:sp modelId="{D67BA304-72E6-4228-87DF-50172435F3C7}">
      <dsp:nvSpPr>
        <dsp:cNvPr id="0" name=""/>
        <dsp:cNvSpPr/>
      </dsp:nvSpPr>
      <dsp:spPr>
        <a:xfrm rot="21580972">
          <a:off x="2450440" y="1453011"/>
          <a:ext cx="261969" cy="30644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300" kern="1200"/>
        </a:p>
      </dsp:txBody>
      <dsp:txXfrm>
        <a:off x="2450441" y="1514517"/>
        <a:ext cx="183378" cy="183864"/>
      </dsp:txXfrm>
    </dsp:sp>
    <dsp:sp modelId="{83E594E9-5853-45FF-BC95-03DDD4E5AF40}">
      <dsp:nvSpPr>
        <dsp:cNvPr id="0" name=""/>
        <dsp:cNvSpPr/>
      </dsp:nvSpPr>
      <dsp:spPr>
        <a:xfrm>
          <a:off x="2821132" y="825499"/>
          <a:ext cx="1700066" cy="154940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y-AM" sz="1200" kern="1200"/>
            <a:t>Այս թեմայի կիրառական նշանակությունն է՝ ձևավորել կարգապահություն</a:t>
          </a:r>
          <a:endParaRPr lang="ru-RU" sz="1200" kern="1200"/>
        </a:p>
      </dsp:txBody>
      <dsp:txXfrm>
        <a:off x="3070101" y="1052403"/>
        <a:ext cx="1202128" cy="10955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StepDownProcess">
  <dgm:title val=""/>
  <dgm:desc val=""/>
  <dgm:catLst>
    <dgm:cat type="process" pri="1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t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t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hoose name="Name3">
      <dgm:if name="Name4" func="var" arg="dir" op="equ" val="norm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if>
      <dgm:else name="Name5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else>
    </dgm:choose>
    <dgm:forEach name="nodesForEach" axis="ch" ptType="node">
      <dgm:layoutNode name="composite">
        <dgm:alg type="composite">
          <dgm:param type="ar" val="1.2439"/>
        </dgm:alg>
        <dgm:shape xmlns:r="http://schemas.openxmlformats.org/officeDocument/2006/relationships" r:blip="">
          <dgm:adjLst/>
        </dgm:shape>
        <dgm:choose name="Name6">
          <dgm:if name="Name7" func="var" arg="dir" op="equ" val="norm">
            <dgm:constrLst>
              <dgm:constr type="l" for="ch" forName="bentUpArrow1" refType="w" fact="0.0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refFor="ch" refForName="ParentText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refFor="ch" refForName="ParentText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if>
          <dgm:else name="Name8">
            <dgm:constrLst>
              <dgm:constr type="r" for="ch" forName="bentUpArrow1" refType="w" fact="0.9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.4316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fact="0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fact="0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else>
        </dgm:choose>
        <dgm:choose name="Name9">
          <dgm:if name="Name10" axis="followSib" ptType="node" func="cnt" op="gte" val="1">
            <dgm:layoutNode name="bentUpArrow1" styleLbl="alignImgPlace1">
              <dgm:alg type="sp"/>
              <dgm:choose name="Name11">
                <dgm:if name="Name12" func="var" arg="dir" op="equ" val="norm">
                  <dgm:shape xmlns:r="http://schemas.openxmlformats.org/officeDocument/2006/relationships" rot="90" type="bentUpArrow" r:blip="">
                    <dgm:adjLst>
                      <dgm:adj idx="1" val="0.3284"/>
                      <dgm:adj idx="2" val="0.25"/>
                      <dgm:adj idx="3" val="0.3578"/>
                    </dgm:adjLst>
                  </dgm:shape>
                </dgm:if>
                <dgm:else name="Name13">
                  <dgm:shape xmlns:r="http://schemas.openxmlformats.org/officeDocument/2006/relationships" rot="180" type="bentArrow" r:blip="">
                    <dgm:adjLst>
                      <dgm:adj idx="1" val="0.3284"/>
                      <dgm:adj idx="2" val="0.25"/>
                      <dgm:adj idx="3" val="0.3578"/>
                      <dgm:adj idx="4" val="0"/>
                    </dgm:adjLst>
                  </dgm:shape>
                </dgm:else>
              </dgm:choose>
              <dgm:presOf/>
            </dgm:layoutNode>
          </dgm:if>
          <dgm:else name="Name14"/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66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15">
          <dgm:if name="Name16" axis="followSib" ptType="node" func="cnt" op="equ" val="0">
            <dgm:choose name="Name17">
              <dgm:if name="Name18" axis="ch" ptType="node" func="cnt" op="gte" val="1">
                <dgm:layoutNode name="FinalChildText" styleLbl="revTx">
                  <dgm:varLst>
                    <dgm:chMax val="0"/>
                    <dgm:chPref val="0"/>
                    <dgm:bulletEnabled val="1"/>
                  </dgm:varLst>
                  <dgm:alg type="tx">
                    <dgm:param type="stBulletLvl" val="1"/>
                    <dgm:param type="txAnchorVertCh" val="mid"/>
                    <dgm:param type="parTxLTRAlign" val="l"/>
                  </dgm:alg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</dgm:if>
          <dgm:else name="Name20">
            <dgm:layoutNode name="ChildText" styleLbl="revTx">
              <dgm:varLst>
                <dgm:chMax val="0"/>
                <dgm:chPref val="0"/>
                <dgm:bulletEnabled val="1"/>
              </dgm:varLst>
              <dgm:alg type="tx">
                <dgm:param type="stBulletLvl" val="1"/>
                <dgm:param type="txAnchorVertCh" val="mid"/>
                <dgm:param type="parTxLTRAlign" val="l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else>
        </dgm:choos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equation2">
  <dgm:title val=""/>
  <dgm:desc val=""/>
  <dgm:catLst>
    <dgm:cat type="relationship" pri="18000"/>
    <dgm:cat type="process" pri="2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linDir" val="fromL"/>
          <dgm:param type="fallback" val="2D"/>
        </dgm:alg>
      </dgm:if>
      <dgm:else name="Name3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ch" ptType="node" func="cnt" op="gte" val="3">
        <dgm:constrLst>
          <dgm:constr type="h" for="des" forName="node" refType="w" fact="0.5"/>
          <dgm:constr type="w" for="ch" forName="lastNode" refType="w"/>
          <dgm:constr type="w" for="des" forName="node" refType="h" refFor="des" refForName="node"/>
          <dgm:constr type="w" for="ch" forName="sibTransLast" refType="h" refFor="des" refForName="node" fact="0.6"/>
          <dgm:constr type="h" for="des" forName="sibTrans" refType="h" refFor="des" refForName="node" op="equ" fact="0.58"/>
          <dgm:constr type="w" for="des" forName="sibTrans" refType="h" refFor="des" refForName="sibTrans" op="equ"/>
          <dgm:constr type="primFontSz" for="ch" forName="lastNode" op="equ" val="65"/>
          <dgm:constr type="primFontSz" for="des" forName="node" op="equ" val="65"/>
          <dgm:constr type="primFontSz" for="des" forName="sibTrans" val="55"/>
          <dgm:constr type="primFontSz" for="des" forName="sibTrans" refType="primFontSz" refFor="des" refForName="node" op="lte" fact="0.8"/>
          <dgm:constr type="primFontSz" for="des" forName="connectorText" refType="primFontSz" refFor="des" refForName="node" op="lte" fact="0.8"/>
          <dgm:constr type="primFontSz" for="des" forName="connectorText" refType="primFontSz" refFor="des" refForName="sibTrans" op="equ"/>
          <dgm:constr type="h" for="des" forName="spacerT" refType="h" refFor="des" refForName="sibTrans" fact="0.14"/>
          <dgm:constr type="h" for="des" forName="spacerB" refType="h" refFor="des" refForName="sibTrans" fact="0.14"/>
        </dgm:constrLst>
      </dgm:if>
      <dgm:else name="Name6">
        <dgm:constrLst>
          <dgm:constr type="h" for="des" forName="node" refType="w"/>
          <dgm:constr type="w" for="ch" forName="lastNode" refType="w"/>
          <dgm:constr type="w" for="des" forName="node" refType="h" refFor="des" refForName="node"/>
          <dgm:constr type="w" for="ch" forName="sibTransLast" refType="h" refFor="des" refForName="node" fact="0.6"/>
          <dgm:constr type="h" for="des" forName="sibTrans" refType="h" refFor="des" refForName="node" op="equ" fact="0.58"/>
          <dgm:constr type="w" for="des" forName="sibTrans" refType="h" refFor="des" refForName="sibTrans" op="equ"/>
          <dgm:constr type="primFontSz" for="des" forName="node" val="65"/>
          <dgm:constr type="primFontSz" for="ch" forName="lastNode" refType="primFontSz" refFor="des" refForName="node" op="equ"/>
          <dgm:constr type="primFontSz" for="des" forName="sibTrans" val="55"/>
          <dgm:constr type="primFontSz" for="des" forName="connectorText" refType="primFontSz" refFor="des" refForName="node" op="lte" fact="0.8"/>
          <dgm:constr type="primFontSz" for="des" forName="connectorText" refType="primFontSz" refFor="des" refForName="sibTrans" op="equ"/>
          <dgm:constr type="h" for="des" forName="spacerT" refType="h" refFor="des" refForName="sibTrans" fact="0.14"/>
          <dgm:constr type="h" for="des" forName="spacerB" refType="h" refFor="des" refForName="sibTrans" fact="0.14"/>
        </dgm:constrLst>
      </dgm:else>
    </dgm:choose>
    <dgm:ruleLst/>
    <dgm:choose name="Name7">
      <dgm:if name="Name8" axis="ch" ptType="node" func="cnt" op="gte" val="1">
        <dgm:layoutNode name="vNodes">
          <dgm:alg type="lin">
            <dgm:param type="linDir" val="fromT"/>
            <dgm:param type="fallback" val="2D"/>
          </dgm:alg>
          <dgm:shape xmlns:r="http://schemas.openxmlformats.org/officeDocument/2006/relationships" r:blip="">
            <dgm:adjLst/>
          </dgm:shape>
          <dgm:presOf/>
          <dgm:constrLst/>
          <dgm:ruleLst/>
          <dgm:forEach name="Name9" axis="ch" ptType="node">
            <dgm:choose name="Name10">
              <dgm:if name="Name11" axis="self" func="revPos" op="neq" val="1">
                <dgm:layoutNode name="node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  <dgm:choose name="Name12">
                  <dgm:if name="Name13" axis="self" ptType="node" func="revPos" op="gt" val="2">
                    <dgm:forEach name="sibTransForEach" axis="followSib" ptType="sibTrans" cnt="1">
                      <dgm:layoutNode name="spacerT">
                        <dgm:alg type="sp"/>
                        <dgm:shape xmlns:r="http://schemas.openxmlformats.org/officeDocument/2006/relationships" r:blip="">
                          <dgm:adjLst/>
                        </dgm:shape>
                        <dgm:presOf axis="self"/>
                        <dgm:constrLst/>
                        <dgm:ruleLst/>
                      </dgm:layoutNode>
                      <dgm:layoutNode name="sibTrans">
                        <dgm:alg type="tx"/>
                        <dgm:shape xmlns:r="http://schemas.openxmlformats.org/officeDocument/2006/relationships" type="mathPlus" r:blip="">
                          <dgm:adjLst/>
                        </dgm:shape>
                        <dgm:presOf axis="self"/>
                        <dgm:constrLst>
                          <dgm:constr type="h" refType="w"/>
                          <dgm:constr type="lMarg"/>
                          <dgm:constr type="rMarg"/>
                          <dgm:constr type="tMarg"/>
                          <dgm:constr type="bMarg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spacerB">
                        <dgm:alg type="sp"/>
                        <dgm:shape xmlns:r="http://schemas.openxmlformats.org/officeDocument/2006/relationships" r:blip="">
                          <dgm:adjLst/>
                        </dgm:shape>
                        <dgm:presOf axis="self"/>
                        <dgm:constrLst/>
                        <dgm:ruleLst/>
                      </dgm:layoutNode>
                    </dgm:forEach>
                  </dgm:if>
                  <dgm:else name="Name14"/>
                </dgm:choose>
              </dgm:if>
              <dgm:else name="Name15"/>
            </dgm:choose>
          </dgm:forEach>
        </dgm:layoutNode>
        <dgm:choose name="Name16">
          <dgm:if name="Name17" axis="ch" ptType="node" func="cnt" op="gt" val="1">
            <dgm:layoutNode name="sibTransLast">
              <dgm:alg type="conn">
                <dgm:param type="begPts" val="auto"/>
                <dgm:param type="endPts" val="auto"/>
                <dgm:param type="srcNode" val="vNodes"/>
                <dgm:param type="dstNode" val="lastNode"/>
              </dgm:alg>
              <dgm:shape xmlns:r="http://schemas.openxmlformats.org/officeDocument/2006/relationships" type="conn" r:blip="">
                <dgm:adjLst/>
              </dgm:shape>
              <dgm:presOf axis="ch" ptType="sibTrans" st="-1" cnt="1"/>
              <dgm:constrLst>
                <dgm:constr type="h" refType="w" fact="0.62"/>
                <dgm:constr type="connDist"/>
                <dgm:constr type="begPad" refType="connDist" fact="0.25"/>
                <dgm:constr type="endPad" refType="connDist" fact="0.22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ch desOrSelf" ptType="sibTrans sibTrans" st="-1 1" cnt="1 0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if>
          <dgm:else name="Name18"/>
        </dgm:choose>
        <dgm:layoutNode name="lastNode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ch desOrSelf" ptType="node node" st="-1 1" cnt="1 0"/>
          <dgm:constrLst>
            <dgm:constr type="h" refType="w"/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</dgm:if>
      <dgm:else name="Name19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23C57C-106A-4BD6-BF77-C29011A49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14</Pages>
  <Words>1824</Words>
  <Characters>10402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Asya Dallakyan</cp:lastModifiedBy>
  <cp:revision>13</cp:revision>
  <dcterms:created xsi:type="dcterms:W3CDTF">2022-07-10T15:25:00Z</dcterms:created>
  <dcterms:modified xsi:type="dcterms:W3CDTF">2022-07-19T19:04:00Z</dcterms:modified>
</cp:coreProperties>
</file>