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32DD" w:rsidRDefault="00601962" w:rsidP="00601962">
      <w:pPr>
        <w:spacing w:line="360" w:lineRule="auto"/>
        <w:jc w:val="center"/>
        <w:rPr>
          <w:rFonts w:ascii="Sylfaen" w:hAnsi="Sylfaen"/>
          <w:b/>
          <w:sz w:val="36"/>
          <w:szCs w:val="36"/>
          <w:lang w:val="en-US"/>
        </w:rPr>
      </w:pPr>
      <w:proofErr w:type="spellStart"/>
      <w:r w:rsidRPr="007F32DD">
        <w:rPr>
          <w:rFonts w:ascii="Sylfaen" w:hAnsi="Sylfaen"/>
          <w:b/>
          <w:sz w:val="36"/>
          <w:szCs w:val="36"/>
          <w:lang w:val="en-US"/>
        </w:rPr>
        <w:t>Ռաֆայել</w:t>
      </w:r>
      <w:proofErr w:type="spellEnd"/>
      <w:r w:rsidRPr="007F32DD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7F32DD">
        <w:rPr>
          <w:rFonts w:ascii="Sylfaen" w:hAnsi="Sylfaen"/>
          <w:b/>
          <w:sz w:val="36"/>
          <w:szCs w:val="36"/>
          <w:lang w:val="en-US"/>
        </w:rPr>
        <w:t>Պատկանյանի</w:t>
      </w:r>
      <w:proofErr w:type="spellEnd"/>
      <w:r w:rsidRPr="007F32DD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7F32DD">
        <w:rPr>
          <w:rFonts w:ascii="Sylfaen" w:hAnsi="Sylfaen"/>
          <w:b/>
          <w:sz w:val="36"/>
          <w:szCs w:val="36"/>
          <w:lang w:val="en-US"/>
        </w:rPr>
        <w:t>մաթեմատիկական</w:t>
      </w:r>
      <w:proofErr w:type="spellEnd"/>
      <w:r w:rsidRPr="007F32DD">
        <w:rPr>
          <w:rFonts w:ascii="Sylfaen" w:hAnsi="Sylfaen"/>
          <w:b/>
          <w:sz w:val="36"/>
          <w:szCs w:val="36"/>
          <w:lang w:val="en-US"/>
        </w:rPr>
        <w:t xml:space="preserve"> </w:t>
      </w:r>
      <w:proofErr w:type="spellStart"/>
      <w:r w:rsidRPr="007F32DD">
        <w:rPr>
          <w:rFonts w:ascii="Sylfaen" w:hAnsi="Sylfaen"/>
          <w:b/>
          <w:sz w:val="36"/>
          <w:szCs w:val="36"/>
          <w:lang w:val="en-US"/>
        </w:rPr>
        <w:t>դասագրքերը</w:t>
      </w:r>
      <w:proofErr w:type="spellEnd"/>
    </w:p>
    <w:p w:rsidR="00601962" w:rsidRDefault="00601962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Տասնիններորդ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մշակույթի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կրթալուսավորական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գրականության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ոսկե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մանկավարժագիտությունը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Իրոք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տասնիններորդ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գրողները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գործիչները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զբաղվել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Այդպիսի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գործիչներից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բանաստեղծ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Ռաֆայել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ուսումնասիրվել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տեսանկյունից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հետաքրքիր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արխիվում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պահպանվող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ձեռագրերը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դրանց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արդիականությունը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601962" w:rsidRDefault="00601962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Ռ.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դասագիրքը</w:t>
      </w:r>
      <w:proofErr w:type="spellEnd"/>
      <w:r>
        <w:rPr>
          <w:rFonts w:ascii="Sylfaen" w:hAnsi="Sylfaen"/>
          <w:sz w:val="24"/>
          <w:szCs w:val="24"/>
          <w:lang w:val="en-US"/>
        </w:rPr>
        <w:t>` «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Այբբենարան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հայկականը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», </w:t>
      </w:r>
      <w:proofErr w:type="spellStart"/>
      <w:r>
        <w:rPr>
          <w:rFonts w:ascii="Sylfaen" w:hAnsi="Sylfaen"/>
          <w:sz w:val="24"/>
          <w:szCs w:val="24"/>
          <w:lang w:val="en-US"/>
        </w:rPr>
        <w:t>հրատարակել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1856թ.-ին: 1881 և 1884թթ.-ին </w:t>
      </w:r>
      <w:proofErr w:type="spellStart"/>
      <w:r>
        <w:rPr>
          <w:rFonts w:ascii="Sylfaen" w:hAnsi="Sylfaen"/>
          <w:sz w:val="24"/>
          <w:szCs w:val="24"/>
          <w:lang w:val="en-US"/>
        </w:rPr>
        <w:t>Ռոստովում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Թիֆլիսում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լույս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>
        <w:rPr>
          <w:rFonts w:ascii="Sylfaen" w:hAnsi="Sylfaen"/>
          <w:sz w:val="24"/>
          <w:szCs w:val="24"/>
          <w:lang w:val="en-US"/>
        </w:rPr>
        <w:t>Մայրենի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բարբառ</w:t>
      </w:r>
      <w:proofErr w:type="spellEnd"/>
      <w:r>
        <w:rPr>
          <w:rFonts w:ascii="Sylfaen" w:hAnsi="Sylfaen"/>
          <w:sz w:val="24"/>
          <w:szCs w:val="24"/>
          <w:lang w:val="en-US"/>
        </w:rPr>
        <w:t>» և «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մայրենի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բարբառի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գերմաներեն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օրինակով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նույն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«</w:t>
      </w:r>
      <w:proofErr w:type="spellStart"/>
      <w:r>
        <w:rPr>
          <w:rFonts w:ascii="Sylfaen" w:hAnsi="Sylfaen"/>
          <w:sz w:val="24"/>
          <w:szCs w:val="24"/>
          <w:lang w:val="en-US"/>
        </w:rPr>
        <w:t>Աշխարհագրություն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»</w:t>
      </w:r>
      <w:r w:rsidR="00F040B9">
        <w:rPr>
          <w:rFonts w:ascii="Sylfaen" w:hAnsi="Sylfaen"/>
          <w:sz w:val="24"/>
          <w:szCs w:val="24"/>
          <w:lang w:val="en-US"/>
        </w:rPr>
        <w:t xml:space="preserve"> (86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>) և «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Թվաբանություն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» (55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դասագրքերը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Հետաքրքրական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տասնիններորդ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դարի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մանկավարժներից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շատերը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` Խ.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Աբովյանը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փորձել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գրել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աշխարհագրության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դասագիրք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օգտագործելով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հնարավորությունը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Ե´վ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Աբովյանը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և´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Նալբանդյանը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և´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Պարոնյանը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և´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Պատկանյանն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տասնիններորդ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դարի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վաստակաշատ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գործիչներ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գոյատևման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բարգավաճման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գործոն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համարում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արհեստագործությունն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տնտեսվարությունը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տնտեսագիտությունը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),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գործում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անվիճելի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աշխարհագրության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նշանակությունը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Հետաքրքիր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Ռ.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աշխարհագրության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դասագրքի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կոչվում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աշխարհագրություն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Այսօրվա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ընկալմամբ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ինտեգրացված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գաղափարը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տասնիններորդ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դարում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լայն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տարածում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ուներ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Եվրոպայում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գաղափարին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Պատկանյանը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ծանոթացել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և´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Լազարյան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ճեմարանում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և´ Ս.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Պետերբուրգի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ռազմաբժշկական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ինստիտուտի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), և´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համալսարանի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lastRenderedPageBreak/>
        <w:t>արևելագիտական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բաժնում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սովորելու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տարիներին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Պատկանյանը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ծանոթ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լինելով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գերմանական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մանկավարժությանը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պատահական</w:t>
      </w:r>
      <w:proofErr w:type="spellEnd"/>
      <w:r w:rsidR="00F040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0B9">
        <w:rPr>
          <w:rFonts w:ascii="Sylfaen" w:hAnsi="Sylfaen"/>
          <w:sz w:val="24"/>
          <w:szCs w:val="24"/>
          <w:lang w:val="en-US"/>
        </w:rPr>
        <w:t>չէր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նպատակ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ունենալով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Նախիջևանում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բացել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մանկապարտեզ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նամակով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դիմում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Գերմանիայում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կրթություն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ստացող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Սոֆյա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Բաբայանին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ստանձնելու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մանկապարտեզի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F11">
        <w:rPr>
          <w:rFonts w:ascii="Sylfaen" w:hAnsi="Sylfaen"/>
          <w:sz w:val="24"/>
          <w:szCs w:val="24"/>
          <w:lang w:val="en-US"/>
        </w:rPr>
        <w:t>ղեկավարությունը</w:t>
      </w:r>
      <w:proofErr w:type="spellEnd"/>
      <w:r w:rsidR="00F43F11">
        <w:rPr>
          <w:rFonts w:ascii="Sylfaen" w:hAnsi="Sylfaen"/>
          <w:sz w:val="24"/>
          <w:szCs w:val="24"/>
          <w:lang w:val="en-US"/>
        </w:rPr>
        <w:t>:</w:t>
      </w:r>
    </w:p>
    <w:p w:rsidR="00715307" w:rsidRDefault="00715307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ժառանգությունը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հիմնականում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կարևորություն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Ըստ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մայրենի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լեզվի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զուգակցվեր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թվաբանության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gramStart"/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Ամեն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խելօք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տղայ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>
        <w:rPr>
          <w:rFonts w:ascii="Sylfaen" w:hAnsi="Sylfaen"/>
          <w:sz w:val="24"/>
          <w:szCs w:val="24"/>
          <w:lang w:val="en-US"/>
        </w:rPr>
        <w:t>պիտի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իմանայ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անսխալ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համրել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երկու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երեք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…, </w:t>
      </w:r>
      <w:proofErr w:type="spellStart"/>
      <w:r>
        <w:rPr>
          <w:rFonts w:ascii="Sylfaen" w:hAnsi="Sylfaen"/>
          <w:sz w:val="24"/>
          <w:szCs w:val="24"/>
          <w:lang w:val="en-US"/>
        </w:rPr>
        <w:t>հարիւր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հազար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բիւր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միլիօն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Բիւրը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հազար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միլիօնն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հազար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անգամ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հազար</w:t>
      </w:r>
      <w:proofErr w:type="spellEnd"/>
      <w:r>
        <w:rPr>
          <w:rFonts w:ascii="Sylfaen" w:hAnsi="Sylfaen"/>
          <w:sz w:val="24"/>
          <w:szCs w:val="24"/>
          <w:lang w:val="en-US"/>
        </w:rPr>
        <w:t>»:</w:t>
      </w:r>
      <w:r w:rsidR="00EA54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Նշենք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տասը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հազարի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փոխարեն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բյուր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բառի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օգտագործումն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տեղին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չէ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հատ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հազարի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փոխարեն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օգտագործվում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903A7">
        <w:rPr>
          <w:rFonts w:ascii="Sylfaen" w:hAnsi="Sylfaen"/>
          <w:sz w:val="24"/>
          <w:szCs w:val="24"/>
          <w:lang w:val="en-US"/>
        </w:rPr>
        <w:t>միլիոնը</w:t>
      </w:r>
      <w:proofErr w:type="spellEnd"/>
      <w:r w:rsidR="00F903A7">
        <w:rPr>
          <w:rFonts w:ascii="Sylfaen" w:hAnsi="Sylfaen"/>
          <w:sz w:val="24"/>
          <w:szCs w:val="24"/>
          <w:lang w:val="en-US"/>
        </w:rPr>
        <w:t>:</w:t>
      </w:r>
      <w:r w:rsidR="002764B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64B4">
        <w:rPr>
          <w:rFonts w:ascii="Sylfaen" w:hAnsi="Sylfaen"/>
          <w:sz w:val="24"/>
          <w:szCs w:val="24"/>
          <w:lang w:val="en-US"/>
        </w:rPr>
        <w:t>Հնագույն</w:t>
      </w:r>
      <w:proofErr w:type="spellEnd"/>
      <w:r w:rsidR="002764B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64B4">
        <w:rPr>
          <w:rFonts w:ascii="Sylfaen" w:hAnsi="Sylfaen"/>
          <w:sz w:val="24"/>
          <w:szCs w:val="24"/>
          <w:lang w:val="en-US"/>
        </w:rPr>
        <w:t>հայկական</w:t>
      </w:r>
      <w:proofErr w:type="spellEnd"/>
      <w:r w:rsidR="002764B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64B4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2764B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64B4">
        <w:rPr>
          <w:rFonts w:ascii="Sylfaen" w:hAnsi="Sylfaen"/>
          <w:sz w:val="24"/>
          <w:szCs w:val="24"/>
          <w:lang w:val="en-US"/>
        </w:rPr>
        <w:t>աղբյուրներում</w:t>
      </w:r>
      <w:proofErr w:type="spellEnd"/>
      <w:r w:rsidR="002764B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64B4">
        <w:rPr>
          <w:rFonts w:ascii="Sylfaen" w:hAnsi="Sylfaen"/>
          <w:sz w:val="24"/>
          <w:szCs w:val="24"/>
          <w:lang w:val="en-US"/>
        </w:rPr>
        <w:t>օգտագործվում</w:t>
      </w:r>
      <w:proofErr w:type="spellEnd"/>
      <w:r w:rsidR="002764B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764B4">
        <w:rPr>
          <w:rFonts w:ascii="Sylfaen" w:hAnsi="Sylfaen"/>
          <w:sz w:val="24"/>
          <w:szCs w:val="24"/>
          <w:lang w:val="en-US"/>
        </w:rPr>
        <w:t>բյուր</w:t>
      </w:r>
      <w:proofErr w:type="spellEnd"/>
      <w:r w:rsidR="002764B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64B4">
        <w:rPr>
          <w:rFonts w:ascii="Sylfaen" w:hAnsi="Sylfaen"/>
          <w:sz w:val="24"/>
          <w:szCs w:val="24"/>
          <w:lang w:val="en-US"/>
        </w:rPr>
        <w:t>հասկացությունը</w:t>
      </w:r>
      <w:proofErr w:type="spellEnd"/>
      <w:r w:rsidR="002764B4">
        <w:rPr>
          <w:rFonts w:ascii="Sylfaen" w:hAnsi="Sylfaen"/>
          <w:sz w:val="24"/>
          <w:szCs w:val="24"/>
          <w:lang w:val="en-US"/>
        </w:rPr>
        <w:t>:</w:t>
      </w:r>
    </w:p>
    <w:p w:rsidR="002764B4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Նշված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Այբբենարանում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հանդիպում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հանելուկներից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կկվին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նվիրված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հանելուկը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D65F39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թռչունի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</w:p>
    <w:p w:rsidR="00D65F39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տասներկու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D65F39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Բուներու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մէջ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չորսական</w:t>
      </w:r>
      <w:proofErr w:type="spellEnd"/>
    </w:p>
    <w:p w:rsidR="00D65F39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Միատեսակ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ձուեր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D65F39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Խնդրագրքի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դիդակտիկական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պահանջներին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բավարարում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է: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ելնում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գիտականության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մատչելիության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զննականության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կապը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սկզբունքներից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Թվաբանական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առաջադրանքները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նպատակաուղղված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լուծելու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դաստիարակչական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կարգապահական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պատասխանատվության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պարտքի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հանդուրժողականության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ծնողասիրության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հայրենասիրական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842DEB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65F39">
        <w:rPr>
          <w:rFonts w:ascii="Sylfaen" w:hAnsi="Sylfaen"/>
          <w:b/>
          <w:sz w:val="24"/>
          <w:szCs w:val="24"/>
          <w:lang w:val="en-US"/>
        </w:rPr>
        <w:lastRenderedPageBreak/>
        <w:t>Ճանաչողական</w:t>
      </w:r>
      <w:proofErr w:type="spellEnd"/>
      <w:r>
        <w:rPr>
          <w:rFonts w:ascii="Sylfaen" w:hAnsi="Sylfaen"/>
          <w:sz w:val="24"/>
          <w:szCs w:val="24"/>
          <w:lang w:val="en-US"/>
        </w:rPr>
        <w:t>. «</w:t>
      </w:r>
      <w:proofErr w:type="spellStart"/>
      <w:r>
        <w:rPr>
          <w:rFonts w:ascii="Sylfaen" w:hAnsi="Sylfaen"/>
          <w:sz w:val="24"/>
          <w:szCs w:val="24"/>
          <w:lang w:val="en-US"/>
        </w:rPr>
        <w:t>Ջութակը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US"/>
        </w:rPr>
        <w:t>քէմէնչէն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>
        <w:rPr>
          <w:rFonts w:ascii="Sylfaen" w:hAnsi="Sylfaen"/>
          <w:sz w:val="24"/>
          <w:szCs w:val="24"/>
          <w:lang w:val="en-US"/>
        </w:rPr>
        <w:t>ունի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չորս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կիթարը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վեց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քանի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լարով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կիթարը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ավուիլի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ջութակեն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»: </w:t>
      </w:r>
    </w:p>
    <w:p w:rsidR="00D65F39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Պարզ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կատարումն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ծանոթացնել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ջութակը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չորս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լարանոց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կիթառը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վեց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D65F39" w:rsidRDefault="00D65F39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Ջայլամի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հաւկիթը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24 </w:t>
      </w:r>
      <w:proofErr w:type="spellStart"/>
      <w:r>
        <w:rPr>
          <w:rFonts w:ascii="Sylfaen" w:hAnsi="Sylfaen"/>
          <w:sz w:val="24"/>
          <w:szCs w:val="24"/>
          <w:lang w:val="en-US"/>
        </w:rPr>
        <w:t>անգամ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հաւի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հաւկիթէ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կըկրանա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8-6 </w:t>
      </w:r>
      <w:proofErr w:type="spellStart"/>
      <w:r>
        <w:rPr>
          <w:rFonts w:ascii="Sylfaen" w:hAnsi="Sylfaen"/>
          <w:sz w:val="24"/>
          <w:szCs w:val="24"/>
          <w:lang w:val="en-US"/>
        </w:rPr>
        <w:t>հատ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հաւի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հաւկիթ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ուրեմն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քանի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հոգի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պիտի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2DEB">
        <w:rPr>
          <w:rFonts w:ascii="Sylfaen" w:hAnsi="Sylfaen"/>
          <w:sz w:val="24"/>
          <w:szCs w:val="24"/>
          <w:lang w:val="en-US"/>
        </w:rPr>
        <w:t>կշտանան</w:t>
      </w:r>
      <w:proofErr w:type="spellEnd"/>
      <w:r w:rsidR="00842D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2DEB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842D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2DEB">
        <w:rPr>
          <w:rFonts w:ascii="Sylfaen" w:hAnsi="Sylfaen"/>
          <w:sz w:val="24"/>
          <w:szCs w:val="24"/>
          <w:lang w:val="en-US"/>
        </w:rPr>
        <w:t>ջայլամի</w:t>
      </w:r>
      <w:proofErr w:type="spellEnd"/>
      <w:r w:rsidR="00842DE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2DEB">
        <w:rPr>
          <w:rFonts w:ascii="Sylfaen" w:hAnsi="Sylfaen"/>
          <w:sz w:val="24"/>
          <w:szCs w:val="24"/>
          <w:lang w:val="en-US"/>
        </w:rPr>
        <w:t>հաւկիթով</w:t>
      </w:r>
      <w:proofErr w:type="spellEnd"/>
      <w:r>
        <w:rPr>
          <w:rFonts w:ascii="Sylfaen" w:hAnsi="Sylfaen"/>
          <w:sz w:val="24"/>
          <w:szCs w:val="24"/>
          <w:lang w:val="en-US"/>
        </w:rPr>
        <w:t>»</w:t>
      </w:r>
      <w:r w:rsidR="00842DEB">
        <w:rPr>
          <w:rFonts w:ascii="Sylfaen" w:hAnsi="Sylfaen"/>
          <w:sz w:val="24"/>
          <w:szCs w:val="24"/>
          <w:lang w:val="en-US"/>
        </w:rPr>
        <w:t>:</w:t>
      </w:r>
    </w:p>
    <w:p w:rsidR="00842DEB" w:rsidRDefault="00746DD5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Բնականաբար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ջայլամի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գիտելիքըբոլորովին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746DD5" w:rsidRDefault="00746DD5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Այծիամը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ցատկել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 </w:t>
      </w:r>
      <w:proofErr w:type="spellStart"/>
      <w:r>
        <w:rPr>
          <w:rFonts w:ascii="Sylfaen" w:hAnsi="Sylfaen"/>
          <w:sz w:val="24"/>
          <w:szCs w:val="24"/>
          <w:lang w:val="en-US"/>
        </w:rPr>
        <w:t>ձողաչափ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երկայնութւին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առիւծը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40 </w:t>
      </w:r>
      <w:proofErr w:type="spellStart"/>
      <w:r>
        <w:rPr>
          <w:rFonts w:ascii="Sylfaen" w:hAnsi="Sylfaen"/>
          <w:sz w:val="24"/>
          <w:szCs w:val="24"/>
          <w:lang w:val="en-US"/>
        </w:rPr>
        <w:t>ոտնաչափ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Որքան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ոտնաչափ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առիւծը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աւելին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կըցատկէ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քան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այծիամը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»: </w:t>
      </w:r>
    </w:p>
    <w:p w:rsidR="00746DD5" w:rsidRDefault="00746DD5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Այսպիսի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համամետական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տվյալներ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նույնիսկ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դասագրքերից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746DD5" w:rsidRDefault="00991E48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վաշտէ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բաղկացած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35 </w:t>
      </w:r>
      <w:proofErr w:type="spellStart"/>
      <w:r>
        <w:rPr>
          <w:rFonts w:ascii="Sylfaen" w:hAnsi="Sylfaen"/>
          <w:sz w:val="24"/>
          <w:szCs w:val="24"/>
          <w:lang w:val="en-US"/>
        </w:rPr>
        <w:t>ձիաւորէ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թշնամին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սպանեց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յոթերորդ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Որքան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ձիաւոր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կենդանի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մնացին</w:t>
      </w:r>
      <w:proofErr w:type="spellEnd"/>
      <w:r>
        <w:rPr>
          <w:rFonts w:ascii="Sylfaen" w:hAnsi="Sylfaen"/>
          <w:sz w:val="24"/>
          <w:szCs w:val="24"/>
          <w:lang w:val="en-US"/>
        </w:rPr>
        <w:t>»:</w:t>
      </w:r>
    </w:p>
    <w:p w:rsidR="00991E48" w:rsidRDefault="00991E48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Վաշտի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թվակազմը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համարյա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է:</w:t>
      </w:r>
    </w:p>
    <w:p w:rsidR="00991E48" w:rsidRDefault="00991E48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991E48">
        <w:rPr>
          <w:rFonts w:ascii="Sylfaen" w:hAnsi="Sylfaen"/>
          <w:b/>
          <w:sz w:val="24"/>
          <w:szCs w:val="24"/>
          <w:lang w:val="en-US"/>
        </w:rPr>
        <w:t>Բարոյական</w:t>
      </w:r>
      <w:proofErr w:type="spellEnd"/>
      <w:r>
        <w:rPr>
          <w:rFonts w:ascii="Sylfaen" w:hAnsi="Sylfaen"/>
          <w:sz w:val="24"/>
          <w:szCs w:val="24"/>
          <w:lang w:val="en-US"/>
        </w:rPr>
        <w:t>. «</w:t>
      </w:r>
      <w:proofErr w:type="spellStart"/>
      <w:r>
        <w:rPr>
          <w:rFonts w:ascii="Sylfaen" w:hAnsi="Sylfaen"/>
          <w:sz w:val="24"/>
          <w:szCs w:val="24"/>
          <w:lang w:val="en-US"/>
        </w:rPr>
        <w:t>Յուդա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Յ. </w:t>
      </w:r>
      <w:proofErr w:type="spellStart"/>
      <w:r>
        <w:rPr>
          <w:rFonts w:ascii="Sylfaen" w:hAnsi="Sylfaen"/>
          <w:sz w:val="24"/>
          <w:szCs w:val="24"/>
          <w:lang w:val="en-US"/>
        </w:rPr>
        <w:t>Քրիստոսին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վաճառեց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30 </w:t>
      </w:r>
      <w:proofErr w:type="spellStart"/>
      <w:r>
        <w:rPr>
          <w:rFonts w:ascii="Sylfaen" w:hAnsi="Sylfaen"/>
          <w:sz w:val="24"/>
          <w:szCs w:val="24"/>
          <w:lang w:val="en-US"/>
        </w:rPr>
        <w:t>արծաթ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փողով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 </w:t>
      </w:r>
      <w:proofErr w:type="spellStart"/>
      <w:r>
        <w:rPr>
          <w:rFonts w:ascii="Sylfaen" w:hAnsi="Sylfaen"/>
          <w:sz w:val="24"/>
          <w:szCs w:val="24"/>
          <w:lang w:val="en-US"/>
        </w:rPr>
        <w:t>արծաթը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մանեթին</w:t>
      </w:r>
      <w:proofErr w:type="spellEnd"/>
      <w:r w:rsidR="006323B1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>»</w:t>
      </w:r>
    </w:p>
    <w:p w:rsidR="00991E48" w:rsidRDefault="00991E48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ծանոթանում</w:t>
      </w:r>
      <w:proofErr w:type="spellEnd"/>
      <w:r w:rsidR="00943B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43BFE"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Աստվածաշնչին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վերաբերմունքը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Հուդայի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մատնության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դավաճանության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2966F4" w:rsidRDefault="00ED4B26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Մարտուն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հօրը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մահուան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տարիդարձին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կամեցավ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աղքատներին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39 </w:t>
      </w:r>
      <w:proofErr w:type="spellStart"/>
      <w:r>
        <w:rPr>
          <w:rFonts w:ascii="Sylfaen" w:hAnsi="Sylfaen"/>
          <w:sz w:val="24"/>
          <w:szCs w:val="24"/>
          <w:lang w:val="en-US"/>
        </w:rPr>
        <w:t>մանէթ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ամենքին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տասներեքական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մանէթ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Բայց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աղքատները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կարծուծէն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հոգի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աւելի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հաւաքւեցան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39 </w:t>
      </w:r>
      <w:proofErr w:type="spellStart"/>
      <w:r>
        <w:rPr>
          <w:rFonts w:ascii="Sylfaen" w:hAnsi="Sylfaen"/>
          <w:sz w:val="24"/>
          <w:szCs w:val="24"/>
          <w:lang w:val="en-US"/>
        </w:rPr>
        <w:t>մանէթը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նոցա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հաւասար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բաժանին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ամեն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ինչքան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ստացավ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:»</w:t>
      </w:r>
      <w:proofErr w:type="gramEnd"/>
    </w:p>
    <w:p w:rsidR="00ED4B26" w:rsidRDefault="00ED4B26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ավանդությամբ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թելադրված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գթասրտությունը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պակաս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դաստիարակչական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չունի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D4B26" w:rsidRDefault="00ED4B26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Յովհաննեսը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28 </w:t>
      </w:r>
      <w:proofErr w:type="spellStart"/>
      <w:r>
        <w:rPr>
          <w:rFonts w:ascii="Sylfaen" w:hAnsi="Sylfaen"/>
          <w:sz w:val="24"/>
          <w:szCs w:val="24"/>
          <w:lang w:val="en-US"/>
        </w:rPr>
        <w:t>կաղին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քանակէն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4 </w:t>
      </w:r>
      <w:proofErr w:type="spellStart"/>
      <w:r>
        <w:rPr>
          <w:rFonts w:ascii="Sylfaen" w:hAnsi="Sylfaen"/>
          <w:sz w:val="24"/>
          <w:szCs w:val="24"/>
          <w:lang w:val="en-US"/>
        </w:rPr>
        <w:t>հատ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մնացածը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բաժանեց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իւար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քուրերուն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ամէն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6-ական: </w:t>
      </w:r>
      <w:proofErr w:type="spellStart"/>
      <w:r>
        <w:rPr>
          <w:rFonts w:ascii="Sylfaen" w:hAnsi="Sylfaen"/>
          <w:sz w:val="24"/>
          <w:szCs w:val="24"/>
          <w:lang w:val="en-US"/>
        </w:rPr>
        <w:t>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քոյր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ունէր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:»</w:t>
      </w:r>
      <w:proofErr w:type="gramEnd"/>
    </w:p>
    <w:p w:rsidR="00ED4B26" w:rsidRDefault="00ED4B26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կարևորվում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ընտանեկան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կարգապահությունն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չափավորությունը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ED4B26" w:rsidRDefault="00ED4B26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Երեք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մէջ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պիտի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օրհունեին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36 </w:t>
      </w:r>
      <w:proofErr w:type="spellStart"/>
      <w:r>
        <w:rPr>
          <w:rFonts w:ascii="Sylfaen" w:hAnsi="Sylfaen"/>
          <w:sz w:val="24"/>
          <w:szCs w:val="24"/>
          <w:lang w:val="en-US"/>
        </w:rPr>
        <w:t>զինւոր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պայմանով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մտնէր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 </w:t>
      </w:r>
      <w:proofErr w:type="spellStart"/>
      <w:r>
        <w:rPr>
          <w:rFonts w:ascii="Sylfaen" w:hAnsi="Sylfaen"/>
          <w:sz w:val="24"/>
          <w:szCs w:val="24"/>
          <w:lang w:val="en-US"/>
        </w:rPr>
        <w:t>զինւոր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երկրորդի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կմտնէին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 </w:t>
      </w:r>
      <w:proofErr w:type="spellStart"/>
      <w:r>
        <w:rPr>
          <w:rFonts w:ascii="Sylfaen" w:hAnsi="Sylfaen"/>
          <w:sz w:val="24"/>
          <w:szCs w:val="24"/>
          <w:lang w:val="en-US"/>
        </w:rPr>
        <w:t>զինւոր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երրորդի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3 </w:t>
      </w:r>
      <w:proofErr w:type="spellStart"/>
      <w:r>
        <w:rPr>
          <w:rFonts w:ascii="Sylfaen" w:hAnsi="Sylfaen"/>
          <w:sz w:val="24"/>
          <w:szCs w:val="24"/>
          <w:lang w:val="en-US"/>
        </w:rPr>
        <w:t>զինւոր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Ուրէմն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իւրաքանչիւր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քանիական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զինւոր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պիտի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մտնէին</w:t>
      </w:r>
      <w:proofErr w:type="spellEnd"/>
      <w:r>
        <w:rPr>
          <w:rFonts w:ascii="Sylfaen" w:hAnsi="Sylfaen"/>
          <w:sz w:val="24"/>
          <w:szCs w:val="24"/>
          <w:lang w:val="en-US"/>
        </w:rPr>
        <w:t>:»</w:t>
      </w:r>
    </w:p>
    <w:p w:rsidR="006323B1" w:rsidRDefault="006323B1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երևույթը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վտանգավոր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իշխանության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բայց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շեշտում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ազատագրական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պայքարի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կարևորությունը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Ազատամարտիկն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օրհնված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թվաբանության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խնդրագիրքը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բաղկացած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երկու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Մասերից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ընդգրկում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147 </w:t>
      </w:r>
      <w:proofErr w:type="spellStart"/>
      <w:r>
        <w:rPr>
          <w:rFonts w:ascii="Sylfaen" w:hAnsi="Sylfaen"/>
          <w:sz w:val="24"/>
          <w:szCs w:val="24"/>
          <w:lang w:val="en-US"/>
        </w:rPr>
        <w:t>կարճ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մատչելի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թվաբանական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չորս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գործողություններով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մասերի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գումարելիների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տեղափոխական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բազմապատկման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բաշխական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օրենքներով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Մյուս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1-40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անջատ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Գերմանիայում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աստիճանաբար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իռացիոնալ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Տարաբնույթ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լուծելիս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կոտորակներ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մնացորդով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Դասագրքում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հատկացված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նախագիտելիքներին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անկյուններին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բազմանկյուններին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քառակուսուն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ուղղանկյանը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Տեղեկություն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տրվում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տվյալ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ժամանակաշրջանում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չափման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միավորների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 </w:t>
      </w:r>
      <w:proofErr w:type="spellStart"/>
      <w:r>
        <w:rPr>
          <w:rFonts w:ascii="Sylfaen" w:hAnsi="Sylfaen"/>
          <w:sz w:val="24"/>
          <w:szCs w:val="24"/>
          <w:lang w:val="en-US"/>
        </w:rPr>
        <w:t>ձողաչափը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3 </w:t>
      </w:r>
      <w:proofErr w:type="spellStart"/>
      <w:r>
        <w:rPr>
          <w:rFonts w:ascii="Sylfaen" w:hAnsi="Sylfaen"/>
          <w:sz w:val="24"/>
          <w:szCs w:val="24"/>
          <w:lang w:val="en-US"/>
        </w:rPr>
        <w:t>կանգունի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 </w:t>
      </w:r>
      <w:proofErr w:type="spellStart"/>
      <w:r>
        <w:rPr>
          <w:rFonts w:ascii="Sylfaen" w:hAnsi="Sylfaen"/>
          <w:sz w:val="24"/>
          <w:szCs w:val="24"/>
          <w:lang w:val="en-US"/>
        </w:rPr>
        <w:t>ձողաչափը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7 </w:t>
      </w:r>
      <w:proofErr w:type="spellStart"/>
      <w:r>
        <w:rPr>
          <w:rFonts w:ascii="Sylfaen" w:hAnsi="Sylfaen"/>
          <w:sz w:val="24"/>
          <w:szCs w:val="24"/>
          <w:lang w:val="en-US"/>
        </w:rPr>
        <w:t>ոտնաչափի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 </w:t>
      </w:r>
      <w:proofErr w:type="spellStart"/>
      <w:r>
        <w:rPr>
          <w:rFonts w:ascii="Sylfaen" w:hAnsi="Sylfaen"/>
          <w:sz w:val="24"/>
          <w:szCs w:val="24"/>
          <w:lang w:val="en-US"/>
        </w:rPr>
        <w:t>ոտնաչափը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12 </w:t>
      </w:r>
      <w:proofErr w:type="spellStart"/>
      <w:r>
        <w:rPr>
          <w:rFonts w:ascii="Sylfaen" w:hAnsi="Sylfaen"/>
          <w:sz w:val="24"/>
          <w:szCs w:val="24"/>
          <w:lang w:val="en-US"/>
        </w:rPr>
        <w:t>մատնաչափի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1 </w:t>
      </w:r>
      <w:proofErr w:type="spellStart"/>
      <w:r>
        <w:rPr>
          <w:rFonts w:ascii="Sylfaen" w:hAnsi="Sylfaen"/>
          <w:sz w:val="24"/>
          <w:szCs w:val="24"/>
          <w:lang w:val="en-US"/>
        </w:rPr>
        <w:t>մատնաչափը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10 </w:t>
      </w:r>
      <w:proofErr w:type="spellStart"/>
      <w:r>
        <w:rPr>
          <w:rFonts w:ascii="Sylfaen" w:hAnsi="Sylfaen"/>
          <w:sz w:val="24"/>
          <w:szCs w:val="24"/>
          <w:lang w:val="en-US"/>
        </w:rPr>
        <w:t>գծաչափի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 </w:t>
      </w:r>
      <w:r w:rsidR="00DF5DBE"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Վերշօքը</w:t>
      </w:r>
      <w:proofErr w:type="spellEnd"/>
      <w:r w:rsidR="00DF5DBE">
        <w:rPr>
          <w:rFonts w:ascii="Sylfaen" w:hAnsi="Sylfaen"/>
          <w:sz w:val="24"/>
          <w:szCs w:val="24"/>
          <w:lang w:val="en-US"/>
        </w:rPr>
        <w:t>»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1 </w:t>
      </w:r>
      <w:proofErr w:type="spellStart"/>
      <w:r>
        <w:rPr>
          <w:rFonts w:ascii="Sylfaen" w:hAnsi="Sylfaen"/>
          <w:sz w:val="24"/>
          <w:szCs w:val="24"/>
          <w:lang w:val="en-US"/>
        </w:rPr>
        <w:t>կանգունի</w:t>
      </w:r>
      <w:proofErr w:type="spellEnd"/>
      <w:r w:rsidR="00DF5DBE">
        <w:rPr>
          <w:rFonts w:ascii="Sylfaen" w:hAnsi="Sylfaen"/>
          <w:sz w:val="24"/>
          <w:szCs w:val="24"/>
          <w:lang w:val="en-US"/>
        </w:rPr>
        <w:t>,</w:t>
      </w:r>
    </w:p>
    <w:p w:rsidR="0037125D" w:rsidRDefault="0037125D" w:rsidP="00ED4B26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 </w:t>
      </w:r>
      <w:proofErr w:type="spellStart"/>
      <w:r>
        <w:rPr>
          <w:rFonts w:ascii="Sylfaen" w:hAnsi="Sylfaen"/>
          <w:sz w:val="24"/>
          <w:szCs w:val="24"/>
          <w:lang w:val="en-US"/>
        </w:rPr>
        <w:t>լոքը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5DBE"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 w:rsidR="00DF5DBE">
        <w:rPr>
          <w:rFonts w:ascii="Sylfaen" w:hAnsi="Sylfaen"/>
          <w:sz w:val="24"/>
          <w:szCs w:val="24"/>
          <w:lang w:val="en-US"/>
        </w:rPr>
        <w:t xml:space="preserve"> է</w:t>
      </w:r>
      <w:r>
        <w:rPr>
          <w:rFonts w:ascii="Sylfaen" w:hAnsi="Sylfaen"/>
          <w:sz w:val="24"/>
          <w:szCs w:val="24"/>
          <w:lang w:val="en-US"/>
        </w:rPr>
        <w:t xml:space="preserve"> 3</w:t>
      </w:r>
      <w:r w:rsidR="00DF5DBE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="00DF5DBE">
        <w:rPr>
          <w:rFonts w:ascii="Sylfaen" w:hAnsi="Sylfaen"/>
          <w:sz w:val="24"/>
          <w:szCs w:val="24"/>
          <w:lang w:val="en-US"/>
        </w:rPr>
        <w:t>զօլօթնիքի</w:t>
      </w:r>
      <w:proofErr w:type="spellEnd"/>
      <w:r w:rsidR="00DF5DBE">
        <w:rPr>
          <w:rFonts w:ascii="Sylfaen" w:hAnsi="Sylfaen"/>
          <w:sz w:val="24"/>
          <w:szCs w:val="24"/>
          <w:lang w:val="en-US"/>
        </w:rPr>
        <w:t>»:</w:t>
      </w:r>
    </w:p>
    <w:p w:rsidR="00ED4B26" w:rsidRDefault="00682262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Ռ.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մաթեմատիկական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դեռևս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կարիք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ուսումնասիրման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553B8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3B80">
        <w:rPr>
          <w:rFonts w:ascii="Sylfaen" w:hAnsi="Sylfaen"/>
          <w:sz w:val="24"/>
          <w:szCs w:val="24"/>
          <w:lang w:val="en-US"/>
        </w:rPr>
        <w:t>Հուսով</w:t>
      </w:r>
      <w:proofErr w:type="spellEnd"/>
      <w:r w:rsidR="00553B8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3B8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553B80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553B8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553B8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3B80">
        <w:rPr>
          <w:rFonts w:ascii="Sylfaen" w:hAnsi="Sylfaen"/>
          <w:sz w:val="24"/>
          <w:szCs w:val="24"/>
          <w:lang w:val="en-US"/>
        </w:rPr>
        <w:t>կիրագործվի</w:t>
      </w:r>
      <w:proofErr w:type="spellEnd"/>
      <w:r w:rsidR="00553B80">
        <w:rPr>
          <w:rFonts w:ascii="Sylfaen" w:hAnsi="Sylfaen"/>
          <w:sz w:val="24"/>
          <w:szCs w:val="24"/>
          <w:lang w:val="en-US"/>
        </w:rPr>
        <w:t>:</w:t>
      </w:r>
    </w:p>
    <w:p w:rsidR="007C22FB" w:rsidRDefault="007C22FB" w:rsidP="0060196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7C22FB" w:rsidRDefault="007C22FB" w:rsidP="007C22FB">
      <w:pPr>
        <w:spacing w:line="360" w:lineRule="auto"/>
        <w:ind w:firstLine="708"/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Գրականություն</w:t>
      </w:r>
      <w:proofErr w:type="spellEnd"/>
    </w:p>
    <w:p w:rsidR="007C22FB" w:rsidRDefault="007C22FB" w:rsidP="007C22FB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7C22FB">
        <w:rPr>
          <w:rFonts w:ascii="Sylfaen" w:hAnsi="Sylfaen"/>
          <w:sz w:val="24"/>
          <w:szCs w:val="24"/>
          <w:lang w:val="en-US"/>
        </w:rPr>
        <w:t>ԳԱԹ Ռ.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արխիվ</w:t>
      </w:r>
      <w:proofErr w:type="spellEnd"/>
    </w:p>
    <w:p w:rsidR="007C22FB" w:rsidRDefault="007C22FB" w:rsidP="007C22FB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Պատկանեան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Ռափայել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Այբբենարան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ոճով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Վիեննա</w:t>
      </w:r>
      <w:proofErr w:type="spellEnd"/>
      <w:r>
        <w:rPr>
          <w:rFonts w:ascii="Sylfaen" w:hAnsi="Sylfaen"/>
          <w:sz w:val="24"/>
          <w:szCs w:val="24"/>
          <w:lang w:val="en-US"/>
        </w:rPr>
        <w:t>, 1884թ.</w:t>
      </w:r>
    </w:p>
    <w:p w:rsidR="007C22FB" w:rsidRDefault="007C22FB" w:rsidP="007C22FB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Պատկանյան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Ռ. </w:t>
      </w:r>
      <w:proofErr w:type="spellStart"/>
      <w:r>
        <w:rPr>
          <w:rFonts w:ascii="Sylfaen" w:hAnsi="Sylfaen"/>
          <w:sz w:val="24"/>
          <w:szCs w:val="24"/>
          <w:lang w:val="en-US"/>
        </w:rPr>
        <w:t>Երկեր</w:t>
      </w:r>
      <w:proofErr w:type="spellEnd"/>
      <w:r>
        <w:rPr>
          <w:rFonts w:ascii="Sylfaen" w:hAnsi="Sylfaen"/>
          <w:sz w:val="24"/>
          <w:szCs w:val="24"/>
          <w:lang w:val="en-US"/>
        </w:rPr>
        <w:t>, Ե. 1955թ.</w:t>
      </w:r>
    </w:p>
    <w:p w:rsidR="007C22FB" w:rsidRDefault="007C22FB" w:rsidP="007C22FB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Վարդունի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Լ. </w:t>
      </w:r>
      <w:proofErr w:type="gramStart"/>
      <w:r>
        <w:rPr>
          <w:rFonts w:ascii="Sylfaen" w:hAnsi="Sylfaen"/>
          <w:sz w:val="24"/>
          <w:szCs w:val="24"/>
          <w:lang w:val="en-US"/>
        </w:rPr>
        <w:t>Մ.,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Ռաֆայել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Պատկանյանի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ասույթները</w:t>
      </w:r>
      <w:proofErr w:type="spellEnd"/>
      <w:r>
        <w:rPr>
          <w:rFonts w:ascii="Sylfaen" w:hAnsi="Sylfaen"/>
          <w:sz w:val="24"/>
          <w:szCs w:val="24"/>
          <w:lang w:val="en-US"/>
        </w:rPr>
        <w:t>, Ե. 1966թ.</w:t>
      </w:r>
    </w:p>
    <w:p w:rsidR="007C22FB" w:rsidRDefault="007C22FB" w:rsidP="007C22FB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Վարդումյան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Ս. և </w:t>
      </w:r>
      <w:proofErr w:type="spellStart"/>
      <w:r>
        <w:rPr>
          <w:rFonts w:ascii="Sylfaen" w:hAnsi="Sylfaen"/>
          <w:sz w:val="24"/>
          <w:szCs w:val="24"/>
          <w:lang w:val="en-US"/>
        </w:rPr>
        <w:t>ուրիշներ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Ինտեգրացված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թեմատիկ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միավորներ</w:t>
      </w:r>
      <w:proofErr w:type="spellEnd"/>
      <w:r>
        <w:rPr>
          <w:rFonts w:ascii="Sylfaen" w:hAnsi="Sylfaen"/>
          <w:sz w:val="24"/>
          <w:szCs w:val="24"/>
          <w:lang w:val="en-US"/>
        </w:rPr>
        <w:t>, Ե. 2003թ.</w:t>
      </w:r>
    </w:p>
    <w:p w:rsidR="00CF3B3B" w:rsidRPr="007C22FB" w:rsidRDefault="00CF3B3B" w:rsidP="007C22FB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Մաթեմատիկան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գիտամեթոդական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ամսագիր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Թիվ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1, 2004թ.</w:t>
      </w:r>
    </w:p>
    <w:sectPr w:rsidR="00CF3B3B" w:rsidRPr="007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410C"/>
    <w:multiLevelType w:val="hybridMultilevel"/>
    <w:tmpl w:val="48D689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962"/>
    <w:rsid w:val="002764B4"/>
    <w:rsid w:val="002966F4"/>
    <w:rsid w:val="0037125D"/>
    <w:rsid w:val="00553B80"/>
    <w:rsid w:val="00601962"/>
    <w:rsid w:val="006323B1"/>
    <w:rsid w:val="00682262"/>
    <w:rsid w:val="00715307"/>
    <w:rsid w:val="00746DD5"/>
    <w:rsid w:val="007C22FB"/>
    <w:rsid w:val="007F32DD"/>
    <w:rsid w:val="00842DEB"/>
    <w:rsid w:val="00943BFE"/>
    <w:rsid w:val="00991E48"/>
    <w:rsid w:val="00CF3B3B"/>
    <w:rsid w:val="00D65F39"/>
    <w:rsid w:val="00DF5DBE"/>
    <w:rsid w:val="00EA546F"/>
    <w:rsid w:val="00ED4B26"/>
    <w:rsid w:val="00F040B9"/>
    <w:rsid w:val="00F43F11"/>
    <w:rsid w:val="00F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2021-04-18T09:44:00Z</dcterms:created>
  <dcterms:modified xsi:type="dcterms:W3CDTF">2021-04-18T11:59:00Z</dcterms:modified>
</cp:coreProperties>
</file>