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</w:t>
      </w:r>
      <w:r w:rsidDel="00000000" w:rsidR="00000000" w:rsidRPr="00000000">
        <w:rPr>
          <w:sz w:val="72"/>
          <w:szCs w:val="72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sz w:val="72"/>
              <w:szCs w:val="72"/>
              <w:rtl w:val="0"/>
            </w:rPr>
            <w:t xml:space="preserve">Բաց դասի</w:t>
          </w:r>
        </w:sdtContent>
      </w:sdt>
      <w:r w:rsidDel="00000000" w:rsidR="00000000" w:rsidRPr="00000000">
        <w:rPr>
          <w:sz w:val="72"/>
          <w:szCs w:val="72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sz w:val="72"/>
              <w:szCs w:val="72"/>
              <w:rtl w:val="0"/>
            </w:rPr>
            <w:t xml:space="preserve">պլան</w:t>
          </w:r>
        </w:sdtContent>
      </w:sdt>
      <w:r w:rsidDel="00000000" w:rsidR="00000000" w:rsidRPr="00000000">
        <w:rPr>
          <w:sz w:val="72"/>
          <w:szCs w:val="72"/>
          <w:rtl w:val="0"/>
        </w:rPr>
        <w:t xml:space="preserve">  </w:t>
      </w:r>
      <w:r w:rsidDel="00000000" w:rsidR="00000000" w:rsidRPr="00000000">
        <w:rPr>
          <w:sz w:val="40"/>
          <w:szCs w:val="40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Ամսաթիվ՝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01․04․2022թ․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Առարկան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  - &lt;&lt;</w:t>
      </w: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Տեխնոլոգիա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&gt;&gt;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Դասարանը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– V</w:t>
      </w: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բ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Դասավանդող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–</w:t>
      </w: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Եղիազարյան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Մ</w:t>
          </w:r>
        </w:sdtContent>
      </w:sdt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Դասի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տիպը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համակցված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Դասի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տևողությունը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45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րոպե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Թեման  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-  &lt;&lt; Նկարազարդում  նախշակաղապարով &gt;&gt;:      </w:t>
          </w:r>
        </w:sdtContent>
      </w:sdt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Դասի նպատակը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-       Աշակերտներին ծանոթացնել  ինչ է նախշակաղապարը և ինչպես են այն կիրառում։</w:t>
          </w:r>
        </w:sdtContent>
      </w:sdt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      </w:t>
      </w: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Խնդիրները.</w:t>
          </w:r>
        </w:sdtContent>
      </w:sdt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Ուսուցանող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– Տալ գիտելիքներ  նախշակաղապարով նկարազարդման գործընթացի մասին:</w:t>
          </w:r>
        </w:sdtContent>
      </w:sdt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2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Զարգացնող</w:t>
          </w:r>
        </w:sdtContent>
      </w:sdt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25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•</w:t>
            <w:tab/>
            <w:t xml:space="preserve">Զարգացնել ստեղծագործական մոտեցումներով հանդես գալու կարողությունները</w:t>
          </w:r>
        </w:sdtContent>
      </w:sdt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2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Դաստիարակող</w:t>
          </w:r>
        </w:sdtContent>
      </w:sdt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•</w:t>
            <w:tab/>
            <w:t xml:space="preserve">Աշակերտների մոտ զարգացնել մյուսներին օգնելու համագործակցելու ունակությունները ,կարգապահության դրսևորումը խմբում։</w:t>
          </w:r>
        </w:sdtContent>
      </w:sdt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28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•</w:t>
            <w:tab/>
            <w:t xml:space="preserve">Ձեռք բերի պատասխանատվության զգացում ստացած գիտելիքների և կարողությունների կիրառման նկատմամբ: Ցանկացած աշխատանիքի նկատմամբ դրսևորի ստեղծագործական մոտեցում</w:t>
          </w:r>
        </w:sdtContent>
      </w:sdt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2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Անհրաժեշտ  նյութեր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–  Դասագիրք, ներկեր ,վրձին,տարա,փայտ , կտոր,նկարներ։</w:t>
          </w:r>
        </w:sdtContent>
      </w:sdt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31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Ցուցադրման  նյութեր –  սահիկ,տեսանյութ       </w:t>
          </w:r>
        </w:sdtContent>
      </w:sdt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3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Մեթոդները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– </w:t>
      </w:r>
      <w:sdt>
        <w:sdtPr>
          <w:tag w:val="goog_rdk_33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հարց եւ պատասխան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,</w:t>
      </w:r>
      <w:sdt>
        <w:sdtPr>
          <w:tag w:val="goog_rdk_34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դիտում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&lt;&lt;</w:t>
      </w:r>
      <w:sdt>
        <w:sdtPr>
          <w:tag w:val="goog_rdk_35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նշի՛ր երկու բան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16">
      <w:pPr>
        <w:rPr>
          <w:b w:val="1"/>
          <w:i w:val="1"/>
          <w:sz w:val="28"/>
          <w:szCs w:val="28"/>
        </w:rPr>
      </w:pPr>
      <w:sdt>
        <w:sdtPr>
          <w:tag w:val="goog_rdk_3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8"/>
              <w:szCs w:val="28"/>
              <w:rtl w:val="0"/>
            </w:rPr>
            <w:t xml:space="preserve">   Դասի</w:t>
          </w:r>
        </w:sdtContent>
      </w:sdt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</w:t>
      </w:r>
      <w:sdt>
        <w:sdtPr>
          <w:tag w:val="goog_rdk_3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i w:val="1"/>
              <w:sz w:val="28"/>
              <w:szCs w:val="28"/>
              <w:rtl w:val="0"/>
            </w:rPr>
            <w:t xml:space="preserve">ընթացքը</w:t>
          </w:r>
        </w:sdtContent>
      </w:sdt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Խթանում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-Պարզել սովորողների գիտելիքներրը անցած նյութի վերաբերյալ  ՝ հարց ու պատասխանի միջոցով։</w:t>
          </w:r>
        </w:sdtContent>
      </w:sdt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sdt>
        <w:sdtPr>
          <w:tag w:val="goog_rdk_4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Իմաստի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ընկալում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Սահիկի և տեսանյութերի միջոցով նոր դասի վերաբերյալ գիտելիքներ  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հաղորդել 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4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Կշռադատում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՝ պարզել ինչ սովորեցին նոր դասից &lt;&lt;</w:t>
          </w:r>
        </w:sdtContent>
      </w:sdt>
      <w:r w:rsidDel="00000000" w:rsidR="00000000" w:rsidRPr="00000000">
        <w:rPr>
          <w:rtl w:val="0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նշի՛ր երկու բան &gt;&gt; մեթոդի միջոցով։</w:t>
          </w:r>
        </w:sdtContent>
      </w:sdt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Գործնական աշխատանք</w:t>
          </w:r>
        </w:sdtContent>
      </w:sdt>
      <w:sdt>
        <w:sdtPr>
          <w:tag w:val="goog_rdk_48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-կատարել նախշակաղապարով նկարազարդում տարբեր իրերի վրա։ </w:t>
          </w:r>
        </w:sdtContent>
      </w:sdt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4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Տնային աշխատանք</w:t>
          </w:r>
        </w:sdtContent>
      </w:sdt>
      <w:sdt>
        <w:sdtPr>
          <w:tag w:val="goog_rdk_50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- ավարտել անավարտ աշխատանքները</w:t>
          </w:r>
        </w:sdtContent>
      </w:sdt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sdt>
        <w:sdtPr>
          <w:tag w:val="goog_rdk_5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Գնահատում։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l0w40Gi358ednEw8wPRmgjYSA==">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2022-03-26T12:33:00Z</dcterms:created>
  <dc:creator>NOUT PC</dc:creator>
</cp:coreProperties>
</file>