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CE2F0" w14:textId="77777777" w:rsidR="0056045D" w:rsidRPr="004B50F3" w:rsidRDefault="0056045D" w:rsidP="0056045D">
      <w:pPr>
        <w:spacing w:after="240" w:line="240" w:lineRule="auto"/>
        <w:rPr>
          <w:rFonts w:ascii="Sylfaen" w:eastAsia="Times New Roman" w:hAnsi="Sylfaen"/>
        </w:rPr>
      </w:pPr>
      <w:bookmarkStart w:id="0" w:name="_GoBack"/>
      <w:bookmarkEnd w:id="0"/>
      <w:r w:rsidRPr="00B102C8">
        <w:rPr>
          <w:rFonts w:ascii="Sylfaen" w:eastAsia="Times New Roman" w:hAnsi="Sylfaen" w:cs="Sylfaen"/>
          <w:b/>
          <w:color w:val="000000"/>
          <w:lang w:val="hy-AM"/>
        </w:rPr>
        <w:t>§</w:t>
      </w:r>
      <w:r>
        <w:rPr>
          <w:rFonts w:ascii="Sylfaen" w:eastAsia="Times New Roman" w:hAnsi="Sylfaen" w:cs="Sylfaen"/>
          <w:b/>
          <w:color w:val="000000"/>
        </w:rPr>
        <w:t xml:space="preserve"> 38. </w:t>
      </w:r>
      <w:r w:rsidRPr="004B50F3">
        <w:rPr>
          <w:rFonts w:ascii="Sylfaen" w:eastAsia="Times New Roman" w:hAnsi="Sylfaen" w:cs="Sylfaen"/>
          <w:b/>
          <w:bCs/>
        </w:rPr>
        <w:t>ԳՈՐԾՆԱԿԱՆ</w:t>
      </w:r>
      <w:r w:rsidRPr="004B50F3">
        <w:rPr>
          <w:rFonts w:ascii="Sylfaen" w:eastAsia="Times New Roman" w:hAnsi="Sylfaen"/>
          <w:b/>
          <w:bCs/>
        </w:rPr>
        <w:t xml:space="preserve"> </w:t>
      </w:r>
      <w:r w:rsidRPr="004B50F3">
        <w:rPr>
          <w:rFonts w:ascii="Sylfaen" w:eastAsia="Times New Roman" w:hAnsi="Sylfaen" w:cs="Sylfaen"/>
          <w:b/>
          <w:bCs/>
        </w:rPr>
        <w:t>ԱՇԽԱՏԱՆՔ</w:t>
      </w:r>
    </w:p>
    <w:p w14:paraId="7EEAFB22" w14:textId="77777777" w:rsidR="0056045D" w:rsidRPr="004B50F3" w:rsidRDefault="0056045D" w:rsidP="0056045D">
      <w:pPr>
        <w:spacing w:after="0" w:line="240" w:lineRule="auto"/>
        <w:rPr>
          <w:rFonts w:ascii="Sylfaen" w:eastAsia="Times New Roman" w:hAnsi="Sylfaen"/>
        </w:rPr>
      </w:pPr>
      <w:proofErr w:type="spellStart"/>
      <w:r w:rsidRPr="004B50F3">
        <w:rPr>
          <w:rFonts w:ascii="Sylfaen" w:eastAsia="Times New Roman" w:hAnsi="Sylfaen" w:cs="Sylfaen"/>
          <w:b/>
          <w:bCs/>
        </w:rPr>
        <w:t>Ուսուցիչ</w:t>
      </w:r>
      <w:proofErr w:type="spellEnd"/>
      <w:r w:rsidRPr="004B50F3">
        <w:rPr>
          <w:rFonts w:ascii="Sylfaen" w:eastAsia="Times New Roman" w:hAnsi="Sylfaen"/>
          <w:b/>
          <w:bCs/>
        </w:rPr>
        <w:t xml:space="preserve"> ________________________</w:t>
      </w:r>
    </w:p>
    <w:p w14:paraId="17B14190" w14:textId="77777777" w:rsidR="0056045D" w:rsidRPr="004B50F3" w:rsidRDefault="0056045D" w:rsidP="0056045D">
      <w:pPr>
        <w:spacing w:after="0" w:line="240" w:lineRule="auto"/>
        <w:rPr>
          <w:rFonts w:ascii="Sylfaen" w:eastAsia="Times New Roman" w:hAnsi="Sylfaen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4"/>
        <w:gridCol w:w="2327"/>
        <w:gridCol w:w="2827"/>
        <w:gridCol w:w="1992"/>
      </w:tblGrid>
      <w:tr w:rsidR="0056045D" w:rsidRPr="0093283A" w14:paraId="04CD59FD" w14:textId="77777777" w:rsidTr="009F35CA">
        <w:trPr>
          <w:trHeight w:val="287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CEEAF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Առարկան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-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աշխարհագրություն</w:t>
            </w:r>
            <w:proofErr w:type="spellEnd"/>
          </w:p>
        </w:tc>
      </w:tr>
      <w:tr w:rsidR="0056045D" w:rsidRPr="0093283A" w14:paraId="2CF69BAA" w14:textId="77777777" w:rsidTr="009F35CA">
        <w:trPr>
          <w:trHeight w:val="28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1EB0B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Դասարանը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– 7-</w:t>
            </w:r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րդ</w:t>
            </w:r>
          </w:p>
        </w:tc>
        <w:tc>
          <w:tcPr>
            <w:tcW w:w="5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2DE50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Ուստարի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– 202</w:t>
            </w:r>
            <w:r>
              <w:rPr>
                <w:rFonts w:ascii="Sylfaen" w:eastAsia="Times New Roman" w:hAnsi="Sylfaen"/>
                <w:sz w:val="18"/>
                <w:szCs w:val="18"/>
              </w:rPr>
              <w:t>1</w:t>
            </w:r>
            <w:r w:rsidRPr="000A7689">
              <w:rPr>
                <w:rFonts w:ascii="Sylfaen" w:eastAsia="Times New Roman" w:hAnsi="Sylfaen"/>
                <w:sz w:val="18"/>
                <w:szCs w:val="18"/>
              </w:rPr>
              <w:t>-202</w:t>
            </w:r>
            <w:r>
              <w:rPr>
                <w:rFonts w:ascii="Sylfaen" w:eastAsia="Times New Roman" w:hAnsi="Sylfaen"/>
                <w:sz w:val="18"/>
                <w:szCs w:val="18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6A53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Կիսամյակը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– 1-</w:t>
            </w:r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ին</w:t>
            </w:r>
          </w:p>
        </w:tc>
      </w:tr>
      <w:tr w:rsidR="0056045D" w:rsidRPr="0093283A" w14:paraId="3D656A10" w14:textId="77777777" w:rsidTr="009F35CA">
        <w:trPr>
          <w:trHeight w:val="329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E945D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Թեման</w:t>
            </w:r>
            <w:proofErr w:type="spellEnd"/>
          </w:p>
        </w:tc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E71D4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0A7689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Սեռատարիքային</w:t>
            </w:r>
            <w:proofErr w:type="spellEnd"/>
            <w:r w:rsidRPr="000A7689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բուրգի</w:t>
            </w:r>
            <w:proofErr w:type="spellEnd"/>
            <w:r w:rsidRPr="000A7689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կազմում</w:t>
            </w:r>
            <w:proofErr w:type="spellEnd"/>
            <w:r w:rsidRPr="000A7689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 Excel </w:t>
            </w:r>
            <w:proofErr w:type="spellStart"/>
            <w:r w:rsidRPr="000A7689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ծրագրով</w:t>
            </w:r>
            <w:proofErr w:type="spellEnd"/>
          </w:p>
          <w:p w14:paraId="417194C7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</w:p>
        </w:tc>
      </w:tr>
      <w:tr w:rsidR="0056045D" w:rsidRPr="0093283A" w14:paraId="235E9110" w14:textId="77777777" w:rsidTr="009F35CA">
        <w:trPr>
          <w:trHeight w:val="876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2C47F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Դասի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նպատակը</w:t>
            </w:r>
            <w:proofErr w:type="spellEnd"/>
          </w:p>
        </w:tc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9306D" w14:textId="145D5545" w:rsidR="0056045D" w:rsidRPr="000A7689" w:rsidRDefault="0056045D" w:rsidP="00CE29C3">
            <w:pPr>
              <w:spacing w:after="0" w:line="240" w:lineRule="auto"/>
              <w:textAlignment w:val="baseline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Զարգացնել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սովորողների</w:t>
            </w:r>
            <w:proofErr w:type="spellEnd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՝</w:t>
            </w:r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տվյալներ</w:t>
            </w:r>
            <w:r w:rsidR="00DF298F">
              <w:rPr>
                <w:rFonts w:ascii="Sylfaen" w:eastAsia="Times New Roman" w:hAnsi="Sylfaen" w:cs="Sylfaen"/>
                <w:sz w:val="18"/>
                <w:szCs w:val="18"/>
              </w:rPr>
              <w:t>ով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աշխատելու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կարողությունները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>,</w:t>
            </w:r>
          </w:p>
          <w:p w14:paraId="41A39BD7" w14:textId="5B9CE266" w:rsidR="0056045D" w:rsidRPr="000A7689" w:rsidRDefault="0056045D" w:rsidP="00CE29C3">
            <w:pPr>
              <w:spacing w:after="0" w:line="240" w:lineRule="auto"/>
              <w:textAlignment w:val="baseline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նպաստել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սովորողների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`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տվյալները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վերլուծելու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պատճառահետևանքային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կապերը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բացահայտելու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կարողությունների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զարգացմանը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  <w:p w14:paraId="3C9E6391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</w:p>
        </w:tc>
      </w:tr>
      <w:tr w:rsidR="0056045D" w:rsidRPr="0093283A" w14:paraId="05E04443" w14:textId="77777777" w:rsidTr="009F35CA">
        <w:trPr>
          <w:trHeight w:val="574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FCF0D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Վերջնարդյունքները</w:t>
            </w:r>
            <w:proofErr w:type="spellEnd"/>
          </w:p>
        </w:tc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7276C" w14:textId="0415A55B" w:rsidR="0056045D" w:rsidRPr="000A7689" w:rsidRDefault="0056045D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Արդյունքում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սովորողը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պետք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կարողանա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տվյալների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հիման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վրա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կառուց</w:t>
            </w:r>
            <w:r w:rsidR="00DF298F">
              <w:rPr>
                <w:rFonts w:ascii="Sylfaen" w:eastAsia="Times New Roman" w:hAnsi="Sylfaen" w:cs="Sylfaen"/>
                <w:sz w:val="18"/>
                <w:szCs w:val="18"/>
              </w:rPr>
              <w:t>ել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սեռատարիքային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բուրգ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վերլուծ</w:t>
            </w:r>
            <w:r w:rsidR="00DF298F">
              <w:rPr>
                <w:rFonts w:ascii="Sylfaen" w:eastAsia="Times New Roman" w:hAnsi="Sylfaen" w:cs="Sylfaen"/>
                <w:sz w:val="18"/>
                <w:szCs w:val="18"/>
              </w:rPr>
              <w:t>ել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դա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</w:tr>
      <w:tr w:rsidR="0056045D" w:rsidRPr="0093283A" w14:paraId="22902DA9" w14:textId="77777777" w:rsidTr="009F35CA">
        <w:trPr>
          <w:trHeight w:val="451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772B8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Անհրաժեշտ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սարքեր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նյութեր</w:t>
            </w:r>
            <w:proofErr w:type="spellEnd"/>
          </w:p>
        </w:tc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8AF0C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Համակարգիչ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</w:tr>
      <w:tr w:rsidR="0056045D" w:rsidRPr="0093283A" w14:paraId="3CCEF25F" w14:textId="77777777" w:rsidTr="009F35CA">
        <w:trPr>
          <w:trHeight w:val="28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47F1E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Ուսուցման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մեթոդներ</w:t>
            </w:r>
            <w:proofErr w:type="spellEnd"/>
          </w:p>
        </w:tc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D69C1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Զրույց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դիտում</w:t>
            </w:r>
            <w:proofErr w:type="spellEnd"/>
            <w:r w:rsidR="00DF298F">
              <w:rPr>
                <w:rFonts w:ascii="Sylfaen" w:eastAsia="Times New Roman" w:hAnsi="Sylfaen" w:cs="Sylfaen"/>
                <w:sz w:val="18"/>
                <w:szCs w:val="18"/>
              </w:rPr>
              <w:t>:</w:t>
            </w:r>
          </w:p>
        </w:tc>
      </w:tr>
      <w:tr w:rsidR="0056045D" w:rsidRPr="0093283A" w14:paraId="0D081DA2" w14:textId="77777777" w:rsidTr="009F35CA">
        <w:trPr>
          <w:trHeight w:val="287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4F782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0A7689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ԴԱՍԻ</w:t>
            </w:r>
            <w:r w:rsidRPr="000A7689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 </w:t>
            </w:r>
            <w:r w:rsidRPr="000A7689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ԸՆԹԱՑՔԸ</w:t>
            </w:r>
          </w:p>
        </w:tc>
      </w:tr>
      <w:tr w:rsidR="0056045D" w:rsidRPr="0093283A" w14:paraId="692B45DC" w14:textId="77777777" w:rsidTr="009F35CA">
        <w:trPr>
          <w:trHeight w:val="635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57671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0A7689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Դասի</w:t>
            </w:r>
            <w:proofErr w:type="spellEnd"/>
            <w:r w:rsidRPr="000A7689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փուլերը</w:t>
            </w:r>
            <w:proofErr w:type="spellEnd"/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D956E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0A7689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Փուլի</w:t>
            </w:r>
            <w:proofErr w:type="spellEnd"/>
            <w:r w:rsidRPr="000A7689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խնդիրները</w:t>
            </w:r>
            <w:proofErr w:type="spellEnd"/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A88A2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0A7689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Ուսուցչի</w:t>
            </w:r>
            <w:proofErr w:type="spellEnd"/>
          </w:p>
          <w:p w14:paraId="54B8895D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0A7689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գործողությունները</w:t>
            </w:r>
            <w:proofErr w:type="spellEnd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A9ECF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0A7689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Աշակերտի</w:t>
            </w:r>
            <w:proofErr w:type="spellEnd"/>
            <w:r w:rsidRPr="000A7689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գործողությունները</w:t>
            </w:r>
            <w:proofErr w:type="spellEnd"/>
          </w:p>
        </w:tc>
      </w:tr>
      <w:tr w:rsidR="0056045D" w:rsidRPr="0093283A" w14:paraId="393B27EC" w14:textId="77777777" w:rsidTr="009F35CA">
        <w:trPr>
          <w:trHeight w:val="1163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400E2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0A7689">
              <w:rPr>
                <w:rFonts w:ascii="Sylfaen" w:eastAsia="Times New Roman" w:hAnsi="Sylfaen"/>
                <w:b/>
                <w:sz w:val="18"/>
                <w:szCs w:val="18"/>
              </w:rPr>
              <w:t xml:space="preserve">1. </w:t>
            </w:r>
            <w:proofErr w:type="spellStart"/>
            <w:r w:rsidRPr="000A7689">
              <w:rPr>
                <w:rFonts w:ascii="Sylfaen" w:eastAsia="Times New Roman" w:hAnsi="Sylfaen" w:cs="Sylfaen"/>
                <w:b/>
                <w:sz w:val="18"/>
                <w:szCs w:val="18"/>
              </w:rPr>
              <w:t>Կազմակերպ</w:t>
            </w:r>
            <w:r w:rsidR="00DF298F">
              <w:rPr>
                <w:rFonts w:ascii="Sylfaen" w:eastAsia="Times New Roman" w:hAnsi="Sylfaen" w:cs="Sylfaen"/>
                <w:b/>
                <w:sz w:val="18"/>
                <w:szCs w:val="18"/>
              </w:rPr>
              <w:t>չ</w:t>
            </w:r>
            <w:r w:rsidRPr="000A7689">
              <w:rPr>
                <w:rFonts w:ascii="Sylfaen" w:eastAsia="Times New Roman" w:hAnsi="Sylfaen" w:cs="Sylfaen"/>
                <w:b/>
                <w:sz w:val="18"/>
                <w:szCs w:val="18"/>
              </w:rPr>
              <w:t>ական</w:t>
            </w:r>
            <w:proofErr w:type="spellEnd"/>
            <w:r w:rsidRPr="000A7689">
              <w:rPr>
                <w:rFonts w:ascii="Sylfaen" w:eastAsia="Times New Roma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b/>
                <w:sz w:val="18"/>
                <w:szCs w:val="18"/>
              </w:rPr>
              <w:t>մաս</w:t>
            </w:r>
            <w:proofErr w:type="spellEnd"/>
            <w:r w:rsidRPr="000A7689">
              <w:rPr>
                <w:rFonts w:ascii="Sylfaen" w:eastAsia="Times New Roman" w:hAnsi="Sylfaen"/>
                <w:b/>
                <w:sz w:val="18"/>
                <w:szCs w:val="18"/>
              </w:rPr>
              <w:t> </w:t>
            </w:r>
          </w:p>
          <w:p w14:paraId="4C42B086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0A7689">
              <w:rPr>
                <w:rFonts w:ascii="Sylfaen" w:eastAsia="Times New Roman" w:hAnsi="Sylfaen"/>
                <w:b/>
                <w:sz w:val="18"/>
                <w:szCs w:val="18"/>
              </w:rPr>
              <w:t xml:space="preserve">(2 </w:t>
            </w:r>
            <w:proofErr w:type="spellStart"/>
            <w:r w:rsidRPr="000A7689">
              <w:rPr>
                <w:rFonts w:ascii="Sylfaen" w:eastAsia="Times New Roman" w:hAnsi="Sylfaen" w:cs="Sylfaen"/>
                <w:b/>
                <w:sz w:val="18"/>
                <w:szCs w:val="18"/>
              </w:rPr>
              <w:t>րոպե</w:t>
            </w:r>
            <w:proofErr w:type="spellEnd"/>
            <w:r w:rsidRPr="000A7689">
              <w:rPr>
                <w:rFonts w:ascii="Sylfaen" w:eastAsia="Times New Roman" w:hAnsi="Sylfaen"/>
                <w:b/>
                <w:sz w:val="18"/>
                <w:szCs w:val="18"/>
              </w:rPr>
              <w:t>)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AD707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Կազմակերպել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դասի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սկ</w:t>
            </w:r>
            <w:r w:rsidR="00DF298F">
              <w:rPr>
                <w:rFonts w:ascii="Sylfaen" w:eastAsia="Times New Roman" w:hAnsi="Sylfaen" w:cs="Sylfaen"/>
                <w:sz w:val="18"/>
                <w:szCs w:val="18"/>
              </w:rPr>
              <w:t>ի</w:t>
            </w:r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զբը</w:t>
            </w:r>
            <w:proofErr w:type="spellEnd"/>
            <w:r w:rsidRPr="000A7689">
              <w:rPr>
                <w:rFonts w:ascii="Sylfaen" w:eastAsia="Times New Roman" w:hAnsi="Sylfaen" w:cs="Tahoma"/>
                <w:sz w:val="18"/>
                <w:szCs w:val="18"/>
              </w:rPr>
              <w:t>։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7F2EC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Ողջունում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աշակերտներին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նշում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բացականերին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: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Տեղավորում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սովորողներին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համակարգչային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դասարանում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F173C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Ողջունում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ուսուցչին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պատասխանում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ուսուցչի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հարցերին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</w:tr>
      <w:tr w:rsidR="0056045D" w:rsidRPr="0093283A" w14:paraId="4F2A09C6" w14:textId="77777777" w:rsidTr="009F35CA">
        <w:trPr>
          <w:trHeight w:val="2039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75B62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0A7689">
              <w:rPr>
                <w:rFonts w:ascii="Sylfaen" w:eastAsia="Times New Roman" w:hAnsi="Sylfaen"/>
                <w:b/>
                <w:sz w:val="18"/>
                <w:szCs w:val="18"/>
              </w:rPr>
              <w:t xml:space="preserve">2. </w:t>
            </w:r>
            <w:proofErr w:type="spellStart"/>
            <w:r w:rsidRPr="000A7689">
              <w:rPr>
                <w:rFonts w:ascii="Sylfaen" w:eastAsia="Times New Roman" w:hAnsi="Sylfaen" w:cs="Sylfaen"/>
                <w:b/>
                <w:sz w:val="18"/>
                <w:szCs w:val="18"/>
              </w:rPr>
              <w:t>Դասի</w:t>
            </w:r>
            <w:proofErr w:type="spellEnd"/>
            <w:r w:rsidRPr="000A7689">
              <w:rPr>
                <w:rFonts w:ascii="Sylfaen" w:eastAsia="Times New Roma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b/>
                <w:sz w:val="18"/>
                <w:szCs w:val="18"/>
              </w:rPr>
              <w:t>թեմայի</w:t>
            </w:r>
            <w:proofErr w:type="spellEnd"/>
            <w:r w:rsidRPr="000A7689">
              <w:rPr>
                <w:rFonts w:ascii="Sylfaen" w:eastAsia="Times New Roman" w:hAnsi="Sylfaen"/>
                <w:b/>
                <w:sz w:val="18"/>
                <w:szCs w:val="18"/>
              </w:rPr>
              <w:t xml:space="preserve"> </w:t>
            </w:r>
            <w:r w:rsidRPr="000A7689">
              <w:rPr>
                <w:rFonts w:ascii="Sylfaen" w:eastAsia="Times New Roman" w:hAnsi="Sylfaen" w:cs="Sylfaen"/>
                <w:b/>
                <w:sz w:val="18"/>
                <w:szCs w:val="18"/>
              </w:rPr>
              <w:t>և</w:t>
            </w:r>
            <w:r w:rsidRPr="000A7689">
              <w:rPr>
                <w:rFonts w:ascii="Sylfaen" w:eastAsia="Times New Roma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b/>
                <w:sz w:val="18"/>
                <w:szCs w:val="18"/>
              </w:rPr>
              <w:t>նպատակի</w:t>
            </w:r>
            <w:proofErr w:type="spellEnd"/>
            <w:r w:rsidRPr="000A7689">
              <w:rPr>
                <w:rFonts w:ascii="Sylfaen" w:eastAsia="Times New Roma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b/>
                <w:sz w:val="18"/>
                <w:szCs w:val="18"/>
              </w:rPr>
              <w:t>ձևակերպում</w:t>
            </w:r>
            <w:proofErr w:type="spellEnd"/>
          </w:p>
          <w:p w14:paraId="56F97F7D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0A7689">
              <w:rPr>
                <w:rFonts w:ascii="Sylfaen" w:eastAsia="Times New Roman" w:hAnsi="Sylfaen"/>
                <w:b/>
                <w:sz w:val="18"/>
                <w:szCs w:val="18"/>
              </w:rPr>
              <w:t xml:space="preserve">(3 </w:t>
            </w:r>
            <w:proofErr w:type="spellStart"/>
            <w:r w:rsidRPr="000A7689">
              <w:rPr>
                <w:rFonts w:ascii="Sylfaen" w:eastAsia="Times New Roman" w:hAnsi="Sylfaen" w:cs="Sylfaen"/>
                <w:b/>
                <w:sz w:val="18"/>
                <w:szCs w:val="18"/>
              </w:rPr>
              <w:t>րոպե</w:t>
            </w:r>
            <w:proofErr w:type="spellEnd"/>
            <w:r w:rsidRPr="000A7689">
              <w:rPr>
                <w:rFonts w:ascii="Sylfaen" w:eastAsia="Times New Roman" w:hAnsi="Sylfaen"/>
                <w:b/>
                <w:sz w:val="18"/>
                <w:szCs w:val="18"/>
              </w:rPr>
              <w:t>)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CC3CA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Ներկայացնել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գործնական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դասի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նպատակն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ու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խնդիրները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FED01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Ներկայացնում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դասի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նպատակն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ու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անելիքները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>: 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42A4A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Ուշադիր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լսում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ուսուցչին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>, </w:t>
            </w:r>
          </w:p>
          <w:p w14:paraId="4DD71413" w14:textId="4D753494" w:rsidR="0056045D" w:rsidRPr="000A7689" w:rsidRDefault="0056045D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մի</w:t>
            </w:r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softHyphen/>
              <w:t>աց</w:t>
            </w:r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softHyphen/>
            </w:r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softHyphen/>
              <w:t>նում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համակարգիչներ</w:t>
            </w:r>
            <w:r w:rsidR="00B72FE9">
              <w:rPr>
                <w:rFonts w:ascii="Sylfaen" w:eastAsia="Times New Roman" w:hAnsi="Sylfaen" w:cs="Sylfaen"/>
                <w:sz w:val="18"/>
                <w:szCs w:val="18"/>
              </w:rPr>
              <w:t>ը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բացում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Excel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ծրագի</w:t>
            </w:r>
            <w:r w:rsidR="00B72FE9">
              <w:rPr>
                <w:rFonts w:ascii="Sylfaen" w:eastAsia="Times New Roman" w:hAnsi="Sylfaen" w:cs="Sylfaen"/>
                <w:sz w:val="18"/>
                <w:szCs w:val="18"/>
              </w:rPr>
              <w:t>ր</w:t>
            </w:r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ը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համա</w:t>
            </w:r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softHyphen/>
              <w:t>կարգչում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>: </w:t>
            </w:r>
          </w:p>
        </w:tc>
      </w:tr>
      <w:tr w:rsidR="0056045D" w:rsidRPr="0093283A" w14:paraId="12139F77" w14:textId="77777777" w:rsidTr="009F35CA">
        <w:trPr>
          <w:trHeight w:val="1163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5C7D9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0A7689">
              <w:rPr>
                <w:rFonts w:ascii="Sylfaen" w:eastAsia="Times New Roman" w:hAnsi="Sylfaen"/>
                <w:b/>
                <w:sz w:val="18"/>
                <w:szCs w:val="18"/>
              </w:rPr>
              <w:t xml:space="preserve">3. </w:t>
            </w:r>
            <w:proofErr w:type="spellStart"/>
            <w:r w:rsidRPr="000A7689">
              <w:rPr>
                <w:rFonts w:ascii="Sylfaen" w:eastAsia="Times New Roman" w:hAnsi="Sylfaen" w:cs="Sylfaen"/>
                <w:b/>
                <w:sz w:val="18"/>
                <w:szCs w:val="18"/>
              </w:rPr>
              <w:t>Հենքային</w:t>
            </w:r>
            <w:proofErr w:type="spellEnd"/>
            <w:r w:rsidRPr="000A7689">
              <w:rPr>
                <w:rFonts w:ascii="Sylfaen" w:eastAsia="Times New Roma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b/>
                <w:sz w:val="18"/>
                <w:szCs w:val="18"/>
              </w:rPr>
              <w:t>գիտելիքների</w:t>
            </w:r>
            <w:proofErr w:type="spellEnd"/>
            <w:r w:rsidRPr="000A7689">
              <w:rPr>
                <w:rFonts w:ascii="Sylfaen" w:eastAsia="Times New Roma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b/>
                <w:sz w:val="18"/>
                <w:szCs w:val="18"/>
              </w:rPr>
              <w:t>արդիականացում</w:t>
            </w:r>
            <w:proofErr w:type="spellEnd"/>
          </w:p>
          <w:p w14:paraId="30909E49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0A7689">
              <w:rPr>
                <w:rFonts w:ascii="Sylfaen" w:eastAsia="Times New Roman" w:hAnsi="Sylfaen"/>
                <w:b/>
                <w:sz w:val="18"/>
                <w:szCs w:val="18"/>
              </w:rPr>
              <w:t>(5</w:t>
            </w:r>
            <w:r w:rsidR="00DF298F">
              <w:rPr>
                <w:rFonts w:ascii="Sylfaen" w:eastAsia="Times New Roma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b/>
                <w:sz w:val="18"/>
                <w:szCs w:val="18"/>
              </w:rPr>
              <w:t>րոպե</w:t>
            </w:r>
            <w:proofErr w:type="spellEnd"/>
            <w:r w:rsidRPr="000A7689">
              <w:rPr>
                <w:rFonts w:ascii="Sylfaen" w:eastAsia="Times New Roman" w:hAnsi="Sylfaen"/>
                <w:b/>
                <w:sz w:val="18"/>
                <w:szCs w:val="18"/>
              </w:rPr>
              <w:t>)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510D1" w14:textId="246EE52A" w:rsidR="0056045D" w:rsidRPr="000A7689" w:rsidRDefault="0056045D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Բացատրել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>/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վերհիշել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սեռատարիքային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բուրգի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էությունը</w:t>
            </w:r>
            <w:proofErr w:type="spellEnd"/>
            <w:r w:rsidR="00DF298F">
              <w:rPr>
                <w:rFonts w:ascii="Sylfaen" w:eastAsia="Times New Roman" w:hAnsi="Sylfaen" w:cs="Sylfaen"/>
                <w:sz w:val="18"/>
                <w:szCs w:val="18"/>
              </w:rPr>
              <w:t>: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2E18A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Բացատրում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սեռատարիքային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բուրգի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կառուցվածքը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կազմելու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համար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անհրաժեշտ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տվյալները</w:t>
            </w:r>
            <w:proofErr w:type="spellEnd"/>
            <w:r w:rsidR="00DF298F">
              <w:rPr>
                <w:rFonts w:ascii="Sylfaen" w:eastAsia="Times New Roman" w:hAnsi="Sylfaen" w:cs="Sylfaen"/>
                <w:sz w:val="18"/>
                <w:szCs w:val="18"/>
              </w:rPr>
              <w:t>: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34D24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Լսում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ուսուցչի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պարզաբանումները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  <w:p w14:paraId="36B32809" w14:textId="77777777" w:rsidR="0056045D" w:rsidRPr="000A7689" w:rsidRDefault="0056045D" w:rsidP="00CE29C3">
            <w:pPr>
              <w:spacing w:after="240" w:line="240" w:lineRule="auto"/>
              <w:rPr>
                <w:rFonts w:ascii="Sylfaen" w:eastAsia="Times New Roman" w:hAnsi="Sylfaen"/>
                <w:sz w:val="18"/>
                <w:szCs w:val="18"/>
              </w:rPr>
            </w:pPr>
          </w:p>
        </w:tc>
      </w:tr>
      <w:tr w:rsidR="0056045D" w:rsidRPr="0093283A" w14:paraId="4527D5A3" w14:textId="77777777" w:rsidTr="009F35CA">
        <w:trPr>
          <w:trHeight w:val="175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94291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0A7689">
              <w:rPr>
                <w:rFonts w:ascii="Sylfaen" w:eastAsia="Times New Roman" w:hAnsi="Sylfaen"/>
                <w:b/>
                <w:sz w:val="18"/>
                <w:szCs w:val="18"/>
              </w:rPr>
              <w:t xml:space="preserve">4. </w:t>
            </w:r>
            <w:proofErr w:type="spellStart"/>
            <w:r w:rsidRPr="000A7689">
              <w:rPr>
                <w:rFonts w:ascii="Sylfaen" w:eastAsia="Times New Roman" w:hAnsi="Sylfaen" w:cs="Sylfaen"/>
                <w:b/>
                <w:sz w:val="18"/>
                <w:szCs w:val="18"/>
              </w:rPr>
              <w:t>Նախապատրաստական</w:t>
            </w:r>
            <w:proofErr w:type="spellEnd"/>
            <w:r w:rsidRPr="000A7689">
              <w:rPr>
                <w:rFonts w:ascii="Sylfaen" w:eastAsia="Times New Roma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b/>
                <w:sz w:val="18"/>
                <w:szCs w:val="18"/>
              </w:rPr>
              <w:t>փուլ</w:t>
            </w:r>
            <w:proofErr w:type="spellEnd"/>
          </w:p>
          <w:p w14:paraId="4ADB8034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0A7689">
              <w:rPr>
                <w:rFonts w:ascii="Sylfaen" w:eastAsia="Times New Roman" w:hAnsi="Sylfaen"/>
                <w:b/>
                <w:sz w:val="18"/>
                <w:szCs w:val="18"/>
              </w:rPr>
              <w:t xml:space="preserve">(5 </w:t>
            </w:r>
            <w:proofErr w:type="spellStart"/>
            <w:r w:rsidRPr="000A7689">
              <w:rPr>
                <w:rFonts w:ascii="Sylfaen" w:eastAsia="Times New Roman" w:hAnsi="Sylfaen" w:cs="Sylfaen"/>
                <w:b/>
                <w:sz w:val="18"/>
                <w:szCs w:val="18"/>
              </w:rPr>
              <w:t>րոպե</w:t>
            </w:r>
            <w:proofErr w:type="spellEnd"/>
            <w:r w:rsidRPr="000A7689">
              <w:rPr>
                <w:rFonts w:ascii="Sylfaen" w:eastAsia="Times New Roman" w:hAnsi="Sylfaen"/>
                <w:b/>
                <w:sz w:val="18"/>
                <w:szCs w:val="18"/>
              </w:rPr>
              <w:t>)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22853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Ծանոթանալ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կայքին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որտեղից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պետք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վերցնել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տվյալները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իրականացնել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ներբեռնում</w:t>
            </w:r>
            <w:proofErr w:type="spellEnd"/>
            <w:r w:rsidR="00DF298F">
              <w:rPr>
                <w:rFonts w:ascii="Sylfaen" w:eastAsia="Times New Roman" w:hAnsi="Sylfaen" w:cs="Sylfaen"/>
                <w:sz w:val="18"/>
                <w:szCs w:val="18"/>
              </w:rPr>
              <w:t>: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1E566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Բացատրում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է՝</w:t>
            </w:r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որտեղից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վերցնել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անհրաժեշտ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տվյալները</w:t>
            </w:r>
            <w:proofErr w:type="spellEnd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՝</w:t>
            </w:r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Excel CSV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ձևաչափով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(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կարող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լինել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տարբեր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երկրների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տվյալներ</w:t>
            </w:r>
            <w:proofErr w:type="spellEnd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՝</w:t>
            </w:r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վերցված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համացանցից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,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օրինակ</w:t>
            </w:r>
            <w:proofErr w:type="spellEnd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՝</w:t>
            </w:r>
          </w:p>
          <w:p w14:paraId="04AA4D74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0A7689">
              <w:rPr>
                <w:rFonts w:ascii="Sylfaen" w:eastAsia="Times New Roman" w:hAnsi="Sylfaen"/>
                <w:sz w:val="18"/>
                <w:szCs w:val="18"/>
              </w:rPr>
              <w:t>https://www.populationpyramid.net/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A14FD" w14:textId="18DA65FB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Սովորողները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ընտրում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երկիրը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ներբեռնում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Excel </w:t>
            </w:r>
            <w:proofErr w:type="spellStart"/>
            <w:r w:rsidR="00B72FE9">
              <w:rPr>
                <w:rFonts w:ascii="Sylfaen" w:eastAsia="Times New Roman" w:hAnsi="Sylfaen" w:cs="Sylfaen"/>
                <w:sz w:val="18"/>
                <w:szCs w:val="18"/>
              </w:rPr>
              <w:t>ձևաչափով</w:t>
            </w:r>
            <w:proofErr w:type="spellEnd"/>
            <w:r w:rsidR="00B72FE9"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տվյալները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բացում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դրանք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>: </w:t>
            </w:r>
          </w:p>
          <w:p w14:paraId="44B3EA14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</w:p>
        </w:tc>
      </w:tr>
      <w:tr w:rsidR="0056045D" w:rsidRPr="0093283A" w14:paraId="465A6876" w14:textId="77777777" w:rsidTr="009F35CA">
        <w:trPr>
          <w:trHeight w:val="861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B95EC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0A7689">
              <w:rPr>
                <w:rFonts w:ascii="Sylfaen" w:eastAsia="Times New Roman" w:hAnsi="Sylfaen"/>
                <w:b/>
                <w:sz w:val="18"/>
                <w:szCs w:val="18"/>
              </w:rPr>
              <w:t xml:space="preserve">5. </w:t>
            </w:r>
            <w:proofErr w:type="spellStart"/>
            <w:r w:rsidRPr="000A7689">
              <w:rPr>
                <w:rFonts w:ascii="Sylfaen" w:eastAsia="Times New Roman" w:hAnsi="Sylfaen" w:cs="Sylfaen"/>
                <w:b/>
                <w:sz w:val="18"/>
                <w:szCs w:val="18"/>
              </w:rPr>
              <w:t>Ընթացքը</w:t>
            </w:r>
            <w:proofErr w:type="spellEnd"/>
          </w:p>
          <w:p w14:paraId="1CF3520F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0A7689">
              <w:rPr>
                <w:rFonts w:ascii="Sylfaen" w:eastAsia="Times New Roman" w:hAnsi="Sylfaen"/>
                <w:b/>
                <w:sz w:val="18"/>
                <w:szCs w:val="18"/>
              </w:rPr>
              <w:t xml:space="preserve">(25 </w:t>
            </w:r>
            <w:proofErr w:type="spellStart"/>
            <w:r w:rsidRPr="000A7689">
              <w:rPr>
                <w:rFonts w:ascii="Sylfaen" w:eastAsia="Times New Roman" w:hAnsi="Sylfaen" w:cs="Sylfaen"/>
                <w:b/>
                <w:sz w:val="18"/>
                <w:szCs w:val="18"/>
              </w:rPr>
              <w:t>րոպե</w:t>
            </w:r>
            <w:proofErr w:type="spellEnd"/>
            <w:r w:rsidRPr="000A7689">
              <w:rPr>
                <w:rFonts w:ascii="Sylfaen" w:eastAsia="Times New Roman" w:hAnsi="Sylfaen"/>
                <w:b/>
                <w:sz w:val="18"/>
                <w:szCs w:val="18"/>
              </w:rPr>
              <w:t>)</w:t>
            </w:r>
          </w:p>
          <w:p w14:paraId="3D9FBC53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8A2CE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Իրականացնել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տվյալների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անհրաժեշտ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lastRenderedPageBreak/>
              <w:t>փոփոխությունները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կառուցել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 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գծապատկեր</w:t>
            </w:r>
            <w:proofErr w:type="spellEnd"/>
            <w:r w:rsidR="00DF298F">
              <w:rPr>
                <w:rFonts w:ascii="Sylfaen" w:eastAsia="Times New Roman" w:hAnsi="Sylfaen" w:cs="Sylfaen"/>
                <w:sz w:val="18"/>
                <w:szCs w:val="18"/>
              </w:rPr>
              <w:t>: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A8CD5" w14:textId="39116D8C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lastRenderedPageBreak/>
              <w:t>Աջակցում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սովորողներին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տվյալներ</w:t>
            </w:r>
            <w:r w:rsidR="00DF298F">
              <w:rPr>
                <w:rFonts w:ascii="Sylfaen" w:eastAsia="Times New Roman" w:hAnsi="Sylfaen" w:cs="Sylfaen"/>
                <w:sz w:val="18"/>
                <w:szCs w:val="18"/>
              </w:rPr>
              <w:t>ով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աշխատանքի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պրոցեսում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օգնում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ընտրել</w:t>
            </w:r>
            <w:r w:rsidR="00625DAB">
              <w:rPr>
                <w:rFonts w:ascii="Sylfaen" w:eastAsia="Times New Roman" w:hAnsi="Sylfaen" w:cs="Sylfaen"/>
                <w:sz w:val="18"/>
                <w:szCs w:val="18"/>
              </w:rPr>
              <w:t>ու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lastRenderedPageBreak/>
              <w:t>համապատասխան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ծրագրային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գործիքը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>,</w:t>
            </w:r>
          </w:p>
          <w:p w14:paraId="0ED9929C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ստուգում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ստացված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գծապատկերները</w:t>
            </w:r>
            <w:proofErr w:type="spellEnd"/>
            <w:r w:rsidR="00DF298F">
              <w:rPr>
                <w:rFonts w:ascii="Sylfaen" w:eastAsia="Times New Roman" w:hAnsi="Sylfaen" w:cs="Sylfaen"/>
                <w:sz w:val="18"/>
                <w:szCs w:val="18"/>
              </w:rPr>
              <w:t>:</w:t>
            </w:r>
            <w:r w:rsidRPr="000A7689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A2C3C" w14:textId="7A1DDB9B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0A7689">
              <w:rPr>
                <w:rFonts w:ascii="Sylfaen" w:eastAsia="Times New Roman" w:hAnsi="Sylfaen"/>
                <w:sz w:val="18"/>
                <w:szCs w:val="18"/>
              </w:rPr>
              <w:lastRenderedPageBreak/>
              <w:t xml:space="preserve"> </w:t>
            </w:r>
            <w:proofErr w:type="spellStart"/>
            <w:r w:rsidR="00B72FE9">
              <w:rPr>
                <w:rFonts w:ascii="Sylfaen" w:eastAsia="Times New Roman" w:hAnsi="Sylfaen" w:cs="Sylfaen"/>
                <w:sz w:val="18"/>
                <w:szCs w:val="18"/>
              </w:rPr>
              <w:t>Դիտարկում</w:t>
            </w:r>
            <w:proofErr w:type="spellEnd"/>
            <w:r w:rsidR="00B72FE9"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սկզբնական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lastRenderedPageBreak/>
              <w:t>տվյալներ</w:t>
            </w:r>
            <w:r w:rsidR="00B72FE9">
              <w:rPr>
                <w:rFonts w:ascii="Sylfaen" w:eastAsia="Times New Roman" w:hAnsi="Sylfaen" w:cs="Sylfaen"/>
                <w:sz w:val="18"/>
                <w:szCs w:val="18"/>
              </w:rPr>
              <w:t>ը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վերափոխում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դրանք</w:t>
            </w:r>
            <w:proofErr w:type="spellEnd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:</w:t>
            </w:r>
          </w:p>
          <w:p w14:paraId="0BDFD12B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0A7689">
              <w:rPr>
                <w:rFonts w:ascii="Sylfaen" w:eastAsia="Times New Roman" w:hAnsi="Sylfaen" w:cs="Sylfaen"/>
                <w:i/>
                <w:sz w:val="18"/>
                <w:szCs w:val="18"/>
              </w:rPr>
              <w:t>Կազմում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գծապատկերը</w:t>
            </w:r>
            <w:proofErr w:type="spellEnd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,</w:t>
            </w:r>
          </w:p>
          <w:p w14:paraId="24680A28" w14:textId="29309679" w:rsidR="0056045D" w:rsidRPr="000A7689" w:rsidRDefault="0056045D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0A7689">
              <w:rPr>
                <w:rFonts w:ascii="Sylfaen" w:eastAsia="Times New Roman" w:hAnsi="Sylfaen" w:cs="Sylfaen"/>
                <w:i/>
                <w:sz w:val="18"/>
                <w:szCs w:val="18"/>
              </w:rPr>
              <w:t>պահպանում</w:t>
            </w:r>
            <w:proofErr w:type="spellEnd"/>
            <w:r w:rsidRPr="000A7689">
              <w:rPr>
                <w:rFonts w:ascii="Sylfaen" w:eastAsia="Times New Roman" w:hAnsi="Sylfaen" w:cs="Sylfaen"/>
                <w:i/>
                <w:sz w:val="18"/>
                <w:szCs w:val="18"/>
              </w:rPr>
              <w:t xml:space="preserve"> </w:t>
            </w:r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աշխատանք</w:t>
            </w:r>
            <w:r w:rsidR="00B72FE9">
              <w:rPr>
                <w:rFonts w:ascii="Sylfaen" w:eastAsia="Times New Roman" w:hAnsi="Sylfaen" w:cs="Sylfaen"/>
                <w:sz w:val="18"/>
                <w:szCs w:val="18"/>
              </w:rPr>
              <w:t>ն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առցանց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եղանակով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հետագայում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բացելու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տնային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հանձնարարությունը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կատարելու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համար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(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օրինակ</w:t>
            </w:r>
            <w:proofErr w:type="spellEnd"/>
            <w:r w:rsidR="00B72FE9">
              <w:rPr>
                <w:rFonts w:ascii="Sylfaen" w:eastAsia="Times New Roman" w:hAnsi="Sylfaen"/>
                <w:sz w:val="18"/>
                <w:szCs w:val="18"/>
              </w:rPr>
              <w:t>՝</w:t>
            </w:r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էլ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.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փոստում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>)</w:t>
            </w:r>
            <w:r w:rsidR="00B72FE9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</w:tr>
      <w:tr w:rsidR="0056045D" w:rsidRPr="0093283A" w14:paraId="5DFD1793" w14:textId="77777777" w:rsidTr="009F35CA">
        <w:trPr>
          <w:trHeight w:val="2311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65F18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0A7689">
              <w:rPr>
                <w:rFonts w:ascii="Sylfaen" w:eastAsia="Times New Roman" w:hAnsi="Sylfaen"/>
                <w:b/>
                <w:sz w:val="18"/>
                <w:szCs w:val="18"/>
              </w:rPr>
              <w:lastRenderedPageBreak/>
              <w:t xml:space="preserve">6. </w:t>
            </w:r>
            <w:proofErr w:type="spellStart"/>
            <w:r w:rsidRPr="000A7689">
              <w:rPr>
                <w:rFonts w:ascii="Sylfaen" w:eastAsia="Times New Roman" w:hAnsi="Sylfaen" w:cs="Sylfaen"/>
                <w:b/>
                <w:sz w:val="18"/>
                <w:szCs w:val="18"/>
              </w:rPr>
              <w:t>Տնային</w:t>
            </w:r>
            <w:proofErr w:type="spellEnd"/>
            <w:r w:rsidRPr="000A7689">
              <w:rPr>
                <w:rFonts w:ascii="Sylfaen" w:eastAsia="Times New Roma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b/>
                <w:sz w:val="18"/>
                <w:szCs w:val="18"/>
              </w:rPr>
              <w:t>հանձնարարություն</w:t>
            </w:r>
            <w:proofErr w:type="spellEnd"/>
          </w:p>
          <w:p w14:paraId="135AE899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0A7689">
              <w:rPr>
                <w:rFonts w:ascii="Sylfaen" w:eastAsia="Times New Roman" w:hAnsi="Sylfaen"/>
                <w:b/>
                <w:sz w:val="18"/>
                <w:szCs w:val="18"/>
              </w:rPr>
              <w:t xml:space="preserve">(5 </w:t>
            </w:r>
            <w:proofErr w:type="spellStart"/>
            <w:r w:rsidRPr="000A7689">
              <w:rPr>
                <w:rFonts w:ascii="Sylfaen" w:eastAsia="Times New Roman" w:hAnsi="Sylfaen" w:cs="Sylfaen"/>
                <w:b/>
                <w:sz w:val="18"/>
                <w:szCs w:val="18"/>
              </w:rPr>
              <w:t>րոպե</w:t>
            </w:r>
            <w:proofErr w:type="spellEnd"/>
            <w:r w:rsidRPr="000A7689">
              <w:rPr>
                <w:rFonts w:ascii="Sylfaen" w:eastAsia="Times New Roman" w:hAnsi="Sylfaen"/>
                <w:b/>
                <w:sz w:val="18"/>
                <w:szCs w:val="18"/>
              </w:rPr>
              <w:t>)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9F6FF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Ներկայացնել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տնային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առաջադրանքը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55E11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Հանձնարարում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տանը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գծապատկերի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հիման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վրա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որոշել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տվյալ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երկրի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բնակչության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սեռատարիքային</w:t>
            </w:r>
            <w:proofErr w:type="spellEnd"/>
            <w:proofErr w:type="gramStart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 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կազմի</w:t>
            </w:r>
            <w:proofErr w:type="spellEnd"/>
            <w:proofErr w:type="gram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առանձնահատկությունները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.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սեռերի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քանակական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հարաբերակցությունը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մեծահասակների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մասնաբաժինը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այլն</w:t>
            </w:r>
            <w:proofErr w:type="spellEnd"/>
            <w:r w:rsidR="00DF298F">
              <w:rPr>
                <w:rFonts w:ascii="Sylfaen" w:eastAsia="Times New Roman" w:hAnsi="Sylfaen" w:cs="Sylfaen"/>
                <w:sz w:val="18"/>
                <w:szCs w:val="18"/>
              </w:rPr>
              <w:t>:</w:t>
            </w:r>
            <w:r w:rsidRPr="000A7689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  <w:p w14:paraId="25168C51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1C69B" w14:textId="77777777" w:rsidR="0056045D" w:rsidRPr="000A7689" w:rsidRDefault="0056045D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Գրանցում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0A7689">
              <w:rPr>
                <w:rFonts w:ascii="Sylfaen" w:eastAsia="Times New Roman" w:hAnsi="Sylfaen" w:cs="Sylfaen"/>
                <w:sz w:val="18"/>
                <w:szCs w:val="18"/>
              </w:rPr>
              <w:t>հանձնարարությունը</w:t>
            </w:r>
            <w:proofErr w:type="spellEnd"/>
            <w:r w:rsidRPr="000A7689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</w:tr>
    </w:tbl>
    <w:p w14:paraId="517E5890" w14:textId="77777777" w:rsidR="0056045D" w:rsidRDefault="0056045D" w:rsidP="0056045D">
      <w:pPr>
        <w:spacing w:after="240" w:line="240" w:lineRule="auto"/>
        <w:rPr>
          <w:rFonts w:ascii="Sylfaen" w:eastAsia="Times New Roman" w:hAnsi="Sylfaen"/>
        </w:rPr>
      </w:pPr>
    </w:p>
    <w:p w14:paraId="7718774F" w14:textId="77777777" w:rsidR="0056045D" w:rsidRDefault="0056045D" w:rsidP="0056045D">
      <w:pPr>
        <w:spacing w:after="240" w:line="240" w:lineRule="auto"/>
        <w:rPr>
          <w:rFonts w:ascii="Sylfaen" w:eastAsia="Times New Roman" w:hAnsi="Sylfaen"/>
        </w:rPr>
      </w:pPr>
    </w:p>
    <w:p w14:paraId="00A5FA3A" w14:textId="77777777" w:rsidR="0056045D" w:rsidRDefault="0056045D" w:rsidP="0056045D">
      <w:pPr>
        <w:spacing w:after="240" w:line="240" w:lineRule="auto"/>
        <w:rPr>
          <w:rFonts w:ascii="Sylfaen" w:eastAsia="Times New Roman" w:hAnsi="Sylfaen"/>
        </w:rPr>
      </w:pPr>
    </w:p>
    <w:p w14:paraId="7A7D4587" w14:textId="77777777" w:rsidR="0056045D" w:rsidRDefault="0056045D" w:rsidP="0056045D">
      <w:pPr>
        <w:spacing w:after="240" w:line="240" w:lineRule="auto"/>
        <w:rPr>
          <w:rFonts w:ascii="Sylfaen" w:eastAsia="Times New Roman" w:hAnsi="Sylfaen"/>
        </w:rPr>
      </w:pPr>
      <w:r w:rsidRPr="004B50F3">
        <w:rPr>
          <w:rFonts w:ascii="Sylfaen" w:eastAsia="Times New Roman" w:hAnsi="Sylfaen"/>
        </w:rPr>
        <w:br/>
      </w:r>
    </w:p>
    <w:p w14:paraId="32E150AB" w14:textId="77777777" w:rsidR="00D65826" w:rsidRDefault="00D65826"/>
    <w:sectPr w:rsidR="00D6582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23B4A" w14:textId="77777777" w:rsidR="0010114F" w:rsidRDefault="0010114F" w:rsidP="0056045D">
      <w:pPr>
        <w:spacing w:after="0" w:line="240" w:lineRule="auto"/>
      </w:pPr>
      <w:r>
        <w:separator/>
      </w:r>
    </w:p>
  </w:endnote>
  <w:endnote w:type="continuationSeparator" w:id="0">
    <w:p w14:paraId="2F7862D5" w14:textId="77777777" w:rsidR="0010114F" w:rsidRDefault="0010114F" w:rsidP="0056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535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ACB9B3" w14:textId="66BD352C" w:rsidR="0056045D" w:rsidRDefault="005604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5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5CCFCE" w14:textId="77777777" w:rsidR="0056045D" w:rsidRDefault="00560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6B60D" w14:textId="77777777" w:rsidR="0010114F" w:rsidRDefault="0010114F" w:rsidP="0056045D">
      <w:pPr>
        <w:spacing w:after="0" w:line="240" w:lineRule="auto"/>
      </w:pPr>
      <w:r>
        <w:separator/>
      </w:r>
    </w:p>
  </w:footnote>
  <w:footnote w:type="continuationSeparator" w:id="0">
    <w:p w14:paraId="5AEC49DE" w14:textId="77777777" w:rsidR="0010114F" w:rsidRDefault="0010114F" w:rsidP="00560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9F"/>
    <w:rsid w:val="000C2748"/>
    <w:rsid w:val="0010114F"/>
    <w:rsid w:val="001D08F1"/>
    <w:rsid w:val="003F6A04"/>
    <w:rsid w:val="0056045D"/>
    <w:rsid w:val="005B6F35"/>
    <w:rsid w:val="005F4D4A"/>
    <w:rsid w:val="00622C79"/>
    <w:rsid w:val="00625DAB"/>
    <w:rsid w:val="00837A4E"/>
    <w:rsid w:val="0089439F"/>
    <w:rsid w:val="009F35CA"/>
    <w:rsid w:val="00B72FE9"/>
    <w:rsid w:val="00C17FF5"/>
    <w:rsid w:val="00D65826"/>
    <w:rsid w:val="00DF298F"/>
    <w:rsid w:val="00E6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B0E8"/>
  <w15:chartTrackingRefBased/>
  <w15:docId w15:val="{A8719EB7-6830-406C-85CD-1534324B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4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45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0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45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8F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7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FF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F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Armen-1</dc:creator>
  <cp:keywords/>
  <dc:description/>
  <cp:lastModifiedBy>Armen-1</cp:lastModifiedBy>
  <cp:revision>7</cp:revision>
  <dcterms:created xsi:type="dcterms:W3CDTF">2021-08-18T05:21:00Z</dcterms:created>
  <dcterms:modified xsi:type="dcterms:W3CDTF">2021-08-19T18:36:00Z</dcterms:modified>
</cp:coreProperties>
</file>