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Հեղինակ ուսուցիչ՝ Վարդանուշ Հովհաննիսյան</w:t>
      </w:r>
    </w:p>
    <w:p w:rsidR="00000000" w:rsidDel="00000000" w:rsidP="00000000" w:rsidRDefault="00000000" w:rsidRPr="00000000" w14:paraId="0000000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65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5"/>
        <w:gridCol w:w="11640"/>
        <w:tblGridChange w:id="0">
          <w:tblGrid>
            <w:gridCol w:w="2325"/>
            <w:gridCol w:w="1164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Առարկա</w:t>
            </w:r>
          </w:p>
        </w:tc>
        <w:tc>
          <w:tcPr/>
          <w:p w:rsidR="00000000" w:rsidDel="00000000" w:rsidP="00000000" w:rsidRDefault="00000000" w:rsidRPr="00000000" w14:paraId="00000004">
            <w:pPr>
              <w:pStyle w:val="Heading1"/>
              <w:spacing w:line="240" w:lineRule="auto"/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Համակարգչային գիտություն և թվային գրագիտություն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Աշակերտների քանակ</w:t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1"/>
              <w:spacing w:line="240" w:lineRule="auto"/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1f497d"/>
                <w:sz w:val="20"/>
                <w:szCs w:val="20"/>
                <w:rtl w:val="0"/>
              </w:rPr>
              <w:t xml:space="preserve">Դասը նախատեսված է  մինչև 30 աշակերտից բաղկացած խմբի համար</w:t>
            </w:r>
          </w:p>
        </w:tc>
      </w:tr>
      <w:tr>
        <w:trPr>
          <w:cantSplit w:val="0"/>
          <w:trHeight w:val="577.97851562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Դասարան և կիսամյակ</w:t>
            </w:r>
          </w:p>
        </w:tc>
        <w:tc>
          <w:tcPr/>
          <w:p w:rsidR="00000000" w:rsidDel="00000000" w:rsidP="00000000" w:rsidRDefault="00000000" w:rsidRPr="00000000" w14:paraId="00000008">
            <w:pPr>
              <w:pStyle w:val="Heading1"/>
              <w:spacing w:line="240" w:lineRule="auto"/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V դասարան, I կիսամյակ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Թեմայի գլուխ և թեմա</w:t>
            </w:r>
          </w:p>
        </w:tc>
        <w:tc>
          <w:tcPr/>
          <w:p w:rsidR="00000000" w:rsidDel="00000000" w:rsidP="00000000" w:rsidRDefault="00000000" w:rsidRPr="00000000" w14:paraId="0000000A">
            <w:pPr>
              <w:pStyle w:val="Heading1"/>
              <w:spacing w:after="0" w:before="0" w:line="240" w:lineRule="auto"/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  <w:rtl w:val="0"/>
              </w:rPr>
              <w:t xml:space="preserve">ԹՎԱՅԻՆ ԳՈՐԾԻՔՆԵՐ ԵՎ ՀԱՄԱԳՈՐԾԱԿՑՈՒԹՅՈՒՆ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1f497d"/>
                <w:sz w:val="24"/>
                <w:szCs w:val="24"/>
                <w:rtl w:val="0"/>
              </w:rPr>
              <w:t xml:space="preserve">Աշխատում ենք թվային գործիքներով _2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Օգտագործվող նյութեր՝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1f497d"/>
                <w:sz w:val="20"/>
                <w:szCs w:val="20"/>
                <w:rtl w:val="0"/>
              </w:rPr>
              <w:t xml:space="preserve">Նշել, թե ինչ նյութեր են կիրառվելու:</w:t>
            </w:r>
            <w:r w:rsidDel="00000000" w:rsidR="00000000" w:rsidRPr="00000000">
              <w:rPr>
                <w:i w:val="1"/>
                <w:color w:val="1f497d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color w:val="1f497d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https://www.typingclub.com/</w:t>
              </w:r>
            </w:hyperlink>
            <w:r w:rsidDel="00000000" w:rsidR="00000000" w:rsidRPr="00000000">
              <w:rPr>
                <w:i w:val="1"/>
                <w:color w:val="1f497d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color w:val="1f497d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http://safe.am/ilh/ilh9.html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color w:val="1f497d"/>
                <w:sz w:val="20"/>
                <w:szCs w:val="20"/>
                <w:u w:val="none"/>
              </w:rPr>
            </w:pPr>
            <w:hyperlink r:id="rId8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http://nla.am/</w:t>
              </w:r>
            </w:hyperlink>
            <w:r w:rsidDel="00000000" w:rsidR="00000000" w:rsidRPr="00000000">
              <w:rPr>
                <w:i w:val="1"/>
                <w:color w:val="1f497d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color w:val="1f497d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1f497d"/>
                <w:sz w:val="20"/>
                <w:szCs w:val="20"/>
                <w:rtl w:val="0"/>
              </w:rPr>
              <w:t xml:space="preserve">https://library.anau.am/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color w:val="1f497d"/>
                <w:sz w:val="20"/>
                <w:szCs w:val="20"/>
                <w:u w:val="none"/>
              </w:rPr>
            </w:pPr>
            <w:hyperlink r:id="rId9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http://www.libdex.com/</w:t>
              </w:r>
            </w:hyperlink>
            <w:r w:rsidDel="00000000" w:rsidR="00000000" w:rsidRPr="00000000">
              <w:rPr>
                <w:i w:val="1"/>
                <w:color w:val="1f497d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color w:val="1f497d"/>
                <w:sz w:val="20"/>
                <w:szCs w:val="20"/>
                <w:u w:val="none"/>
              </w:rPr>
            </w:pPr>
            <w:hyperlink r:id="rId10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http://vlib.org/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color w:val="1f497d"/>
                <w:sz w:val="20"/>
                <w:szCs w:val="20"/>
                <w:u w:val="none"/>
              </w:rPr>
            </w:pPr>
            <w:hyperlink r:id="rId11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https://www.ebooks.am/</w:t>
              </w:r>
            </w:hyperlink>
            <w:r w:rsidDel="00000000" w:rsidR="00000000" w:rsidRPr="00000000">
              <w:rPr>
                <w:i w:val="1"/>
                <w:color w:val="1f497d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color w:val="1f497d"/>
                <w:sz w:val="20"/>
                <w:szCs w:val="20"/>
                <w:u w:val="none"/>
              </w:rPr>
            </w:pPr>
            <w:hyperlink r:id="rId12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http://armenianhouse.org/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color w:val="1f497d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https://handbook.armedu.am/?p=search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i w:val="1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Ամբողջական պատկեր և դասի նպատակ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b w:val="1"/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1f497d"/>
                <w:sz w:val="20"/>
                <w:szCs w:val="20"/>
                <w:rtl w:val="0"/>
              </w:rPr>
              <w:t xml:space="preserve">Սովորողներն արդեն գիտեն...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Առավել հմտորեն աշխատել տեքստային խմբագրիչներով, խմբագրել անհրաժեշտ տեքստերը նաև նկարները։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1f497d"/>
                <w:sz w:val="20"/>
                <w:szCs w:val="20"/>
                <w:rtl w:val="0"/>
              </w:rPr>
              <w:t xml:space="preserve">Այս դասին սովորողները կիմանան կամ դասի Նպատակն է...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Հաշվողական արտիֆակտները/աշխատանքները բարելավելու նպատակով փնտրել և գտնել բազմատեսակ տեսանկյուններ: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b w:val="1"/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1f497d"/>
                <w:sz w:val="20"/>
                <w:szCs w:val="20"/>
                <w:rtl w:val="0"/>
              </w:rPr>
              <w:t xml:space="preserve">Այսօրվա դասի գիտելիքները սովորողները կօգտագործեն հաջորդ դասերին ...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720" w:firstLine="0"/>
              <w:rPr>
                <w:shd w:fill="fff2cc" w:val="clear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Առավել հմտորեն օգտվելով որոնողական համակարգերից՝ կգտնեն հաջորդ դասերի համար անհրաժետ լրացուցիչ ինֆորմացիա նաև հետազոտական հարցերի պատասխաններ։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1f497d"/>
                <w:sz w:val="20"/>
                <w:szCs w:val="20"/>
                <w:rtl w:val="0"/>
              </w:rPr>
              <w:t xml:space="preserve">Այս դասի թեման կապվում է իրական կյանքին հետևյալ կերպ 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Որոնողական համակարգերում օգտագործելով տեխնիկաներ՝ կբարելավեն ու կսահմանափակեն որոնումները։ Ըստ անհրաժեշտության կօգտվեն առցանց հանրագիտարաններից, գրադարաններից տվյալների շտեմարաններից, վեբ կայքերից․․․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20"/>
                <w:szCs w:val="20"/>
                <w:rtl w:val="0"/>
              </w:rPr>
              <w:t xml:space="preserve">Այս դասին սովորողները կկարողանան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Տպել մեկ րոպեում հինգ բառ/րոպե անգամ դասարանի թիվը արագությամբ (սովորողները պետք է տպեն 5*5բառ րոպե, 25 բառ/րոպե արագությամբ)։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Գտնել թվային տեղեկատվության աղբյուրներ հետազոտական հարցերի պատասխանելու համար (օրինակ՝ առցանց գրադարանի կատալոգներ/անվանացանկեր, առցանց հանրագիտարաններ, տվյալների շտեմարաններ, վեբ կայքեր)։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Կատարել որոնումներ տեղեկատվություն գտնելու նպատակով՝ օգտագործելով երկու կամ ավելի առանցքային բառեր, ինչպես նաև օգտագործել տեխնիկաներ, նման որոնումները բարելավելու և սահմանափակելու համար։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Դասի ընթացք/ ընտրված մեթոդ/ներ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1f497d"/>
                <w:sz w:val="20"/>
                <w:szCs w:val="20"/>
                <w:rtl w:val="0"/>
              </w:rPr>
              <w:t xml:space="preserve">Ներածություն,</w:t>
            </w:r>
            <w:r w:rsidDel="00000000" w:rsidR="00000000" w:rsidRPr="00000000">
              <w:rPr>
                <w:i w:val="1"/>
                <w:color w:val="1f497d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դասի սկզբում երկու նախադասությամբ նկարագրում եմ դասի թեման, առօրյա կյանքից բերում եմ օրինակ, որը կօգնի ճիշտ գնահատել և կարևորել դասավանդվող նյութը։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1f497d"/>
                <w:sz w:val="20"/>
                <w:szCs w:val="20"/>
                <w:rtl w:val="0"/>
              </w:rPr>
              <w:t xml:space="preserve">Դասի հիմնական բաժիններն ու դրանց տևողությունը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Սկիզբ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 + 6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րոպե)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Հիմնական մաս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 + 10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+ 15 րոպե)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Ամփոփում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րոպե)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1f497d"/>
                <w:sz w:val="20"/>
                <w:szCs w:val="20"/>
                <w:rtl w:val="0"/>
              </w:rPr>
              <w:t xml:space="preserve">Ընտրված մեթոդներ և մեթոդական հնարներ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՝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Մտավոր փորձ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, խմբային աշխատանք, T-ձև աղյուսակ։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Տերմիններ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Մուտքագրման կույր մեթոդ, </w:t>
            </w:r>
            <w:hyperlink r:id="rId14">
              <w:r w:rsidDel="00000000" w:rsidR="00000000" w:rsidRPr="00000000">
                <w:rPr>
                  <w:rtl w:val="0"/>
                </w:rPr>
                <w:t xml:space="preserve">Տասը մատով տպելու հմտություն</w:t>
              </w:r>
            </w:hyperlink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, որոնողական համակարգեր, առցանց գրադարանի կատալոգներ/անվանացանկեր, առցանց հանրագիտարաններ, տվյալների շտեմարաններ, վեբ կայքեր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Տնային աշխատանք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Կրկնել </w:t>
            </w:r>
            <w:hyperlink r:id="rId15">
              <w:r w:rsidDel="00000000" w:rsidR="00000000" w:rsidRPr="00000000">
                <w:rPr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https://www.typingclub.com/</w:t>
              </w:r>
            </w:hyperlink>
            <w:r w:rsidDel="00000000" w:rsidR="00000000" w:rsidRPr="00000000">
              <w:rPr>
                <w:rFonts w:ascii="Tahoma" w:cs="Tahoma" w:eastAsia="Tahoma" w:hAnsi="Tahoma"/>
                <w:i w:val="1"/>
                <w:color w:val="1f497d"/>
                <w:sz w:val="20"/>
                <w:szCs w:val="20"/>
                <w:rtl w:val="0"/>
              </w:rPr>
              <w:t xml:space="preserve"> կայքում տպելու արագությունը զարգացնող վարժությունները։ Հանձնարարել համացանցում  որոնել և գտնել տեղեկատվություն այն բնակավայրի մասին որտեղ ապրում են։ Դպրոցում համեմատել տարբեր սովորողների կողմից նույն թեմայի վերաբերյալ գտած ինֆորմացիայի նմանությունն ու տարբերությունները և վերլուծել։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keepNext w:val="0"/>
        <w:keepLines w:val="0"/>
        <w:spacing w:after="0" w:before="0" w:line="240" w:lineRule="auto"/>
        <w:jc w:val="both"/>
        <w:rPr>
          <w:b w:val="1"/>
          <w:sz w:val="22"/>
          <w:szCs w:val="22"/>
        </w:rPr>
      </w:pPr>
      <w:bookmarkStart w:colFirst="0" w:colLast="0" w:name="_a868nuqg6s5" w:id="1"/>
      <w:bookmarkEnd w:id="1"/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ՄԵԹՈԴ - 4.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Մտավոր փորձ </w:t>
      </w:r>
    </w:p>
    <w:p w:rsidR="00000000" w:rsidDel="00000000" w:rsidP="00000000" w:rsidRDefault="00000000" w:rsidRPr="00000000" w14:paraId="0000003B">
      <w:pPr>
        <w:pStyle w:val="Heading1"/>
        <w:keepNext w:val="0"/>
        <w:keepLines w:val="0"/>
        <w:spacing w:after="0" w:before="0" w:line="240" w:lineRule="auto"/>
        <w:jc w:val="both"/>
        <w:rPr>
          <w:b w:val="1"/>
          <w:sz w:val="22"/>
          <w:szCs w:val="22"/>
        </w:rPr>
      </w:pPr>
      <w:bookmarkStart w:colFirst="0" w:colLast="0" w:name="_bashwp91n2b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625.0" w:type="dxa"/>
        <w:jc w:val="left"/>
        <w:tblInd w:w="-6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20"/>
        <w:gridCol w:w="5505"/>
        <w:gridCol w:w="3000"/>
        <w:gridCol w:w="900"/>
        <w:tblGridChange w:id="0">
          <w:tblGrid>
            <w:gridCol w:w="5220"/>
            <w:gridCol w:w="5505"/>
            <w:gridCol w:w="3000"/>
            <w:gridCol w:w="90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Գործողություն սովորողների հետ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Հստակեցնող ուղղորդող կետեր, հստակ ձևակերպումներ, հարցեր, գաղափարներ և այլն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Տևող: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Դասի առաջին հատվածը տրամադրում եմ «Մուտքագրման կույր մեթոդին»։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Յուրաքանչյուր սովորողի հանձնարարում եմ ինքնուրույն մուտք գործել 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ind w:left="360" w:firstLine="0"/>
              <w:rPr>
                <w:i w:val="1"/>
                <w:color w:val="1f497d"/>
              </w:rPr>
            </w:pPr>
            <w:hyperlink r:id="rId16">
              <w:r w:rsidDel="00000000" w:rsidR="00000000" w:rsidRPr="00000000">
                <w:rPr>
                  <w:i w:val="1"/>
                  <w:color w:val="0000ff"/>
                  <w:u w:val="single"/>
                  <w:rtl w:val="0"/>
                </w:rPr>
                <w:t xml:space="preserve">https://www.typingclub.com/</w:t>
              </w:r>
            </w:hyperlink>
            <w:r w:rsidDel="00000000" w:rsidR="00000000" w:rsidRPr="00000000">
              <w:rPr>
                <w:i w:val="1"/>
                <w:color w:val="1f497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կայք և կատարել հերթական վարժությունը՝ «</w:t>
            </w:r>
            <w:hyperlink r:id="rId17">
              <w:r w:rsidDel="00000000" w:rsidR="00000000" w:rsidRPr="00000000">
                <w:rPr>
                  <w:rtl w:val="0"/>
                </w:rPr>
                <w:t xml:space="preserve">Տասը մատով տպելու» հմտություն</w:t>
              </w:r>
            </w:hyperlink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ը զարգացնելու և տպելու արագությունը մեծացնելու նպատակով։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Ժամանակը լրանալուց և առաջադրանքը կատարելուց հետո՝ սովորողներին կոչ եմ անում իրենց պատկերացնել որևէ իրավիճակում, որից հետո այդ իրավիճակի վերաբերյալ հարցեր են տրվում: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Կցում եմ «Մուտքագրման կույր մեթոդով» վարժություններ կատարելու հղումը՝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i w:val="1"/>
                  <w:color w:val="0000ff"/>
                  <w:u w:val="single"/>
                  <w:rtl w:val="0"/>
                </w:rPr>
                <w:t xml:space="preserve">https://www.typingclub.com/</w:t>
              </w:r>
            </w:hyperlink>
            <w:r w:rsidDel="00000000" w:rsidR="00000000" w:rsidRPr="00000000">
              <w:rPr>
                <w:rtl w:val="0"/>
              </w:rPr>
              <w:t xml:space="preserve"> 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հակիրճ ներկայացնում աշխատելու հմտությունը։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Այստեղ նկարագրում եմ այդ իրավիճակը՝ տալով այն լավ պատկերավոր ներկայացնող օրինակներ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Օ1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Դասարանում սովորողներիցդ յուրաքանչյուրը վիրտուալ կերպով հայտնվել է </w:t>
            </w:r>
            <w:hyperlink r:id="rId19">
              <w:r w:rsidDel="00000000" w:rsidR="00000000" w:rsidRPr="00000000">
                <w:rPr>
                  <w:rtl w:val="0"/>
                </w:rPr>
                <w:t xml:space="preserve">ՅՈՒՆԵՍԿՕ</w:t>
              </w:r>
            </w:hyperlink>
            <w:hyperlink r:id="rId20">
              <w:r w:rsidDel="00000000" w:rsidR="00000000" w:rsidRPr="00000000">
                <w:rPr>
                  <w:color w:val="0645ad"/>
                  <w:sz w:val="21"/>
                  <w:szCs w:val="21"/>
                  <w:highlight w:val="white"/>
                  <w:u w:val="single"/>
                  <w:rtl w:val="0"/>
                </w:rPr>
                <w:t xml:space="preserve">-ի Համաշխարհային ժառանգության </w:t>
              </w:r>
            </w:hyperlink>
            <w:hyperlink r:id="rId21">
              <w:r w:rsidDel="00000000" w:rsidR="00000000" w:rsidRPr="00000000">
                <w:rPr>
                  <w:rtl w:val="0"/>
                </w:rPr>
                <w:t xml:space="preserve">օբյեկտների</w:t>
              </w:r>
            </w:hyperlink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ց որևէ մեկի տարածքում և ձեր առաջադրանքն է որոնել և հավաքագրել տեղեկություններ տվյալ օբյեկտի մասին։ Ձեռքի տակ ունեք համակարգիչ, որն ապահովված է ինտերնետ կապով։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Օ2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Ունեք հյուրեր արտասահմանից, որոնց պետք է ներկայացնեք հայ գրական ժառանգությունը,   Հայաստանում և սփյուռքում հրատարակվող գիր-գրականությունը։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Օ3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Ընդգրկվել եք Մեծամորում պեղումներ իրականացնող խմբում, ձեզ շտապ անհրաժեշտ է համացանցում որոնել և գտնել հակիրճ  ինֆորմացիա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Մեծամոր հնագույն ամրոց-բնակատեղիում մինչ այս կատարված պեղումների մասին։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="360" w:lineRule="auto"/>
              <w:ind w:firstLine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i w:val="1"/>
                  <w:color w:val="0000ff"/>
                  <w:u w:val="single"/>
                  <w:rtl w:val="0"/>
                </w:rPr>
                <w:t xml:space="preserve">https://www.typingclub.com/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2+6 ր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7 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Խնդրում եմ սովորողներին գրել իրենց գործողությունների, զգացողությունների, որոշումների մասին։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Տալիս եմ ուղղորդող հարցեր, որ սովորողներն առավել իրական պատկերացնեն իրենց այդ իրավիճակում։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Հ1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Առաջադրանքները կատարելու համար ո՞րն է ձեր առաջին քայլը։ Ի՞նչ որոնողական համակարգերից եք օգտվում։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Հ2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Գտած ինֆորմացիայից ո՞րն է առավել վստահելի։ Ի՞նչ գիտեք հանրագիտարանների մասին։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Հ3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Օգտվու՞մ եք գրադարաններից։ Ի՞նչ գիտեք քարտադարանների մասին։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Հ4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Լսե՞լ եք առցանց գրադարանների մասին (Հայաստանի Ազգային Գրադարանի կայքը՝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nla.am</w:t>
              </w:r>
            </w:hyperlink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Հ5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Ի՞նչ տեխնիկաներ եք կիրառել որոնումներն առավել բարելավելու նպատակով։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Հ6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Առցանց որոնումներ կատարելիս արդյո՞ք գրում եք ամբողջական նախադասություններ, թե առանձնացնում եք առանցքային բառեր․․․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Հավաքում աշակերտների պատմությունները, և ընդգծում եմ այն գաղափարները, բառերը, որոնք կնպաստեն թեմայի ընկալմանն ու դրա նկատմամբ հետաքրքրության բարձրացմանը։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Քննարկումից հետո հանձնարարում եմ խմբային գործնական աշխատանք (համակարգչների և ինտերնետի առկայության դեպքում առաջադրանքը կարող են կատարել անհատապես, սակավ համակարգիչների և թույլ ինտերնետ կապի դեպքում՝ խմբերով) 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Որպես ամփոփում կազմում եմ </w:t>
            </w:r>
            <w:hyperlink r:id="rId24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T –աձև աղյուսակ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որտեղ լրացնում ենք տպագիր հանրագիտարանների և առցանց հանրագիտարանների նմանություններն ու տարբերությունները կամ առավելություններն ու թերությունները։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Այստեղ նշում եմ աշակերտներից ակնկալվող գաղափարներից մի քանիսը։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ԱԳ1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Էլեկտրոնային հանրագիտարաններից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Վիքիպեդիան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անվճար հանրային հասանելի բազմալեզու համացանցային հանրագիտարան է: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Թեմաների լայն ընդգրկումը, հարյուրավոր անգամ գերազանցելով այլ հանրագիտարանների թեմաները և հոդվածի նյութի որակի անընդհատ բարելավումը Վիքիպեդիան դարձրել են ինտերնետում գիտելիքների ամենահայտնի աղբյուրը: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ԱԳ2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Էլեկտրոնային հանրագիտարանները տեղեկություններ են պարունակում ինչպես գիտության ու տեխնիկայի, այնպես էլ բնությանն ու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հասարակությանն առնչվող բնագավառների մասին: 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ԱԳ3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Գրադարանները՝ որպես գրավոր հուշարձաննների պահոցներ, գոյություն են ունեցել հազարամյակներ ի վեր: Էլեկտրոնային գրադարանների շնորհիվ </w:t>
            </w:r>
            <w:r w:rsidDel="00000000" w:rsidR="00000000" w:rsidRPr="00000000">
              <w:rPr>
                <w:rFonts w:ascii="Tahoma" w:cs="Tahoma" w:eastAsia="Tahoma" w:hAnsi="Tahoma"/>
                <w:sz w:val="23"/>
                <w:szCs w:val="23"/>
                <w:highlight w:val="white"/>
                <w:rtl w:val="0"/>
              </w:rPr>
              <w:t xml:space="preserve">ընթերցողը կարող է տեղեկանալ, թե որ գրադարանում է առկա պահանջված գիրքը:  Հնարավորություն են տալիս մարդկության մշակութային ժառանգությունը հասանելի դարձնելու աշխարհի ցանկացած մասում: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ԱԳ4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3"/>
                <w:szCs w:val="23"/>
                <w:highlight w:val="white"/>
                <w:rtl w:val="0"/>
              </w:rPr>
              <w:t xml:space="preserve">Որոնողական համակարգերի հիմնական նպատակն է օգտատիրոջը տրամադրել այն ինֆորմացիան, որը նա փնտրում է: Որոնողական համակարգը գործիք է, որը նախատեսված է համապատասխան բառերով Համաշխարհային ցանցում որոնումներ կատարելու համար։ </w:t>
            </w: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Երբ գրում ենք որևէ բառ կամ արտահայտություն ու որոնման համակարգին տալիս ենք որոնելու հրահանգ, համակարգը իր մեջ ներառված կայքերից ընտրում է այն կայքերը, որոնցում հանդիպում է այդ բառն ու ներկայացնում մեզ: Ներկայացված ցանկից, մեծ հավանականությամբ, հնարավոր է գտնել պետք եկած նյութը: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ind w:left="0" w:firstLine="0"/>
              <w:rPr>
                <w:rFonts w:ascii="Tahoma" w:cs="Tahoma" w:eastAsia="Tahoma" w:hAnsi="Tahom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ԱԳ6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Էլեկտրոնային գրադարանները, հանրագիտարաններն ու տվյալների շտեմարանները Ինտերնետում պահպանված ինֆորմացիոն ռեսուրսները հասանելի դարձնելու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արդյունավետ միջոցներ են: 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Լրացնում ենք </w:t>
            </w:r>
            <w:hyperlink r:id="rId25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T –աձև աղյուսակը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 ր 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15 ր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 ր</w:t>
            </w:r>
          </w:p>
        </w:tc>
      </w:tr>
    </w:tbl>
    <w:p w:rsidR="00000000" w:rsidDel="00000000" w:rsidP="00000000" w:rsidRDefault="00000000" w:rsidRPr="00000000" w14:paraId="0000012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/>
      </w:pPr>
      <w:bookmarkStart w:colFirst="0" w:colLast="0" w:name="_30j0zll" w:id="3"/>
      <w:bookmarkEnd w:id="3"/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hy.wikipedia.org/wiki/%D5%80%D5%A1%D5%B5%D5%A1%D5%BD%D5%BF%D5%A1%D5%B6%D5%B8%D6%82%D5%B4_%D5%85%D5%88%D5%92%D5%86%D4%B5%D5%8D%D4%BF%D5%95-%D5%AB_%D5%80%D5%A1%D5%B4%D5%A1%D5%B7%D5%AD%D5%A1%D6%80%D5%B0%D5%A1%D5%B5%D5%AB%D5%B6_%D5%AA%D5%A1%D5%BC%D5%A1%D5%B6%D5%A3%D5%B8%D6%82%D5%A9%D5%B5%D5%A1%D5%B6_%D6%85%D5%A2%D5%B5%D5%A5%D5%AF%D5%BF%D5%B6%D5%A5%D6%80%D5%AB_%D6%81%D5%A1%D5%B6%D5%AF" TargetMode="External"/><Relationship Id="rId22" Type="http://schemas.openxmlformats.org/officeDocument/2006/relationships/hyperlink" Target="https://www.typingclub.com/" TargetMode="External"/><Relationship Id="rId21" Type="http://schemas.openxmlformats.org/officeDocument/2006/relationships/hyperlink" Target="https://hy.wikipedia.org/wiki/%D5%80%D5%A1%D5%B5%D5%A1%D5%BD%D5%BF%D5%A1%D5%B6%D5%B8%D6%82%D5%B4_%D5%85%D5%88%D5%92%D5%86%D4%B5%D5%8D%D4%BF%D5%95-%D5%AB_%D5%80%D5%A1%D5%B4%D5%A1%D5%B7%D5%AD%D5%A1%D6%80%D5%B0%D5%A1%D5%B5%D5%AB%D5%B6_%D5%AA%D5%A1%D5%BC%D5%A1%D5%B6%D5%A3%D5%B8%D6%82%D5%A9%D5%B5%D5%A1%D5%B6_%D6%85%D5%A2%D5%B5%D5%A5%D5%AF%D5%BF%D5%B6%D5%A5%D6%80%D5%AB_%D6%81%D5%A1%D5%B6%D5%AF" TargetMode="External"/><Relationship Id="rId24" Type="http://schemas.openxmlformats.org/officeDocument/2006/relationships/hyperlink" Target="https://docs.google.com/document/d/1cLvMN9EC8j2FSWkx9oRNUNXBCr8fsxFo1DRp8WvGLiE/edit?usp=sharing" TargetMode="External"/><Relationship Id="rId23" Type="http://schemas.openxmlformats.org/officeDocument/2006/relationships/hyperlink" Target="http://nla.a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ibdex.com/" TargetMode="External"/><Relationship Id="rId25" Type="http://schemas.openxmlformats.org/officeDocument/2006/relationships/hyperlink" Target="https://docs.google.com/document/d/1cLvMN9EC8j2FSWkx9oRNUNXBCr8fsxFo1DRp8WvGLiE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ypingclub.com/" TargetMode="External"/><Relationship Id="rId7" Type="http://schemas.openxmlformats.org/officeDocument/2006/relationships/hyperlink" Target="http://safe.am/ilh/ilh9.html" TargetMode="External"/><Relationship Id="rId8" Type="http://schemas.openxmlformats.org/officeDocument/2006/relationships/hyperlink" Target="http://nla.am/" TargetMode="External"/><Relationship Id="rId11" Type="http://schemas.openxmlformats.org/officeDocument/2006/relationships/hyperlink" Target="https://www.ebooks.am/" TargetMode="External"/><Relationship Id="rId10" Type="http://schemas.openxmlformats.org/officeDocument/2006/relationships/hyperlink" Target="http://vlib.org/" TargetMode="External"/><Relationship Id="rId13" Type="http://schemas.openxmlformats.org/officeDocument/2006/relationships/hyperlink" Target="https://handbook.armedu.am/?p=search" TargetMode="External"/><Relationship Id="rId12" Type="http://schemas.openxmlformats.org/officeDocument/2006/relationships/hyperlink" Target="http://armenianhouse.org/" TargetMode="External"/><Relationship Id="rId15" Type="http://schemas.openxmlformats.org/officeDocument/2006/relationships/hyperlink" Target="https://www.typingclub.com/" TargetMode="External"/><Relationship Id="rId14" Type="http://schemas.openxmlformats.org/officeDocument/2006/relationships/hyperlink" Target="http://urikor.net/index.html" TargetMode="External"/><Relationship Id="rId17" Type="http://schemas.openxmlformats.org/officeDocument/2006/relationships/hyperlink" Target="http://urikor.net/index.html" TargetMode="External"/><Relationship Id="rId16" Type="http://schemas.openxmlformats.org/officeDocument/2006/relationships/hyperlink" Target="https://www.typingclub.com/" TargetMode="External"/><Relationship Id="rId19" Type="http://schemas.openxmlformats.org/officeDocument/2006/relationships/hyperlink" Target="https://hy.wikipedia.org/wiki/%D5%80%D5%A1%D5%B5%D5%A1%D5%BD%D5%BF%D5%A1%D5%B6%D5%B8%D6%82%D5%B4_%D5%85%D5%88%D5%92%D5%86%D4%B5%D5%8D%D4%BF%D5%95-%D5%AB_%D5%80%D5%A1%D5%B4%D5%A1%D5%B7%D5%AD%D5%A1%D6%80%D5%B0%D5%A1%D5%B5%D5%AB%D5%B6_%D5%AA%D5%A1%D5%BC%D5%A1%D5%B6%D5%A3%D5%B8%D6%82%D5%A9%D5%B5%D5%A1%D5%B6_%D6%85%D5%A2%D5%B5%D5%A5%D5%AF%D5%BF%D5%B6%D5%A5%D6%80%D5%AB_%D6%81%D5%A1%D5%B6%D5%AF" TargetMode="External"/><Relationship Id="rId18" Type="http://schemas.openxmlformats.org/officeDocument/2006/relationships/hyperlink" Target="https://www.typingclub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